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3"/>
        <w:spacing w:line="360" w:lineRule="auto" w:before="0" w:after="0"/>
        <w:ind w:firstLine="420"/>
      </w:pPr>
      <w:r>
        <w:t>锦州博鼎医疗器械有限公司</w:t>
      </w:r>
    </w:p>
    <w:p>
      <w:pPr>
        <w:pStyle w:val="Heading4"/>
        <w:spacing w:line="360" w:lineRule="auto" w:before="0" w:after="0"/>
        <w:ind w:firstLine="420"/>
      </w:pPr>
      <w:r>
        <w:t>完税证明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61289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39f72ea2-94c7-4af0-9f67-d41c517d56f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61289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515999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87315d5-d9e0-49ce-9673-dfa1ac42d9bd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51599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290653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8aac05d-25cf-42c8-9d89-3815a7af8679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290653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