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 中国人民财产保险股份有限公司盘锦市分公司: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我公司具有良好的商业信誉和健全的财务会计制度，特此承诺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供应商名称：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盘锦宏瑞兴电子商务有限公司 </w:t>
      </w:r>
      <w:r>
        <w:rPr>
          <w:rFonts w:ascii="FangSong" w:hAnsi="FangSong" w:eastAsia="FangSong" w:cs="FangSong"/>
          <w:color w:val="000000"/>
          <w:sz w:val="21"/>
        </w:rPr>
        <w:t xml:space="preserve">（盖章）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         </w:t>
      </w:r>
      <w:r>
        <w:rPr>
          <w:rFonts w:ascii="FangSong" w:hAnsi="FangSong" w:eastAsia="FangSong" w:cs="FangSong"/>
          <w:color w:val="000000"/>
          <w:sz w:val="21"/>
        </w:rPr>
        <w:t xml:space="preserve">（签字或盖章）</w:t>
      </w:r>
      <w:r/>
    </w:p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FangSong" w:hAnsi="FangSong" w:eastAsia="FangSong" w:cs="FangSong"/>
          <w:color w:val="000000"/>
          <w:sz w:val="21"/>
        </w:rPr>
        <w:t xml:space="preserve">日期：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2025</w:t>
      </w:r>
      <w:r>
        <w:rPr>
          <w:rFonts w:ascii="FangSong" w:hAnsi="FangSong" w:eastAsia="FangSong" w:cs="FangSong"/>
          <w:color w:val="000000"/>
          <w:sz w:val="21"/>
        </w:rPr>
        <w:t xml:space="preserve">年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1 </w:t>
      </w:r>
      <w:r>
        <w:rPr>
          <w:rFonts w:ascii="FangSong" w:hAnsi="FangSong" w:eastAsia="FangSong" w:cs="FangSong"/>
          <w:color w:val="000000"/>
          <w:sz w:val="21"/>
        </w:rPr>
        <w:t xml:space="preserve">月</w:t>
      </w:r>
      <w:r>
        <w:rPr>
          <w:rFonts w:ascii="FangSong" w:hAnsi="FangSong" w:eastAsia="FangSong" w:cs="FangSong"/>
          <w:color w:val="000000"/>
          <w:sz w:val="21"/>
          <w:u w:val="single"/>
        </w:rPr>
        <w:t xml:space="preserve"> 8 </w:t>
      </w:r>
      <w:r>
        <w:rPr>
          <w:rFonts w:ascii="FangSong" w:hAnsi="FangSong" w:eastAsia="FangSong" w:cs="FangSong"/>
          <w:color w:val="000000"/>
          <w:sz w:val="21"/>
        </w:rPr>
        <w:t xml:space="preserve">日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