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>
          <w:rFonts w:ascii="SimSun" w:hAnsi="SimSun" w:cs="SimSun"/>
        </w:rPr>
      </w:pPr>
      <w:r>
        <w:rPr>
          <w:rFonts w:ascii="SimSun" w:hAnsi="SimSun" w:eastAsia="SimSun" w:cs="SimSun"/>
        </w:rPr>
        <w:t xml:space="preserve">此次</w:t>
      </w:r>
      <w:r>
        <w:rPr>
          <w:rFonts w:ascii="SimSun" w:hAnsi="SimSun" w:eastAsia="SimSun" w:cs="SimSun"/>
        </w:rPr>
        <w:t xml:space="preserve">投标</w:t>
      </w:r>
      <w:r>
        <w:rPr>
          <w:rFonts w:ascii="SimSun" w:hAnsi="SimSun" w:eastAsia="SimSun" w:cs="SimSun"/>
        </w:rPr>
        <w:t xml:space="preserve">不</w:t>
      </w:r>
      <w:r>
        <w:rPr>
          <w:rFonts w:ascii="SimSun" w:hAnsi="SimSun" w:eastAsia="SimSun" w:cs="SimSun"/>
        </w:rPr>
        <w:t xml:space="preserve">分包</w:t>
      </w:r>
      <w:r>
        <w:rPr>
          <w:rFonts w:ascii="SimSun" w:hAnsi="SimSun" w:eastAsia="SimSun" w:cs="SimSun"/>
        </w:rPr>
      </w:r>
      <w:r>
        <w:rPr>
          <w:rFonts w:ascii="SimSun" w:hAnsi="SimSun" w:cs="SimSun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