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我公司承诺未被集团公司、油田公司限制投标，我公司投标产品在《中国石油天然气集团有限公司采购产品质量监督抽查情况通报》或《辽河油田公司产品质量监督抽查通报》中相关产品未被暂停交易权限的。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  盘锦辽河油田大力集团有限公司化工分公司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        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 2024年09月23日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