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2024年二级物资集中采购17大类移动床式烟气吸附剂（JC2024-WⅡ-17-25）招标项目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</w: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</w:t>
      </w: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：</w:t>
      </w:r>
      <w:r>
        <w:rPr>
          <w:rFonts w:ascii="SimSun" w:hAnsi="SimSun" w:eastAsia="SimSun" w:cs="SimSun"/>
          <w:b/>
          <w:color w:val="000000"/>
          <w:spacing w:val="6"/>
          <w:sz w:val="30"/>
        </w:rPr>
      </w:r>
      <w:sdt>
        <w:sdtPr>
          <w:alias w:val="采购项目"/>
          <w15:appearance w15:val="boundingBox"/>
          <w:placeholder>
            <w:docPart w:val="7c367d44aa104eb3ae2ec4c06b9a0d46"/>
          </w:placeholder>
          <w:tag w:val="采购项目"/>
          <w:rPr>
            <w:rFonts w:ascii="SimSun" w:hAnsi="SimSun" w:eastAsia="SimSun" w:cs="SimSun"/>
            <w:b/>
            <w:color w:val="000000"/>
            <w:spacing w:val="6"/>
            <w:sz w:val="30"/>
          </w:rPr>
        </w:sdtPr>
        <w:sdtContent>
          <w:r>
            <w:rPr>
              <w:rFonts w:ascii="SimSun" w:hAnsi="SimSun" w:eastAsia="SimSun" w:cs="SimSun"/>
              <w:b/>
              <w:color w:val="000000"/>
              <w:spacing w:val="6"/>
              <w:sz w:val="30"/>
            </w:rPr>
          </w:r>
          <w:r>
            <w:rPr>
              <w:rFonts w:ascii="SimSun" w:hAnsi="SimSun" w:eastAsia="SimSun" w:cs="SimSun"/>
              <w:b/>
              <w:color w:val="000000"/>
              <w:spacing w:val="6"/>
              <w:sz w:val="30"/>
            </w:rPr>
            <w:t xml:space="preserve">LHZB1-2024-WJ142-3</w:t>
          </w:r>
          <w:r>
            <w:rPr>
              <w:rFonts w:ascii="SimSun" w:hAnsi="SimSun" w:eastAsia="SimSun" w:cs="SimSun"/>
              <w:b/>
              <w:color w:val="000000"/>
              <w:spacing w:val="6"/>
              <w:sz w:val="30"/>
            </w:rPr>
          </w:r>
        </w:sdtContent>
      </w:sdt>
      <w:r>
        <w:rPr>
          <w:rFonts w:ascii="SimSun" w:hAnsi="SimSun" w:eastAsia="SimSun" w:cs="SimSun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r>
        <w:rPr>
          <w:rFonts w:ascii="仿宋_GB2312" w:hAnsi="仿宋_GB2312" w:eastAsia="仿宋_GB2312" w:cs="仿宋_GB2312"/>
          <w:b/>
          <w:color w:val="000000"/>
          <w:spacing w:val="6"/>
          <w:sz w:val="28"/>
        </w:rPr>
      </w:r>
      <w:r>
        <w:rPr>
          <w:rFonts w:ascii="仿宋_GB2312" w:hAnsi="仿宋_GB2312" w:eastAsia="仿宋_GB2312" w:cs="仿宋_GB2312"/>
          <w:b/>
          <w:color w:val="000000"/>
          <w:spacing w:val="6"/>
          <w:sz w:val="28"/>
        </w:rPr>
        <w:t xml:space="preserve">JC2024-WⅡ-17-25</w:t>
      </w:r>
      <w:r>
        <w:rPr>
          <w:rFonts w:ascii="仿宋_GB2312" w:hAnsi="仿宋_GB2312" w:eastAsia="仿宋_GB2312" w:cs="仿宋_GB2312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盘锦德丰实业有限公司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r>
        <w:rPr>
          <w:rFonts w:ascii="SimSun" w:hAnsi="SimSun" w:eastAsia="SimSun" w:cs="SimSun"/>
          <w:b/>
          <w:color w:val="000000"/>
          <w:sz w:val="28"/>
        </w:rPr>
      </w:r>
      <w:r>
        <w:rPr>
          <w:rFonts w:ascii="SimSun" w:hAnsi="SimSun" w:eastAsia="SimSun" w:cs="SimSun"/>
          <w:b/>
          <w:color w:val="000000"/>
          <w:sz w:val="28"/>
        </w:rPr>
        <w:t xml:space="preserve">武丽霞</w:t>
      </w:r>
      <w:r>
        <w:rPr>
          <w:rFonts w:ascii="SimSun" w:hAnsi="SimSun" w:eastAsia="SimSun" w:cs="SimSun"/>
          <w:b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r>
        <w:rPr>
          <w:rFonts w:ascii="SimSun" w:hAnsi="SimSun" w:eastAsia="SimSun" w:cs="SimSun"/>
          <w:b/>
          <w:color w:val="000000"/>
          <w:sz w:val="28"/>
        </w:rPr>
      </w:r>
      <w:r>
        <w:rPr>
          <w:rFonts w:ascii="SimSun" w:hAnsi="SimSun" w:eastAsia="SimSun" w:cs="SimSun"/>
          <w:b/>
          <w:color w:val="000000"/>
          <w:sz w:val="28"/>
        </w:rPr>
        <w:t xml:space="preserve">13909877166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r>
        <w:rPr>
          <w:rFonts w:ascii="SimSun" w:hAnsi="SimSun" w:eastAsia="SimSun" w:cs="SimSun"/>
          <w:b/>
          <w:color w:val="000000"/>
          <w:sz w:val="28"/>
        </w:rPr>
      </w:r>
      <w:r>
        <w:rPr>
          <w:rFonts w:ascii="SimSun" w:hAnsi="SimSun" w:eastAsia="SimSun" w:cs="SimSun"/>
          <w:b/>
          <w:color w:val="000000"/>
          <w:sz w:val="28"/>
        </w:rPr>
        <w:t xml:space="preserve">0427-6606256</w:t>
      </w:r>
      <w:r>
        <w:rPr>
          <w:rFonts w:ascii="SimSun" w:hAnsi="SimSun" w:eastAsia="SimSun" w:cs="SimSun"/>
          <w:b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13998757636@163.com</w:t>
      </w:r>
      <w:r>
        <w:rPr>
          <w:rFonts w:ascii="SimSun" w:hAnsi="SimSun" w:eastAsia="SimSun" w:cs="SimSun"/>
          <w:b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r>
        <w:rPr>
          <w:rFonts w:ascii="SimSun" w:hAnsi="SimSun" w:eastAsia="SimSun" w:cs="SimSun"/>
          <w:b/>
          <w:color w:val="000000"/>
          <w:sz w:val="28"/>
        </w:rPr>
      </w:r>
      <w:r>
        <w:rPr>
          <w:rFonts w:ascii="SimSun" w:hAnsi="SimSun" w:eastAsia="SimSun" w:cs="SimSun"/>
          <w:b/>
          <w:color w:val="000000"/>
          <w:sz w:val="28"/>
        </w:rPr>
        <w:t xml:space="preserve">盘锦市大洼县新兴镇王家村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1559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z w:val="28"/>
        </w:rPr>
      </w:r>
      <w:r>
        <w:rPr>
          <w:rFonts w:ascii="SimSun" w:hAnsi="SimSun" w:eastAsia="SimSun" w:cs="SimSun"/>
          <w:b/>
          <w:color w:val="000000"/>
          <w:sz w:val="28"/>
        </w:rPr>
        <w:t xml:space="preserve">2024年10月24日</w:t>
      </w:r>
      <w:r>
        <w:rPr>
          <w:rFonts w:ascii="SimSun" w:hAnsi="SimSun" w:eastAsia="SimSun" w:cs="SimSun"/>
          <w:b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c367d44aa104eb3ae2ec4c06b9a0d4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采购项目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李思文</cp:lastModifiedBy>
  <cp:revision>9</cp:revision>
  <dcterms:created xsi:type="dcterms:W3CDTF">2024-10-07T05:27:57Z</dcterms:created>
  <dcterms:modified xsi:type="dcterms:W3CDTF">2024-10-24T07:23:48Z</dcterms:modified>
</cp:coreProperties>
</file>