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/>
        <w:ind w:right="105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开标一览表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仿宋_GB2312" w:hAnsi="仿宋_GB2312" w:eastAsia="仿宋_GB2312" w:cs="仿宋_GB2312"/>
          <w:b/>
          <w:color w:val="000000"/>
          <w:sz w:val="21"/>
        </w:rPr>
        <w:t xml:space="preserve">包号：                                               报价单位（元 / 万元 / %）：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269"/>
        <w:gridCol w:w="1989"/>
        <w:gridCol w:w="1089"/>
        <w:gridCol w:w="939"/>
        <w:gridCol w:w="1059"/>
        <w:gridCol w:w="804"/>
      </w:tblGrid>
      <w:tr>
        <w:trPr>
          <w:trHeight w:val="64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项目名称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投标总价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投标保证金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34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履约期限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42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履约地点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备注</w:t>
            </w:r>
            <w:r/>
          </w:p>
        </w:tc>
      </w:tr>
      <w:tr>
        <w:trPr>
          <w:trHeight w:val="145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小写：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大写：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2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2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注：此表中，投标总价应和价格明细表的总价相一致。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投标人名称（加盖单位公章）：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 </w:t>
      </w:r>
      <w:r/>
    </w:p>
    <w:p>
      <w:pPr>
        <w:pBdr/>
        <w:spacing/>
        <w:ind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日期：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任小艳</cp:lastModifiedBy>
  <cp:revision>1</cp:revision>
  <dcterms:created xsi:type="dcterms:W3CDTF">2024-10-24T01:33:11Z</dcterms:created>
  <dcterms:modified xsi:type="dcterms:W3CDTF">2024-10-24T01:33:14Z</dcterms:modified>
</cp:coreProperties>
</file>