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郝正强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辽宁意达石油工程有限公司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辽宁意达石油工程有限公司</w:t>
      </w:r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</w:rPr>
        <w:t xml:space="preserve">业务经理</w:t>
      </w:r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</w:rPr>
        <w:t xml:space="preserve">宋克鹏</w:t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延长油矿气井井口分离增压保供技术服务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2025年12月31日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1484633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236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201.00pt;mso-position-horizontal:absolute;mso-position-vertical-relative:text;margin-top:116.9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4197690</wp:posOffset>
                </wp:positionH>
                <wp:positionV relativeFrom="paragraph">
                  <wp:posOffset>1786115</wp:posOffset>
                </wp:positionV>
                <wp:extent cx="1050360" cy="51244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7800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050359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330.53pt;mso-position-horizontal:absolute;mso-position-vertical-relative:text;margin-top:140.64pt;mso-position-vertical:absolute;width:82.71pt;height:40.3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法人签字_1"/>
          <w15:appearance w15:val="boundingBox"/>
          <w:placeholder>
            <w:docPart w:val="b6b52f81a5d64291a294e10193221bda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6457556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sdt>
        <w:sdtPr>
          <w:alias w:val="委托代理人签字_1"/>
          <w15:appearance w15:val="boundingBox"/>
          <w:placeholder>
            <w:docPart w:val="1846ea8f38574947bbd665d65bb1153c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投  标  人：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辽宁意达石油工程有限公司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sdt>
        <w:sdtPr>
          <w:alias w:val="单位公章_1"/>
          <w15:appearance w15:val="boundingBox"/>
          <w:placeholder>
            <w:docPart w:val="80af8f651b0246ebb6a91135608c07e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/>
        <w:ind w:right="603" w:firstLine="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2024年10月23日</w: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6b52f81a5d64291a294e10193221b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846ea8f38574947bbd665d65bb115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0af8f651b0246ebb6a91135608c07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4</cp:revision>
  <dcterms:created xsi:type="dcterms:W3CDTF">2024-10-23T08:33:09Z</dcterms:created>
  <dcterms:modified xsi:type="dcterms:W3CDTF">2024-10-28T08:27:17Z</dcterms:modified>
</cp:coreProperties>
</file>