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方正小标宋简体" w:hAnsi="方正小标宋简体" w:eastAsia="方正小标宋简体" w:cs="方正小标宋简体"/>
          <w:color w:val="000000"/>
          <w:sz w:val="44"/>
        </w:rPr>
        <w:t xml:space="preserve">关键岗位人员HSE培训承诺书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44"/>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i/>
          <w:color w:val="000000"/>
          <w:sz w:val="32"/>
          <w:u w:val="single"/>
        </w:rPr>
        <w:t xml:space="preserve">大洼区洁冷土建工程中心</w:t>
      </w: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i/>
          <w:color w:val="000000"/>
          <w:sz w:val="32"/>
          <w:u w:val="single"/>
        </w:rPr>
        <w:t xml:space="preserve">二区内涝井场围堰加高及道路维修</w:t>
      </w: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264号）管理要求，我公司将根据项目安全施工的需要，入厂（场）前组织参加该项目的所有员工（包括分包商员工）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投标单位（公章）：</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w:t xml:space="preserve">大洼区洁冷土建工程中心</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08016"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法定代表人或负责人(委托</w:t>
      </w:r>
      <w:r>
        <w:rPr>
          <w:rFonts w:ascii="方正仿宋简体" w:hAnsi="方正仿宋简体" w:eastAsia="方正仿宋简体" w:cs="方正仿宋简体"/>
          <w:color w:val="000000"/>
          <w:sz w:val="32"/>
        </w:rPr>
        <w:t xml:space="preserve">代理人)</w:t>
      </w:r>
      <w:r>
        <w:rPr>
          <w:rFonts w:ascii="方正仿宋简体" w:hAnsi="方正仿宋简体" w:eastAsia="方正仿宋简体" w:cs="方正仿宋简体"/>
          <w:color w:val="000000"/>
          <w:sz w:val="32"/>
        </w:rPr>
        <w:t xml:space="preserve">:</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02325"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联系电话:</w:t>
      </w:r>
      <w:r>
        <w:rPr>
          <w:rFonts w:ascii="方正仿宋简体" w:hAnsi="方正仿宋简体" w:eastAsia="方正仿宋简体" w:cs="方正仿宋简体"/>
          <w:color w:val="000000"/>
          <w:sz w:val="32"/>
          <w:u w:val="single"/>
        </w:rPr>
      </w:r>
      <w:r>
        <w:rPr>
          <w:rFonts w:ascii="方正仿宋简体" w:hAnsi="方正仿宋简体" w:eastAsia="方正仿宋简体" w:cs="方正仿宋简体"/>
          <w:color w:val="000000"/>
          <w:sz w:val="32"/>
          <w:u w:val="single"/>
        </w:rPr>
        <w:t xml:space="preserve">19904270657</w:t>
      </w:r>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spacing/>
        <w:ind/>
        <w:rPr/>
      </w:pPr>
      <w:r>
        <w:rPr>
          <w:rFonts w:ascii="方正仿宋简体" w:hAnsi="方正仿宋简体" w:eastAsia="方正仿宋简体" w:cs="方正仿宋简体"/>
          <w:color w:val="000000"/>
          <w:sz w:val="32"/>
        </w:rPr>
      </w:r>
      <w:sdt>
        <w:sdtPr>
          <w:alias w:val="标书编制日期"/>
          <w15:appearance w15:val="boundingBox"/>
          <w:placeholder>
            <w:docPart w:val="042141b099004eeabff7099a049e1f72"/>
          </w:placeholder>
          <w:tag w:val="标书编制日期"/>
          <w:rPr>
            <w:rFonts w:ascii="方正仿宋简体" w:hAnsi="方正仿宋简体" w:eastAsia="方正仿宋简体" w:cs="方正仿宋简体"/>
            <w:color w:val="000000"/>
            <w:sz w:val="32"/>
          </w:rPr>
        </w:sdtPr>
        <w:sdtContent>
          <w:r>
            <w:rPr>
              <w:rFonts w:ascii="方正仿宋简体" w:hAnsi="方正仿宋简体" w:eastAsia="方正仿宋简体" w:cs="方正仿宋简体"/>
              <w:color w:val="000000"/>
              <w:sz w:val="32"/>
            </w:rPr>
            <w:t xml:space="preserve">年   月   日</w:t>
          </w:r>
        </w:sdtContent>
      </w:sdt>
      <w:r>
        <w:rPr>
          <w:rFonts w:ascii="方正仿宋简体" w:hAnsi="方正仿宋简体" w:eastAsia="方正仿宋简体" w:cs="方正仿宋简体"/>
          <w:color w:val="000000"/>
          <w:sz w:val="32"/>
        </w:r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Sun">
    <w:panose1 w:val="0201060900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042141b099004eeabff7099a049e1f72"/>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4</cp:revision>
  <dcterms:created xsi:type="dcterms:W3CDTF">2024-10-16T04:37:29Z</dcterms:created>
  <dcterms:modified xsi:type="dcterms:W3CDTF">2024-10-23T08:20:17Z</dcterms:modified>
</cp:coreProperties>
</file>