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16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eb8d9cb-e1e6-42d4-88cd-8d8b4da1d1c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16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6"/>
        <w:spacing w:line="360" w:lineRule="auto" w:before="0" w:after="0"/>
        <w:ind w:firstLine="420"/>
      </w:pPr>
      <w:r>
        <w:t>环境管理体系证书网络截图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1138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72f6169-90fd-4a5d-81ff-c23fa958fc6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113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01522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073da80-3bba-4cfd-868c-3542536656cb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0152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