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endnotes.xml" ContentType="application/vnd.openxmlformats-officedocument.wordprocessingml.endnot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Override PartName="/word/styles.xml" ContentType="application/vnd.openxmlformats-officedocument.wordprocessingml.styles+xml"/>
  <Override PartName="/customXml/itemProps1.xml" ContentType="application/vnd.openxmlformats-officedocument.customXml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Style w:val="646"/>
        <w:pBdr/>
        <w:spacing w:after="0" w:before="0" w:line="360" w:lineRule="auto"/>
        <w:ind w:firstLine="420"/>
        <w:rPr/>
      </w:pPr>
      <w:r>
        <w:t xml:space="preserve">投标函</w:t>
      </w:r>
      <w:r/>
    </w:p>
    <w:p>
      <w:pPr>
        <w:pBdr>
          <w:top w:val="none" w:color="000000" w:sz="4" w:space="0"/>
          <w:left w:val="none" w:color="000000" w:sz="4" w:space="0"/>
          <w:bottom w:val="none" w:color="000000" w:sz="4" w:space="0"/>
          <w:right w:val="none" w:color="000000" w:sz="4" w:space="0"/>
        </w:pBdr>
        <w:tabs>
          <w:tab w:val="left" w:leader="none" w:pos="432"/>
        </w:tabs>
        <w:spacing w:after="0" w:before="0" w:line="360" w:lineRule="auto"/>
        <w:ind w:right="0" w:firstLine="420" w:left="0"/>
        <w:jc w:val="center"/>
        <w:rPr/>
      </w:pPr>
      <w:r>
        <w:rPr>
          <w:rFonts w:ascii="SimSun" w:hAnsi="SimSun" w:eastAsia="SimSun" w:cs="SimSun"/>
          <w:color w:val="000000"/>
          <w:sz w:val="44"/>
        </w:rPr>
        <w:t xml:space="preserve">投</w:t>
      </w:r>
      <w:r>
        <w:rPr>
          <w:rFonts w:ascii="Times New Roman" w:hAnsi="Times New Roman" w:eastAsia="Times New Roman" w:cs="Times New Roman"/>
          <w:color w:val="000000"/>
          <w:sz w:val="44"/>
        </w:rPr>
        <w:t xml:space="preserve"> </w:t>
      </w:r>
      <w:r>
        <w:rPr>
          <w:rFonts w:ascii="SimSun" w:hAnsi="SimSun" w:eastAsia="SimSun" w:cs="SimSun"/>
          <w:color w:val="000000"/>
          <w:sz w:val="44"/>
        </w:rPr>
        <w:t xml:space="preserve">标</w:t>
      </w:r>
      <w:r>
        <w:rPr>
          <w:rFonts w:ascii="Times New Roman" w:hAnsi="Times New Roman" w:eastAsia="Times New Roman" w:cs="Times New Roman"/>
          <w:color w:val="000000"/>
          <w:sz w:val="44"/>
        </w:rPr>
        <w:t xml:space="preserve"> </w:t>
      </w:r>
      <w:r>
        <w:rPr>
          <w:rFonts w:ascii="SimSun" w:hAnsi="SimSun" w:eastAsia="SimSun" w:cs="SimSun"/>
          <w:color w:val="000000"/>
          <w:sz w:val="44"/>
        </w:rPr>
        <w:t xml:space="preserve">函</w:t>
      </w:r>
      <w:r/>
    </w:p>
    <w:p>
      <w:pPr>
        <w:pBdr>
          <w:top w:val="none" w:color="000000" w:sz="4" w:space="0"/>
          <w:left w:val="none" w:color="000000" w:sz="4" w:space="0"/>
          <w:bottom w:val="none" w:color="000000" w:sz="4" w:space="0"/>
          <w:right w:val="none" w:color="000000" w:sz="4" w:space="0"/>
        </w:pBdr>
        <w:tabs>
          <w:tab w:val="left" w:leader="none" w:pos="420"/>
        </w:tabs>
        <w:spacing w:after="0" w:before="0" w:line="360" w:lineRule="auto"/>
        <w:ind w:right="0" w:firstLine="420" w:left="0"/>
        <w:jc w:val="both"/>
        <w:rPr/>
      </w:pPr>
      <w:r>
        <w:rPr>
          <w:rFonts w:ascii="SimSun" w:hAnsi="SimSun" w:eastAsia="SimSun" w:cs="SimSun"/>
          <w:b/>
          <w:color w:val="000000"/>
          <w:sz w:val="21"/>
        </w:rPr>
        <w:t xml:space="preserve">致：</w:t>
      </w:r>
      <w:r>
        <w:rPr>
          <w:rFonts w:ascii="SimSun" w:hAnsi="SimSun" w:eastAsia="SimSun" w:cs="SimSun"/>
          <w:b/>
          <w:color w:val="000000"/>
          <w:sz w:val="21"/>
          <w:u w:val="single"/>
        </w:rPr>
        <w:t xml:space="preserve"> </w:t>
      </w:r>
      <w:r>
        <w:rPr>
          <w:rFonts w:ascii="SimSun" w:hAnsi="SimSun" w:eastAsia="SimSun" w:cs="SimSun"/>
          <w:b/>
          <w:color w:val="000000"/>
          <w:sz w:val="21"/>
          <w:u w:val="single"/>
        </w:rPr>
        <w:t xml:space="preserve">中国石油天然气股份有限公司辽河油田分公司（冷家油田开发公司）</w:t>
      </w:r>
      <w:r>
        <w:rPr>
          <w:rFonts w:ascii="SimSun" w:hAnsi="SimSun" w:eastAsia="SimSun" w:cs="SimSun"/>
          <w:b/>
          <w:color w:val="000000"/>
          <w:sz w:val="21"/>
          <w:u w:val="single"/>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1、根据已收到的</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二区内涝井场围堰加高及道路维修</w:t>
      </w:r>
      <w:r>
        <w:rPr>
          <w:rFonts w:ascii="SimSun" w:hAnsi="SimSun" w:eastAsia="SimSun" w:cs="SimSun"/>
          <w:color w:val="000000"/>
          <w:sz w:val="21"/>
          <w:u w:val="single"/>
        </w:rPr>
        <w:t xml:space="preserve"> </w:t>
      </w:r>
      <w:r>
        <w:rPr>
          <w:rFonts w:ascii="SimSun" w:hAnsi="SimSun" w:eastAsia="SimSun" w:cs="SimSun"/>
          <w:color w:val="000000"/>
          <w:sz w:val="21"/>
        </w:rPr>
        <w:t xml:space="preserve">的招标文件，我单位经研究上述项目招标文件的投标须知、技术规范等有关文件后，我方按上述技术规范和要求条件承包上述项目，我方同意执行招标文件第七章报价要求的规定，愿按照计价原则和计价依据，在此基础上，下浮</w:t>
      </w:r>
      <w:r>
        <w:rPr>
          <w:rFonts w:ascii="SimSun" w:hAnsi="SimSun" w:eastAsia="SimSun" w:cs="SimSun"/>
          <w:color w:val="000000"/>
          <w:sz w:val="21"/>
          <w:u w:val="single"/>
        </w:rPr>
        <w:t xml:space="preserve">       </w:t>
      </w:r>
      <w:r>
        <w:rPr>
          <w:rFonts w:ascii="SimSun" w:hAnsi="SimSun" w:eastAsia="SimSun" w:cs="SimSun"/>
          <w:color w:val="000000"/>
          <w:sz w:val="21"/>
        </w:rPr>
        <w:t xml:space="preserve">%的投标价格报价。投标保证金：人民币</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2</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t xml:space="preserve">万元。投标有效期：自开标之日起</w:t>
      </w:r>
      <w:r>
        <w:rPr>
          <w:rFonts w:ascii="Times New Roman" w:hAnsi="Times New Roman" w:eastAsia="Times New Roman" w:cs="Times New Roman"/>
          <w:color w:val="000000"/>
          <w:sz w:val="21"/>
          <w:u w:val="single"/>
        </w:rPr>
        <w:t xml:space="preserve">  90 </w:t>
      </w:r>
      <w:r>
        <w:rPr>
          <w:rFonts w:ascii="SimSun" w:hAnsi="SimSun" w:eastAsia="SimSun" w:cs="SimSun"/>
          <w:color w:val="000000"/>
          <w:sz w:val="21"/>
        </w:rPr>
        <w:t xml:space="preserve">日历日。</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2、一旦我方中标，我方保证自</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合同签订之日起至2024年12月31日</w:t>
      </w:r>
      <w:r>
        <w:rPr>
          <w:rFonts w:ascii="SimSun" w:hAnsi="SimSun" w:eastAsia="SimSun" w:cs="SimSun"/>
          <w:color w:val="000000"/>
          <w:sz w:val="21"/>
          <w:u w:val="single"/>
        </w:rPr>
        <w:t xml:space="preserve">  </w:t>
      </w:r>
      <w:r>
        <w:rPr>
          <w:rFonts w:ascii="SimSun" w:hAnsi="SimSun" w:eastAsia="SimSun" w:cs="SimSun"/>
          <w:color w:val="000000"/>
          <w:sz w:val="21"/>
        </w:rPr>
        <w:t xml:space="preserve">按合同约定完成服务工作，并于中标后、签订合同前按照辽河油田公司的要求及时办理相关手续。</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3、我方的投标文件包括下列内容：</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1</w:t>
      </w:r>
      <w:r>
        <w:rPr>
          <w:rFonts w:ascii="SimSun" w:hAnsi="SimSun" w:eastAsia="SimSun" w:cs="SimSun"/>
          <w:color w:val="000000"/>
          <w:sz w:val="21"/>
        </w:rPr>
        <w:t xml:space="preserve">）投标函；</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2</w:t>
      </w:r>
      <w:r>
        <w:rPr>
          <w:rFonts w:ascii="SimSun" w:hAnsi="SimSun" w:eastAsia="SimSun" w:cs="SimSun"/>
          <w:color w:val="000000"/>
          <w:sz w:val="21"/>
        </w:rPr>
        <w:t xml:space="preserve">）法定代表身份证明或授权委托书；</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3</w:t>
      </w:r>
      <w:r>
        <w:rPr>
          <w:rFonts w:ascii="SimSun" w:hAnsi="SimSun" w:eastAsia="SimSun" w:cs="SimSun"/>
          <w:color w:val="000000"/>
          <w:sz w:val="21"/>
        </w:rPr>
        <w:t xml:space="preserve">）联合体协议书（如有）；</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4</w:t>
      </w:r>
      <w:r>
        <w:rPr>
          <w:rFonts w:ascii="SimSun" w:hAnsi="SimSun" w:eastAsia="SimSun" w:cs="SimSun"/>
          <w:color w:val="000000"/>
          <w:sz w:val="21"/>
        </w:rPr>
        <w:t xml:space="preserve">）投标保证金；</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5</w:t>
      </w:r>
      <w:r>
        <w:rPr>
          <w:rFonts w:ascii="SimSun" w:hAnsi="SimSun" w:eastAsia="SimSun" w:cs="SimSun"/>
          <w:color w:val="000000"/>
          <w:sz w:val="21"/>
        </w:rPr>
        <w:t xml:space="preserve">）服务方案；</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6</w:t>
      </w:r>
      <w:r>
        <w:rPr>
          <w:rFonts w:ascii="SimSun" w:hAnsi="SimSun" w:eastAsia="SimSun" w:cs="SimSun"/>
          <w:color w:val="000000"/>
          <w:sz w:val="21"/>
        </w:rPr>
        <w:t xml:space="preserve">）资格审查资料；</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z w:val="21"/>
        </w:rPr>
        <w:t xml:space="preserve">4</w:t>
      </w:r>
      <w:r>
        <w:rPr>
          <w:rFonts w:ascii="SimSun" w:hAnsi="SimSun" w:eastAsia="SimSun" w:cs="SimSun"/>
          <w:color w:val="000000"/>
          <w:sz w:val="21"/>
        </w:rPr>
        <w:t xml:space="preserve">、我方承诺在招标文件规定的投标有效期内不撤销投标文件。</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z w:val="21"/>
        </w:rPr>
        <w:t xml:space="preserve">5</w:t>
      </w:r>
      <w:r>
        <w:rPr>
          <w:rFonts w:ascii="SimSun" w:hAnsi="SimSun" w:eastAsia="SimSun" w:cs="SimSun"/>
          <w:color w:val="000000"/>
          <w:sz w:val="21"/>
        </w:rPr>
        <w:t xml:space="preserve">、如我方中标，我方承诺：</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1</w:t>
      </w:r>
      <w:r>
        <w:rPr>
          <w:rFonts w:ascii="SimSun" w:hAnsi="SimSun" w:eastAsia="SimSun" w:cs="SimSun"/>
          <w:color w:val="000000"/>
          <w:sz w:val="21"/>
        </w:rPr>
        <w:t xml:space="preserve">）在收到中标通知书后，在中标通知书规定的期限内与你方签订合同；</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r>
      <w:r>
        <mc:AlternateContent>
          <mc:Choice Requires="wpg">
            <w:drawing>
              <wp:anchor xmlns:wp="http://schemas.openxmlformats.org/drawingml/2006/wordprocessingDrawing" xmlns:wp14="http://schemas.microsoft.com/office/word/2010/wordprocessingDrawing" distT="0" distB="0" distL="115200" distR="115200" simplePos="0" relativeHeight="2048" behindDoc="0" locked="0" layoutInCell="1" allowOverlap="1">
                <wp:simplePos x="0" y="0"/>
                <wp:positionH relativeFrom="column">
                  <wp:posOffset>2847975</wp:posOffset>
                </wp:positionH>
                <wp:positionV relativeFrom="paragraph">
                  <wp:posOffset>130541</wp:posOffset>
                </wp:positionV>
                <wp:extent cx="1800000" cy="1800000"/>
                <wp:effectExtent l="0" t="0" r="0" b="0"/>
                <wp:wrapNone/>
                <wp:docPr id="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224.25pt;mso-position-horizontal:absolute;mso-position-vertical-relative:text;margin-top:10.28pt;mso-position-vertical:absolute;width:141.73pt;height:141.73pt;mso-wrap-distance-left:9.07pt;mso-wrap-distance-top:0.00pt;mso-wrap-distance-right:9.07pt;mso-wrap-distance-bottom:0.00pt;z-index:1;" stroked="false">
                <v:imagedata r:id="rId10" o:title=""/>
                <o:lock v:ext="edit" rotation="t"/>
              </v:shape>
            </w:pict>
          </mc:Fallback>
        </mc:AlternateContent>
      </w: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2</w:t>
      </w:r>
      <w:r>
        <w:rPr>
          <w:rFonts w:ascii="SimSun" w:hAnsi="SimSun" w:eastAsia="SimSun" w:cs="SimSun"/>
          <w:color w:val="000000"/>
          <w:sz w:val="21"/>
        </w:rPr>
        <w:t xml:space="preserve">）在签订合同时不向你方提出附加条件；</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3</w:t>
      </w:r>
      <w:r>
        <w:rPr>
          <w:rFonts w:ascii="SimSun" w:hAnsi="SimSun" w:eastAsia="SimSun" w:cs="SimSun"/>
          <w:color w:val="000000"/>
          <w:sz w:val="21"/>
        </w:rPr>
        <w:t xml:space="preserve">）按照招标文件要求提交履约保证金；</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4</w:t>
      </w:r>
      <w:r>
        <w:rPr>
          <w:rFonts w:ascii="SimSun" w:hAnsi="SimSun" w:eastAsia="SimSun" w:cs="SimSun"/>
          <w:color w:val="000000"/>
          <w:sz w:val="21"/>
        </w:rPr>
        <w:t xml:space="preserve">）在合同约定的期限内完成合同规定的全部义务。</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z w:val="21"/>
        </w:rPr>
        <w:t xml:space="preserve">6</w:t>
      </w:r>
      <w:r>
        <w:rPr>
          <w:rFonts w:ascii="SimSun" w:hAnsi="SimSun" w:eastAsia="SimSun" w:cs="SimSun"/>
          <w:color w:val="000000"/>
          <w:sz w:val="21"/>
        </w:rPr>
        <w:t xml:space="preserve">、我方在此声明，所递交的投标文件及有关资料内容完整、真实和准确，且不存在第二章“投标人须知”第</w:t>
      </w:r>
      <w:r>
        <w:rPr>
          <w:rFonts w:ascii="Times New Roman" w:hAnsi="Times New Roman" w:eastAsia="Times New Roman" w:cs="Times New Roman"/>
          <w:color w:val="000000"/>
          <w:sz w:val="21"/>
        </w:rPr>
        <w:t xml:space="preserve">1.4.3</w:t>
      </w:r>
      <w:r>
        <w:rPr>
          <w:rFonts w:ascii="SimSun" w:hAnsi="SimSun" w:eastAsia="SimSun" w:cs="SimSun"/>
          <w:color w:val="000000"/>
          <w:sz w:val="21"/>
        </w:rPr>
        <w:t xml:space="preserve">项规定的任何一种情形。</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pPr>
      <w:r>
        <w:rPr>
          <w:rFonts w:ascii="SimSun" w:hAnsi="SimSun" w:eastAsia="SimSun" w:cs="SimSun"/>
          <w:color w:val="000000"/>
          <w:sz w:val="21"/>
        </w:rPr>
        <w:t xml:space="preserve">投标人： </w:t>
      </w:r>
      <w:r>
        <w:t xml:space="preserve">大洼区洁冷土建工程中心</w:t>
      </w:r>
      <w:r>
        <w:rPr>
          <w:rFonts w:ascii="SimSun" w:hAnsi="SimSun" w:eastAsia="SimSun" w:cs="SimSun"/>
          <w:color w:val="000000"/>
          <w:sz w:val="21"/>
        </w:rPr>
        <w:t xml:space="preserve"> </w:t>
      </w:r>
      <w:r>
        <w:rPr>
          <w:rFonts w:ascii="SimSun" w:hAnsi="SimSun" w:eastAsia="SimSun" w:cs="SimSun"/>
          <w:color w:val="000000"/>
          <w:sz w:val="21"/>
        </w:rPr>
        <w:t xml:space="preserve">（公章）</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pPr>
      <w:r>
        <w:rPr>
          <w:rFonts w:ascii="SimSun" w:hAnsi="SimSun" w:eastAsia="SimSun" w:cs="SimSun"/>
          <w:color w:val="000000"/>
          <w:sz w:val="21"/>
        </w:rPr>
        <w:t xml:space="preserve">法定代表人或授权委托人：               </w:t>
      </w:r>
      <w:r>
        <mc:AlternateContent>
          <mc:Choice Requires="wpg">
            <w:drawing>
              <wp:anchor xmlns:wp="http://schemas.openxmlformats.org/drawingml/2006/wordprocessingDrawing" xmlns:wp14="http://schemas.microsoft.com/office/word/2010/wordprocessingDrawing" distT="0" distB="0" distL="115200" distR="115200" simplePos="0" relativeHeight="5120" behindDoc="1" locked="0" layoutInCell="1" allowOverlap="1">
                <wp:simplePos x="0" y="0"/>
                <wp:positionH relativeFrom="column">
                  <wp:posOffset>4054815</wp:posOffset>
                </wp:positionH>
                <wp:positionV relativeFrom="paragraph">
                  <wp:posOffset>0</wp:posOffset>
                </wp:positionV>
                <wp:extent cx="952161" cy="415403"/>
                <wp:effectExtent l="0" t="0" r="0" b="0"/>
                <wp:wrapNone/>
                <wp:docPr id="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pic:cNvPicPr>
                        <pic:nvPr/>
                      </pic:nvPicPr>
                      <pic:blipFill>
                        <a:blip r:embed="rId11"/>
                        <a:stretch/>
                      </pic:blipFill>
                      <pic:spPr bwMode="auto">
                        <a:xfrm flipH="0" flipV="0">
                          <a:off x="0" y="0"/>
                          <a:ext cx="952160" cy="415403"/>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5120;o:allowoverlap:true;o:allowincell:true;mso-position-horizontal-relative:text;margin-left:319.28pt;mso-position-horizontal:absolute;mso-position-vertical-relative:text;margin-top:0.00pt;mso-position-vertical:absolute;width:74.97pt;height:32.71pt;mso-wrap-distance-left:9.07pt;mso-wrap-distance-top:0.00pt;mso-wrap-distance-right:9.07pt;mso-wrap-distance-bottom:0.00pt;z-index:1;" stroked="false">
                <v:imagedata r:id="rId11" o:title=""/>
                <o:lock v:ext="edit" rotation="t"/>
              </v:shape>
            </w:pict>
          </mc:Fallback>
        </mc:AlternateContent>
      </w:r>
      <w:r>
        <w:rPr>
          <w:rFonts w:ascii="SimSun" w:hAnsi="SimSun" w:eastAsia="SimSun" w:cs="SimSun"/>
          <w:color w:val="000000"/>
          <w:sz w:val="21"/>
        </w:rPr>
        <w:t xml:space="preserve">（签字或盖章）</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pPr>
      <w:r>
        <w:rPr>
          <w:rFonts w:ascii="SimSun" w:hAnsi="SimSun" w:eastAsia="SimSun" w:cs="SimSun"/>
          <w:color w:val="000000"/>
          <w:sz w:val="21"/>
        </w:rPr>
        <w:t xml:space="preserve"> </w:t>
      </w:r>
      <w:r/>
    </w:p>
    <w:p>
      <w:pPr>
        <w:pBdr/>
        <w:spacing w:after="0" w:before="0" w:line="360" w:lineRule="auto"/>
        <w:ind w:firstLine="420"/>
        <w:jc w:val="right"/>
        <w:rPr/>
      </w:pPr>
      <w:r>
        <w:rPr>
          <w:rFonts w:ascii="SimSun" w:hAnsi="SimSun" w:eastAsia="SimSun" w:cs="SimSun"/>
          <w:color w:val="000000"/>
          <w:sz w:val="21"/>
        </w:rPr>
        <w:t xml:space="preserve">日期：</w:t>
      </w:r>
      <w:r>
        <w:rPr>
          <w:rFonts w:ascii="SimSun" w:hAnsi="SimSun" w:eastAsia="SimSun" w:cs="SimSun"/>
          <w:color w:val="000000"/>
          <w:sz w:val="21"/>
        </w:rPr>
        <w:t xml:space="preserve">2024年10月17日</w:t>
      </w:r>
      <w:r>
        <w:rPr>
          <w:rFonts w:ascii="SimSun" w:hAnsi="SimSun" w:eastAsia="SimSun" w:cs="SimSun"/>
          <w:color w:val="000000"/>
          <w:sz w:val="21"/>
        </w:r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br w:type="page" w:clear="all"/>
      </w:r>
      <w:r/>
    </w:p>
    <w:p>
      <w:pPr>
        <w:pStyle w:val="646"/>
        <w:pBdr/>
        <w:spacing w:after="0" w:before="0" w:line="360" w:lineRule="auto"/>
        <w:ind w:firstLine="420"/>
        <w:rPr/>
      </w:pPr>
      <w:r>
        <w:t xml:space="preserve">法定代表人身份证明</w:t>
      </w:r>
      <w:r/>
    </w:p>
    <w:p>
      <w:pPr>
        <w:pBdr>
          <w:top w:val="none" w:color="000000" w:sz="4" w:space="0"/>
          <w:left w:val="none" w:color="000000" w:sz="4" w:space="0"/>
          <w:bottom w:val="none" w:color="000000" w:sz="4" w:space="0"/>
          <w:right w:val="none" w:color="000000" w:sz="4" w:space="0"/>
        </w:pBdr>
        <w:tabs>
          <w:tab w:val="left" w:leader="none" w:pos="432"/>
        </w:tabs>
        <w:spacing w:after="0" w:before="0" w:line="360" w:lineRule="auto"/>
        <w:ind w:right="0" w:firstLine="420" w:left="0"/>
        <w:jc w:val="center"/>
        <w:rPr/>
      </w:pPr>
      <w:r>
        <w:rPr>
          <w:rFonts w:ascii="SimSun" w:hAnsi="SimSun" w:eastAsia="SimSun" w:cs="SimSun"/>
          <w:color w:val="000000"/>
          <w:sz w:val="44"/>
        </w:rPr>
        <w:t xml:space="preserve">法定代表人身份证明</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color w:val="000000"/>
          <w:sz w:val="21"/>
        </w:rPr>
        <w:t xml:space="preserve">（如以法定代表人身份投标用此表）</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Hei" w:hAnsi="SimHei" w:eastAsia="SimHei" w:cs="SimHei"/>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投标人名称：</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大洼区洁冷土建工程中心</w:t>
      </w:r>
      <w:r>
        <w:rPr>
          <w:rFonts w:ascii="Times New Roman" w:hAnsi="Times New Roman" w:eastAsia="Times New Roman" w:cs="Times New Roman"/>
          <w:color w:val="000000"/>
          <w:sz w:val="21"/>
          <w:u w:val="single"/>
        </w:rPr>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姓名：</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王继</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t xml:space="preserve">性别：</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女</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年龄</w:t>
      </w:r>
      <w:r>
        <w:rPr>
          <w:rFonts w:ascii="SimSun" w:hAnsi="SimSun" w:eastAsia="SimSun" w:cs="SimSun"/>
          <w:color w:val="000000"/>
          <w:sz w:val="21"/>
          <w:u w:val="single"/>
        </w:rPr>
        <w:t xml:space="preserve">：</w:t>
      </w:r>
      <w:r>
        <w:rPr>
          <w:rFonts w:ascii="SimSun" w:hAnsi="SimSun" w:eastAsia="SimSun" w:cs="SimSun"/>
          <w:color w:val="000000"/>
          <w:sz w:val="21"/>
          <w:u w:val="single"/>
        </w:rPr>
        <w:t xml:space="preserve">37岁</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职务：</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总经理</w:t>
      </w:r>
      <w:r>
        <w:rPr>
          <w:rFonts w:ascii="Times New Roman" w:hAnsi="Times New Roman" w:eastAsia="Times New Roman" w:cs="Times New Roman"/>
          <w:color w:val="000000"/>
          <w:sz w:val="21"/>
          <w:u w:val="single"/>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系</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大洼区洁冷土建工程中心</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t xml:space="preserve">（投标人名称）的法定代表人。</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特此证明。</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附：法定代表人身份证复印件。</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rFonts w:ascii="SimSun" w:hAnsi="SimSun" w:eastAsia="SimSun" w:cs="SimSun"/>
          <w:color w:val="000000"/>
          <w:sz w:val="21"/>
          <w:szCs w:val="21"/>
          <w:highlight w:val="none"/>
        </w:rPr>
      </w:pPr>
      <w:r>
        <w:rPr>
          <w:rFonts w:ascii="SimSun" w:hAnsi="SimSun" w:eastAsia="SimSun" w:cs="SimSun"/>
          <w:color w:val="000000"/>
          <w:sz w:val="21"/>
        </w:rPr>
      </w:r>
      <w:r>
        <mc:AlternateContent>
          <mc:Choice Requires="wpg">
            <w:drawing>
              <wp:anchor xmlns:wp="http://schemas.openxmlformats.org/drawingml/2006/wordprocessingDrawing" xmlns:wp14="http://schemas.microsoft.com/office/word/2010/wordprocessingDrawing" distT="0" distB="0" distL="115200" distR="115200" simplePos="0" relativeHeight="3072" behindDoc="1" locked="0" layoutInCell="1" allowOverlap="1">
                <wp:simplePos x="0" y="0"/>
                <wp:positionH relativeFrom="column">
                  <wp:posOffset>1800020</wp:posOffset>
                </wp:positionH>
                <wp:positionV relativeFrom="paragraph">
                  <wp:posOffset>77428</wp:posOffset>
                </wp:positionV>
                <wp:extent cx="1800000" cy="1800000"/>
                <wp:effectExtent l="0" t="0" r="0" b="0"/>
                <wp:wrapNone/>
                <wp:docPr id="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a:picLocks noChangeAspect="1"/>
                        </pic:cNvPicPr>
                        <pic:nvPr/>
                      </pic:nvPicPr>
                      <pic:blipFill>
                        <a:blip r:embed="rId12"/>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3072;o:allowoverlap:true;o:allowincell:true;mso-position-horizontal-relative:text;margin-left:141.73pt;mso-position-horizontal:absolute;mso-position-vertical-relative:text;margin-top:6.10pt;mso-position-vertical:absolute;width:141.73pt;height:141.73pt;mso-wrap-distance-left:9.07pt;mso-wrap-distance-top:0.00pt;mso-wrap-distance-right:9.07pt;mso-wrap-distance-bottom:0.00pt;z-index:1;" stroked="false">
                <v:imagedata r:id="rId12" o:title=""/>
                <o:lock v:ext="edit" rotation="t"/>
              </v:shape>
            </w:pict>
          </mc:Fallback>
        </mc:AlternateContent>
      </w:r>
      <w:r>
        <w:rPr>
          <w:rFonts w:ascii="SimSun" w:hAnsi="SimSun" w:eastAsia="SimSun" w:cs="SimSun"/>
          <w:color w:val="000000"/>
          <w:sz w:val="21"/>
        </w:rPr>
        <w:t xml:space="preserve">注：本身份证明需由投标人加盖单位公章。</w:t>
      </w:r>
      <w:r>
        <w:rPr>
          <w:rFonts w:ascii="SimSun" w:hAnsi="SimSun" w:eastAsia="SimSun" w:cs="SimSun"/>
          <w:color w:val="000000"/>
          <w:sz w:val="21"/>
          <w:szCs w:val="21"/>
          <w:highlight w:val="none"/>
        </w:rPr>
      </w:r>
      <w:r>
        <w:rPr>
          <w:rFonts w:ascii="SimSun" w:hAnsi="SimSun" w:eastAsia="SimSun" w:cs="SimSun"/>
          <w:color w:val="000000"/>
          <w:sz w:val="21"/>
          <w:szCs w:val="21"/>
          <w:highlight w:val="none"/>
        </w:rPr>
      </w:r>
    </w:p>
    <w:p>
      <w:pPr>
        <w:pBdr/>
        <w:shd w:val="nil" w:color="auto"/>
        <w:spacing w:after="0" w:before="0" w:line="360" w:lineRule="auto"/>
        <w:ind w:firstLine="420"/>
        <w:rPr>
          <w14:ligatures w14:val="none"/>
        </w:rPr>
      </w:pPr>
      <w:r>
        <w:rPr>
          <w:highlight w:val="none"/>
        </w:rPr>
      </w:r>
      <w:r>
        <w:rPr>
          <w:highlight w:val="none"/>
        </w:rPr>
        <mc:AlternateContent>
          <mc:Choice Requires="wpg">
            <w:drawing>
              <wp:anchor xmlns:wp="http://schemas.openxmlformats.org/drawingml/2006/wordprocessingDrawing" xmlns:wp14="http://schemas.microsoft.com/office/word/2010/wordprocessingDrawing"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a:picLocks noChangeAspect="1"/>
                        </pic:cNvPicPr>
                        <pic:nvPr/>
                      </pic:nvPicPr>
                      <pic:blipFill>
                        <a:blip r:embed="rId13"/>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3" o:title=""/>
                <o:lock v:ext="edit" rotation="t"/>
              </v:shape>
            </w:pict>
          </mc:Fallback>
        </mc:AlternateContent>
      </w:r>
      <w:r>
        <w:rPr>
          <w14:ligatures w14:val="none"/>
        </w:rPr>
      </w:r>
      <w:r>
        <w:rPr>
          <w14:ligatures w14:val="none"/>
        </w:rPr>
      </w:r>
    </w:p>
    <w:p>
      <w:pPr>
        <w:pBdr/>
        <w:shd w:val="nil" w:color="auto"/>
        <w:spacing w:after="0" w:before="0" w:line="360" w:lineRule="auto"/>
        <w:ind w:firstLine="420"/>
        <w:rPr>
          <w:highlight w:val="none"/>
          <w14:ligatures w14:val="none"/>
        </w:rPr>
      </w:pPr>
      <w:r>
        <mc:AlternateContent>
          <mc:Choice Requires="wpg">
            <w:drawing>
              <wp:anchor xmlns:wp="http://schemas.openxmlformats.org/drawingml/2006/wordprocessingDrawing" xmlns:wp14="http://schemas.microsoft.com/office/word/2010/wordprocessingDrawing" distT="0" distB="0" distL="115200" distR="115200" simplePos="0" relativeHeight="4096" behindDoc="1" locked="0" layoutInCell="1" allowOverlap="1">
                <wp:simplePos x="0" y="0"/>
                <wp:positionH relativeFrom="column">
                  <wp:posOffset>2867025</wp:posOffset>
                </wp:positionH>
                <wp:positionV relativeFrom="paragraph">
                  <wp:posOffset>122263</wp:posOffset>
                </wp:positionV>
                <wp:extent cx="1800000" cy="1800000"/>
                <wp:effectExtent l="0" t="0" r="0" b="0"/>
                <wp:wrapNone/>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a:picLocks noChangeAspect="1"/>
                        </pic:cNvPicPr>
                        <pic:nvPr/>
                      </pic:nvPicPr>
                      <pic:blipFill>
                        <a:blip r:embed="rId10"/>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position:absolute;z-index:-4096;o:allowoverlap:true;o:allowincell:true;mso-position-horizontal-relative:text;margin-left:225.75pt;mso-position-horizontal:absolute;mso-position-vertical-relative:text;margin-top:9.63pt;mso-position-vertical:absolute;width:141.73pt;height:141.73pt;mso-wrap-distance-left:9.07pt;mso-wrap-distance-top:0.00pt;mso-wrap-distance-right:9.07pt;mso-wrap-distance-bottom:0.00pt;z-index:1;" stroked="false">
                <v:imagedata r:id="rId10" o:title=""/>
                <o:lock v:ext="edit" rotation="t"/>
              </v:shape>
            </w:pict>
          </mc:Fallback>
        </mc:AlternateContent>
      </w:r>
      <w:r>
        <w:t xml:space="preserve"> </w:t>
      </w:r>
      <w:r>
        <w:t xml:space="preserve"> </w:t>
      </w:r>
      <w:r>
        <w:rPr>
          <w:highlight w:val="none"/>
          <w14:ligatures w14:val="none"/>
        </w:rPr>
      </w:r>
      <w:r>
        <w:rPr>
          <w:highlight w:val="none"/>
          <w14:ligatures w14:val="none"/>
        </w:rPr>
      </w:r>
    </w:p>
    <w:p>
      <w:pPr>
        <w:pBdr/>
        <w:shd w:val="nil" w:color="auto"/>
        <w:spacing w:after="0" w:before="0" w:line="360" w:lineRule="auto"/>
        <w:ind w:firstLine="420"/>
        <w:rPr>
          <w14:ligatures w14:val="none"/>
        </w:rPr>
      </w:pPr>
      <w:r>
        <w:rPr>
          <w:highlight w:val="none"/>
        </w:rPr>
      </w:r>
      <w:r>
        <w:rPr>
          <w14:ligatures w14:val="none"/>
        </w:rPr>
      </w:r>
      <w:r>
        <w:rPr>
          <w14:ligatures w14:val="none"/>
        </w:rPr>
      </w:r>
    </w:p>
    <w:p>
      <w:pPr>
        <w:pBdr/>
        <w:shd w:val="nil" w:color="auto"/>
        <w:spacing w:after="0" w:before="0" w:line="360" w:lineRule="auto"/>
        <w:ind w:firstLine="420"/>
        <w:rPr>
          <w14:ligatures w14:val="none"/>
        </w:rPr>
      </w:pPr>
      <w:r>
        <w:rPr>
          <w14:ligatures w14:val="none"/>
        </w:rPr>
      </w:r>
      <w:r>
        <w:rPr>
          <w14:ligatures w14:val="none"/>
        </w:rPr>
      </w:r>
      <w:r>
        <w:rPr>
          <w14:ligatures w14:val="none"/>
        </w:rPr>
      </w:r>
    </w:p>
    <w:p>
      <w:pPr>
        <w:pBdr/>
        <w:shd w:val="nil" w:color="auto"/>
        <w:spacing w:after="0" w:before="0" w:line="360" w:lineRule="auto"/>
        <w:ind w:firstLine="420"/>
        <w:rPr>
          <w14:ligatures w14:val="none"/>
        </w:rPr>
      </w:pPr>
      <w:r>
        <w:t xml:space="preserve"> </w:t>
      </w:r>
      <w:r>
        <w:rPr>
          <w14:ligatures w14:val="none"/>
        </w:rPr>
      </w:r>
      <w:r>
        <w:rPr>
          <w14:ligatures w14:val="none"/>
        </w:rPr>
      </w:r>
    </w:p>
    <w:p>
      <w:pPr>
        <w:pBdr/>
        <w:shd w:val="nil" w:color="auto"/>
        <w:spacing w:after="0" w:before="0" w:line="360" w:lineRule="auto"/>
        <w:ind w:firstLine="420"/>
        <w:rPr>
          <w14:ligatures w14:val="none"/>
        </w:rPr>
      </w:pPr>
      <w:r>
        <w:rPr>
          <w14:ligatures w14:val="none"/>
        </w:rPr>
      </w:r>
      <w:r>
        <w:rPr>
          <w14:ligatures w14:val="none"/>
        </w:rPr>
      </w:r>
      <w:r>
        <w:rPr>
          <w14:ligatures w14:val="none"/>
        </w:rPr>
      </w:r>
    </w:p>
    <w:p>
      <w:pPr>
        <w:pBdr/>
        <w:shd w:val="nil" w:color="auto"/>
        <w:spacing w:after="0" w:before="0" w:line="360" w:lineRule="auto"/>
        <w:ind w:firstLine="420"/>
        <w:rPr>
          <w14:ligatures w14:val="none"/>
        </w:rPr>
      </w:pPr>
      <w:r>
        <w:rPr>
          <w14:ligatures w14:val="none"/>
        </w:rPr>
      </w:r>
      <w:r>
        <w:rPr>
          <w14:ligatures w14:val="none"/>
        </w:rPr>
      </w:r>
      <w:r>
        <w:rPr>
          <w14:ligatures w14:val="none"/>
        </w:rPr>
      </w:r>
    </w:p>
    <w:p>
      <w:pPr>
        <w:pBdr/>
        <w:shd w:val="nil" w:color="auto"/>
        <w:spacing w:after="0" w:before="0" w:line="360" w:lineRule="auto"/>
        <w:ind w:firstLine="420"/>
        <w:rPr>
          <w14:ligatures w14:val="none"/>
        </w:rPr>
      </w:pPr>
      <w:r>
        <w:t xml:space="preserve"> </w:t>
      </w:r>
      <w:r>
        <w:rPr>
          <w14:ligatures w14:val="none"/>
        </w:rPr>
      </w:r>
      <w:r>
        <w:rPr>
          <w14:ligatures w14:val="none"/>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rFonts w:ascii="SimSun" w:hAnsi="SimSun" w:eastAsia="SimSun" w:cs="SimSun"/>
          <w:color w:val="000000"/>
          <w:sz w:val="21"/>
          <w:szCs w:val="21"/>
        </w:rPr>
      </w:pPr>
      <w:r>
        <w:rPr>
          <w:rFonts w:ascii="SimSun" w:hAnsi="SimSun" w:eastAsia="SimSun" w:cs="SimSun"/>
          <w:color w:val="000000"/>
          <w:sz w:val="21"/>
        </w:rPr>
        <w:t xml:space="preserve">投标人：</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大洼区洁冷土建工程中心</w:t>
      </w:r>
      <w:r>
        <w:rPr>
          <w:rFonts w:ascii="SimSun" w:hAnsi="SimSun" w:eastAsia="SimSun" w:cs="SimSun"/>
          <w:color w:val="000000"/>
          <w:sz w:val="21"/>
          <w:u w:val="single"/>
        </w:rPr>
        <w:t xml:space="preserve">  </w:t>
      </w:r>
      <w:sdt>
        <w:sdtPr>
          <w:alias w:val="投标公司公章_1"/>
          <w15:appearance w15:val="boundingBox"/>
          <w:placeholder>
            <w:docPart w:val="355c94a236114affbd9ccd03087aa6f8"/>
          </w:placeholder>
          <w:showingPlcHdr w:val="true"/>
          <w:tag w:val="投标公司公章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w:r>
        </w:sdtContent>
      </w:sdt>
      <w:r>
        <w:rPr>
          <w:rFonts w:ascii="SimSun" w:hAnsi="SimSun" w:eastAsia="SimSun" w:cs="SimSun"/>
          <w:color w:val="000000"/>
          <w:sz w:val="21"/>
        </w:rPr>
        <w:t xml:space="preserve">（公章）</w:t>
      </w:r>
      <w:r>
        <w:rPr>
          <w:rFonts w:ascii="SimSun" w:hAnsi="SimSun" w:eastAsia="SimSun" w:cs="SimSun"/>
          <w:color w:val="000000"/>
          <w:sz w:val="21"/>
          <w:szCs w:val="21"/>
        </w:rPr>
      </w:r>
      <w:r>
        <w:rPr>
          <w:rFonts w:ascii="SimSun" w:hAnsi="SimSun" w:eastAsia="SimSun" w:cs="SimSun"/>
          <w:color w:val="000000"/>
          <w:sz w:val="21"/>
          <w:szCs w:val="21"/>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rFonts w:ascii="Times New Roman" w:hAnsi="Times New Roman" w:eastAsia="Times New Roman" w:cs="Times New Roman"/>
          <w:sz w:val="21"/>
          <w:szCs w:val="21"/>
        </w:rPr>
      </w:pPr>
      <w:r>
        <w:rPr>
          <w:rFonts w:ascii="SimSun" w:hAnsi="SimSun" w:eastAsia="SimSun" w:cs="SimSun"/>
          <w:color w:val="000000"/>
          <w:sz w:val="21"/>
        </w:rPr>
      </w:r>
      <w:r>
        <w:rPr>
          <w:rFonts w:ascii="SimSun" w:hAnsi="SimSun" w:eastAsia="SimSun" w:cs="SimSun"/>
          <w:color w:val="000000"/>
          <w:sz w:val="21"/>
        </w:rPr>
        <w:t xml:space="preserve">2024年10月17日</w:t>
      </w:r>
      <w:r>
        <w:rPr>
          <w:rFonts w:ascii="Times New Roman" w:hAnsi="Times New Roman" w:eastAsia="Times New Roman" w:cs="Times New Roman"/>
          <w:sz w:val="21"/>
          <w:szCs w:val="21"/>
        </w:rPr>
      </w:r>
      <w:r>
        <w:rPr>
          <w:rFonts w:ascii="Times New Roman" w:hAnsi="Times New Roman" w:eastAsia="Times New Roman" w:cs="Times New Roman"/>
          <w:sz w:val="21"/>
          <w:szCs w:val="21"/>
        </w:rP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br w:type="page" w:clear="all"/>
      </w:r>
      <w:r/>
    </w:p>
    <w:p>
      <w:pPr>
        <w:pStyle w:val="646"/>
        <w:pBdr/>
        <w:spacing w:after="0" w:before="0" w:line="360" w:lineRule="auto"/>
        <w:ind w:firstLine="420"/>
        <w:rPr/>
      </w:pPr>
      <w:r>
        <w:t xml:space="preserve">授权委托书</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color w:val="000000"/>
          <w:sz w:val="44"/>
        </w:rPr>
        <w:t xml:space="preserve">授权委托书</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color w:val="000000"/>
          <w:sz w:val="21"/>
        </w:rPr>
        <w:t xml:space="preserve">（如法定代表人授权其他人投标用此表）</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本人</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王继</w:t>
      </w:r>
      <w:r>
        <w:rPr>
          <w:rFonts w:ascii="SimSun" w:hAnsi="SimSun" w:eastAsia="SimSun" w:cs="SimSun"/>
          <w:color w:val="000000"/>
          <w:sz w:val="21"/>
        </w:rPr>
        <w:t xml:space="preserve">（姓名）系</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大洼区洁冷土建工程中心</w:t>
      </w:r>
      <w:r>
        <w:rPr>
          <w:rFonts w:ascii="SimSun" w:hAnsi="SimSun" w:eastAsia="SimSun" w:cs="SimSun"/>
          <w:color w:val="000000"/>
          <w:sz w:val="21"/>
        </w:rPr>
        <w:t xml:space="preserve">（投标人名称）的法定代表人，现委托</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彭明军</w:t>
      </w:r>
      <w:r>
        <w:rPr>
          <w:rFonts w:ascii="SimSun" w:hAnsi="SimSun" w:eastAsia="SimSun" w:cs="SimSun"/>
          <w:color w:val="000000"/>
          <w:sz w:val="21"/>
        </w:rPr>
        <w:t xml:space="preserve">（姓名）为我方代理人。代理人根据授权，以我方名义签署、澄清确认、递交、撤回、修改招标项目投标文件、签订合同和处理有关事宜，其法律后果由我方承担。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委托期限：</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2024年10月17日至2025年6月30日</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代理人无转委托权。</w:t>
      </w: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Times New Roman" w:hAnsi="Times New Roman" w:eastAsia="Times New Roman" w:cs="Times New Roman"/>
          <w:color w:val="000000"/>
          <w:sz w:val="21"/>
        </w:rPr>
      </w:r>
      <w:r>
        <w:rPr>
          <w:rFonts w:ascii="Times New Roman" w:hAnsi="Times New Roman" w:eastAsia="Times New Roman" w:cs="Times New Roman"/>
          <w:color w:val="000000"/>
          <w:sz w:val="21"/>
        </w:rPr>
        <w:t xml:space="preserve"> </w:t>
      </w:r>
      <w:r>
        <w:rPr>
          <w:rFonts w:ascii="SimSun" w:hAnsi="SimSun" w:eastAsia="SimSun" w:cs="SimSun"/>
          <w:b/>
          <w:color w:val="000000"/>
          <w:sz w:val="21"/>
        </w:rPr>
        <w:t xml:space="preserve">附：法定代表人身份证复印件及委托代理人身份证复印件</w:t>
      </w:r>
      <w:r>
        <w:rPr>
          <w:rFonts w:ascii="Times New Roman" w:hAnsi="Times New Roman" w:eastAsia="Times New Roman" w:cs="Times New Roman"/>
          <w:b/>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rFonts w:ascii="Times New Roman" w:hAnsi="Times New Roman" w:eastAsia="Times New Roman" w:cs="Times New Roman"/>
          <w:color w:val="000000"/>
          <w:sz w:val="21"/>
          <w:szCs w:val="21"/>
          <w:highlight w:val="none"/>
        </w:rPr>
      </w:pPr>
      <w:r>
        <w:rPr>
          <w:rFonts w:ascii="Times New Roman" w:hAnsi="Times New Roman" w:eastAsia="Times New Roman" w:cs="Times New Roman"/>
          <w:b/>
          <w:color w:val="000000"/>
          <w:sz w:val="21"/>
        </w:rPr>
      </w:r>
      <w:r>
        <mc:AlternateContent>
          <mc:Choice Requires="wpg">
            <w:drawing>
              <wp:anchor xmlns:wp="http://schemas.openxmlformats.org/drawingml/2006/wordprocessingDrawing" xmlns:wp14="http://schemas.microsoft.com/office/word/2010/wordprocessingDrawing" distT="0" distB="0" distL="115200" distR="115200" simplePos="0" relativeHeight="2048" behindDoc="1" locked="0" layoutInCell="1" allowOverlap="1">
                <wp:simplePos x="0" y="0"/>
                <wp:positionH relativeFrom="column">
                  <wp:posOffset>-123825</wp:posOffset>
                </wp:positionH>
                <wp:positionV relativeFrom="paragraph">
                  <wp:posOffset>49044</wp:posOffset>
                </wp:positionV>
                <wp:extent cx="1800000" cy="1800000"/>
                <wp:effectExtent l="0" t="0" r="0" b="0"/>
                <wp:wrapNone/>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a:picLocks noChangeAspect="1"/>
                        </pic:cNvPicPr>
                        <pic:nvPr/>
                      </pic:nvPicPr>
                      <pic:blipFill>
                        <a:blip r:embed="rId13"/>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position:absolute;z-index:-2048;o:allowoverlap:true;o:allowincell:true;mso-position-horizontal-relative:text;margin-left:-9.75pt;mso-position-horizontal:absolute;mso-position-vertical-relative:text;margin-top:3.86pt;mso-position-vertical:absolute;width:141.73pt;height:141.73pt;mso-wrap-distance-left:9.07pt;mso-wrap-distance-top:0.00pt;mso-wrap-distance-right:9.07pt;mso-wrap-distance-bottom:0.00pt;z-index:1;" stroked="false">
                <v:imagedata r:id="rId13" o:title=""/>
                <o:lock v:ext="edit" rotation="t"/>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3072" behindDoc="1" locked="0" layoutInCell="1" allowOverlap="1">
                <wp:simplePos x="0" y="0"/>
                <wp:positionH relativeFrom="column">
                  <wp:posOffset>1928495</wp:posOffset>
                </wp:positionH>
                <wp:positionV relativeFrom="paragraph">
                  <wp:posOffset>49044</wp:posOffset>
                </wp:positionV>
                <wp:extent cx="1800000" cy="1800000"/>
                <wp:effectExtent l="0" t="0" r="0" b="0"/>
                <wp:wrapNone/>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a:picLocks noChangeAspect="1"/>
                        </pic:cNvPicPr>
                        <pic:nvPr/>
                      </pic:nvPicPr>
                      <pic:blipFill>
                        <a:blip r:embed="rId12"/>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position:absolute;z-index:-3072;o:allowoverlap:true;o:allowincell:true;mso-position-horizontal-relative:text;margin-left:151.85pt;mso-position-horizontal:absolute;mso-position-vertical-relative:text;margin-top:3.86pt;mso-position-vertical:absolute;width:141.73pt;height:141.73pt;mso-wrap-distance-left:9.07pt;mso-wrap-distance-top:0.00pt;mso-wrap-distance-right:9.07pt;mso-wrap-distance-bottom:0.00pt;z-index:1;" stroked="false">
                <v:imagedata r:id="rId12" o:title=""/>
                <o:lock v:ext="edit" rotation="t"/>
              </v:shape>
            </w:pict>
          </mc:Fallback>
        </mc:AlternateContent>
      </w:r>
      <w:r>
        <w:rPr>
          <w:rFonts w:ascii="Times New Roman" w:hAnsi="Times New Roman" w:eastAsia="Times New Roman" w:cs="Times New Roman"/>
          <w:b/>
          <w:color w:val="000000"/>
          <w:sz w:val="21"/>
        </w:rPr>
        <w:t xml:space="preserve"> </w:t>
      </w:r>
      <w:r>
        <w:rPr>
          <w:rFonts w:ascii="SimSun" w:hAnsi="SimSun" w:eastAsia="SimSun" w:cs="SimSun"/>
          <w:color w:val="000000"/>
          <w:sz w:val="21"/>
        </w:rPr>
        <w:t xml:space="preserve">注：本授权委托书应由投标人加盖单位公章并由其法定代表人和委托代理人签字。</w:t>
      </w:r>
      <w:r>
        <w:rPr>
          <w:rFonts w:ascii="Times New Roman" w:hAnsi="Times New Roman" w:eastAsia="Times New Roman" w:cs="Times New Roman"/>
          <w:color w:val="000000"/>
          <w:sz w:val="21"/>
        </w:rPr>
        <w:t xml:space="preserve"> </w:t>
      </w:r>
      <w:r>
        <w:rPr>
          <w:rFonts w:ascii="Times New Roman" w:hAnsi="Times New Roman" w:eastAsia="Times New Roman" w:cs="Times New Roman"/>
          <w:color w:val="000000"/>
          <w:sz w:val="21"/>
          <w:szCs w:val="21"/>
          <w:highlight w:val="none"/>
        </w:rPr>
      </w:r>
      <w:r>
        <w:rPr>
          <w:rFonts w:ascii="Times New Roman" w:hAnsi="Times New Roman" w:eastAsia="Times New Roman" w:cs="Times New Roman"/>
          <w:color w:val="000000"/>
          <w:sz w:val="21"/>
          <w:szCs w:val="21"/>
          <w:highlight w:val="none"/>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rFonts w:ascii="Times New Roman" w:hAnsi="Times New Roman" w:eastAsia="Times New Roman" w:cs="Times New Roman"/>
          <w:color w:val="000000"/>
          <w:sz w:val="21"/>
          <w:szCs w:val="21"/>
          <w:highlight w:val="none"/>
        </w:rPr>
      </w:pPr>
      <w:r>
        <w:rPr>
          <w:rFonts w:ascii="Times New Roman" w:hAnsi="Times New Roman" w:eastAsia="Times New Roman" w:cs="Times New Roman"/>
          <w:color w:val="000000"/>
          <w:sz w:val="21"/>
          <w:highlight w:val="none"/>
        </w:rPr>
      </w:r>
      <w:r>
        <w:rPr>
          <w:rFonts w:ascii="Times New Roman" w:hAnsi="Times New Roman" w:eastAsia="Times New Roman" w:cs="Times New Roman"/>
          <w:color w:val="000000"/>
          <w:sz w:val="21"/>
          <w:highlight w:val="none"/>
        </w:rPr>
      </w:r>
      <w:sdt>
        <w:sdtPr>
          <w:alias w:val="法定代表人身份证图片_1"/>
          <w15:appearance w15:val="boundingBox"/>
          <w:placeholder>
            <w:docPart w:val="64583df1b5f74fb0947d1ceb693e366f"/>
          </w:placeholder>
          <w:showingPlcHdr w:val="true"/>
          <w:tag w:val="法定代表人身份证图片_1"/>
          <w:picture w:scaleFlag="0" w:lockProportions="1" w:respectBorders="0" w:shiftX="0.500000" w:shiftY="0.500000"/>
          <w:rPr>
            <w:rFonts w:ascii="Times New Roman" w:hAnsi="Times New Roman" w:eastAsia="Times New Roman" w:cs="Times New Roman"/>
            <w:color w:val="000000"/>
            <w:sz w:val="21"/>
            <w:highlight w:val="none"/>
          </w:rPr>
        </w:sdtPr>
        <w:sdtContent>
          <w:r>
            <w:rPr>
              <w:rFonts w:ascii="Times New Roman" w:hAnsi="Times New Roman" w:eastAsia="Times New Roman" w:cs="Times New Roman"/>
              <w:color w:val="000000"/>
              <w:sz w:val="21"/>
              <w:highlight w:val="none"/>
            </w:rPr>
          </w:r>
        </w:sdtContent>
      </w:sdt>
      <w:r>
        <w:rPr>
          <w:rFonts w:ascii="Times New Roman" w:hAnsi="Times New Roman" w:eastAsia="Times New Roman" w:cs="Times New Roman"/>
          <w:color w:val="000000"/>
          <w:sz w:val="21"/>
          <w:szCs w:val="21"/>
          <w:highlight w:val="none"/>
        </w:rPr>
      </w:r>
      <w:r>
        <w:rPr>
          <w:rFonts w:ascii="Times New Roman" w:hAnsi="Times New Roman" w:eastAsia="Times New Roman" w:cs="Times New Roman"/>
          <w:color w:val="000000"/>
          <w:sz w:val="21"/>
          <w:szCs w:val="21"/>
          <w:highlight w:val="none"/>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rFonts w:ascii="Times New Roman" w:hAnsi="Times New Roman" w:eastAsia="Times New Roman" w:cs="Times New Roman"/>
          <w:sz w:val="21"/>
          <w:szCs w:val="21"/>
        </w:rPr>
      </w:pPr>
      <w:r>
        <w:rPr>
          <w:rFonts w:ascii="Times New Roman" w:hAnsi="Times New Roman" w:eastAsia="Times New Roman" w:cs="Times New Roman"/>
          <w:color w:val="000000"/>
          <w:sz w:val="21"/>
          <w:highlight w:val="none"/>
        </w:rPr>
      </w:r>
      <w:r>
        <w:rPr>
          <w:rFonts w:ascii="Times New Roman" w:hAnsi="Times New Roman" w:eastAsia="Times New Roman" w:cs="Times New Roman"/>
          <w:color w:val="000000"/>
          <w:sz w:val="21"/>
          <w:highlight w:val="none"/>
        </w:rPr>
      </w:r>
      <w:sdt>
        <w:sdtPr>
          <w:alias w:val="授权委托人身份证图片_2"/>
          <w15:appearance w15:val="boundingBox"/>
          <w:placeholder>
            <w:docPart w:val="7805a32034f24cdaa062668af800262c"/>
          </w:placeholder>
          <w:showingPlcHdr w:val="true"/>
          <w:tag w:val="授权委托人身份证图片_2"/>
          <w:picture w:scaleFlag="0" w:lockProportions="1" w:respectBorders="0" w:shiftX="0.500000" w:shiftY="0.500000"/>
          <w:rPr>
            <w:rFonts w:ascii="Times New Roman" w:hAnsi="Times New Roman" w:eastAsia="Times New Roman" w:cs="Times New Roman"/>
            <w:color w:val="000000"/>
            <w:sz w:val="21"/>
            <w:highlight w:val="none"/>
          </w:rPr>
        </w:sdtPr>
        <w:sdtContent>
          <w:r>
            <w:rPr>
              <w:rFonts w:ascii="Times New Roman" w:hAnsi="Times New Roman" w:eastAsia="Times New Roman" w:cs="Times New Roman"/>
              <w:color w:val="000000"/>
              <w:sz w:val="21"/>
              <w:highlight w:val="none"/>
            </w:rPr>
          </w:r>
        </w:sdtContent>
      </w:sdt>
      <w:r>
        <w:rPr>
          <w:rFonts w:ascii="Times New Roman" w:hAnsi="Times New Roman" w:eastAsia="Times New Roman" w:cs="Times New Roman"/>
          <w:sz w:val="21"/>
          <w:szCs w:val="21"/>
        </w:rPr>
      </w:r>
      <w:r>
        <w:rPr>
          <w:rFonts w:ascii="Times New Roman" w:hAnsi="Times New Roman" w:eastAsia="Times New Roman" w:cs="Times New Roman"/>
          <w:sz w:val="21"/>
          <w:szCs w:val="21"/>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2278"/>
        <w:jc w:val="both"/>
        <w:rPr/>
      </w:pP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投</w:t>
      </w: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标</w:t>
      </w: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人：</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大洼区洁冷土建工程中心</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mc:AlternateContent>
          <mc:Choice Requires="wpg">
            <w:drawing>
              <wp:anchor xmlns:wp="http://schemas.openxmlformats.org/drawingml/2006/wordprocessingDrawing" xmlns:wp14="http://schemas.microsoft.com/office/word/2010/wordprocessingDrawing" distT="0" distB="0" distL="115200" distR="115200" simplePos="0" relativeHeight="6144"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a:picLocks noChangeAspect="1"/>
                        </pic:cNvPicPr>
                        <pic:nvPr/>
                      </pic:nvPicPr>
                      <pic:blipFill>
                        <a:blip r:embed="rId10"/>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position:absolute;z-index:-6144;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0" o:title=""/>
                <o:lock v:ext="edit" rotation="t"/>
              </v:shape>
            </w:pict>
          </mc:Fallback>
        </mc:AlternateContent>
      </w:r>
      <w:r>
        <w:rPr>
          <w:rFonts w:ascii="SimSun" w:hAnsi="SimSun" w:eastAsia="SimSun" w:cs="SimSun"/>
          <w:color w:val="000000"/>
          <w:sz w:val="21"/>
        </w:rPr>
        <w:t xml:space="preserve">（公章）</w:t>
      </w: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2278"/>
        <w:jc w:val="both"/>
        <w:rPr/>
      </w:pPr>
      <w:r>
        <w:rPr>
          <w:rFonts w:ascii="SimSun" w:hAnsi="SimSun" w:eastAsia="SimSun" w:cs="SimSun"/>
          <w:color w:val="000000"/>
          <w:sz w:val="21"/>
        </w:rPr>
      </w:r>
      <w:r>
        <mc:AlternateContent>
          <mc:Choice Requires="wpg">
            <w:drawing>
              <wp:anchor xmlns:wp="http://schemas.openxmlformats.org/drawingml/2006/wordprocessingDrawing" xmlns:wp14="http://schemas.microsoft.com/office/word/2010/wordprocessingDrawing" distT="0" distB="0" distL="115200" distR="115200" simplePos="0" relativeHeight="5120" behindDoc="1" locked="0" layoutInCell="1" allowOverlap="1">
                <wp:simplePos x="0" y="0"/>
                <wp:positionH relativeFrom="column">
                  <wp:posOffset>3162300</wp:posOffset>
                </wp:positionH>
                <wp:positionV relativeFrom="paragraph">
                  <wp:posOffset>0</wp:posOffset>
                </wp:positionV>
                <wp:extent cx="1800000" cy="1800000"/>
                <wp:effectExtent l="0" t="0" r="0" b="0"/>
                <wp:wrapNone/>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a:picLocks noChangeAspect="1"/>
                        </pic:cNvPicPr>
                        <pic:nvPr/>
                      </pic:nvPicPr>
                      <pic:blipFill>
                        <a:blip r:embed="rId14"/>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position:absolute;z-index:-5120;o:allowoverlap:true;o:allowincell:true;mso-position-horizontal-relative:text;margin-left:249.00pt;mso-position-horizontal:absolute;mso-position-vertical-relative:text;margin-top:0.00pt;mso-position-vertical:absolute;width:141.73pt;height:141.73pt;mso-wrap-distance-left:9.07pt;mso-wrap-distance-top:0.00pt;mso-wrap-distance-right:9.07pt;mso-wrap-distance-bottom:0.00pt;z-index:1;" stroked="false">
                <v:imagedata r:id="rId14" o:title=""/>
                <o:lock v:ext="edit" rotation="t"/>
              </v:shape>
            </w:pict>
          </mc:Fallback>
        </mc:AlternateContent>
      </w:r>
      <w:r>
        <w:rPr>
          <w:rFonts w:ascii="SimSun" w:hAnsi="SimSun" w:eastAsia="SimSun" w:cs="SimSun"/>
          <w:color w:val="000000"/>
          <w:sz w:val="21"/>
        </w:rPr>
        <w:t xml:space="preserve">法定代表人：</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t xml:space="preserve">（签字</w:t>
      </w:r>
      <w:r>
        <w:rPr>
          <w:rFonts w:ascii="SimSun" w:hAnsi="SimSun" w:eastAsia="SimSun" w:cs="SimSun"/>
          <w:color w:val="000000"/>
          <w:spacing w:val="10"/>
          <w:sz w:val="21"/>
        </w:rPr>
        <w:t xml:space="preserve">或盖章</w:t>
      </w:r>
      <w:r>
        <w:rPr>
          <w:rFonts w:ascii="SimSun" w:hAnsi="SimSun" w:eastAsia="SimSun" w:cs="SimSun"/>
          <w:color w:val="000000"/>
          <w:sz w:val="21"/>
        </w:rPr>
        <w:t xml:space="preserve">）</w:t>
      </w:r>
      <w:r/>
    </w:p>
    <w:p>
      <w:pPr>
        <w:pBdr>
          <w:top w:val="none" w:color="000000" w:sz="4" w:space="0"/>
          <w:left w:val="none" w:color="000000" w:sz="4" w:space="0"/>
          <w:bottom w:val="none" w:color="000000" w:sz="4" w:space="0"/>
          <w:right w:val="none" w:color="000000" w:sz="4" w:space="0"/>
        </w:pBdr>
        <w:spacing w:after="0" w:before="0" w:line="360" w:lineRule="auto"/>
        <w:ind w:right="0" w:firstLine="420" w:left="2278"/>
        <w:jc w:val="both"/>
        <w:rPr/>
      </w:pPr>
      <w:r>
        <w:rPr>
          <w:rFonts w:ascii="SimSun" w:hAnsi="SimSun" w:eastAsia="SimSun" w:cs="SimSun"/>
          <w:color w:val="000000"/>
          <w:sz w:val="21"/>
        </w:rPr>
      </w:r>
      <w:r>
        <mc:AlternateContent>
          <mc:Choice Requires="wpg">
            <w:drawing>
              <wp:anchor xmlns:wp="http://schemas.openxmlformats.org/drawingml/2006/wordprocessingDrawing" xmlns:wp14="http://schemas.microsoft.com/office/word/2010/wordprocessingDrawing" distT="0" distB="0" distL="115200" distR="115200" simplePos="0" relativeHeight="4096" behindDoc="1" locked="0" layoutInCell="1" allowOverlap="1">
                <wp:simplePos x="0" y="0"/>
                <wp:positionH relativeFrom="column">
                  <wp:posOffset>609600</wp:posOffset>
                </wp:positionH>
                <wp:positionV relativeFrom="paragraph">
                  <wp:posOffset>41123</wp:posOffset>
                </wp:positionV>
                <wp:extent cx="1800000" cy="1800000"/>
                <wp:effectExtent l="0" t="0" r="0" b="0"/>
                <wp:wrapNone/>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a:picLocks noChangeAspect="1"/>
                        </pic:cNvPicPr>
                        <pic:nvPr/>
                      </pic:nvPicPr>
                      <pic:blipFill>
                        <a:blip r:embed="rId15"/>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position:absolute;z-index:-4096;o:allowoverlap:true;o:allowincell:true;mso-position-horizontal-relative:text;margin-left:48.00pt;mso-position-horizontal:absolute;mso-position-vertical-relative:text;margin-top:3.24pt;mso-position-vertical:absolute;width:141.73pt;height:141.73pt;mso-wrap-distance-left:9.07pt;mso-wrap-distance-top:0.00pt;mso-wrap-distance-right:9.07pt;mso-wrap-distance-bottom:0.00pt;z-index:1;" stroked="false">
                <v:imagedata r:id="rId15" o:title=""/>
                <o:lock v:ext="edit" rotation="t"/>
              </v:shape>
            </w:pict>
          </mc:Fallback>
        </mc:AlternateContent>
      </w:r>
      <w:r>
        <w:rPr>
          <w:rFonts w:ascii="SimSun" w:hAnsi="SimSun" w:eastAsia="SimSun" w:cs="SimSun"/>
          <w:color w:val="000000"/>
          <w:sz w:val="21"/>
        </w:rPr>
        <w:t xml:space="preserve">法定代表人身份证号码：</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211122198703153127</w:t>
      </w:r>
      <w:r>
        <w:rPr>
          <w:rFonts w:ascii="Times New Roman" w:hAnsi="Times New Roman" w:eastAsia="Times New Roman" w:cs="Times New Roman"/>
          <w:color w:val="000000"/>
          <w:sz w:val="21"/>
          <w:u w:val="single"/>
        </w:rPr>
      </w:r>
      <w:r/>
    </w:p>
    <w:p>
      <w:pPr>
        <w:pBdr>
          <w:top w:val="none" w:color="000000" w:sz="4" w:space="0"/>
          <w:left w:val="none" w:color="000000" w:sz="4" w:space="0"/>
          <w:bottom w:val="none" w:color="000000" w:sz="4" w:space="0"/>
          <w:right w:val="none" w:color="000000" w:sz="4" w:space="0"/>
        </w:pBdr>
        <w:spacing w:after="0" w:before="0" w:line="360" w:lineRule="auto"/>
        <w:ind w:right="0" w:firstLine="420" w:left="2278"/>
        <w:jc w:val="both"/>
        <w:rPr/>
      </w:pPr>
      <w:r>
        <w:rPr>
          <w:rFonts w:ascii="SimSun" w:hAnsi="SimSun" w:eastAsia="SimSun" w:cs="SimSun"/>
          <w:color w:val="000000"/>
          <w:sz w:val="21"/>
        </w:rPr>
        <w:t xml:space="preserve">法定代表人联系电话：</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19904270657</w:t>
      </w:r>
      <w:r>
        <w:rPr>
          <w:rFonts w:ascii="Times New Roman" w:hAnsi="Times New Roman" w:eastAsia="Times New Roman" w:cs="Times New Roman"/>
          <w:color w:val="000000"/>
          <w:sz w:val="21"/>
          <w:u w:val="single"/>
        </w:rPr>
      </w:r>
      <w:r/>
    </w:p>
    <w:p>
      <w:pPr>
        <w:pBdr>
          <w:top w:val="none" w:color="000000" w:sz="4" w:space="0"/>
          <w:left w:val="none" w:color="000000" w:sz="4" w:space="0"/>
          <w:bottom w:val="none" w:color="000000" w:sz="4" w:space="0"/>
          <w:right w:val="none" w:color="000000" w:sz="4" w:space="0"/>
        </w:pBdr>
        <w:spacing w:after="0" w:before="0" w:line="360" w:lineRule="auto"/>
        <w:ind w:right="0" w:firstLine="420" w:left="2278"/>
        <w:jc w:val="both"/>
        <w:rPr/>
      </w:pPr>
      <w:r>
        <w:rPr>
          <w:rFonts w:ascii="SimSun" w:hAnsi="SimSun" w:eastAsia="SimSun" w:cs="SimSun"/>
          <w:color w:val="000000"/>
          <w:sz w:val="21"/>
        </w:rPr>
      </w:r>
      <w:r>
        <w:rPr>
          <w:rFonts w:ascii="SimSun" w:hAnsi="SimSun" w:eastAsia="SimSun" w:cs="SimSun"/>
          <w:color w:val="000000"/>
          <w:sz w:val="21"/>
        </w:rPr>
        <w:t xml:space="preserve">委托代理人：</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r>
      <w:sdt>
        <w:sdtPr>
          <w:alias w:val="委托代理人签字_1"/>
          <w15:appearance w15:val="boundingBox"/>
          <w:placeholder>
            <w:docPart w:val="ffc7963bbdf445ea90043eb94d1b3bf4"/>
          </w:placeholder>
          <w:showingPlcHdr w:val="true"/>
          <w:tag w:val="委托代理人签字_1"/>
          <w:picture w:scaleFlag="0" w:lockProportions="1" w:respectBorders="0" w:shiftX="0.500000" w:shiftY="0.500000"/>
          <w:rPr>
            <w:rFonts w:ascii="SimSun" w:hAnsi="SimSun" w:eastAsia="SimSun" w:cs="SimSun"/>
            <w:color w:val="000000"/>
            <w:sz w:val="21"/>
          </w:rPr>
        </w:sdtPr>
        <w:sdtContent>
          <w:r>
            <w:rPr>
              <w:rFonts w:ascii="SimSun" w:hAnsi="SimSun" w:eastAsia="SimSun" w:cs="SimSun"/>
              <w:color w:val="000000"/>
              <w:sz w:val="21"/>
            </w:rPr>
          </w:r>
        </w:sdtContent>
      </w:sdt>
      <w:r>
        <w:rPr>
          <w:rFonts w:ascii="SimSun" w:hAnsi="SimSun" w:eastAsia="SimSun" w:cs="SimSun"/>
          <w:color w:val="000000"/>
          <w:sz w:val="21"/>
        </w:rPr>
        <w:t xml:space="preserve">（签字）</w:t>
      </w: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2278"/>
        <w:jc w:val="both"/>
        <w:rPr/>
      </w:pPr>
      <w:r>
        <w:rPr>
          <w:rFonts w:ascii="SimSun" w:hAnsi="SimSun" w:eastAsia="SimSun" w:cs="SimSun"/>
          <w:color w:val="000000"/>
          <w:sz w:val="21"/>
        </w:rPr>
        <w:t xml:space="preserve">委托代理人身份证号码：</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210113197309280599</w:t>
      </w:r>
      <w:r>
        <w:rPr>
          <w:rFonts w:ascii="Times New Roman" w:hAnsi="Times New Roman" w:eastAsia="Times New Roman" w:cs="Times New Roman"/>
          <w:color w:val="000000"/>
          <w:sz w:val="21"/>
          <w:u w:val="single"/>
        </w:rPr>
      </w:r>
      <w:r/>
    </w:p>
    <w:p>
      <w:pPr>
        <w:pBdr>
          <w:top w:val="none" w:color="000000" w:sz="4" w:space="0"/>
          <w:left w:val="none" w:color="000000" w:sz="4" w:space="0"/>
          <w:bottom w:val="none" w:color="000000" w:sz="4" w:space="0"/>
          <w:right w:val="none" w:color="000000" w:sz="4" w:space="0"/>
        </w:pBdr>
        <w:spacing w:after="0" w:before="0" w:line="360" w:lineRule="auto"/>
        <w:ind w:right="0" w:firstLine="420" w:left="2278"/>
        <w:jc w:val="both"/>
        <w:rPr/>
      </w:pPr>
      <w:r>
        <w:rPr>
          <w:rFonts w:ascii="SimSun" w:hAnsi="SimSun" w:eastAsia="SimSun" w:cs="SimSun"/>
          <w:color w:val="000000"/>
          <w:sz w:val="21"/>
        </w:rPr>
        <w:t xml:space="preserve">委托代理人联系电话：</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13386815222</w:t>
      </w:r>
      <w:r>
        <w:rPr>
          <w:rFonts w:ascii="Times New Roman" w:hAnsi="Times New Roman" w:eastAsia="Times New Roman" w:cs="Times New Roman"/>
          <w:color w:val="000000"/>
          <w:sz w:val="21"/>
          <w:u w:val="single"/>
        </w:rPr>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pPr>
      <w:r>
        <w:rPr>
          <w:rFonts w:ascii="SimSun" w:hAnsi="SimSun" w:eastAsia="SimSun" w:cs="SimSun"/>
          <w:color w:val="000000"/>
          <w:spacing w:val="10"/>
          <w:sz w:val="21"/>
        </w:rPr>
        <w:t xml:space="preserve"> </w:t>
      </w:r>
      <w:r/>
    </w:p>
    <w:p>
      <w:pPr>
        <w:pBdr/>
        <w:spacing w:after="0" w:before="0" w:line="360" w:lineRule="auto"/>
        <w:ind w:firstLine="420"/>
        <w:jc w:val="right"/>
        <w:rPr/>
      </w:pPr>
      <w:r>
        <w:rPr>
          <w:rFonts w:ascii="SimSun" w:hAnsi="SimSun" w:eastAsia="SimSun" w:cs="SimSun"/>
          <w:color w:val="000000"/>
          <w:spacing w:val="10"/>
          <w:sz w:val="21"/>
        </w:rPr>
      </w:r>
      <w:r>
        <w:rPr>
          <w:rFonts w:ascii="SimSun" w:hAnsi="SimSun" w:eastAsia="SimSun" w:cs="SimSun"/>
          <w:color w:val="000000"/>
          <w:spacing w:val="10"/>
          <w:sz w:val="21"/>
        </w:rPr>
        <w:t xml:space="preserve">                                        </w:t>
      </w:r>
      <w:r>
        <w:rPr>
          <w:rFonts w:ascii="SimSun" w:hAnsi="SimSun" w:eastAsia="SimSun" w:cs="SimSun"/>
          <w:color w:val="000000"/>
          <w:spacing w:val="10"/>
          <w:sz w:val="21"/>
          <w:u w:val="single"/>
        </w:rPr>
        <w:t xml:space="preserve">2024年10月17日</w:t>
      </w:r>
      <w:r>
        <w:rPr>
          <w:rFonts w:ascii="SimSun" w:hAnsi="SimSun" w:eastAsia="SimSun" w:cs="SimSun"/>
          <w:color w:val="000000"/>
          <w:spacing w:val="10"/>
          <w:sz w:val="21"/>
        </w:rPr>
      </w:r>
      <w:r/>
    </w:p>
    <w:p>
      <w:pPr>
        <w:pBdr/>
        <w:spacing w:after="0" w:before="0" w:line="360" w:lineRule="auto"/>
        <w:ind w:firstLine="420"/>
        <w:rPr/>
      </w:pPr>
      <w:r>
        <mc:AlternateContent>
          <mc:Choice Requires="wpg">
            <w:drawing>
              <wp:anchor xmlns:wp="http://schemas.openxmlformats.org/drawingml/2006/wordprocessingDrawing" xmlns:wp14="http://schemas.microsoft.com/office/word/2010/wordprocessingDrawing" distT="0" distB="0" distL="115200" distR="115200" simplePos="0" relativeHeight="7168" behindDoc="1" locked="0" layoutInCell="1" allowOverlap="1">
                <wp:simplePos x="0" y="0"/>
                <wp:positionH relativeFrom="column">
                  <wp:posOffset>-290400</wp:posOffset>
                </wp:positionH>
                <wp:positionV relativeFrom="paragraph">
                  <wp:posOffset>114345</wp:posOffset>
                </wp:positionV>
                <wp:extent cx="1800000" cy="1800000"/>
                <wp:effectExtent l="0" t="0" r="0" b="0"/>
                <wp:wrapNone/>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a:picLocks noChangeAspect="1"/>
                        </pic:cNvPicPr>
                        <pic:nvPr/>
                      </pic:nvPicPr>
                      <pic:blipFill>
                        <a:blip r:embed="rId16"/>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position:absolute;z-index:-7168;o:allowoverlap:true;o:allowincell:true;mso-position-horizontal-relative:text;margin-left:-22.87pt;mso-position-horizontal:absolute;mso-position-vertical-relative:text;margin-top:9.00pt;mso-position-vertical:absolute;width:141.73pt;height:141.73pt;mso-wrap-distance-left:9.07pt;mso-wrap-distance-top:0.00pt;mso-wrap-distance-right:9.07pt;mso-wrap-distance-bottom:0.00pt;z-index:1;" stroked="false">
                <v:imagedata r:id="rId16" o:title=""/>
                <o:lock v:ext="edit" rotation="t"/>
              </v:shape>
            </w:pict>
          </mc:Fallback>
        </mc:AlternateContent>
      </w:r>
      <w:r/>
    </w:p>
    <w:p>
      <w:pPr>
        <w:pBdr/>
        <w:spacing w:after="0" w:before="0" w:line="360" w:lineRule="auto"/>
        <w:ind w:firstLine="420"/>
        <w:rPr/>
      </w:pPr>
      <w:r/>
      <w:r/>
    </w:p>
    <w:p>
      <w:pPr>
        <w:pBdr/>
        <w:spacing w:after="0" w:before="0" w:line="360" w:lineRule="auto"/>
        <w:ind w:firstLine="420"/>
        <w:rPr/>
      </w:pPr>
      <w:r>
        <mc:AlternateContent>
          <mc:Choice Requires="wpg">
            <w:drawing>
              <wp:anchor xmlns:wp="http://schemas.openxmlformats.org/drawingml/2006/wordprocessingDrawing" xmlns:wp14="http://schemas.microsoft.com/office/word/2010/wordprocessingDrawing" distT="0" distB="0" distL="115200" distR="115200" simplePos="0" relativeHeight="8192" behindDoc="1" locked="0" layoutInCell="1" allowOverlap="1">
                <wp:simplePos x="0" y="0"/>
                <wp:positionH relativeFrom="column">
                  <wp:posOffset>2262300</wp:posOffset>
                </wp:positionH>
                <wp:positionV relativeFrom="paragraph">
                  <wp:posOffset>17419</wp:posOffset>
                </wp:positionV>
                <wp:extent cx="1800000" cy="1800000"/>
                <wp:effectExtent l="0" t="0" r="0" b="0"/>
                <wp:wrapNone/>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a:picLocks noChangeAspect="1"/>
                        </pic:cNvPicPr>
                        <pic:nvPr/>
                      </pic:nvPicPr>
                      <pic:blipFill>
                        <a:blip r:embed="rId17"/>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position:absolute;z-index:-8192;o:allowoverlap:true;o:allowincell:true;mso-position-horizontal-relative:text;margin-left:178.13pt;mso-position-horizontal:absolute;mso-position-vertical-relative:text;margin-top:1.37pt;mso-position-vertical:absolute;width:141.73pt;height:141.73pt;mso-wrap-distance-left:9.07pt;mso-wrap-distance-top:0.00pt;mso-wrap-distance-right:9.07pt;mso-wrap-distance-bottom:0.00pt;z-index:1;" stroked="false">
                <v:imagedata r:id="rId17" o:title=""/>
                <o:lock v:ext="edit" rotation="t"/>
              </v:shape>
            </w:pict>
          </mc:Fallback>
        </mc:AlternateContent>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br w:type="page" w:clear="all"/>
      </w:r>
      <w:r/>
    </w:p>
    <w:p>
      <w:pPr>
        <w:pStyle w:val="646"/>
        <w:pBdr/>
        <w:spacing w:after="0" w:before="0" w:line="360" w:lineRule="auto"/>
        <w:ind w:firstLine="420"/>
        <w:rPr/>
      </w:pPr>
      <w:r>
        <w:t xml:space="preserve">投标保证金</w:t>
      </w:r>
      <w:r/>
    </w:p>
    <w:p>
      <w:pPr>
        <w:pStyle w:val="646"/>
        <w:pBdr/>
        <w:spacing w:after="0" w:before="0" w:line="360" w:lineRule="auto"/>
        <w:ind w:firstLine="420"/>
        <w:rPr/>
      </w:pPr>
      <w:r>
        <w:t xml:space="preserve">偏差表</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color w:val="000000"/>
          <w:sz w:val="44"/>
        </w:rPr>
        <w:t xml:space="preserve">偏差表</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 </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47"/>
        <w:gridCol w:w="1730"/>
        <w:gridCol w:w="1975"/>
        <w:gridCol w:w="1860"/>
        <w:gridCol w:w="266"/>
        <w:gridCol w:w="539"/>
        <w:gridCol w:w="2223"/>
      </w:tblGrid>
      <w:tr>
        <w:trPr>
          <w:gridAfter w:val="2"/>
          <w:trHeight w:val="473"/>
        </w:trPr>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3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none" w:color="000000" w:sz="4" w:space="0"/>
              <w:right w:val="none" w:color="000000" w:sz="4" w:space="0"/>
            </w:tcBorders>
            <w:tcMar>
              <w:left w:w="108" w:type="dxa"/>
              <w:top w:w="0" w:type="dxa"/>
              <w:right w:w="108" w:type="dxa"/>
              <w:bottom w:w="0" w:type="dxa"/>
            </w:tcMar>
            <w:tcW w:w="1730"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pPr>
            <w:r>
              <w:rPr>
                <w:rFonts w:ascii="SimSun" w:hAnsi="SimSun" w:eastAsia="SimSun" w:cs="SimSun"/>
                <w:color w:val="000000"/>
                <w:sz w:val="21"/>
              </w:rPr>
              <w:t xml:space="preserve">投标人名称：</w:t>
            </w:r>
            <w:r>
              <w:rPr>
                <w:rFonts w:ascii="Times New Roman" w:hAnsi="Times New Roman" w:eastAsia="Times New Roman" w:cs="Times New Roman"/>
                <w:color w:val="000000"/>
                <w:sz w:val="21"/>
              </w:rPr>
              <w:t xml:space="preserve">                         </w:t>
            </w:r>
            <w:r/>
          </w:p>
        </w:tc>
        <w:tc>
          <w:tcPr>
            <w:gridSpan w:val="3"/>
            <w:tcBorders>
              <w:top w:val="none" w:color="000000" w:sz="4" w:space="0"/>
              <w:left w:val="none" w:color="000000" w:sz="4" w:space="0"/>
              <w:bottom w:val="none" w:color="000000" w:sz="4" w:space="0"/>
              <w:right w:val="none" w:color="000000" w:sz="4" w:space="0"/>
            </w:tcBorders>
            <w:tcMar>
              <w:left w:w="108" w:type="dxa"/>
              <w:top w:w="0" w:type="dxa"/>
              <w:right w:w="108" w:type="dxa"/>
              <w:bottom w:w="0" w:type="dxa"/>
            </w:tcMar>
            <w:tcW w:w="410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both"/>
              <w:rPr/>
            </w:pP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大洼区洁冷土建工程中心</w:t>
            </w:r>
            <w:r>
              <w:rPr>
                <w:rFonts w:ascii="Times New Roman" w:hAnsi="Times New Roman" w:eastAsia="Times New Roman" w:cs="Times New Roman"/>
                <w:color w:val="000000"/>
                <w:sz w:val="21"/>
                <w:u w:val="single"/>
              </w:rPr>
              <w:t xml:space="preserve">  </w:t>
            </w:r>
            <w:r/>
          </w:p>
        </w:tc>
      </w:tr>
      <w:tr>
        <w:trPr>
          <w:gridAfter w:val="2"/>
          <w:trHeight w:val="423"/>
        </w:trPr>
        <w:tc>
          <w:tcPr>
            <w:tcBorders>
              <w:top w:val="none" w:color="000000" w:sz="4" w:space="0"/>
              <w:left w:val="none" w:color="000000" w:sz="4" w:space="0"/>
              <w:bottom w:val="single" w:color="000000" w:sz="8" w:space="0"/>
              <w:right w:val="none" w:color="000000" w:sz="4" w:space="0"/>
            </w:tcBorders>
            <w:tcMar>
              <w:left w:w="0" w:type="dxa"/>
              <w:top w:w="0" w:type="dxa"/>
              <w:right w:w="0" w:type="dxa"/>
              <w:bottom w:w="0" w:type="dxa"/>
            </w:tcMar>
            <w:tcW w:w="3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none" w:color="000000" w:sz="4" w:space="0"/>
              <w:right w:val="none" w:color="000000" w:sz="4" w:space="0"/>
            </w:tcBorders>
            <w:tcMar>
              <w:left w:w="108" w:type="dxa"/>
              <w:top w:w="0" w:type="dxa"/>
              <w:right w:w="108" w:type="dxa"/>
              <w:bottom w:w="0" w:type="dxa"/>
            </w:tcMar>
            <w:tcW w:w="1730"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pPr>
            <w:r>
              <w:rPr>
                <w:rFonts w:ascii="SimSun" w:hAnsi="SimSun" w:eastAsia="SimSun" w:cs="SimSun"/>
                <w:color w:val="000000"/>
                <w:sz w:val="21"/>
              </w:rPr>
              <w:t xml:space="preserve">招标编号：</w:t>
            </w:r>
            <w:r/>
          </w:p>
        </w:tc>
        <w:tc>
          <w:tcPr>
            <w:gridSpan w:val="3"/>
            <w:tcBorders>
              <w:top w:val="none" w:color="000000" w:sz="4" w:space="0"/>
              <w:left w:val="none" w:color="000000" w:sz="4" w:space="0"/>
              <w:bottom w:val="none" w:color="000000" w:sz="4" w:space="0"/>
              <w:right w:val="none" w:color="000000" w:sz="4" w:space="0"/>
            </w:tcBorders>
            <w:tcMar>
              <w:left w:w="108" w:type="dxa"/>
              <w:top w:w="0" w:type="dxa"/>
              <w:right w:w="108" w:type="dxa"/>
              <w:bottom w:w="0" w:type="dxa"/>
            </w:tcMar>
            <w:tcW w:w="4101"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pPr>
            <w:r>
              <w:rPr>
                <w:rFonts w:ascii="Times New Roman" w:hAnsi="Times New Roman" w:eastAsia="Times New Roman" w:cs="Times New Roman"/>
                <w:color w:val="000000"/>
                <w:sz w:val="21"/>
              </w:rPr>
              <w:t xml:space="preserve">    </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第2024090209FS0099号</w:t>
            </w:r>
            <w:r>
              <w:rPr>
                <w:rFonts w:ascii="Times New Roman" w:hAnsi="Times New Roman" w:eastAsia="Times New Roman" w:cs="Times New Roman"/>
                <w:color w:val="000000"/>
                <w:sz w:val="21"/>
                <w:u w:val="single"/>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方正黑体简体" w:hAnsi="方正黑体简体" w:eastAsia="方正黑体简体" w:cs="方正黑体简体"/>
                <w:color w:val="000000"/>
                <w:spacing w:val="2"/>
                <w:sz w:val="21"/>
              </w:rPr>
              <w:t xml:space="preserve">招标文件条目号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方正黑体简体" w:hAnsi="方正黑体简体" w:eastAsia="方正黑体简体" w:cs="方正黑体简体"/>
                <w:color w:val="000000"/>
                <w:spacing w:val="2"/>
                <w:sz w:val="21"/>
              </w:rPr>
              <w:t xml:space="preserve">招标文件条款</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方正黑体简体" w:hAnsi="方正黑体简体" w:eastAsia="方正黑体简体" w:cs="方正黑体简体"/>
                <w:color w:val="000000"/>
                <w:spacing w:val="2"/>
                <w:sz w:val="21"/>
              </w:rPr>
              <w:t xml:space="preserve">投标文件条款</w:t>
            </w:r>
            <w:r/>
          </w:p>
        </w:tc>
        <w:tc>
          <w:tcPr>
            <w:gridSpan w:val="2"/>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方正黑体简体" w:hAnsi="方正黑体简体" w:eastAsia="方正黑体简体" w:cs="方正黑体简体"/>
                <w:color w:val="000000"/>
                <w:spacing w:val="2"/>
                <w:sz w:val="21"/>
              </w:rPr>
              <w:t xml:space="preserve">偏离部分内容</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方正黑体简体" w:hAnsi="方正黑体简体" w:eastAsia="方正黑体简体" w:cs="方正黑体简体"/>
                <w:color w:val="000000"/>
                <w:spacing w:val="2"/>
                <w:sz w:val="21"/>
              </w:rPr>
              <w:t xml:space="preserve">偏差影响范围</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无偏离</w:t>
            </w:r>
            <w:r>
              <w:rPr>
                <w:rFonts w:ascii="Times New Roman" w:hAnsi="Times New Roman" w:eastAsia="Times New Roman" w:cs="Times New Roma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347"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1730"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1975"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1860"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266"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539"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2223" w:type="dxa"/>
            <w:vAlign w:val="center"/>
            <w:textDirection w:val="lrTb"/>
            <w:noWrap w:val="false"/>
          </w:tcPr>
          <w:p>
            <w:pPr>
              <w:pBdr/>
              <w:spacing w:after="0" w:before="0" w:line="240" w:lineRule="auto"/>
              <w:ind/>
              <w:rPr/>
            </w:pPr>
            <w:r/>
            <w:r/>
          </w:p>
        </w:tc>
      </w:tr>
    </w:tbl>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注：投标人应表明投标文件部分实质上响应了招标文件中的关键条款。在响应</w:t>
      </w:r>
      <w:r>
        <w:rPr>
          <w:rFonts w:ascii="Times New Roman" w:hAnsi="Times New Roman" w:eastAsia="Times New Roman" w:cs="Times New Roman"/>
          <w:color w:val="000000"/>
          <w:sz w:val="21"/>
        </w:rPr>
        <w:t xml:space="preserve">/</w:t>
      </w:r>
      <w:r>
        <w:rPr>
          <w:rFonts w:ascii="SimSun" w:hAnsi="SimSun" w:eastAsia="SimSun" w:cs="SimSun"/>
          <w:color w:val="000000"/>
          <w:sz w:val="21"/>
        </w:rPr>
        <w:t xml:space="preserve">偏离表中注明相应详细描述在投标文件中的具体页码。所有负偏离项必须在此表中列出，无偏离项（包括正偏离项）不要写入此表。</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如无偏离，请在该表中填写“无偏离”。</w:t>
      </w:r>
      <w:r/>
    </w:p>
    <w:p>
      <w:pPr>
        <w:pBdr/>
        <w:spacing w:after="0" w:before="0" w:line="360" w:lineRule="auto"/>
        <w:ind w:firstLine="420"/>
        <w:rPr/>
      </w:pPr>
      <w:r/>
      <w:r/>
    </w:p>
    <w:p>
      <w:pPr>
        <w:pBdr/>
        <w:spacing w:after="0" w:before="0" w:line="360" w:lineRule="auto"/>
        <w:ind w:firstLine="420"/>
        <w:rPr/>
      </w:pPr>
      <w:r>
        <w:br w:type="page" w:clear="all"/>
      </w:r>
      <w:r/>
    </w:p>
    <w:p>
      <w:pPr>
        <w:pStyle w:val="646"/>
        <w:pBdr/>
        <w:spacing w:after="0" w:before="0" w:line="360" w:lineRule="auto"/>
        <w:ind w:firstLine="420"/>
        <w:rPr/>
      </w:pPr>
      <w:r>
        <w:t xml:space="preserve">服务方案</w:t>
      </w:r>
      <w:r/>
    </w:p>
    <w:p>
      <w:pPr>
        <w:pStyle w:val="647"/>
        <w:pBdr/>
        <w:spacing w:after="0" w:before="0" w:line="360" w:lineRule="auto"/>
        <w:ind w:firstLine="420"/>
        <w:rPr/>
      </w:pPr>
      <w:r>
        <w:t xml:space="preserve">单位概况</w:t>
      </w:r>
      <w:r/>
    </w:p>
    <w:p>
      <w:pPr>
        <w:pStyle w:val="648"/>
        <w:pBdr/>
        <w:spacing w:after="0" w:before="0" w:line="360" w:lineRule="auto"/>
        <w:ind w:firstLine="420"/>
        <w:rPr/>
      </w:pPr>
      <w:r>
        <w:t xml:space="preserve">单位基本情况</w:t>
      </w:r>
      <w:r/>
    </w:p>
    <w:p>
      <w:pPr>
        <w:pStyle w:val="648"/>
        <w:pBdr/>
        <w:spacing w:after="0" w:before="0" w:line="360" w:lineRule="auto"/>
        <w:ind w:firstLine="420"/>
        <w:rPr/>
      </w:pPr>
      <w:r>
        <w:t xml:space="preserve">单位资质</w:t>
      </w:r>
      <w:r/>
    </w:p>
    <w:p>
      <w:pPr>
        <w:pStyle w:val="649"/>
        <w:pBdr/>
        <w:spacing w:after="0" w:before="0" w:line="360" w:lineRule="auto"/>
        <w:ind w:firstLine="420"/>
        <w:rPr/>
      </w:pPr>
      <w:r>
        <w:t xml:space="preserve">营业执照</w:t>
      </w:r>
      <w:r/>
    </w:p>
    <w:p>
      <w:pPr>
        <w:pStyle w:val="649"/>
        <w:pBdr/>
        <w:spacing w:after="0" w:before="0" w:line="360" w:lineRule="auto"/>
        <w:ind w:firstLine="420"/>
        <w:rPr/>
      </w:pPr>
      <w:r>
        <w:t xml:space="preserve">大洼区洁冷土建工程中心</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7861"/>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营业执照"/>
                        <pic:cNvPicPr>
                          <a:picLocks noChangeAspect="1"/>
                        </pic:cNvPicPr>
                        <pic:nvPr/>
                      </pic:nvPicPr>
                      <pic:blipFill>
                        <a:blip r:embed="rId18"/>
                        <a:stretch/>
                      </pic:blipFill>
                      <pic:spPr bwMode="auto">
                        <a:xfrm>
                          <a:off x="0" y="0"/>
                          <a:ext cx="5274000" cy="37278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5.28pt;height:293.53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w:br w:type="page" w:clear="all"/>
      </w:r>
      <w:r/>
    </w:p>
    <w:p>
      <w:pPr>
        <w:pStyle w:val="649"/>
        <w:pBdr/>
        <w:spacing w:after="0" w:before="0" w:line="360" w:lineRule="auto"/>
        <w:ind w:firstLine="420"/>
        <w:rPr/>
      </w:pPr>
      <w:r>
        <w:t xml:space="preserve">质量管理体系认证证书</w:t>
      </w:r>
      <w:r/>
    </w:p>
    <w:p>
      <w:pPr>
        <w:pStyle w:val="649"/>
        <w:pBdr/>
        <w:spacing w:after="0" w:before="0" w:line="360" w:lineRule="auto"/>
        <w:ind w:firstLine="420"/>
        <w:rPr/>
      </w:pPr>
      <w:r>
        <w:t xml:space="preserve">环境管理体系认证证书</w:t>
      </w:r>
      <w:r/>
    </w:p>
    <w:p>
      <w:pPr>
        <w:pStyle w:val="649"/>
        <w:pBdr/>
        <w:spacing w:after="0" w:before="0" w:line="360" w:lineRule="auto"/>
        <w:ind w:firstLine="420"/>
        <w:rPr/>
      </w:pPr>
      <w:r>
        <w:t xml:space="preserve">职业健康安全管理体系认证证书</w:t>
      </w:r>
      <w:r/>
    </w:p>
    <w:p>
      <w:pPr>
        <w:pStyle w:val="649"/>
        <w:pBdr/>
        <w:spacing w:after="0" w:before="0" w:line="360" w:lineRule="auto"/>
        <w:ind w:firstLine="420"/>
        <w:rPr/>
      </w:pPr>
      <w:r>
        <w:t xml:space="preserve">基本存款账户信息</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7527"/>
                <wp:effectExtent l="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12386a7-95ec-4ff6-a935-6c09ae78a761.jpg"/>
                        <pic:cNvPicPr>
                          <a:picLocks noChangeAspect="1"/>
                        </pic:cNvPicPr>
                        <pic:nvPr/>
                      </pic:nvPicPr>
                      <pic:blipFill>
                        <a:blip r:embed="rId19"/>
                        <a:stretch/>
                      </pic:blipFill>
                      <pic:spPr bwMode="auto">
                        <a:xfrm>
                          <a:off x="0" y="0"/>
                          <a:ext cx="5274000" cy="74575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28pt;height:587.21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w:br w:type="page" w:clear="all"/>
      </w:r>
      <w:r/>
    </w:p>
    <w:p>
      <w:pPr>
        <w:pStyle w:val="647"/>
        <w:pBdr/>
        <w:spacing w:after="0" w:before="0" w:line="360" w:lineRule="auto"/>
        <w:ind w:firstLine="420"/>
        <w:rPr/>
      </w:pPr>
      <w:r>
        <w:t xml:space="preserve">服务方案</w:t>
      </w:r>
      <w:r/>
    </w:p>
    <w:p>
      <w:pPr>
        <w:pStyle w:val="647"/>
        <w:pBdr/>
        <w:spacing w:after="0" w:before="0" w:line="360" w:lineRule="auto"/>
        <w:ind w:firstLine="420"/>
        <w:rPr/>
      </w:pPr>
      <w:r>
        <w:t xml:space="preserve">技术服务承诺（主要说明服务质量等）</w:t>
      </w:r>
      <w:r/>
    </w:p>
    <w:p>
      <w:pPr>
        <w:pStyle w:val="647"/>
        <w:pBdr/>
        <w:spacing w:after="0" w:before="0" w:line="360" w:lineRule="auto"/>
        <w:ind w:firstLine="420"/>
        <w:rPr/>
      </w:pPr>
      <w:r>
        <w:t xml:space="preserve">其他</w:t>
      </w:r>
      <w:r/>
    </w:p>
    <w:p>
      <w:pPr>
        <w:pStyle w:val="646"/>
        <w:pBdr/>
        <w:spacing w:after="0" w:before="0" w:line="360" w:lineRule="auto"/>
        <w:ind w:firstLine="420"/>
        <w:rPr/>
      </w:pPr>
      <w:r>
        <w:t xml:space="preserve">资格审查资料</w:t>
      </w:r>
      <w:r/>
    </w:p>
    <w:p>
      <w:pPr>
        <w:pStyle w:val="647"/>
        <w:pBdr/>
        <w:spacing w:after="0" w:before="0" w:line="360" w:lineRule="auto"/>
        <w:ind w:firstLine="420"/>
        <w:rPr/>
      </w:pPr>
      <w:r>
        <w:t xml:space="preserve">公司概况</w:t>
      </w:r>
      <w:r/>
    </w:p>
    <w:p>
      <w:pPr>
        <w:pStyle w:val="648"/>
        <w:pBdr/>
        <w:spacing w:after="0" w:before="0" w:line="360" w:lineRule="auto"/>
        <w:ind w:firstLine="420"/>
        <w:rPr/>
      </w:pPr>
      <w:r>
        <w:t xml:space="preserve">投标人基本情况表</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b/>
          <w:color w:val="000000"/>
          <w:sz w:val="21"/>
        </w:rPr>
        <w:t xml:space="preserve">投标人基本情况表</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65"/>
        <w:gridCol w:w="912"/>
        <w:gridCol w:w="2447"/>
        <w:gridCol w:w="1247"/>
        <w:gridCol w:w="2583"/>
      </w:tblGrid>
      <w:tr>
        <w:trPr>
          <w:trHeight w:val="44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444" w:left="0"/>
              <w:rPr/>
            </w:pPr>
            <w:r>
              <w:rPr>
                <w:rFonts w:ascii="SimSun" w:hAnsi="SimSun" w:eastAsia="SimSun" w:cs="SimSun"/>
                <w:color w:val="000000"/>
                <w:spacing w:val="2"/>
                <w:sz w:val="21"/>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3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注册地址</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3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邮政编码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83"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1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12"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4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电 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83"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26"/>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12"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传  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4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网 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83"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1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法定代表人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12"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4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83"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61"/>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企业资质证书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类型：                    等级：      证书号：</w:t>
            </w:r>
            <w:r/>
          </w:p>
        </w:tc>
      </w:tr>
      <w:tr>
        <w:trPr>
          <w:trHeight w:val="56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质量管理体系证书（如有）</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类型：                    等级：      证书号：</w:t>
            </w:r>
            <w:r/>
          </w:p>
        </w:tc>
      </w:tr>
      <w:tr>
        <w:trPr>
          <w:trHeight w:val="479"/>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营业执照号</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3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31"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员工总人数：</w:t>
            </w:r>
            <w:r/>
          </w:p>
        </w:tc>
      </w:tr>
      <w:tr>
        <w:trPr>
          <w:trHeight w:val="453"/>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注册资本</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6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成立日期</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72"/>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71"/>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基本账户银行账号</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15"/>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经营范围</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1826"/>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both"/>
              <w:rPr/>
            </w:pPr>
            <w:r>
              <w:rPr>
                <w:rFonts w:ascii="SimSun" w:hAnsi="SimSun" w:eastAsia="SimSun" w:cs="SimSun"/>
                <w:color w:val="000000"/>
                <w:sz w:val="21"/>
              </w:rPr>
              <w:t xml:space="preserve">投标人关联企业情况（包括但不限于与投标人法定代表人为同一人或者存在控股、管理关系的不同单位）</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39"/>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444" w:left="0"/>
              <w:jc w:val="center"/>
              <w:rPr/>
            </w:pPr>
            <w:r>
              <w:rPr>
                <w:rFonts w:ascii="SimSun" w:hAnsi="SimSun" w:eastAsia="SimSun" w:cs="SimSun"/>
                <w:color w:val="000000"/>
                <w:sz w:val="21"/>
              </w:rPr>
              <w:t xml:space="preserve">备注</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444" w:left="0"/>
              <w:jc w:val="center"/>
              <w:rPr/>
            </w:pPr>
            <w:r>
              <w:rPr>
                <w:rFonts w:ascii="Times New Roman" w:hAnsi="Times New Roman" w:eastAsia="Times New Roman" w:cs="Times New Roman"/>
                <w:color w:val="000000"/>
                <w:sz w:val="21"/>
              </w:rPr>
              <w:t xml:space="preserve"> </w:t>
            </w:r>
            <w:r/>
          </w:p>
        </w:tc>
      </w:tr>
    </w:tbl>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备注：本表后应附企业法人、营业执照、资质及其年检合格的证明材料等材料的复印件。</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z w:val="21"/>
        </w:rPr>
        <w:t xml:space="preserve"> </w:t>
      </w:r>
      <w:r/>
    </w:p>
    <w:p>
      <w:pPr>
        <w:pBdr/>
        <w:spacing w:after="0" w:before="0" w:line="360" w:lineRule="auto"/>
        <w:ind w:firstLine="420"/>
        <w:rPr/>
      </w:pPr>
      <w:r/>
      <w:r/>
    </w:p>
    <w:p>
      <w:pPr>
        <w:pBdr/>
        <w:spacing w:after="0" w:before="0" w:line="360" w:lineRule="auto"/>
        <w:ind w:firstLine="420"/>
        <w:rPr/>
      </w:pPr>
      <w:r>
        <w:br w:type="page" w:clear="all"/>
      </w:r>
      <w:r/>
    </w:p>
    <w:p>
      <w:pPr>
        <w:pStyle w:val="649"/>
        <w:pBdr/>
        <w:spacing w:after="0" w:before="0" w:line="360" w:lineRule="auto"/>
        <w:ind w:firstLine="420"/>
        <w:rPr/>
      </w:pPr>
      <w:r>
        <w:t xml:space="preserve">企业法人</w:t>
      </w:r>
      <w:r/>
    </w:p>
    <w:p>
      <w:pPr>
        <w:pStyle w:val="649"/>
        <w:pBdr/>
        <w:spacing w:after="0" w:before="0" w:line="360" w:lineRule="auto"/>
        <w:ind w:firstLine="420"/>
        <w:rPr/>
      </w:pPr>
      <w:r>
        <w:t xml:space="preserve">营业执照</w:t>
      </w:r>
      <w:r/>
    </w:p>
    <w:p>
      <w:pPr>
        <w:pStyle w:val="649"/>
        <w:pBdr/>
        <w:spacing w:after="0" w:before="0" w:line="360" w:lineRule="auto"/>
        <w:ind w:firstLine="420"/>
        <w:rPr/>
      </w:pPr>
      <w:r>
        <w:t xml:space="preserve">大洼区洁冷土建工程中心</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7861"/>
                <wp:effectExtent l="0" t="0" r="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营业执照"/>
                        <pic:cNvPicPr>
                          <a:picLocks noChangeAspect="1"/>
                        </pic:cNvPicPr>
                        <pic:nvPr/>
                      </pic:nvPicPr>
                      <pic:blipFill>
                        <a:blip r:embed="rId18"/>
                        <a:stretch/>
                      </pic:blipFill>
                      <pic:spPr bwMode="auto">
                        <a:xfrm>
                          <a:off x="0" y="0"/>
                          <a:ext cx="5274000" cy="37278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293.53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w:br w:type="page" w:clear="all"/>
      </w:r>
      <w:r/>
    </w:p>
    <w:p>
      <w:pPr>
        <w:pStyle w:val="649"/>
        <w:pBdr/>
        <w:spacing w:after="0" w:before="0" w:line="360" w:lineRule="auto"/>
        <w:ind w:firstLine="420"/>
        <w:rPr/>
      </w:pPr>
      <w:r>
        <w:t xml:space="preserve">资质证书</w:t>
      </w:r>
      <w:r/>
    </w:p>
    <w:p>
      <w:pPr>
        <w:pStyle w:val="649"/>
        <w:pBdr/>
        <w:spacing w:after="0" w:before="0" w:line="360" w:lineRule="auto"/>
        <w:ind w:firstLine="420"/>
        <w:rPr/>
      </w:pPr>
      <w:r>
        <w:t xml:space="preserve">年检合格的证明材料</w:t>
      </w:r>
      <w:r/>
    </w:p>
    <w:p>
      <w:pPr>
        <w:pStyle w:val="647"/>
        <w:pBdr/>
        <w:spacing w:after="0" w:before="0" w:line="360" w:lineRule="auto"/>
        <w:ind w:firstLine="420"/>
        <w:rPr/>
      </w:pPr>
      <w:r>
        <w:t xml:space="preserve">近年财务状况表</w:t>
      </w:r>
      <w:r/>
    </w:p>
    <w:p>
      <w:pPr>
        <w:pStyle w:val="647"/>
        <w:pBdr/>
        <w:spacing w:after="0" w:before="0" w:line="360" w:lineRule="auto"/>
        <w:ind w:firstLine="420"/>
        <w:rPr/>
      </w:pPr>
      <w:r>
        <w:t xml:space="preserve">其他</w:t>
      </w:r>
      <w:r/>
    </w:p>
    <w:p>
      <w:pPr>
        <w:pStyle w:val="648"/>
        <w:pBdr/>
        <w:spacing w:after="0" w:before="0" w:line="360" w:lineRule="auto"/>
        <w:ind w:firstLine="420"/>
        <w:rPr/>
      </w:pPr>
      <w:r>
        <w:t xml:space="preserve">违法、违规、重大安全事故及其他不良记录，近年发生的诉讼及仲裁情况</w:t>
      </w:r>
      <w:r/>
    </w:p>
    <w:p>
      <w:pPr>
        <w:pStyle w:val="648"/>
        <w:pBdr/>
        <w:spacing w:after="0" w:before="0" w:line="360" w:lineRule="auto"/>
        <w:ind w:firstLine="420"/>
        <w:rPr/>
      </w:pPr>
      <w:r>
        <w:t xml:space="preserve">业绩</w:t>
      </w:r>
      <w:r/>
    </w:p>
    <w:p>
      <w:pPr>
        <w:pStyle w:val="648"/>
        <w:pBdr/>
        <w:spacing w:after="0" w:before="0" w:line="360" w:lineRule="auto"/>
        <w:ind w:firstLine="420"/>
        <w:rPr/>
      </w:pPr>
      <w:r>
        <w:t xml:space="preserve">项目负责人简历表</w:t>
      </w:r>
      <w:r/>
    </w:p>
    <w:p>
      <w:pPr>
        <w:pStyle w:val="648"/>
        <w:pBdr/>
        <w:spacing w:after="0" w:before="0" w:line="360" w:lineRule="auto"/>
        <w:ind w:firstLine="420"/>
        <w:rPr/>
      </w:pPr>
      <w:r>
        <w:t xml:space="preserve">主要人员简历表</w:t>
      </w:r>
      <w:r/>
    </w:p>
    <w:p>
      <w:pPr>
        <w:pStyle w:val="647"/>
        <w:pBdr/>
        <w:spacing w:after="0" w:before="0" w:line="360" w:lineRule="auto"/>
        <w:ind w:firstLine="420"/>
        <w:rPr/>
      </w:pPr>
      <w:r>
        <w:t xml:space="preserve">《初步评审》中响应的资料</w:t>
      </w:r>
      <w:r/>
    </w:p>
    <w:p>
      <w:pPr>
        <w:pStyle w:val="647"/>
        <w:pBdr/>
        <w:spacing w:after="0" w:before="0" w:line="360" w:lineRule="auto"/>
        <w:ind w:firstLine="420"/>
        <w:rPr/>
      </w:pPr>
      <w:r>
        <w:t xml:space="preserve">资格要求响应</w:t>
      </w:r>
      <w:r/>
    </w:p>
    <w:p>
      <w:pPr>
        <w:pStyle w:val="648"/>
        <w:pBdr/>
        <w:spacing w:after="0" w:before="0" w:line="360" w:lineRule="auto"/>
        <w:ind w:firstLine="420"/>
        <w:rPr/>
      </w:pPr>
      <w:r>
        <w:t xml:space="preserve">独立法人</w:t>
      </w:r>
      <w:r/>
    </w:p>
    <w:p>
      <w:pPr>
        <w:pBdr/>
        <w:spacing w:after="0" w:before="0" w:line="360" w:lineRule="auto"/>
        <w:ind w:firstLine="420"/>
        <w:rPr/>
      </w:pPr>
      <w:r>
        <w:t xml:space="preserve">我公司为中华人民共和国境内注册的独立法人，具有有效的营业执照。</w:t>
      </w:r>
      <w:r/>
    </w:p>
    <w:p>
      <w:pPr>
        <w:pBdr/>
        <w:spacing w:after="0" w:before="0" w:line="360" w:lineRule="auto"/>
        <w:ind w:firstLine="420"/>
        <w:rPr/>
      </w:pPr>
      <w:r>
        <w:t xml:space="preserve">我公司为中华人民共和国境内注册的独立法人，具有有效的营业执照。</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7861"/>
                <wp:effectExtent l="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8e64bbe-72bc-4dff-9854-63e3251ab1d8.bmp"/>
                        <pic:cNvPicPr>
                          <a:picLocks noChangeAspect="1"/>
                        </pic:cNvPicPr>
                        <pic:nvPr/>
                      </pic:nvPicPr>
                      <pic:blipFill>
                        <a:blip r:embed="rId18"/>
                        <a:stretch/>
                      </pic:blipFill>
                      <pic:spPr bwMode="auto">
                        <a:xfrm>
                          <a:off x="0" y="0"/>
                          <a:ext cx="5274000" cy="37278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28pt;height:293.53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w:br w:type="page" w:clear="all"/>
      </w:r>
      <w:r/>
    </w:p>
    <w:p>
      <w:pPr>
        <w:pStyle w:val="648"/>
        <w:pBdr/>
        <w:spacing w:after="0" w:before="0" w:line="360" w:lineRule="auto"/>
        <w:ind w:firstLine="420"/>
        <w:rPr/>
      </w:pPr>
      <w:r>
        <w:t xml:space="preserve">不接受联合体投标</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7861"/>
                <wp:effectExtent l="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8e64bbe-72bc-4dff-9854-63e3251ab1d8.bmp"/>
                        <pic:cNvPicPr>
                          <a:picLocks noChangeAspect="1"/>
                        </pic:cNvPicPr>
                        <pic:nvPr/>
                      </pic:nvPicPr>
                      <pic:blipFill>
                        <a:blip r:embed="rId18"/>
                        <a:stretch/>
                      </pic:blipFill>
                      <pic:spPr bwMode="auto">
                        <a:xfrm>
                          <a:off x="0" y="0"/>
                          <a:ext cx="5274000" cy="37278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5.28pt;height:293.53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w:br w:type="page" w:clear="all"/>
      </w:r>
      <w:r/>
    </w:p>
    <w:p>
      <w:pPr>
        <w:pStyle w:val="648"/>
        <w:pBdr/>
        <w:spacing w:after="0" w:before="0" w:line="360" w:lineRule="auto"/>
        <w:ind w:firstLine="420"/>
        <w:rPr/>
      </w:pPr>
      <w:r>
        <w:t xml:space="preserve">具有良好的商业信誉，无违法记录和重大法律纠纷</w:t>
      </w:r>
      <w:r/>
    </w:p>
    <w:p>
      <w:pPr>
        <w:pBdr/>
        <w:spacing w:after="0" w:before="0" w:line="360" w:lineRule="auto"/>
        <w:ind w:firstLine="420"/>
        <w:rPr/>
      </w:pPr>
      <w:r>
        <w:t xml:space="preserve">我公司具有良好的商业信誉，无违法记录和重大法律纠纷</w:t>
      </w:r>
      <w:r/>
    </w:p>
    <w:p>
      <w:pPr>
        <w:pBdr/>
        <w:spacing w:after="0" w:before="0" w:line="360" w:lineRule="auto"/>
        <w:ind w:firstLine="420"/>
        <w:rPr/>
      </w:pPr>
      <w:r>
        <w:t xml:space="preserve">我公司具有良好的商业信誉，无违法记录和重大法律纠纷</w:t>
      </w:r>
      <w:r/>
    </w:p>
    <w:p>
      <w:pPr>
        <w:pStyle w:val="649"/>
        <w:pBdr/>
        <w:spacing w:after="0" w:before="0" w:line="360" w:lineRule="auto"/>
        <w:ind w:firstLine="420"/>
        <w:rPr/>
      </w:pPr>
      <w:r>
        <w:t xml:space="preserve">国家企业信用信息公示系统</w:t>
      </w:r>
      <w:r/>
    </w:p>
    <w:p>
      <w:pPr>
        <w:pStyle w:val="650"/>
        <w:pBdr/>
        <w:spacing w:after="0" w:before="0" w:line="360" w:lineRule="auto"/>
        <w:ind w:firstLine="420"/>
        <w:rPr/>
      </w:pPr>
      <w:r>
        <w:t xml:space="preserve">未列入经营异常名录信息</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157243"/>
                <wp:effectExtent l="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81e7ad1c-c9b1-4358-be78-b71cd8ac2715.png"/>
                        <pic:cNvPicPr>
                          <a:picLocks noChangeAspect="1"/>
                        </pic:cNvPicPr>
                        <pic:nvPr/>
                      </pic:nvPicPr>
                      <pic:blipFill>
                        <a:blip r:embed="rId20"/>
                        <a:stretch/>
                      </pic:blipFill>
                      <pic:spPr bwMode="auto">
                        <a:xfrm>
                          <a:off x="0" y="0"/>
                          <a:ext cx="5274000" cy="31572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248.60pt;mso-wrap-distance-left:0.00pt;mso-wrap-distance-top:0.00pt;mso-wrap-distance-right:0.00pt;mso-wrap-distance-bottom:0.00pt;z-index:1;" stroked="false">
                <v:imagedata r:id="rId20" o:title=""/>
                <o:lock v:ext="edit" rotation="t"/>
              </v:shape>
            </w:pict>
          </mc:Fallback>
        </mc:AlternateContent>
      </w:r>
      <w:r/>
    </w:p>
    <w:p>
      <w:pPr>
        <w:pStyle w:val="650"/>
        <w:pBdr/>
        <w:spacing w:after="0" w:before="0" w:line="360" w:lineRule="auto"/>
        <w:ind w:firstLine="420"/>
        <w:rPr/>
      </w:pPr>
      <w:r>
        <w:t xml:space="preserve">未列入严重违法失信企业名单（黑名单）信息</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146232"/>
                <wp:effectExtent l="0" t="0" r="0" b="0"/>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e7bade5-45e9-40e8-8bcb-b21aad1e6f27.png"/>
                        <pic:cNvPicPr>
                          <a:picLocks noChangeAspect="1"/>
                        </pic:cNvPicPr>
                        <pic:nvPr/>
                      </pic:nvPicPr>
                      <pic:blipFill>
                        <a:blip r:embed="rId21"/>
                        <a:stretch/>
                      </pic:blipFill>
                      <pic:spPr bwMode="auto">
                        <a:xfrm>
                          <a:off x="0" y="0"/>
                          <a:ext cx="5274000" cy="31462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247.73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w:br w:type="page" w:clear="all"/>
      </w:r>
      <w:r/>
    </w:p>
    <w:p>
      <w:pPr>
        <w:pStyle w:val="649"/>
        <w:pBdr/>
        <w:spacing w:after="0" w:before="0" w:line="360" w:lineRule="auto"/>
        <w:ind w:firstLine="420"/>
        <w:rPr/>
      </w:pPr>
      <w:r>
        <w:t xml:space="preserve">国家企业信用信息公示系统</w:t>
      </w:r>
      <w:r/>
    </w:p>
    <w:p>
      <w:pPr>
        <w:pStyle w:val="650"/>
        <w:pBdr/>
        <w:spacing w:after="0" w:before="0" w:line="360" w:lineRule="auto"/>
        <w:ind w:firstLine="420"/>
        <w:rPr/>
      </w:pPr>
      <w:r>
        <w:t xml:space="preserve">未列入严重违法失信企业名单（黑名单）信息</w:t>
      </w:r>
      <w:r/>
    </w:p>
    <w:p>
      <w:pPr>
        <w:pStyle w:val="650"/>
        <w:pBdr/>
        <w:spacing w:after="0" w:before="0" w:line="360" w:lineRule="auto"/>
        <w:ind w:firstLine="420"/>
        <w:rPr/>
      </w:pPr>
      <w:r>
        <w:t xml:space="preserve">未列入经营异常名录信息</w:t>
      </w:r>
      <w:r/>
    </w:p>
    <w:p>
      <w:pPr>
        <w:pStyle w:val="648"/>
        <w:pBdr/>
        <w:spacing w:after="0" w:before="0" w:line="360" w:lineRule="auto"/>
        <w:ind w:firstLine="420"/>
        <w:rPr/>
      </w:pPr>
      <w:r>
        <w:t xml:space="preserve">辽河油田公司2024至2025年井场及进井路铺垫、井场围堤、表土剥离项目集中资格招标入围承包（服务）商</w:t>
      </w:r>
      <w:r/>
    </w:p>
    <w:p>
      <w:pPr>
        <w:pStyle w:val="649"/>
        <w:pBdr/>
        <w:spacing w:after="0" w:before="0" w:line="360" w:lineRule="auto"/>
        <w:ind w:firstLine="420"/>
        <w:rPr/>
      </w:pPr>
      <w:r>
        <w:t xml:space="preserve">中标通知书</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6482"/>
                <wp:effectExtent l="0" t="0" r="0" b="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3282023-e37b-4243-931a-faaa5908342a.jpeg"/>
                        <pic:cNvPicPr>
                          <a:picLocks noChangeAspect="1"/>
                        </pic:cNvPicPr>
                        <pic:nvPr/>
                      </pic:nvPicPr>
                      <pic:blipFill>
                        <a:blip r:embed="rId22"/>
                        <a:stretch/>
                      </pic:blipFill>
                      <pic:spPr bwMode="auto">
                        <a:xfrm>
                          <a:off x="0" y="0"/>
                          <a:ext cx="5274000" cy="74564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587.12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5292"/>
                <wp:effectExtent l="0" t="0" r="0" b="0"/>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74efdec9-45a4-4e34-9380-1bfae664fdd6.jpeg"/>
                        <pic:cNvPicPr>
                          <a:picLocks noChangeAspect="1"/>
                        </pic:cNvPicPr>
                        <pic:nvPr/>
                      </pic:nvPicPr>
                      <pic:blipFill>
                        <a:blip r:embed="rId23"/>
                        <a:stretch/>
                      </pic:blipFill>
                      <pic:spPr bwMode="auto">
                        <a:xfrm>
                          <a:off x="0" y="0"/>
                          <a:ext cx="5274000" cy="745529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587.03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w:br w:type="page" w:clear="all"/>
      </w:r>
      <w:r/>
    </w:p>
    <w:p>
      <w:pPr>
        <w:pStyle w:val="648"/>
        <w:pBdr/>
        <w:spacing w:after="0" w:before="0" w:line="360" w:lineRule="auto"/>
        <w:ind w:firstLine="420"/>
        <w:rPr/>
      </w:pPr>
      <w:r>
        <w:t xml:space="preserve">辽河油田公司承包商HSE培训合格证</w:t>
      </w:r>
      <w:r/>
    </w:p>
    <w:p>
      <w:pPr>
        <w:pStyle w:val="649"/>
        <w:pBdr/>
        <w:spacing w:after="0" w:before="0" w:line="360" w:lineRule="auto"/>
        <w:ind w:firstLine="420"/>
        <w:rPr/>
      </w:pPr>
      <w:r>
        <w:t xml:space="preserve">主要负责人</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285442"/>
                <wp:effectExtent l="0" t="0" r="0" b="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7ad6892-d28d-4dfb-974e-905045a98cda.jpg"/>
                        <pic:cNvPicPr>
                          <a:picLocks noChangeAspect="1"/>
                        </pic:cNvPicPr>
                        <pic:nvPr/>
                      </pic:nvPicPr>
                      <pic:blipFill>
                        <a:blip r:embed="rId24"/>
                        <a:stretch/>
                      </pic:blipFill>
                      <pic:spPr bwMode="auto">
                        <a:xfrm>
                          <a:off x="0" y="0"/>
                          <a:ext cx="5274000" cy="328544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258.70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w:br w:type="page" w:clear="all"/>
      </w:r>
      <w:r/>
    </w:p>
    <w:p>
      <w:pPr>
        <w:pStyle w:val="649"/>
        <w:pBdr/>
        <w:spacing w:after="0" w:before="0" w:line="360" w:lineRule="auto"/>
        <w:ind w:firstLine="420"/>
        <w:rPr/>
      </w:pPr>
      <w:r>
        <w:t xml:space="preserve">分管安全生产负责人</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297793"/>
                <wp:effectExtent l="0" t="0" r="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ec1c42d7-2256-4713-9e4f-2031cbd72eac.jpg"/>
                        <pic:cNvPicPr>
                          <a:picLocks noChangeAspect="1"/>
                        </pic:cNvPicPr>
                        <pic:nvPr/>
                      </pic:nvPicPr>
                      <pic:blipFill>
                        <a:blip r:embed="rId25"/>
                        <a:stretch/>
                      </pic:blipFill>
                      <pic:spPr bwMode="auto">
                        <a:xfrm>
                          <a:off x="0" y="0"/>
                          <a:ext cx="5274000" cy="329779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259.67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w:br w:type="page" w:clear="all"/>
      </w:r>
      <w:r/>
    </w:p>
    <w:p>
      <w:pPr>
        <w:pStyle w:val="649"/>
        <w:pBdr/>
        <w:spacing w:after="0" w:before="0" w:line="360" w:lineRule="auto"/>
        <w:ind w:firstLine="420"/>
        <w:rPr/>
      </w:pPr>
      <w:r>
        <w:t xml:space="preserve">安全管理部门负责人</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285641"/>
                <wp:effectExtent l="0" t="0" r="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d32f551-339d-4840-96df-fd2314fbb51b.jpg"/>
                        <pic:cNvPicPr>
                          <a:picLocks noChangeAspect="1"/>
                        </pic:cNvPicPr>
                        <pic:nvPr/>
                      </pic:nvPicPr>
                      <pic:blipFill>
                        <a:blip r:embed="rId26"/>
                        <a:stretch/>
                      </pic:blipFill>
                      <pic:spPr bwMode="auto">
                        <a:xfrm>
                          <a:off x="0" y="0"/>
                          <a:ext cx="5274000" cy="32856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5.28pt;height:258.71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w:br w:type="page" w:clear="all"/>
      </w:r>
      <w:r/>
    </w:p>
    <w:p>
      <w:pPr>
        <w:pStyle w:val="649"/>
        <w:pBdr/>
        <w:spacing w:after="0" w:before="0" w:line="360" w:lineRule="auto"/>
        <w:ind w:firstLine="420"/>
        <w:rPr/>
      </w:pPr>
      <w:r>
        <w:t xml:space="preserve">施工项目负责人</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316134"/>
                <wp:effectExtent l="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90c2d684-387e-4fa3-bfca-679a8da4c805.jpg"/>
                        <pic:cNvPicPr>
                          <a:picLocks noChangeAspect="1"/>
                        </pic:cNvPicPr>
                        <pic:nvPr/>
                      </pic:nvPicPr>
                      <pic:blipFill>
                        <a:blip r:embed="rId27"/>
                        <a:stretch/>
                      </pic:blipFill>
                      <pic:spPr bwMode="auto">
                        <a:xfrm>
                          <a:off x="0" y="0"/>
                          <a:ext cx="5274000" cy="33161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5.28pt;height:261.11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w:br w:type="page" w:clear="all"/>
      </w:r>
      <w:r/>
    </w:p>
    <w:p>
      <w:pPr>
        <w:pStyle w:val="649"/>
        <w:pBdr/>
        <w:spacing w:after="0" w:before="0" w:line="360" w:lineRule="auto"/>
        <w:ind w:firstLine="420"/>
        <w:rPr/>
      </w:pPr>
      <w:r>
        <w:t xml:space="preserve">关键岗位人员HSE培训承诺书</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方正小标宋简体" w:hAnsi="方正小标宋简体" w:eastAsia="方正小标宋简体" w:cs="方正小标宋简体"/>
          <w:color w:val="000000"/>
          <w:sz w:val="44"/>
        </w:rPr>
        <w:t xml:space="preserve">关键岗位人员HSE培训承诺书</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b/>
          <w:color w:val="000000"/>
          <w:sz w:val="44"/>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方正仿宋简体" w:hAnsi="方正仿宋简体" w:eastAsia="方正仿宋简体" w:cs="方正仿宋简体"/>
          <w:i/>
          <w:color w:val="000000"/>
          <w:sz w:val="32"/>
          <w:u w:val="single"/>
        </w:rPr>
        <w:t xml:space="preserve">（</w:t>
      </w:r>
      <w:sdt>
        <w:sdtPr>
          <w:alias w:val="投标单位名称"/>
          <w15:appearance w15:val="boundingBox"/>
          <w:label w:val="0"/>
          <w:lock w:val="unlocked"/>
          <w:placeholder>
            <w:docPart w:val="f9e9330a960148d7b24e1384b70c7108"/>
          </w:placeholder>
          <w:tag w:val="投标单位名称"/>
          <w:rPr>
            <w:rFonts w:ascii="方正仿宋简体" w:hAnsi="方正仿宋简体" w:eastAsia="方正仿宋简体" w:cs="方正仿宋简体"/>
            <w:i/>
            <w:color w:val="000000"/>
            <w:sz w:val="32"/>
            <w:u w:val="single"/>
          </w:rPr>
        </w:sdtPr>
        <w:sdtContent>
          <w:r>
            <w:rPr>
              <w:rFonts w:ascii="方正仿宋简体" w:hAnsi="方正仿宋简体" w:eastAsia="方正仿宋简体" w:cs="方正仿宋简体"/>
              <w:i/>
              <w:color w:val="000000"/>
              <w:sz w:val="32"/>
              <w:u w:val="single"/>
            </w:rPr>
            <w:t xml:space="preserve">投标单位名称</w:t>
          </w:r>
        </w:sdtContent>
      </w:sdt>
      <w:r>
        <w:rPr>
          <w:rFonts w:ascii="方正仿宋简体" w:hAnsi="方正仿宋简体" w:eastAsia="方正仿宋简体" w:cs="方正仿宋简体"/>
          <w:i/>
          <w:color w:val="000000"/>
          <w:sz w:val="32"/>
          <w:u w:val="single"/>
        </w:rPr>
        <w:t xml:space="preserve">）</w:t>
      </w:r>
      <w:r>
        <w:rPr>
          <w:rFonts w:ascii="方正仿宋简体" w:hAnsi="方正仿宋简体" w:eastAsia="方正仿宋简体" w:cs="方正仿宋简体"/>
          <w:color w:val="000000"/>
          <w:sz w:val="32"/>
        </w:rPr>
        <w:t xml:space="preserve">承诺，在辽河油田组织招标的</w:t>
      </w:r>
      <w:r>
        <w:rPr>
          <w:rFonts w:ascii="方正仿宋简体" w:hAnsi="方正仿宋简体" w:eastAsia="方正仿宋简体" w:cs="方正仿宋简体"/>
          <w:i/>
          <w:color w:val="000000"/>
          <w:sz w:val="32"/>
          <w:u w:val="single"/>
        </w:rPr>
        <w:t xml:space="preserve">（</w:t>
      </w:r>
      <w:sdt>
        <w:sdtPr>
          <w:alias w:val="招标项目名称"/>
          <w15:appearance w15:val="boundingBox"/>
          <w:label w:val="0"/>
          <w:lock w:val="unlocked"/>
          <w:placeholder>
            <w:docPart w:val="0c4ae88aee9f45759695ba3476ed99fa"/>
          </w:placeholder>
          <w:tag w:val="招标项目名称"/>
          <w:rPr>
            <w:rFonts w:ascii="方正仿宋简体" w:hAnsi="方正仿宋简体" w:eastAsia="方正仿宋简体" w:cs="方正仿宋简体"/>
            <w:i/>
            <w:color w:val="000000"/>
            <w:sz w:val="32"/>
            <w:u w:val="single"/>
          </w:rPr>
        </w:sdtPr>
        <w:sdtContent>
          <w:r>
            <w:rPr>
              <w:rFonts w:ascii="方正仿宋简体" w:hAnsi="方正仿宋简体" w:eastAsia="方正仿宋简体" w:cs="方正仿宋简体"/>
              <w:i/>
              <w:color w:val="000000"/>
              <w:sz w:val="32"/>
              <w:u w:val="single"/>
            </w:rPr>
            <w:t xml:space="preserve">招标项目名称</w:t>
          </w:r>
        </w:sdtContent>
      </w:sdt>
      <w:r>
        <w:rPr>
          <w:rFonts w:ascii="方正仿宋简体" w:hAnsi="方正仿宋简体" w:eastAsia="方正仿宋简体" w:cs="方正仿宋简体"/>
          <w:i/>
          <w:color w:val="000000"/>
          <w:sz w:val="32"/>
          <w:u w:val="single"/>
        </w:rPr>
        <w:t xml:space="preserve">）</w:t>
      </w:r>
      <w:r>
        <w:rPr>
          <w:rFonts w:ascii="方正仿宋简体" w:hAnsi="方正仿宋简体" w:eastAsia="方正仿宋简体" w:cs="方正仿宋简体"/>
          <w:color w:val="000000"/>
          <w:sz w:val="32"/>
        </w:rPr>
        <w:t xml:space="preserve">中标后，认真执行中国石油集团公司《关于强化外部承包商关键岗位人员HSE培训工作的通知》（安委【2019】4号）以及《中国石油勘探与生产分公司承包商健康安全环境监督管理办法》（油勘【2020】264号）管理要求，我公司将根据项目安全施工的需要，入厂（场）前组织参加该项目的所有员工（包括分包商员工）参加中国石油集团公司级或辽河油田公司级组织的承包商关键岗位人员HSE培训工作，并确保培训合格。</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方正仿宋简体" w:hAnsi="方正仿宋简体" w:eastAsia="方正仿宋简体" w:cs="方正仿宋简体"/>
          <w:color w:val="000000"/>
          <w:sz w:val="32"/>
        </w:rPr>
        <w:t xml:space="preserve">若违反承诺或做出不实承诺的，愿意承担相应的责任，并自愿退出辽河油田公司已中标项目。</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方正仿宋简体" w:hAnsi="方正仿宋简体" w:eastAsia="方正仿宋简体" w:cs="方正仿宋简体"/>
          <w:color w:val="000000"/>
          <w:sz w:val="32"/>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方正仿宋简体" w:hAnsi="方正仿宋简体" w:eastAsia="方正仿宋简体" w:cs="方正仿宋简体"/>
          <w:color w:val="000000"/>
          <w:sz w:val="32"/>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方正仿宋简体" w:hAnsi="方正仿宋简体" w:eastAsia="方正仿宋简体" w:cs="方正仿宋简体"/>
          <w:color w:val="000000"/>
          <w:sz w:val="32"/>
        </w:rPr>
        <w:t xml:space="preserve">投标单位（公章）：</w:t>
      </w:r>
      <w:r>
        <w:rPr>
          <w:rFonts w:ascii="方正仿宋简体" w:hAnsi="方正仿宋简体" w:eastAsia="方正仿宋简体" w:cs="方正仿宋简体"/>
          <w:color w:val="000000"/>
          <w:sz w:val="32"/>
          <w:u w:val="single"/>
        </w:rPr>
        <w:t xml:space="preserve"> </w:t>
      </w:r>
      <w:sdt>
        <w:sdtPr>
          <w:alias w:val="投标单位"/>
          <w15:appearance w15:val="boundingBox"/>
          <w:label w:val="0"/>
          <w:lock w:val="unlocked"/>
          <w:placeholder>
            <w:docPart w:val="d02914264ca443fa99c1aa1011c18363"/>
          </w:placeholder>
          <w:tag w:val="投标单位"/>
          <w:rPr>
            <w:rFonts w:ascii="方正仿宋简体" w:hAnsi="方正仿宋简体" w:eastAsia="方正仿宋简体" w:cs="方正仿宋简体"/>
            <w:color w:val="000000"/>
            <w:sz w:val="32"/>
            <w:u w:val="single"/>
          </w:rPr>
        </w:sdtPr>
        <w:sdtContent>
          <w:r>
            <w:rPr>
              <w:rFonts w:ascii="方正仿宋简体" w:hAnsi="方正仿宋简体" w:eastAsia="方正仿宋简体" w:cs="方正仿宋简体"/>
              <w:color w:val="000000"/>
              <w:sz w:val="32"/>
              <w:u w:val="single"/>
            </w:rPr>
            <w:t xml:space="preserve">   </w:t>
          </w:r>
        </w:sdtContent>
      </w:sdt>
      <w:r>
        <w:rPr>
          <w:rFonts w:ascii="方正仿宋简体" w:hAnsi="方正仿宋简体" w:eastAsia="方正仿宋简体" w:cs="方正仿宋简体"/>
          <w:color w:val="000000"/>
          <w:sz w:val="32"/>
          <w:u w:val="single"/>
        </w:rPr>
        <w:t xml:space="preserve"> </w:t>
      </w:r>
      <w:sdt>
        <w:sdtPr>
          <w:alias w:val="单位公章_1"/>
          <w15:appearance w15:val="boundingBox"/>
          <w:label w:val="0"/>
          <w:lock w:val="unlocked"/>
          <w:placeholder>
            <w:docPart w:val="553303d889be41feb110047ec4605ae2"/>
          </w:placeholder>
          <w:showingPlcHdr w:val="true"/>
          <w:tag w:val="单位公章_1"/>
          <w:picture w:scaleFlag="0" w:lockProportions="1" w:respectBorders="0" w:shiftX="0.500000" w:shiftY="0.500000"/>
          <w:rPr>
            <w:rFonts w:ascii="方正仿宋简体" w:hAnsi="方正仿宋简体" w:eastAsia="方正仿宋简体" w:cs="方正仿宋简体"/>
            <w:color w:val="000000"/>
            <w:sz w:val="32"/>
            <w:u w:val="single"/>
          </w:rPr>
        </w:sdtPr>
        <w:sdtContent>
          <w:r>
            <w:rPr>
              <w:rFonts w:ascii="方正仿宋简体" w:hAnsi="方正仿宋简体" w:eastAsia="方正仿宋简体" w:cs="方正仿宋简体"/>
              <w:color w:val="000000"/>
              <w:sz w:val="32"/>
              <w:u w:val="single"/>
            </w:rPr>
            <mc:AlternateContent>
              <mc:Choice Requires="wpg">
                <w:drawing>
                  <wp:inline xmlns:wp="http://schemas.openxmlformats.org/drawingml/2006/wordprocessingDrawing" distT="0" distB="0" distL="0" distR="0">
                    <wp:extent cx="1800000" cy="1800000"/>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a:picLocks noChangeAspect="1"/>
                            </pic:cNvPicPr>
                            <pic:nvPr/>
                          </pic:nvPicPr>
                          <pic:blipFill>
                            <a:blip r:embed="rId28"/>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141.73pt;height:141.73pt;mso-wrap-distance-left:0.00pt;mso-wrap-distance-top:0.00pt;mso-wrap-distance-right:0.00pt;mso-wrap-distance-bottom:0.00pt;z-index:1;" stroked="false">
                    <v:imagedata r:id="rId28" o:title=""/>
                    <o:lock v:ext="edit" rotation="t"/>
                  </v:shape>
                </w:pict>
              </mc:Fallback>
            </mc:AlternateContent>
          </w:r>
        </w:sdtContent>
      </w:sdt>
      <w:r>
        <w:rPr>
          <w:rFonts w:ascii="方正仿宋简体" w:hAnsi="方正仿宋简体" w:eastAsia="方正仿宋简体" w:cs="方正仿宋简体"/>
          <w:color w:val="000000"/>
          <w:sz w:val="32"/>
          <w:u w:val="single"/>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方正仿宋简体" w:hAnsi="方正仿宋简体" w:eastAsia="方正仿宋简体" w:cs="方正仿宋简体"/>
          <w:color w:val="000000"/>
          <w:sz w:val="32"/>
        </w:rPr>
      </w:r>
      <w:r>
        <w:rPr>
          <w:rFonts w:ascii="方正仿宋简体" w:hAnsi="方正仿宋简体" w:eastAsia="方正仿宋简体" w:cs="方正仿宋简体"/>
          <w:color w:val="000000"/>
          <w:sz w:val="32"/>
        </w:rPr>
        <w:t xml:space="preserve">法定代表人或负责人(委托</w:t>
      </w:r>
      <w:r>
        <w:rPr>
          <w:rFonts w:ascii="方正仿宋简体" w:hAnsi="方正仿宋简体" w:eastAsia="方正仿宋简体" w:cs="方正仿宋简体"/>
          <w:color w:val="000000"/>
          <w:sz w:val="32"/>
        </w:rPr>
        <w:t xml:space="preserve">代理人)</w:t>
      </w:r>
      <w:r>
        <w:rPr>
          <w:rFonts w:ascii="方正仿宋简体" w:hAnsi="方正仿宋简体" w:eastAsia="方正仿宋简体" w:cs="方正仿宋简体"/>
          <w:color w:val="000000"/>
          <w:sz w:val="32"/>
        </w:rPr>
        <w:t xml:space="preserve">:</w:t>
      </w:r>
      <w:r>
        <w:rPr>
          <w:rFonts w:ascii="方正仿宋简体" w:hAnsi="方正仿宋简体" w:eastAsia="方正仿宋简体" w:cs="方正仿宋简体"/>
          <w:color w:val="000000"/>
          <w:sz w:val="32"/>
          <w:u w:val="single"/>
        </w:rPr>
        <w:t xml:space="preserve">      </w:t>
      </w:r>
      <w:sdt>
        <w:sdtPr>
          <w:alias w:val="法人签字_1"/>
          <w15:appearance w15:val="boundingBox"/>
          <w:label w:val="0"/>
          <w:lock w:val="unlocked"/>
          <w:placeholder>
            <w:docPart w:val="052a849e288946e8a0f952c6053ce72c"/>
          </w:placeholder>
          <w:showingPlcHdr w:val="true"/>
          <w:tag w:val="法人签字_1"/>
          <w:picture w:scaleFlag="0" w:lockProportions="1" w:respectBorders="0" w:shiftX="0.500000" w:shiftY="0.500000"/>
          <w:rPr>
            <w:rFonts w:ascii="方正仿宋简体" w:hAnsi="方正仿宋简体" w:eastAsia="方正仿宋简体" w:cs="方正仿宋简体"/>
            <w:color w:val="000000"/>
            <w:sz w:val="32"/>
            <w:u w:val="single"/>
          </w:rPr>
        </w:sdtPr>
        <w:sdtContent>
          <w:r>
            <w:rPr>
              <w:rFonts w:ascii="方正仿宋简体" w:hAnsi="方正仿宋简体" w:eastAsia="方正仿宋简体" w:cs="方正仿宋简体"/>
              <w:color w:val="000000"/>
              <w:sz w:val="32"/>
              <w:u w:val="single"/>
            </w:rPr>
            <mc:AlternateContent>
              <mc:Choice Requires="wpg">
                <w:drawing>
                  <wp:inline xmlns:wp="http://schemas.openxmlformats.org/drawingml/2006/wordprocessingDrawing" distT="0" distB="0" distL="0" distR="0">
                    <wp:extent cx="1800000" cy="1800000"/>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a:picLocks noChangeAspect="1"/>
                            </pic:cNvPicPr>
                            <pic:nvPr/>
                          </pic:nvPicPr>
                          <pic:blipFill>
                            <a:blip r:embed="rId28"/>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141.73pt;height:141.73pt;mso-wrap-distance-left:0.00pt;mso-wrap-distance-top:0.00pt;mso-wrap-distance-right:0.00pt;mso-wrap-distance-bottom:0.00pt;z-index:1;" stroked="false">
                    <v:imagedata r:id="rId28" o:title=""/>
                    <o:lock v:ext="edit" rotation="t"/>
                  </v:shape>
                </w:pict>
              </mc:Fallback>
            </mc:AlternateContent>
          </w:r>
        </w:sdtContent>
      </w:sdt>
      <w:r>
        <w:rPr>
          <w:rFonts w:ascii="方正仿宋简体" w:hAnsi="方正仿宋简体" w:eastAsia="方正仿宋简体" w:cs="方正仿宋简体"/>
          <w:color w:val="000000"/>
          <w:sz w:val="32"/>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方正仿宋简体" w:hAnsi="方正仿宋简体" w:eastAsia="方正仿宋简体" w:cs="方正仿宋简体"/>
          <w:color w:val="000000"/>
          <w:sz w:val="32"/>
        </w:rPr>
        <w:t xml:space="preserve">联系电话:</w:t>
      </w:r>
      <w:r>
        <w:rPr>
          <w:rFonts w:ascii="方正仿宋简体" w:hAnsi="方正仿宋简体" w:eastAsia="方正仿宋简体" w:cs="方正仿宋简体"/>
          <w:color w:val="000000"/>
          <w:sz w:val="32"/>
          <w:u w:val="single"/>
        </w:rPr>
      </w:r>
      <w:sdt>
        <w:sdtPr>
          <w:alias w:val="法定代表人联系电话"/>
          <w15:appearance w15:val="boundingBox"/>
          <w:label w:val="0"/>
          <w:lock w:val="unlocked"/>
          <w:placeholder>
            <w:docPart w:val="9b20f8a487384fcc9ae89a05626fd078"/>
          </w:placeholder>
          <w:tag w:val="法定代表人联系电话"/>
          <w:rPr>
            <w:rFonts w:ascii="方正仿宋简体" w:hAnsi="方正仿宋简体" w:eastAsia="方正仿宋简体" w:cs="方正仿宋简体"/>
            <w:color w:val="000000"/>
            <w:sz w:val="32"/>
            <w:u w:val="single"/>
          </w:rPr>
        </w:sdtPr>
        <w:sdtContent>
          <w:r>
            <w:rPr>
              <w:rFonts w:ascii="方正仿宋简体" w:hAnsi="方正仿宋简体" w:eastAsia="方正仿宋简体" w:cs="方正仿宋简体"/>
              <w:color w:val="000000"/>
              <w:sz w:val="32"/>
              <w:u w:val="single"/>
            </w:rPr>
            <w:t xml:space="preserve">           </w:t>
          </w:r>
        </w:sdtContent>
      </w:sdt>
      <w:r>
        <w:rPr>
          <w:rFonts w:ascii="方正仿宋简体" w:hAnsi="方正仿宋简体" w:eastAsia="方正仿宋简体" w:cs="方正仿宋简体"/>
          <w:color w:val="000000"/>
          <w:sz w:val="32"/>
          <w:u w:val="single"/>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方正仿宋简体" w:hAnsi="方正仿宋简体" w:eastAsia="方正仿宋简体" w:cs="方正仿宋简体"/>
          <w:color w:val="000000"/>
          <w:sz w:val="32"/>
        </w:rPr>
        <w:t xml:space="preserve"> </w:t>
      </w:r>
      <w:r/>
    </w:p>
    <w:p>
      <w:pPr>
        <w:pBdr/>
        <w:spacing w:after="0" w:before="0" w:line="360" w:lineRule="auto"/>
        <w:ind w:firstLine="420"/>
        <w:rPr/>
      </w:pPr>
      <w:r>
        <w:rPr>
          <w:rFonts w:ascii="方正仿宋简体" w:hAnsi="方正仿宋简体" w:eastAsia="方正仿宋简体" w:cs="方正仿宋简体"/>
          <w:color w:val="000000"/>
          <w:sz w:val="32"/>
        </w:rPr>
      </w:r>
      <w:sdt>
        <w:sdtPr>
          <w:alias w:val="标书编制日期"/>
          <w15:appearance w15:val="boundingBox"/>
          <w:label w:val="0"/>
          <w:lock w:val="unlocked"/>
          <w:placeholder>
            <w:docPart w:val="5b2b56d35d2f4b05bd61de081bba4c00"/>
          </w:placeholder>
          <w:tag w:val="标书编制日期"/>
          <w:rPr>
            <w:rFonts w:ascii="方正仿宋简体" w:hAnsi="方正仿宋简体" w:eastAsia="方正仿宋简体" w:cs="方正仿宋简体"/>
            <w:color w:val="000000"/>
            <w:sz w:val="32"/>
          </w:rPr>
        </w:sdtPr>
        <w:sdtContent>
          <w:r>
            <w:rPr>
              <w:rFonts w:ascii="方正仿宋简体" w:hAnsi="方正仿宋简体" w:eastAsia="方正仿宋简体" w:cs="方正仿宋简体"/>
              <w:color w:val="000000"/>
              <w:sz w:val="32"/>
            </w:rPr>
            <w:t xml:space="preserve">年   月   日</w:t>
          </w:r>
        </w:sdtContent>
      </w:sdt>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jc w:val="right"/>
        <w:rPr/>
      </w:pPr>
      <w:r>
        <w:rPr>
          <w:rFonts w:ascii="方正仿宋简体" w:hAnsi="方正仿宋简体" w:eastAsia="方正仿宋简体" w:cs="方正仿宋简体"/>
          <w:color w:val="000000"/>
          <w:sz w:val="32"/>
        </w:rPr>
      </w:r>
      <w:r/>
    </w:p>
    <w:p>
      <w:pPr>
        <w:pBdr/>
        <w:spacing w:after="0" w:before="0" w:line="360" w:lineRule="auto"/>
        <w:ind w:firstLine="420"/>
        <w:rPr/>
      </w:pPr>
      <w:r>
        <w:br w:type="page" w:clear="all"/>
      </w:r>
      <w:r/>
    </w:p>
    <w:p>
      <w:pPr>
        <w:pStyle w:val="648"/>
        <w:pBdr/>
        <w:spacing w:after="0" w:before="0" w:line="360" w:lineRule="auto"/>
        <w:ind w:firstLine="420"/>
        <w:rPr/>
      </w:pPr>
      <w:r>
        <w:t xml:space="preserve">无失信行为</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b/>
          <w:color w:val="000000"/>
          <w:spacing w:val="6"/>
          <w:sz w:val="21"/>
        </w:rPr>
        <w:t xml:space="preserve">致：中国石油天然气股份有限公司辽河油田分公司（冷家油田开发公司）</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b/>
          <w:color w:val="000000"/>
          <w:spacing w:val="6"/>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b/>
          <w:color w:val="000000"/>
          <w:spacing w:val="6"/>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b/>
          <w:color w:val="000000"/>
          <w:spacing w:val="6"/>
          <w:sz w:val="21"/>
        </w:rPr>
        <w:t xml:space="preserve">我公司承诺无失信扣分的行为：</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pacing w:val="6"/>
          <w:sz w:val="21"/>
        </w:rPr>
        <w:t xml:space="preserve">投标人累计失信分值达到下述①～④项标准之一的，将被否决投标。①投标人失信分累计达到8分，且最后一次失信开始时间距开标当日不足半年；②投标人失信分累计达到9分，且最后一次失信开始时间距开标当日不足一年；③投标人失信分累计达到10分，且最后一次失信开始时间距开标当日不足二年；④投标人失信分累计达到10.5分及以上，且最后一次失信开始时间距开标当日不足三年。投标人失信分以开标当日中国石油招标投标网发布的失信行为信息为准，由评标委员会在评审时进行网络查询，如发现投标人有以上失信行为的应截图保存。</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b/>
          <w:color w:val="000000"/>
          <w:spacing w:val="6"/>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b/>
          <w:color w:val="000000"/>
          <w:spacing w:val="6"/>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SimSun" w:hAnsi="SimSun" w:eastAsia="SimSun" w:cs="SimSun"/>
          <w:color w:val="000000"/>
          <w:spacing w:val="6"/>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b/>
          <w:color w:val="000000"/>
          <w:spacing w:val="6"/>
          <w:sz w:val="21"/>
        </w:rPr>
        <w:t xml:space="preserve">特此承诺！</w:t>
      </w:r>
      <w:r/>
    </w:p>
    <w:p>
      <w:pPr>
        <w:pBdr>
          <w:top w:val="none" w:color="000000" w:sz="4" w:space="0"/>
          <w:left w:val="none" w:color="000000" w:sz="4" w:space="0"/>
          <w:bottom w:val="none" w:color="000000" w:sz="4" w:space="0"/>
          <w:right w:val="none" w:color="000000" w:sz="4" w:space="0"/>
        </w:pBdr>
        <w:spacing w:after="0" w:before="0" w:line="360" w:lineRule="auto"/>
        <w:ind w:right="120" w:firstLine="420" w:left="120"/>
        <w:rPr/>
      </w:pPr>
      <w:r>
        <mc:AlternateContent>
          <mc:Choice Requires="wpg">
            <w:drawing>
              <wp:anchor xmlns:wp="http://schemas.openxmlformats.org/drawingml/2006/wordprocessingDrawing" xmlns:wp14="http://schemas.microsoft.com/office/word/2010/wordprocessingDrawing" distT="0" distB="0" distL="115200" distR="115200" simplePos="0" relativeHeight="4096" behindDoc="1" locked="0" layoutInCell="1" allowOverlap="1">
                <wp:simplePos x="0" y="0"/>
                <wp:positionH relativeFrom="column">
                  <wp:posOffset>3379503</wp:posOffset>
                </wp:positionH>
                <wp:positionV relativeFrom="paragraph">
                  <wp:posOffset>56982</wp:posOffset>
                </wp:positionV>
                <wp:extent cx="1514475" cy="1514475"/>
                <wp:effectExtent l="0" t="0" r="0" b="0"/>
                <wp:wrapNone/>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a:picLocks noChangeAspect="1"/>
                        </pic:cNvPicPr>
                        <pic:nvPr/>
                      </pic:nvPicPr>
                      <pic:blipFill>
                        <a:blip r:embed="rId29"/>
                        <a:stretch/>
                      </pic:blipFill>
                      <pic:spPr bwMode="auto">
                        <a:xfrm>
                          <a:off x="0" y="0"/>
                          <a:ext cx="1514475" cy="1514475"/>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position:absolute;z-index:-4096;o:allowoverlap:true;o:allowincell:true;mso-position-horizontal-relative:text;margin-left:266.10pt;mso-position-horizontal:absolute;mso-position-vertical-relative:text;margin-top:4.49pt;mso-position-vertical:absolute;width:119.25pt;height:119.25pt;mso-wrap-distance-left:9.07pt;mso-wrap-distance-top:0.00pt;mso-wrap-distance-right:9.07pt;mso-wrap-distance-bottom:0.00pt;z-index:1;" stroked="false">
                <v:imagedata r:id="rId29" o:title=""/>
                <o:lock v:ext="edit" rotation="t"/>
              </v:shape>
            </w:pict>
          </mc:Fallback>
        </mc:AlternateContent>
      </w:r>
      <w:r>
        <w:br/>
      </w:r>
      <w:r>
        <mc:AlternateContent>
          <mc:Choice Requires="wpg">
            <w:drawing>
              <wp:anchor xmlns:wp="http://schemas.openxmlformats.org/drawingml/2006/wordprocessingDrawing" xmlns:wp14="http://schemas.microsoft.com/office/word/2010/wordprocessingDrawing" distT="0" distB="0" distL="115200" distR="115200" simplePos="0" relativeHeight="6144" behindDoc="1" locked="0" layoutInCell="1" allowOverlap="1">
                <wp:simplePos x="0" y="0"/>
                <wp:positionH relativeFrom="column">
                  <wp:posOffset>4893978</wp:posOffset>
                </wp:positionH>
                <wp:positionV relativeFrom="paragraph">
                  <wp:posOffset>219056</wp:posOffset>
                </wp:positionV>
                <wp:extent cx="847725" cy="371475"/>
                <wp:effectExtent l="0" t="0" r="0" b="0"/>
                <wp:wrapNone/>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a:picLocks noChangeAspect="1"/>
                        </pic:cNvPicPr>
                        <pic:nvPr/>
                      </pic:nvPicPr>
                      <pic:blipFill>
                        <a:blip r:embed="rId30"/>
                        <a:stretch/>
                      </pic:blipFill>
                      <pic:spPr bwMode="auto">
                        <a:xfrm>
                          <a:off x="0" y="0"/>
                          <a:ext cx="847724" cy="371475"/>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position:absolute;z-index:-6144;o:allowoverlap:true;o:allowincell:true;mso-position-horizontal-relative:text;margin-left:385.35pt;mso-position-horizontal:absolute;mso-position-vertical-relative:text;margin-top:17.25pt;mso-position-vertical:absolute;width:66.75pt;height:29.25pt;mso-wrap-distance-left:9.07pt;mso-wrap-distance-top:0.00pt;mso-wrap-distance-right:9.07pt;mso-wrap-distance-bottom:0.00pt;z-index:1;" stroked="false">
                <v:imagedata r:id="rId30" o:title=""/>
                <o:lock v:ext="edit" rotation="t"/>
              </v:shape>
            </w:pict>
          </mc:Fallback>
        </mc:AlternateContent>
      </w:r>
      <w:r/>
    </w:p>
    <w:p>
      <w:pPr>
        <w:pBdr>
          <w:top w:val="none" w:color="000000" w:sz="4" w:space="0"/>
          <w:left w:val="none" w:color="000000" w:sz="4" w:space="0"/>
          <w:bottom w:val="none" w:color="000000" w:sz="4" w:space="0"/>
          <w:right w:val="none" w:color="000000" w:sz="4" w:space="0"/>
        </w:pBdr>
        <w:spacing w:after="0" w:before="0" w:line="360" w:lineRule="auto"/>
        <w:ind w:right="-2" w:firstLine="420" w:left="0"/>
        <w:jc w:val="center"/>
        <w:rPr/>
      </w:pPr>
      <w:r>
        <w:rPr>
          <w:rFonts w:ascii="SimSun" w:hAnsi="SimSun" w:eastAsia="SimSun" w:cs="SimSun"/>
          <w:color w:val="000000"/>
          <w:sz w:val="21"/>
        </w:rPr>
        <w:t xml:space="preserve">                                 投标人代表签字：</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pPr>
      <w:r>
        <w:rPr>
          <w:rFonts w:ascii="SimSun" w:hAnsi="SimSun" w:eastAsia="SimSun" w:cs="SimSun"/>
          <w:color w:val="000000"/>
          <w:spacing w:val="10"/>
          <w:sz w:val="21"/>
        </w:rPr>
        <w:t xml:space="preserve">投标人：</w:t>
      </w:r>
      <w:r>
        <w:rPr>
          <w:rFonts w:ascii="SimSun" w:hAnsi="SimSun" w:eastAsia="SimSun" w:cs="SimSun"/>
          <w:color w:val="000000"/>
          <w:spacing w:val="10"/>
          <w:sz w:val="21"/>
          <w:u w:val="single"/>
        </w:rPr>
        <w:t xml:space="preserve"> </w:t>
      </w:r>
      <w:r>
        <w:rPr>
          <w:rFonts w:ascii="SimSun" w:hAnsi="SimSun" w:eastAsia="SimSun" w:cs="SimSun"/>
          <w:b/>
          <w:color w:val="000000"/>
          <w:spacing w:val="10"/>
          <w:sz w:val="21"/>
          <w:u w:val="single"/>
        </w:rPr>
        <w:t xml:space="preserve">大洼区洁冷土建工程中心</w:t>
      </w:r>
      <w:r>
        <w:rPr>
          <w:rFonts w:ascii="SimSun" w:hAnsi="SimSun" w:eastAsia="SimSun" w:cs="SimSun"/>
          <w:color w:val="000000"/>
          <w:spacing w:val="10"/>
          <w:sz w:val="21"/>
        </w:rPr>
        <w:t xml:space="preserve">（盖单位公章）</w:t>
      </w:r>
      <w:r/>
    </w:p>
    <w:p>
      <w:pPr>
        <w:pBdr/>
        <w:spacing w:after="0" w:before="0" w:line="360" w:lineRule="auto"/>
        <w:ind w:firstLine="420"/>
        <w:jc w:val="right"/>
        <w:rPr/>
      </w:pPr>
      <w:r>
        <w:rPr>
          <w:rFonts w:ascii="SimSun" w:hAnsi="SimSun" w:eastAsia="SimSun" w:cs="SimSun"/>
          <w:b/>
          <w:color w:val="000000"/>
          <w:spacing w:val="10"/>
          <w:sz w:val="21"/>
        </w:rPr>
      </w:r>
      <w:r>
        <w:rPr>
          <w:rFonts w:ascii="SimSun" w:hAnsi="SimSun" w:eastAsia="SimSun" w:cs="SimSun"/>
          <w:b/>
          <w:color w:val="000000"/>
          <w:spacing w:val="10"/>
          <w:sz w:val="21"/>
        </w:rPr>
        <w:t xml:space="preserve">2024年10月17日</w:t>
      </w:r>
      <w:r/>
    </w:p>
    <w:p>
      <w:pPr>
        <w:pBdr/>
        <w:spacing w:after="0" w:before="0" w:line="360" w:lineRule="auto"/>
        <w:ind w:firstLine="420"/>
        <w:rPr/>
      </w:pPr>
      <w:r>
        <w:br w:type="page" w:clear="all"/>
      </w:r>
      <w:r/>
    </w:p>
    <w:p>
      <w:pPr>
        <w:pStyle w:val="648"/>
        <w:pBdr/>
        <w:spacing w:after="0" w:before="0" w:line="360" w:lineRule="auto"/>
        <w:ind w:firstLine="420"/>
        <w:rPr/>
      </w:pPr>
      <w:r>
        <w:t xml:space="preserve">不存在禁止投标的情形</w:t>
      </w:r>
      <w:r/>
    </w:p>
    <w:p>
      <w:pPr>
        <w:pStyle w:val="647"/>
        <w:pBdr/>
        <w:spacing w:after="0" w:before="0" w:line="360" w:lineRule="auto"/>
        <w:ind w:firstLine="420"/>
        <w:rPr/>
      </w:pPr>
      <w:r>
        <w:t xml:space="preserve">《详细评审》中响应的资料</w:t>
      </w:r>
      <w:r/>
    </w:p>
    <w:p>
      <w:pPr>
        <w:pStyle w:val="648"/>
        <w:pBdr/>
        <w:spacing w:after="0" w:before="0" w:line="360" w:lineRule="auto"/>
        <w:ind w:firstLine="420"/>
        <w:rPr/>
      </w:pPr>
      <w:r>
        <w:t xml:space="preserve">技术部分</w:t>
      </w:r>
      <w:r/>
    </w:p>
    <w:p>
      <w:pPr>
        <w:pStyle w:val="649"/>
        <w:pBdr/>
        <w:spacing w:after="0" w:before="0" w:line="360" w:lineRule="auto"/>
        <w:ind w:firstLine="420"/>
        <w:rPr/>
      </w:pPr>
      <w:r>
        <w:t xml:space="preserve">技术方案</w:t>
      </w:r>
      <w:r/>
    </w:p>
    <w:p>
      <w:pPr>
        <w:pStyle w:val="649"/>
        <w:pBdr/>
        <w:spacing w:after="0" w:before="0" w:line="360" w:lineRule="auto"/>
        <w:ind w:firstLine="420"/>
        <w:rPr/>
      </w:pPr>
      <w:r>
        <w:t xml:space="preserve">QHSE保证措施</w:t>
      </w:r>
      <w:r/>
    </w:p>
    <w:p>
      <w:pPr>
        <w:pStyle w:val="649"/>
        <w:pBdr/>
        <w:spacing w:after="0" w:before="0" w:line="360" w:lineRule="auto"/>
        <w:ind w:firstLine="420"/>
        <w:rPr/>
      </w:pPr>
      <w:r>
        <w:t xml:space="preserve">施工协调能力及评价</w:t>
      </w:r>
      <w:r/>
    </w:p>
    <w:p>
      <w:pPr>
        <w:pStyle w:val="650"/>
        <w:pBdr/>
        <w:spacing w:after="0" w:before="0" w:line="360" w:lineRule="auto"/>
        <w:ind w:firstLine="420"/>
        <w:rPr/>
      </w:pPr>
      <w:r>
        <w:t xml:space="preserve">承诺书</w:t>
      </w:r>
      <w:r/>
    </w:p>
    <w:p>
      <w:pPr>
        <w:pBdr/>
        <w:spacing w:after="0" w:before="0" w:line="360" w:lineRule="auto"/>
        <w:ind w:firstLine="420"/>
        <w:jc w:val="center"/>
        <w:rPr>
          <w:rFonts w:ascii="宋体" w:hAnsi="宋体" w:cs="宋体"/>
          <w:b/>
          <w:bCs/>
          <w:sz w:val="28"/>
          <w:szCs w:val="28"/>
        </w:rPr>
      </w:pPr>
      <w:r>
        <w:rPr>
          <w:rFonts w:ascii="宋体" w:hAnsi="宋体" w:eastAsia="宋体" w:cs="宋体"/>
          <w:b/>
          <w:bCs/>
          <w:sz w:val="28"/>
          <w:szCs w:val="28"/>
        </w:rPr>
        <w:t xml:space="preserve">承诺书</w:t>
      </w:r>
      <w:r>
        <w:rPr>
          <w:rFonts w:ascii="宋体" w:hAnsi="宋体" w:eastAsia="宋体" w:cs="宋体"/>
          <w:b/>
          <w:bCs/>
          <w:sz w:val="28"/>
          <w:szCs w:val="28"/>
        </w:rPr>
      </w:r>
      <w:r>
        <w:rPr>
          <w:rFonts w:ascii="宋体" w:hAnsi="宋体" w:cs="宋体"/>
          <w:b/>
          <w:bCs/>
          <w:sz w:val="28"/>
          <w:szCs w:val="28"/>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z w:val="21"/>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color w:val="000000"/>
          <w:sz w:val="21"/>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b/>
          <w:color w:val="000000"/>
          <w:spacing w:val="6"/>
          <w:sz w:val="21"/>
        </w:rPr>
        <w:t xml:space="preserve">致：中国石油天然气股份有限公司辽河油田分公司（冷家油田开发公司）</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b/>
          <w:color w:val="000000"/>
          <w:spacing w:val="6"/>
          <w:sz w:val="21"/>
        </w:rPr>
        <w:t xml:space="preserve"> </w:t>
      </w:r>
      <w:r>
        <w:rPr>
          <w:rFonts w:ascii="宋体" w:hAnsi="宋体" w:eastAsia="宋体" w:cs="宋体"/>
          <w:sz w:val="21"/>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b/>
          <w:color w:val="000000"/>
          <w:spacing w:val="6"/>
          <w:sz w:val="21"/>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rFonts w:ascii="宋体" w:hAnsi="宋体" w:cs="宋体"/>
        </w:rPr>
      </w:pPr>
      <w:r>
        <w:rPr>
          <w:rFonts w:ascii="宋体" w:hAnsi="宋体" w:eastAsia="宋体" w:cs="宋体"/>
          <w:b/>
          <w:color w:val="000000"/>
          <w:spacing w:val="6"/>
          <w:sz w:val="21"/>
        </w:rPr>
        <w:t xml:space="preserve">我公司承诺：</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rFonts w:ascii="宋体" w:hAnsi="宋体" w:cs="宋体"/>
        </w:rPr>
      </w:pPr>
      <w:r>
        <w:rPr>
          <w:rFonts w:ascii="宋体" w:hAnsi="宋体" w:eastAsia="宋体" w:cs="宋体"/>
          <w:color w:val="000000"/>
          <w:spacing w:val="6"/>
          <w:sz w:val="21"/>
        </w:rPr>
        <w:t xml:space="preserve">具备施工区域内的协调能力，施工协调组织到位，出现干扰施工情况有能力协调解决。</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rFonts w:ascii="宋体" w:hAnsi="宋体" w:cs="宋体"/>
        </w:rPr>
      </w:pPr>
      <w:r>
        <w:rPr>
          <w:rFonts w:ascii="宋体" w:hAnsi="宋体" w:eastAsia="宋体" w:cs="宋体"/>
          <w:b/>
          <w:color w:val="000000"/>
          <w:spacing w:val="6"/>
          <w:sz w:val="21"/>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rFonts w:ascii="宋体" w:hAnsi="宋体" w:cs="宋体"/>
        </w:rPr>
      </w:pPr>
      <w:r>
        <w:rPr>
          <w:rFonts w:ascii="宋体" w:hAnsi="宋体" w:eastAsia="宋体" w:cs="宋体"/>
          <w:b/>
          <w:color w:val="000000"/>
          <w:spacing w:val="6"/>
          <w:sz w:val="21"/>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rFonts w:ascii="宋体" w:hAnsi="宋体" w:cs="宋体"/>
        </w:rPr>
      </w:pPr>
      <w:r>
        <w:rPr>
          <w:rFonts w:ascii="宋体" w:hAnsi="宋体" w:eastAsia="宋体" w:cs="宋体"/>
          <w:color w:val="000000"/>
          <w:spacing w:val="6"/>
          <w:sz w:val="21"/>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b/>
          <w:color w:val="000000"/>
          <w:spacing w:val="6"/>
          <w:sz w:val="21"/>
        </w:rPr>
        <w:t xml:space="preserve">特此承诺！</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rPr>
      </w:r>
      <w:r>
        <w:rPr>
          <w:rFonts w:ascii="宋体" w:hAnsi="宋体" w:eastAsia="宋体" w:cs="宋体"/>
          <w:color w:val="000000"/>
          <w:spacing w:val="6"/>
          <w:sz w:val="21"/>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宋体" w:hAnsi="宋体" w:cs="宋体"/>
        </w:rPr>
      </w:pPr>
      <w:r>
        <w:rPr>
          <w:rFonts w:ascii="宋体" w:hAnsi="宋体" w:eastAsia="宋体" w:cs="宋体"/>
          <w:b/>
          <w:color w:val="000000"/>
          <w:spacing w:val="6"/>
          <w:sz w:val="21"/>
        </w:rPr>
      </w:r>
      <w:r>
        <w:rPr>
          <w:rFonts w:ascii="宋体" w:hAnsi="宋体" w:eastAsia="宋体" w:cs="宋体"/>
        </w:rPr>
        <mc:AlternateContent>
          <mc:Choice Requires="wpg">
            <w:drawing>
              <wp:anchor xmlns:wp="http://schemas.openxmlformats.org/drawingml/2006/wordprocessingDrawing" xmlns:wp14="http://schemas.microsoft.com/office/word/2010/wordprocessingDrawing" distT="0" distB="0" distL="115200" distR="115200" simplePos="0" relativeHeight="6144" behindDoc="1" locked="0" layoutInCell="1" allowOverlap="1">
                <wp:simplePos x="0" y="0"/>
                <wp:positionH relativeFrom="column">
                  <wp:posOffset>2900025</wp:posOffset>
                </wp:positionH>
                <wp:positionV relativeFrom="paragraph">
                  <wp:posOffset>28575</wp:posOffset>
                </wp:positionV>
                <wp:extent cx="1514475" cy="1504950"/>
                <wp:effectExtent l="0" t="0" r="0" b="0"/>
                <wp:wrapNone/>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a:picLocks noChangeAspect="1"/>
                        </pic:cNvPicPr>
                        <pic:nvPr/>
                      </pic:nvPicPr>
                      <pic:blipFill>
                        <a:blip r:embed="rId31"/>
                        <a:stretch/>
                      </pic:blipFill>
                      <pic:spPr bwMode="auto">
                        <a:xfrm>
                          <a:off x="0" y="0"/>
                          <a:ext cx="1514475" cy="1504949"/>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position:absolute;z-index:-6144;o:allowoverlap:true;o:allowincell:true;mso-position-horizontal-relative:text;margin-left:228.35pt;mso-position-horizontal:absolute;mso-position-vertical-relative:text;margin-top:2.25pt;mso-position-vertical:absolute;width:119.25pt;height:118.50pt;mso-wrap-distance-left:9.07pt;mso-wrap-distance-top:0.00pt;mso-wrap-distance-right:9.07pt;mso-wrap-distance-bottom:0.00pt;z-index:1;" stroked="false">
                <v:imagedata r:id="rId31" o:title=""/>
                <o:lock v:ext="edit" rotation="t"/>
              </v:shape>
            </w:pict>
          </mc:Fallback>
        </mc:AlternateContent>
      </w:r>
      <w:r>
        <w:rPr>
          <w:rFonts w:ascii="宋体" w:hAnsi="宋体" w:eastAsia="宋体" w:cs="宋体"/>
          <w:b/>
          <w:color w:val="000000"/>
          <w:spacing w:val="6"/>
          <w:sz w:val="21"/>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120" w:firstLine="420" w:left="120"/>
        <w:rPr>
          <w:rFonts w:ascii="宋体" w:hAnsi="宋体" w:cs="宋体"/>
        </w:rPr>
      </w:pPr>
      <w:r>
        <w:rPr>
          <w:rFonts w:ascii="宋体" w:hAnsi="宋体" w:eastAsia="宋体" w:cs="宋体"/>
        </w:rPr>
      </w:r>
      <w:r>
        <w:rPr>
          <w:rFonts w:ascii="宋体" w:hAnsi="宋体" w:eastAsia="宋体" w:cs="宋体"/>
        </w:rPr>
        <mc:AlternateContent>
          <mc:Choice Requires="wpg">
            <w:drawing>
              <wp:anchor xmlns:wp="http://schemas.openxmlformats.org/drawingml/2006/wordprocessingDrawing" xmlns:wp14="http://schemas.microsoft.com/office/word/2010/wordprocessingDrawing" distT="0" distB="0" distL="115200" distR="115200" simplePos="0" relativeHeight="7168" behindDoc="1" locked="0" layoutInCell="1" allowOverlap="1">
                <wp:simplePos x="0" y="0"/>
                <wp:positionH relativeFrom="column">
                  <wp:posOffset>4464683</wp:posOffset>
                </wp:positionH>
                <wp:positionV relativeFrom="paragraph">
                  <wp:posOffset>104775</wp:posOffset>
                </wp:positionV>
                <wp:extent cx="847725" cy="371475"/>
                <wp:effectExtent l="0" t="0" r="0" b="0"/>
                <wp:wrapNone/>
                <wp:docPr id="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
                        <pic:cNvPicPr>
                          <a:picLocks noChangeAspect="1"/>
                        </pic:cNvPicPr>
                        <pic:nvPr/>
                      </pic:nvPicPr>
                      <pic:blipFill>
                        <a:blip r:embed="rId30"/>
                        <a:stretch/>
                      </pic:blipFill>
                      <pic:spPr bwMode="auto">
                        <a:xfrm>
                          <a:off x="0" y="0"/>
                          <a:ext cx="847724" cy="371475"/>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position:absolute;z-index:-7168;o:allowoverlap:true;o:allowincell:true;mso-position-horizontal-relative:text;margin-left:351.55pt;mso-position-horizontal:absolute;mso-position-vertical-relative:text;margin-top:8.25pt;mso-position-vertical:absolute;width:66.75pt;height:29.25pt;mso-wrap-distance-left:9.07pt;mso-wrap-distance-top:0.00pt;mso-wrap-distance-right:9.07pt;mso-wrap-distance-bottom:0.00pt;z-index:1;" stroked="false">
                <v:imagedata r:id="rId30" o:title=""/>
                <o:lock v:ext="edit" rotation="t"/>
              </v:shape>
            </w:pict>
          </mc:Fallback>
        </mc:AlternateContent>
      </w:r>
      <w:r>
        <w:rPr>
          <w:rFonts w:ascii="宋体" w:hAnsi="宋体" w:eastAsia="宋体" w:cs="宋体"/>
        </w:rPr>
        <w:br/>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2" w:firstLine="420" w:left="0"/>
        <w:jc w:val="center"/>
        <w:rPr>
          <w:rFonts w:ascii="宋体" w:hAnsi="宋体" w:cs="宋体"/>
        </w:rPr>
      </w:pPr>
      <w:r>
        <w:rPr>
          <w:rFonts w:ascii="宋体" w:hAnsi="宋体" w:eastAsia="宋体" w:cs="宋体"/>
          <w:color w:val="000000"/>
          <w:sz w:val="21"/>
        </w:rPr>
        <w:t xml:space="preserve">                                    投标人代表签字：</w:t>
      </w:r>
      <w:r>
        <w:rPr>
          <w:rFonts w:ascii="宋体" w:hAnsi="宋体" w:eastAsia="宋体" w:cs="宋体"/>
          <w:color w:val="000000"/>
          <w:sz w:val="21"/>
          <w:u w:val="single"/>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rFonts w:ascii="宋体" w:hAnsi="宋体" w:cs="宋体"/>
        </w:rPr>
      </w:pPr>
      <w:r>
        <w:rPr>
          <w:rFonts w:ascii="宋体" w:hAnsi="宋体" w:eastAsia="宋体" w:cs="宋体"/>
          <w:color w:val="000000"/>
          <w:spacing w:val="10"/>
          <w:sz w:val="21"/>
        </w:rPr>
        <w:t xml:space="preserve">投标人：</w:t>
      </w:r>
      <w:r>
        <w:rPr>
          <w:rFonts w:ascii="宋体" w:hAnsi="宋体" w:eastAsia="宋体" w:cs="宋体"/>
          <w:color w:val="000000"/>
          <w:spacing w:val="10"/>
          <w:sz w:val="21"/>
          <w:u w:val="single"/>
        </w:rPr>
        <w:t xml:space="preserve"> </w:t>
      </w:r>
      <w:r>
        <w:rPr>
          <w:rFonts w:ascii="宋体" w:hAnsi="宋体" w:eastAsia="宋体" w:cs="宋体"/>
          <w:b/>
          <w:color w:val="000000"/>
          <w:spacing w:val="10"/>
          <w:sz w:val="21"/>
          <w:u w:val="single"/>
        </w:rPr>
        <w:t xml:space="preserve">大洼区洁冷土建工程中心</w:t>
      </w:r>
      <w:r>
        <w:rPr>
          <w:rFonts w:ascii="宋体" w:hAnsi="宋体" w:eastAsia="宋体" w:cs="宋体"/>
          <w:color w:val="000000"/>
          <w:spacing w:val="10"/>
          <w:sz w:val="21"/>
        </w:rPr>
        <w:t xml:space="preserve">（盖单位公章）</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rFonts w:ascii="宋体" w:hAnsi="宋体" w:cs="宋体"/>
        </w:rPr>
      </w:pPr>
      <w:r>
        <w:rPr>
          <w:rFonts w:ascii="宋体" w:hAnsi="宋体" w:eastAsia="宋体" w:cs="宋体"/>
          <w:b/>
          <w:color w:val="000000"/>
          <w:spacing w:val="10"/>
          <w:sz w:val="21"/>
        </w:rPr>
        <w:t xml:space="preserve">2024年10月17日</w:t>
      </w:r>
      <w:r>
        <w:rPr>
          <w:rFonts w:ascii="宋体" w:hAnsi="宋体" w:eastAsia="宋体" w:cs="宋体"/>
        </w:rPr>
      </w:r>
      <w:r>
        <w:rPr>
          <w:rFonts w:ascii="宋体" w:hAnsi="宋体" w:cs="宋体"/>
        </w:rPr>
      </w:r>
    </w:p>
    <w:p>
      <w:pPr>
        <w:pBdr/>
        <w:spacing w:after="0" w:before="0" w:line="360" w:lineRule="auto"/>
        <w:ind w:firstLine="420"/>
        <w:rPr/>
      </w:pPr>
      <w:r/>
      <w:r/>
    </w:p>
    <w:p>
      <w:pPr>
        <w:pBdr/>
        <w:spacing w:after="0" w:before="0" w:line="360" w:lineRule="auto"/>
        <w:ind w:firstLine="420"/>
        <w:rPr/>
      </w:pPr>
      <w:r>
        <w:br w:type="page" w:clear="all"/>
      </w:r>
      <w:r/>
    </w:p>
    <w:p>
      <w:pPr>
        <w:pStyle w:val="650"/>
        <w:pBdr/>
        <w:spacing w:after="0" w:before="0" w:line="360" w:lineRule="auto"/>
        <w:ind w:firstLine="420"/>
        <w:rPr/>
      </w:pPr>
      <w:r>
        <w:t xml:space="preserve">2024年度施工能力评价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5018"/>
                <wp:effectExtent l="0" t="0" r="0" b="0"/>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d383d83-420b-4f4f-8735-8685b2049d5e.jpg"/>
                        <pic:cNvPicPr>
                          <a:picLocks noChangeAspect="1"/>
                        </pic:cNvPicPr>
                        <pic:nvPr/>
                      </pic:nvPicPr>
                      <pic:blipFill>
                        <a:blip r:embed="rId32"/>
                        <a:stretch/>
                      </pic:blipFill>
                      <pic:spPr bwMode="auto">
                        <a:xfrm>
                          <a:off x="0" y="0"/>
                          <a:ext cx="5274000" cy="745501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15.28pt;height:587.01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w:br w:type="page" w:clear="all"/>
      </w:r>
      <w:r/>
    </w:p>
    <w:p>
      <w:pPr>
        <w:pStyle w:val="649"/>
        <w:pBdr/>
        <w:spacing w:after="0" w:before="0" w:line="360" w:lineRule="auto"/>
        <w:ind w:firstLine="420"/>
        <w:rPr/>
      </w:pPr>
      <w:r>
        <w:t xml:space="preserve">资源配置情况</w:t>
      </w:r>
      <w:r/>
    </w:p>
    <w:p>
      <w:pPr>
        <w:pStyle w:val="650"/>
        <w:pBdr/>
        <w:spacing w:after="0" w:before="0" w:line="360" w:lineRule="auto"/>
        <w:ind w:firstLine="420"/>
        <w:rPr/>
      </w:pPr>
      <w:r>
        <w:t xml:space="preserve">车辆</w:t>
      </w:r>
      <w:r/>
    </w:p>
    <w:p>
      <w:pPr>
        <w:pStyle w:val="651"/>
        <w:pBdr/>
        <w:spacing w:after="0" w:before="0" w:line="360" w:lineRule="auto"/>
        <w:ind w:firstLine="420"/>
        <w:rPr/>
      </w:pPr>
      <w:r>
        <w:t xml:space="preserve">挖掘机</w:t>
      </w:r>
      <w:r/>
    </w:p>
    <w:p>
      <w:pPr>
        <w:pStyle w:val="651"/>
        <w:pBdr/>
        <w:spacing w:after="0" w:before="0" w:line="360" w:lineRule="auto"/>
        <w:ind w:firstLine="420"/>
        <w:rPr/>
      </w:pPr>
      <w:r>
        <w:t xml:space="preserve">铲车</w:t>
      </w:r>
      <w:r/>
    </w:p>
    <w:p>
      <w:pPr>
        <w:pStyle w:val="651"/>
        <w:pBdr/>
        <w:spacing w:after="0" w:before="0" w:line="360" w:lineRule="auto"/>
        <w:ind w:firstLine="420"/>
        <w:rPr/>
      </w:pPr>
      <w:r>
        <w:t xml:space="preserve">翻斗车</w:t>
      </w:r>
      <w:r/>
    </w:p>
    <w:p>
      <w:pPr>
        <w:pStyle w:val="650"/>
        <w:pBdr/>
        <w:spacing w:after="0" w:before="0" w:line="360" w:lineRule="auto"/>
        <w:ind w:firstLine="420"/>
        <w:rPr/>
      </w:pPr>
      <w:r>
        <w:t xml:space="preserve">项目管理机构</w:t>
      </w:r>
      <w:r/>
    </w:p>
    <w:p>
      <w:pPr>
        <w:pStyle w:val="651"/>
        <w:pBdr/>
        <w:spacing w:after="0" w:before="0" w:line="360" w:lineRule="auto"/>
        <w:ind w:firstLine="420"/>
        <w:rPr/>
      </w:pPr>
      <w:r>
        <w:t xml:space="preserve">主要负责人</w:t>
      </w:r>
      <w:r/>
    </w:p>
    <w:p>
      <w:pPr>
        <w:pStyle w:val="652"/>
        <w:pBdr/>
        <w:spacing w:after="0" w:before="0" w:line="360" w:lineRule="auto"/>
        <w:ind w:firstLine="420"/>
        <w:rPr/>
      </w:pPr>
      <w:r>
        <w:t xml:space="preserve">张彭雨</w:t>
      </w:r>
      <w:r/>
    </w:p>
    <w:p>
      <w:pPr>
        <w:pStyle w:val="653"/>
        <w:pBdr/>
        <w:spacing w:after="0" w:before="0" w:line="360" w:lineRule="auto"/>
        <w:ind w:firstLine="420"/>
        <w:rPr/>
      </w:pPr>
      <w:r>
        <w:t xml:space="preserve">身份证</w:t>
      </w:r>
      <w:r/>
    </w:p>
    <w:p>
      <w:pPr>
        <w:pStyle w:val="653"/>
        <w:pBdr/>
        <w:spacing w:after="0" w:before="0" w:line="360" w:lineRule="auto"/>
        <w:ind w:firstLine="420"/>
        <w:rPr/>
      </w:pPr>
      <w:r>
        <w:t xml:space="preserve">毕业证</w:t>
      </w:r>
      <w:r/>
    </w:p>
    <w:p>
      <w:pPr>
        <w:pStyle w:val="651"/>
        <w:pBdr/>
        <w:spacing w:after="0" w:before="0" w:line="360" w:lineRule="auto"/>
        <w:ind w:firstLine="420"/>
        <w:rPr/>
      </w:pPr>
      <w:r>
        <w:t xml:space="preserve">技术负责人</w:t>
      </w:r>
      <w:r/>
    </w:p>
    <w:p>
      <w:pPr>
        <w:pStyle w:val="651"/>
        <w:pBdr/>
        <w:spacing w:after="0" w:before="0" w:line="360" w:lineRule="auto"/>
        <w:ind w:firstLine="420"/>
        <w:rPr/>
      </w:pPr>
      <w:r>
        <w:t xml:space="preserve">安全管理人员</w:t>
      </w:r>
      <w:r/>
    </w:p>
    <w:p>
      <w:pPr>
        <w:pStyle w:val="648"/>
        <w:pBdr/>
        <w:spacing w:after="0" w:before="0" w:line="360" w:lineRule="auto"/>
        <w:ind w:firstLine="420"/>
        <w:rPr/>
      </w:pPr>
      <w:r>
        <w:t xml:space="preserve">商务部分</w:t>
      </w:r>
      <w:r/>
    </w:p>
    <w:p>
      <w:pPr>
        <w:pStyle w:val="649"/>
        <w:pBdr/>
        <w:spacing w:after="0" w:before="0" w:line="360" w:lineRule="auto"/>
        <w:ind w:firstLine="420"/>
        <w:rPr/>
      </w:pPr>
      <w:r>
        <w:t xml:space="preserve">业绩</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Hei" w:hAnsi="SimHei" w:eastAsia="SimHei" w:cs="SimHei"/>
          <w:color w:val="000000"/>
          <w:sz w:val="36"/>
        </w:rPr>
        <w:t xml:space="preserve">业绩汇总</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074"/>
        <w:gridCol w:w="1074"/>
        <w:gridCol w:w="1074"/>
        <w:gridCol w:w="1074"/>
        <w:gridCol w:w="1074"/>
        <w:gridCol w:w="1074"/>
        <w:gridCol w:w="1074"/>
        <w:gridCol w:w="1074"/>
      </w:tblGrid>
      <w:tr>
        <w:trPr>
          <w:trHeight w:val="1375"/>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color w:val="000000"/>
                <w:sz w:val="22"/>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项目名称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合同编号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合同金额（万元）</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发票开具金额（万元）</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发票代码</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发票号码</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收款方纳税人识别号</w:t>
            </w:r>
            <w:r/>
          </w:p>
        </w:tc>
      </w:tr>
      <w:tr>
        <w:trPr>
          <w:trHeight w:val="36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r>
    </w:tbl>
    <w:p>
      <w:pPr>
        <w:pBdr/>
        <w:spacing w:after="0" w:before="0" w:line="360" w:lineRule="auto"/>
        <w:ind w:firstLine="420"/>
        <w:rPr>
          <w:rFonts w:ascii="SimSun" w:hAnsi="SimSun" w:eastAsia="SimSun" w:cs="SimSun"/>
          <w:color w:val="000000"/>
          <w:sz w:val="22"/>
          <w:szCs w:val="22"/>
          <w:highlight w:val="none"/>
        </w:rPr>
      </w:pPr>
      <w:r>
        <w:rPr>
          <w:rFonts w:ascii="SimSun" w:hAnsi="SimSun" w:eastAsia="SimSun" w:cs="SimSun"/>
          <w:color w:val="000000"/>
          <w:sz w:val="22"/>
        </w:rPr>
        <w:t xml:space="preserve">注：1.发票应与合同一一对应；     2.发票开具金额为含增值税金额；     3.严格按照格式填写发票信息，以便网上查验。</w:t>
      </w:r>
      <w:r>
        <w:rPr>
          <w:rFonts w:ascii="SimSun" w:hAnsi="SimSun" w:eastAsia="SimSun" w:cs="SimSun"/>
          <w:color w:val="000000"/>
          <w:sz w:val="22"/>
          <w:szCs w:val="22"/>
          <w:highlight w:val="none"/>
        </w:rPr>
      </w:r>
      <w:r>
        <w:rPr>
          <w:rFonts w:ascii="SimSun" w:hAnsi="SimSun" w:eastAsia="SimSun" w:cs="SimSun"/>
          <w:color w:val="000000"/>
          <w:sz w:val="22"/>
          <w:szCs w:val="22"/>
          <w:highlight w:val="none"/>
        </w:rPr>
      </w:r>
    </w:p>
    <w:p>
      <w:pPr>
        <w:pBdr/>
        <w:spacing w:after="0" w:before="0" w:line="360" w:lineRule="auto"/>
        <w:ind w:firstLine="420"/>
        <w:rPr/>
      </w:pPr>
      <w:r>
        <w:rPr>
          <w:rFonts w:ascii="SimSun" w:hAnsi="SimSun" w:eastAsia="SimSun" w:cs="SimSun"/>
          <w:color w:val="000000"/>
          <w:sz w:val="22"/>
          <w:highlight w:val="none"/>
        </w:rPr>
      </w:r>
      <w:r>
        <w:rPr>
          <w:rFonts w:ascii="SimSun" w:hAnsi="SimSun" w:eastAsia="SimSun" w:cs="SimSun"/>
          <w:color w:val="000000"/>
          <w:sz w:val="22"/>
          <w:highlight w:val="none"/>
        </w:rPr>
      </w:r>
      <w:r/>
    </w:p>
    <w:p>
      <w:pPr>
        <w:pBdr/>
        <w:spacing w:after="0" w:before="0" w:line="360" w:lineRule="auto"/>
        <w:ind w:firstLine="420"/>
        <w:rPr/>
      </w:pPr>
      <w:r/>
      <w:r/>
    </w:p>
    <w:p>
      <w:pPr>
        <w:pStyle w:val="649"/>
        <w:pBdr/>
        <w:spacing w:after="0" w:before="0" w:line="360" w:lineRule="auto"/>
        <w:ind w:firstLine="420"/>
        <w:rPr/>
      </w:pPr>
      <w:r>
        <w:t xml:space="preserve">一区冷190进井路铺垫</w:t>
      </w:r>
      <w:r/>
    </w:p>
    <w:p>
      <w:pPr>
        <w:pStyle w:val="650"/>
        <w:pBdr/>
        <w:spacing w:after="0" w:before="0" w:line="360" w:lineRule="auto"/>
        <w:ind w:firstLine="420"/>
        <w:rPr/>
      </w:pPr>
      <w:r>
        <w:t xml:space="preserve">发票</w:t>
      </w:r>
      <w:r/>
    </w:p>
    <w:p>
      <w:pPr>
        <w:pStyle w:val="650"/>
        <w:pBdr/>
        <w:spacing w:after="0" w:before="0" w:line="360" w:lineRule="auto"/>
        <w:ind w:firstLine="420"/>
        <w:rPr/>
      </w:pPr>
      <w:r>
        <w:t xml:space="preserve">合同</w:t>
      </w:r>
      <w:r/>
    </w:p>
    <w:p>
      <w:pPr>
        <w:pStyle w:val="649"/>
        <w:pBdr/>
        <w:spacing w:after="0" w:before="0" w:line="360" w:lineRule="auto"/>
        <w:ind w:firstLine="420"/>
        <w:rPr/>
      </w:pPr>
      <w:r>
        <w:t xml:space="preserve">二区井场垫料及围堤修复</w:t>
      </w:r>
      <w:r/>
    </w:p>
    <w:p>
      <w:pPr>
        <w:pStyle w:val="650"/>
        <w:pBdr/>
        <w:spacing w:after="0" w:before="0" w:line="360" w:lineRule="auto"/>
        <w:ind w:firstLine="420"/>
        <w:rPr/>
      </w:pPr>
      <w:r>
        <w:t xml:space="preserve">发票</w:t>
      </w:r>
      <w:r/>
    </w:p>
    <w:p>
      <w:pPr>
        <w:pStyle w:val="650"/>
        <w:pBdr/>
        <w:spacing w:after="0" w:before="0" w:line="360" w:lineRule="auto"/>
        <w:ind w:firstLine="420"/>
        <w:rPr/>
      </w:pPr>
      <w:r>
        <w:t xml:space="preserve">合同</w:t>
      </w:r>
      <w:r/>
    </w:p>
    <w:p>
      <w:pPr>
        <w:pStyle w:val="649"/>
        <w:pBdr/>
        <w:spacing w:after="0" w:before="0" w:line="360" w:lineRule="auto"/>
        <w:ind w:firstLine="420"/>
        <w:rPr/>
      </w:pPr>
      <w:r>
        <w:t xml:space="preserve">二区井场垫料及平整</w:t>
      </w:r>
      <w:r/>
    </w:p>
    <w:p>
      <w:pPr>
        <w:pStyle w:val="650"/>
        <w:pBdr/>
        <w:spacing w:after="0" w:before="0" w:line="360" w:lineRule="auto"/>
        <w:ind w:firstLine="420"/>
        <w:rPr/>
      </w:pPr>
      <w:r>
        <w:t xml:space="preserve">发票</w:t>
      </w:r>
      <w:r/>
    </w:p>
    <w:p>
      <w:pPr>
        <w:pStyle w:val="650"/>
        <w:pBdr/>
        <w:spacing w:after="0" w:before="0" w:line="360" w:lineRule="auto"/>
        <w:ind w:firstLine="420"/>
        <w:rPr/>
      </w:pPr>
      <w:r>
        <w:t xml:space="preserve">合同</w:t>
      </w:r>
      <w:r/>
    </w:p>
    <w:p>
      <w:pPr>
        <w:pStyle w:val="649"/>
        <w:pBdr/>
        <w:spacing w:after="0" w:before="0" w:line="360" w:lineRule="auto"/>
        <w:ind w:firstLine="420"/>
        <w:rPr/>
      </w:pPr>
      <w:r>
        <w:t xml:space="preserve">二区井场维护垫料</w:t>
      </w:r>
      <w:r/>
    </w:p>
    <w:p>
      <w:pPr>
        <w:pStyle w:val="650"/>
        <w:pBdr/>
        <w:spacing w:after="0" w:before="0" w:line="360" w:lineRule="auto"/>
        <w:ind w:firstLine="420"/>
        <w:rPr/>
      </w:pPr>
      <w:r>
        <w:t xml:space="preserve">发票</w:t>
      </w:r>
      <w:r/>
    </w:p>
    <w:p>
      <w:pPr>
        <w:pStyle w:val="650"/>
        <w:pBdr/>
        <w:spacing w:after="0" w:before="0" w:line="360" w:lineRule="auto"/>
        <w:ind w:firstLine="420"/>
        <w:rPr/>
      </w:pPr>
      <w:r>
        <w:t xml:space="preserve">合同</w:t>
      </w:r>
      <w:r/>
    </w:p>
    <w:p>
      <w:pPr>
        <w:pStyle w:val="649"/>
        <w:pBdr/>
        <w:spacing w:after="0" w:before="0" w:line="360" w:lineRule="auto"/>
        <w:ind w:firstLine="420"/>
        <w:rPr/>
      </w:pPr>
      <w:r>
        <w:t xml:space="preserve">二区井场进井路修复及井场垫料</w:t>
      </w:r>
      <w:r/>
    </w:p>
    <w:p>
      <w:pPr>
        <w:pStyle w:val="650"/>
        <w:pBdr/>
        <w:spacing w:after="0" w:before="0" w:line="360" w:lineRule="auto"/>
        <w:ind w:firstLine="420"/>
        <w:rPr/>
      </w:pPr>
      <w:r>
        <w:t xml:space="preserve">发票</w:t>
      </w:r>
      <w:r/>
    </w:p>
    <w:p>
      <w:pPr>
        <w:pStyle w:val="650"/>
        <w:pBdr/>
        <w:spacing w:after="0" w:before="0" w:line="360" w:lineRule="auto"/>
        <w:ind w:firstLine="420"/>
        <w:rPr/>
      </w:pPr>
      <w:r>
        <w:t xml:space="preserve">合同</w:t>
      </w:r>
      <w:r/>
    </w:p>
    <w:p>
      <w:pPr>
        <w:pStyle w:val="649"/>
        <w:pBdr/>
        <w:spacing w:after="0" w:before="0" w:line="360" w:lineRule="auto"/>
        <w:ind w:firstLine="420"/>
        <w:rPr/>
      </w:pPr>
      <w:r>
        <w:t xml:space="preserve">二区内涝井场道路维护</w:t>
      </w:r>
      <w:r/>
    </w:p>
    <w:p>
      <w:pPr>
        <w:pStyle w:val="650"/>
        <w:pBdr/>
        <w:spacing w:after="0" w:before="0" w:line="360" w:lineRule="auto"/>
        <w:ind w:firstLine="420"/>
        <w:rPr/>
      </w:pPr>
      <w:r>
        <w:t xml:space="preserve">发票</w:t>
      </w:r>
      <w:r/>
    </w:p>
    <w:p>
      <w:pPr>
        <w:pStyle w:val="650"/>
        <w:pBdr/>
        <w:spacing w:after="0" w:before="0" w:line="360" w:lineRule="auto"/>
        <w:ind w:firstLine="420"/>
        <w:rPr/>
      </w:pPr>
      <w:r>
        <w:t xml:space="preserve">合同</w:t>
      </w:r>
      <w:r/>
    </w:p>
    <w:p>
      <w:pPr>
        <w:pStyle w:val="649"/>
        <w:pBdr/>
        <w:spacing w:after="0" w:before="0" w:line="360" w:lineRule="auto"/>
        <w:ind w:firstLine="420"/>
        <w:rPr/>
      </w:pPr>
      <w:r>
        <w:t xml:space="preserve">二区冷19进井路垫料</w:t>
      </w:r>
      <w:r/>
    </w:p>
    <w:p>
      <w:pPr>
        <w:pStyle w:val="650"/>
        <w:pBdr/>
        <w:spacing w:after="0" w:before="0" w:line="360" w:lineRule="auto"/>
        <w:ind w:firstLine="420"/>
        <w:rPr/>
      </w:pPr>
      <w:r>
        <w:t xml:space="preserve">发票</w:t>
      </w:r>
      <w:r/>
    </w:p>
    <w:p>
      <w:pPr>
        <w:pStyle w:val="650"/>
        <w:pBdr/>
        <w:spacing w:after="0" w:before="0" w:line="360" w:lineRule="auto"/>
        <w:ind w:firstLine="420"/>
        <w:rPr/>
      </w:pPr>
      <w:r>
        <w:t xml:space="preserve">合同</w:t>
      </w:r>
      <w:r/>
    </w:p>
    <w:p>
      <w:pPr>
        <w:pStyle w:val="649"/>
        <w:pBdr/>
        <w:spacing w:after="0" w:before="0" w:line="360" w:lineRule="auto"/>
        <w:ind w:firstLine="420"/>
        <w:rPr/>
      </w:pPr>
      <w:r>
        <w:t xml:space="preserve">二区冷1块复产井井场垫料</w:t>
      </w:r>
      <w:r/>
    </w:p>
    <w:p>
      <w:pPr>
        <w:pStyle w:val="650"/>
        <w:pBdr/>
        <w:spacing w:after="0" w:before="0" w:line="360" w:lineRule="auto"/>
        <w:ind w:firstLine="420"/>
        <w:rPr/>
      </w:pPr>
      <w:r>
        <w:t xml:space="preserve">发票</w:t>
      </w:r>
      <w:r/>
    </w:p>
    <w:p>
      <w:pPr>
        <w:pStyle w:val="650"/>
        <w:pBdr/>
        <w:spacing w:after="0" w:before="0" w:line="360" w:lineRule="auto"/>
        <w:ind w:firstLine="420"/>
        <w:rPr/>
      </w:pPr>
      <w:r>
        <w:t xml:space="preserve">合同</w:t>
      </w:r>
      <w:r/>
    </w:p>
    <w:p>
      <w:pPr>
        <w:pStyle w:val="649"/>
        <w:pBdr/>
        <w:spacing w:after="0" w:before="0" w:line="360" w:lineRule="auto"/>
        <w:ind w:firstLine="420"/>
        <w:rPr/>
      </w:pPr>
      <w:r>
        <w:t xml:space="preserve">二区冷一块4号台进井路垫料</w:t>
      </w:r>
      <w:r/>
    </w:p>
    <w:p>
      <w:pPr>
        <w:pStyle w:val="650"/>
        <w:pBdr/>
        <w:spacing w:after="0" w:before="0" w:line="360" w:lineRule="auto"/>
        <w:ind w:firstLine="420"/>
        <w:rPr/>
      </w:pPr>
      <w:r>
        <w:t xml:space="preserve">发票</w:t>
      </w:r>
      <w:r/>
    </w:p>
    <w:p>
      <w:pPr>
        <w:pStyle w:val="650"/>
        <w:pBdr/>
        <w:spacing w:after="0" w:before="0" w:line="360" w:lineRule="auto"/>
        <w:ind w:firstLine="420"/>
        <w:rPr/>
      </w:pPr>
      <w:r>
        <w:t xml:space="preserve">合同</w:t>
      </w:r>
      <w:r/>
    </w:p>
    <w:p>
      <w:pPr>
        <w:pStyle w:val="649"/>
        <w:pBdr/>
        <w:spacing w:after="0" w:before="0" w:line="360" w:lineRule="auto"/>
        <w:ind w:firstLine="420"/>
        <w:rPr/>
      </w:pPr>
      <w:r>
        <w:t xml:space="preserve">二区新井洼60-50-46等井场组钻后垫料</w:t>
      </w:r>
      <w:r/>
    </w:p>
    <w:p>
      <w:pPr>
        <w:pStyle w:val="650"/>
        <w:pBdr/>
        <w:spacing w:after="0" w:before="0" w:line="360" w:lineRule="auto"/>
        <w:ind w:firstLine="420"/>
        <w:rPr/>
      </w:pPr>
      <w:r>
        <w:t xml:space="preserve">发票</w:t>
      </w:r>
      <w:r/>
    </w:p>
    <w:p>
      <w:pPr>
        <w:pStyle w:val="650"/>
        <w:pBdr/>
        <w:spacing w:after="0" w:before="0" w:line="360" w:lineRule="auto"/>
        <w:ind w:firstLine="420"/>
        <w:rPr/>
      </w:pPr>
      <w:r>
        <w:t xml:space="preserve">合同</w:t>
      </w:r>
      <w:r/>
    </w:p>
    <w:p>
      <w:pPr>
        <w:pStyle w:val="649"/>
        <w:pBdr/>
        <w:spacing w:after="0" w:before="0" w:line="360" w:lineRule="auto"/>
        <w:ind w:firstLine="420"/>
        <w:rPr/>
      </w:pPr>
      <w:r>
        <w:t xml:space="preserve">二区洼60-36-44等钻井井场及进井路铺垫</w:t>
      </w:r>
      <w:r/>
    </w:p>
    <w:p>
      <w:pPr>
        <w:pStyle w:val="650"/>
        <w:pBdr/>
        <w:spacing w:after="0" w:before="0" w:line="360" w:lineRule="auto"/>
        <w:ind w:firstLine="420"/>
        <w:rPr/>
      </w:pPr>
      <w:r>
        <w:t xml:space="preserve">发票</w:t>
      </w:r>
      <w:r/>
    </w:p>
    <w:p>
      <w:pPr>
        <w:pStyle w:val="650"/>
        <w:pBdr/>
        <w:spacing w:after="0" w:before="0" w:line="360" w:lineRule="auto"/>
        <w:ind w:firstLine="420"/>
        <w:rPr/>
      </w:pPr>
      <w:r>
        <w:t xml:space="preserve">合同</w:t>
      </w:r>
      <w:r/>
    </w:p>
    <w:p>
      <w:pPr>
        <w:pStyle w:val="649"/>
        <w:pBdr/>
        <w:spacing w:after="0" w:before="0" w:line="360" w:lineRule="auto"/>
        <w:ind w:firstLine="420"/>
        <w:rPr/>
      </w:pPr>
      <w:r>
        <w:t xml:space="preserve">二区进井路维护</w:t>
      </w:r>
      <w:r/>
    </w:p>
    <w:p>
      <w:pPr>
        <w:pStyle w:val="650"/>
        <w:pBdr/>
        <w:spacing w:after="0" w:before="0" w:line="360" w:lineRule="auto"/>
        <w:ind w:firstLine="420"/>
        <w:rPr/>
      </w:pPr>
      <w:r>
        <w:t xml:space="preserve">发票</w:t>
      </w:r>
      <w:r/>
    </w:p>
    <w:p>
      <w:pPr>
        <w:pStyle w:val="650"/>
        <w:pBdr/>
        <w:spacing w:after="0" w:before="0" w:line="360" w:lineRule="auto"/>
        <w:ind w:firstLine="420"/>
        <w:rPr/>
      </w:pPr>
      <w:r>
        <w:t xml:space="preserve">合同</w:t>
      </w:r>
      <w:r/>
    </w:p>
    <w:p>
      <w:pPr>
        <w:pStyle w:val="649"/>
        <w:pBdr/>
        <w:spacing w:after="0" w:before="0" w:line="360" w:lineRule="auto"/>
        <w:ind w:firstLine="420"/>
        <w:rPr/>
      </w:pPr>
      <w:r>
        <w:t xml:space="preserve">井场围堰加高加固（二标段）</w:t>
      </w:r>
      <w:r/>
    </w:p>
    <w:p>
      <w:pPr>
        <w:pStyle w:val="650"/>
        <w:pBdr/>
        <w:spacing w:after="0" w:before="0" w:line="360" w:lineRule="auto"/>
        <w:ind w:firstLine="420"/>
        <w:rPr/>
      </w:pPr>
      <w:r>
        <w:t xml:space="preserve">发票</w:t>
      </w:r>
      <w:r/>
    </w:p>
    <w:p>
      <w:pPr>
        <w:pStyle w:val="650"/>
        <w:pBdr/>
        <w:spacing w:after="0" w:before="0" w:line="360" w:lineRule="auto"/>
        <w:ind w:firstLine="420"/>
        <w:rPr/>
      </w:pPr>
      <w:r>
        <w:t xml:space="preserve">合同</w:t>
      </w:r>
      <w:r/>
    </w:p>
    <w:p>
      <w:pPr>
        <w:pStyle w:val="649"/>
        <w:pBdr/>
        <w:spacing w:after="0" w:before="0" w:line="360" w:lineRule="auto"/>
        <w:ind w:firstLine="420"/>
        <w:rPr/>
      </w:pPr>
      <w:r>
        <w:t xml:space="preserve">井场围栏维护</w:t>
      </w:r>
      <w:r/>
    </w:p>
    <w:p>
      <w:pPr>
        <w:pStyle w:val="650"/>
        <w:pBdr/>
        <w:spacing w:after="0" w:before="0" w:line="360" w:lineRule="auto"/>
        <w:ind w:firstLine="420"/>
        <w:rPr/>
      </w:pPr>
      <w:r>
        <w:t xml:space="preserve">发票</w:t>
      </w:r>
      <w:r/>
    </w:p>
    <w:p>
      <w:pPr>
        <w:pStyle w:val="650"/>
        <w:pBdr/>
        <w:spacing w:after="0" w:before="0" w:line="360" w:lineRule="auto"/>
        <w:ind w:firstLine="420"/>
        <w:rPr/>
      </w:pPr>
      <w:r>
        <w:t xml:space="preserve">合同</w:t>
      </w:r>
      <w:r/>
    </w:p>
    <w:p>
      <w:pPr>
        <w:pStyle w:val="649"/>
        <w:pBdr/>
        <w:spacing w:after="0" w:before="0" w:line="360" w:lineRule="auto"/>
        <w:ind w:firstLine="420"/>
        <w:rPr/>
      </w:pPr>
      <w:r>
        <w:t xml:space="preserve">井场平整、铺垫</w:t>
      </w:r>
      <w:r/>
    </w:p>
    <w:p>
      <w:pPr>
        <w:pStyle w:val="650"/>
        <w:pBdr/>
        <w:spacing w:after="0" w:before="0" w:line="360" w:lineRule="auto"/>
        <w:ind w:firstLine="420"/>
        <w:rPr/>
      </w:pPr>
      <w:r>
        <w:t xml:space="preserve">发票</w:t>
      </w:r>
      <w:r/>
    </w:p>
    <w:p>
      <w:pPr>
        <w:pStyle w:val="650"/>
        <w:pBdr/>
        <w:spacing w:after="0" w:before="0" w:line="360" w:lineRule="auto"/>
        <w:ind w:firstLine="420"/>
        <w:rPr/>
      </w:pPr>
      <w:r>
        <w:t xml:space="preserve">合同</w:t>
      </w:r>
      <w:r/>
    </w:p>
    <w:p>
      <w:pPr>
        <w:pStyle w:val="649"/>
        <w:pBdr/>
        <w:spacing w:after="0" w:before="0" w:line="360" w:lineRule="auto"/>
        <w:ind w:firstLine="420"/>
        <w:rPr/>
      </w:pPr>
      <w:r>
        <w:t xml:space="preserve">作业二区井场恢复</w:t>
      </w:r>
      <w:r/>
    </w:p>
    <w:p>
      <w:pPr>
        <w:pStyle w:val="650"/>
        <w:pBdr/>
        <w:spacing w:after="0" w:before="0" w:line="360" w:lineRule="auto"/>
        <w:ind w:firstLine="420"/>
        <w:rPr/>
      </w:pPr>
      <w:r>
        <w:t xml:space="preserve">发票</w:t>
      </w:r>
      <w:r/>
    </w:p>
    <w:p>
      <w:pPr>
        <w:pStyle w:val="650"/>
        <w:pBdr/>
        <w:spacing w:after="0" w:before="0" w:line="360" w:lineRule="auto"/>
        <w:ind w:firstLine="420"/>
        <w:rPr/>
      </w:pPr>
      <w:r>
        <w:t xml:space="preserve">合同</w:t>
      </w:r>
      <w:r/>
    </w:p>
    <w:p>
      <w:pPr>
        <w:pStyle w:val="649"/>
        <w:pBdr/>
        <w:spacing w:after="0" w:before="0" w:line="360" w:lineRule="auto"/>
        <w:ind w:firstLine="420"/>
        <w:rPr/>
      </w:pPr>
      <w:r>
        <w:t xml:space="preserve">冷古1</w:t>
      </w:r>
      <w:r/>
    </w:p>
    <w:p>
      <w:pPr>
        <w:pStyle w:val="650"/>
        <w:pBdr/>
        <w:spacing w:after="0" w:before="0" w:line="360" w:lineRule="auto"/>
        <w:ind w:firstLine="420"/>
        <w:rPr/>
      </w:pPr>
      <w:r>
        <w:t xml:space="preserve">发票</w:t>
      </w:r>
      <w:r/>
    </w:p>
    <w:p>
      <w:pPr>
        <w:pStyle w:val="649"/>
        <w:pBdr/>
        <w:spacing w:after="0" w:before="0" w:line="360" w:lineRule="auto"/>
        <w:ind w:firstLine="420"/>
        <w:rPr/>
      </w:pPr>
      <w:r>
        <w:t xml:space="preserve">冷古l井场平整、铺垫</w:t>
      </w:r>
      <w:r/>
    </w:p>
    <w:p>
      <w:pPr>
        <w:pStyle w:val="650"/>
        <w:pBdr/>
        <w:spacing w:after="0" w:before="0" w:line="360" w:lineRule="auto"/>
        <w:ind w:firstLine="420"/>
        <w:rPr/>
      </w:pPr>
      <w:r>
        <w:t xml:space="preserve">发票</w:t>
      </w:r>
      <w:r/>
    </w:p>
    <w:p>
      <w:pPr>
        <w:pStyle w:val="650"/>
        <w:pBdr/>
        <w:spacing w:after="0" w:before="0" w:line="360" w:lineRule="auto"/>
        <w:ind w:firstLine="420"/>
        <w:rPr/>
      </w:pPr>
      <w:r>
        <w:t xml:space="preserve">合同</w:t>
      </w:r>
      <w:r/>
    </w:p>
    <w:p>
      <w:pPr>
        <w:pStyle w:val="649"/>
        <w:pBdr/>
        <w:spacing w:after="0" w:before="0" w:line="360" w:lineRule="auto"/>
        <w:ind w:firstLine="420"/>
        <w:rPr/>
      </w:pPr>
      <w:r>
        <w:t xml:space="preserve">四区冷112井场回收垫料</w:t>
      </w:r>
      <w:r/>
    </w:p>
    <w:p>
      <w:pPr>
        <w:pStyle w:val="650"/>
        <w:pBdr/>
        <w:spacing w:after="0" w:before="0" w:line="360" w:lineRule="auto"/>
        <w:ind w:firstLine="420"/>
        <w:rPr/>
      </w:pPr>
      <w:r>
        <w:t xml:space="preserve">发票</w:t>
      </w:r>
      <w:r/>
    </w:p>
    <w:p>
      <w:pPr>
        <w:pStyle w:val="650"/>
        <w:pBdr/>
        <w:spacing w:after="0" w:before="0" w:line="360" w:lineRule="auto"/>
        <w:ind w:firstLine="420"/>
        <w:rPr/>
      </w:pPr>
      <w:r>
        <w:t xml:space="preserve">合同</w:t>
      </w:r>
      <w:r/>
    </w:p>
    <w:p>
      <w:pPr>
        <w:pStyle w:val="649"/>
        <w:pBdr/>
        <w:spacing w:after="0" w:before="0" w:line="360" w:lineRule="auto"/>
        <w:ind w:firstLine="420"/>
        <w:rPr/>
      </w:pPr>
      <w:r>
        <w:t xml:space="preserve">跨国堤管线汛期防护</w:t>
      </w:r>
      <w:r/>
    </w:p>
    <w:p>
      <w:pPr>
        <w:pStyle w:val="650"/>
        <w:pBdr/>
        <w:spacing w:after="0" w:before="0" w:line="360" w:lineRule="auto"/>
        <w:ind w:firstLine="420"/>
        <w:rPr/>
      </w:pPr>
      <w:r>
        <w:t xml:space="preserve">发票</w:t>
      </w:r>
      <w:r/>
    </w:p>
    <w:p>
      <w:pPr>
        <w:pStyle w:val="650"/>
        <w:pBdr/>
        <w:spacing w:after="0" w:before="0" w:line="360" w:lineRule="auto"/>
        <w:ind w:firstLine="420"/>
        <w:rPr/>
      </w:pPr>
      <w:r>
        <w:t xml:space="preserve">合同</w:t>
      </w:r>
      <w:r/>
    </w:p>
    <w:p>
      <w:pPr>
        <w:pStyle w:val="649"/>
        <w:pBdr/>
        <w:spacing w:after="0" w:before="0" w:line="360" w:lineRule="auto"/>
        <w:ind w:firstLine="420"/>
        <w:rPr/>
      </w:pPr>
      <w:r>
        <w:t xml:space="preserve">钻井泥浆固相利用及场地围堤加固</w:t>
      </w:r>
      <w:r/>
    </w:p>
    <w:p>
      <w:pPr>
        <w:pStyle w:val="650"/>
        <w:pBdr/>
        <w:spacing w:after="0" w:before="0" w:line="360" w:lineRule="auto"/>
        <w:ind w:firstLine="420"/>
        <w:rPr/>
      </w:pPr>
      <w:r>
        <w:t xml:space="preserve">发票</w:t>
      </w:r>
      <w:r/>
    </w:p>
    <w:p>
      <w:pPr>
        <w:pStyle w:val="650"/>
        <w:pBdr/>
        <w:spacing w:after="0" w:before="0" w:line="360" w:lineRule="auto"/>
        <w:ind w:firstLine="420"/>
        <w:rPr/>
      </w:pPr>
      <w:r>
        <w:t xml:space="preserve">合同</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744349"/>
                <wp:effectExtent l="0" t="0" r="0" b="0"/>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931e59ca-595f-4421-8baa-4a4ec6d5f7db.jpeg"/>
                        <pic:cNvPicPr>
                          <a:picLocks noChangeAspect="1"/>
                        </pic:cNvPicPr>
                        <pic:nvPr/>
                      </pic:nvPicPr>
                      <pic:blipFill>
                        <a:blip r:embed="rId33"/>
                        <a:stretch/>
                      </pic:blipFill>
                      <pic:spPr bwMode="auto">
                        <a:xfrm>
                          <a:off x="0" y="0"/>
                          <a:ext cx="5274000" cy="77443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15.28pt;height:609.79pt;mso-wrap-distance-left:0.00pt;mso-wrap-distance-top:0.00pt;mso-wrap-distance-right:0.00pt;mso-wrap-distance-bottom:0.00pt;z-index:1;" stroked="false">
                <v:imagedata r:id="rId3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307349"/>
                <wp:effectExtent l="0" t="0" r="0" b="0"/>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43505b7b-56aa-40cc-bbf7-17a67c04ffac.jpeg"/>
                        <pic:cNvPicPr>
                          <a:picLocks noChangeAspect="1"/>
                        </pic:cNvPicPr>
                        <pic:nvPr/>
                      </pic:nvPicPr>
                      <pic:blipFill>
                        <a:blip r:embed="rId34"/>
                        <a:stretch/>
                      </pic:blipFill>
                      <pic:spPr bwMode="auto">
                        <a:xfrm>
                          <a:off x="0" y="0"/>
                          <a:ext cx="5274000" cy="73073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15.28pt;height:575.38pt;mso-wrap-distance-left:0.00pt;mso-wrap-distance-top:0.00pt;mso-wrap-distance-right:0.00pt;mso-wrap-distance-bottom:0.00pt;z-index:1;" stroked="false">
                <v:imagedata r:id="rId3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219833"/>
                <wp:effectExtent l="0" t="0" r="0" b="0"/>
                <wp:docPr id="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ea5d0337-afa8-4bf2-b9fd-f15908518f8c.jpeg"/>
                        <pic:cNvPicPr>
                          <a:picLocks noChangeAspect="1"/>
                        </pic:cNvPicPr>
                        <pic:nvPr/>
                      </pic:nvPicPr>
                      <pic:blipFill>
                        <a:blip r:embed="rId35"/>
                        <a:stretch/>
                      </pic:blipFill>
                      <pic:spPr bwMode="auto">
                        <a:xfrm>
                          <a:off x="0" y="0"/>
                          <a:ext cx="5274000" cy="721983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15.28pt;height:568.49pt;mso-wrap-distance-left:0.00pt;mso-wrap-distance-top:0.00pt;mso-wrap-distance-right:0.00pt;mso-wrap-distance-bottom:0.00pt;z-index:1;" stroked="false">
                <v:imagedata r:id="rId35" o:title=""/>
                <o:lock v:ext="edit" rotation="t"/>
              </v:shape>
            </w:pict>
          </mc:Fallback>
        </mc:AlternateContent>
      </w:r>
      <w:r/>
    </w:p>
    <w:p>
      <w:pPr>
        <w:pBdr/>
        <w:spacing w:after="0" w:before="0" w:line="360" w:lineRule="auto"/>
        <w:ind w:firstLine="420"/>
        <w:rPr/>
      </w:pPr>
      <w:r>
        <w:br w:type="page" w:clear="all"/>
      </w:r>
      <w:r/>
    </w:p>
    <w:p>
      <w:pPr>
        <w:pStyle w:val="650"/>
        <w:pBdr/>
        <w:spacing w:after="0" w:before="0" w:line="360" w:lineRule="auto"/>
        <w:ind w:firstLine="420"/>
        <w:rPr/>
      </w:pPr>
      <w:r>
        <w:t xml:space="preserve">二区内涝井场道路维护</w:t>
      </w:r>
      <w:r/>
    </w:p>
    <w:p>
      <w:pPr>
        <w:pStyle w:val="651"/>
        <w:pBdr/>
        <w:spacing w:after="0" w:before="0" w:line="360" w:lineRule="auto"/>
        <w:ind w:firstLine="420"/>
        <w:rPr/>
      </w:pPr>
      <w:r>
        <w:t xml:space="preserve">发票</w:t>
      </w:r>
      <w:r/>
    </w:p>
    <w:p>
      <w:pPr>
        <w:pStyle w:val="651"/>
        <w:pBdr/>
        <w:spacing w:after="0" w:before="0" w:line="360" w:lineRule="auto"/>
        <w:ind w:firstLine="420"/>
        <w:rPr/>
      </w:pPr>
      <w:r>
        <w:t xml:space="preserve">合同</w:t>
      </w:r>
      <w:r/>
    </w:p>
    <w:p>
      <w:pPr>
        <w:pStyle w:val="650"/>
        <w:pBdr/>
        <w:spacing w:after="0" w:before="0" w:line="360" w:lineRule="auto"/>
        <w:ind w:firstLine="420"/>
        <w:rPr/>
      </w:pPr>
      <w:r>
        <w:t xml:space="preserve">钻井泥浆固相利用及场地围堤加固</w:t>
      </w:r>
      <w:r/>
    </w:p>
    <w:p>
      <w:pPr>
        <w:pStyle w:val="651"/>
        <w:pBdr/>
        <w:spacing w:after="0" w:before="0" w:line="360" w:lineRule="auto"/>
        <w:ind w:firstLine="420"/>
        <w:rPr/>
      </w:pPr>
      <w:r>
        <w:t xml:space="preserve">合同</w:t>
      </w:r>
      <w:r/>
    </w:p>
    <w:p>
      <w:pPr>
        <w:pStyle w:val="651"/>
        <w:pBdr/>
        <w:spacing w:after="0" w:before="0" w:line="360" w:lineRule="auto"/>
        <w:ind w:firstLine="420"/>
        <w:rPr/>
      </w:pPr>
      <w:r>
        <w:t xml:space="preserve">发票</w:t>
      </w:r>
      <w:r/>
    </w:p>
    <w:p>
      <w:pPr>
        <w:pStyle w:val="650"/>
        <w:pBdr/>
        <w:spacing w:after="0" w:before="0" w:line="360" w:lineRule="auto"/>
        <w:ind w:firstLine="420"/>
        <w:rPr/>
      </w:pPr>
      <w:r>
        <w:t xml:space="preserve">井场围栏维护</w:t>
      </w:r>
      <w:r/>
    </w:p>
    <w:p>
      <w:pPr>
        <w:pStyle w:val="651"/>
        <w:pBdr/>
        <w:spacing w:after="0" w:before="0" w:line="360" w:lineRule="auto"/>
        <w:ind w:firstLine="420"/>
        <w:rPr/>
      </w:pPr>
      <w:r>
        <w:t xml:space="preserve">发票</w:t>
      </w:r>
      <w:r/>
    </w:p>
    <w:p>
      <w:pPr>
        <w:pStyle w:val="651"/>
        <w:pBdr/>
        <w:spacing w:after="0" w:before="0" w:line="360" w:lineRule="auto"/>
        <w:ind w:firstLine="420"/>
        <w:rPr/>
      </w:pPr>
      <w:r>
        <w:t xml:space="preserve">合同</w:t>
      </w:r>
      <w:r/>
    </w:p>
    <w:p>
      <w:pPr>
        <w:pStyle w:val="650"/>
        <w:pBdr/>
        <w:spacing w:after="0" w:before="0" w:line="360" w:lineRule="auto"/>
        <w:ind w:firstLine="420"/>
        <w:rPr/>
      </w:pPr>
      <w:r>
        <w:t xml:space="preserve">二区进井路维护</w:t>
      </w:r>
      <w:r/>
    </w:p>
    <w:p>
      <w:pPr>
        <w:pStyle w:val="651"/>
        <w:pBdr/>
        <w:spacing w:after="0" w:before="0" w:line="360" w:lineRule="auto"/>
        <w:ind w:firstLine="420"/>
        <w:rPr/>
      </w:pPr>
      <w:r>
        <w:t xml:space="preserve">发票</w:t>
      </w:r>
      <w:r/>
    </w:p>
    <w:p>
      <w:pPr>
        <w:pStyle w:val="651"/>
        <w:pBdr/>
        <w:spacing w:after="0" w:before="0" w:line="360" w:lineRule="auto"/>
        <w:ind w:firstLine="420"/>
        <w:rPr/>
      </w:pPr>
      <w:r>
        <w:t xml:space="preserve">合同</w:t>
      </w:r>
      <w:r/>
    </w:p>
    <w:p>
      <w:pPr>
        <w:pStyle w:val="650"/>
        <w:pBdr/>
        <w:spacing w:after="0" w:before="0" w:line="360" w:lineRule="auto"/>
        <w:ind w:firstLine="420"/>
        <w:rPr/>
      </w:pPr>
      <w:r>
        <w:t xml:space="preserve">二区冷19进井路垫料</w:t>
      </w:r>
      <w:r/>
    </w:p>
    <w:p>
      <w:pPr>
        <w:pStyle w:val="651"/>
        <w:pBdr/>
        <w:spacing w:after="0" w:before="0" w:line="360" w:lineRule="auto"/>
        <w:ind w:firstLine="420"/>
        <w:rPr/>
      </w:pPr>
      <w:r>
        <w:t xml:space="preserve">合同</w:t>
      </w:r>
      <w:r/>
    </w:p>
    <w:p>
      <w:pPr>
        <w:pStyle w:val="651"/>
        <w:pBdr/>
        <w:spacing w:after="0" w:before="0" w:line="360" w:lineRule="auto"/>
        <w:ind w:firstLine="420"/>
        <w:rPr/>
      </w:pPr>
      <w:r>
        <w:t xml:space="preserve">发票</w:t>
      </w:r>
      <w:r/>
    </w:p>
    <w:p>
      <w:pPr>
        <w:pStyle w:val="650"/>
        <w:pBdr/>
        <w:spacing w:after="0" w:before="0" w:line="360" w:lineRule="auto"/>
        <w:ind w:firstLine="420"/>
        <w:rPr/>
      </w:pPr>
      <w:r>
        <w:t xml:space="preserve">四区冷112井场回收垫料</w:t>
      </w:r>
      <w:r/>
    </w:p>
    <w:p>
      <w:pPr>
        <w:pStyle w:val="651"/>
        <w:pBdr/>
        <w:spacing w:after="0" w:before="0" w:line="360" w:lineRule="auto"/>
        <w:ind w:firstLine="420"/>
        <w:rPr/>
      </w:pPr>
      <w:r>
        <w:t xml:space="preserve">合同</w:t>
      </w:r>
      <w:r/>
    </w:p>
    <w:p>
      <w:pPr>
        <w:pStyle w:val="651"/>
        <w:pBdr/>
        <w:spacing w:after="0" w:before="0" w:line="360" w:lineRule="auto"/>
        <w:ind w:firstLine="420"/>
        <w:rPr/>
      </w:pPr>
      <w:r>
        <w:t xml:space="preserve">发票</w:t>
      </w:r>
      <w:r/>
    </w:p>
    <w:p>
      <w:pPr>
        <w:pStyle w:val="650"/>
        <w:pBdr/>
        <w:spacing w:after="0" w:before="0" w:line="360" w:lineRule="auto"/>
        <w:ind w:firstLine="420"/>
        <w:rPr/>
      </w:pPr>
      <w:r>
        <w:t xml:space="preserve">二区新井洼60-50-46等井场组钻后垫料</w:t>
      </w:r>
      <w:r/>
    </w:p>
    <w:p>
      <w:pPr>
        <w:pStyle w:val="651"/>
        <w:pBdr/>
        <w:spacing w:after="0" w:before="0" w:line="360" w:lineRule="auto"/>
        <w:ind w:firstLine="420"/>
        <w:rPr/>
      </w:pPr>
      <w:r>
        <w:t xml:space="preserve">发票</w:t>
      </w:r>
      <w:r/>
    </w:p>
    <w:p>
      <w:pPr>
        <w:pStyle w:val="651"/>
        <w:pBdr/>
        <w:spacing w:after="0" w:before="0" w:line="360" w:lineRule="auto"/>
        <w:ind w:firstLine="420"/>
        <w:rPr/>
      </w:pPr>
      <w:r>
        <w:t xml:space="preserve">合同</w:t>
      </w:r>
      <w:r/>
    </w:p>
    <w:p>
      <w:pPr>
        <w:pStyle w:val="650"/>
        <w:pBdr/>
        <w:spacing w:after="0" w:before="0" w:line="360" w:lineRule="auto"/>
        <w:ind w:firstLine="420"/>
        <w:rPr/>
      </w:pPr>
      <w:r>
        <w:t xml:space="preserve">作业二区井场恢复</w:t>
      </w:r>
      <w:r/>
    </w:p>
    <w:p>
      <w:pPr>
        <w:pStyle w:val="651"/>
        <w:pBdr/>
        <w:spacing w:after="0" w:before="0" w:line="360" w:lineRule="auto"/>
        <w:ind w:firstLine="420"/>
        <w:rPr/>
      </w:pPr>
      <w:r>
        <w:t xml:space="preserve">发票</w:t>
      </w:r>
      <w:r/>
    </w:p>
    <w:p>
      <w:pPr>
        <w:pStyle w:val="651"/>
        <w:pBdr/>
        <w:spacing w:after="0" w:before="0" w:line="360" w:lineRule="auto"/>
        <w:ind w:firstLine="420"/>
        <w:rPr/>
      </w:pPr>
      <w:r>
        <w:t xml:space="preserve">合同</w:t>
      </w:r>
      <w:r/>
    </w:p>
    <w:p>
      <w:pPr>
        <w:pStyle w:val="650"/>
        <w:pBdr/>
        <w:spacing w:after="0" w:before="0" w:line="360" w:lineRule="auto"/>
        <w:ind w:firstLine="420"/>
        <w:rPr/>
      </w:pPr>
      <w:r>
        <w:t xml:space="preserve">二区洼60-36-44等钻井井场及进井路铺垫</w:t>
      </w:r>
      <w:r/>
    </w:p>
    <w:p>
      <w:pPr>
        <w:pStyle w:val="651"/>
        <w:pBdr/>
        <w:spacing w:after="0" w:before="0" w:line="360" w:lineRule="auto"/>
        <w:ind w:firstLine="420"/>
        <w:rPr/>
      </w:pPr>
      <w:r>
        <w:t xml:space="preserve">合同</w:t>
      </w:r>
      <w:r/>
    </w:p>
    <w:p>
      <w:pPr>
        <w:pStyle w:val="651"/>
        <w:pBdr/>
        <w:spacing w:after="0" w:before="0" w:line="360" w:lineRule="auto"/>
        <w:ind w:firstLine="420"/>
        <w:rPr/>
      </w:pPr>
      <w:r>
        <w:t xml:space="preserve">发票</w:t>
      </w:r>
      <w:r/>
    </w:p>
    <w:p>
      <w:pPr>
        <w:pStyle w:val="650"/>
        <w:pBdr/>
        <w:spacing w:after="0" w:before="0" w:line="360" w:lineRule="auto"/>
        <w:ind w:firstLine="420"/>
        <w:rPr/>
      </w:pPr>
      <w:r>
        <w:t xml:space="preserve">跨国堤管线汛期防护</w:t>
      </w:r>
      <w:r/>
    </w:p>
    <w:p>
      <w:pPr>
        <w:pStyle w:val="651"/>
        <w:pBdr/>
        <w:spacing w:after="0" w:before="0" w:line="360" w:lineRule="auto"/>
        <w:ind w:firstLine="420"/>
        <w:rPr/>
      </w:pPr>
      <w:r>
        <w:t xml:space="preserve">合同</w:t>
      </w:r>
      <w:r/>
    </w:p>
    <w:p>
      <w:pPr>
        <w:pStyle w:val="651"/>
        <w:pBdr/>
        <w:spacing w:after="0" w:before="0" w:line="360" w:lineRule="auto"/>
        <w:ind w:firstLine="420"/>
        <w:rPr/>
      </w:pPr>
      <w:r>
        <w:t xml:space="preserve">发票</w:t>
      </w:r>
      <w:r/>
    </w:p>
    <w:p>
      <w:pPr>
        <w:pStyle w:val="650"/>
        <w:pBdr/>
        <w:spacing w:after="0" w:before="0" w:line="360" w:lineRule="auto"/>
        <w:ind w:firstLine="420"/>
        <w:rPr/>
      </w:pPr>
      <w:r>
        <w:t xml:space="preserve">冷古l井场平整、铺垫</w:t>
      </w:r>
      <w:r/>
    </w:p>
    <w:p>
      <w:pPr>
        <w:pStyle w:val="651"/>
        <w:pBdr/>
        <w:spacing w:after="0" w:before="0" w:line="360" w:lineRule="auto"/>
        <w:ind w:firstLine="420"/>
        <w:rPr/>
      </w:pPr>
      <w:r>
        <w:t xml:space="preserve">发票</w:t>
      </w:r>
      <w:r/>
    </w:p>
    <w:p>
      <w:pPr>
        <w:pStyle w:val="651"/>
        <w:pBdr/>
        <w:spacing w:after="0" w:before="0" w:line="360" w:lineRule="auto"/>
        <w:ind w:firstLine="420"/>
        <w:rPr/>
      </w:pPr>
      <w:r>
        <w:t xml:space="preserve">合同</w:t>
      </w:r>
      <w:r/>
    </w:p>
    <w:p>
      <w:pPr>
        <w:pStyle w:val="650"/>
        <w:pBdr/>
        <w:spacing w:after="0" w:before="0" w:line="360" w:lineRule="auto"/>
        <w:ind w:firstLine="420"/>
        <w:rPr/>
      </w:pPr>
      <w:r>
        <w:t xml:space="preserve">二区冷一块4号台进井路垫料</w:t>
      </w:r>
      <w:r/>
    </w:p>
    <w:p>
      <w:pPr>
        <w:pStyle w:val="651"/>
        <w:pBdr/>
        <w:spacing w:after="0" w:before="0" w:line="360" w:lineRule="auto"/>
        <w:ind w:firstLine="420"/>
        <w:rPr/>
      </w:pPr>
      <w:r>
        <w:t xml:space="preserve">发票</w:t>
      </w:r>
      <w:r/>
    </w:p>
    <w:p>
      <w:pPr>
        <w:pStyle w:val="651"/>
        <w:pBdr/>
        <w:spacing w:after="0" w:before="0" w:line="360" w:lineRule="auto"/>
        <w:ind w:firstLine="420"/>
        <w:rPr/>
      </w:pPr>
      <w:r>
        <w:t xml:space="preserve">合同</w:t>
      </w:r>
      <w:r/>
    </w:p>
    <w:p>
      <w:pPr>
        <w:pStyle w:val="650"/>
        <w:pBdr/>
        <w:spacing w:after="0" w:before="0" w:line="360" w:lineRule="auto"/>
        <w:ind w:firstLine="420"/>
        <w:rPr/>
      </w:pPr>
      <w:r>
        <w:t xml:space="preserve">二区井场进井路修复及井场垫料</w:t>
      </w:r>
      <w:r/>
    </w:p>
    <w:p>
      <w:pPr>
        <w:pStyle w:val="651"/>
        <w:pBdr/>
        <w:spacing w:after="0" w:before="0" w:line="360" w:lineRule="auto"/>
        <w:ind w:firstLine="420"/>
        <w:rPr/>
      </w:pPr>
      <w:r>
        <w:t xml:space="preserve">发票</w:t>
      </w:r>
      <w:r/>
    </w:p>
    <w:p>
      <w:pPr>
        <w:pStyle w:val="651"/>
        <w:pBdr/>
        <w:spacing w:after="0" w:before="0" w:line="360" w:lineRule="auto"/>
        <w:ind w:firstLine="420"/>
        <w:rPr/>
      </w:pPr>
      <w:r>
        <w:t xml:space="preserve">合同</w:t>
      </w:r>
      <w:r/>
    </w:p>
    <w:p>
      <w:pPr>
        <w:pStyle w:val="650"/>
        <w:pBdr/>
        <w:spacing w:after="0" w:before="0" w:line="360" w:lineRule="auto"/>
        <w:ind w:firstLine="420"/>
        <w:rPr/>
      </w:pPr>
      <w:r>
        <w:t xml:space="preserve">冷古1</w:t>
      </w:r>
      <w:r/>
    </w:p>
    <w:p>
      <w:pPr>
        <w:pStyle w:val="651"/>
        <w:pBdr/>
        <w:spacing w:after="0" w:before="0" w:line="360" w:lineRule="auto"/>
        <w:ind w:firstLine="420"/>
        <w:rPr/>
      </w:pPr>
      <w:r>
        <w:t xml:space="preserve">发票</w:t>
      </w:r>
      <w:r/>
    </w:p>
    <w:p>
      <w:pPr>
        <w:pStyle w:val="650"/>
        <w:pBdr/>
        <w:spacing w:after="0" w:before="0" w:line="360" w:lineRule="auto"/>
        <w:ind w:firstLine="420"/>
        <w:rPr/>
      </w:pPr>
      <w:r>
        <w:t xml:space="preserve">二区冷1块复产井井场垫料</w:t>
      </w:r>
      <w:r/>
    </w:p>
    <w:p>
      <w:pPr>
        <w:pStyle w:val="651"/>
        <w:pBdr/>
        <w:spacing w:after="0" w:before="0" w:line="360" w:lineRule="auto"/>
        <w:ind w:firstLine="420"/>
        <w:rPr/>
      </w:pPr>
      <w:r>
        <w:t xml:space="preserve">合同</w:t>
      </w:r>
      <w:r/>
    </w:p>
    <w:p>
      <w:pPr>
        <w:pStyle w:val="651"/>
        <w:pBdr/>
        <w:spacing w:after="0" w:before="0" w:line="360" w:lineRule="auto"/>
        <w:ind w:firstLine="420"/>
        <w:rPr/>
      </w:pPr>
      <w:r>
        <w:t xml:space="preserve">发票</w:t>
      </w:r>
      <w:r/>
    </w:p>
    <w:p>
      <w:pPr>
        <w:pStyle w:val="650"/>
        <w:pBdr/>
        <w:spacing w:after="0" w:before="0" w:line="360" w:lineRule="auto"/>
        <w:ind w:firstLine="420"/>
        <w:rPr/>
      </w:pPr>
      <w:r>
        <w:t xml:space="preserve">二区井场维护垫料</w:t>
      </w:r>
      <w:r/>
    </w:p>
    <w:p>
      <w:pPr>
        <w:pStyle w:val="651"/>
        <w:pBdr/>
        <w:spacing w:after="0" w:before="0" w:line="360" w:lineRule="auto"/>
        <w:ind w:firstLine="420"/>
        <w:rPr/>
      </w:pPr>
      <w:r>
        <w:t xml:space="preserve">发票</w:t>
      </w:r>
      <w:r/>
    </w:p>
    <w:p>
      <w:pPr>
        <w:pStyle w:val="651"/>
        <w:pBdr/>
        <w:spacing w:after="0" w:before="0" w:line="360" w:lineRule="auto"/>
        <w:ind w:firstLine="420"/>
        <w:rPr/>
      </w:pPr>
      <w:r>
        <w:t xml:space="preserve">合同</w:t>
      </w:r>
      <w:r/>
    </w:p>
    <w:p>
      <w:pPr>
        <w:pStyle w:val="650"/>
        <w:pBdr/>
        <w:spacing w:after="0" w:before="0" w:line="360" w:lineRule="auto"/>
        <w:ind w:firstLine="420"/>
        <w:rPr/>
      </w:pPr>
      <w:r>
        <w:t xml:space="preserve">一区冷190进井路铺垫</w:t>
      </w:r>
      <w:r/>
    </w:p>
    <w:p>
      <w:pPr>
        <w:pStyle w:val="651"/>
        <w:pBdr/>
        <w:spacing w:after="0" w:before="0" w:line="360" w:lineRule="auto"/>
        <w:ind w:firstLine="420"/>
        <w:rPr/>
      </w:pPr>
      <w:r>
        <w:t xml:space="preserve">合同</w:t>
      </w:r>
      <w:r/>
    </w:p>
    <w:p>
      <w:pPr>
        <w:pStyle w:val="651"/>
        <w:pBdr/>
        <w:spacing w:after="0" w:before="0" w:line="360" w:lineRule="auto"/>
        <w:ind w:firstLine="420"/>
        <w:rPr/>
      </w:pPr>
      <w:r>
        <w:t xml:space="preserve">发票</w:t>
      </w:r>
      <w:r/>
    </w:p>
    <w:p>
      <w:pPr>
        <w:pStyle w:val="650"/>
        <w:pBdr/>
        <w:spacing w:after="0" w:before="0" w:line="360" w:lineRule="auto"/>
        <w:ind w:firstLine="420"/>
        <w:rPr/>
      </w:pPr>
      <w:r>
        <w:t xml:space="preserve">二区井场垫料及围堤修复</w:t>
      </w:r>
      <w:r/>
    </w:p>
    <w:p>
      <w:pPr>
        <w:pStyle w:val="651"/>
        <w:pBdr/>
        <w:spacing w:after="0" w:before="0" w:line="360" w:lineRule="auto"/>
        <w:ind w:firstLine="420"/>
        <w:rPr/>
      </w:pPr>
      <w:r>
        <w:t xml:space="preserve">合同</w:t>
      </w:r>
      <w:r/>
    </w:p>
    <w:p>
      <w:pPr>
        <w:pStyle w:val="651"/>
        <w:pBdr/>
        <w:spacing w:after="0" w:before="0" w:line="360" w:lineRule="auto"/>
        <w:ind w:firstLine="420"/>
        <w:rPr/>
      </w:pPr>
      <w:r>
        <w:t xml:space="preserve">发票</w:t>
      </w:r>
      <w:r/>
    </w:p>
    <w:p>
      <w:pPr>
        <w:pStyle w:val="650"/>
        <w:pBdr/>
        <w:spacing w:after="0" w:before="0" w:line="360" w:lineRule="auto"/>
        <w:ind w:firstLine="420"/>
        <w:rPr/>
      </w:pPr>
      <w:r>
        <w:t xml:space="preserve">井场平整、铺垫</w:t>
      </w:r>
      <w:r/>
    </w:p>
    <w:p>
      <w:pPr>
        <w:pStyle w:val="651"/>
        <w:pBdr/>
        <w:spacing w:after="0" w:before="0" w:line="360" w:lineRule="auto"/>
        <w:ind w:firstLine="420"/>
        <w:rPr/>
      </w:pPr>
      <w:r>
        <w:t xml:space="preserve">发票</w:t>
      </w:r>
      <w:r/>
    </w:p>
    <w:p>
      <w:pPr>
        <w:pStyle w:val="651"/>
        <w:pBdr/>
        <w:spacing w:after="0" w:before="0" w:line="360" w:lineRule="auto"/>
        <w:ind w:firstLine="420"/>
        <w:rPr/>
      </w:pPr>
      <w:r>
        <w:t xml:space="preserve">合同</w:t>
      </w:r>
      <w:r/>
    </w:p>
    <w:p>
      <w:pPr>
        <w:pStyle w:val="650"/>
        <w:pBdr/>
        <w:spacing w:after="0" w:before="0" w:line="360" w:lineRule="auto"/>
        <w:ind w:firstLine="420"/>
        <w:rPr/>
      </w:pPr>
      <w:r>
        <w:t xml:space="preserve">井场围堰加高加固（二标段）</w:t>
      </w:r>
      <w:r/>
    </w:p>
    <w:p>
      <w:pPr>
        <w:pStyle w:val="651"/>
        <w:pBdr/>
        <w:spacing w:after="0" w:before="0" w:line="360" w:lineRule="auto"/>
        <w:ind w:firstLine="420"/>
        <w:rPr/>
      </w:pPr>
      <w:r>
        <w:t xml:space="preserve">合同</w:t>
      </w:r>
      <w:r/>
    </w:p>
    <w:p>
      <w:pPr>
        <w:pStyle w:val="651"/>
        <w:pBdr/>
        <w:spacing w:after="0" w:before="0" w:line="360" w:lineRule="auto"/>
        <w:ind w:firstLine="420"/>
        <w:rPr/>
      </w:pPr>
      <w:r>
        <w:t xml:space="preserve">发票</w:t>
      </w:r>
      <w:r/>
    </w:p>
    <w:p>
      <w:pPr>
        <w:pStyle w:val="650"/>
        <w:pBdr/>
        <w:spacing w:after="0" w:before="0" w:line="360" w:lineRule="auto"/>
        <w:ind w:firstLine="420"/>
        <w:rPr/>
      </w:pPr>
      <w:r>
        <w:t xml:space="preserve">二区井场垫料及平整</w:t>
      </w:r>
      <w:r/>
    </w:p>
    <w:p>
      <w:pPr>
        <w:pStyle w:val="651"/>
        <w:pBdr/>
        <w:spacing w:after="0" w:before="0" w:line="360" w:lineRule="auto"/>
        <w:ind w:firstLine="420"/>
        <w:rPr/>
      </w:pPr>
      <w:r>
        <w:t xml:space="preserve">合同</w:t>
      </w:r>
      <w:r/>
    </w:p>
    <w:p>
      <w:pPr>
        <w:pStyle w:val="651"/>
        <w:pBdr/>
        <w:spacing w:after="0" w:before="0" w:line="360" w:lineRule="auto"/>
        <w:ind w:firstLine="420"/>
        <w:rPr/>
      </w:pPr>
      <w:r>
        <w:t xml:space="preserve">发票</w:t>
      </w:r>
      <w:r/>
    </w:p>
    <w:p>
      <w:pPr>
        <w:pStyle w:val="649"/>
        <w:pBdr/>
        <w:spacing w:after="0" w:before="0" w:line="360" w:lineRule="auto"/>
        <w:ind w:firstLine="420"/>
        <w:rPr/>
      </w:pPr>
      <w:r>
        <w:t xml:space="preserve">财务状况</w:t>
      </w:r>
      <w:r/>
    </w:p>
    <w:p>
      <w:pPr>
        <w:pStyle w:val="650"/>
        <w:pBdr/>
        <w:spacing w:after="0" w:before="0" w:line="360" w:lineRule="auto"/>
        <w:ind w:firstLine="420"/>
        <w:rPr/>
      </w:pPr>
      <w:r>
        <w:t xml:space="preserve">2023年度审计报告</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763"/>
                <wp:effectExtent l="0" t="0" r="0" b="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3abc29d-526f-40db-bb3b-b242a93eaa12.jpeg"/>
                        <pic:cNvPicPr>
                          <a:picLocks noChangeAspect="1"/>
                        </pic:cNvPicPr>
                        <pic:nvPr/>
                      </pic:nvPicPr>
                      <pic:blipFill>
                        <a:blip r:embed="rId36"/>
                        <a:stretch/>
                      </pic:blipFill>
                      <pic:spPr bwMode="auto">
                        <a:xfrm>
                          <a:off x="0" y="0"/>
                          <a:ext cx="5274000" cy="74617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15.28pt;height:587.54pt;mso-wrap-distance-left:0.00pt;mso-wrap-distance-top:0.00pt;mso-wrap-distance-right:0.00pt;mso-wrap-distance-bottom:0.00pt;z-index:1;" stroked="false">
                <v:imagedata r:id="rId3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8181"/>
                <wp:effectExtent l="0" t="0" r="0" b="0"/>
                <wp:docPr id="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4862e3c-68f6-45be-bf45-03cbff001ff0.jpeg"/>
                        <pic:cNvPicPr>
                          <a:picLocks noChangeAspect="1"/>
                        </pic:cNvPicPr>
                        <pic:nvPr/>
                      </pic:nvPicPr>
                      <pic:blipFill>
                        <a:blip r:embed="rId37"/>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415.28pt;height:587.26pt;mso-wrap-distance-left:0.00pt;mso-wrap-distance-top:0.00pt;mso-wrap-distance-right:0.00pt;mso-wrap-distance-bottom:0.00pt;z-index:1;" stroked="false">
                <v:imagedata r:id="rId3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8181"/>
                <wp:effectExtent l="0" t="0" r="0" b="0"/>
                <wp:docPr id="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8753bc42-7312-4b71-a0c4-9a0e2b58db2a.jpeg"/>
                        <pic:cNvPicPr>
                          <a:picLocks noChangeAspect="1"/>
                        </pic:cNvPicPr>
                        <pic:nvPr/>
                      </pic:nvPicPr>
                      <pic:blipFill>
                        <a:blip r:embed="rId38"/>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15.28pt;height:587.26pt;mso-wrap-distance-left:0.00pt;mso-wrap-distance-top:0.00pt;mso-wrap-distance-right:0.00pt;mso-wrap-distance-bottom:0.00pt;z-index:1;" stroked="false">
                <v:imagedata r:id="rId3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8181"/>
                <wp:effectExtent l="0" t="0" r="0" b="0"/>
                <wp:docPr id="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52bb006c-d745-41fc-ad1c-34adc692f168.jpeg"/>
                        <pic:cNvPicPr>
                          <a:picLocks noChangeAspect="1"/>
                        </pic:cNvPicPr>
                        <pic:nvPr/>
                      </pic:nvPicPr>
                      <pic:blipFill>
                        <a:blip r:embed="rId39"/>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15.28pt;height:587.26pt;mso-wrap-distance-left:0.00pt;mso-wrap-distance-top:0.00pt;mso-wrap-distance-right:0.00pt;mso-wrap-distance-bottom:0.00pt;z-index:1;" stroked="false">
                <v:imagedata r:id="rId3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8181"/>
                <wp:effectExtent l="0" t="0" r="0" b="0"/>
                <wp:docPr id="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6c0ba810-3779-4217-af8b-83074913d4b3.jpeg"/>
                        <pic:cNvPicPr>
                          <a:picLocks noChangeAspect="1"/>
                        </pic:cNvPicPr>
                        <pic:nvPr/>
                      </pic:nvPicPr>
                      <pic:blipFill>
                        <a:blip r:embed="rId40"/>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15.28pt;height:587.26pt;mso-wrap-distance-left:0.00pt;mso-wrap-distance-top:0.00pt;mso-wrap-distance-right:0.00pt;mso-wrap-distance-bottom:0.00pt;z-index:1;" stroked="false">
                <v:imagedata r:id="rId4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7661"/>
                <wp:effectExtent l="0" t="0" r="0" b="0"/>
                <wp:docPr id="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45e87b05-b093-4fcc-b1e7-ecf8432d2e79.jpg"/>
                        <pic:cNvPicPr>
                          <a:picLocks noChangeAspect="1"/>
                        </pic:cNvPicPr>
                        <pic:nvPr/>
                      </pic:nvPicPr>
                      <pic:blipFill>
                        <a:blip r:embed="rId41"/>
                        <a:stretch/>
                      </pic:blipFill>
                      <pic:spPr bwMode="auto">
                        <a:xfrm>
                          <a:off x="0" y="0"/>
                          <a:ext cx="5274000" cy="37276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15.28pt;height:293.52pt;mso-wrap-distance-left:0.00pt;mso-wrap-distance-top:0.00pt;mso-wrap-distance-right:0.00pt;mso-wrap-distance-bottom:0.00pt;z-index:1;" stroked="false">
                <v:imagedata r:id="rId4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3566"/>
                <wp:effectExtent l="0" t="0" r="0" b="0"/>
                <wp:docPr id="4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381231e5-0ffe-41a6-8ddb-b0d1e1237450.jpg"/>
                        <pic:cNvPicPr>
                          <a:picLocks noChangeAspect="1"/>
                        </pic:cNvPicPr>
                        <pic:nvPr/>
                      </pic:nvPicPr>
                      <pic:blipFill>
                        <a:blip r:embed="rId42"/>
                        <a:stretch/>
                      </pic:blipFill>
                      <pic:spPr bwMode="auto">
                        <a:xfrm>
                          <a:off x="0" y="0"/>
                          <a:ext cx="5274000" cy="74635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15.28pt;height:587.68pt;mso-wrap-distance-left:0.00pt;mso-wrap-distance-top:0.00pt;mso-wrap-distance-right:0.00pt;mso-wrap-distance-bottom:0.00pt;z-index:1;" stroked="false">
                <v:imagedata r:id="rId4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8291"/>
                <wp:effectExtent l="0" t="0" r="0" b="0"/>
                <wp:docPr id="4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ebc7c0c3-22db-4796-90f4-3933fe8adba4.jpg"/>
                        <pic:cNvPicPr>
                          <a:picLocks noChangeAspect="1"/>
                        </pic:cNvPicPr>
                        <pic:nvPr/>
                      </pic:nvPicPr>
                      <pic:blipFill>
                        <a:blip r:embed="rId43"/>
                        <a:stretch/>
                      </pic:blipFill>
                      <pic:spPr bwMode="auto">
                        <a:xfrm>
                          <a:off x="0" y="0"/>
                          <a:ext cx="5274000" cy="372829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15.28pt;height:293.57pt;mso-wrap-distance-left:0.00pt;mso-wrap-distance-top:0.00pt;mso-wrap-distance-right:0.00pt;mso-wrap-distance-bottom:0.00pt;z-index:1;" stroked="false">
                <v:imagedata r:id="rId4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30008"/>
                <wp:effectExtent l="0" t="0" r="0" b="0"/>
                <wp:docPr id="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7f9d44d-d511-4760-bde2-1c05836aabdf.jpg"/>
                        <pic:cNvPicPr>
                          <a:picLocks noChangeAspect="1"/>
                        </pic:cNvPicPr>
                        <pic:nvPr/>
                      </pic:nvPicPr>
                      <pic:blipFill>
                        <a:blip r:embed="rId44"/>
                        <a:stretch/>
                      </pic:blipFill>
                      <pic:spPr bwMode="auto">
                        <a:xfrm>
                          <a:off x="0" y="0"/>
                          <a:ext cx="5274000" cy="37300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15.28pt;height:293.70pt;mso-wrap-distance-left:0.00pt;mso-wrap-distance-top:0.00pt;mso-wrap-distance-right:0.00pt;mso-wrap-distance-bottom:0.00pt;z-index:1;" stroked="false">
                <v:imagedata r:id="rId4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8181"/>
                <wp:effectExtent l="0" t="0" r="0" b="0"/>
                <wp:docPr id="4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5a5fe7b7-cc65-4a8e-abfe-88475b4b0693.jpeg"/>
                        <pic:cNvPicPr>
                          <a:picLocks noChangeAspect="1"/>
                        </pic:cNvPicPr>
                        <pic:nvPr/>
                      </pic:nvPicPr>
                      <pic:blipFill>
                        <a:blip r:embed="rId45"/>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415.28pt;height:587.26pt;mso-wrap-distance-left:0.00pt;mso-wrap-distance-top:0.00pt;mso-wrap-distance-right:0.00pt;mso-wrap-distance-bottom:0.00pt;z-index:1;" stroked="false">
                <v:imagedata r:id="rId4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8181"/>
                <wp:effectExtent l="0" t="0" r="0" b="0"/>
                <wp:docPr id="4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5bd5a3dc-5bd2-42da-bbc9-bbd21b8425a8.jpeg"/>
                        <pic:cNvPicPr>
                          <a:picLocks noChangeAspect="1"/>
                        </pic:cNvPicPr>
                        <pic:nvPr/>
                      </pic:nvPicPr>
                      <pic:blipFill>
                        <a:blip r:embed="rId46"/>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15.28pt;height:587.26pt;mso-wrap-distance-left:0.00pt;mso-wrap-distance-top:0.00pt;mso-wrap-distance-right:0.00pt;mso-wrap-distance-bottom:0.00pt;z-index:1;" stroked="false">
                <v:imagedata r:id="rId4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8181"/>
                <wp:effectExtent l="0" t="0" r="0" b="0"/>
                <wp:docPr id="4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56519a55-ee3b-4548-bd8d-b772a72d90b2.jpeg"/>
                        <pic:cNvPicPr>
                          <a:picLocks noChangeAspect="1"/>
                        </pic:cNvPicPr>
                        <pic:nvPr/>
                      </pic:nvPicPr>
                      <pic:blipFill>
                        <a:blip r:embed="rId47"/>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415.28pt;height:587.26pt;mso-wrap-distance-left:0.00pt;mso-wrap-distance-top:0.00pt;mso-wrap-distance-right:0.00pt;mso-wrap-distance-bottom:0.00pt;z-index:1;" stroked="false">
                <v:imagedata r:id="rId4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8181"/>
                <wp:effectExtent l="0" t="0" r="0" b="0"/>
                <wp:docPr id="4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09ea011e-5817-4281-b38d-242e7defbc1a.jpeg"/>
                        <pic:cNvPicPr>
                          <a:picLocks noChangeAspect="1"/>
                        </pic:cNvPicPr>
                        <pic:nvPr/>
                      </pic:nvPicPr>
                      <pic:blipFill>
                        <a:blip r:embed="rId48"/>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415.28pt;height:587.26pt;mso-wrap-distance-left:0.00pt;mso-wrap-distance-top:0.00pt;mso-wrap-distance-right:0.00pt;mso-wrap-distance-bottom:0.00pt;z-index:1;" stroked="false">
                <v:imagedata r:id="rId4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8181"/>
                <wp:effectExtent l="0" t="0" r="0" b="0"/>
                <wp:docPr id="4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7c8643b1-db46-4754-b397-59d6027181f4.jpeg"/>
                        <pic:cNvPicPr>
                          <a:picLocks noChangeAspect="1"/>
                        </pic:cNvPicPr>
                        <pic:nvPr/>
                      </pic:nvPicPr>
                      <pic:blipFill>
                        <a:blip r:embed="rId49"/>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15.28pt;height:587.26pt;mso-wrap-distance-left:0.00pt;mso-wrap-distance-top:0.00pt;mso-wrap-distance-right:0.00pt;mso-wrap-distance-bottom:0.00pt;z-index:1;" stroked="false">
                <v:imagedata r:id="rId4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8181"/>
                <wp:effectExtent l="0" t="0" r="0" b="0"/>
                <wp:docPr id="5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516ef3b8-abda-43d0-ba7c-cd387f6f70ba.jpeg"/>
                        <pic:cNvPicPr>
                          <a:picLocks noChangeAspect="1"/>
                        </pic:cNvPicPr>
                        <pic:nvPr/>
                      </pic:nvPicPr>
                      <pic:blipFill>
                        <a:blip r:embed="rId50"/>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415.28pt;height:587.26pt;mso-wrap-distance-left:0.00pt;mso-wrap-distance-top:0.00pt;mso-wrap-distance-right:0.00pt;mso-wrap-distance-bottom:0.00pt;z-index:1;" stroked="false">
                <v:imagedata r:id="rId5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8181"/>
                <wp:effectExtent l="0" t="0" r="0" b="0"/>
                <wp:docPr id="5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8cdf19f-c285-4493-9326-68016ceba6b0.jpeg"/>
                        <pic:cNvPicPr>
                          <a:picLocks noChangeAspect="1"/>
                        </pic:cNvPicPr>
                        <pic:nvPr/>
                      </pic:nvPicPr>
                      <pic:blipFill>
                        <a:blip r:embed="rId51"/>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15.28pt;height:587.26pt;mso-wrap-distance-left:0.00pt;mso-wrap-distance-top:0.00pt;mso-wrap-distance-right:0.00pt;mso-wrap-distance-bottom:0.00pt;z-index:1;" stroked="false">
                <v:imagedata r:id="rId5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8181"/>
                <wp:effectExtent l="0" t="0" r="0" b="0"/>
                <wp:docPr id="5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5066083f-3988-4b54-911c-f5a360b13e5e.jpeg"/>
                        <pic:cNvPicPr>
                          <a:picLocks noChangeAspect="1"/>
                        </pic:cNvPicPr>
                        <pic:nvPr/>
                      </pic:nvPicPr>
                      <pic:blipFill>
                        <a:blip r:embed="rId52"/>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415.28pt;height:587.26pt;mso-wrap-distance-left:0.00pt;mso-wrap-distance-top:0.00pt;mso-wrap-distance-right:0.00pt;mso-wrap-distance-bottom:0.00pt;z-index:1;" stroked="false">
                <v:imagedata r:id="rId5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8181"/>
                <wp:effectExtent l="0" t="0" r="0" b="0"/>
                <wp:docPr id="5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6c4e892a-bc9f-4ad2-9e04-02196604eb12.jpeg"/>
                        <pic:cNvPicPr>
                          <a:picLocks noChangeAspect="1"/>
                        </pic:cNvPicPr>
                        <pic:nvPr/>
                      </pic:nvPicPr>
                      <pic:blipFill>
                        <a:blip r:embed="rId53"/>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415.28pt;height:587.26pt;mso-wrap-distance-left:0.00pt;mso-wrap-distance-top:0.00pt;mso-wrap-distance-right:0.00pt;mso-wrap-distance-bottom:0.00pt;z-index:1;" stroked="false">
                <v:imagedata r:id="rId5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6088311"/>
                <wp:effectExtent l="0" t="0" r="0" b="0"/>
                <wp:docPr id="5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8cac998c-9846-46d8-a2bf-c00599439798.jpeg"/>
                        <pic:cNvPicPr>
                          <a:picLocks noChangeAspect="1"/>
                        </pic:cNvPicPr>
                        <pic:nvPr/>
                      </pic:nvPicPr>
                      <pic:blipFill>
                        <a:blip r:embed="rId54"/>
                        <a:stretch/>
                      </pic:blipFill>
                      <pic:spPr bwMode="auto">
                        <a:xfrm>
                          <a:off x="0" y="0"/>
                          <a:ext cx="5274000" cy="608831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415.28pt;height:479.39pt;mso-wrap-distance-left:0.00pt;mso-wrap-distance-top:0.00pt;mso-wrap-distance-right:0.00pt;mso-wrap-distance-bottom:0.00pt;z-index:1;" stroked="false">
                <v:imagedata r:id="rId5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8181"/>
                <wp:effectExtent l="0" t="0" r="0" b="0"/>
                <wp:docPr id="5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5231376-f5c4-49ae-b3e0-8c274bab4a9a.jpeg"/>
                        <pic:cNvPicPr>
                          <a:picLocks noChangeAspect="1"/>
                        </pic:cNvPicPr>
                        <pic:nvPr/>
                      </pic:nvPicPr>
                      <pic:blipFill>
                        <a:blip r:embed="rId55"/>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415.28pt;height:587.26pt;mso-wrap-distance-left:0.00pt;mso-wrap-distance-top:0.00pt;mso-wrap-distance-right:0.00pt;mso-wrap-distance-bottom:0.00pt;z-index:1;" stroked="false">
                <v:imagedata r:id="rId5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8181"/>
                <wp:effectExtent l="0" t="0" r="0" b="0"/>
                <wp:docPr id="5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fbbb33f1-f4ac-48d2-ada6-f0f63b39d3cf.jpeg"/>
                        <pic:cNvPicPr>
                          <a:picLocks noChangeAspect="1"/>
                        </pic:cNvPicPr>
                        <pic:nvPr/>
                      </pic:nvPicPr>
                      <pic:blipFill>
                        <a:blip r:embed="rId56"/>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15.28pt;height:587.26pt;mso-wrap-distance-left:0.00pt;mso-wrap-distance-top:0.00pt;mso-wrap-distance-right:0.00pt;mso-wrap-distance-bottom:0.00pt;z-index:1;" stroked="false">
                <v:imagedata r:id="rId5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8181"/>
                <wp:effectExtent l="0" t="0" r="0" b="0"/>
                <wp:docPr id="5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4b66030f-5795-4eec-9508-02c485063cca.jpeg"/>
                        <pic:cNvPicPr>
                          <a:picLocks noChangeAspect="1"/>
                        </pic:cNvPicPr>
                        <pic:nvPr/>
                      </pic:nvPicPr>
                      <pic:blipFill>
                        <a:blip r:embed="rId57"/>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15.28pt;height:587.26pt;mso-wrap-distance-left:0.00pt;mso-wrap-distance-top:0.00pt;mso-wrap-distance-right:0.00pt;mso-wrap-distance-bottom:0.00pt;z-index:1;" stroked="false">
                <v:imagedata r:id="rId5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8181"/>
                <wp:effectExtent l="0" t="0" r="0" b="0"/>
                <wp:docPr id="5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23f13ef0-2b73-4d89-81d7-1b4e294dcdef.jpeg"/>
                        <pic:cNvPicPr>
                          <a:picLocks noChangeAspect="1"/>
                        </pic:cNvPicPr>
                        <pic:nvPr/>
                      </pic:nvPicPr>
                      <pic:blipFill>
                        <a:blip r:embed="rId58"/>
                        <a:stretch/>
                      </pic:blipFill>
                      <pic:spPr bwMode="auto">
                        <a:xfrm>
                          <a:off x="0" y="0"/>
                          <a:ext cx="5274000" cy="74581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415.28pt;height:587.26pt;mso-wrap-distance-left:0.00pt;mso-wrap-distance-top:0.00pt;mso-wrap-distance-right:0.00pt;mso-wrap-distance-bottom:0.00pt;z-index:1;" stroked="false">
                <v:imagedata r:id="rId58" o:title=""/>
                <o:lock v:ext="edit" rotation="t"/>
              </v:shape>
            </w:pict>
          </mc:Fallback>
        </mc:AlternateContent>
      </w:r>
      <w:r/>
    </w:p>
    <w:p>
      <w:pPr>
        <w:pBdr/>
        <w:spacing w:after="0" w:before="0" w:line="360" w:lineRule="auto"/>
        <w:ind w:firstLine="420"/>
        <w:rPr/>
      </w:pPr>
      <w:r>
        <w:br w:type="page" w:clear="all"/>
      </w:r>
      <w:r/>
    </w:p>
    <w:p>
      <w:pPr>
        <w:pStyle w:val="649"/>
        <w:pBdr/>
        <w:spacing w:after="0" w:before="0" w:line="360" w:lineRule="auto"/>
        <w:ind w:firstLine="420"/>
        <w:rPr/>
      </w:pPr>
      <w:r>
        <w:t xml:space="preserve">体系认证情况</w:t>
      </w:r>
      <w:r/>
    </w:p>
    <w:p>
      <w:pPr>
        <w:pStyle w:val="650"/>
        <w:pBdr/>
        <w:spacing w:after="0" w:before="0" w:line="360" w:lineRule="auto"/>
        <w:ind w:firstLine="420"/>
        <w:rPr/>
      </w:pPr>
      <w:r>
        <w:t xml:space="preserve">环境管理体系</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1651"/>
                <wp:effectExtent l="0" t="0" r="0" b="0"/>
                <wp:docPr id="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beb8d9cb-e1e6-42d4-88cd-8d8b4da1d1c7.jpeg"/>
                        <pic:cNvPicPr>
                          <a:picLocks noChangeAspect="1"/>
                        </pic:cNvPicPr>
                        <pic:nvPr/>
                      </pic:nvPicPr>
                      <pic:blipFill>
                        <a:blip r:embed="rId59"/>
                        <a:stretch/>
                      </pic:blipFill>
                      <pic:spPr bwMode="auto">
                        <a:xfrm>
                          <a:off x="0" y="0"/>
                          <a:ext cx="5274000" cy="74516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415.28pt;height:586.74pt;mso-wrap-distance-left:0.00pt;mso-wrap-distance-top:0.00pt;mso-wrap-distance-right:0.00pt;mso-wrap-distance-bottom:0.00pt;z-index:1;" stroked="false">
                <v:imagedata r:id="rId59" o:title=""/>
                <o:lock v:ext="edit" rotation="t"/>
              </v:shape>
            </w:pict>
          </mc:Fallback>
        </mc:AlternateContent>
      </w:r>
      <w:r/>
    </w:p>
    <w:p>
      <w:pPr>
        <w:pStyle w:val="649"/>
        <w:pBdr/>
        <w:spacing w:after="0" w:before="0" w:line="360" w:lineRule="auto"/>
        <w:ind w:firstLine="420"/>
        <w:rPr/>
      </w:pPr>
      <w:r>
        <w:t xml:space="preserve">环境管理体系证书网络截图</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2711380"/>
                <wp:effectExtent l="0" t="0" r="0" b="0"/>
                <wp:docPr id="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872f6169-90fd-4a5d-81ff-c23fa958fc65.png"/>
                        <pic:cNvPicPr>
                          <a:picLocks noChangeAspect="1"/>
                        </pic:cNvPicPr>
                        <pic:nvPr/>
                      </pic:nvPicPr>
                      <pic:blipFill>
                        <a:blip r:embed="rId60"/>
                        <a:stretch/>
                      </pic:blipFill>
                      <pic:spPr bwMode="auto">
                        <a:xfrm>
                          <a:off x="0" y="0"/>
                          <a:ext cx="5274000" cy="27113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15.28pt;height:213.49pt;mso-wrap-distance-left:0.00pt;mso-wrap-distance-top:0.00pt;mso-wrap-distance-right:0.00pt;mso-wrap-distance-bottom:0.00pt;z-index:1;" stroked="false">
                <v:imagedata r:id="rId6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2701522"/>
                <wp:effectExtent l="0" t="0" r="0" b="0"/>
                <wp:docPr id="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073da80-3bba-4cfd-868c-3542536656cb.png"/>
                        <pic:cNvPicPr>
                          <a:picLocks noChangeAspect="1"/>
                        </pic:cNvPicPr>
                        <pic:nvPr/>
                      </pic:nvPicPr>
                      <pic:blipFill>
                        <a:blip r:embed="rId61"/>
                        <a:stretch/>
                      </pic:blipFill>
                      <pic:spPr bwMode="auto">
                        <a:xfrm>
                          <a:off x="0" y="0"/>
                          <a:ext cx="5274000" cy="27015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415.28pt;height:212.72pt;mso-wrap-distance-left:0.00pt;mso-wrap-distance-top:0.00pt;mso-wrap-distance-right:0.00pt;mso-wrap-distance-bottom:0.00pt;z-index:1;" stroked="false">
                <v:imagedata r:id="rId61" o:title=""/>
                <o:lock v:ext="edit" rotation="t"/>
              </v:shape>
            </w:pict>
          </mc:Fallback>
        </mc:AlternateContent>
      </w:r>
      <w:r/>
    </w:p>
    <w:p>
      <w:pPr>
        <w:pBdr/>
        <w:spacing w:after="0" w:before="0" w:line="360" w:lineRule="auto"/>
        <w:ind w:firstLine="420"/>
        <w:rPr/>
      </w:pPr>
      <w:r>
        <w:br w:type="page" w:clear="all"/>
      </w:r>
      <w:r/>
    </w:p>
    <w:p>
      <w:pPr>
        <w:pStyle w:val="651"/>
        <w:pBdr/>
        <w:spacing w:after="0" w:before="0" w:line="360" w:lineRule="auto"/>
        <w:ind w:firstLine="420"/>
        <w:rPr/>
      </w:pPr>
      <w:r>
        <w:t xml:space="preserve">环境管理体系证书网络截图</w:t>
      </w:r>
      <w:r/>
    </w:p>
    <w:p>
      <w:pPr>
        <w:pStyle w:val="650"/>
        <w:pBdr/>
        <w:spacing w:after="0" w:before="0" w:line="360" w:lineRule="auto"/>
        <w:ind w:firstLine="420"/>
        <w:rPr/>
      </w:pPr>
      <w:r>
        <w:t xml:space="preserve">职业健康安全管理体系认证</w:t>
      </w:r>
      <w:r/>
    </w:p>
    <w:p>
      <w:pPr>
        <w:pStyle w:val="649"/>
        <w:pBdr/>
        <w:spacing w:after="0" w:before="0" w:line="360" w:lineRule="auto"/>
        <w:ind w:firstLine="420"/>
        <w:rPr/>
      </w:pPr>
      <w:r>
        <w:t xml:space="preserve">JC605S230551ROS</w:t>
      </w:r>
      <w:r/>
    </w:p>
    <w:p>
      <w:pPr>
        <w:pStyle w:val="650"/>
        <w:pBdr/>
        <w:spacing w:after="0" w:before="0" w:line="360" w:lineRule="auto"/>
        <w:ind w:firstLine="420"/>
        <w:rPr/>
      </w:pPr>
      <w:r>
        <w:t xml:space="preserve">中国职业健康安全管理体系认证</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51651"/>
                <wp:effectExtent l="0" t="0" r="0" b="0"/>
                <wp:docPr id="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b571930-27a7-4c8a-896c-2b476dc727a8.jpeg"/>
                        <pic:cNvPicPr>
                          <a:picLocks noChangeAspect="1"/>
                        </pic:cNvPicPr>
                        <pic:nvPr/>
                      </pic:nvPicPr>
                      <pic:blipFill>
                        <a:blip r:embed="rId62"/>
                        <a:stretch/>
                      </pic:blipFill>
                      <pic:spPr bwMode="auto">
                        <a:xfrm>
                          <a:off x="0" y="0"/>
                          <a:ext cx="5274000" cy="74516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415.28pt;height:586.74pt;mso-wrap-distance-left:0.00pt;mso-wrap-distance-top:0.00pt;mso-wrap-distance-right:0.00pt;mso-wrap-distance-bottom:0.00pt;z-index:1;" stroked="false">
                <v:imagedata r:id="rId62" o:title=""/>
                <o:lock v:ext="edit" rotation="t"/>
              </v:shape>
            </w:pict>
          </mc:Fallback>
        </mc:AlternateContent>
      </w:r>
      <w:r/>
    </w:p>
    <w:p>
      <w:pPr>
        <w:pStyle w:val="650"/>
        <w:pBdr/>
        <w:spacing w:after="0" w:before="0" w:line="360" w:lineRule="auto"/>
        <w:ind w:firstLine="420"/>
        <w:rPr/>
      </w:pPr>
      <w:r>
        <w:t xml:space="preserve">职业健康安全管理体系证书网络截图</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2711301"/>
                <wp:effectExtent l="0" t="0" r="0" b="0"/>
                <wp:docPr id="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72aad2ed-9635-4465-8fff-e605e07acc34.png"/>
                        <pic:cNvPicPr>
                          <a:picLocks noChangeAspect="1"/>
                        </pic:cNvPicPr>
                        <pic:nvPr/>
                      </pic:nvPicPr>
                      <pic:blipFill>
                        <a:blip r:embed="rId63"/>
                        <a:stretch/>
                      </pic:blipFill>
                      <pic:spPr bwMode="auto">
                        <a:xfrm>
                          <a:off x="0" y="0"/>
                          <a:ext cx="5274000" cy="27113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415.28pt;height:213.49pt;mso-wrap-distance-left:0.00pt;mso-wrap-distance-top:0.00pt;mso-wrap-distance-right:0.00pt;mso-wrap-distance-bottom:0.00pt;z-index:1;" stroked="false">
                <v:imagedata r:id="rId6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2711459"/>
                <wp:effectExtent l="0" t="0" r="0" b="0"/>
                <wp:docPr id="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459b244e-995b-41c6-a916-295f146bc426.png"/>
                        <pic:cNvPicPr>
                          <a:picLocks noChangeAspect="1"/>
                        </pic:cNvPicPr>
                        <pic:nvPr/>
                      </pic:nvPicPr>
                      <pic:blipFill>
                        <a:blip r:embed="rId64"/>
                        <a:stretch/>
                      </pic:blipFill>
                      <pic:spPr bwMode="auto">
                        <a:xfrm>
                          <a:off x="0" y="0"/>
                          <a:ext cx="5274000" cy="27114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415.28pt;height:213.50pt;mso-wrap-distance-left:0.00pt;mso-wrap-distance-top:0.00pt;mso-wrap-distance-right:0.00pt;mso-wrap-distance-bottom:0.00pt;z-index:1;" stroked="false">
                <v:imagedata r:id="rId64" o:title=""/>
                <o:lock v:ext="edit" rotation="t"/>
              </v:shape>
            </w:pict>
          </mc:Fallback>
        </mc:AlternateContent>
      </w:r>
      <w:r/>
    </w:p>
    <w:p>
      <w:pPr>
        <w:pBdr/>
        <w:spacing w:after="0" w:before="0" w:line="360" w:lineRule="auto"/>
        <w:ind w:firstLine="420"/>
        <w:rPr/>
      </w:pPr>
      <w:r>
        <w:br w:type="page" w:clear="all"/>
      </w:r>
      <w:r/>
    </w:p>
    <w:p>
      <w:pPr>
        <w:pStyle w:val="651"/>
        <w:pBdr/>
        <w:spacing w:after="0" w:before="0" w:line="360" w:lineRule="auto"/>
        <w:ind w:firstLine="420"/>
        <w:rPr/>
      </w:pPr>
      <w:r>
        <w:t xml:space="preserve">JC605S230551ROS</w:t>
      </w:r>
      <w:r/>
    </w:p>
    <w:p>
      <w:pPr>
        <w:pStyle w:val="652"/>
        <w:pBdr/>
        <w:spacing w:after="0" w:before="0" w:line="360" w:lineRule="auto"/>
        <w:ind w:firstLine="420"/>
        <w:rPr/>
      </w:pPr>
      <w:r>
        <w:t xml:space="preserve">中国职业健康安全管理体系认证</w:t>
      </w:r>
      <w:r/>
    </w:p>
    <w:p>
      <w:pPr>
        <w:pStyle w:val="652"/>
        <w:pBdr/>
        <w:spacing w:after="0" w:before="0" w:line="360" w:lineRule="auto"/>
        <w:ind w:firstLine="420"/>
        <w:rPr/>
      </w:pPr>
      <w:r>
        <w:t xml:space="preserve">职业健康安全管理体系证书网络截图</w:t>
      </w:r>
      <w:r/>
    </w:p>
    <w:p>
      <w:pPr>
        <w:pStyle w:val="650"/>
        <w:pBdr/>
        <w:spacing w:after="0" w:before="0" w:line="360" w:lineRule="auto"/>
        <w:ind w:firstLine="420"/>
        <w:rPr/>
      </w:pPr>
      <w:r>
        <w:t xml:space="preserve">质量管理体系</w:t>
      </w:r>
      <w:r/>
    </w:p>
    <w:p>
      <w:pPr>
        <w:pStyle w:val="649"/>
        <w:pBdr/>
        <w:spacing w:after="0" w:before="0" w:line="360" w:lineRule="auto"/>
        <w:ind w:firstLine="420"/>
        <w:rPr/>
      </w:pPr>
      <w:r>
        <w:t xml:space="preserve">JC6050230645ROS</w:t>
      </w:r>
      <w:r/>
    </w:p>
    <w:p>
      <w:pPr>
        <w:pStyle w:val="650"/>
        <w:pBdr/>
        <w:spacing w:after="0" w:before="0" w:line="360" w:lineRule="auto"/>
        <w:ind w:firstLine="420"/>
        <w:rPr/>
      </w:pPr>
      <w:r>
        <w:t xml:space="preserve">质量管理体系认证</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384357"/>
                <wp:effectExtent l="0" t="0" r="0" b="0"/>
                <wp:docPr id="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2a2fc89-2a91-4555-93eb-084ac4e45303.jpeg"/>
                        <pic:cNvPicPr>
                          <a:picLocks noChangeAspect="1"/>
                        </pic:cNvPicPr>
                        <pic:nvPr/>
                      </pic:nvPicPr>
                      <pic:blipFill>
                        <a:blip r:embed="rId65"/>
                        <a:stretch/>
                      </pic:blipFill>
                      <pic:spPr bwMode="auto">
                        <a:xfrm>
                          <a:off x="0" y="0"/>
                          <a:ext cx="5274000" cy="73843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415.28pt;height:581.45pt;mso-wrap-distance-left:0.00pt;mso-wrap-distance-top:0.00pt;mso-wrap-distance-right:0.00pt;mso-wrap-distance-bottom:0.00pt;z-index:1;" stroked="false">
                <v:imagedata r:id="rId65" o:title=""/>
                <o:lock v:ext="edit" rotation="t"/>
              </v:shape>
            </w:pict>
          </mc:Fallback>
        </mc:AlternateContent>
      </w:r>
      <w:r/>
    </w:p>
    <w:p>
      <w:pPr>
        <w:pStyle w:val="650"/>
        <w:pBdr/>
        <w:spacing w:after="0" w:before="0" w:line="360" w:lineRule="auto"/>
        <w:ind w:firstLine="420"/>
        <w:rPr/>
      </w:pPr>
      <w:r>
        <w:t xml:space="preserve">质量管理体系证书网络截图</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2707058"/>
                <wp:effectExtent l="0" t="0" r="0" b="0"/>
                <wp:docPr id="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b94068c-de04-4755-8ccf-3f2b85fb2d4b.png"/>
                        <pic:cNvPicPr>
                          <a:picLocks noChangeAspect="1"/>
                        </pic:cNvPicPr>
                        <pic:nvPr/>
                      </pic:nvPicPr>
                      <pic:blipFill>
                        <a:blip r:embed="rId66"/>
                        <a:stretch/>
                      </pic:blipFill>
                      <pic:spPr bwMode="auto">
                        <a:xfrm>
                          <a:off x="0" y="0"/>
                          <a:ext cx="5274000" cy="27070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 o:spid="_x0000_s65" type="#_x0000_t75" style="width:415.28pt;height:213.15pt;mso-wrap-distance-left:0.00pt;mso-wrap-distance-top:0.00pt;mso-wrap-distance-right:0.00pt;mso-wrap-distance-bottom:0.00pt;z-index:1;" stroked="false">
                <v:imagedata r:id="rId6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2701591"/>
                <wp:effectExtent l="0" t="0" r="0" b="0"/>
                <wp:docPr id="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9a845de3-2ee0-4ec8-af78-a3918aec217c.png"/>
                        <pic:cNvPicPr>
                          <a:picLocks noChangeAspect="1"/>
                        </pic:cNvPicPr>
                        <pic:nvPr/>
                      </pic:nvPicPr>
                      <pic:blipFill>
                        <a:blip r:embed="rId67"/>
                        <a:stretch/>
                      </pic:blipFill>
                      <pic:spPr bwMode="auto">
                        <a:xfrm>
                          <a:off x="0" y="0"/>
                          <a:ext cx="5274000" cy="270159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width:415.28pt;height:212.72pt;mso-wrap-distance-left:0.00pt;mso-wrap-distance-top:0.00pt;mso-wrap-distance-right:0.00pt;mso-wrap-distance-bottom:0.00pt;z-index:1;" stroked="false">
                <v:imagedata r:id="rId67" o:title=""/>
                <o:lock v:ext="edit" rotation="t"/>
              </v:shape>
            </w:pict>
          </mc:Fallback>
        </mc:AlternateContent>
      </w:r>
      <w:r/>
    </w:p>
    <w:p>
      <w:pPr>
        <w:pBdr/>
        <w:spacing w:after="0" w:before="0" w:line="360" w:lineRule="auto"/>
        <w:ind w:firstLine="420"/>
        <w:rPr/>
      </w:pPr>
      <w:r>
        <w:br w:type="page" w:clear="all"/>
      </w:r>
      <w:r/>
    </w:p>
    <w:p>
      <w:pPr>
        <w:pStyle w:val="651"/>
        <w:pBdr/>
        <w:spacing w:after="0" w:before="0" w:line="360" w:lineRule="auto"/>
        <w:ind w:firstLine="420"/>
        <w:rPr/>
      </w:pPr>
      <w:r>
        <w:t xml:space="preserve">JC6050230645ROS</w:t>
      </w:r>
      <w:r/>
    </w:p>
    <w:p>
      <w:pPr>
        <w:pStyle w:val="652"/>
        <w:pBdr/>
        <w:spacing w:after="0" w:before="0" w:line="360" w:lineRule="auto"/>
        <w:ind w:firstLine="420"/>
        <w:rPr/>
      </w:pPr>
      <w:r>
        <w:t xml:space="preserve">质量管理体系认证</w:t>
      </w:r>
      <w:r/>
    </w:p>
    <w:p>
      <w:pPr>
        <w:pStyle w:val="652"/>
        <w:pBdr/>
        <w:spacing w:after="0" w:before="0" w:line="360" w:lineRule="auto"/>
        <w:ind w:firstLine="420"/>
        <w:rPr/>
      </w:pPr>
      <w:r>
        <w:t xml:space="preserve">质量管理体系证书网络截图</w:t>
      </w:r>
      <w:r/>
    </w:p>
    <w:p>
      <w:pPr>
        <w:pStyle w:val="649"/>
        <w:pBdr/>
        <w:spacing w:after="0" w:before="0" w:line="360" w:lineRule="auto"/>
        <w:ind w:firstLine="420"/>
        <w:rPr/>
      </w:pPr>
      <w:r>
        <w:t xml:space="preserve">失信扣分</w:t>
      </w:r>
      <w:r/>
    </w:p>
    <w:p>
      <w:pPr>
        <w:pBdr/>
        <w:spacing w:after="0" w:before="0" w:line="360" w:lineRule="auto"/>
        <w:ind w:firstLine="420"/>
        <w:rPr/>
      </w:pPr>
      <w:r>
        <w:br w:type="page" w:clear="all"/>
      </w:r>
      <w:r/>
    </w:p>
    <w:p>
      <w:pPr>
        <w:pStyle w:val="646"/>
        <w:pBdr/>
        <w:spacing w:after="0" w:before="0" w:line="360" w:lineRule="auto"/>
        <w:ind w:firstLine="420"/>
        <w:rPr/>
      </w:pPr>
      <w:r>
        <w:t xml:space="preserve">其他材料</w:t>
      </w:r>
      <w:r/>
    </w:p>
    <w:p>
      <w:pPr>
        <w:pStyle w:val="647"/>
        <w:pBdr/>
        <w:spacing w:after="0" w:before="0" w:line="360" w:lineRule="auto"/>
        <w:ind w:firstLine="420"/>
        <w:rPr/>
      </w:pPr>
      <w:r>
        <w:t xml:space="preserve">投标人自律守则</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方正小标宋简体" w:hAnsi="方正小标宋简体" w:eastAsia="方正小标宋简体" w:cs="方正小标宋简体"/>
          <w:color w:val="000000"/>
          <w:sz w:val="44"/>
        </w:rPr>
        <w:t xml:space="preserve">投标人自律守则</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方正仿宋简体" w:hAnsi="方正仿宋简体" w:eastAsia="方正仿宋简体" w:cs="方正仿宋简体"/>
          <w:color w:val="000000"/>
          <w:sz w:val="32"/>
          <w:highlight w:val="white"/>
        </w:rPr>
        <w:t xml:space="preserve">一、严格遵守《中华人民共和国招标投标法》等国家有关法律法规和集团公司相关规章制度，依法从事投标和其它交易活动，诚实守信，自觉接受国家、社会和集团公司监督。</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方正仿宋简体" w:hAnsi="方正仿宋简体" w:eastAsia="方正仿宋简体" w:cs="方正仿宋简体"/>
          <w:color w:val="000000"/>
          <w:sz w:val="32"/>
          <w:highlight w:val="white"/>
        </w:rPr>
        <w:t xml:space="preserve">二、自觉维护市场秩序，不得出借或借用、买卖、伪造企业和从业人员的资质证书、营业执照、资产业绩等相关资信证明文件和印章，严禁以其它企业或个人名义投标。</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方正仿宋简体" w:hAnsi="方正仿宋简体" w:eastAsia="方正仿宋简体" w:cs="方正仿宋简体"/>
          <w:color w:val="000000"/>
          <w:sz w:val="32"/>
          <w:highlight w:val="white"/>
        </w:rPr>
        <w:t xml:space="preserve">三、严格遵守法律、法规和招标文件规定的投标程序。参与项目投标应当具有国家和招标文件规定的资质、业绩或许可条件，不得隐瞒真实情况，弄虚作假，骗取投标和中标资格。</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方正仿宋简体" w:hAnsi="方正仿宋简体" w:eastAsia="方正仿宋简体" w:cs="方正仿宋简体"/>
          <w:color w:val="000000"/>
          <w:sz w:val="32"/>
          <w:highlight w:val="white"/>
        </w:rPr>
        <w:t xml:space="preserve">四、坚决抵制和杜绝串标、围标、贿赂等违法投标和不正当竞争行为。不得相互串通投标或者与招标人串通投标；不得向招标人或者评标委员会成员行贿谋取中标；不得以他人名义投标或者以其它方式弄虚作假骗取中标；不得以任何方式干扰、影响评标工作；不得违背国家有关价格规定或低于成本价竞争。</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方正仿宋简体" w:hAnsi="方正仿宋简体" w:eastAsia="方正仿宋简体" w:cs="方正仿宋简体"/>
          <w:color w:val="000000"/>
          <w:sz w:val="32"/>
          <w:highlight w:val="white"/>
        </w:rPr>
        <w:t xml:space="preserve">五、严格遵守招标投标程序，按照要求缴纳投标保证金、中标服务费、履约保证金等；严格按中标条件签订和履行合同，不得将项目违法转包、违规分包。</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方正仿宋简体" w:hAnsi="方正仿宋简体" w:eastAsia="方正仿宋简体" w:cs="方正仿宋简体"/>
          <w:color w:val="000000"/>
          <w:sz w:val="32"/>
          <w:highlight w:val="white"/>
        </w:rPr>
        <w:t xml:space="preserve">六、依法经营，公平竞争，不得采取虚假、诽谤、恶意投诉等违法或不正当手段损害、侵犯其它企业的正当权益。</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方正仿宋简体" w:hAnsi="方正仿宋简体" w:eastAsia="方正仿宋简体" w:cs="方正仿宋简体"/>
          <w:color w:val="000000"/>
          <w:sz w:val="32"/>
          <w:highlight w:val="white"/>
        </w:rPr>
        <w:t xml:space="preserve">七、对违法和不公正行为投诉时，应当保证投诉内容及相应证明材料的真实合法。</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z w:val="18"/>
        </w:rPr>
        <w:t xml:space="preserve"> </w:t>
      </w:r>
      <w:r/>
    </w:p>
    <w:p>
      <w:pPr>
        <w:pBdr/>
        <w:spacing w:after="0" w:before="0" w:line="360" w:lineRule="auto"/>
        <w:ind w:firstLine="420"/>
        <w:rPr/>
      </w:pPr>
      <w:r/>
      <w:r/>
    </w:p>
    <w:p>
      <w:pPr>
        <w:pBdr/>
        <w:spacing w:after="0" w:before="0" w:line="360" w:lineRule="auto"/>
        <w:ind w:firstLine="420"/>
        <w:rPr/>
      </w:pPr>
      <w:r>
        <w:br w:type="page" w:clear="all"/>
      </w:r>
      <w:r/>
    </w:p>
    <w:sectPr>
      <w:footnotePr/>
      <w:endnotePr/>
      <w:type w:val="nextPage"/>
      <w:pgSz w:h="15840" w:orient="landscape" w:w="12240"/>
      <w:pgMar w:top="1440" w:right="1800" w:bottom="1440" w:left="1800" w:header="720" w:footer="720" w:gutter="0"/>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r>
        <w:separator/>
      </w:r>
      <w:r/>
    </w:p>
  </w:endnote>
  <w:endnote w:type="continuationSeparator" w:id="0">
    <w:p>
      <w:pPr>
        <w:pBdr/>
        <w:spacing w:after="0" w:line="240" w:lineRule="auto"/>
        <w:ind/>
        <w:rPr/>
      </w:pPr>
      <w: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方正仿宋简体">
    <w:panose1 w:val="02000000000000000000"/>
  </w:font>
  <w:font w:name="SimHei">
    <w:panose1 w:val="02010609000101010101"/>
  </w:font>
  <w:font w:name="Times New Roman">
    <w:panose1 w:val="02020603050405020304"/>
  </w:font>
  <w:font w:name="Symbol">
    <w:panose1 w:val="05010000000000000000"/>
  </w:font>
  <w:font w:name="方正黑体简体">
    <w:panose1 w:val="02000000000000000000"/>
  </w:font>
  <w:font w:name="Wingdings">
    <w:panose1 w:val="05010000000000000000"/>
  </w:font>
  <w:font w:name="方正小标宋简体">
    <w:panose1 w:val="02000000000000000000"/>
  </w:font>
  <w:font w:name="Courier New">
    <w:panose1 w:val="02070309020205020404"/>
  </w:font>
  <w:font w:name="Courier">
    <w:panose1 w:val="02070309020205020404"/>
  </w:font>
  <w:font w:name="SimSun">
    <w:panose1 w:val="02010609000101010101"/>
  </w:font>
  <w:font w:name="宋体">
    <w:panose1 w:val="02010609000101010101"/>
  </w:font>
  <w:font w:name="Arial">
    <w:panose1 w:val="020B0604020202020204"/>
  </w:font>
  <w:font w:name="Calibri">
    <w:panose1 w:val="020F0502020204030204"/>
  </w:font>
  <w:font w:name="Cambria">
    <w:panose1 w:val="0204050305040603020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r>
        <w:separator/>
      </w:r>
      <w:r/>
    </w:p>
  </w:footnote>
  <w:footnote w:type="continuationSeparator" w:id="0">
    <w:p>
      <w:pPr>
        <w:pBdr/>
        <w:spacing w:after="0" w:line="240" w:lineRule="auto"/>
        <w:ind/>
        <w:rPr/>
      </w:pPr>
      <w: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1."/>
      <w:numFmt w:val="decimal"/>
      <w:pPr>
        <w:pBdr/>
        <w:tabs>
          <w:tab w:val="num" w:leader="none" w:pos="1800"/>
        </w:tabs>
        <w:spacing/>
        <w:ind w:hanging="360" w:left="180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1">
    <w:lvl w:ilvl="0">
      <w:isLgl w:val="false"/>
      <w:lvlJc w:val="left"/>
      <w:lvlText w:val="%1."/>
      <w:numFmt w:val="decimal"/>
      <w:pPr>
        <w:pBdr/>
        <w:tabs>
          <w:tab w:val="num" w:leader="none" w:pos="1440"/>
        </w:tabs>
        <w:spacing/>
        <w:ind w:hanging="360" w:left="144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2">
    <w:lvl w:ilvl="0">
      <w:isLgl w:val="false"/>
      <w:lvlJc w:val="left"/>
      <w:lvlText w:val="%1."/>
      <w:numFmt w:val="decimal"/>
      <w:pPr>
        <w:pBdr/>
        <w:tabs>
          <w:tab w:val="num" w:leader="none" w:pos="1080"/>
        </w:tabs>
        <w:spacing/>
        <w:ind w:hanging="360" w:left="1080"/>
      </w:pPr>
      <w:pStyle w:val="681"/>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3">
    <w:lvl w:ilvl="0">
      <w:isLgl w:val="false"/>
      <w:lvlJc w:val="left"/>
      <w:lvlText w:val="%1."/>
      <w:numFmt w:val="decimal"/>
      <w:pPr>
        <w:pBdr/>
        <w:tabs>
          <w:tab w:val="num" w:leader="none" w:pos="720"/>
        </w:tabs>
        <w:spacing/>
        <w:ind w:hanging="360" w:left="720"/>
      </w:pPr>
      <w:pStyle w:val="680"/>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4">
    <w:lvl w:ilvl="0">
      <w:isLgl w:val="false"/>
      <w:lvlJc w:val="left"/>
      <w:lvlText w:val=""/>
      <w:numFmt w:val="bullet"/>
      <w:pPr>
        <w:pBdr/>
        <w:tabs>
          <w:tab w:val="num" w:leader="none" w:pos="1440"/>
        </w:tabs>
        <w:spacing/>
        <w:ind w:hanging="360" w:left="1440"/>
      </w:pPr>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5">
    <w:lvl w:ilvl="0">
      <w:isLgl w:val="false"/>
      <w:lvlJc w:val="left"/>
      <w:lvlText w:val=""/>
      <w:numFmt w:val="bullet"/>
      <w:pPr>
        <w:pBdr/>
        <w:tabs>
          <w:tab w:val="num" w:leader="none" w:pos="1080"/>
        </w:tabs>
        <w:spacing/>
        <w:ind w:hanging="360" w:left="1080"/>
      </w:pPr>
      <w:pStyle w:val="678"/>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6">
    <w:lvl w:ilvl="0">
      <w:isLgl w:val="false"/>
      <w:lvlJc w:val="left"/>
      <w:lvlText w:val=""/>
      <w:numFmt w:val="bullet"/>
      <w:pPr>
        <w:pBdr/>
        <w:tabs>
          <w:tab w:val="num" w:leader="none" w:pos="720"/>
        </w:tabs>
        <w:spacing/>
        <w:ind w:hanging="360" w:left="720"/>
      </w:pPr>
      <w:pStyle w:val="677"/>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7">
    <w:lvl w:ilvl="0">
      <w:isLgl w:val="false"/>
      <w:lvlJc w:val="left"/>
      <w:lvlText w:val="%1."/>
      <w:numFmt w:val="decimal"/>
      <w:pPr>
        <w:pBdr/>
        <w:tabs>
          <w:tab w:val="num" w:leader="none" w:pos="360"/>
        </w:tabs>
        <w:spacing/>
        <w:ind w:hanging="360" w:left="360"/>
      </w:pPr>
      <w:pStyle w:val="679"/>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8">
    <w:lvl w:ilvl="0">
      <w:isLgl w:val="false"/>
      <w:lvlJc w:val="left"/>
      <w:lvlText w:val=""/>
      <w:numFmt w:val="bullet"/>
      <w:pPr>
        <w:pBdr/>
        <w:tabs>
          <w:tab w:val="num" w:leader="none" w:pos="360"/>
        </w:tabs>
        <w:spacing/>
        <w:ind w:hanging="360" w:left="360"/>
      </w:pPr>
      <w:pStyle w:val="676"/>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useFELayout w:val="tru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47">
    <w:name w:val="Caption Char"/>
    <w:basedOn w:val="695"/>
    <w:link w:val="644"/>
    <w:uiPriority w:val="99"/>
    <w:pPr>
      <w:pBdr/>
      <w:spacing/>
      <w:ind/>
    </w:pPr>
  </w:style>
  <w:style w:type="table" w:styleId="49">
    <w:name w:val="Table Grid Light"/>
    <w:basedOn w:val="65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Plain Table 1"/>
    <w:basedOn w:val="65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Plain Table 2"/>
    <w:basedOn w:val="656"/>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Plain Table 3"/>
    <w:basedOn w:val="65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Plain Table 4"/>
    <w:basedOn w:val="65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Plain Table 5"/>
    <w:basedOn w:val="65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5">
    <w:name w:val="Grid Table 1 Light"/>
    <w:basedOn w:val="656"/>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6">
    <w:name w:val="Grid Table 1 Light - Accent 1"/>
    <w:basedOn w:val="65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7">
    <w:name w:val="Grid Table 1 Light - Accent 2"/>
    <w:basedOn w:val="65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8">
    <w:name w:val="Grid Table 1 Light - Accent 3"/>
    <w:basedOn w:val="65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9">
    <w:name w:val="Grid Table 1 Light - Accent 4"/>
    <w:basedOn w:val="65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0">
    <w:name w:val="Grid Table 1 Light - Accent 5"/>
    <w:basedOn w:val="65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1">
    <w:name w:val="Grid Table 1 Light - Accent 6"/>
    <w:basedOn w:val="65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2"/>
    <w:basedOn w:val="65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2 - Accent 1"/>
    <w:basedOn w:val="65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2 - Accent 2"/>
    <w:basedOn w:val="65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2 - Accent 3"/>
    <w:basedOn w:val="65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2 - Accent 4"/>
    <w:basedOn w:val="65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2 - Accent 5"/>
    <w:basedOn w:val="65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Grid Table 2 - Accent 6"/>
    <w:basedOn w:val="65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Grid Table 3"/>
    <w:basedOn w:val="65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Grid Table 3 - Accent 1"/>
    <w:basedOn w:val="65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Grid Table 3 - Accent 2"/>
    <w:basedOn w:val="65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Grid Table 3 - Accent 3"/>
    <w:basedOn w:val="65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Grid Table 3 - Accent 4"/>
    <w:basedOn w:val="65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Grid Table 3 - Accent 5"/>
    <w:basedOn w:val="65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Grid Table 3 - Accent 6"/>
    <w:basedOn w:val="65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Grid Table 4"/>
    <w:basedOn w:val="656"/>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Grid Table 4 - Accent 1"/>
    <w:basedOn w:val="656"/>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Grid Table 4 - Accent 2"/>
    <w:basedOn w:val="656"/>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Grid Table 4 - Accent 3"/>
    <w:basedOn w:val="656"/>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Grid Table 4 - Accent 4"/>
    <w:basedOn w:val="656"/>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Grid Table 4 - Accent 5"/>
    <w:basedOn w:val="656"/>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Grid Table 4 - Accent 6"/>
    <w:basedOn w:val="656"/>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Grid Table 5 Dark"/>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Grid Table 5 Dark- Accent 1"/>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Grid Table 5 Dark - Accent 2"/>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Grid Table 5 Dark - Accent 3"/>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Grid Table 5 Dark- Accent 4"/>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Grid Table 5 Dark - Accent 5"/>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Grid Table 5 Dark - Accent 6"/>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Grid Table 6 Colorful"/>
    <w:basedOn w:val="656"/>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91">
    <w:name w:val="Grid Table 6 Colorful - Accent 1"/>
    <w:basedOn w:val="656"/>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2">
    <w:name w:val="Grid Table 6 Colorful - Accent 2"/>
    <w:basedOn w:val="65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3">
    <w:name w:val="Grid Table 6 Colorful - Accent 3"/>
    <w:basedOn w:val="656"/>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4">
    <w:name w:val="Grid Table 6 Colorful - Accent 4"/>
    <w:basedOn w:val="65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5">
    <w:name w:val="Grid Table 6 Colorful - Accent 5"/>
    <w:basedOn w:val="656"/>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6">
    <w:name w:val="Grid Table 6 Colorful - Accent 6"/>
    <w:basedOn w:val="656"/>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7">
    <w:name w:val="Grid Table 7 Colorful"/>
    <w:basedOn w:val="656"/>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
    <w:name w:val="Grid Table 7 Colorful - Accent 1"/>
    <w:basedOn w:val="656"/>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70a3"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
    <w:name w:val="Grid Table 7 Colorful - Accent 2"/>
    <w:basedOn w:val="656"/>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c3a37"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
    <w:name w:val="Grid Table 7 Colorful - Accent 3"/>
    <w:basedOn w:val="656"/>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c70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
    <w:name w:val="Grid Table 7 Colorful - Accent 4"/>
    <w:basedOn w:val="656"/>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2"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2">
    <w:name w:val="Grid Table 7 Colorful - Accent 5"/>
    <w:basedOn w:val="656"/>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777"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3">
    <w:name w:val="Grid Table 7 Colorful - Accent 6"/>
    <w:basedOn w:val="656"/>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05307"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1 Light"/>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1 Light - Accent 1"/>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1 Light - Accent 2"/>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1 Light - Accent 3"/>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1 Light - Accent 4"/>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1 Light - Accent 5"/>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1 Light - Accent 6"/>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1">
    <w:name w:val="List Table 2"/>
    <w:basedOn w:val="656"/>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2">
    <w:name w:val="List Table 2 - Accent 1"/>
    <w:basedOn w:val="656"/>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3">
    <w:name w:val="List Table 2 - Accent 2"/>
    <w:basedOn w:val="656"/>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4">
    <w:name w:val="List Table 2 - Accent 3"/>
    <w:basedOn w:val="656"/>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5">
    <w:name w:val="List Table 2 - Accent 4"/>
    <w:basedOn w:val="656"/>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6">
    <w:name w:val="List Table 2 - Accent 5"/>
    <w:basedOn w:val="656"/>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7">
    <w:name w:val="List Table 2 - Accent 6"/>
    <w:basedOn w:val="656"/>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st Table 3"/>
    <w:basedOn w:val="65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st Table 3 - Accent 1"/>
    <w:basedOn w:val="656"/>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st Table 3 - Accent 2"/>
    <w:basedOn w:val="65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st Table 3 - Accent 3"/>
    <w:basedOn w:val="656"/>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st Table 3 - Accent 4"/>
    <w:basedOn w:val="65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st Table 3 - Accent 5"/>
    <w:basedOn w:val="656"/>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List Table 3 - Accent 6"/>
    <w:basedOn w:val="656"/>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List Table 4"/>
    <w:basedOn w:val="65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List Table 4 - Accent 1"/>
    <w:basedOn w:val="656"/>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List Table 4 - Accent 2"/>
    <w:basedOn w:val="656"/>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List Table 4 - Accent 3"/>
    <w:basedOn w:val="656"/>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List Table 4 - Accent 4"/>
    <w:basedOn w:val="656"/>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List Table 4 - Accent 5"/>
    <w:basedOn w:val="656"/>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List Table 4 - Accent 6"/>
    <w:basedOn w:val="656"/>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List Table 5 Dark"/>
    <w:basedOn w:val="656"/>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3">
    <w:name w:val="List Table 5 Dark - Accent 1"/>
    <w:basedOn w:val="656"/>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4">
    <w:name w:val="List Table 5 Dark - Accent 2"/>
    <w:basedOn w:val="656"/>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5">
    <w:name w:val="List Table 5 Dark - Accent 3"/>
    <w:basedOn w:val="656"/>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6">
    <w:name w:val="List Table 5 Dark - Accent 4"/>
    <w:basedOn w:val="656"/>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7">
    <w:name w:val="List Table 5 Dark - Accent 5"/>
    <w:basedOn w:val="656"/>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8">
    <w:name w:val="List Table 5 Dark - Accent 6"/>
    <w:basedOn w:val="656"/>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9">
    <w:name w:val="List Table 6 Colorful"/>
    <w:basedOn w:val="656"/>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0">
    <w:name w:val="List Table 6 Colorful - Accent 1"/>
    <w:basedOn w:val="656"/>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1">
    <w:name w:val="List Table 6 Colorful - Accent 2"/>
    <w:basedOn w:val="656"/>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2">
    <w:name w:val="List Table 6 Colorful - Accent 3"/>
    <w:basedOn w:val="656"/>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3">
    <w:name w:val="List Table 6 Colorful - Accent 4"/>
    <w:basedOn w:val="656"/>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4">
    <w:name w:val="List Table 6 Colorful - Accent 5"/>
    <w:basedOn w:val="656"/>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5">
    <w:name w:val="List Table 6 Colorful - Accent 6"/>
    <w:basedOn w:val="656"/>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6">
    <w:name w:val="List Table 7 Colorful"/>
    <w:basedOn w:val="656"/>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47">
    <w:name w:val="List Table 7 Colorful - Accent 1"/>
    <w:basedOn w:val="656"/>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a4b71"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148">
    <w:name w:val="List Table 7 Colorful - Accent 2"/>
    <w:basedOn w:val="656"/>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c3a37"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149">
    <w:name w:val="List Table 7 Colorful - Accent 3"/>
    <w:basedOn w:val="656"/>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8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150">
    <w:name w:val="List Table 7 Colorful - Accent 4"/>
    <w:basedOn w:val="656"/>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2"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151">
    <w:name w:val="List Table 7 Colorful - Accent 5"/>
    <w:basedOn w:val="656"/>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38aa0"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152">
    <w:name w:val="List Table 7 Colorful - Accent 6"/>
    <w:basedOn w:val="656"/>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9680c"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153">
    <w:name w:val="Lined - Accent"/>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
    <w:name w:val="Lined - Accent 1"/>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
    <w:name w:val="Lined - Accent 2"/>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6">
    <w:name w:val="Lined - Accent 3"/>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
    <w:name w:val="Lined - Accent 4"/>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
    <w:name w:val="Lined - Accent 5"/>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
    <w:name w:val="Lined - Accent 6"/>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0">
    <w:name w:val="Bordered &amp; Lined - Accent"/>
    <w:basedOn w:val="656"/>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
    <w:name w:val="Bordered &amp; Lined - Accent 1"/>
    <w:basedOn w:val="656"/>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2">
    <w:name w:val="Bordered &amp; Lined - Accent 2"/>
    <w:basedOn w:val="656"/>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
    <w:name w:val="Bordered &amp; Lined - Accent 3"/>
    <w:basedOn w:val="656"/>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4">
    <w:name w:val="Bordered &amp; Lined - Accent 4"/>
    <w:basedOn w:val="656"/>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5">
    <w:name w:val="Bordered &amp; Lined - Accent 5"/>
    <w:basedOn w:val="656"/>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6">
    <w:name w:val="Bordered &amp; Lined - Accent 6"/>
    <w:basedOn w:val="656"/>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7">
    <w:name w:val="Bordered"/>
    <w:basedOn w:val="656"/>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8">
    <w:name w:val="Bordered - Accent 1"/>
    <w:basedOn w:val="65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9">
    <w:name w:val="Bordered - Accent 2"/>
    <w:basedOn w:val="65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0">
    <w:name w:val="Bordered - Accent 3"/>
    <w:basedOn w:val="65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1">
    <w:name w:val="Bordered - Accent 4"/>
    <w:basedOn w:val="65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2">
    <w:name w:val="Bordered - Accent 5"/>
    <w:basedOn w:val="65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3">
    <w:name w:val="Bordered - Accent 6"/>
    <w:basedOn w:val="65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174">
    <w:name w:val="Hyperlink"/>
    <w:uiPriority w:val="99"/>
    <w:unhideWhenUsed/>
    <w:pPr>
      <w:pBdr/>
      <w:spacing/>
      <w:ind/>
    </w:pPr>
    <w:rPr>
      <w:color w:val="0000ff" w:themeColor="hyperlink"/>
      <w:u w:val="single"/>
    </w:rPr>
  </w:style>
  <w:style w:type="paragraph" w:styleId="175">
    <w:name w:val="footnote text"/>
    <w:basedOn w:val="641"/>
    <w:link w:val="176"/>
    <w:uiPriority w:val="99"/>
    <w:semiHidden/>
    <w:unhideWhenUsed/>
    <w:pPr>
      <w:pBdr/>
      <w:spacing w:after="40" w:line="240" w:lineRule="auto"/>
      <w:ind/>
    </w:pPr>
    <w:rPr>
      <w:sz w:val="18"/>
    </w:rPr>
  </w:style>
  <w:style w:type="character" w:styleId="176">
    <w:name w:val="Footnote Text Char"/>
    <w:link w:val="175"/>
    <w:uiPriority w:val="99"/>
    <w:pPr>
      <w:pBdr/>
      <w:spacing/>
      <w:ind/>
    </w:pPr>
    <w:rPr>
      <w:sz w:val="18"/>
    </w:rPr>
  </w:style>
  <w:style w:type="character" w:styleId="177">
    <w:name w:val="footnote reference"/>
    <w:basedOn w:val="655"/>
    <w:uiPriority w:val="99"/>
    <w:unhideWhenUsed/>
    <w:pPr>
      <w:pBdr/>
      <w:spacing/>
      <w:ind/>
    </w:pPr>
    <w:rPr>
      <w:vertAlign w:val="superscript"/>
    </w:rPr>
  </w:style>
  <w:style w:type="paragraph" w:styleId="178">
    <w:name w:val="endnote text"/>
    <w:basedOn w:val="641"/>
    <w:link w:val="179"/>
    <w:uiPriority w:val="99"/>
    <w:semiHidden/>
    <w:unhideWhenUsed/>
    <w:pPr>
      <w:pBdr/>
      <w:spacing w:after="0" w:line="240" w:lineRule="auto"/>
      <w:ind/>
    </w:pPr>
    <w:rPr>
      <w:sz w:val="20"/>
    </w:rPr>
  </w:style>
  <w:style w:type="character" w:styleId="179">
    <w:name w:val="Endnote Text Char"/>
    <w:link w:val="178"/>
    <w:uiPriority w:val="99"/>
    <w:pPr>
      <w:pBdr/>
      <w:spacing/>
      <w:ind/>
    </w:pPr>
    <w:rPr>
      <w:sz w:val="20"/>
    </w:rPr>
  </w:style>
  <w:style w:type="character" w:styleId="180">
    <w:name w:val="endnote reference"/>
    <w:basedOn w:val="655"/>
    <w:uiPriority w:val="99"/>
    <w:semiHidden/>
    <w:unhideWhenUsed/>
    <w:pPr>
      <w:pBdr/>
      <w:spacing/>
      <w:ind/>
    </w:pPr>
    <w:rPr>
      <w:vertAlign w:val="superscript"/>
    </w:rPr>
  </w:style>
  <w:style w:type="paragraph" w:styleId="181">
    <w:name w:val="toc 1"/>
    <w:basedOn w:val="641"/>
    <w:next w:val="641"/>
    <w:uiPriority w:val="39"/>
    <w:unhideWhenUsed/>
    <w:pPr>
      <w:pBdr/>
      <w:spacing w:after="57"/>
      <w:ind w:right="0" w:firstLine="0" w:left="0"/>
    </w:pPr>
  </w:style>
  <w:style w:type="paragraph" w:styleId="182">
    <w:name w:val="toc 2"/>
    <w:basedOn w:val="641"/>
    <w:next w:val="641"/>
    <w:uiPriority w:val="39"/>
    <w:unhideWhenUsed/>
    <w:pPr>
      <w:pBdr/>
      <w:spacing w:after="57"/>
      <w:ind w:right="0" w:firstLine="0" w:left="283"/>
    </w:pPr>
  </w:style>
  <w:style w:type="paragraph" w:styleId="183">
    <w:name w:val="toc 3"/>
    <w:basedOn w:val="641"/>
    <w:next w:val="641"/>
    <w:uiPriority w:val="39"/>
    <w:unhideWhenUsed/>
    <w:pPr>
      <w:pBdr/>
      <w:spacing w:after="57"/>
      <w:ind w:right="0" w:firstLine="0" w:left="567"/>
    </w:pPr>
  </w:style>
  <w:style w:type="paragraph" w:styleId="184">
    <w:name w:val="toc 4"/>
    <w:basedOn w:val="641"/>
    <w:next w:val="641"/>
    <w:uiPriority w:val="39"/>
    <w:unhideWhenUsed/>
    <w:pPr>
      <w:pBdr/>
      <w:spacing w:after="57"/>
      <w:ind w:right="0" w:firstLine="0" w:left="850"/>
    </w:pPr>
  </w:style>
  <w:style w:type="paragraph" w:styleId="185">
    <w:name w:val="toc 5"/>
    <w:basedOn w:val="641"/>
    <w:next w:val="641"/>
    <w:uiPriority w:val="39"/>
    <w:unhideWhenUsed/>
    <w:pPr>
      <w:pBdr/>
      <w:spacing w:after="57"/>
      <w:ind w:right="0" w:firstLine="0" w:left="1134"/>
    </w:pPr>
  </w:style>
  <w:style w:type="paragraph" w:styleId="186">
    <w:name w:val="toc 6"/>
    <w:basedOn w:val="641"/>
    <w:next w:val="641"/>
    <w:uiPriority w:val="39"/>
    <w:unhideWhenUsed/>
    <w:pPr>
      <w:pBdr/>
      <w:spacing w:after="57"/>
      <w:ind w:right="0" w:firstLine="0" w:left="1417"/>
    </w:pPr>
  </w:style>
  <w:style w:type="paragraph" w:styleId="187">
    <w:name w:val="toc 7"/>
    <w:basedOn w:val="641"/>
    <w:next w:val="641"/>
    <w:uiPriority w:val="39"/>
    <w:unhideWhenUsed/>
    <w:pPr>
      <w:pBdr/>
      <w:spacing w:after="57"/>
      <w:ind w:right="0" w:firstLine="0" w:left="1701"/>
    </w:pPr>
  </w:style>
  <w:style w:type="paragraph" w:styleId="188">
    <w:name w:val="toc 8"/>
    <w:basedOn w:val="641"/>
    <w:next w:val="641"/>
    <w:uiPriority w:val="39"/>
    <w:unhideWhenUsed/>
    <w:pPr>
      <w:pBdr/>
      <w:spacing w:after="57"/>
      <w:ind w:right="0" w:firstLine="0" w:left="1984"/>
    </w:pPr>
  </w:style>
  <w:style w:type="paragraph" w:styleId="189">
    <w:name w:val="toc 9"/>
    <w:basedOn w:val="641"/>
    <w:next w:val="641"/>
    <w:uiPriority w:val="39"/>
    <w:unhideWhenUsed/>
    <w:pPr>
      <w:pBdr/>
      <w:spacing w:after="57"/>
      <w:ind w:right="0" w:firstLine="0" w:left="2268"/>
    </w:pPr>
  </w:style>
  <w:style w:type="paragraph" w:styleId="191">
    <w:name w:val="table of figures"/>
    <w:basedOn w:val="641"/>
    <w:next w:val="641"/>
    <w:uiPriority w:val="99"/>
    <w:unhideWhenUsed/>
    <w:pPr>
      <w:pBdr/>
      <w:spacing w:after="0" w:afterAutospacing="0"/>
      <w:ind/>
    </w:pPr>
  </w:style>
  <w:style w:type="paragraph" w:styleId="641" w:default="1">
    <w:name w:val="Normal"/>
    <w:qFormat/>
    <w:pPr>
      <w:pBdr/>
      <w:spacing/>
      <w:ind/>
    </w:pPr>
    <w:rPr>
      <w:rFonts w:ascii="宋体" w:hAnsi="宋体" w:eastAsia="宋体"/>
      <w:color w:val="000000"/>
      <w:sz w:val="21"/>
    </w:rPr>
  </w:style>
  <w:style w:type="paragraph" w:styleId="642">
    <w:name w:val="Header"/>
    <w:basedOn w:val="641"/>
    <w:link w:val="643"/>
    <w:uiPriority w:val="99"/>
    <w:unhideWhenUsed/>
    <w:pPr>
      <w:pBdr/>
      <w:tabs>
        <w:tab w:val="center" w:leader="none" w:pos="4680"/>
        <w:tab w:val="right" w:leader="none" w:pos="9360"/>
      </w:tabs>
      <w:spacing w:after="0" w:line="240" w:lineRule="auto"/>
      <w:ind/>
    </w:pPr>
  </w:style>
  <w:style w:type="character" w:styleId="643" w:customStyle="1">
    <w:name w:val="Header Char"/>
    <w:basedOn w:val="655"/>
    <w:link w:val="642"/>
    <w:uiPriority w:val="99"/>
    <w:pPr>
      <w:pBdr/>
      <w:spacing/>
      <w:ind/>
    </w:pPr>
  </w:style>
  <w:style w:type="paragraph" w:styleId="644">
    <w:name w:val="Footer"/>
    <w:basedOn w:val="641"/>
    <w:link w:val="645"/>
    <w:uiPriority w:val="99"/>
    <w:unhideWhenUsed/>
    <w:pPr>
      <w:pBdr/>
      <w:tabs>
        <w:tab w:val="center" w:leader="none" w:pos="4680"/>
        <w:tab w:val="right" w:leader="none" w:pos="9360"/>
      </w:tabs>
      <w:spacing w:after="0" w:line="240" w:lineRule="auto"/>
      <w:ind/>
    </w:pPr>
  </w:style>
  <w:style w:type="character" w:styleId="645" w:customStyle="1">
    <w:name w:val="Footer Char"/>
    <w:basedOn w:val="655"/>
    <w:link w:val="644"/>
    <w:uiPriority w:val="99"/>
    <w:pPr>
      <w:pBdr/>
      <w:spacing/>
      <w:ind/>
    </w:pPr>
  </w:style>
  <w:style w:type="paragraph" w:styleId="646">
    <w:name w:val="Heading 1"/>
    <w:basedOn w:val="641"/>
    <w:next w:val="641"/>
    <w:link w:val="659"/>
    <w:uiPriority w:val="9"/>
    <w:qFormat/>
    <w:pPr>
      <w:keepNext w:val="true"/>
      <w:keepLines w:val="true"/>
      <w:pBdr/>
      <w:spacing w:after="0" w:before="480"/>
      <w:ind/>
      <w:outlineLvl w:val="0"/>
    </w:pPr>
    <w:rPr>
      <w:rFonts w:ascii="宋体" w:hAnsi="宋体" w:eastAsia="宋体" w:asciiTheme="majorHAnsi" w:hAnsiTheme="majorHAnsi" w:eastAsiaTheme="majorEastAsia" w:cstheme="majorBidi"/>
      <w:b/>
      <w:bCs/>
      <w:color w:val="000000"/>
      <w:sz w:val="44"/>
      <w:szCs w:val="28"/>
    </w:rPr>
  </w:style>
  <w:style w:type="paragraph" w:styleId="647">
    <w:name w:val="Heading 2"/>
    <w:basedOn w:val="641"/>
    <w:next w:val="641"/>
    <w:link w:val="660"/>
    <w:uiPriority w:val="9"/>
    <w:unhideWhenUsed/>
    <w:qFormat/>
    <w:pPr>
      <w:keepNext w:val="true"/>
      <w:keepLines w:val="true"/>
      <w:pBdr/>
      <w:spacing w:after="0" w:before="200"/>
      <w:ind/>
      <w:outlineLvl w:val="1"/>
    </w:pPr>
    <w:rPr>
      <w:rFonts w:ascii="宋体" w:hAnsi="宋体" w:eastAsia="宋体" w:asciiTheme="majorHAnsi" w:hAnsiTheme="majorHAnsi" w:eastAsiaTheme="majorEastAsia" w:cstheme="majorBidi"/>
      <w:b/>
      <w:bCs/>
      <w:color w:val="000000"/>
      <w:sz w:val="32"/>
      <w:szCs w:val="26"/>
    </w:rPr>
  </w:style>
  <w:style w:type="paragraph" w:styleId="648">
    <w:name w:val="Heading 3"/>
    <w:basedOn w:val="641"/>
    <w:next w:val="641"/>
    <w:link w:val="661"/>
    <w:uiPriority w:val="9"/>
    <w:unhideWhenUsed/>
    <w:qFormat/>
    <w:pPr>
      <w:keepNext w:val="true"/>
      <w:keepLines w:val="true"/>
      <w:pBdr/>
      <w:spacing w:after="0" w:before="200"/>
      <w:ind/>
      <w:outlineLvl w:val="2"/>
    </w:pPr>
    <w:rPr>
      <w:rFonts w:ascii="宋体" w:hAnsi="宋体" w:eastAsia="宋体" w:asciiTheme="majorHAnsi" w:hAnsiTheme="majorHAnsi" w:eastAsiaTheme="majorEastAsia" w:cstheme="majorBidi"/>
      <w:b/>
      <w:bCs/>
      <w:color w:val="000000"/>
      <w:sz w:val="32"/>
    </w:rPr>
  </w:style>
  <w:style w:type="paragraph" w:styleId="649">
    <w:name w:val="Heading 4"/>
    <w:basedOn w:val="641"/>
    <w:next w:val="641"/>
    <w:link w:val="689"/>
    <w:uiPriority w:val="9"/>
    <w:semiHidden/>
    <w:unhideWhenUsed/>
    <w:qFormat/>
    <w:pPr>
      <w:keepNext w:val="true"/>
      <w:keepLines w:val="true"/>
      <w:pBdr/>
      <w:spacing w:after="0" w:before="200"/>
      <w:ind/>
      <w:outlineLvl w:val="3"/>
    </w:pPr>
    <w:rPr>
      <w:rFonts w:ascii="宋体" w:hAnsi="宋体" w:eastAsia="宋体" w:asciiTheme="majorHAnsi" w:hAnsiTheme="majorHAnsi" w:eastAsiaTheme="majorEastAsia" w:cstheme="majorBidi"/>
      <w:b/>
      <w:bCs/>
      <w:i/>
      <w:iCs/>
      <w:color w:val="000000"/>
      <w:sz w:val="28"/>
    </w:rPr>
  </w:style>
  <w:style w:type="paragraph" w:styleId="650">
    <w:name w:val="Heading 5"/>
    <w:basedOn w:val="641"/>
    <w:next w:val="641"/>
    <w:link w:val="690"/>
    <w:uiPriority w:val="9"/>
    <w:semiHidden/>
    <w:unhideWhenUsed/>
    <w:qFormat/>
    <w:pPr>
      <w:keepNext w:val="true"/>
      <w:keepLines w:val="true"/>
      <w:pBdr/>
      <w:spacing w:after="0" w:before="200"/>
      <w:ind/>
      <w:outlineLvl w:val="4"/>
    </w:pPr>
    <w:rPr>
      <w:rFonts w:ascii="宋体" w:hAnsi="宋体" w:eastAsia="宋体" w:asciiTheme="majorHAnsi" w:hAnsiTheme="majorHAnsi" w:eastAsiaTheme="majorEastAsia" w:cstheme="majorBidi"/>
      <w:b/>
      <w:color w:val="000000"/>
      <w:sz w:val="28"/>
    </w:rPr>
  </w:style>
  <w:style w:type="paragraph" w:styleId="651">
    <w:name w:val="Heading 6"/>
    <w:basedOn w:val="641"/>
    <w:next w:val="641"/>
    <w:link w:val="691"/>
    <w:uiPriority w:val="9"/>
    <w:semiHidden/>
    <w:unhideWhenUsed/>
    <w:qFormat/>
    <w:pPr>
      <w:keepNext w:val="true"/>
      <w:keepLines w:val="true"/>
      <w:pBdr/>
      <w:spacing w:after="0" w:before="200"/>
      <w:ind/>
      <w:outlineLvl w:val="5"/>
    </w:pPr>
    <w:rPr>
      <w:rFonts w:ascii="宋体" w:hAnsi="宋体" w:eastAsia="宋体" w:asciiTheme="majorHAnsi" w:hAnsiTheme="majorHAnsi" w:eastAsiaTheme="majorEastAsia" w:cstheme="majorBidi"/>
      <w:b/>
      <w:i/>
      <w:iCs/>
      <w:color w:val="000000"/>
      <w:sz w:val="24"/>
    </w:rPr>
  </w:style>
  <w:style w:type="paragraph" w:styleId="652">
    <w:name w:val="Heading 7"/>
    <w:basedOn w:val="641"/>
    <w:next w:val="641"/>
    <w:link w:val="692"/>
    <w:uiPriority w:val="9"/>
    <w:semiHidden/>
    <w:unhideWhenUsed/>
    <w:qFormat/>
    <w:pPr>
      <w:keepNext w:val="true"/>
      <w:keepLines w:val="true"/>
      <w:pBdr/>
      <w:spacing w:after="0" w:before="200"/>
      <w:ind/>
      <w:outlineLvl w:val="6"/>
    </w:pPr>
    <w:rPr>
      <w:rFonts w:ascii="宋体" w:hAnsi="宋体" w:eastAsia="宋体" w:asciiTheme="majorHAnsi" w:hAnsiTheme="majorHAnsi" w:eastAsiaTheme="majorEastAsia" w:cstheme="majorBidi"/>
      <w:b/>
      <w:i/>
      <w:iCs/>
      <w:color w:val="000000"/>
      <w:sz w:val="24"/>
    </w:rPr>
  </w:style>
  <w:style w:type="paragraph" w:styleId="653">
    <w:name w:val="Heading 8"/>
    <w:basedOn w:val="641"/>
    <w:next w:val="641"/>
    <w:link w:val="693"/>
    <w:uiPriority w:val="9"/>
    <w:semiHidden/>
    <w:unhideWhenUsed/>
    <w:qFormat/>
    <w:pPr>
      <w:keepNext w:val="true"/>
      <w:keepLines w:val="true"/>
      <w:pBdr/>
      <w:spacing w:after="0" w:before="200"/>
      <w:ind/>
      <w:outlineLvl w:val="7"/>
    </w:pPr>
    <w:rPr>
      <w:rFonts w:ascii="宋体" w:hAnsi="宋体" w:eastAsia="宋体" w:asciiTheme="majorHAnsi" w:hAnsiTheme="majorHAnsi" w:eastAsiaTheme="majorEastAsia" w:cstheme="majorBidi"/>
      <w:b/>
      <w:color w:val="000000"/>
      <w:sz w:val="24"/>
      <w:szCs w:val="20"/>
    </w:rPr>
  </w:style>
  <w:style w:type="paragraph" w:styleId="654">
    <w:name w:val="Heading 9"/>
    <w:basedOn w:val="641"/>
    <w:next w:val="641"/>
    <w:link w:val="694"/>
    <w:uiPriority w:val="9"/>
    <w:semiHidden/>
    <w:unhideWhenUsed/>
    <w:qFormat/>
    <w:pPr>
      <w:keepNext w:val="true"/>
      <w:keepLines w:val="true"/>
      <w:pBdr/>
      <w:spacing w:after="0" w:before="200"/>
      <w:ind/>
      <w:outlineLvl w:val="8"/>
    </w:pPr>
    <w:rPr>
      <w:rFonts w:ascii="宋体" w:hAnsi="宋体" w:eastAsia="宋体" w:asciiTheme="majorHAnsi" w:hAnsiTheme="majorHAnsi" w:eastAsiaTheme="majorEastAsia" w:cstheme="majorBidi"/>
      <w:b/>
      <w:i/>
      <w:iCs/>
      <w:color w:val="000000"/>
      <w:sz w:val="21"/>
      <w:szCs w:val="20"/>
    </w:rPr>
  </w:style>
  <w:style w:type="character" w:styleId="655" w:default="1">
    <w:name w:val="Default Paragraph Font"/>
    <w:uiPriority w:val="1"/>
    <w:semiHidden/>
    <w:unhideWhenUsed/>
    <w:pPr>
      <w:pBdr/>
      <w:spacing/>
      <w:ind/>
    </w:pPr>
  </w:style>
  <w:style w:type="table" w:styleId="656"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657" w:default="1">
    <w:name w:val="No List"/>
    <w:uiPriority w:val="99"/>
    <w:semiHidden/>
    <w:unhideWhenUsed/>
    <w:pPr>
      <w:pBdr/>
      <w:spacing/>
      <w:ind/>
    </w:pPr>
  </w:style>
  <w:style w:type="paragraph" w:styleId="658">
    <w:name w:val="No Spacing"/>
    <w:uiPriority w:val="1"/>
    <w:qFormat/>
    <w:pPr>
      <w:pBdr/>
      <w:spacing w:after="0" w:line="240" w:lineRule="auto"/>
      <w:ind/>
    </w:pPr>
  </w:style>
  <w:style w:type="character" w:styleId="659" w:customStyle="1">
    <w:name w:val="Heading 1 Char"/>
    <w:basedOn w:val="655"/>
    <w:link w:val="646"/>
    <w:uiPriority w:val="9"/>
    <w:pPr>
      <w:pBdr/>
      <w:spacing/>
      <w:ind/>
    </w:pPr>
    <w:rPr>
      <w:rFonts w:asciiTheme="majorHAnsi" w:hAnsiTheme="majorHAnsi" w:eastAsiaTheme="majorEastAsia" w:cstheme="majorBidi"/>
      <w:b/>
      <w:bCs/>
      <w:color w:val="365f91" w:themeColor="accent1" w:themeShade="BF"/>
      <w:sz w:val="28"/>
      <w:szCs w:val="28"/>
    </w:rPr>
  </w:style>
  <w:style w:type="character" w:styleId="660" w:customStyle="1">
    <w:name w:val="Heading 2 Char"/>
    <w:basedOn w:val="655"/>
    <w:link w:val="647"/>
    <w:uiPriority w:val="9"/>
    <w:pPr>
      <w:pBdr/>
      <w:spacing/>
      <w:ind/>
    </w:pPr>
    <w:rPr>
      <w:rFonts w:asciiTheme="majorHAnsi" w:hAnsiTheme="majorHAnsi" w:eastAsiaTheme="majorEastAsia" w:cstheme="majorBidi"/>
      <w:b/>
      <w:bCs/>
      <w:color w:val="4f81bd" w:themeColor="accent1"/>
      <w:sz w:val="26"/>
      <w:szCs w:val="26"/>
    </w:rPr>
  </w:style>
  <w:style w:type="character" w:styleId="661" w:customStyle="1">
    <w:name w:val="Heading 3 Char"/>
    <w:basedOn w:val="655"/>
    <w:link w:val="648"/>
    <w:uiPriority w:val="9"/>
    <w:pPr>
      <w:pBdr/>
      <w:spacing/>
      <w:ind/>
    </w:pPr>
    <w:rPr>
      <w:rFonts w:asciiTheme="majorHAnsi" w:hAnsiTheme="majorHAnsi" w:eastAsiaTheme="majorEastAsia" w:cstheme="majorBidi"/>
      <w:b/>
      <w:bCs/>
      <w:color w:val="4f81bd" w:themeColor="accent1"/>
    </w:rPr>
  </w:style>
  <w:style w:type="paragraph" w:styleId="662">
    <w:name w:val="Title"/>
    <w:basedOn w:val="641"/>
    <w:next w:val="641"/>
    <w:link w:val="663"/>
    <w:uiPriority w:val="10"/>
    <w:qFormat/>
    <w:pPr>
      <w:pBdr>
        <w:bottom w:val="single" w:color="4f81bd" w:themeColor="accent1" w:sz="8" w:space="4"/>
      </w:pBdr>
      <w:spacing w:after="300" w:line="240" w:lineRule="auto"/>
      <w:ind/>
      <w:contextualSpacing w:val="true"/>
    </w:pPr>
    <w:rPr>
      <w:rFonts w:asciiTheme="majorHAnsi" w:hAnsiTheme="majorHAnsi" w:eastAsiaTheme="majorEastAsia" w:cstheme="majorBidi"/>
      <w:color w:val="17365d" w:themeColor="text2" w:themeShade="BF"/>
      <w:spacing w:val="5"/>
      <w:sz w:val="52"/>
      <w:szCs w:val="52"/>
    </w:rPr>
  </w:style>
  <w:style w:type="character" w:styleId="663" w:customStyle="1">
    <w:name w:val="Title Char"/>
    <w:basedOn w:val="655"/>
    <w:link w:val="662"/>
    <w:uiPriority w:val="10"/>
    <w:pPr>
      <w:pBdr/>
      <w:spacing/>
      <w:ind/>
    </w:pPr>
    <w:rPr>
      <w:rFonts w:asciiTheme="majorHAnsi" w:hAnsiTheme="majorHAnsi" w:eastAsiaTheme="majorEastAsia" w:cstheme="majorBidi"/>
      <w:color w:val="17365d" w:themeColor="text2" w:themeShade="BF"/>
      <w:spacing w:val="5"/>
      <w:sz w:val="52"/>
      <w:szCs w:val="52"/>
    </w:rPr>
  </w:style>
  <w:style w:type="paragraph" w:styleId="664">
    <w:name w:val="Subtitle"/>
    <w:basedOn w:val="641"/>
    <w:next w:val="641"/>
    <w:link w:val="665"/>
    <w:uiPriority w:val="11"/>
    <w:qFormat/>
    <w:pPr>
      <w:numPr>
        <w:ilvl w:val="1"/>
      </w:numPr>
      <w:pBdr/>
      <w:spacing/>
      <w:ind/>
    </w:pPr>
    <w:rPr>
      <w:rFonts w:asciiTheme="majorHAnsi" w:hAnsiTheme="majorHAnsi" w:eastAsiaTheme="majorEastAsia" w:cstheme="majorBidi"/>
      <w:i/>
      <w:iCs/>
      <w:color w:val="4f81bd" w:themeColor="accent1"/>
      <w:spacing w:val="15"/>
      <w:sz w:val="24"/>
      <w:szCs w:val="24"/>
    </w:rPr>
  </w:style>
  <w:style w:type="character" w:styleId="665" w:customStyle="1">
    <w:name w:val="Subtitle Char"/>
    <w:basedOn w:val="655"/>
    <w:link w:val="664"/>
    <w:uiPriority w:val="11"/>
    <w:pPr>
      <w:pBdr/>
      <w:spacing/>
      <w:ind/>
    </w:pPr>
    <w:rPr>
      <w:rFonts w:asciiTheme="majorHAnsi" w:hAnsiTheme="majorHAnsi" w:eastAsiaTheme="majorEastAsia" w:cstheme="majorBidi"/>
      <w:i/>
      <w:iCs/>
      <w:color w:val="4f81bd" w:themeColor="accent1"/>
      <w:spacing w:val="15"/>
      <w:sz w:val="24"/>
      <w:szCs w:val="24"/>
    </w:rPr>
  </w:style>
  <w:style w:type="paragraph" w:styleId="666">
    <w:name w:val="List Paragraph"/>
    <w:basedOn w:val="641"/>
    <w:uiPriority w:val="34"/>
    <w:qFormat/>
    <w:pPr>
      <w:pBdr/>
      <w:spacing/>
      <w:ind w:left="720"/>
      <w:contextualSpacing w:val="true"/>
    </w:pPr>
  </w:style>
  <w:style w:type="paragraph" w:styleId="667">
    <w:name w:val="Body Text"/>
    <w:basedOn w:val="641"/>
    <w:link w:val="668"/>
    <w:uiPriority w:val="99"/>
    <w:unhideWhenUsed/>
    <w:pPr>
      <w:pBdr/>
      <w:spacing w:after="120"/>
      <w:ind/>
    </w:pPr>
  </w:style>
  <w:style w:type="character" w:styleId="668" w:customStyle="1">
    <w:name w:val="Body Text Char"/>
    <w:basedOn w:val="655"/>
    <w:link w:val="667"/>
    <w:uiPriority w:val="99"/>
    <w:pPr>
      <w:pBdr/>
      <w:spacing/>
      <w:ind/>
    </w:pPr>
  </w:style>
  <w:style w:type="paragraph" w:styleId="669">
    <w:name w:val="Body Text 2"/>
    <w:basedOn w:val="641"/>
    <w:link w:val="670"/>
    <w:uiPriority w:val="99"/>
    <w:unhideWhenUsed/>
    <w:pPr>
      <w:pBdr/>
      <w:spacing w:after="120" w:line="480" w:lineRule="auto"/>
      <w:ind/>
    </w:pPr>
  </w:style>
  <w:style w:type="character" w:styleId="670" w:customStyle="1">
    <w:name w:val="Body Text 2 Char"/>
    <w:basedOn w:val="655"/>
    <w:link w:val="669"/>
    <w:uiPriority w:val="99"/>
    <w:pPr>
      <w:pBdr/>
      <w:spacing/>
      <w:ind/>
    </w:pPr>
  </w:style>
  <w:style w:type="paragraph" w:styleId="671">
    <w:name w:val="Body Text 3"/>
    <w:basedOn w:val="641"/>
    <w:link w:val="672"/>
    <w:uiPriority w:val="99"/>
    <w:unhideWhenUsed/>
    <w:pPr>
      <w:pBdr/>
      <w:spacing w:after="120"/>
      <w:ind/>
    </w:pPr>
    <w:rPr>
      <w:sz w:val="16"/>
      <w:szCs w:val="16"/>
    </w:rPr>
  </w:style>
  <w:style w:type="character" w:styleId="672" w:customStyle="1">
    <w:name w:val="Body Text 3 Char"/>
    <w:basedOn w:val="655"/>
    <w:link w:val="671"/>
    <w:uiPriority w:val="99"/>
    <w:pPr>
      <w:pBdr/>
      <w:spacing/>
      <w:ind/>
    </w:pPr>
    <w:rPr>
      <w:sz w:val="16"/>
      <w:szCs w:val="16"/>
    </w:rPr>
  </w:style>
  <w:style w:type="paragraph" w:styleId="673">
    <w:name w:val="List"/>
    <w:basedOn w:val="641"/>
    <w:uiPriority w:val="99"/>
    <w:unhideWhenUsed/>
    <w:pPr>
      <w:pBdr/>
      <w:spacing/>
      <w:ind w:hanging="360" w:left="360"/>
      <w:contextualSpacing w:val="true"/>
    </w:pPr>
  </w:style>
  <w:style w:type="paragraph" w:styleId="674">
    <w:name w:val="List 2"/>
    <w:basedOn w:val="641"/>
    <w:uiPriority w:val="99"/>
    <w:unhideWhenUsed/>
    <w:pPr>
      <w:pBdr/>
      <w:spacing/>
      <w:ind w:hanging="360" w:left="720"/>
      <w:contextualSpacing w:val="true"/>
    </w:pPr>
  </w:style>
  <w:style w:type="paragraph" w:styleId="675">
    <w:name w:val="List 3"/>
    <w:basedOn w:val="641"/>
    <w:uiPriority w:val="99"/>
    <w:unhideWhenUsed/>
    <w:pPr>
      <w:pBdr/>
      <w:spacing/>
      <w:ind w:hanging="360" w:left="1080"/>
      <w:contextualSpacing w:val="true"/>
    </w:pPr>
  </w:style>
  <w:style w:type="paragraph" w:styleId="676">
    <w:name w:val="List Bullet"/>
    <w:basedOn w:val="641"/>
    <w:uiPriority w:val="99"/>
    <w:unhideWhenUsed/>
    <w:pPr>
      <w:numPr>
        <w:ilvl w:val="0"/>
        <w:numId w:val="1"/>
      </w:numPr>
      <w:pBdr/>
      <w:spacing/>
      <w:ind/>
      <w:contextualSpacing w:val="true"/>
    </w:pPr>
  </w:style>
  <w:style w:type="paragraph" w:styleId="677">
    <w:name w:val="List Bullet 2"/>
    <w:basedOn w:val="641"/>
    <w:uiPriority w:val="99"/>
    <w:unhideWhenUsed/>
    <w:pPr>
      <w:numPr>
        <w:ilvl w:val="0"/>
        <w:numId w:val="2"/>
      </w:numPr>
      <w:pBdr/>
      <w:spacing/>
      <w:ind/>
      <w:contextualSpacing w:val="true"/>
    </w:pPr>
  </w:style>
  <w:style w:type="paragraph" w:styleId="678">
    <w:name w:val="List Bullet 3"/>
    <w:basedOn w:val="641"/>
    <w:uiPriority w:val="99"/>
    <w:unhideWhenUsed/>
    <w:pPr>
      <w:numPr>
        <w:ilvl w:val="0"/>
        <w:numId w:val="3"/>
      </w:numPr>
      <w:pBdr/>
      <w:spacing/>
      <w:ind/>
      <w:contextualSpacing w:val="true"/>
    </w:pPr>
  </w:style>
  <w:style w:type="paragraph" w:styleId="679">
    <w:name w:val="List Number"/>
    <w:basedOn w:val="641"/>
    <w:uiPriority w:val="99"/>
    <w:unhideWhenUsed/>
    <w:pPr>
      <w:numPr>
        <w:ilvl w:val="0"/>
        <w:numId w:val="5"/>
      </w:numPr>
      <w:pBdr/>
      <w:spacing/>
      <w:ind/>
      <w:contextualSpacing w:val="true"/>
    </w:pPr>
  </w:style>
  <w:style w:type="paragraph" w:styleId="680">
    <w:name w:val="List Number 2"/>
    <w:basedOn w:val="641"/>
    <w:uiPriority w:val="99"/>
    <w:unhideWhenUsed/>
    <w:pPr>
      <w:numPr>
        <w:ilvl w:val="0"/>
        <w:numId w:val="6"/>
      </w:numPr>
      <w:pBdr/>
      <w:spacing/>
      <w:ind/>
      <w:contextualSpacing w:val="true"/>
    </w:pPr>
  </w:style>
  <w:style w:type="paragraph" w:styleId="681">
    <w:name w:val="List Number 3"/>
    <w:basedOn w:val="641"/>
    <w:uiPriority w:val="99"/>
    <w:unhideWhenUsed/>
    <w:pPr>
      <w:numPr>
        <w:ilvl w:val="0"/>
        <w:numId w:val="7"/>
      </w:numPr>
      <w:pBdr/>
      <w:spacing/>
      <w:ind/>
      <w:contextualSpacing w:val="true"/>
    </w:pPr>
  </w:style>
  <w:style w:type="paragraph" w:styleId="682">
    <w:name w:val="List Continue"/>
    <w:basedOn w:val="641"/>
    <w:uiPriority w:val="99"/>
    <w:unhideWhenUsed/>
    <w:pPr>
      <w:pBdr/>
      <w:spacing w:after="120"/>
      <w:ind w:left="360"/>
      <w:contextualSpacing w:val="true"/>
    </w:pPr>
  </w:style>
  <w:style w:type="paragraph" w:styleId="683">
    <w:name w:val="List Continue 2"/>
    <w:basedOn w:val="641"/>
    <w:uiPriority w:val="99"/>
    <w:unhideWhenUsed/>
    <w:pPr>
      <w:pBdr/>
      <w:spacing w:after="120"/>
      <w:ind w:left="720"/>
      <w:contextualSpacing w:val="true"/>
    </w:pPr>
  </w:style>
  <w:style w:type="paragraph" w:styleId="684">
    <w:name w:val="List Continue 3"/>
    <w:basedOn w:val="641"/>
    <w:uiPriority w:val="99"/>
    <w:unhideWhenUsed/>
    <w:pPr>
      <w:pBdr/>
      <w:spacing w:after="120"/>
      <w:ind w:left="1080"/>
      <w:contextualSpacing w:val="true"/>
    </w:pPr>
  </w:style>
  <w:style w:type="paragraph" w:styleId="685">
    <w:name w:val="macro"/>
    <w:link w:val="686"/>
    <w:uiPriority w:val="99"/>
    <w:unhideWhenUsed/>
    <w:pPr>
      <w:pBdr/>
      <w:tabs>
        <w:tab w:val="left" w:leader="none" w:pos="576"/>
        <w:tab w:val="left" w:leader="none" w:pos="1152"/>
        <w:tab w:val="left" w:leader="none" w:pos="1728"/>
        <w:tab w:val="left" w:leader="none" w:pos="2304"/>
        <w:tab w:val="left" w:leader="none" w:pos="2880"/>
        <w:tab w:val="left" w:leader="none" w:pos="3456"/>
        <w:tab w:val="left" w:leader="none" w:pos="4032"/>
      </w:tabs>
      <w:spacing/>
      <w:ind/>
    </w:pPr>
    <w:rPr>
      <w:rFonts w:ascii="Courier" w:hAnsi="Courier"/>
      <w:sz w:val="20"/>
      <w:szCs w:val="20"/>
    </w:rPr>
  </w:style>
  <w:style w:type="character" w:styleId="686" w:customStyle="1">
    <w:name w:val="Macro Text Char"/>
    <w:basedOn w:val="655"/>
    <w:link w:val="685"/>
    <w:uiPriority w:val="99"/>
    <w:pPr>
      <w:pBdr/>
      <w:spacing/>
      <w:ind/>
    </w:pPr>
    <w:rPr>
      <w:rFonts w:ascii="Courier" w:hAnsi="Courier"/>
      <w:sz w:val="20"/>
      <w:szCs w:val="20"/>
    </w:rPr>
  </w:style>
  <w:style w:type="paragraph" w:styleId="687">
    <w:name w:val="Quote"/>
    <w:basedOn w:val="641"/>
    <w:next w:val="641"/>
    <w:link w:val="688"/>
    <w:uiPriority w:val="29"/>
    <w:qFormat/>
    <w:pPr>
      <w:pBdr/>
      <w:spacing/>
      <w:ind/>
    </w:pPr>
    <w:rPr>
      <w:i/>
      <w:iCs/>
      <w:color w:val="000000" w:themeColor="text1"/>
    </w:rPr>
  </w:style>
  <w:style w:type="character" w:styleId="688" w:customStyle="1">
    <w:name w:val="Quote Char"/>
    <w:basedOn w:val="655"/>
    <w:link w:val="687"/>
    <w:uiPriority w:val="29"/>
    <w:pPr>
      <w:pBdr/>
      <w:spacing/>
      <w:ind/>
    </w:pPr>
    <w:rPr>
      <w:i/>
      <w:iCs/>
      <w:color w:val="000000" w:themeColor="text1"/>
    </w:rPr>
  </w:style>
  <w:style w:type="character" w:styleId="689" w:customStyle="1">
    <w:name w:val="Heading 4 Char"/>
    <w:basedOn w:val="655"/>
    <w:link w:val="649"/>
    <w:uiPriority w:val="9"/>
    <w:semiHidden/>
    <w:pPr>
      <w:pBdr/>
      <w:spacing/>
      <w:ind/>
    </w:pPr>
    <w:rPr>
      <w:rFonts w:asciiTheme="majorHAnsi" w:hAnsiTheme="majorHAnsi" w:eastAsiaTheme="majorEastAsia" w:cstheme="majorBidi"/>
      <w:b/>
      <w:bCs/>
      <w:i/>
      <w:iCs/>
      <w:color w:val="4f81bd" w:themeColor="accent1"/>
    </w:rPr>
  </w:style>
  <w:style w:type="character" w:styleId="690" w:customStyle="1">
    <w:name w:val="Heading 5 Char"/>
    <w:basedOn w:val="655"/>
    <w:link w:val="650"/>
    <w:uiPriority w:val="9"/>
    <w:semiHidden/>
    <w:pPr>
      <w:pBdr/>
      <w:spacing/>
      <w:ind/>
    </w:pPr>
    <w:rPr>
      <w:rFonts w:asciiTheme="majorHAnsi" w:hAnsiTheme="majorHAnsi" w:eastAsiaTheme="majorEastAsia" w:cstheme="majorBidi"/>
      <w:color w:val="243f60" w:themeColor="accent1" w:themeShade="7F"/>
    </w:rPr>
  </w:style>
  <w:style w:type="character" w:styleId="691" w:customStyle="1">
    <w:name w:val="Heading 6 Char"/>
    <w:basedOn w:val="655"/>
    <w:link w:val="651"/>
    <w:uiPriority w:val="9"/>
    <w:semiHidden/>
    <w:pPr>
      <w:pBdr/>
      <w:spacing/>
      <w:ind/>
    </w:pPr>
    <w:rPr>
      <w:rFonts w:asciiTheme="majorHAnsi" w:hAnsiTheme="majorHAnsi" w:eastAsiaTheme="majorEastAsia" w:cstheme="majorBidi"/>
      <w:i/>
      <w:iCs/>
      <w:color w:val="243f60" w:themeColor="accent1" w:themeShade="7F"/>
    </w:rPr>
  </w:style>
  <w:style w:type="character" w:styleId="692" w:customStyle="1">
    <w:name w:val="Heading 7 Char"/>
    <w:basedOn w:val="655"/>
    <w:link w:val="652"/>
    <w:uiPriority w:val="9"/>
    <w:semiHidden/>
    <w:pPr>
      <w:pBdr/>
      <w:spacing/>
      <w:ind/>
    </w:pPr>
    <w:rPr>
      <w:rFonts w:asciiTheme="majorHAnsi" w:hAnsiTheme="majorHAnsi" w:eastAsiaTheme="majorEastAsia" w:cstheme="majorBidi"/>
      <w:i/>
      <w:iCs/>
      <w:color w:val="404040" w:themeColor="text1" w:themeTint="BF"/>
    </w:rPr>
  </w:style>
  <w:style w:type="character" w:styleId="693" w:customStyle="1">
    <w:name w:val="Heading 8 Char"/>
    <w:basedOn w:val="655"/>
    <w:link w:val="653"/>
    <w:uiPriority w:val="9"/>
    <w:semiHidden/>
    <w:pPr>
      <w:pBdr/>
      <w:spacing/>
      <w:ind/>
    </w:pPr>
    <w:rPr>
      <w:rFonts w:asciiTheme="majorHAnsi" w:hAnsiTheme="majorHAnsi" w:eastAsiaTheme="majorEastAsia" w:cstheme="majorBidi"/>
      <w:color w:val="4f81bd" w:themeColor="accent1"/>
      <w:sz w:val="20"/>
      <w:szCs w:val="20"/>
    </w:rPr>
  </w:style>
  <w:style w:type="character" w:styleId="694" w:customStyle="1">
    <w:name w:val="Heading 9 Char"/>
    <w:basedOn w:val="655"/>
    <w:link w:val="654"/>
    <w:uiPriority w:val="9"/>
    <w:semiHidden/>
    <w:pPr>
      <w:pBdr/>
      <w:spacing/>
      <w:ind/>
    </w:pPr>
    <w:rPr>
      <w:rFonts w:asciiTheme="majorHAnsi" w:hAnsiTheme="majorHAnsi" w:eastAsiaTheme="majorEastAsia" w:cstheme="majorBidi"/>
      <w:i/>
      <w:iCs/>
      <w:color w:val="404040" w:themeColor="text1" w:themeTint="BF"/>
      <w:sz w:val="20"/>
      <w:szCs w:val="20"/>
    </w:rPr>
  </w:style>
  <w:style w:type="paragraph" w:styleId="695">
    <w:name w:val="Caption"/>
    <w:basedOn w:val="641"/>
    <w:next w:val="641"/>
    <w:uiPriority w:val="35"/>
    <w:semiHidden/>
    <w:unhideWhenUsed/>
    <w:qFormat/>
    <w:pPr>
      <w:pBdr/>
      <w:spacing w:line="240" w:lineRule="auto"/>
      <w:ind/>
    </w:pPr>
    <w:rPr>
      <w:b/>
      <w:bCs/>
      <w:color w:val="4f81bd" w:themeColor="accent1"/>
      <w:sz w:val="18"/>
      <w:szCs w:val="18"/>
    </w:rPr>
  </w:style>
  <w:style w:type="character" w:styleId="696">
    <w:name w:val="Strong"/>
    <w:basedOn w:val="655"/>
    <w:uiPriority w:val="22"/>
    <w:qFormat/>
    <w:pPr>
      <w:pBdr/>
      <w:spacing/>
      <w:ind/>
    </w:pPr>
    <w:rPr>
      <w:b/>
      <w:bCs/>
    </w:rPr>
  </w:style>
  <w:style w:type="character" w:styleId="697">
    <w:name w:val="Emphasis"/>
    <w:basedOn w:val="655"/>
    <w:uiPriority w:val="20"/>
    <w:qFormat/>
    <w:pPr>
      <w:pBdr/>
      <w:spacing/>
      <w:ind/>
    </w:pPr>
    <w:rPr>
      <w:i/>
      <w:iCs/>
    </w:rPr>
  </w:style>
  <w:style w:type="paragraph" w:styleId="698">
    <w:name w:val="Intense Quote"/>
    <w:basedOn w:val="641"/>
    <w:next w:val="641"/>
    <w:link w:val="699"/>
    <w:uiPriority w:val="30"/>
    <w:qFormat/>
    <w:pPr>
      <w:pBdr>
        <w:bottom w:val="single" w:color="4f81bd" w:themeColor="accent1" w:sz="4" w:space="4"/>
      </w:pBdr>
      <w:spacing w:after="280" w:before="200"/>
      <w:ind w:right="936" w:left="936"/>
    </w:pPr>
    <w:rPr>
      <w:b/>
      <w:bCs/>
      <w:i/>
      <w:iCs/>
      <w:color w:val="4f81bd" w:themeColor="accent1"/>
    </w:rPr>
  </w:style>
  <w:style w:type="character" w:styleId="699" w:customStyle="1">
    <w:name w:val="Intense Quote Char"/>
    <w:basedOn w:val="655"/>
    <w:link w:val="698"/>
    <w:uiPriority w:val="30"/>
    <w:pPr>
      <w:pBdr/>
      <w:spacing/>
      <w:ind/>
    </w:pPr>
    <w:rPr>
      <w:b/>
      <w:bCs/>
      <w:i/>
      <w:iCs/>
      <w:color w:val="4f81bd" w:themeColor="accent1"/>
    </w:rPr>
  </w:style>
  <w:style w:type="character" w:styleId="700">
    <w:name w:val="Subtle Emphasis"/>
    <w:basedOn w:val="655"/>
    <w:uiPriority w:val="19"/>
    <w:qFormat/>
    <w:pPr>
      <w:pBdr/>
      <w:spacing/>
      <w:ind/>
    </w:pPr>
    <w:rPr>
      <w:i/>
      <w:iCs/>
      <w:color w:val="808080" w:themeColor="text1" w:themeTint="7F"/>
    </w:rPr>
  </w:style>
  <w:style w:type="character" w:styleId="701">
    <w:name w:val="Intense Emphasis"/>
    <w:basedOn w:val="655"/>
    <w:uiPriority w:val="21"/>
    <w:qFormat/>
    <w:pPr>
      <w:pBdr/>
      <w:spacing/>
      <w:ind/>
    </w:pPr>
    <w:rPr>
      <w:b/>
      <w:bCs/>
      <w:i/>
      <w:iCs/>
      <w:color w:val="4f81bd" w:themeColor="accent1"/>
    </w:rPr>
  </w:style>
  <w:style w:type="character" w:styleId="702">
    <w:name w:val="Subtle Reference"/>
    <w:basedOn w:val="655"/>
    <w:uiPriority w:val="31"/>
    <w:qFormat/>
    <w:pPr>
      <w:pBdr/>
      <w:spacing/>
      <w:ind/>
    </w:pPr>
    <w:rPr>
      <w:smallCaps/>
      <w:color w:val="c0504d" w:themeColor="accent2"/>
      <w:u w:val="single"/>
    </w:rPr>
  </w:style>
  <w:style w:type="character" w:styleId="703">
    <w:name w:val="Intense Reference"/>
    <w:basedOn w:val="655"/>
    <w:uiPriority w:val="32"/>
    <w:qFormat/>
    <w:pPr>
      <w:pBdr/>
      <w:spacing/>
      <w:ind/>
    </w:pPr>
    <w:rPr>
      <w:b/>
      <w:bCs/>
      <w:smallCaps/>
      <w:color w:val="c0504d" w:themeColor="accent2"/>
      <w:spacing w:val="5"/>
      <w:u w:val="single"/>
    </w:rPr>
  </w:style>
  <w:style w:type="character" w:styleId="704">
    <w:name w:val="Book Title"/>
    <w:basedOn w:val="655"/>
    <w:uiPriority w:val="33"/>
    <w:qFormat/>
    <w:pPr>
      <w:pBdr/>
      <w:spacing/>
      <w:ind/>
    </w:pPr>
    <w:rPr>
      <w:b/>
      <w:bCs/>
      <w:smallCaps/>
      <w:spacing w:val="5"/>
    </w:rPr>
  </w:style>
  <w:style w:type="paragraph" w:styleId="705">
    <w:name w:val="TOC Heading"/>
    <w:basedOn w:val="646"/>
    <w:next w:val="641"/>
    <w:uiPriority w:val="39"/>
    <w:semiHidden/>
    <w:unhideWhenUsed/>
    <w:qFormat/>
    <w:pPr>
      <w:pBdr/>
      <w:spacing/>
      <w:ind/>
      <w:outlineLvl w:val="9"/>
    </w:pPr>
  </w:style>
  <w:style w:type="table" w:styleId="706">
    <w:name w:val="Table Grid"/>
    <w:basedOn w:val="656"/>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7">
    <w:name w:val="Light Shading"/>
    <w:basedOn w:val="656"/>
    <w:uiPriority w:val="60"/>
    <w:pPr>
      <w:pBdr/>
      <w:spacing w:after="0" w:line="240" w:lineRule="auto"/>
      <w:ind/>
    </w:pPr>
    <w:rPr>
      <w:color w:val="000000" w:themeColor="text1" w:themeShade="BF"/>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left w:val="none" w:color="000000" w:sz="4" w:space="0"/>
          <w:right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8">
    <w:name w:val="Light Shading Accent 1"/>
    <w:basedOn w:val="656"/>
    <w:uiPriority w:val="60"/>
    <w:pPr>
      <w:pBdr/>
      <w:spacing w:after="0" w:line="240" w:lineRule="auto"/>
      <w:ind/>
    </w:pPr>
    <w:rPr>
      <w:color w:val="365f91" w:themeColor="accent1" w:themeShade="BF"/>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9">
    <w:name w:val="Light Shading Accent 2"/>
    <w:basedOn w:val="656"/>
    <w:uiPriority w:val="60"/>
    <w:pPr>
      <w:pBdr/>
      <w:spacing w:after="0" w:line="240" w:lineRule="auto"/>
      <w:ind/>
    </w:pPr>
    <w:rPr>
      <w:color w:val="943634" w:themeColor="accent2" w:themeShade="BF"/>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0">
    <w:name w:val="Light Shading Accent 3"/>
    <w:basedOn w:val="656"/>
    <w:uiPriority w:val="60"/>
    <w:pPr>
      <w:pBdr/>
      <w:spacing w:after="0" w:line="240" w:lineRule="auto"/>
      <w:ind/>
    </w:pPr>
    <w:rPr>
      <w:color w:val="76923c" w:themeColor="accent3" w:themeShade="BF"/>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1">
    <w:name w:val="Light Shading Accent 4"/>
    <w:basedOn w:val="656"/>
    <w:uiPriority w:val="60"/>
    <w:pPr>
      <w:pBdr/>
      <w:spacing w:after="0" w:line="240" w:lineRule="auto"/>
      <w:ind/>
    </w:pPr>
    <w:rPr>
      <w:color w:val="5f497a" w:themeColor="accent4" w:themeShade="BF"/>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2">
    <w:name w:val="Light Shading Accent 5"/>
    <w:basedOn w:val="656"/>
    <w:uiPriority w:val="60"/>
    <w:pPr>
      <w:pBdr/>
      <w:spacing w:after="0" w:line="240" w:lineRule="auto"/>
      <w:ind/>
    </w:pPr>
    <w:rPr>
      <w:color w:val="31849b" w:themeColor="accent5" w:themeShade="BF"/>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3">
    <w:name w:val="Light Shading Accent 6"/>
    <w:basedOn w:val="656"/>
    <w:uiPriority w:val="60"/>
    <w:pPr>
      <w:pBdr/>
      <w:spacing w:after="0" w:line="240" w:lineRule="auto"/>
      <w:ind/>
    </w:pPr>
    <w:rPr>
      <w:color w:val="e36c0a" w:themeColor="accent6" w:themeShade="BF"/>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4">
    <w:name w:val="Light List"/>
    <w:basedOn w:val="656"/>
    <w:uiPriority w:val="61"/>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5">
    <w:name w:val="Light List Accent 1"/>
    <w:basedOn w:val="656"/>
    <w:uiPriority w:val="61"/>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6">
    <w:name w:val="Light List Accent 2"/>
    <w:basedOn w:val="656"/>
    <w:uiPriority w:val="61"/>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7">
    <w:name w:val="Light List Accent 3"/>
    <w:basedOn w:val="656"/>
    <w:uiPriority w:val="61"/>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8">
    <w:name w:val="Light List Accent 4"/>
    <w:basedOn w:val="656"/>
    <w:uiPriority w:val="61"/>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9">
    <w:name w:val="Light List Accent 5"/>
    <w:basedOn w:val="656"/>
    <w:uiPriority w:val="61"/>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0">
    <w:name w:val="Light List Accent 6"/>
    <w:basedOn w:val="656"/>
    <w:uiPriority w:val="61"/>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1">
    <w:name w:val="Light Grid"/>
    <w:basedOn w:val="656"/>
    <w:uiPriority w:val="62"/>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8" w:space="0"/>
          <w:left w:val="single" w:color="000000" w:themeColor="text1" w:sz="8" w:space="0"/>
          <w:bottom w:val="single" w:color="000000" w:themeColor="text1" w:sz="18" w:space="0"/>
          <w:right w:val="single" w:color="000000" w:themeColor="tex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2">
    <w:name w:val="Light Grid Accent 1"/>
    <w:basedOn w:val="656"/>
    <w:uiPriority w:val="62"/>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8" w:space="0"/>
          <w:left w:val="single" w:color="4f81bd" w:themeColor="accent1" w:sz="8" w:space="0"/>
          <w:bottom w:val="single" w:color="4f81bd" w:themeColor="accent1" w:sz="18" w:space="0"/>
          <w:right w:val="single" w:color="4f81bd" w:themeColor="accen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3">
    <w:name w:val="Light Grid Accent 2"/>
    <w:basedOn w:val="656"/>
    <w:uiPriority w:val="62"/>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8" w:space="0"/>
          <w:left w:val="single" w:color="c0504d" w:themeColor="accent2" w:sz="8" w:space="0"/>
          <w:bottom w:val="single" w:color="c0504d" w:themeColor="accent2" w:sz="18" w:space="0"/>
          <w:right w:val="single" w:color="c0504d" w:themeColor="accent2" w:sz="8" w:space="0"/>
        </w:tcBorders>
      </w:tcPr>
    </w:tblStylePr>
    <w:tblStylePr w:type="lastCol">
      <w:rPr>
        <w:rFonts w:asciiTheme="majorHAnsi" w:hAnsiTheme="majorHAnsi" w:eastAsiaTheme="majorEastAsia" w:cstheme="majorBidi"/>
        <w:b/>
        <w:bCs/>
      </w:rPr>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4">
    <w:name w:val="Light Grid Accent 3"/>
    <w:basedOn w:val="656"/>
    <w:uiPriority w:val="62"/>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8" w:space="0"/>
          <w:left w:val="single" w:color="9bbb59" w:themeColor="accent3" w:sz="8" w:space="0"/>
          <w:bottom w:val="single" w:color="9bbb59" w:themeColor="accent3" w:sz="18" w:space="0"/>
          <w:right w:val="single" w:color="9bbb59" w:themeColor="accent3" w:sz="8" w:space="0"/>
        </w:tcBorders>
      </w:tcPr>
    </w:tblStylePr>
    <w:tblStylePr w:type="lastCol">
      <w:rPr>
        <w:rFonts w:asciiTheme="majorHAnsi" w:hAnsiTheme="majorHAnsi" w:eastAsiaTheme="majorEastAsia" w:cstheme="majorBidi"/>
        <w:b/>
        <w:bCs/>
      </w:rPr>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5">
    <w:name w:val="Light Grid Accent 4"/>
    <w:basedOn w:val="656"/>
    <w:uiPriority w:val="62"/>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8" w:space="0"/>
          <w:left w:val="single" w:color="8064a2" w:themeColor="accent4" w:sz="8" w:space="0"/>
          <w:bottom w:val="single" w:color="8064a2" w:themeColor="accent4" w:sz="18" w:space="0"/>
          <w:right w:val="single" w:color="8064a2" w:themeColor="accent4" w:sz="8" w:space="0"/>
        </w:tcBorders>
      </w:tcPr>
    </w:tblStylePr>
    <w:tblStylePr w:type="lastCol">
      <w:rPr>
        <w:rFonts w:asciiTheme="majorHAnsi" w:hAnsiTheme="majorHAnsi" w:eastAsiaTheme="majorEastAsia" w:cstheme="majorBidi"/>
        <w:b/>
        <w:bCs/>
      </w:rPr>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6">
    <w:name w:val="Light Grid Accent 5"/>
    <w:basedOn w:val="656"/>
    <w:uiPriority w:val="62"/>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8" w:space="0"/>
          <w:left w:val="single" w:color="4bacc6" w:themeColor="accent5" w:sz="8" w:space="0"/>
          <w:bottom w:val="single" w:color="4bacc6" w:themeColor="accent5" w:sz="18" w:space="0"/>
          <w:right w:val="single" w:color="4bacc6" w:themeColor="accent5"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7">
    <w:name w:val="Light Grid Accent 6"/>
    <w:basedOn w:val="656"/>
    <w:uiPriority w:val="62"/>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8" w:space="0"/>
          <w:left w:val="single" w:color="f79646" w:themeColor="accent6" w:sz="8" w:space="0"/>
          <w:bottom w:val="single" w:color="f79646" w:themeColor="accent6" w:sz="18" w:space="0"/>
          <w:right w:val="single" w:color="f79646" w:themeColor="accent6" w:sz="8" w:space="0"/>
        </w:tcBorders>
      </w:tcPr>
    </w:tblStylePr>
    <w:tblStylePr w:type="lastCol">
      <w:rPr>
        <w:rFonts w:asciiTheme="majorHAnsi" w:hAnsiTheme="majorHAnsi" w:eastAsiaTheme="majorEastAsia" w:cstheme="majorBidi"/>
        <w:b/>
        <w:bCs/>
      </w:rPr>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8">
    <w:name w:val="Medium Shading 1"/>
    <w:basedOn w:val="656"/>
    <w:uiPriority w:val="63"/>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9">
    <w:name w:val="Medium Shading 1 Accent 1"/>
    <w:basedOn w:val="656"/>
    <w:uiPriority w:val="63"/>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0">
    <w:name w:val="Medium Shading 1 Accent 2"/>
    <w:basedOn w:val="656"/>
    <w:uiPriority w:val="63"/>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1">
    <w:name w:val="Medium Shading 1 Accent 3"/>
    <w:basedOn w:val="656"/>
    <w:uiPriority w:val="63"/>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b3cc82" w:themeColor="accent3" w:themeTint="BF" w:sz="6"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2">
    <w:name w:val="Medium Shading 1 Accent 4"/>
    <w:basedOn w:val="656"/>
    <w:uiPriority w:val="63"/>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3">
    <w:name w:val="Medium Shading 1 Accent 5"/>
    <w:basedOn w:val="656"/>
    <w:uiPriority w:val="63"/>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4">
    <w:name w:val="Medium Shading 1 Accent 6"/>
    <w:basedOn w:val="656"/>
    <w:uiPriority w:val="63"/>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5">
    <w:name w:val="Medium Shading 2"/>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000000" w:themeFill="tex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000000" w:themeFill="tex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6">
    <w:name w:val="Medium Shading 2 Accent 1"/>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f81bd" w:themeFill="accen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f81bd" w:themeFill="accen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7">
    <w:name w:val="Medium Shading 2 Accent 2"/>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c0504d" w:themeFill="accent2"/>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c0504d" w:themeFill="accent2"/>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8">
    <w:name w:val="Medium Shading 2 Accent 3"/>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9bbb59" w:themeFill="accent3"/>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9bbb59" w:themeFill="accent3"/>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9">
    <w:name w:val="Medium Shading 2 Accent 4"/>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8064a2" w:themeFill="accent4"/>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8064a2" w:themeFill="accent4"/>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0">
    <w:name w:val="Medium Shading 2 Accent 5"/>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bacc6" w:themeFill="accent5"/>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bacc6" w:themeFill="accent5"/>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1">
    <w:name w:val="Medium Shading 2 Accent 6"/>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f79646" w:themeFill="accent6"/>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f79646" w:themeFill="accent6"/>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2">
    <w:name w:val="Medium List 1"/>
    <w:basedOn w:val="656"/>
    <w:uiPriority w:val="65"/>
    <w:pPr>
      <w:pBdr/>
      <w:spacing w:after="0" w:line="240" w:lineRule="auto"/>
      <w:ind/>
    </w:pPr>
    <w:rPr>
      <w:color w:val="000000" w:themeColor="text1"/>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000000" w:themeColor="text1" w:sz="8" w:space="0"/>
        </w:tcBorders>
      </w:tcPr>
    </w:tblStylePr>
    <w:tblStylePr w:type="lastCol">
      <w:rPr>
        <w:b/>
        <w:bCs/>
      </w:rPr>
      <w:pPr>
        <w:pBdr/>
        <w:spacing/>
        <w:ind/>
      </w:pPr>
      <w:tblPr>
        <w:tblBorders/>
      </w:tblPr>
      <w:tcPr>
        <w:tcBorders>
          <w:top w:val="single" w:color="000000" w:themeColor="text1" w:sz="8" w:space="0"/>
          <w:bottom w:val="single" w:color="000000" w:themeColor="text1" w:sz="8" w:space="0"/>
        </w:tcBorders>
      </w:tcPr>
    </w:tblStylePr>
    <w:tblStylePr w:type="lastRow">
      <w:rPr>
        <w:b/>
        <w:bCs/>
        <w:color w:val="1f497d" w:themeColor="text2"/>
      </w:rPr>
      <w:pPr>
        <w:pBdr/>
        <w:spacing/>
        <w:ind/>
      </w:pPr>
      <w:tblPr>
        <w:tblBorders/>
      </w:tblPr>
      <w:tcPr>
        <w:tcBorders>
          <w:top w:val="single" w:color="000000" w:themeColor="text1" w:sz="8" w:space="0"/>
          <w:bottom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3">
    <w:name w:val="Medium List 1 Accent 1"/>
    <w:basedOn w:val="656"/>
    <w:uiPriority w:val="65"/>
    <w:pPr>
      <w:pBdr/>
      <w:spacing w:after="0" w:line="240" w:lineRule="auto"/>
      <w:ind/>
    </w:pPr>
    <w:rPr>
      <w:color w:val="000000" w:themeColor="text1"/>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f81bd" w:themeColor="accent1" w:sz="8" w:space="0"/>
        </w:tcBorders>
      </w:tcPr>
    </w:tblStylePr>
    <w:tblStylePr w:type="lastCol">
      <w:rPr>
        <w:b/>
        <w:bCs/>
      </w:rPr>
      <w:pPr>
        <w:pBdr/>
        <w:spacing/>
        <w:ind/>
      </w:pPr>
      <w:tblPr>
        <w:tblBorders/>
      </w:tblPr>
      <w:tcPr>
        <w:tcBorders>
          <w:top w:val="single" w:color="4f81bd" w:themeColor="accent1" w:sz="8" w:space="0"/>
          <w:bottom w:val="single" w:color="4f81bd" w:themeColor="accent1" w:sz="8" w:space="0"/>
        </w:tcBorders>
      </w:tcPr>
    </w:tblStylePr>
    <w:tblStylePr w:type="lastRow">
      <w:rPr>
        <w:b/>
        <w:bCs/>
        <w:color w:val="1f497d" w:themeColor="text2"/>
      </w:rPr>
      <w:pPr>
        <w:pBdr/>
        <w:spacing/>
        <w:ind/>
      </w:pPr>
      <w:tblPr>
        <w:tblBorders/>
      </w:tblPr>
      <w:tcPr>
        <w:tcBorders>
          <w:top w:val="single" w:color="4f81bd" w:themeColor="accent1" w:sz="8" w:space="0"/>
          <w:bottom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4">
    <w:name w:val="Medium List 1 Accent 2"/>
    <w:basedOn w:val="656"/>
    <w:uiPriority w:val="65"/>
    <w:pPr>
      <w:pBdr/>
      <w:spacing w:after="0" w:line="240" w:lineRule="auto"/>
      <w:ind/>
    </w:pPr>
    <w:rPr>
      <w:color w:val="000000" w:themeColor="text1"/>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c0504d" w:themeColor="accent2" w:sz="8" w:space="0"/>
        </w:tcBorders>
      </w:tcPr>
    </w:tblStylePr>
    <w:tblStylePr w:type="lastCol">
      <w:rPr>
        <w:b/>
        <w:bCs/>
      </w:rPr>
      <w:pPr>
        <w:pBdr/>
        <w:spacing/>
        <w:ind/>
      </w:pPr>
      <w:tblPr>
        <w:tblBorders/>
      </w:tblPr>
      <w:tcPr>
        <w:tcBorders>
          <w:top w:val="single" w:color="c0504d" w:themeColor="accent2" w:sz="8" w:space="0"/>
          <w:bottom w:val="single" w:color="c0504d" w:themeColor="accent2" w:sz="8" w:space="0"/>
        </w:tcBorders>
      </w:tcPr>
    </w:tblStylePr>
    <w:tblStylePr w:type="lastRow">
      <w:rPr>
        <w:b/>
        <w:bCs/>
        <w:color w:val="1f497d" w:themeColor="text2"/>
      </w:rPr>
      <w:pPr>
        <w:pBdr/>
        <w:spacing/>
        <w:ind/>
      </w:pPr>
      <w:tblPr>
        <w:tblBorders/>
      </w:tblPr>
      <w:tcPr>
        <w:tcBorders>
          <w:top w:val="single" w:color="c0504d" w:themeColor="accent2" w:sz="8" w:space="0"/>
          <w:bottom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5">
    <w:name w:val="Medium List 1 Accent 3"/>
    <w:basedOn w:val="656"/>
    <w:uiPriority w:val="65"/>
    <w:pPr>
      <w:pBdr/>
      <w:spacing w:after="0" w:line="240" w:lineRule="auto"/>
      <w:ind/>
    </w:pPr>
    <w:rPr>
      <w:color w:val="000000" w:themeColor="text1"/>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9bbb59" w:themeColor="accent3" w:sz="8" w:space="0"/>
        </w:tcBorders>
      </w:tcPr>
    </w:tblStylePr>
    <w:tblStylePr w:type="lastCol">
      <w:rPr>
        <w:b/>
        <w:bCs/>
      </w:rPr>
      <w:pPr>
        <w:pBdr/>
        <w:spacing/>
        <w:ind/>
      </w:pPr>
      <w:tblPr>
        <w:tblBorders/>
      </w:tblPr>
      <w:tcPr>
        <w:tcBorders>
          <w:top w:val="single" w:color="9bbb59" w:themeColor="accent3" w:sz="8" w:space="0"/>
          <w:bottom w:val="single" w:color="9bbb59" w:themeColor="accent3" w:sz="8" w:space="0"/>
        </w:tcBorders>
      </w:tcPr>
    </w:tblStylePr>
    <w:tblStylePr w:type="lastRow">
      <w:rPr>
        <w:b/>
        <w:bCs/>
        <w:color w:val="1f497d" w:themeColor="text2"/>
      </w:rPr>
      <w:pPr>
        <w:pBdr/>
        <w:spacing/>
        <w:ind/>
      </w:pPr>
      <w:tblPr>
        <w:tblBorders/>
      </w:tblPr>
      <w:tcPr>
        <w:tcBorders>
          <w:top w:val="single" w:color="9bbb59" w:themeColor="accent3" w:sz="8" w:space="0"/>
          <w:bottom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6">
    <w:name w:val="Medium List 1 Accent 4"/>
    <w:basedOn w:val="656"/>
    <w:uiPriority w:val="65"/>
    <w:pPr>
      <w:pBdr/>
      <w:spacing w:after="0" w:line="240" w:lineRule="auto"/>
      <w:ind/>
    </w:pPr>
    <w:rPr>
      <w:color w:val="000000" w:themeColor="text1"/>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8064a2" w:themeColor="accent4" w:sz="8" w:space="0"/>
        </w:tcBorders>
      </w:tcPr>
    </w:tblStylePr>
    <w:tblStylePr w:type="lastCol">
      <w:rPr>
        <w:b/>
        <w:bCs/>
      </w:rPr>
      <w:pPr>
        <w:pBdr/>
        <w:spacing/>
        <w:ind/>
      </w:pPr>
      <w:tblPr>
        <w:tblBorders/>
      </w:tblPr>
      <w:tcPr>
        <w:tcBorders>
          <w:top w:val="single" w:color="8064a2" w:themeColor="accent4" w:sz="8" w:space="0"/>
          <w:bottom w:val="single" w:color="8064a2" w:themeColor="accent4" w:sz="8" w:space="0"/>
        </w:tcBorders>
      </w:tcPr>
    </w:tblStylePr>
    <w:tblStylePr w:type="lastRow">
      <w:rPr>
        <w:b/>
        <w:bCs/>
        <w:color w:val="1f497d" w:themeColor="text2"/>
      </w:rPr>
      <w:pPr>
        <w:pBdr/>
        <w:spacing/>
        <w:ind/>
      </w:pPr>
      <w:tblPr>
        <w:tblBorders/>
      </w:tblPr>
      <w:tcPr>
        <w:tcBorders>
          <w:top w:val="single" w:color="8064a2" w:themeColor="accent4" w:sz="8" w:space="0"/>
          <w:bottom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7">
    <w:name w:val="Medium List 1 Accent 5"/>
    <w:basedOn w:val="656"/>
    <w:uiPriority w:val="65"/>
    <w:pPr>
      <w:pBdr/>
      <w:spacing w:after="0" w:line="240" w:lineRule="auto"/>
      <w:ind/>
    </w:pPr>
    <w:rPr>
      <w:color w:val="000000" w:themeColor="text1"/>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bacc6" w:themeColor="accent5" w:sz="8" w:space="0"/>
        </w:tcBorders>
      </w:tcPr>
    </w:tblStylePr>
    <w:tblStylePr w:type="lastCol">
      <w:rPr>
        <w:b/>
        <w:bCs/>
      </w:rPr>
      <w:pPr>
        <w:pBdr/>
        <w:spacing/>
        <w:ind/>
      </w:pPr>
      <w:tblPr>
        <w:tblBorders/>
      </w:tblPr>
      <w:tcPr>
        <w:tcBorders>
          <w:top w:val="single" w:color="4bacc6" w:themeColor="accent5" w:sz="8" w:space="0"/>
          <w:bottom w:val="single" w:color="4bacc6" w:themeColor="accent5" w:sz="8" w:space="0"/>
        </w:tcBorders>
      </w:tcPr>
    </w:tblStylePr>
    <w:tblStylePr w:type="lastRow">
      <w:rPr>
        <w:b/>
        <w:bCs/>
        <w:color w:val="1f497d" w:themeColor="text2"/>
      </w:rPr>
      <w:pPr>
        <w:pBdr/>
        <w:spacing/>
        <w:ind/>
      </w:pPr>
      <w:tblPr>
        <w:tblBorders/>
      </w:tblPr>
      <w:tcPr>
        <w:tcBorders>
          <w:top w:val="single" w:color="4bacc6" w:themeColor="accent5" w:sz="8" w:space="0"/>
          <w:bottom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8">
    <w:name w:val="Medium List 1 Accent 6"/>
    <w:basedOn w:val="656"/>
    <w:uiPriority w:val="65"/>
    <w:pPr>
      <w:pBdr/>
      <w:spacing w:after="0" w:line="240" w:lineRule="auto"/>
      <w:ind/>
    </w:pPr>
    <w:rPr>
      <w:color w:val="000000" w:themeColor="text1"/>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f79646" w:themeColor="accent6" w:sz="8" w:space="0"/>
        </w:tcBorders>
      </w:tcPr>
    </w:tblStylePr>
    <w:tblStylePr w:type="lastCol">
      <w:rPr>
        <w:b/>
        <w:bCs/>
      </w:rPr>
      <w:pPr>
        <w:pBdr/>
        <w:spacing/>
        <w:ind/>
      </w:pPr>
      <w:tblPr>
        <w:tblBorders/>
      </w:tblPr>
      <w:tcPr>
        <w:tcBorders>
          <w:top w:val="single" w:color="f79646" w:themeColor="accent6" w:sz="8" w:space="0"/>
          <w:bottom w:val="single" w:color="f79646" w:themeColor="accent6" w:sz="8" w:space="0"/>
        </w:tcBorders>
      </w:tcPr>
    </w:tblStylePr>
    <w:tblStylePr w:type="lastRow">
      <w:rPr>
        <w:b/>
        <w:bCs/>
        <w:color w:val="1f497d" w:themeColor="text2"/>
      </w:rPr>
      <w:pPr>
        <w:pBdr/>
        <w:spacing/>
        <w:ind/>
      </w:pPr>
      <w:tblPr>
        <w:tblBorders/>
      </w:tblPr>
      <w:tcPr>
        <w:tcBorders>
          <w:top w:val="single" w:color="f79646" w:themeColor="accent6" w:sz="8" w:space="0"/>
          <w:bottom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9">
    <w:name w:val="Medium List 2"/>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none" w:color="000000" w:sz="4" w:space="0"/>
          <w:bottom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000000" w:themeColor="tex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000000" w:themeColor="tex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000000" w:themeColor="tex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000000" w:themeColor="tex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0">
    <w:name w:val="Medium List 2 Accent 1"/>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none" w:color="000000" w:sz="4" w:space="0"/>
          <w:bottom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f81bd" w:themeColor="accen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f81bd" w:themeColor="accen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f81bd" w:themeColor="accen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f81bd" w:themeColor="accen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1">
    <w:name w:val="Medium List 2 Accent 2"/>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none" w:color="000000" w:sz="4" w:space="0"/>
          <w:bottom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c0504d" w:themeColor="accent2"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c0504d" w:themeColor="accent2"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c0504d" w:themeColor="accent2"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2">
    <w:name w:val="Medium List 2 Accent 3"/>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none" w:color="000000" w:sz="4" w:space="0"/>
          <w:bottom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9bbb59" w:themeColor="accent3"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9bbb59" w:themeColor="accent3"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9bbb59" w:themeColor="accent3"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3">
    <w:name w:val="Medium List 2 Accent 4"/>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none" w:color="000000" w:sz="4" w:space="0"/>
          <w:bottom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8064a2" w:themeColor="accent4"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8064a2" w:themeColor="accent4"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8064a2" w:themeColor="accent4"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4">
    <w:name w:val="Medium List 2 Accent 5"/>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none" w:color="000000" w:sz="4" w:space="0"/>
          <w:bottom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bacc6" w:themeColor="accent5"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bacc6" w:themeColor="accent5"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bacc6" w:themeColor="accent5"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5">
    <w:name w:val="Medium List 2 Accent 6"/>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none" w:color="000000" w:sz="4" w:space="0"/>
          <w:bottom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f79646" w:themeColor="accent6"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f79646" w:themeColor="accent6"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f79646" w:themeColor="accent6"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6">
    <w:name w:val="Medium Grid 1"/>
    <w:basedOn w:val="656"/>
    <w:uiPriority w:val="67"/>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404040" w:themeColor="tex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7">
    <w:name w:val="Medium Grid 1 Accent 1"/>
    <w:basedOn w:val="656"/>
    <w:uiPriority w:val="67"/>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ba0cd" w:themeColor="accen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8">
    <w:name w:val="Medium Grid 1 Accent 2"/>
    <w:basedOn w:val="656"/>
    <w:uiPriority w:val="67"/>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cf7b79" w:themeColor="accent2"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9">
    <w:name w:val="Medium Grid 1 Accent 3"/>
    <w:basedOn w:val="656"/>
    <w:uiPriority w:val="67"/>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insideV w:val="single" w:color="b3cc82" w:themeColor="accent3" w:themeTint="BF"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b3cc82" w:themeColor="accent3"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0">
    <w:name w:val="Medium Grid 1 Accent 4"/>
    <w:basedOn w:val="656"/>
    <w:uiPriority w:val="67"/>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9f8ab9" w:themeColor="accent4"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1">
    <w:name w:val="Medium Grid 1 Accent 5"/>
    <w:basedOn w:val="656"/>
    <w:uiPriority w:val="67"/>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8c0d4" w:themeColor="accent5"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2">
    <w:name w:val="Medium Grid 1 Accent 6"/>
    <w:basedOn w:val="656"/>
    <w:uiPriority w:val="67"/>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f9b074" w:themeColor="accent6"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3">
    <w:name w:val="Medium Grid 2"/>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6e6e6" w:themeFill="text1" w:themeFillTint="19"/>
        <w:tcBorders/>
      </w:tcPr>
    </w:tblStylePr>
    <w:tblStylePr w:type="lastCol">
      <w:rPr>
        <w:b w:val="0"/>
        <w:bCs w:val="0"/>
        <w:color w:val="000000" w:themeColor="text1"/>
      </w:rPr>
      <w:pPr>
        <w:pBdr/>
        <w:spacing/>
        <w:ind/>
      </w:pPr>
      <w:tblPr>
        <w:tblBorders/>
      </w:tblPr>
      <w:tcPr>
        <w:shd w:val="clear" w:color="auto" w:fill="cccccc" w:themeFill="tex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4">
    <w:name w:val="Medium Grid 2 Accent 1"/>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2f8" w:themeFill="accent1" w:themeFillTint="19"/>
        <w:tcBorders/>
      </w:tcPr>
    </w:tblStylePr>
    <w:tblStylePr w:type="lastCol">
      <w:rPr>
        <w:b w:val="0"/>
        <w:bCs w:val="0"/>
        <w:color w:val="000000" w:themeColor="text1"/>
      </w:rPr>
      <w:pPr>
        <w:pBdr/>
        <w:spacing/>
        <w:ind/>
      </w:pPr>
      <w:tblPr>
        <w:tblBorders/>
      </w:tblPr>
      <w:tcPr>
        <w:shd w:val="clear" w:color="auto" w:fill="dbe5f1" w:themeFill="accen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5">
    <w:name w:val="Medium Grid 2 Accent 2"/>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8eded" w:themeFill="accent2" w:themeFillTint="19"/>
        <w:tcBorders/>
      </w:tcPr>
    </w:tblStylePr>
    <w:tblStylePr w:type="lastCol">
      <w:rPr>
        <w:b w:val="0"/>
        <w:bCs w:val="0"/>
        <w:color w:val="000000" w:themeColor="text1"/>
      </w:rPr>
      <w:pPr>
        <w:pBdr/>
        <w:spacing/>
        <w:ind/>
      </w:pPr>
      <w:tblPr>
        <w:tblBorders/>
      </w:tblPr>
      <w:tcPr>
        <w:shd w:val="clear" w:color="auto" w:fill="f2dbdb" w:themeFill="accent2"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6">
    <w:name w:val="Medium Grid 2 Accent 3"/>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5f8ee" w:themeFill="accent3" w:themeFillTint="19"/>
        <w:tcBorders/>
      </w:tcPr>
    </w:tblStylePr>
    <w:tblStylePr w:type="lastCol">
      <w:rPr>
        <w:b w:val="0"/>
        <w:bCs w:val="0"/>
        <w:color w:val="000000" w:themeColor="text1"/>
      </w:rPr>
      <w:pPr>
        <w:pBdr/>
        <w:spacing/>
        <w:ind/>
      </w:pPr>
      <w:tblPr>
        <w:tblBorders/>
      </w:tblPr>
      <w:tcPr>
        <w:shd w:val="clear" w:color="auto" w:fill="eaf1dd" w:themeFill="accent3"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7">
    <w:name w:val="Medium Grid 2 Accent 4"/>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2eff6" w:themeFill="accent4" w:themeFillTint="19"/>
        <w:tcBorders/>
      </w:tcPr>
    </w:tblStylePr>
    <w:tblStylePr w:type="lastCol">
      <w:rPr>
        <w:b w:val="0"/>
        <w:bCs w:val="0"/>
        <w:color w:val="000000" w:themeColor="text1"/>
      </w:rPr>
      <w:pPr>
        <w:pBdr/>
        <w:spacing/>
        <w:ind/>
      </w:pPr>
      <w:tblPr>
        <w:tblBorders/>
      </w:tblPr>
      <w:tcPr>
        <w:shd w:val="clear" w:color="auto" w:fill="e5dfec" w:themeFill="accent4"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8">
    <w:name w:val="Medium Grid 2 Accent 5"/>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6f9" w:themeFill="accent5" w:themeFillTint="19"/>
        <w:tcBorders/>
      </w:tcPr>
    </w:tblStylePr>
    <w:tblStylePr w:type="lastCol">
      <w:rPr>
        <w:b w:val="0"/>
        <w:bCs w:val="0"/>
        <w:color w:val="000000" w:themeColor="text1"/>
      </w:rPr>
      <w:pPr>
        <w:pBdr/>
        <w:spacing/>
        <w:ind/>
      </w:pPr>
      <w:tblPr>
        <w:tblBorders/>
      </w:tblPr>
      <w:tcPr>
        <w:shd w:val="clear" w:color="auto" w:fill="daeef3" w:themeFill="accent5"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9">
    <w:name w:val="Medium Grid 2 Accent 6"/>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ef4ec" w:themeFill="accent6" w:themeFillTint="19"/>
        <w:tcBorders/>
      </w:tcPr>
    </w:tblStylePr>
    <w:tblStylePr w:type="lastCol">
      <w:rPr>
        <w:b w:val="0"/>
        <w:bCs w:val="0"/>
        <w:color w:val="000000" w:themeColor="text1"/>
      </w:rPr>
      <w:pPr>
        <w:pBdr/>
        <w:spacing/>
        <w:ind/>
      </w:pPr>
      <w:tblPr>
        <w:tblBorders/>
      </w:tblPr>
      <w:tcPr>
        <w:shd w:val="clear" w:color="auto" w:fill="fde9d9" w:themeFill="accent6"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0">
    <w:name w:val="Medium Grid 3"/>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000000" w:themeFill="tex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000000" w:themeFill="tex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000000" w:themeFill="tex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000000" w:themeFill="tex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1">
    <w:name w:val="Medium Grid 3 Accent 1"/>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f81bd" w:themeFill="accen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f81bd" w:themeFill="accen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f81bd" w:themeFill="accen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f81bd" w:themeFill="accen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2">
    <w:name w:val="Medium Grid 3 Accent 2"/>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c0504d" w:themeFill="accent2"/>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c0504d" w:themeFill="accent2"/>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c0504d" w:themeFill="accent2"/>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c0504d" w:themeFill="accent2"/>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3">
    <w:name w:val="Medium Grid 3 Accent 3"/>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9bbb59" w:themeFill="accent3"/>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9bbb59" w:themeFill="accent3"/>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9bbb59" w:themeFill="accent3"/>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9bbb59" w:themeFill="accent3"/>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4">
    <w:name w:val="Medium Grid 3 Accent 4"/>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8064a2" w:themeFill="accent4"/>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8064a2" w:themeFill="accent4"/>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8064a2" w:themeFill="accent4"/>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8064a2" w:themeFill="accent4"/>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5">
    <w:name w:val="Medium Grid 3 Accent 5"/>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bacc6" w:themeFill="accent5"/>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bacc6" w:themeFill="accent5"/>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bacc6" w:themeFill="accent5"/>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bacc6" w:themeFill="accent5"/>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6">
    <w:name w:val="Medium Grid 3 Accent 6"/>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f79646" w:themeFill="accent6"/>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f79646" w:themeFill="accent6"/>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f79646" w:themeFill="accent6"/>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f79646" w:themeFill="accent6"/>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7">
    <w:name w:val="Dark List"/>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000000" w:themeFill="text1"/>
      <w:tcBorders/>
    </w:tcPr>
    <w:tblStylePr w:type="band1Horz">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000000" w:themeFill="tex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000000" w:themeFill="tex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8">
    <w:name w:val="Dark List Accent 1"/>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f81bd" w:themeFill="accent1"/>
      <w:tcBorders/>
    </w:tcPr>
    <w:tblStylePr w:type="band1Horz">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65f91" w:themeFill="accen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43f60" w:themeFill="accen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9">
    <w:name w:val="Dark List Accent 2"/>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c0504d" w:themeFill="accent2"/>
      <w:tcBorders/>
    </w:tcPr>
    <w:tblStylePr w:type="band1Horz">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943634" w:themeFill="accent2"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622423" w:themeFill="accent2"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0">
    <w:name w:val="Dark List Accent 3"/>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9bbb59" w:themeFill="accent3"/>
      <w:tcBorders/>
    </w:tcPr>
    <w:tblStylePr w:type="band1Horz">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76923c" w:themeFill="accent3"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4e6128" w:themeFill="accent3"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1">
    <w:name w:val="Dark List Accent 4"/>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8064a2" w:themeFill="accent4"/>
      <w:tcBorders/>
    </w:tcPr>
    <w:tblStylePr w:type="band1Horz">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5f497a" w:themeFill="accent4"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3f3151" w:themeFill="accent4"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2">
    <w:name w:val="Dark List Accent 5"/>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bacc6" w:themeFill="accent5"/>
      <w:tcBorders/>
    </w:tcPr>
    <w:tblStylePr w:type="band1Horz">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1849b" w:themeFill="accent5"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05867" w:themeFill="accent5"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3">
    <w:name w:val="Dark List Accent 6"/>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f79646" w:themeFill="accent6"/>
      <w:tcBorders/>
    </w:tcPr>
    <w:tblStylePr w:type="band1Horz">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e36c0a" w:themeFill="accent6"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974706" w:themeFill="accent6"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4">
    <w:name w:val="Colorful Shading"/>
    <w:basedOn w:val="65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999999" w:themeFill="tex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000000" w:themeFill="tex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5">
    <w:name w:val="Colorful Shading Accent 1"/>
    <w:basedOn w:val="65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b8cce4" w:themeFill="accen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c4c74" w:themeFill="accen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6">
    <w:name w:val="Colorful Shading Accent 2"/>
    <w:basedOn w:val="65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e5b8b7" w:themeFill="accent2"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772c2a" w:themeFill="accent2"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7">
    <w:name w:val="Colorful Shading Accent 3"/>
    <w:basedOn w:val="656"/>
    <w:uiPriority w:val="71"/>
    <w:pPr>
      <w:pBdr/>
      <w:spacing w:after="0" w:line="240" w:lineRule="auto"/>
      <w:ind/>
    </w:pPr>
    <w:rPr>
      <w:color w:val="000000" w:themeColor="text1"/>
    </w:rPr>
    <w:tblPr>
      <w:tblStyleRowBandSize w:val="1"/>
      <w:tblStyleColBandSize w:val="1"/>
      <w:tblInd w:w="0" w:type="dxa"/>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d6e3bc" w:themeFill="accent3"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5e7530" w:themeFill="accent3" w:themeFillShade="99"/>
        <w:tcBorders>
          <w:top w:val="single" w:color="ffffff" w:themeColor="background1" w:sz="6"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8">
    <w:name w:val="Colorful Shading Accent 4"/>
    <w:basedOn w:val="656"/>
    <w:uiPriority w:val="71"/>
    <w:pPr>
      <w:pBdr/>
      <w:spacing w:after="0" w:line="240" w:lineRule="auto"/>
      <w:ind/>
    </w:pPr>
    <w:rPr>
      <w:color w:val="000000" w:themeColor="text1"/>
    </w:rPr>
    <w:tblPr>
      <w:tblStyleRowBandSize w:val="1"/>
      <w:tblStyleColBandSize w:val="1"/>
      <w:tblInd w:w="0" w:type="dxa"/>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ccc0d9" w:themeFill="accent4"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4c3b62" w:themeFill="accent4"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9">
    <w:name w:val="Colorful Shading Accent 5"/>
    <w:basedOn w:val="656"/>
    <w:uiPriority w:val="71"/>
    <w:pPr>
      <w:pBdr/>
      <w:spacing w:after="0" w:line="240" w:lineRule="auto"/>
      <w:ind/>
    </w:pPr>
    <w:rPr>
      <w:color w:val="000000" w:themeColor="text1"/>
    </w:rPr>
    <w:tblPr>
      <w:tblStyleRowBandSize w:val="1"/>
      <w:tblStyleColBandSize w:val="1"/>
      <w:tblInd w:w="0" w:type="dxa"/>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b6dde8" w:themeFill="accent5"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76a7c" w:themeFill="accent5"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0">
    <w:name w:val="Colorful Shading Accent 6"/>
    <w:basedOn w:val="656"/>
    <w:uiPriority w:val="71"/>
    <w:pPr>
      <w:pBdr/>
      <w:spacing w:after="0" w:line="240" w:lineRule="auto"/>
      <w:ind/>
    </w:pPr>
    <w:rPr>
      <w:color w:val="000000" w:themeColor="text1"/>
    </w:rPr>
    <w:tblPr>
      <w:tblStyleRowBandSize w:val="1"/>
      <w:tblStyleColBandSize w:val="1"/>
      <w:tblInd w:w="0" w:type="dxa"/>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d4b4" w:themeFill="accent6"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b65608" w:themeFill="accent6"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1">
    <w:name w:val="Colorful List"/>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cccccc" w:themeFill="text1" w:themeFillTint="33"/>
        <w:tcBorders/>
      </w:tcPr>
    </w:tblStylePr>
    <w:tblStylePr w:type="band1Vert">
      <w:pPr>
        <w:pBdr/>
        <w:spacing/>
        <w:ind/>
      </w:pPr>
      <w:tblPr>
        <w:tblBorders/>
      </w:tblPr>
      <w:tcPr>
        <w:shd w:val="clear" w:color="auto" w:fill="c0c0c0" w:themeFill="tex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2">
    <w:name w:val="Colorful List Accent 1"/>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dbe5f1" w:themeFill="accent1" w:themeFillTint="33"/>
        <w:tcBorders/>
      </w:tcPr>
    </w:tblStylePr>
    <w:tblStylePr w:type="band1Vert">
      <w:pPr>
        <w:pBdr/>
        <w:spacing/>
        <w:ind/>
      </w:pPr>
      <w:tblPr>
        <w:tblBorders/>
      </w:tblPr>
      <w:tcPr>
        <w:shd w:val="clear" w:color="auto" w:fill="d3dfee" w:themeFill="accen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3">
    <w:name w:val="Colorful List Accent 2"/>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f2dbdb" w:themeFill="accent2" w:themeFillTint="33"/>
        <w:tcBorders/>
      </w:tcPr>
    </w:tblStylePr>
    <w:tblStylePr w:type="band1Vert">
      <w:pPr>
        <w:pBdr/>
        <w:spacing/>
        <w:ind/>
      </w:pPr>
      <w:tblPr>
        <w:tblBorders/>
      </w:tblPr>
      <w:tcPr>
        <w:shd w:val="clear" w:color="auto" w:fill="efd3d2" w:themeFill="accent2"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4">
    <w:name w:val="Colorful List Accent 3"/>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eaf1dd" w:themeFill="accent3" w:themeFillTint="33"/>
        <w:tcBorders/>
      </w:tcPr>
    </w:tblStylePr>
    <w:tblStylePr w:type="band1Vert">
      <w:pPr>
        <w:pBdr/>
        <w:spacing/>
        <w:ind/>
      </w:pPr>
      <w:tblPr>
        <w:tblBorders/>
      </w:tblPr>
      <w:tcPr>
        <w:shd w:val="clear" w:color="auto" w:fill="e6eed5" w:themeFill="accent3"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664e82" w:themeFill="accent4"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664e82" w:themeColor="accent4"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5">
    <w:name w:val="Colorful List Accent 4"/>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e5dfec" w:themeFill="accent4" w:themeFillTint="33"/>
        <w:tcBorders/>
      </w:tcPr>
    </w:tblStylePr>
    <w:tblStylePr w:type="band1Vert">
      <w:pPr>
        <w:pBdr/>
        <w:spacing/>
        <w:ind/>
      </w:pPr>
      <w:tblPr>
        <w:tblBorders/>
      </w:tblPr>
      <w:tcPr>
        <w:shd w:val="clear" w:color="auto" w:fill="dfd8e8" w:themeFill="accent4"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7e9c40" w:themeFill="accent3"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7e9c40" w:themeColor="accent3"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6">
    <w:name w:val="Colorful List Accent 5"/>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daeef3" w:themeFill="accent5" w:themeFillTint="33"/>
        <w:tcBorders/>
      </w:tcPr>
    </w:tblStylePr>
    <w:tblStylePr w:type="band1Vert">
      <w:pPr>
        <w:pBdr/>
        <w:spacing/>
        <w:ind/>
      </w:pPr>
      <w:tblPr>
        <w:tblBorders/>
      </w:tblPr>
      <w:tcPr>
        <w:shd w:val="clear" w:color="auto" w:fill="d2eaf1" w:themeFill="accent5"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f2730a" w:themeFill="accent6"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f2730a" w:themeColor="accent6"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7">
    <w:name w:val="Colorful List Accent 6"/>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de9d9" w:themeFill="accent6" w:themeFillTint="33"/>
        <w:tcBorders/>
      </w:tcPr>
    </w:tblStylePr>
    <w:tblStylePr w:type="band1Vert">
      <w:pPr>
        <w:pBdr/>
        <w:spacing/>
        <w:ind/>
      </w:pPr>
      <w:tblPr>
        <w:tblBorders/>
      </w:tblPr>
      <w:tcPr>
        <w:shd w:val="clear" w:color="auto" w:fill="fde4d0" w:themeFill="accent6"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348da5" w:themeFill="accent5"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348da5" w:themeColor="accent5"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8">
    <w:name w:val="Colorful Grid"/>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cccccc" w:themeFill="text1" w:themeFillTint="33"/>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BF"/>
        <w:tcBorders/>
      </w:tcPr>
    </w:tblStylePr>
    <w:tblStylePr w:type="firstRow">
      <w:rPr>
        <w:b/>
        <w:bCs/>
      </w:rPr>
      <w:pPr>
        <w:pBdr/>
        <w:spacing/>
        <w:ind/>
      </w:pPr>
      <w:tblPr>
        <w:tblBorders/>
      </w:tblPr>
      <w:tcPr>
        <w:shd w:val="clear" w:color="auto" w:fill="999999" w:themeFill="text1" w:themeFillTint="66"/>
        <w:tcBorders/>
      </w:tcPr>
    </w:tblStylePr>
    <w:tblStylePr w:type="lastCol">
      <w:rPr>
        <w:color w:val="ffffff" w:themeColor="background1"/>
      </w:rPr>
      <w:pPr>
        <w:pBdr/>
        <w:spacing/>
        <w:ind/>
      </w:pPr>
      <w:tblPr>
        <w:tblBorders/>
      </w:tblPr>
      <w:tcPr>
        <w:shd w:val="clear" w:color="auto" w:fill="000000" w:themeFill="text1" w:themeFillShade="BF"/>
        <w:tcBorders/>
      </w:tcPr>
    </w:tblStylePr>
    <w:tblStylePr w:type="lastRow">
      <w:rPr>
        <w:b/>
        <w:bCs/>
        <w:color w:val="000000" w:themeColor="text1"/>
      </w:rPr>
      <w:pPr>
        <w:pBdr/>
        <w:spacing/>
        <w:ind/>
      </w:pPr>
      <w:tblPr>
        <w:tblBorders/>
      </w:tblPr>
      <w:tcPr>
        <w:shd w:val="clear" w:color="auto" w:fill="999999" w:themeFill="tex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Colorful Grid Accent 1"/>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be5f1" w:themeFill="accent1" w:themeFillTint="33"/>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65f91" w:themeFill="accent1" w:themeFillShade="BF"/>
        <w:tcBorders/>
      </w:tcPr>
    </w:tblStylePr>
    <w:tblStylePr w:type="firstRow">
      <w:rPr>
        <w:b/>
        <w:bCs/>
      </w:rPr>
      <w:pPr>
        <w:pBdr/>
        <w:spacing/>
        <w:ind/>
      </w:pPr>
      <w:tblPr>
        <w:tblBorders/>
      </w:tblPr>
      <w:tcPr>
        <w:shd w:val="clear" w:color="auto" w:fill="b8cce4" w:themeFill="accent1" w:themeFillTint="66"/>
        <w:tcBorders/>
      </w:tcPr>
    </w:tblStylePr>
    <w:tblStylePr w:type="lastCol">
      <w:rPr>
        <w:color w:val="ffffff" w:themeColor="background1"/>
      </w:rPr>
      <w:pPr>
        <w:pBdr/>
        <w:spacing/>
        <w:ind/>
      </w:pPr>
      <w:tblPr>
        <w:tblBorders/>
      </w:tblPr>
      <w:tcPr>
        <w:shd w:val="clear" w:color="auto" w:fill="365f91" w:themeFill="accent1" w:themeFillShade="BF"/>
        <w:tcBorders/>
      </w:tcPr>
    </w:tblStylePr>
    <w:tblStylePr w:type="lastRow">
      <w:rPr>
        <w:b/>
        <w:bCs/>
        <w:color w:val="000000" w:themeColor="text1"/>
      </w:rPr>
      <w:pPr>
        <w:pBdr/>
        <w:spacing/>
        <w:ind/>
      </w:pPr>
      <w:tblPr>
        <w:tblBorders/>
      </w:tblPr>
      <w:tcPr>
        <w:shd w:val="clear" w:color="auto" w:fill="b8cce4" w:themeFill="accen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Colorful Grid Accent 2"/>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2dbdb" w:themeFill="accent2" w:themeFillTint="33"/>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943634" w:themeFill="accent2" w:themeFillShade="BF"/>
        <w:tcBorders/>
      </w:tcPr>
    </w:tblStylePr>
    <w:tblStylePr w:type="firstRow">
      <w:rPr>
        <w:b/>
        <w:bCs/>
      </w:rPr>
      <w:pPr>
        <w:pBdr/>
        <w:spacing/>
        <w:ind/>
      </w:pPr>
      <w:tblPr>
        <w:tblBorders/>
      </w:tblPr>
      <w:tcPr>
        <w:shd w:val="clear" w:color="auto" w:fill="e5b8b7" w:themeFill="accent2" w:themeFillTint="66"/>
        <w:tcBorders/>
      </w:tcPr>
    </w:tblStylePr>
    <w:tblStylePr w:type="lastCol">
      <w:rPr>
        <w:color w:val="ffffff" w:themeColor="background1"/>
      </w:rPr>
      <w:pPr>
        <w:pBdr/>
        <w:spacing/>
        <w:ind/>
      </w:pPr>
      <w:tblPr>
        <w:tblBorders/>
      </w:tblPr>
      <w:tcPr>
        <w:shd w:val="clear" w:color="auto" w:fill="943634" w:themeFill="accent2" w:themeFillShade="BF"/>
        <w:tcBorders/>
      </w:tcPr>
    </w:tblStylePr>
    <w:tblStylePr w:type="lastRow">
      <w:rPr>
        <w:b/>
        <w:bCs/>
        <w:color w:val="000000" w:themeColor="text1"/>
      </w:rPr>
      <w:pPr>
        <w:pBdr/>
        <w:spacing/>
        <w:ind/>
      </w:pPr>
      <w:tblPr>
        <w:tblBorders/>
      </w:tblPr>
      <w:tcPr>
        <w:shd w:val="clear" w:color="auto" w:fill="e5b8b7" w:themeFill="accent2"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Colorful Grid Accent 3"/>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af1dd" w:themeFill="accent3" w:themeFillTint="33"/>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6923c" w:themeFill="accent3" w:themeFillShade="BF"/>
        <w:tcBorders/>
      </w:tcPr>
    </w:tblStylePr>
    <w:tblStylePr w:type="firstRow">
      <w:rPr>
        <w:b/>
        <w:bCs/>
      </w:rPr>
      <w:pPr>
        <w:pBdr/>
        <w:spacing/>
        <w:ind/>
      </w:pPr>
      <w:tblPr>
        <w:tblBorders/>
      </w:tblPr>
      <w:tcPr>
        <w:shd w:val="clear" w:color="auto" w:fill="d6e3bc" w:themeFill="accent3" w:themeFillTint="66"/>
        <w:tcBorders/>
      </w:tcPr>
    </w:tblStylePr>
    <w:tblStylePr w:type="lastCol">
      <w:rPr>
        <w:color w:val="ffffff" w:themeColor="background1"/>
      </w:rPr>
      <w:pPr>
        <w:pBdr/>
        <w:spacing/>
        <w:ind/>
      </w:pPr>
      <w:tblPr>
        <w:tblBorders/>
      </w:tblPr>
      <w:tcPr>
        <w:shd w:val="clear" w:color="auto" w:fill="76923c" w:themeFill="accent3" w:themeFillShade="BF"/>
        <w:tcBorders/>
      </w:tcPr>
    </w:tblStylePr>
    <w:tblStylePr w:type="lastRow">
      <w:rPr>
        <w:b/>
        <w:bCs/>
        <w:color w:val="000000" w:themeColor="text1"/>
      </w:rPr>
      <w:pPr>
        <w:pBdr/>
        <w:spacing/>
        <w:ind/>
      </w:pPr>
      <w:tblPr>
        <w:tblBorders/>
      </w:tblPr>
      <w:tcPr>
        <w:shd w:val="clear" w:color="auto" w:fill="d6e3bc" w:themeFill="accent3"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Colorful Grid Accent 4"/>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5dfec" w:themeFill="accent4" w:themeFillTint="33"/>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f497a" w:themeFill="accent4" w:themeFillShade="BF"/>
        <w:tcBorders/>
      </w:tcPr>
    </w:tblStylePr>
    <w:tblStylePr w:type="firstRow">
      <w:rPr>
        <w:b/>
        <w:bCs/>
      </w:rPr>
      <w:pPr>
        <w:pBdr/>
        <w:spacing/>
        <w:ind/>
      </w:pPr>
      <w:tblPr>
        <w:tblBorders/>
      </w:tblPr>
      <w:tcPr>
        <w:shd w:val="clear" w:color="auto" w:fill="ccc0d9" w:themeFill="accent4" w:themeFillTint="66"/>
        <w:tcBorders/>
      </w:tcPr>
    </w:tblStylePr>
    <w:tblStylePr w:type="lastCol">
      <w:rPr>
        <w:color w:val="ffffff" w:themeColor="background1"/>
      </w:rPr>
      <w:pPr>
        <w:pBdr/>
        <w:spacing/>
        <w:ind/>
      </w:pPr>
      <w:tblPr>
        <w:tblBorders/>
      </w:tblPr>
      <w:tcPr>
        <w:shd w:val="clear" w:color="auto" w:fill="5f497a" w:themeFill="accent4" w:themeFillShade="BF"/>
        <w:tcBorders/>
      </w:tcPr>
    </w:tblStylePr>
    <w:tblStylePr w:type="lastRow">
      <w:rPr>
        <w:b/>
        <w:bCs/>
        <w:color w:val="000000" w:themeColor="text1"/>
      </w:rPr>
      <w:pPr>
        <w:pBdr/>
        <w:spacing/>
        <w:ind/>
      </w:pPr>
      <w:tblPr>
        <w:tblBorders/>
      </w:tblPr>
      <w:tcPr>
        <w:shd w:val="clear" w:color="auto" w:fill="ccc0d9" w:themeFill="accent4"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Colorful Grid Accent 5"/>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aeef3" w:themeFill="accent5" w:themeFillTint="33"/>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1849b" w:themeFill="accent5" w:themeFillShade="BF"/>
        <w:tcBorders/>
      </w:tcPr>
    </w:tblStylePr>
    <w:tblStylePr w:type="firstRow">
      <w:rPr>
        <w:b/>
        <w:bCs/>
      </w:rPr>
      <w:pPr>
        <w:pBdr/>
        <w:spacing/>
        <w:ind/>
      </w:pPr>
      <w:tblPr>
        <w:tblBorders/>
      </w:tblPr>
      <w:tcPr>
        <w:shd w:val="clear" w:color="auto" w:fill="b6dde8" w:themeFill="accent5" w:themeFillTint="66"/>
        <w:tcBorders/>
      </w:tcPr>
    </w:tblStylePr>
    <w:tblStylePr w:type="lastCol">
      <w:rPr>
        <w:color w:val="ffffff" w:themeColor="background1"/>
      </w:rPr>
      <w:pPr>
        <w:pBdr/>
        <w:spacing/>
        <w:ind/>
      </w:pPr>
      <w:tblPr>
        <w:tblBorders/>
      </w:tblPr>
      <w:tcPr>
        <w:shd w:val="clear" w:color="auto" w:fill="31849b" w:themeFill="accent5" w:themeFillShade="BF"/>
        <w:tcBorders/>
      </w:tcPr>
    </w:tblStylePr>
    <w:tblStylePr w:type="lastRow">
      <w:rPr>
        <w:b/>
        <w:bCs/>
        <w:color w:val="000000" w:themeColor="text1"/>
      </w:rPr>
      <w:pPr>
        <w:pBdr/>
        <w:spacing/>
        <w:ind/>
      </w:pPr>
      <w:tblPr>
        <w:tblBorders/>
      </w:tblPr>
      <w:tcPr>
        <w:shd w:val="clear" w:color="auto" w:fill="b6dde8" w:themeFill="accent5"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4">
    <w:name w:val="Colorful Grid Accent 6"/>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de9d9" w:themeFill="accent6" w:themeFillTint="33"/>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e36c0a" w:themeFill="accent6" w:themeFillShade="BF"/>
        <w:tcBorders/>
      </w:tcPr>
    </w:tblStylePr>
    <w:tblStylePr w:type="firstRow">
      <w:rPr>
        <w:b/>
        <w:bCs/>
      </w:rPr>
      <w:pPr>
        <w:pBdr/>
        <w:spacing/>
        <w:ind/>
      </w:pPr>
      <w:tblPr>
        <w:tblBorders/>
      </w:tblPr>
      <w:tcPr>
        <w:shd w:val="clear" w:color="auto" w:fill="fbd4b4" w:themeFill="accent6" w:themeFillTint="66"/>
        <w:tcBorders/>
      </w:tcPr>
    </w:tblStylePr>
    <w:tblStylePr w:type="lastCol">
      <w:rPr>
        <w:color w:val="ffffff" w:themeColor="background1"/>
      </w:rPr>
      <w:pPr>
        <w:pBdr/>
        <w:spacing/>
        <w:ind/>
      </w:pPr>
      <w:tblPr>
        <w:tblBorders/>
      </w:tblPr>
      <w:tcPr>
        <w:shd w:val="clear" w:color="auto" w:fill="e36c0a" w:themeFill="accent6" w:themeFillShade="BF"/>
        <w:tcBorders/>
      </w:tcPr>
    </w:tblStylePr>
    <w:tblStylePr w:type="lastRow">
      <w:rPr>
        <w:b/>
        <w:bCs/>
        <w:color w:val="000000" w:themeColor="text1"/>
      </w:rPr>
      <w:pPr>
        <w:pBdr/>
        <w:spacing/>
        <w:ind/>
      </w:pPr>
      <w:tblPr>
        <w:tblBorders/>
      </w:tblPr>
      <w:tcPr>
        <w:shd w:val="clear" w:color="auto" w:fill="fbd4b4" w:themeFill="accent6"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customXml" Target="../customXml/item1.xml" /><Relationship Id="rId10" Type="http://schemas.openxmlformats.org/officeDocument/2006/relationships/image" Target="media/image1.png"/><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jpg"/><Relationship Id="rId19" Type="http://schemas.openxmlformats.org/officeDocument/2006/relationships/image" Target="media/image10.jpg"/><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jpg"/><Relationship Id="rId23" Type="http://schemas.openxmlformats.org/officeDocument/2006/relationships/image" Target="media/image14.jpg"/><Relationship Id="rId24" Type="http://schemas.openxmlformats.org/officeDocument/2006/relationships/image" Target="media/image15.jpg"/><Relationship Id="rId25" Type="http://schemas.openxmlformats.org/officeDocument/2006/relationships/image" Target="media/image16.jpg"/><Relationship Id="rId26" Type="http://schemas.openxmlformats.org/officeDocument/2006/relationships/image" Target="media/image17.jpg"/><Relationship Id="rId27" Type="http://schemas.openxmlformats.org/officeDocument/2006/relationships/image" Target="media/image18.jpg"/><Relationship Id="rId28" Type="http://schemas.openxmlformats.org/officeDocument/2006/relationships/image" Target="media/image19.png"/><Relationship Id="rId29" Type="http://schemas.openxmlformats.org/officeDocument/2006/relationships/image" Target="media/image20.png"/><Relationship Id="rId30" Type="http://schemas.openxmlformats.org/officeDocument/2006/relationships/image" Target="media/image21.png"/><Relationship Id="rId31" Type="http://schemas.openxmlformats.org/officeDocument/2006/relationships/image" Target="media/image22.png"/><Relationship Id="rId32" Type="http://schemas.openxmlformats.org/officeDocument/2006/relationships/image" Target="media/image23.jpg"/><Relationship Id="rId33" Type="http://schemas.openxmlformats.org/officeDocument/2006/relationships/image" Target="media/image24.jpg"/><Relationship Id="rId34" Type="http://schemas.openxmlformats.org/officeDocument/2006/relationships/image" Target="media/image25.jpg"/><Relationship Id="rId35" Type="http://schemas.openxmlformats.org/officeDocument/2006/relationships/image" Target="media/image26.jpg"/><Relationship Id="rId36" Type="http://schemas.openxmlformats.org/officeDocument/2006/relationships/image" Target="media/image27.jpg"/><Relationship Id="rId37" Type="http://schemas.openxmlformats.org/officeDocument/2006/relationships/image" Target="media/image28.jpg"/><Relationship Id="rId38" Type="http://schemas.openxmlformats.org/officeDocument/2006/relationships/image" Target="media/image29.jpg"/><Relationship Id="rId39" Type="http://schemas.openxmlformats.org/officeDocument/2006/relationships/image" Target="media/image30.jpg"/><Relationship Id="rId40" Type="http://schemas.openxmlformats.org/officeDocument/2006/relationships/image" Target="media/image31.jpg"/><Relationship Id="rId41" Type="http://schemas.openxmlformats.org/officeDocument/2006/relationships/image" Target="media/image32.jpg"/><Relationship Id="rId42" Type="http://schemas.openxmlformats.org/officeDocument/2006/relationships/image" Target="media/image33.jpg"/><Relationship Id="rId43" Type="http://schemas.openxmlformats.org/officeDocument/2006/relationships/image" Target="media/image34.jpg"/><Relationship Id="rId44" Type="http://schemas.openxmlformats.org/officeDocument/2006/relationships/image" Target="media/image35.jpg"/><Relationship Id="rId45" Type="http://schemas.openxmlformats.org/officeDocument/2006/relationships/image" Target="media/image36.jpg"/><Relationship Id="rId46" Type="http://schemas.openxmlformats.org/officeDocument/2006/relationships/image" Target="media/image37.jpg"/><Relationship Id="rId47" Type="http://schemas.openxmlformats.org/officeDocument/2006/relationships/image" Target="media/image38.jpg"/><Relationship Id="rId48" Type="http://schemas.openxmlformats.org/officeDocument/2006/relationships/image" Target="media/image39.jpg"/><Relationship Id="rId49" Type="http://schemas.openxmlformats.org/officeDocument/2006/relationships/image" Target="media/image40.jpg"/><Relationship Id="rId50" Type="http://schemas.openxmlformats.org/officeDocument/2006/relationships/image" Target="media/image41.jpg"/><Relationship Id="rId51" Type="http://schemas.openxmlformats.org/officeDocument/2006/relationships/image" Target="media/image42.jpg"/><Relationship Id="rId52" Type="http://schemas.openxmlformats.org/officeDocument/2006/relationships/image" Target="media/image43.jpg"/><Relationship Id="rId53" Type="http://schemas.openxmlformats.org/officeDocument/2006/relationships/image" Target="media/image44.jpg"/><Relationship Id="rId54" Type="http://schemas.openxmlformats.org/officeDocument/2006/relationships/image" Target="media/image45.jpg"/><Relationship Id="rId55" Type="http://schemas.openxmlformats.org/officeDocument/2006/relationships/image" Target="media/image46.jpg"/><Relationship Id="rId56" Type="http://schemas.openxmlformats.org/officeDocument/2006/relationships/image" Target="media/image47.jpg"/><Relationship Id="rId57" Type="http://schemas.openxmlformats.org/officeDocument/2006/relationships/image" Target="media/image48.jpg"/><Relationship Id="rId58" Type="http://schemas.openxmlformats.org/officeDocument/2006/relationships/image" Target="media/image49.jpg"/><Relationship Id="rId59" Type="http://schemas.openxmlformats.org/officeDocument/2006/relationships/image" Target="media/image50.jpg"/><Relationship Id="rId60" Type="http://schemas.openxmlformats.org/officeDocument/2006/relationships/image" Target="media/image51.png"/><Relationship Id="rId61" Type="http://schemas.openxmlformats.org/officeDocument/2006/relationships/image" Target="media/image52.png"/><Relationship Id="rId62" Type="http://schemas.openxmlformats.org/officeDocument/2006/relationships/image" Target="media/image53.jpg"/><Relationship Id="rId63" Type="http://schemas.openxmlformats.org/officeDocument/2006/relationships/image" Target="media/image54.png"/><Relationship Id="rId64" Type="http://schemas.openxmlformats.org/officeDocument/2006/relationships/image" Target="media/image55.png"/><Relationship Id="rId65" Type="http://schemas.openxmlformats.org/officeDocument/2006/relationships/image" Target="media/image56.jpg"/><Relationship Id="rId66" Type="http://schemas.openxmlformats.org/officeDocument/2006/relationships/image" Target="media/image57.png"/><Relationship Id="rId67" Type="http://schemas.openxmlformats.org/officeDocument/2006/relationships/image" Target="media/image58.png"/></Relationships>
</file>

<file path=word/_rels/endnotes.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onlyoffice/7.5.1.23</Application>
  <Company/>
  <DocSecurity>0</DocSecurity>
  <HyperlinkBase/>
  <HyperlinksChanged>false</HyperlinksChanged>
  <LinksUpToDate>false</LinksUpToDate>
  <Manager/>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毛凌</cp:lastModifiedBy>
  <cp:revision>2</cp:revision>
  <dcterms:created xsi:type="dcterms:W3CDTF">2013-12-23T23:15:00Z</dcterms:created>
  <dcterms:modified xsi:type="dcterms:W3CDTF">2024-10-19T03:36:54Z</dcterms:modified>
  <cp:category/>
</cp:coreProperties>
</file>