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0" w:left="0"/>
        <w:jc w:val="center"/>
        <w:rPr/>
      </w:pPr>
      <w:r>
        <w:rPr>
          <w:rFonts w:ascii="SimSun" w:hAnsi="SimSun" w:eastAsia="SimSun" w:cs="SimSun"/>
          <w:b/>
          <w:color w:val="000000"/>
          <w:sz w:val="44"/>
          <w:u w:val="none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0" w:left="0"/>
        <w:jc w:val="center"/>
        <w:rPr/>
      </w:pPr>
      <w:r>
        <w:rPr>
          <w:rFonts w:ascii="SimSun" w:hAnsi="SimSun" w:eastAsia="SimSun" w:cs="SimSun"/>
          <w:b/>
          <w:color w:val="000000"/>
          <w:sz w:val="44"/>
          <w:u w:val="none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0" w:left="0"/>
        <w:jc w:val="center"/>
        <w:rPr/>
      </w:pPr>
      <w:r>
        <w:rPr>
          <w:rFonts w:ascii="SimSun" w:hAnsi="SimSun" w:eastAsia="SimSun" w:cs="SimSun"/>
          <w:b/>
          <w:color w:val="000000"/>
          <w:sz w:val="44"/>
          <w:u w:val="single"/>
        </w:rPr>
        <w:t xml:space="preserve">   （</w:t>
      </w:r>
      <w:r>
        <w:rPr>
          <w:rFonts w:ascii="SimSun" w:hAnsi="SimSun" w:eastAsia="SimSun" w:cs="SimSun"/>
          <w:b/>
          <w:color w:val="000000"/>
          <w:sz w:val="44"/>
          <w:u w:val="single"/>
        </w:rPr>
        <w:t xml:space="preserve">二区内涝井场围堰加高及道路维修</w:t>
      </w:r>
      <w:r>
        <w:rPr>
          <w:rFonts w:ascii="SimSun" w:hAnsi="SimSun" w:eastAsia="SimSun" w:cs="SimSun"/>
          <w:b/>
          <w:color w:val="000000"/>
          <w:sz w:val="44"/>
          <w:u w:val="single"/>
        </w:rPr>
        <w:t xml:space="preserve">）  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0" w:left="0"/>
        <w:jc w:val="center"/>
        <w:rPr/>
      </w:pPr>
      <w:r>
        <w:rPr>
          <w:rFonts w:ascii="SimSun" w:hAnsi="SimSun" w:eastAsia="SimSun" w:cs="SimSun"/>
          <w:b/>
          <w:color w:val="000000"/>
          <w:spacing w:val="10"/>
          <w:sz w:val="44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0" w:left="0"/>
        <w:jc w:val="center"/>
        <w:rPr/>
      </w:pPr>
      <w:r>
        <w:rPr>
          <w:rFonts w:ascii="SimSun" w:hAnsi="SimSun" w:eastAsia="SimSun" w:cs="SimSun"/>
          <w:b/>
          <w:color w:val="000000"/>
          <w:sz w:val="84"/>
        </w:rPr>
        <w:t xml:space="preserve">投</w:t>
      </w:r>
      <w:r>
        <w:rPr>
          <w:rFonts w:ascii="Times New Roman" w:hAnsi="Times New Roman" w:eastAsia="Times New Roman" w:cs="Times New Roman"/>
          <w:b/>
          <w:color w:val="000000"/>
          <w:sz w:val="84"/>
        </w:rPr>
        <w:t xml:space="preserve"> </w:t>
      </w:r>
      <w:r>
        <w:rPr>
          <w:rFonts w:ascii="SimSun" w:hAnsi="SimSun" w:eastAsia="SimSun" w:cs="SimSun"/>
          <w:b/>
          <w:color w:val="000000"/>
          <w:sz w:val="84"/>
        </w:rPr>
        <w:t xml:space="preserve">标</w:t>
      </w:r>
      <w:r>
        <w:rPr>
          <w:rFonts w:ascii="Times New Roman" w:hAnsi="Times New Roman" w:eastAsia="Times New Roman" w:cs="Times New Roman"/>
          <w:b/>
          <w:color w:val="000000"/>
          <w:sz w:val="84"/>
        </w:rPr>
        <w:t xml:space="preserve"> </w:t>
      </w:r>
      <w:r>
        <w:rPr>
          <w:rFonts w:ascii="SimSun" w:hAnsi="SimSun" w:eastAsia="SimSun" w:cs="SimSun"/>
          <w:b/>
          <w:color w:val="000000"/>
          <w:sz w:val="84"/>
        </w:rPr>
        <w:t xml:space="preserve">文</w:t>
      </w:r>
      <w:r>
        <w:rPr>
          <w:rFonts w:ascii="Times New Roman" w:hAnsi="Times New Roman" w:eastAsia="Times New Roman" w:cs="Times New Roman"/>
          <w:b/>
          <w:color w:val="000000"/>
          <w:sz w:val="84"/>
        </w:rPr>
        <w:t xml:space="preserve"> </w:t>
      </w:r>
      <w:r>
        <w:rPr>
          <w:rFonts w:ascii="SimSun" w:hAnsi="SimSun" w:eastAsia="SimSun" w:cs="SimSun"/>
          <w:b/>
          <w:color w:val="000000"/>
          <w:sz w:val="84"/>
        </w:rPr>
        <w:t xml:space="preserve">件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88" w:lineRule="auto"/>
        <w:ind w:right="0" w:firstLine="0" w:left="0"/>
        <w:jc w:val="center"/>
        <w:rPr/>
      </w:pPr>
      <w:r>
        <w:rPr>
          <w:rFonts w:ascii="SimSun" w:hAnsi="SimSun" w:eastAsia="SimSun" w:cs="SimSun"/>
          <w:b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88" w:lineRule="auto"/>
        <w:ind w:right="0" w:firstLine="0" w:left="0"/>
        <w:jc w:val="center"/>
        <w:rPr/>
      </w:pPr>
      <w:r>
        <w:rPr>
          <w:rFonts w:ascii="SimSun" w:hAnsi="SimSun" w:eastAsia="SimSun" w:cs="SimSun"/>
          <w:b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88" w:lineRule="auto"/>
        <w:ind w:right="0" w:firstLine="0" w:left="0"/>
        <w:jc w:val="center"/>
        <w:rPr/>
      </w:pPr>
      <w:r>
        <w:rPr>
          <w:rFonts w:ascii="SimSun" w:hAnsi="SimSun" w:eastAsia="SimSun" w:cs="SimSun"/>
          <w:b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88" w:lineRule="auto"/>
        <w:ind w:right="0" w:firstLine="0" w:left="0"/>
        <w:jc w:val="both"/>
        <w:rPr/>
      </w:pPr>
      <w:r>
        <w:rPr>
          <w:rFonts w:ascii="SimSun" w:hAnsi="SimSun" w:eastAsia="SimSun" w:cs="SimSun"/>
          <w:b/>
          <w:color w:val="000000"/>
          <w:sz w:val="21"/>
        </w:rPr>
        <w:t xml:space="preserve">                        </w:t>
      </w:r>
      <w:r>
        <w:rPr>
          <w:rFonts w:ascii="SimSun" w:hAnsi="SimSun" w:eastAsia="SimSun" w:cs="SimSun"/>
          <w:b/>
          <w:color w:val="000000"/>
          <w:sz w:val="32"/>
        </w:rPr>
        <w:t xml:space="preserve">招标编号：</w:t>
      </w:r>
      <w:r>
        <w:rPr>
          <w:rFonts w:ascii="SimSun" w:hAnsi="SimSun" w:eastAsia="SimSun" w:cs="SimSun"/>
          <w:b/>
          <w:color w:val="000000"/>
          <w:sz w:val="32"/>
          <w:u w:val="single"/>
        </w:rPr>
        <w:t xml:space="preserve"> </w:t>
      </w:r>
      <w:r>
        <w:rPr>
          <w:rFonts w:ascii="SimSun" w:hAnsi="SimSun" w:eastAsia="SimSun" w:cs="SimSun"/>
          <w:b/>
          <w:color w:val="000000"/>
          <w:sz w:val="32"/>
          <w:u w:val="single"/>
        </w:rPr>
        <w:t xml:space="preserve">第2024090209FS0099号</w:t>
      </w:r>
      <w:r>
        <w:rPr>
          <w:rFonts w:ascii="SimSun" w:hAnsi="SimSun" w:eastAsia="SimSun" w:cs="SimSun"/>
          <w:b/>
          <w:color w:val="000000"/>
          <w:sz w:val="32"/>
          <w:u w:val="single"/>
        </w:rPr>
        <w:t xml:space="preserve"> 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88" w:lineRule="auto"/>
        <w:ind w:right="0" w:firstLine="0" w:left="0"/>
        <w:jc w:val="center"/>
        <w:rPr/>
      </w:pPr>
      <w:r>
        <w:rPr>
          <w:rFonts w:ascii="SimSun" w:hAnsi="SimSun" w:eastAsia="SimSun" w:cs="SimSun"/>
          <w:b/>
          <w:color w:val="000000"/>
          <w:sz w:val="32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88" w:lineRule="auto"/>
        <w:ind w:right="0" w:firstLine="0" w:left="0"/>
        <w:jc w:val="center"/>
        <w:rPr/>
      </w:pPr>
      <w:r>
        <w:rPr>
          <w:rFonts w:ascii="SimSun" w:hAnsi="SimSun" w:eastAsia="SimSun" w:cs="SimSun"/>
          <w:b/>
          <w:color w:val="000000"/>
          <w:sz w:val="32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88" w:lineRule="auto"/>
        <w:ind w:right="0" w:firstLine="0" w:left="0"/>
        <w:jc w:val="center"/>
        <w:rPr/>
      </w:pPr>
      <w:r>
        <w:rPr>
          <w:rFonts w:ascii="SimSun" w:hAnsi="SimSun" w:eastAsia="SimSun" w:cs="SimSun"/>
          <w:b/>
          <w:color w:val="000000"/>
          <w:sz w:val="32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88" w:lineRule="auto"/>
        <w:ind w:right="0" w:firstLine="0" w:left="0"/>
        <w:jc w:val="center"/>
        <w:rPr/>
      </w:pPr>
      <w:r>
        <w:rPr>
          <w:rFonts w:ascii="SimSun" w:hAnsi="SimSun" w:eastAsia="SimSun" w:cs="SimSun"/>
          <w:b/>
          <w:color w:val="000000"/>
          <w:sz w:val="32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88" w:lineRule="auto"/>
        <w:ind w:right="0" w:firstLine="0" w:left="0"/>
        <w:jc w:val="center"/>
        <w:rPr/>
      </w:pPr>
      <w:r>
        <w:rPr>
          <w:rFonts w:ascii="SimSun" w:hAnsi="SimSun" w:eastAsia="SimSun" w:cs="SimSun"/>
          <w:b/>
          <w:color w:val="000000"/>
          <w:sz w:val="32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88" w:lineRule="auto"/>
        <w:ind w:right="0" w:firstLine="0" w:left="0"/>
        <w:jc w:val="center"/>
        <w:rPr/>
      </w:pPr>
      <w:r>
        <w:rPr>
          <w:rFonts w:ascii="SimSun" w:hAnsi="SimSun" w:eastAsia="SimSun" w:cs="SimSun"/>
          <w:b/>
          <w:color w:val="000000"/>
          <w:sz w:val="32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88" w:lineRule="auto"/>
        <w:ind w:right="0" w:firstLine="0" w:left="0"/>
        <w:jc w:val="center"/>
        <w:rPr/>
      </w:pPr>
      <w:r>
        <w:rPr>
          <w:rFonts w:ascii="SimSun" w:hAnsi="SimSun" w:eastAsia="SimSun" w:cs="SimSun"/>
          <w:b/>
          <w:color w:val="000000"/>
          <w:sz w:val="32"/>
        </w:rPr>
        <w:t xml:space="preserve">投   标   人：</w:t>
      </w:r>
      <w:r>
        <w:rPr>
          <w:rFonts w:ascii="SimSun" w:hAnsi="SimSun" w:eastAsia="SimSun" w:cs="SimSun"/>
          <w:b/>
          <w:color w:val="000000"/>
          <w:sz w:val="32"/>
          <w:u w:val="single"/>
        </w:rPr>
        <w:t xml:space="preserve"> </w:t>
      </w:r>
      <w:r>
        <w:rPr>
          <w:rFonts w:ascii="SimSun" w:hAnsi="SimSun" w:eastAsia="SimSun" w:cs="SimSun"/>
          <w:b/>
          <w:color w:val="000000"/>
          <w:sz w:val="32"/>
          <w:u w:val="single"/>
        </w:rPr>
        <w:t xml:space="preserve">大洼区洁冷土建工程中心</w:t>
      </w:r>
      <w:r>
        <w:rPr>
          <w:rFonts w:ascii="SimSun" w:hAnsi="SimSun" w:eastAsia="SimSun" w:cs="SimSun"/>
          <w:b/>
          <w:color w:val="000000"/>
          <w:sz w:val="32"/>
          <w:u w:val="single"/>
        </w:rPr>
        <w:t xml:space="preserve"> </w:t>
      </w:r>
      <w:r>
        <w:rPr>
          <w:rFonts w:ascii="SimSun" w:hAnsi="SimSun" w:eastAsia="SimSun" w:cs="SimSun"/>
          <w:b/>
          <w:color w:val="000000"/>
          <w:sz w:val="32"/>
        </w:rPr>
        <w:t xml:space="preserve">（CA电子公章） 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88" w:lineRule="auto"/>
        <w:ind w:right="0" w:firstLine="0" w:left="0"/>
        <w:jc w:val="center"/>
        <w:rPr/>
      </w:pPr>
      <w:r>
        <w:rPr>
          <w:rFonts w:ascii="SimSun" w:hAnsi="SimSun" w:eastAsia="SimSun" w:cs="SimSun"/>
          <w:b/>
          <w:color w:val="000000"/>
          <w:sz w:val="32"/>
        </w:rPr>
        <w:t xml:space="preserve"> </w:t>
      </w:r>
      <w:r/>
    </w:p>
    <w:p>
      <w:pPr>
        <w:pStyle w:val="66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1440"/>
        </w:tabs>
        <w:spacing w:line="436" w:lineRule="atLeast"/>
        <w:ind w:right="0" w:firstLine="0" w:left="0"/>
        <w:jc w:val="both"/>
        <w:rPr/>
      </w:pPr>
      <w:r>
        <w:rPr>
          <w:rFonts w:ascii="等线" w:hAnsi="等线" w:eastAsia="等线" w:cs="等线"/>
          <w:b/>
          <w:color w:val="000000"/>
          <w:sz w:val="28"/>
        </w:rPr>
        <w:t xml:space="preserve"> </w:t>
      </w:r>
      <w:r/>
    </w:p>
    <w:p>
      <w:pPr>
        <w:pBdr/>
        <w:spacing/>
        <w:ind/>
        <w:jc w:val="center"/>
        <w:rPr/>
      </w:pPr>
      <w:r>
        <w:rPr>
          <w:rFonts w:ascii="SimSun" w:hAnsi="SimSun" w:eastAsia="SimSun" w:cs="SimSun"/>
          <w:b/>
          <w:color w:val="000000"/>
          <w:sz w:val="32"/>
          <w:u w:val="single"/>
        </w:rPr>
      </w:r>
      <w:r>
        <w:rPr>
          <w:rFonts w:ascii="SimSun" w:hAnsi="SimSun" w:eastAsia="SimSun" w:cs="SimSun"/>
          <w:b/>
          <w:color w:val="000000"/>
          <w:sz w:val="32"/>
          <w:u w:val="single"/>
        </w:rPr>
        <w:t xml:space="preserve">2024年10月17日</w:t>
      </w:r>
      <w:r>
        <w:rPr>
          <w:rFonts w:ascii="SimSun" w:hAnsi="SimSun" w:eastAsia="SimSun" w:cs="SimSun"/>
          <w:b/>
          <w:color w:val="000000"/>
          <w:sz w:val="32"/>
        </w:rPr>
      </w:r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9000101010101"/>
  </w:font>
  <w:font w:name="Times New Roman">
    <w:panose1 w:val="02020603050405020304"/>
  </w:font>
  <w:font w:name="SimSun">
    <w:panose1 w:val="02010609000101010101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link w:val="655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56">
    <w:name w:val="Heading 2"/>
    <w:link w:val="65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58">
    <w:name w:val="Heading 3"/>
    <w:link w:val="65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60">
    <w:name w:val="Heading 4"/>
    <w:link w:val="66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link w:val="66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link w:val="665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link w:val="66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uiPriority w:val="34"/>
    <w:qFormat/>
    <w:pPr>
      <w:pBdr/>
      <w:spacing/>
      <w:ind w:left="720"/>
      <w:contextualSpacing w:val="true"/>
    </w:pPr>
  </w:style>
  <w:style w:type="paragraph" w:styleId="673">
    <w:name w:val="No Spacing"/>
    <w:uiPriority w:val="1"/>
    <w:qFormat/>
    <w:pPr>
      <w:pBdr/>
      <w:spacing w:after="0" w:before="0" w:line="240" w:lineRule="auto"/>
      <w:ind/>
    </w:pPr>
  </w:style>
  <w:style w:type="paragraph" w:styleId="674">
    <w:name w:val="Title"/>
    <w:link w:val="67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75">
    <w:name w:val="Title Char"/>
    <w:link w:val="674"/>
    <w:uiPriority w:val="10"/>
    <w:pPr>
      <w:pBdr/>
      <w:spacing/>
      <w:ind/>
    </w:pPr>
    <w:rPr>
      <w:sz w:val="48"/>
      <w:szCs w:val="48"/>
    </w:rPr>
  </w:style>
  <w:style w:type="paragraph" w:styleId="676">
    <w:name w:val="Subtitle"/>
    <w:link w:val="67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7">
    <w:name w:val="Subtitle Char"/>
    <w:link w:val="676"/>
    <w:uiPriority w:val="11"/>
    <w:pPr>
      <w:pBdr/>
      <w:spacing/>
      <w:ind/>
    </w:pPr>
    <w:rPr>
      <w:sz w:val="24"/>
      <w:szCs w:val="24"/>
    </w:rPr>
  </w:style>
  <w:style w:type="paragraph" w:styleId="678">
    <w:name w:val="Quote"/>
    <w:link w:val="679"/>
    <w:uiPriority w:val="29"/>
    <w:qFormat/>
    <w:pPr>
      <w:pBdr/>
      <w:spacing/>
      <w:ind w:right="720" w:left="720"/>
    </w:pPr>
    <w:rPr>
      <w:i/>
    </w:rPr>
  </w:style>
  <w:style w:type="character" w:styleId="679">
    <w:name w:val="Quote Char"/>
    <w:link w:val="678"/>
    <w:uiPriority w:val="29"/>
    <w:pPr>
      <w:pBdr/>
      <w:spacing/>
      <w:ind/>
    </w:pPr>
    <w:rPr>
      <w:i/>
    </w:rPr>
  </w:style>
  <w:style w:type="paragraph" w:styleId="680">
    <w:name w:val="Intense Quote"/>
    <w:link w:val="68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81">
    <w:name w:val="Intense Quote Char"/>
    <w:link w:val="680"/>
    <w:uiPriority w:val="30"/>
    <w:pPr>
      <w:pBdr/>
      <w:spacing/>
      <w:ind/>
    </w:pPr>
    <w:rPr>
      <w:i/>
    </w:rPr>
  </w:style>
  <w:style w:type="paragraph" w:styleId="682">
    <w:name w:val="Header"/>
    <w:link w:val="68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3">
    <w:name w:val="Header Char"/>
    <w:link w:val="682"/>
    <w:uiPriority w:val="99"/>
    <w:pPr>
      <w:pBdr/>
      <w:spacing/>
      <w:ind/>
    </w:pPr>
  </w:style>
  <w:style w:type="paragraph" w:styleId="684">
    <w:name w:val="Footer"/>
    <w:link w:val="68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>
    <w:name w:val="Footer Char"/>
    <w:link w:val="684"/>
    <w:uiPriority w:val="99"/>
    <w:pPr>
      <w:pBdr/>
      <w:spacing/>
      <w:ind/>
    </w:pPr>
  </w:style>
  <w:style w:type="paragraph" w:styleId="686">
    <w:name w:val="Caption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  <w:pPr>
      <w:pBdr/>
      <w:spacing/>
      <w:ind/>
    </w:pPr>
  </w:style>
  <w:style w:type="table" w:styleId="688">
    <w:name w:val="Table Grid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Table Grid Light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Plain Table 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1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15">
    <w:name w:val="footnote text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>
    <w:name w:val="Endnote Text Char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uiPriority w:val="39"/>
    <w:unhideWhenUsed/>
    <w:pPr>
      <w:pBdr/>
      <w:spacing w:after="57"/>
      <w:ind w:right="0" w:firstLine="0" w:left="0"/>
    </w:pPr>
  </w:style>
  <w:style w:type="paragraph" w:styleId="822">
    <w:name w:val="toc 2"/>
    <w:uiPriority w:val="39"/>
    <w:unhideWhenUsed/>
    <w:pPr>
      <w:pBdr/>
      <w:spacing w:after="57"/>
      <w:ind w:right="0" w:firstLine="0" w:left="283"/>
    </w:pPr>
  </w:style>
  <w:style w:type="paragraph" w:styleId="823">
    <w:name w:val="toc 3"/>
    <w:uiPriority w:val="39"/>
    <w:unhideWhenUsed/>
    <w:pPr>
      <w:pBdr/>
      <w:spacing w:after="57"/>
      <w:ind w:right="0" w:firstLine="0" w:left="567"/>
    </w:pPr>
  </w:style>
  <w:style w:type="paragraph" w:styleId="824">
    <w:name w:val="toc 4"/>
    <w:uiPriority w:val="39"/>
    <w:unhideWhenUsed/>
    <w:pPr>
      <w:pBdr/>
      <w:spacing w:after="57"/>
      <w:ind w:right="0" w:firstLine="0" w:left="850"/>
    </w:pPr>
  </w:style>
  <w:style w:type="paragraph" w:styleId="825">
    <w:name w:val="toc 5"/>
    <w:uiPriority w:val="39"/>
    <w:unhideWhenUsed/>
    <w:pPr>
      <w:pBdr/>
      <w:spacing w:after="57"/>
      <w:ind w:right="0" w:firstLine="0" w:left="1134"/>
    </w:pPr>
  </w:style>
  <w:style w:type="paragraph" w:styleId="826">
    <w:name w:val="toc 6"/>
    <w:uiPriority w:val="39"/>
    <w:unhideWhenUsed/>
    <w:pPr>
      <w:pBdr/>
      <w:spacing w:after="57"/>
      <w:ind w:right="0" w:firstLine="0" w:left="1417"/>
    </w:pPr>
  </w:style>
  <w:style w:type="paragraph" w:styleId="827">
    <w:name w:val="toc 7"/>
    <w:uiPriority w:val="39"/>
    <w:unhideWhenUsed/>
    <w:pPr>
      <w:pBdr/>
      <w:spacing w:after="57"/>
      <w:ind w:right="0" w:firstLine="0" w:left="1701"/>
    </w:pPr>
  </w:style>
  <w:style w:type="paragraph" w:styleId="828">
    <w:name w:val="toc 8"/>
    <w:uiPriority w:val="39"/>
    <w:unhideWhenUsed/>
    <w:pPr>
      <w:pBdr/>
      <w:spacing w:after="57"/>
      <w:ind w:right="0" w:firstLine="0" w:left="1984"/>
    </w:pPr>
  </w:style>
  <w:style w:type="paragraph" w:styleId="829">
    <w:name w:val="toc 9"/>
    <w:uiPriority w:val="39"/>
    <w:unhideWhenUsed/>
    <w:pPr>
      <w:pBdr/>
      <w:spacing w:after="57"/>
      <w:ind w:right="0" w:firstLine="0"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uiPriority w:val="99"/>
    <w:unhideWhenUsed/>
    <w:pPr>
      <w:pBdr/>
      <w:spacing w:after="0" w:afterAutospacing="0"/>
      <w:ind/>
    </w:pPr>
  </w:style>
  <w:style w:type="character" w:styleId="832" w:default="1">
    <w:name w:val="Default Paragraph Font"/>
    <w:uiPriority w:val="1"/>
    <w:semiHidden/>
    <w:unhideWhenUsed/>
    <w:pPr>
      <w:pBdr/>
      <w:spacing/>
      <w:ind/>
    </w:pPr>
  </w:style>
  <w:style w:type="numbering" w:styleId="833" w:default="1">
    <w:name w:val="No List"/>
    <w:uiPriority w:val="99"/>
    <w:semiHidden/>
    <w:unhideWhenUsed/>
    <w:pPr>
      <w:pBdr/>
      <w:spacing/>
      <w:ind/>
    </w:pPr>
  </w:style>
  <w:style w:type="paragraph" w:styleId="834" w:default="1">
    <w:name w:val="Normal"/>
    <w:qFormat/>
    <w:pPr>
      <w:pBdr/>
      <w:spacing/>
      <w:ind/>
    </w:pPr>
  </w:style>
  <w:style w:type="table" w:styleId="835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毛凌</cp:lastModifiedBy>
  <cp:revision>3</cp:revision>
  <dcterms:created xsi:type="dcterms:W3CDTF">2024-10-16T02:03:27Z</dcterms:created>
  <dcterms:modified xsi:type="dcterms:W3CDTF">2024-10-18T06:35:36Z</dcterms:modified>
</cp:coreProperties>
</file>