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我公司承诺未被集团公司、油田公司限制投标，我公司投标产品在《中国石油天然气集团有限公司采购产品质量监督抽查情况通报》或《辽河油田公司产品质量监督抽查通报》中相关产品未被暂停交易权限的。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