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t xml:space="preserve">_________</w:t>
      </w:r>
      <w:r>
        <w:rPr>
          <w:rFonts w:ascii="SimSun" w:hAnsi="SimSun" w:eastAsia="SimSun" w:cs="SimSun"/>
          <w:color w:val="000000"/>
          <w:spacing w:val="6"/>
          <w:sz w:val="21"/>
        </w:rPr>
        <w:t xml:space="preserve">公司（以下简称“甲方”）所发放的</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      方：__________________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期：_________________</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2024-10-26T06:23:49Z</dcterms:created>
  <dcterms:modified xsi:type="dcterms:W3CDTF">2024-10-26T06:23:53Z</dcterms:modified>
</cp:coreProperties>
</file>