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center"/>
        <w:rPr/>
      </w:pPr>
      <w:r>
        <w:rPr>
          <w:rFonts w:ascii="SimHei" w:hAnsi="SimHei" w:eastAsia="SimHei" w:cs="SimHei"/>
          <w:color w:val="000000"/>
          <w:sz w:val="36"/>
        </w:rPr>
        <w:t xml:space="preserve">业绩汇总</w:t>
      </w:r>
      <w:r/>
    </w:p>
    <w:tbl>
      <w:tblPr>
        <w:tblStyle w:val="TableGrid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序号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项目名称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合同编号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合同金额（万元）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发票开具金额（万元）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发票代码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发票号码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收款方纳税人识别号</w:t>
            </w:r>
            <w:r/>
          </w:p>
        </w:tc>
      </w:tr>
      <w:tr>
        <w:trPr>
          <w:trHeight w:val="36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1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压风机、泵类等设备修理修缮合同（三）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LHSY-YTJSGS-2022-CL-1568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15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12.66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2100223130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00910303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91211100MAOTW3M57D</w:t>
            </w:r>
            <w:r/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2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2100223130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00910304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3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2022-2023年度设备修理修缮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LHSY-YTJSGS-2023-CL-11053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30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21.199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2100232130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03209808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91211100MAOTW3M57D</w:t>
            </w:r>
            <w:r/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2100232130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>
              <w:t xml:space="preserve">03209809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066" w:type="dxa"/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/>
            <w:r/>
            <w:r/>
          </w:p>
        </w:tc>
      </w:tr>
    </w:tbl>
    <w:p>
      <w:pPr>
        <w:pBdr/>
        <w:spacing w:line="360" w:lineRule="auto" w:before="0" w:after="0"/>
        <w:ind w:firstLine="420"/>
        <w:rPr>
          <w:rFonts w:ascii="SimSun" w:hAnsi="SimSun" w:eastAsia="SimSun" w:cs="SimSun"/>
          <w:color w:val="000000"/>
          <w:sz w:val="21"/>
          <w:szCs w:val="21"/>
          <w:highlight w:val="none"/>
        </w:rPr>
      </w:pPr>
      <w:r>
        <w:rPr>
          <w:rFonts w:ascii="SimSun" w:hAnsi="SimSun" w:eastAsia="SimSun" w:cs="SimSun"/>
          <w:color w:val="000000"/>
          <w:sz w:val="21"/>
        </w:rPr>
        <w:t xml:space="preserve">注：1.发票应与合同一一对应；     2.发票开具金额为含增值税金额；     3.严格按照格式填写发票信息，以便网上查验。</w:t>
      </w:r>
      <w:r/>
    </w:p>
    <w:p>
      <w:pPr>
        <w:pBdr/>
        <w:spacing w:line="360" w:lineRule="auto" w:before="0" w:after="0"/>
        <w:ind w:firstLine="420"/>
        <w:rPr/>
      </w:pPr>
      <w:r>
        <w:rPr>
          <w:rFonts w:ascii="SimSun" w:hAnsi="SimSun" w:eastAsia="SimSun" w:cs="SimSun"/>
          <w:color w:val="000000"/>
          <w:sz w:val="21"/>
          <w:highlight w:val="none"/>
        </w:rPr>
      </w:r>
      <w:r>
        <w:rPr>
          <w:rFonts w:ascii="SimSun" w:hAnsi="SimSun" w:eastAsia="SimSun" w:cs="SimSun"/>
          <w:color w:val="000000"/>
          <w:sz w:val="21"/>
          <w:highlight w:val="none"/>
        </w:rPr>
      </w:r>
    </w:p>
    <w:p>
      <w:pPr>
        <w:pBdr/>
        <w:spacing w:line="360" w:lineRule="auto" w:before="0" w:after="0"/>
        <w:ind w:firstLine="420"/>
        <w:rPr/>
      </w:pPr>
      <w:r/>
    </w:p>
    <w:p>
      <w:pPr>
        <w:pStyle w:val="Heading4"/>
        <w:spacing w:line="360" w:lineRule="auto" w:before="0" w:after="0"/>
        <w:ind w:firstLine="420"/>
      </w:pPr>
      <w:r>
        <w:t>压风机、泵类等设备修理修缮合同（三）</w:t>
      </w:r>
    </w:p>
    <w:tbl>
      <w:tblPr>
        <w:tblStyle w:val="TableGrid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2409"/>
        <w:gridCol w:w="6114"/>
      </w:tblGrid>
      <w:tr>
        <w:trPr>
          <w:trHeight w:val="624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项目名称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压风机、泵类等设备修理修缮合同（三）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项目所在地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辽宁省盘锦市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发包人名称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辽河油田建设有限公司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发包人地址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于楼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发包人电话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齐隆/7580580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签约合同价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150000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 项目起止时间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2022.1.28---2022.12.31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项目负责人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李迁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技术负责人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祁柏山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服务质量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优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组织验收机构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油建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36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525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应用情况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良好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项目描述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压风机、泵类等设备修理修缮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备注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/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</w:tbl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right"/>
        <w:rPr/>
      </w:pPr>
      <w:r>
        <w:rPr>
          <w:rFonts w:ascii="SimHei" w:hAnsi="SimHei" w:eastAsia="SimHei" w:cs="SimHei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Hei" w:hAnsi="SimHei" w:eastAsia="SimHei" w:cs="SimHei"/>
          <w:color w:val="000000"/>
          <w:sz w:val="21"/>
        </w:rPr>
        <w:t xml:space="preserve">备注：</w:t>
      </w:r>
      <w:r>
        <w:rPr>
          <w:rFonts w:ascii="SimSun" w:hAnsi="SimSun" w:eastAsia="SimSun" w:cs="SimSun"/>
          <w:color w:val="000000"/>
          <w:sz w:val="21"/>
        </w:rPr>
        <w:t xml:space="preserve">本表后附合同等复印件。具体年份要求见投标人须知前附表。每张表格只填写一个项目，并标明序号。</w:t>
      </w:r>
      <w:r/>
    </w:p>
    <w:p>
      <w:pPr>
        <w:pBdr/>
        <w:spacing w:line="360" w:lineRule="auto" w:before="0" w:after="0"/>
        <w:ind w:firstLine="420"/>
        <w:rPr/>
      </w:pPr>
      <w:r/>
      <w:r/>
    </w:p>
    <w:p>
      <w:pPr>
        <w:pBdr/>
        <w:spacing w:line="360" w:lineRule="auto" w:before="0" w:after="0"/>
        <w:ind w:firstLine="420"/>
        <w:rPr/>
      </w:pPr>
      <w:r/>
      <w:r/>
    </w:p>
    <w:p>
      <w:pPr>
        <w:pBdr/>
        <w:spacing w:line="360" w:lineRule="auto" w:before="0" w:after="0"/>
        <w:ind w:firstLine="420"/>
        <w:rPr/>
      </w:pPr>
      <w:r/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768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63c72e1c-2279-479d-b62f-b6f2ac85d8f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76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67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7f718f9f-5324-474e-8533-73b21899fa8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67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64667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f8e0735b-51c7-4155-823d-459b4b95a67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6466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77987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6e40a47e-7cfb-42f5-9086-b2d63051e2b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7798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95470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eefc5548-dd35-414b-b333-e1712f4285a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9547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675043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bd8a7871-5295-4d39-869f-137d0b70bd8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750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65623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" name="b7c17342-5c6d-47d3-88a5-d69b889ea14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6562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2022-2023年度设备修理修缮</w:t>
      </w:r>
    </w:p>
    <w:tbl>
      <w:tblPr>
        <w:tblStyle w:val="TableGrid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2409"/>
        <w:gridCol w:w="6114"/>
      </w:tblGrid>
      <w:tr>
        <w:trPr>
          <w:trHeight w:val="624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项目名称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2022-2023年度设备修理修缮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项目所在地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辽宁省盘锦市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发包人名称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辽河油田建设有限公司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发包人地址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于楼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发包人电话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齐隆/7580580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签约合同价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300000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 项目起止时间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2023.11.8---2023.12.31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项目负责人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李迁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技术负责人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祁柏山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服务质量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优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组织验收机构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油建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36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525" w:left="0"/>
              <w:jc w:val="both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应用情况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良好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项目描述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设备修理修缮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  <w:tr>
        <w:trPr>
          <w:trHeight w:val="62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SimSun" w:hAnsi="SimSun" w:eastAsia="SimSun" w:cs="SimSun"/>
                <w:color w:val="000000"/>
                <w:sz w:val="21"/>
              </w:rPr>
              <w:t xml:space="preserve">备注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1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SimSun" w:hAnsi="SimSun" w:eastAsia="SimSun" w:cs="SimSun"/>
                <w:color w:val="000000"/>
                <w:sz w:val="21"/>
                <w:szCs w:val="21"/>
                <w14:ligatures w14:val="none"/>
              </w:rPr>
            </w:pP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  <w:t xml:space="preserve">/</w:t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  <w:r>
              <w:rPr>
                <w:rFonts w:ascii="SimSun" w:hAnsi="SimSun" w:eastAsia="SimSun" w:cs="SimSun"/>
                <w:color w:val="000000"/>
                <w:sz w:val="21"/>
                <w:szCs w:val="21"/>
              </w:rPr>
            </w:r>
          </w:p>
        </w:tc>
      </w:tr>
    </w:tbl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right"/>
        <w:rPr/>
      </w:pPr>
      <w:r>
        <w:rPr>
          <w:rFonts w:ascii="SimHei" w:hAnsi="SimHei" w:eastAsia="SimHei" w:cs="SimHei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Hei" w:hAnsi="SimHei" w:eastAsia="SimHei" w:cs="SimHei"/>
          <w:color w:val="000000"/>
          <w:sz w:val="21"/>
        </w:rPr>
        <w:t xml:space="preserve">备注：</w:t>
      </w:r>
      <w:r>
        <w:rPr>
          <w:rFonts w:ascii="SimSun" w:hAnsi="SimSun" w:eastAsia="SimSun" w:cs="SimSun"/>
          <w:color w:val="000000"/>
          <w:sz w:val="21"/>
        </w:rPr>
        <w:t xml:space="preserve">本表后附合同等复印件。具体年份要求见投标人须知前附表。每张表格只填写一个项目，并标明序号。</w:t>
      </w:r>
      <w:r/>
    </w:p>
    <w:p>
      <w:pPr>
        <w:pBdr/>
        <w:spacing w:line="360" w:lineRule="auto" w:before="0" w:after="0"/>
        <w:ind w:firstLine="420"/>
        <w:rPr/>
      </w:pPr>
      <w:r/>
      <w:r/>
    </w:p>
    <w:p>
      <w:pPr>
        <w:pBdr/>
        <w:spacing w:line="360" w:lineRule="auto" w:before="0" w:after="0"/>
        <w:ind w:firstLine="420"/>
        <w:rPr/>
      </w:pPr>
      <w:r/>
    </w:p>
    <w:p>
      <w:pPr>
        <w:pStyle w:val="Heading5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81226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2086498-c1b3-4cbc-8858-2ef2bafa9cc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812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39725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0e0b833-3e4c-41a2-b004-63a69a8f318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397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48664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b3e0683-b605-471d-9f18-ad1eb931472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486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3121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0ffed76-9605-4f5f-94dd-08a769f1307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31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42387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d526443-2064-4914-87df-77648e5deb9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4238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915625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9e85a89-c816-4e3f-9dbd-d2ae6151214d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9156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9241822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f36747a-694a-4949-92c0-d7c6df13150d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924182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