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项目组织管理机构组成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