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24" w:left="0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  <w:u w:val="single"/>
        </w:rPr>
        <w:t xml:space="preserve">华油阳光（北京）商贸有限责任公司供应商资源库准入（区域）第二期</w:t>
      </w: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（项目名称）招标项目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200"/>
          <w:sz w:val="52"/>
        </w:rPr>
        <w:t xml:space="preserve">投标文件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904" w:left="0"/>
        <w:jc w:val="center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176501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64744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6.00pt;mso-position-horizontal:absolute;mso-position-vertical-relative:text;margin-top:13.90pt;mso-position-vertical:absolute;width:141.73pt;height:141.73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4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-1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3088025</wp:posOffset>
                </wp:positionH>
                <wp:positionV relativeFrom="paragraph">
                  <wp:posOffset>-232404</wp:posOffset>
                </wp:positionV>
                <wp:extent cx="1023990" cy="1800000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5223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16199969" flipH="0" flipV="0">
                          <a:off x="0" y="0"/>
                          <a:ext cx="102399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243.15pt;mso-position-horizontal:absolute;mso-position-vertical-relative:text;margin-top:-18.30pt;mso-position-vertical:absolute;width:80.63pt;height:141.73pt;mso-wrap-distance-left:9.07pt;mso-wrap-distance-top:0.00pt;mso-wrap-distance-right:9.07pt;mso-wrap-distance-bottom:0.00pt;rotation:269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投标人：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华油阳光（北京）商贸有限责任公司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（盖单位章）</w:t>
      </w:r>
      <w:sdt>
        <w:sdtPr>
          <w:alias w:val="单位公章_1"/>
          <w15:appearance w15:val="boundingBox"/>
          <w:placeholder>
            <w:docPart w:val="b41010dda0ca4dfbbacfacbb8cd45506"/>
          </w:placeholder>
          <w:showingPlcHdr w:val="true"/>
          <w:tag w:val="单位公章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274" w:left="0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法定代表人(单位负责人)或委托代理人：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张微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  <w:t xml:space="preserve">(签字）</w:t>
      </w:r>
      <w:sdt>
        <w:sdtPr>
          <w:alias w:val="法人签字_1"/>
          <w15:appearance w15:val="boundingBox"/>
          <w:placeholder>
            <w:docPart w:val="542d577aecdd44869a02bad1ff4ea128"/>
          </w:placeholder>
          <w:showingPlcHdr w:val="true"/>
          <w:tag w:val="法人签字_1"/>
          <w:picture w:scaleFlag="0" w:lockProportions="1" w:respectBorders="0" w:shiftX="0.500000" w:shiftY="0.500000"/>
          <w:rPr>
            <w:rFonts w:ascii="方正黑体简体" w:hAnsi="方正黑体简体" w:eastAsia="方正黑体简体" w:cs="方正黑体简体"/>
            <w:color w:val="000000"/>
            <w:spacing w:val="15"/>
            <w:sz w:val="24"/>
          </w:rPr>
        </w:sdtPr>
        <w:sdtContent>
          <w:r>
            <w:rPr>
              <w:rFonts w:ascii="方正黑体简体" w:hAnsi="方正黑体简体" w:eastAsia="方正黑体简体" w:cs="方正黑体简体"/>
              <w:color w:val="000000"/>
              <w:spacing w:val="15"/>
              <w:sz w:val="24"/>
            </w:rPr>
          </w:r>
        </w:sdtContent>
      </w:sdt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345" w:firstLine="1652" w:left="0"/>
        <w:jc w:val="center"/>
        <w:rPr/>
      </w:pPr>
      <w:r>
        <w:rPr>
          <w:rFonts w:ascii="SimSun" w:hAnsi="SimSun" w:eastAsia="SimSun" w:cs="SimSun"/>
          <w:color w:val="000000"/>
          <w:spacing w:val="15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147" w:firstLine="2430" w:left="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  <w:u w:val="single"/>
        </w:rPr>
        <w:t xml:space="preserve">2024 年 9 月 29 日</w:t>
      </w:r>
      <w:r>
        <w:rPr>
          <w:rFonts w:ascii="方正黑体简体" w:hAnsi="方正黑体简体" w:eastAsia="方正黑体简体" w:cs="方正黑体简体"/>
          <w:color w:val="000000"/>
          <w:spacing w:val="15"/>
          <w:sz w:val="24"/>
        </w:rPr>
      </w:r>
      <w:r/>
    </w:p>
    <w:p>
      <w:pPr>
        <w:pStyle w:val="654"/>
        <w:pBdr/>
        <w:spacing/>
        <w:ind/>
        <w:rPr>
          <w:caps/>
        </w:rPr>
      </w:pPr>
      <w:r>
        <w:rPr>
          <w:caps/>
        </w:rPr>
      </w:r>
      <w:r>
        <w:rPr>
          <w:caps/>
        </w:rPr>
      </w:r>
      <w:r>
        <w:rPr>
          <w:caps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方正黑体简体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41010dda0ca4dfbbacfacbb8cd455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42d577aecdd44869a02bad1ff4ea1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刘继玲</cp:lastModifiedBy>
  <cp:revision>6</cp:revision>
  <dcterms:created xsi:type="dcterms:W3CDTF">2024-01-22T06:59:59Z</dcterms:created>
  <dcterms:modified xsi:type="dcterms:W3CDTF">2024-10-28T05:52:03Z</dcterms:modified>
</cp:coreProperties>
</file>