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933EE" w14:textId="77777777" w:rsidR="001632D3" w:rsidRDefault="001632D3" w:rsidP="001632D3">
      <w:pPr>
        <w:pStyle w:val="1"/>
        <w:rPr>
          <w:rFonts w:hint="eastAsia"/>
        </w:rPr>
      </w:pPr>
      <w:bookmarkStart w:id="0" w:name="_Toc175657695"/>
      <w:r>
        <w:rPr>
          <w:rFonts w:hint="eastAsia"/>
        </w:rPr>
        <w:t>报价表</w:t>
      </w:r>
      <w:bookmarkEnd w:id="0"/>
    </w:p>
    <w:p w14:paraId="596A096D" w14:textId="77777777" w:rsidR="001632D3" w:rsidRDefault="001632D3" w:rsidP="001632D3">
      <w:pPr>
        <w:pStyle w:val="2"/>
        <w:rPr>
          <w:rFonts w:hint="eastAsia"/>
        </w:rPr>
      </w:pPr>
      <w:bookmarkStart w:id="1" w:name="_Toc15384"/>
      <w:bookmarkStart w:id="2" w:name="_Toc13534"/>
      <w:bookmarkStart w:id="3" w:name="_Toc175657696"/>
      <w:bookmarkStart w:id="4" w:name="_Toc530145083"/>
      <w:r>
        <w:rPr>
          <w:rFonts w:hint="eastAsia"/>
        </w:rPr>
        <w:t>开标一览表</w:t>
      </w:r>
      <w:bookmarkEnd w:id="1"/>
      <w:bookmarkEnd w:id="2"/>
      <w:bookmarkEnd w:id="3"/>
    </w:p>
    <w:p w14:paraId="53F87DE0" w14:textId="77777777" w:rsidR="001632D3" w:rsidRDefault="001632D3" w:rsidP="001632D3">
      <w:pPr>
        <w:ind w:firstLine="444"/>
        <w:rPr>
          <w:rFonts w:hint="eastAsia"/>
        </w:rPr>
      </w:pPr>
      <w:bookmarkStart w:id="5" w:name="_Toc204592938"/>
      <w:bookmarkStart w:id="6" w:name="_Toc244261276"/>
      <w:bookmarkEnd w:id="4"/>
    </w:p>
    <w:p w14:paraId="7F01EE10" w14:textId="77777777" w:rsidR="001632D3" w:rsidRDefault="001632D3" w:rsidP="001632D3">
      <w:pPr>
        <w:ind w:firstLine="444"/>
        <w:rPr>
          <w:rFonts w:hint="eastAsia"/>
        </w:rPr>
      </w:pPr>
    </w:p>
    <w:p w14:paraId="0816C70A" w14:textId="77777777" w:rsidR="001632D3" w:rsidRDefault="001632D3" w:rsidP="001632D3">
      <w:pPr>
        <w:spacing w:line="360" w:lineRule="auto"/>
        <w:ind w:firstLine="442"/>
        <w:rPr>
          <w:rFonts w:hint="eastAsia"/>
        </w:rPr>
      </w:pPr>
      <w:r>
        <w:rPr>
          <w:rFonts w:hint="eastAsia"/>
        </w:rPr>
        <w:t>项目名称：</w:t>
      </w:r>
      <w:r>
        <w:rPr>
          <w:rFonts w:hint="eastAsia"/>
          <w:u w:val="single"/>
        </w:rPr>
        <w:t xml:space="preserve"> </w:t>
      </w:r>
      <w:r w:rsidRPr="00131896">
        <w:rPr>
          <w:rFonts w:hint="eastAsia"/>
          <w:b/>
          <w:bCs/>
          <w:u w:val="single"/>
        </w:rPr>
        <w:t xml:space="preserve">大连石化2024～2025年质检计量中心Steelco（意大利）品牌洗瓶机用酸、碱清洗剂年度框架采购招标（二次）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</w:t>
      </w:r>
    </w:p>
    <w:p w14:paraId="6CDE7B69" w14:textId="77777777" w:rsidR="001632D3" w:rsidRDefault="001632D3" w:rsidP="001632D3">
      <w:pPr>
        <w:spacing w:line="360" w:lineRule="auto"/>
        <w:ind w:firstLine="442"/>
        <w:rPr>
          <w:rFonts w:hint="eastAsia"/>
          <w:u w:val="single"/>
        </w:rPr>
      </w:pPr>
      <w:r>
        <w:rPr>
          <w:rFonts w:hint="eastAsia"/>
        </w:rPr>
        <w:t>招标编号：</w:t>
      </w:r>
      <w:r>
        <w:rPr>
          <w:rFonts w:hint="eastAsia"/>
          <w:u w:val="single"/>
        </w:rPr>
        <w:t xml:space="preserve">   </w:t>
      </w:r>
      <w:r w:rsidRPr="00131896">
        <w:rPr>
          <w:rFonts w:hint="eastAsia"/>
          <w:b/>
          <w:bCs/>
          <w:u w:val="single"/>
        </w:rPr>
        <w:t>ZY24-SY11-WZ032C</w:t>
      </w:r>
      <w:r>
        <w:rPr>
          <w:rFonts w:hint="eastAsia"/>
          <w:u w:val="single"/>
        </w:rPr>
        <w:t xml:space="preserve">    </w:t>
      </w:r>
    </w:p>
    <w:p w14:paraId="2E314E80" w14:textId="77777777" w:rsidR="001632D3" w:rsidRDefault="001632D3" w:rsidP="001632D3">
      <w:pPr>
        <w:spacing w:line="360" w:lineRule="auto"/>
        <w:ind w:firstLine="442"/>
        <w:rPr>
          <w:rFonts w:hint="eastAsia"/>
          <w:u w:val="single"/>
        </w:rPr>
      </w:pPr>
      <w:r>
        <w:rPr>
          <w:rFonts w:hint="eastAsia"/>
        </w:rPr>
        <w:t>投标货币：</w:t>
      </w:r>
      <w:r>
        <w:rPr>
          <w:rFonts w:hint="eastAsia"/>
          <w:u w:val="single"/>
        </w:rPr>
        <w:t xml:space="preserve">       人民币             </w:t>
      </w:r>
      <w:r>
        <w:rPr>
          <w:rFonts w:hint="eastAsia"/>
        </w:rPr>
        <w:t xml:space="preserve">               货币单位：</w:t>
      </w:r>
      <w:r>
        <w:rPr>
          <w:rFonts w:hint="eastAsia"/>
          <w:u w:val="single"/>
        </w:rPr>
        <w:t xml:space="preserve"> 元/桶    </w:t>
      </w:r>
    </w:p>
    <w:p w14:paraId="349D58F2" w14:textId="77777777" w:rsidR="001632D3" w:rsidRDefault="001632D3" w:rsidP="001632D3">
      <w:pPr>
        <w:spacing w:line="360" w:lineRule="auto"/>
        <w:ind w:firstLine="442"/>
        <w:rPr>
          <w:rFonts w:hint="eastAsia"/>
        </w:rPr>
      </w:pPr>
      <w:r w:rsidRPr="00845902"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45945220" wp14:editId="661F6712">
            <wp:simplePos x="0" y="0"/>
            <wp:positionH relativeFrom="column">
              <wp:posOffset>1052297</wp:posOffset>
            </wp:positionH>
            <wp:positionV relativeFrom="paragraph">
              <wp:posOffset>1632432</wp:posOffset>
            </wp:positionV>
            <wp:extent cx="1522730" cy="1511935"/>
            <wp:effectExtent l="0" t="0" r="1270" b="0"/>
            <wp:wrapNone/>
            <wp:docPr id="159627039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0" t="3204" r="12516" b="2354"/>
                    <a:stretch/>
                  </pic:blipFill>
                  <pic:spPr bwMode="auto">
                    <a:xfrm>
                      <a:off x="0" y="0"/>
                      <a:ext cx="152273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4"/>
        <w:gridCol w:w="3016"/>
        <w:gridCol w:w="2578"/>
        <w:gridCol w:w="1615"/>
        <w:gridCol w:w="1612"/>
        <w:gridCol w:w="2218"/>
        <w:gridCol w:w="965"/>
      </w:tblGrid>
      <w:tr w:rsidR="001632D3" w:rsidRPr="00D6526D" w14:paraId="033ED949" w14:textId="77777777" w:rsidTr="003E1BA6">
        <w:trPr>
          <w:trHeight w:val="687"/>
          <w:jc w:val="center"/>
        </w:trPr>
        <w:tc>
          <w:tcPr>
            <w:tcW w:w="697" w:type="pct"/>
            <w:vAlign w:val="center"/>
          </w:tcPr>
          <w:p w14:paraId="136A0A98" w14:textId="77777777" w:rsidR="001632D3" w:rsidRPr="00D6526D" w:rsidRDefault="001632D3" w:rsidP="003E1BA6">
            <w:pPr>
              <w:pStyle w:val="a3"/>
              <w:rPr>
                <w:rFonts w:ascii="宋体" w:eastAsia="宋体" w:hAnsi="宋体" w:hint="eastAsia"/>
              </w:rPr>
            </w:pPr>
            <w:r w:rsidRPr="00D6526D">
              <w:rPr>
                <w:rFonts w:ascii="宋体" w:eastAsia="宋体" w:hAnsi="宋体" w:hint="eastAsia"/>
                <w:lang w:eastAsia="zh-CN"/>
              </w:rPr>
              <w:t>投标人名称</w:t>
            </w:r>
          </w:p>
        </w:tc>
        <w:tc>
          <w:tcPr>
            <w:tcW w:w="1081" w:type="pct"/>
            <w:vAlign w:val="center"/>
          </w:tcPr>
          <w:p w14:paraId="6625120D" w14:textId="77777777" w:rsidR="001632D3" w:rsidRPr="00D6526D" w:rsidRDefault="001632D3" w:rsidP="003E1BA6">
            <w:pPr>
              <w:pStyle w:val="a3"/>
              <w:rPr>
                <w:rFonts w:ascii="宋体" w:eastAsia="宋体" w:hAnsi="宋体" w:hint="eastAsia"/>
                <w:lang w:eastAsia="zh-CN"/>
              </w:rPr>
            </w:pPr>
            <w:proofErr w:type="spellStart"/>
            <w:r w:rsidRPr="00D6526D">
              <w:rPr>
                <w:rFonts w:ascii="宋体" w:eastAsia="宋体" w:hAnsi="宋体" w:hint="eastAsia"/>
              </w:rPr>
              <w:t>价格条件</w:t>
            </w:r>
            <w:proofErr w:type="spellEnd"/>
          </w:p>
        </w:tc>
        <w:tc>
          <w:tcPr>
            <w:tcW w:w="924" w:type="pct"/>
            <w:vAlign w:val="center"/>
          </w:tcPr>
          <w:p w14:paraId="37327CB3" w14:textId="77777777" w:rsidR="001632D3" w:rsidRPr="00D6526D" w:rsidRDefault="001632D3" w:rsidP="003E1BA6">
            <w:pPr>
              <w:pStyle w:val="a3"/>
              <w:rPr>
                <w:rFonts w:ascii="宋体" w:eastAsia="宋体" w:hAnsi="宋体" w:hint="eastAsia"/>
                <w:lang w:eastAsia="zh-CN"/>
              </w:rPr>
            </w:pPr>
            <w:r w:rsidRPr="00D6526D">
              <w:rPr>
                <w:rFonts w:ascii="宋体" w:eastAsia="宋体" w:hAnsi="宋体" w:hint="eastAsia"/>
                <w:lang w:eastAsia="zh-CN"/>
              </w:rPr>
              <w:t>到货单价（元/桶）</w:t>
            </w:r>
          </w:p>
        </w:tc>
        <w:tc>
          <w:tcPr>
            <w:tcW w:w="579" w:type="pct"/>
            <w:vAlign w:val="center"/>
          </w:tcPr>
          <w:p w14:paraId="26E6C229" w14:textId="77777777" w:rsidR="001632D3" w:rsidRPr="00D6526D" w:rsidRDefault="001632D3" w:rsidP="003E1BA6">
            <w:pPr>
              <w:pStyle w:val="a3"/>
              <w:rPr>
                <w:rFonts w:ascii="宋体" w:eastAsia="宋体" w:hAnsi="宋体" w:hint="eastAsia"/>
                <w:lang w:eastAsia="zh-CN"/>
              </w:rPr>
            </w:pPr>
            <w:r w:rsidRPr="00D6526D">
              <w:rPr>
                <w:rFonts w:ascii="宋体" w:eastAsia="宋体" w:hAnsi="宋体" w:hint="eastAsia"/>
                <w:lang w:eastAsia="zh-CN"/>
              </w:rPr>
              <w:t>投标</w:t>
            </w:r>
          </w:p>
          <w:p w14:paraId="7DB35E48" w14:textId="77777777" w:rsidR="001632D3" w:rsidRPr="00D6526D" w:rsidRDefault="001632D3" w:rsidP="003E1BA6">
            <w:pPr>
              <w:pStyle w:val="a3"/>
              <w:rPr>
                <w:rFonts w:ascii="宋体" w:eastAsia="宋体" w:hAnsi="宋体" w:hint="eastAsia"/>
                <w:lang w:eastAsia="zh-CN"/>
              </w:rPr>
            </w:pPr>
            <w:r w:rsidRPr="00D6526D">
              <w:rPr>
                <w:rFonts w:ascii="宋体" w:eastAsia="宋体" w:hAnsi="宋体" w:hint="eastAsia"/>
                <w:lang w:eastAsia="zh-CN"/>
              </w:rPr>
              <w:t>有效期</w:t>
            </w:r>
          </w:p>
        </w:tc>
        <w:tc>
          <w:tcPr>
            <w:tcW w:w="578" w:type="pct"/>
            <w:vAlign w:val="center"/>
          </w:tcPr>
          <w:p w14:paraId="6534E39E" w14:textId="77777777" w:rsidR="001632D3" w:rsidRPr="00D6526D" w:rsidRDefault="001632D3" w:rsidP="003E1BA6">
            <w:pPr>
              <w:pStyle w:val="a3"/>
              <w:rPr>
                <w:rFonts w:ascii="宋体" w:eastAsia="宋体" w:hAnsi="宋体" w:hint="eastAsia"/>
                <w:lang w:eastAsia="zh-CN"/>
              </w:rPr>
            </w:pPr>
            <w:r w:rsidRPr="00D6526D">
              <w:rPr>
                <w:rFonts w:ascii="宋体" w:eastAsia="宋体" w:hAnsi="宋体" w:hint="eastAsia"/>
                <w:lang w:eastAsia="zh-CN"/>
              </w:rPr>
              <w:t>投标</w:t>
            </w:r>
          </w:p>
          <w:p w14:paraId="390D2128" w14:textId="77777777" w:rsidR="001632D3" w:rsidRPr="00D6526D" w:rsidRDefault="001632D3" w:rsidP="003E1BA6">
            <w:pPr>
              <w:pStyle w:val="a3"/>
              <w:rPr>
                <w:rFonts w:ascii="宋体" w:eastAsia="宋体" w:hAnsi="宋体" w:hint="eastAsia"/>
                <w:lang w:eastAsia="zh-CN"/>
              </w:rPr>
            </w:pPr>
            <w:r w:rsidRPr="00D6526D">
              <w:rPr>
                <w:rFonts w:ascii="宋体" w:eastAsia="宋体" w:hAnsi="宋体" w:hint="eastAsia"/>
                <w:lang w:eastAsia="zh-CN"/>
              </w:rPr>
              <w:t>保证金</w:t>
            </w:r>
          </w:p>
        </w:tc>
        <w:tc>
          <w:tcPr>
            <w:tcW w:w="795" w:type="pct"/>
            <w:vAlign w:val="center"/>
          </w:tcPr>
          <w:p w14:paraId="47BDBF91" w14:textId="77777777" w:rsidR="001632D3" w:rsidRPr="00D6526D" w:rsidRDefault="001632D3" w:rsidP="003E1BA6">
            <w:pPr>
              <w:pStyle w:val="a3"/>
              <w:rPr>
                <w:rFonts w:ascii="宋体" w:eastAsia="宋体" w:hAnsi="宋体" w:hint="eastAsia"/>
                <w:lang w:eastAsia="zh-CN"/>
              </w:rPr>
            </w:pPr>
            <w:r w:rsidRPr="00D6526D">
              <w:rPr>
                <w:rFonts w:ascii="宋体" w:eastAsia="宋体" w:hAnsi="宋体" w:hint="eastAsia"/>
                <w:lang w:eastAsia="zh-CN"/>
              </w:rPr>
              <w:t>交货期</w:t>
            </w:r>
          </w:p>
        </w:tc>
        <w:tc>
          <w:tcPr>
            <w:tcW w:w="347" w:type="pct"/>
            <w:vAlign w:val="center"/>
          </w:tcPr>
          <w:p w14:paraId="556AF4D1" w14:textId="77777777" w:rsidR="001632D3" w:rsidRPr="00D6526D" w:rsidRDefault="001632D3" w:rsidP="003E1BA6">
            <w:pPr>
              <w:pStyle w:val="a3"/>
              <w:rPr>
                <w:rFonts w:ascii="宋体" w:eastAsia="宋体" w:hAnsi="宋体" w:hint="eastAsia"/>
                <w:lang w:eastAsia="zh-CN"/>
              </w:rPr>
            </w:pPr>
            <w:r w:rsidRPr="00D6526D">
              <w:rPr>
                <w:rFonts w:ascii="宋体" w:eastAsia="宋体" w:hAnsi="宋体" w:hint="eastAsia"/>
                <w:lang w:eastAsia="zh-CN"/>
              </w:rPr>
              <w:t>备注</w:t>
            </w:r>
          </w:p>
        </w:tc>
      </w:tr>
      <w:tr w:rsidR="001632D3" w:rsidRPr="00D6526D" w14:paraId="577F0740" w14:textId="77777777" w:rsidTr="003E1BA6">
        <w:trPr>
          <w:trHeight w:val="2778"/>
          <w:jc w:val="center"/>
        </w:trPr>
        <w:tc>
          <w:tcPr>
            <w:tcW w:w="697" w:type="pct"/>
            <w:vAlign w:val="center"/>
          </w:tcPr>
          <w:p w14:paraId="1D227374" w14:textId="77777777" w:rsidR="001632D3" w:rsidRPr="00F845D5" w:rsidRDefault="001632D3" w:rsidP="003E1BA6">
            <w:pPr>
              <w:pStyle w:val="a4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卓虎（苏州）机电工程安装有限公司</w:t>
            </w:r>
          </w:p>
        </w:tc>
        <w:tc>
          <w:tcPr>
            <w:tcW w:w="1081" w:type="pct"/>
            <w:vAlign w:val="center"/>
          </w:tcPr>
          <w:p w14:paraId="4DB3E9E1" w14:textId="77777777" w:rsidR="001632D3" w:rsidRPr="00D6526D" w:rsidRDefault="001632D3" w:rsidP="003E1BA6">
            <w:pPr>
              <w:pStyle w:val="a4"/>
              <w:jc w:val="center"/>
              <w:rPr>
                <w:rFonts w:hint="eastAsia"/>
                <w:lang w:eastAsia="zh-CN"/>
              </w:rPr>
            </w:pPr>
            <w:r w:rsidRPr="00D6526D">
              <w:rPr>
                <w:rFonts w:hint="eastAsia"/>
                <w:lang w:eastAsia="zh-CN"/>
              </w:rPr>
              <w:t>（含13%增值税、运费、保险费和其他税费）</w:t>
            </w:r>
          </w:p>
        </w:tc>
        <w:tc>
          <w:tcPr>
            <w:tcW w:w="924" w:type="pct"/>
            <w:vAlign w:val="center"/>
          </w:tcPr>
          <w:p w14:paraId="0A204B30" w14:textId="77777777" w:rsidR="001632D3" w:rsidRDefault="001632D3" w:rsidP="003E1BA6">
            <w:pPr>
              <w:pStyle w:val="a4"/>
              <w:rPr>
                <w:rFonts w:hint="eastAsia"/>
                <w:lang w:eastAsia="zh-CN"/>
              </w:rPr>
            </w:pPr>
            <w:r w:rsidRPr="009459F7">
              <w:rPr>
                <w:rFonts w:hint="eastAsia"/>
                <w:lang w:eastAsia="zh-CN"/>
              </w:rPr>
              <w:t>碱性机洗清洗剂：</w:t>
            </w:r>
            <w:r w:rsidRPr="0057316F">
              <w:rPr>
                <w:rFonts w:hint="eastAsia"/>
                <w:b/>
                <w:bCs/>
                <w:lang w:eastAsia="zh-CN"/>
              </w:rPr>
              <w:t>610</w:t>
            </w:r>
            <w:r>
              <w:rPr>
                <w:rFonts w:hint="eastAsia"/>
                <w:b/>
                <w:bCs/>
                <w:lang w:eastAsia="zh-CN"/>
              </w:rPr>
              <w:t>.00</w:t>
            </w:r>
          </w:p>
          <w:p w14:paraId="13F119E0" w14:textId="77777777" w:rsidR="001632D3" w:rsidRPr="00D6526D" w:rsidRDefault="001632D3" w:rsidP="003E1BA6">
            <w:pPr>
              <w:pStyle w:val="a4"/>
              <w:rPr>
                <w:rFonts w:hint="eastAsia"/>
                <w:lang w:eastAsia="zh-CN"/>
              </w:rPr>
            </w:pPr>
            <w:r w:rsidRPr="009459F7">
              <w:rPr>
                <w:rFonts w:hint="eastAsia"/>
                <w:lang w:eastAsia="zh-CN"/>
              </w:rPr>
              <w:t>酸性机洗清洗剂：</w:t>
            </w:r>
            <w:r w:rsidRPr="0057316F">
              <w:rPr>
                <w:rFonts w:hint="eastAsia"/>
                <w:b/>
                <w:bCs/>
                <w:lang w:eastAsia="zh-CN"/>
              </w:rPr>
              <w:t>610</w:t>
            </w:r>
            <w:r>
              <w:rPr>
                <w:rFonts w:hint="eastAsia"/>
                <w:b/>
                <w:bCs/>
                <w:lang w:eastAsia="zh-CN"/>
              </w:rPr>
              <w:t>.00</w:t>
            </w:r>
          </w:p>
        </w:tc>
        <w:tc>
          <w:tcPr>
            <w:tcW w:w="579" w:type="pct"/>
            <w:vAlign w:val="center"/>
          </w:tcPr>
          <w:p w14:paraId="237A6B03" w14:textId="77777777" w:rsidR="001632D3" w:rsidRPr="00F845D5" w:rsidRDefault="001632D3" w:rsidP="003E1BA6">
            <w:pPr>
              <w:pStyle w:val="a4"/>
              <w:jc w:val="center"/>
              <w:rPr>
                <w:rFonts w:hint="eastAsia"/>
                <w:b/>
                <w:bCs/>
                <w:lang w:eastAsia="zh-CN"/>
              </w:rPr>
            </w:pPr>
            <w:r w:rsidRPr="00F845D5">
              <w:rPr>
                <w:rFonts w:hint="eastAsia"/>
                <w:b/>
                <w:bCs/>
                <w:lang w:eastAsia="zh-CN"/>
              </w:rPr>
              <w:t>开标之日起90个</w:t>
            </w:r>
            <w:proofErr w:type="gramStart"/>
            <w:r w:rsidRPr="00F845D5">
              <w:rPr>
                <w:rFonts w:hint="eastAsia"/>
                <w:b/>
                <w:bCs/>
                <w:lang w:eastAsia="zh-CN"/>
              </w:rPr>
              <w:t>日历天</w:t>
            </w:r>
            <w:proofErr w:type="gramEnd"/>
          </w:p>
        </w:tc>
        <w:tc>
          <w:tcPr>
            <w:tcW w:w="578" w:type="pct"/>
            <w:vAlign w:val="center"/>
          </w:tcPr>
          <w:p w14:paraId="2A681441" w14:textId="77777777" w:rsidR="001632D3" w:rsidRPr="00F845D5" w:rsidRDefault="001632D3" w:rsidP="003E1BA6">
            <w:pPr>
              <w:pStyle w:val="a4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1000.00</w:t>
            </w:r>
          </w:p>
        </w:tc>
        <w:tc>
          <w:tcPr>
            <w:tcW w:w="795" w:type="pct"/>
            <w:vAlign w:val="center"/>
          </w:tcPr>
          <w:p w14:paraId="75DDC3FF" w14:textId="77777777" w:rsidR="001632D3" w:rsidRPr="00F845D5" w:rsidRDefault="001632D3" w:rsidP="003E1BA6">
            <w:pPr>
              <w:pStyle w:val="a4"/>
              <w:jc w:val="center"/>
              <w:rPr>
                <w:rFonts w:hint="eastAsia"/>
                <w:b/>
                <w:bCs/>
                <w:lang w:eastAsia="zh-CN"/>
              </w:rPr>
            </w:pPr>
            <w:r w:rsidRPr="00F845D5">
              <w:rPr>
                <w:rFonts w:hint="eastAsia"/>
                <w:b/>
                <w:bCs/>
                <w:lang w:eastAsia="zh-CN"/>
              </w:rPr>
              <w:t>自合同签订日起1年，具体时间以买方电话或传真通知为准</w:t>
            </w:r>
          </w:p>
        </w:tc>
        <w:tc>
          <w:tcPr>
            <w:tcW w:w="347" w:type="pct"/>
            <w:vAlign w:val="center"/>
          </w:tcPr>
          <w:p w14:paraId="57B50B4A" w14:textId="77777777" w:rsidR="001632D3" w:rsidRPr="00F845D5" w:rsidRDefault="001632D3" w:rsidP="003E1BA6">
            <w:pPr>
              <w:pStyle w:val="a4"/>
              <w:jc w:val="center"/>
              <w:rPr>
                <w:rFonts w:hint="eastAsia"/>
                <w:b/>
                <w:bCs/>
                <w:lang w:eastAsia="zh-CN"/>
              </w:rPr>
            </w:pPr>
            <w:r w:rsidRPr="00F845D5">
              <w:rPr>
                <w:rFonts w:hint="eastAsia"/>
                <w:b/>
                <w:bCs/>
                <w:lang w:eastAsia="zh-CN"/>
              </w:rPr>
              <w:t>/</w:t>
            </w:r>
          </w:p>
        </w:tc>
      </w:tr>
    </w:tbl>
    <w:p w14:paraId="3F45F545" w14:textId="77777777" w:rsidR="001632D3" w:rsidRDefault="001632D3" w:rsidP="001632D3">
      <w:pPr>
        <w:rPr>
          <w:rFonts w:hint="eastAsia"/>
        </w:rPr>
      </w:pPr>
      <w:r w:rsidRPr="00845902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5DC20863" wp14:editId="77C8988D">
            <wp:simplePos x="0" y="0"/>
            <wp:positionH relativeFrom="column">
              <wp:posOffset>2385060</wp:posOffset>
            </wp:positionH>
            <wp:positionV relativeFrom="paragraph">
              <wp:posOffset>180340</wp:posOffset>
            </wp:positionV>
            <wp:extent cx="1250315" cy="636270"/>
            <wp:effectExtent l="0" t="0" r="6985" b="0"/>
            <wp:wrapNone/>
            <wp:docPr id="164260580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46" t="25331" r="24374" b="26759"/>
                    <a:stretch/>
                  </pic:blipFill>
                  <pic:spPr bwMode="auto">
                    <a:xfrm>
                      <a:off x="0" y="0"/>
                      <a:ext cx="12503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F3BCB" w14:textId="77777777" w:rsidR="001632D3" w:rsidRDefault="001632D3" w:rsidP="001632D3">
      <w:pPr>
        <w:rPr>
          <w:rFonts w:hint="eastAsia"/>
        </w:rPr>
      </w:pPr>
    </w:p>
    <w:bookmarkEnd w:id="5"/>
    <w:bookmarkEnd w:id="6"/>
    <w:p w14:paraId="0405D1E3" w14:textId="77777777" w:rsidR="001632D3" w:rsidRDefault="001632D3" w:rsidP="001632D3"/>
    <w:p w14:paraId="46EA449B" w14:textId="77777777" w:rsidR="009D6ECC" w:rsidRDefault="009D6ECC" w:rsidP="001632D3"/>
    <w:p w14:paraId="30070E74" w14:textId="77777777" w:rsidR="009D6ECC" w:rsidRDefault="009D6ECC" w:rsidP="001632D3"/>
    <w:p w14:paraId="6FCC3067" w14:textId="77777777" w:rsidR="009D6ECC" w:rsidRDefault="009D6ECC" w:rsidP="001632D3">
      <w:pPr>
        <w:rPr>
          <w:rFonts w:hint="eastAsia"/>
        </w:rPr>
      </w:pPr>
    </w:p>
    <w:p w14:paraId="6E519DBF" w14:textId="77777777" w:rsidR="001632D3" w:rsidRDefault="001632D3" w:rsidP="001632D3">
      <w:pPr>
        <w:pStyle w:val="2"/>
        <w:rPr>
          <w:rFonts w:hint="eastAsia"/>
        </w:rPr>
      </w:pPr>
      <w:bookmarkStart w:id="7" w:name="_Toc175657697"/>
      <w:r w:rsidRPr="008A3C4C">
        <w:rPr>
          <w:rFonts w:hint="eastAsia"/>
        </w:rPr>
        <w:t>分项报价表格式详细报价表（不适用）</w:t>
      </w:r>
      <w:bookmarkEnd w:id="7"/>
    </w:p>
    <w:p w14:paraId="4C1D8FA3" w14:textId="77777777" w:rsidR="001632D3" w:rsidRDefault="001632D3" w:rsidP="001632D3">
      <w:pPr>
        <w:rPr>
          <w:rFonts w:hint="eastAsia"/>
        </w:rPr>
      </w:pPr>
    </w:p>
    <w:p w14:paraId="251C45BF" w14:textId="77777777" w:rsidR="001632D3" w:rsidRDefault="001632D3" w:rsidP="001632D3">
      <w:pPr>
        <w:rPr>
          <w:rFonts w:hint="eastAsia"/>
        </w:rPr>
      </w:pPr>
    </w:p>
    <w:p w14:paraId="48AC6895" w14:textId="77777777" w:rsidR="001632D3" w:rsidRDefault="001632D3" w:rsidP="001632D3">
      <w:pPr>
        <w:rPr>
          <w:rFonts w:hint="eastAsia"/>
        </w:rPr>
      </w:pPr>
    </w:p>
    <w:p w14:paraId="1934FED0" w14:textId="77777777" w:rsidR="001632D3" w:rsidRPr="00573A45" w:rsidRDefault="001632D3" w:rsidP="001632D3">
      <w:pPr>
        <w:jc w:val="center"/>
        <w:rPr>
          <w:rFonts w:hint="eastAsia"/>
          <w:b/>
          <w:bCs/>
          <w:sz w:val="32"/>
          <w:szCs w:val="36"/>
        </w:rPr>
      </w:pPr>
      <w:r w:rsidRPr="00573A45">
        <w:rPr>
          <w:b/>
          <w:bCs/>
          <w:sz w:val="32"/>
          <w:szCs w:val="36"/>
        </w:rPr>
        <w:t>无</w:t>
      </w:r>
    </w:p>
    <w:p w14:paraId="21202D82" w14:textId="67D474B0" w:rsidR="001632D3" w:rsidRPr="00D6526D" w:rsidRDefault="00305115" w:rsidP="001632D3">
      <w:pPr>
        <w:jc w:val="center"/>
        <w:rPr>
          <w:rFonts w:hint="eastAsia"/>
          <w:sz w:val="28"/>
          <w:szCs w:val="32"/>
        </w:rPr>
      </w:pPr>
      <w:r w:rsidRPr="00845902"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 wp14:anchorId="5A9E8E6D" wp14:editId="4890D53A">
            <wp:simplePos x="0" y="0"/>
            <wp:positionH relativeFrom="column">
              <wp:posOffset>1323975</wp:posOffset>
            </wp:positionH>
            <wp:positionV relativeFrom="paragraph">
              <wp:posOffset>349885</wp:posOffset>
            </wp:positionV>
            <wp:extent cx="1522730" cy="1511935"/>
            <wp:effectExtent l="0" t="0" r="1270" b="0"/>
            <wp:wrapNone/>
            <wp:docPr id="6368183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0" t="3204" r="12516" b="2354"/>
                    <a:stretch/>
                  </pic:blipFill>
                  <pic:spPr bwMode="auto">
                    <a:xfrm>
                      <a:off x="0" y="0"/>
                      <a:ext cx="152273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E93B0" w14:textId="505AE95D" w:rsidR="001632D3" w:rsidRDefault="001632D3" w:rsidP="001632D3">
      <w:pPr>
        <w:rPr>
          <w:rFonts w:hint="eastAsia"/>
        </w:rPr>
      </w:pPr>
    </w:p>
    <w:p w14:paraId="14F4C160" w14:textId="77777777" w:rsidR="001632D3" w:rsidRDefault="001632D3" w:rsidP="001632D3">
      <w:pPr>
        <w:rPr>
          <w:rFonts w:hint="eastAsia"/>
        </w:rPr>
      </w:pPr>
    </w:p>
    <w:p w14:paraId="0CAB2BB6" w14:textId="29789538" w:rsidR="001632D3" w:rsidRDefault="001632D3" w:rsidP="001632D3">
      <w:pPr>
        <w:rPr>
          <w:rFonts w:hint="eastAsia"/>
        </w:rPr>
      </w:pPr>
    </w:p>
    <w:p w14:paraId="1DB8A290" w14:textId="77777777" w:rsidR="001632D3" w:rsidRDefault="001632D3" w:rsidP="001632D3">
      <w:pPr>
        <w:rPr>
          <w:rFonts w:hint="eastAsia"/>
        </w:rPr>
      </w:pPr>
    </w:p>
    <w:p w14:paraId="4F411FB1" w14:textId="4C24285D" w:rsidR="001632D3" w:rsidRDefault="00305115" w:rsidP="001632D3">
      <w:pPr>
        <w:rPr>
          <w:rFonts w:hint="eastAsia"/>
        </w:rPr>
      </w:pPr>
      <w:r w:rsidRPr="00845902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033EA3C1" wp14:editId="6F3DF4C5">
            <wp:simplePos x="0" y="0"/>
            <wp:positionH relativeFrom="column">
              <wp:posOffset>3562350</wp:posOffset>
            </wp:positionH>
            <wp:positionV relativeFrom="paragraph">
              <wp:posOffset>155575</wp:posOffset>
            </wp:positionV>
            <wp:extent cx="1250315" cy="636270"/>
            <wp:effectExtent l="0" t="0" r="6985" b="0"/>
            <wp:wrapNone/>
            <wp:docPr id="196444850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46" t="25331" r="24374" b="26759"/>
                    <a:stretch/>
                  </pic:blipFill>
                  <pic:spPr bwMode="auto">
                    <a:xfrm>
                      <a:off x="0" y="0"/>
                      <a:ext cx="12503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97AE" w14:textId="1549E581" w:rsidR="001632D3" w:rsidRDefault="001632D3" w:rsidP="001632D3">
      <w:pPr>
        <w:rPr>
          <w:rFonts w:hint="eastAsia"/>
        </w:rPr>
      </w:pPr>
    </w:p>
    <w:p w14:paraId="3DECA18A" w14:textId="11271A2C" w:rsidR="001632D3" w:rsidRDefault="001632D3" w:rsidP="001632D3">
      <w:pPr>
        <w:rPr>
          <w:rFonts w:hint="eastAsia"/>
        </w:rPr>
      </w:pPr>
    </w:p>
    <w:p w14:paraId="39FDEEDE" w14:textId="3341F4B6" w:rsidR="001632D3" w:rsidRDefault="001632D3" w:rsidP="001632D3">
      <w:pPr>
        <w:rPr>
          <w:rFonts w:hint="eastAsia"/>
        </w:rPr>
      </w:pPr>
    </w:p>
    <w:p w14:paraId="5DC19C47" w14:textId="65BE2F29" w:rsidR="001632D3" w:rsidRDefault="001632D3" w:rsidP="00305115"/>
    <w:p w14:paraId="784ECBAF" w14:textId="77777777" w:rsidR="00305115" w:rsidRDefault="00305115" w:rsidP="00305115"/>
    <w:p w14:paraId="60E1E485" w14:textId="77777777" w:rsidR="00305115" w:rsidRDefault="00305115" w:rsidP="00305115"/>
    <w:p w14:paraId="48471D17" w14:textId="77777777" w:rsidR="00305115" w:rsidRDefault="00305115" w:rsidP="00305115"/>
    <w:p w14:paraId="40BA177D" w14:textId="77777777" w:rsidR="00305115" w:rsidRDefault="00305115" w:rsidP="00305115"/>
    <w:p w14:paraId="03689D10" w14:textId="77777777" w:rsidR="00305115" w:rsidRDefault="00305115" w:rsidP="00305115"/>
    <w:p w14:paraId="3BC8E65D" w14:textId="77777777" w:rsidR="00305115" w:rsidRDefault="00305115" w:rsidP="00305115"/>
    <w:p w14:paraId="47C80340" w14:textId="77777777" w:rsidR="00305115" w:rsidRDefault="00305115" w:rsidP="00305115"/>
    <w:p w14:paraId="239714B7" w14:textId="77777777" w:rsidR="00305115" w:rsidRPr="00305115" w:rsidRDefault="00305115" w:rsidP="00305115">
      <w:pPr>
        <w:rPr>
          <w:rFonts w:hint="eastAsia"/>
        </w:rPr>
      </w:pPr>
    </w:p>
    <w:p w14:paraId="23E87ADF" w14:textId="760274E3" w:rsidR="00305115" w:rsidRDefault="00305115" w:rsidP="00305115">
      <w:pPr>
        <w:tabs>
          <w:tab w:val="left" w:pos="15"/>
        </w:tabs>
        <w:rPr>
          <w:rFonts w:hint="eastAsia"/>
        </w:rPr>
      </w:pPr>
      <w:r>
        <w:rPr>
          <w:rFonts w:hint="eastAsia"/>
        </w:rPr>
        <w:tab/>
      </w:r>
    </w:p>
    <w:sectPr w:rsidR="00305115" w:rsidSect="001632D3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1E669F"/>
    <w:multiLevelType w:val="multilevel"/>
    <w:tmpl w:val="50B0EC18"/>
    <w:lvl w:ilvl="0">
      <w:start w:val="1"/>
      <w:numFmt w:val="chineseCountingThousand"/>
      <w:pStyle w:val="1"/>
      <w:lvlText w:val="%1、"/>
      <w:lvlJc w:val="left"/>
      <w:pPr>
        <w:ind w:left="7521" w:hanging="432"/>
      </w:pPr>
      <w:rPr>
        <w:rFonts w:hint="eastAsia"/>
        <w:lang w:val="en-US"/>
      </w:rPr>
    </w:lvl>
    <w:lvl w:ilvl="1">
      <w:start w:val="1"/>
      <w:numFmt w:val="decimal"/>
      <w:pStyle w:val="2"/>
      <w:lvlText w:val="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2.%3.%4.%5.%6.%7.%8.%9"/>
      <w:lvlJc w:val="left"/>
      <w:pPr>
        <w:ind w:left="1584" w:hanging="1584"/>
      </w:pPr>
      <w:rPr>
        <w:rFonts w:hint="eastAsia"/>
      </w:rPr>
    </w:lvl>
  </w:abstractNum>
  <w:num w:numId="1" w16cid:durableId="190483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69"/>
    <w:rsid w:val="001632D3"/>
    <w:rsid w:val="00305115"/>
    <w:rsid w:val="00594E18"/>
    <w:rsid w:val="005E522A"/>
    <w:rsid w:val="009D6ECC"/>
    <w:rsid w:val="009E7369"/>
    <w:rsid w:val="00C2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43EA"/>
  <w15:chartTrackingRefBased/>
  <w15:docId w15:val="{061A05AE-0331-49CC-AA3E-000CAD3F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2D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1632D3"/>
    <w:pPr>
      <w:keepNext/>
      <w:keepLines/>
      <w:numPr>
        <w:numId w:val="1"/>
      </w:numPr>
      <w:ind w:left="0" w:firstLine="0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632D3"/>
    <w:pPr>
      <w:keepNext/>
      <w:keepLines/>
      <w:numPr>
        <w:ilvl w:val="1"/>
        <w:numId w:val="1"/>
      </w:numPr>
      <w:ind w:left="0" w:firstLine="0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632D3"/>
    <w:pPr>
      <w:keepNext/>
      <w:keepLines/>
      <w:numPr>
        <w:ilvl w:val="2"/>
        <w:numId w:val="1"/>
      </w:numPr>
      <w:ind w:left="0" w:firstLine="0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1632D3"/>
    <w:pPr>
      <w:keepNext/>
      <w:keepLines/>
      <w:numPr>
        <w:ilvl w:val="3"/>
        <w:numId w:val="1"/>
      </w:numPr>
      <w:ind w:left="0" w:firstLine="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632D3"/>
    <w:pPr>
      <w:keepNext/>
      <w:keepLines/>
      <w:numPr>
        <w:ilvl w:val="4"/>
        <w:numId w:val="1"/>
      </w:numPr>
      <w:ind w:left="0" w:firstLine="0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1632D3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1632D3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1632D3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1632D3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2D3"/>
    <w:rPr>
      <w:rFonts w:ascii="宋体" w:eastAsia="宋体" w:hAnsi="宋体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1632D3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1632D3"/>
    <w:rPr>
      <w:rFonts w:ascii="宋体" w:eastAsia="宋体" w:hAnsi="宋体"/>
      <w:b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rsid w:val="001632D3"/>
    <w:rPr>
      <w:rFonts w:ascii="宋体" w:eastAsia="宋体" w:hAnsi="宋体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1632D3"/>
    <w:rPr>
      <w:rFonts w:ascii="宋体" w:eastAsia="宋体" w:hAnsi="宋体"/>
      <w:b/>
      <w:bCs/>
      <w:sz w:val="24"/>
      <w:szCs w:val="28"/>
    </w:rPr>
  </w:style>
  <w:style w:type="character" w:customStyle="1" w:styleId="60">
    <w:name w:val="标题 6 字符"/>
    <w:basedOn w:val="a0"/>
    <w:link w:val="6"/>
    <w:uiPriority w:val="9"/>
    <w:rsid w:val="001632D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1632D3"/>
    <w:rPr>
      <w:rFonts w:ascii="宋体" w:eastAsia="宋体" w:hAnsi="宋体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1632D3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rsid w:val="001632D3"/>
    <w:rPr>
      <w:rFonts w:asciiTheme="majorHAnsi" w:eastAsiaTheme="majorEastAsia" w:hAnsiTheme="majorHAnsi" w:cstheme="majorBidi"/>
      <w:szCs w:val="21"/>
    </w:rPr>
  </w:style>
  <w:style w:type="paragraph" w:customStyle="1" w:styleId="a3">
    <w:name w:val="表内列标题"/>
    <w:basedOn w:val="a"/>
    <w:qFormat/>
    <w:rsid w:val="001632D3"/>
    <w:pPr>
      <w:widowControl/>
      <w:spacing w:line="320" w:lineRule="atLeast"/>
      <w:jc w:val="center"/>
    </w:pPr>
    <w:rPr>
      <w:rFonts w:ascii="方正黑体简体" w:eastAsia="方正黑体简体" w:hAnsi="黑体" w:cs="Times New Roman"/>
      <w:spacing w:val="2"/>
      <w:kern w:val="0"/>
      <w:lang w:eastAsia="en-US" w:bidi="en-US"/>
    </w:rPr>
  </w:style>
  <w:style w:type="paragraph" w:customStyle="1" w:styleId="a4">
    <w:name w:val="表内正文"/>
    <w:basedOn w:val="a"/>
    <w:link w:val="Char"/>
    <w:qFormat/>
    <w:rsid w:val="001632D3"/>
    <w:pPr>
      <w:widowControl/>
      <w:spacing w:line="320" w:lineRule="atLeast"/>
      <w:jc w:val="left"/>
    </w:pPr>
    <w:rPr>
      <w:rFonts w:cs="Times New Roman"/>
      <w:spacing w:val="2"/>
      <w:kern w:val="0"/>
      <w:szCs w:val="21"/>
      <w:lang w:eastAsia="en-US" w:bidi="en-US"/>
    </w:rPr>
  </w:style>
  <w:style w:type="character" w:customStyle="1" w:styleId="Char">
    <w:name w:val="表内正文 Char"/>
    <w:link w:val="a4"/>
    <w:qFormat/>
    <w:rsid w:val="001632D3"/>
    <w:rPr>
      <w:rFonts w:ascii="宋体" w:eastAsia="宋体" w:hAnsi="宋体" w:cs="Times New Roman"/>
      <w:spacing w:val="2"/>
      <w:kern w:val="0"/>
      <w:szCs w:val="21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C7624-C614-4929-B72E-021D3236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199</Characters>
  <Application>Microsoft Office Word</Application>
  <DocSecurity>0</DocSecurity>
  <Lines>22</Lines>
  <Paragraphs>18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2024-08-27T05:35:00Z</dcterms:created>
  <dcterms:modified xsi:type="dcterms:W3CDTF">2024-08-27T05:39:00Z</dcterms:modified>
</cp:coreProperties>
</file>