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</w:rPr>
        <w:t xml:space="preserve">2024年二级物资集中采购56大类一般汽车配件（JC2024-WⅡ-56-01包）</w:t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</w:rPr>
        <w:t xml:space="preserve">（项目名称）</w:t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  <w14:ligatures w14:val="none"/>
        </w:rPr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  <w:t xml:space="preserve">LHZB1-2024-WJ214</w:t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  <w:t xml:space="preserve">包别号：</w:t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  <w:t xml:space="preserve">JC2024-WⅡ-56-01包</w:t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投标单位：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锦州市凌河区威远汽车配件供应站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（公章）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联系人：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林森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联系电话：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15204131111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传真：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0416-2399992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电子邮箱：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wieyuan@163.com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地址：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锦州市古塔区天安里102-1号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编制日期：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2024年08月25日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9</cp:revision>
  <dcterms:created xsi:type="dcterms:W3CDTF">2024-03-05T01:45:38Z</dcterms:created>
  <dcterms:modified xsi:type="dcterms:W3CDTF">2024-08-17T03:21:59Z</dcterms:modified>
</cp:coreProperties>
</file>