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left="1168" w:firstLine="420"/>
        <w:jc w:val="center"/>
        <w:rPr>
          <w:rFonts w:ascii="黑体" w:hAnsi="Times New Roman" w:eastAsia="黑体"/>
          <w:sz w:val="28"/>
          <w:szCs w:val="28"/>
          <w:lang w:eastAsia="zh-CN"/>
        </w:rPr>
      </w:pPr>
      <w:r>
        <w:rPr>
          <w:rFonts w:hint="eastAsia" w:ascii="黑体" w:hAnsi="Times New Roman" w:eastAsia="黑体"/>
          <w:sz w:val="28"/>
          <w:szCs w:val="28"/>
          <w:lang w:eastAsia="zh-CN"/>
        </w:rPr>
        <w:t xml:space="preserve">制造商授权书</w:t>
      </w:r>
      <w:r>
        <w:rPr>
          <w:rFonts w:ascii="黑体" w:hAnsi="Times New Roman" w:eastAsia="黑体"/>
          <w:sz w:val="28"/>
          <w:szCs w:val="28"/>
          <w:lang w:eastAsia="zh-CN"/>
        </w:rPr>
      </w:r>
      <w:r>
        <w:rPr>
          <w:rFonts w:ascii="黑体" w:hAnsi="Times New Roman" w:eastAsia="黑体"/>
          <w:sz w:val="28"/>
          <w:szCs w:val="28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致：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（招标人）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我单位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（制造商名称）是按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（国家／地区名称）法律成立的一家制造商，主要营业地点设在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（制造商地址）。兹授权按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（国家／地区名称）的法律正式成立的，主要营业地点设在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（投标人的单位地址）的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（投标人名称）以我单位制造的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材料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名称）进行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（项目名称）投标活动。我单位同意按照中标合同供货，并对产品质量承担责任。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授权期限：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投标人名称：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（盖单位章）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制造商名称：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（盖单位章）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签字人职务：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 签字人职务：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签字人姓名：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签字人姓名：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签字人签名：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签字人签名：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