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442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eastAsia="宋体" w:cs="宋体"/>
          <w:b/>
          <w:color w:val="000000"/>
          <w:spacing w:val="6"/>
          <w:sz w:val="30"/>
          <w:szCs w:val="30"/>
        </w:rPr>
        <w:t xml:space="preserve">二、法定代表人（单位负责人）身份证明</w:t>
      </w:r>
      <w:r>
        <w:rPr>
          <w:rFonts w:ascii="宋体" w:hAnsi="宋体" w:cs="宋体"/>
          <w:sz w:val="30"/>
          <w:szCs w:val="30"/>
        </w:rPr>
      </w:r>
      <w:r>
        <w:rPr>
          <w:rFonts w:ascii="宋体" w:hAnsi="宋体" w:cs="宋体"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r>
        <w:t xml:space="preserve">苏州市高新区恒杉胶粘制品有限公司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r>
        <w:t xml:space="preserve">陈丽平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性别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：</w:t>
      </w:r>
      <w:r>
        <w:t xml:space="preserve">男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年龄：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r>
        <w:t xml:space="preserve">43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职务：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r>
        <w:t xml:space="preserve">总经理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</w:t>
      </w:r>
      <w:r>
        <w:t xml:space="preserve">苏州市高新区恒杉胶粘制品有限公司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（投标人名称）的法定代表人（单位负责人）。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特此证明。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附：法定代表人（单位负责人）身份证复印件。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                       投标人：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r>
        <w:t xml:space="preserve">苏州市高新区恒杉胶粘制品有限公司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（盖单位章）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right"/>
        <w:rPr>
          <w:rFonts w:ascii="宋体" w:hAnsi="宋体" w:cs="宋体"/>
          <w:szCs w:val="21"/>
        </w:rPr>
      </w:pPr>
      <w:r/>
      <w:r>
        <w:t xml:space="preserve">2024年8月26日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/>
        <w:spacing w:line="360" w:lineRule="auto"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2024-08-23T06:10:29Z</dcterms:created>
  <dcterms:modified xsi:type="dcterms:W3CDTF">2024-08-28T09:05:09Z</dcterms:modified>
</cp:coreProperties>
</file>