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施工方案与技术措施</w:t>
      </w:r>
      <w:r/>
    </w:p>
    <w:p>
      <w:pPr>
        <w:pStyle w:val="Heading4"/>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安全管理体系与措施</w:t>
      </w:r>
      <w:r/>
    </w:p>
    <w:p>
      <w:pPr>
        <w:pStyle w:val="Heading5"/>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设备本体安全质量保证措施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为培养一支业务精干，高效，素质优秀的车辆租赁队伍，针对工作人员的工作需要，规定如下：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（一）严格遵守交通安全法规，时刻把安全放在工作首位。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（二）有较强的组织纪律观念，服从领导安排，工作尽职，认真专研业务，熟练掌握驾驶技术，增强时间观念，严格遵守交车时间，负责高效地完成领导交办的工作任务。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（三）加强团结，互帮互助，履行保密制度，不做有损集体和他人的事情。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（四）严格执行车辆管理规定，决不擅自交车或将车辆交予非指定人员驾驶。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（五）交车前注意车容车貌，搞好车辆卫生。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（六）工作人员接到任务后，要提前</w:t>
      </w:r>
      <w:r>
        <w:rPr>
          <w:rFonts w:ascii="等线" w:hAnsi="等线" w:eastAsia="等线" w:cs="等线"/>
          <w:color w:val="000000"/>
          <w:sz w:val="21"/>
        </w:rPr>
        <w:t xml:space="preserve">5-10</w:t>
      </w:r>
      <w:r>
        <w:rPr>
          <w:rFonts w:ascii="SimSun" w:hAnsi="SimSun" w:eastAsia="SimSun" w:cs="SimSun"/>
          <w:color w:val="000000"/>
          <w:sz w:val="21"/>
        </w:rPr>
        <w:t xml:space="preserve">分钟到达指定地点等候，到达时应用电话或短信的方式通知对方，并耐心等候。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（七）行车中禁止向车外扔垃圾，吐痰等其他一切不文明行为。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服务质量保证措施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为了提升服务质量、提高服务水平，满足客户的用车需求，确保客户生命财产的安全，规范租赁服务经营活动，维护汽车租赁市场秩序，保障客户人身安全，保护客户的合法权益，我公司就本次项目承诺：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（一）遵守《道路交通安全法》、《合同法》等法律法规的相关规定。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（二）遵守安全法的相关规定，坚持“安全第一、预防为主”的指导方针，制定健全的安全管理制度，包括安全操作规程、安全责任制、安全监督检查、车辆安全管理制度等，并认真执行。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保证定期对汽车租赁服务车辆进行检测和维护，交车前对车辆进行安全例检，保持车辆技术状况良好，确保安全行驶。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定期组织采购方驾乘人员进行安全学习及业务培训，使驾乘人员具有良好的业务知识、技能、职业道德和安全意识。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严格执行公司制定的各项经营管理、安全、劳动和服务质量管理等制度。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我单位所聘用的驾驶人员亦经培训合格，持证上岗（驾驶员领取了与所驾车辆相适应的驾驶证、且三年内无重大以上交通责任事故记录），身体健康，无传染性疾病。并定期体检，确保胜任汽车租赁服务工作。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（三）遵守行业管理规定，服从各级交通主管部门、道路运输管理机构及用户的管理。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保证所提供汽车租赁服务车辆为自有或符合技术要求，实行公营化管理，不挂靠经营。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在服务过程中</w:t>
      </w:r>
      <w:r>
        <w:rPr>
          <w:rFonts w:ascii="等线" w:hAnsi="等线" w:eastAsia="等线" w:cs="等线"/>
          <w:color w:val="000000"/>
          <w:sz w:val="21"/>
        </w:rPr>
        <w:t xml:space="preserve">,</w:t>
      </w:r>
      <w:r>
        <w:rPr>
          <w:rFonts w:ascii="SimSun" w:hAnsi="SimSun" w:eastAsia="SimSun" w:cs="SimSun"/>
          <w:color w:val="000000"/>
          <w:sz w:val="21"/>
        </w:rPr>
        <w:t xml:space="preserve">公司承担相应的经营风险，遇到经营困难、纠纷等问题，由双方协商解决，并妥善安置车辆及从业人员。如需和上级有关部门协调解决的逐级反映，保证不出现擅自停运、罢运、聚众闹事、集访、群访等影响社会稳定的事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根据客户特殊需求，及时更替或更新车辆，并在现有车辆的基础上，继续购置、增加车辆，保证达到客户的要求。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公司保证不非法转让、出租汽车租赁服务经营权。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保证服务车辆各种牌、证齐全有效，按时交纳国家税费，所投入服务的车辆在有资质的保险公司投保，严格按客户要求购买保险险种及足额缴纳保费。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保证在办理相关汽车租赁业务和过程中，提交的材料真实、有效。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（四）遵守法律法规的规定，依法经营，诚实守信，公平竞争，优质服务。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定期对使用车辆的驾驶员进行安全培训和教育，保证车辆安全运行，协助保证驾驶员不出现酒后驾车、违章行驶等违法违规行为。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根据客户需要安装实时监控系统，利用车载监控卫星定位系统、行车记录仪对服务车辆运行过程实施动态监控，并做到为客户保密。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车辆符合客户要求的车型、配置标准，车辆完好，确保安全。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保证车辆为客户提供连续服务，不擅自暂停、终止服务，不随意调换服务的车辆。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保证车辆车容车貌整洁，并在车内规定位置放置服务质量监督卡，标明企业名称和投诉电话。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保证工作人员在服务工作时着装整洁，佩证上岗，文明礼貌，服务热情，规范作业，接受监督。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保证车辆内外清洁、卫生、不在车内播放暴力、色情等不健康的影像节目。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8.</w:t>
      </w:r>
      <w:r>
        <w:rPr>
          <w:rFonts w:ascii="SimSun" w:hAnsi="SimSun" w:eastAsia="SimSun" w:cs="SimSun"/>
          <w:color w:val="000000"/>
          <w:sz w:val="21"/>
        </w:rPr>
        <w:t xml:space="preserve">文明服务，保证不粗暴待客，不敲诈客户，正班正点，安全行驶。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w:t>
      </w:r>
      <w:r>
        <w:rPr>
          <w:rFonts w:ascii="SimSun" w:hAnsi="SimSun" w:eastAsia="SimSun" w:cs="SimSun"/>
          <w:color w:val="000000"/>
          <w:sz w:val="21"/>
        </w:rPr>
        <w:t xml:space="preserve">建立客户档案，完善服务质量，公司除对客户开展跟踪服务外，还负责收集和整理客户投诉意见，咨询信息，认真对待和改正，确保客户提出的问题和要求，得到及时处理，接受客户的监督检查和管理。并在</w:t>
      </w:r>
      <w:r>
        <w:rPr>
          <w:rFonts w:ascii="等线" w:hAnsi="等线" w:eastAsia="等线" w:cs="等线"/>
          <w:color w:val="000000"/>
          <w:sz w:val="21"/>
        </w:rPr>
        <w:t xml:space="preserve"> 5</w:t>
      </w:r>
      <w:r>
        <w:rPr>
          <w:rFonts w:ascii="SimSun" w:hAnsi="SimSun" w:eastAsia="SimSun" w:cs="SimSun"/>
          <w:color w:val="000000"/>
          <w:sz w:val="21"/>
        </w:rPr>
        <w:t xml:space="preserve">个工作日内将处理结果告知客户。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10.</w:t>
      </w:r>
      <w:r>
        <w:rPr>
          <w:rFonts w:ascii="SimSun" w:hAnsi="SimSun" w:eastAsia="SimSun" w:cs="SimSun"/>
          <w:color w:val="000000"/>
          <w:sz w:val="21"/>
        </w:rPr>
        <w:t xml:space="preserve">切实维护客户合法权利，保障乘车安全，努力做到让客户满意。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工作人员服务质量标准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（一）目的和适用范围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为加强对工作人员服务质量的管理，进一步规范其服务行为，制定本标准。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（二）基本要求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热爱祖国，热爱本职工作。遵守国家法律、法规，遵守公司的规章制度，服从命令，听从指挥。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工作严谨，忠于职守，积极努力，认真负责，有良好的工作态度和精神面貌，讲究职业道德，工作积极向上。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保持个人卫生，发型整齐，着装清洁，美观大方。在为客户提供服务过程中，要服装整洁，注意自己的仪表、言谈、举止。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具有高度责任心和事业心，尽职尽责，敬业勤业，热情周到地为客户提供安全正点、清洁舒适的服务。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严格落实公司制定的客户保密制度，严禁获取客户信息，向他人透漏。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要尊重客户的宗教信仰和风俗习惯。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要具有良好素质和道德风尚，在服务过程中做到不卑不亢，自尊自重，遵守外事纪律，不向客户借东西，不托客户代买物品，不向客户索要小费，不在外事场合大声喧哗。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行车中注意安全，坚持安全礼让，严禁酒后驾车。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8.</w:t>
      </w:r>
      <w:r>
        <w:rPr>
          <w:rFonts w:ascii="SimSun" w:hAnsi="SimSun" w:eastAsia="SimSun" w:cs="SimSun"/>
          <w:color w:val="000000"/>
          <w:sz w:val="21"/>
        </w:rPr>
        <w:t xml:space="preserve">工作人员必须持有相应驾驶执照，并具有</w:t>
      </w:r>
      <w:r>
        <w:rPr>
          <w:rFonts w:ascii="等线" w:hAnsi="等线" w:eastAsia="等线" w:cs="等线"/>
          <w:color w:val="000000"/>
          <w:sz w:val="21"/>
        </w:rPr>
        <w:t xml:space="preserve">3</w:t>
      </w:r>
      <w:r>
        <w:rPr>
          <w:rFonts w:ascii="SimSun" w:hAnsi="SimSun" w:eastAsia="SimSun" w:cs="SimSun"/>
          <w:color w:val="000000"/>
          <w:sz w:val="21"/>
        </w:rPr>
        <w:t xml:space="preserve">年以上驾驶经历，无违章违纪行为。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w:t>
      </w:r>
      <w:r>
        <w:rPr>
          <w:rFonts w:ascii="SimSun" w:hAnsi="SimSun" w:eastAsia="SimSun" w:cs="SimSun"/>
          <w:color w:val="000000"/>
          <w:sz w:val="21"/>
        </w:rPr>
        <w:t xml:space="preserve">上岗前必须经过工作人员业务培训，并通过考核。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（三）服务质量标准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爱护车辆，保持车辆卫生清洁，车身外表洁净如新，地板干净，车内无油污和异味，座套枕套无污迹。工作台上严禁摆放任何杂务。做到交车前、交车后的车辆双检制度，确保车辆技术状况良好。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树立“客户至上、安全第一”的思想，自觉遵守交通法规，做到知法、懂法、遵法。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坚持安全操作，安全行驶，合理掌握车速，确保行车安全和人身安全。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服从公司调度人员的调派，确保工作服务、对接质量。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工作人员在对接客户时，要面带微笑，用热情、专业的服务态度与客户对接工作上的日常往来。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交车前、收车后，工作人员严禁在车内吸烟，严禁在行驶中闲聊。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车辆途中，尽量避免使用紧急制动，尽量少鸣高音喇叭。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8.</w:t>
      </w:r>
      <w:r>
        <w:rPr>
          <w:rFonts w:ascii="SimSun" w:hAnsi="SimSun" w:eastAsia="SimSun" w:cs="SimSun"/>
          <w:color w:val="000000"/>
          <w:sz w:val="21"/>
        </w:rPr>
        <w:t xml:space="preserve">交车前、收车后，主动征求客户的意见，仔细查看客户有无遗失物，如发现客户的遗失物，应及时归还。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车容车貌质量标准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（一）车身外观质量标准：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车身每次收车清洗一次，车身无污渍、水印、车辆号牌清晰，车门间缝隙无灰尘，车辆无污泥。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车容车貌美观，车辆灯罩无裂痕，车身无刮痕，无锈浊，无脱漆。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风挡、车窗玻璃、反光镜清洁、透明、无破碎和裂痕。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（二）发动机仓、行李仓质量标准：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发动机仓内整洁、无污物、无漏油现象，无易燃杂物。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行李仓内整洁、干净无灰尘、油污及杂物。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（三）车内标准：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驾驶区及仪表台清洁、无杂物。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在指定位置放置服务质量监督卡或客户意见簿。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车内卫生整洁，侧壁、顶部、地板无污渍及杂物。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座椅、遮阳板整洁干净，座套、头套随时更换。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车辆钥匙、机动车行车证、车辆保险单及灭火器、备胎、故障警示牌随车必备物品配备齐全。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客户的废弃物应统一装袋，到达目的地后集中处理，不得随意向窗外丢弃。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停发车辆秩序良好，车辆停放整齐。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车辆安全保障能力方案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我公司承诺提供车辆合法合规，车况良好，符合车辆安全行驶条件；所有车辆均来自正式购买或者合法租赁，公司会针对该项目成立车辆自检小组，定期检查车辆健康情况，并第一时间进行处理，保证供给车辆数量满足用车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（二）承诺车辆按时年检，且按车型保养规定定期保养和维修，近</w:t>
      </w:r>
      <w:r>
        <w:rPr>
          <w:rFonts w:ascii="等线" w:hAnsi="等线" w:eastAsia="等线" w:cs="等线"/>
          <w:color w:val="000000"/>
          <w:sz w:val="21"/>
        </w:rPr>
        <w:t xml:space="preserve"> 3 </w:t>
      </w:r>
      <w:r>
        <w:rPr>
          <w:rFonts w:ascii="SimSun" w:hAnsi="SimSun" w:eastAsia="SimSun" w:cs="SimSun"/>
          <w:color w:val="000000"/>
          <w:sz w:val="21"/>
        </w:rPr>
        <w:t xml:space="preserve">年均无重大维修记录；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按通行标准及租用车辆实际行驶公里数对租用车辆进行定期维修和保养，以保证租用车辆在客户使用期间始终保持良好适用的外在及内在状态；实施对租用车辆的保管、维修及保养不应影响甲方使用租用车辆；所有供给车辆完全按照国家规定进行年检，并按相应品牌型号说明书及时进行保养维修，对于出现重大维修的车辆予以淘汰，保证供给车辆车况优良，满足用车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（四）承诺车辆按国家要求按时投保相应的车辆保险种类，同时投保机动车辆司乘人员人身意外伤害保险，赔付费用标准不低于</w:t>
      </w:r>
      <w:r>
        <w:rPr>
          <w:rFonts w:ascii="等线" w:hAnsi="等线" w:eastAsia="等线" w:cs="等线"/>
          <w:color w:val="000000"/>
          <w:sz w:val="21"/>
        </w:rPr>
        <w:t xml:space="preserve"> 2</w:t>
      </w:r>
      <w:r>
        <w:rPr>
          <w:rFonts w:ascii="SimSun" w:hAnsi="SimSun" w:eastAsia="SimSun" w:cs="SimSun"/>
          <w:color w:val="000000"/>
          <w:sz w:val="21"/>
        </w:rPr>
        <w:t xml:space="preserve">万元</w:t>
      </w:r>
      <w:r>
        <w:rPr>
          <w:rFonts w:ascii="等线" w:hAnsi="等线" w:eastAsia="等线" w:cs="等线"/>
          <w:color w:val="000000"/>
          <w:sz w:val="21"/>
        </w:rPr>
        <w:t xml:space="preserve">/</w:t>
      </w:r>
      <w:r>
        <w:rPr>
          <w:rFonts w:ascii="SimSun" w:hAnsi="SimSun" w:eastAsia="SimSun" w:cs="SimSun"/>
          <w:color w:val="000000"/>
          <w:sz w:val="21"/>
        </w:rPr>
        <w:t xml:space="preserve">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工作人员配置服务保障方案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（一）工作人员准入资格必须符合相应车辆技术性能相关标准，并有极强的责任感与工作能力，勤奋负责，热爱本职工作。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（二）严格检查工作人员的任职资格，严把准入关，加强职业道德教育，定期召开安全例会，利用多种形式将知识传授给驾驶人员，杜绝人为事故发生。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（三）安全管理人员在管理车辆中要严格检查、不徇私情，要有高度的责任感。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（四）合理安排工作人员，做到工作人员年龄结构合理，保证工作经验丰富，也要保证适应不定期高强度驾驶工作。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车辆驾驶员培训学习保障方案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（一）每月组织对车辆驾驶员进行安全教育，及时传达交通管理部门的精神内容；督促车辆驾驶员严格遵守交通法规，确保安全行车，杜绝事故发生。确保驾驶员知识及技能及时更新。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（二）加强职业道德培训，通过视频案例总结经验教训，使车辆驾驶员充分认识到文明驾驶的重要性，培养车辆驾驶员的职业道德。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（三）在客户使用租用车辆期间，我公司协助客户对车辆驾驶员进行管理，如：安全驾驶培训等，定期对车辆驾驶员进行安全服务的教育，确保车辆驾驶员驾驶资质、经验丰富且能够向甲方提供安全优质的服务。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5"/>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设备维护保养计划及措施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设备维护保养计划及措施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1.1</w:t>
      </w:r>
      <w:r>
        <w:rPr>
          <w:rFonts w:ascii="SimSun" w:hAnsi="SimSun" w:eastAsia="SimSun" w:cs="SimSun"/>
          <w:color w:val="000000"/>
          <w:sz w:val="21"/>
        </w:rPr>
        <w:t xml:space="preserve">车辆保养方案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1.1.1</w:t>
      </w:r>
      <w:r>
        <w:rPr>
          <w:rFonts w:ascii="SimSun" w:hAnsi="SimSun" w:eastAsia="SimSun" w:cs="SimSun"/>
          <w:color w:val="000000"/>
          <w:sz w:val="21"/>
        </w:rPr>
        <w:t xml:space="preserve">车辆设备检查、监测与诊断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我公司对车辆设备日常检查、定期检查和专项检查；对租赁车辆进行周期性技术维护，包括日常维护、</w:t>
      </w:r>
      <w:r>
        <w:rPr>
          <w:rFonts w:ascii="等线" w:hAnsi="等线" w:eastAsia="等线" w:cs="等线"/>
          <w:color w:val="000000"/>
          <w:sz w:val="21"/>
        </w:rPr>
        <w:t xml:space="preserve">-</w:t>
      </w:r>
      <w:r>
        <w:rPr>
          <w:rFonts w:ascii="SimSun" w:hAnsi="SimSun" w:eastAsia="SimSun" w:cs="SimSun"/>
          <w:color w:val="000000"/>
          <w:sz w:val="21"/>
        </w:rPr>
        <w:t xml:space="preserve">级维护、二级维护。定期和交警等有关部门联系对车辆设备进行月检、季检。建立完善的检查考核制度，有检查、有记录、有整改。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一、车辆设备检查内容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发动机、变速箱等部位卫生脏的；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空气滤清器未按规定安装后滤芯脏的；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机油油量不符合要求的；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冷却液缺或不符合要求的（严禁加水）；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发动机各部位皮带出现损坏或松紧度不符合要求的；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轮胎破损、气压不符合要求、轮胎花纹磨平或露线层的；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半轴螺丝、轮胎螺丝、传动螺丝等各部位紧固螺丝出现松动的；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8.</w:t>
      </w:r>
      <w:r>
        <w:rPr>
          <w:rFonts w:ascii="SimSun" w:hAnsi="SimSun" w:eastAsia="SimSun" w:cs="SimSun"/>
          <w:color w:val="000000"/>
          <w:sz w:val="21"/>
        </w:rPr>
        <w:t xml:space="preserve">各种仪表、灯光、信号、雨刷等存在故障未及时报修的，车内外设施出现缺损的；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w:t>
      </w:r>
      <w:r>
        <w:rPr>
          <w:rFonts w:ascii="SimSun" w:hAnsi="SimSun" w:eastAsia="SimSun" w:cs="SimSun"/>
          <w:color w:val="000000"/>
          <w:sz w:val="21"/>
        </w:rPr>
        <w:t xml:space="preserve">电瓶卫生脏或电瓶液面不符合要求的；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10.</w:t>
      </w:r>
      <w:r>
        <w:rPr>
          <w:rFonts w:ascii="SimSun" w:hAnsi="SimSun" w:eastAsia="SimSun" w:cs="SimSun"/>
          <w:color w:val="000000"/>
          <w:sz w:val="21"/>
        </w:rPr>
        <w:t xml:space="preserve">冬季未及时放净贮气筒内积水的；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11.</w:t>
      </w:r>
      <w:r>
        <w:rPr>
          <w:rFonts w:ascii="SimSun" w:hAnsi="SimSun" w:eastAsia="SimSun" w:cs="SimSun"/>
          <w:color w:val="000000"/>
          <w:sz w:val="21"/>
        </w:rPr>
        <w:t xml:space="preserve">灭火器、应急门不齐全或失效的；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12.</w:t>
      </w:r>
      <w:r>
        <w:rPr>
          <w:rFonts w:ascii="SimSun" w:hAnsi="SimSun" w:eastAsia="SimSun" w:cs="SimSun"/>
          <w:color w:val="000000"/>
          <w:sz w:val="21"/>
        </w:rPr>
        <w:t xml:space="preserve">其它车辆设备符合要求的项目等。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二、车辆设备监测与诊断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根据车辆设备的技术状况定期对关键重点车辆设备或部位进行状态监测与故障诊断，监控设备的技术状态，及时把握设备的劣化趋势，防止发生突发故障，为预防性维修提供切实的依据。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积极引进和使用先进的监测手段和状态技术。对状态监测与故障诊断结果做好记录并存档。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1.2</w:t>
      </w:r>
      <w:r>
        <w:rPr>
          <w:rFonts w:ascii="SimSun" w:hAnsi="SimSun" w:eastAsia="SimSun" w:cs="SimSun"/>
          <w:color w:val="000000"/>
          <w:sz w:val="21"/>
        </w:rPr>
        <w:t xml:space="preserve">车辆设备故障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（一）我公司做好故障维修与分析统计工作，影响生产与安全的重大故障要在第一时间内通知甲方。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（二）我公司维修人员、技术人员在现场检查和故障修理后应按照故障记录信息内容认真做好设备故障信息的收集、记录与分析。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（三）在正常操作下车辆发生故障，我公司在</w:t>
      </w:r>
      <w:r>
        <w:rPr>
          <w:rFonts w:ascii="等线" w:hAnsi="等线" w:eastAsia="等线" w:cs="等线"/>
          <w:color w:val="000000"/>
          <w:sz w:val="21"/>
        </w:rPr>
        <w:t xml:space="preserve"> 3</w:t>
      </w:r>
      <w:r>
        <w:rPr>
          <w:rFonts w:ascii="SimSun" w:hAnsi="SimSun" w:eastAsia="SimSun" w:cs="SimSun"/>
          <w:color w:val="000000"/>
          <w:sz w:val="21"/>
        </w:rPr>
        <w:t xml:space="preserve">小时内保证车辆维修完毕；</w:t>
      </w:r>
      <w:r>
        <w:rPr>
          <w:rFonts w:ascii="等线" w:hAnsi="等线" w:eastAsia="等线" w:cs="等线"/>
          <w:color w:val="000000"/>
          <w:sz w:val="21"/>
        </w:rPr>
        <w:t xml:space="preserve">3</w:t>
      </w:r>
      <w:r>
        <w:rPr>
          <w:rFonts w:ascii="SimSun" w:hAnsi="SimSun" w:eastAsia="SimSun" w:cs="SimSun"/>
          <w:color w:val="000000"/>
          <w:sz w:val="21"/>
        </w:rPr>
        <w:t xml:space="preserve">小时内不能检修完毕的，给甲方提供相当档次替换车，若造成甲方损失的，我公司全额赔偿。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（四）我公司提供故障、事故的</w:t>
      </w:r>
      <w:r>
        <w:rPr>
          <w:rFonts w:ascii="等线" w:hAnsi="等线" w:eastAsia="等线" w:cs="等线"/>
          <w:color w:val="000000"/>
          <w:sz w:val="21"/>
        </w:rPr>
        <w:t xml:space="preserve"> 24 </w:t>
      </w:r>
      <w:r>
        <w:rPr>
          <w:rFonts w:ascii="SimSun" w:hAnsi="SimSun" w:eastAsia="SimSun" w:cs="SimSun"/>
          <w:color w:val="000000"/>
          <w:sz w:val="21"/>
        </w:rPr>
        <w:t xml:space="preserve">小时救援服务，并提供</w:t>
      </w:r>
      <w:r>
        <w:rPr>
          <w:rFonts w:ascii="等线" w:hAnsi="等线" w:eastAsia="等线" w:cs="等线"/>
          <w:color w:val="000000"/>
          <w:sz w:val="21"/>
        </w:rPr>
        <w:t xml:space="preserve"> 24 </w:t>
      </w:r>
      <w:r>
        <w:rPr>
          <w:rFonts w:ascii="SimSun" w:hAnsi="SimSun" w:eastAsia="SimSun" w:cs="SimSun"/>
          <w:color w:val="000000"/>
          <w:sz w:val="21"/>
        </w:rPr>
        <w:t xml:space="preserve">小时上门去取车服务。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1.3</w:t>
      </w:r>
      <w:r>
        <w:rPr>
          <w:rFonts w:ascii="SimSun" w:hAnsi="SimSun" w:eastAsia="SimSun" w:cs="SimSun"/>
          <w:color w:val="000000"/>
          <w:sz w:val="21"/>
        </w:rPr>
        <w:t xml:space="preserve">车辆设备维修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（一）我公司根据设备的技术状况和周期对车辆进行定期检修，编制月度维修计划，甲方可对维修计划完成率、返修率进行考核。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（二）在正常操作下车辆发生故障，我公司在</w:t>
      </w:r>
      <w:r>
        <w:rPr>
          <w:rFonts w:ascii="等线" w:hAnsi="等线" w:eastAsia="等线" w:cs="等线"/>
          <w:color w:val="000000"/>
          <w:sz w:val="21"/>
        </w:rPr>
        <w:t xml:space="preserve"> 3</w:t>
      </w:r>
      <w:r>
        <w:rPr>
          <w:rFonts w:ascii="SimSun" w:hAnsi="SimSun" w:eastAsia="SimSun" w:cs="SimSun"/>
          <w:color w:val="000000"/>
          <w:sz w:val="21"/>
        </w:rPr>
        <w:t xml:space="preserve">小时内保证车辆维修完毕；</w:t>
      </w:r>
      <w:r>
        <w:rPr>
          <w:rFonts w:ascii="等线" w:hAnsi="等线" w:eastAsia="等线" w:cs="等线"/>
          <w:color w:val="000000"/>
          <w:sz w:val="21"/>
        </w:rPr>
        <w:t xml:space="preserve">3</w:t>
      </w:r>
      <w:r>
        <w:rPr>
          <w:rFonts w:ascii="SimSun" w:hAnsi="SimSun" w:eastAsia="SimSun" w:cs="SimSun"/>
          <w:color w:val="000000"/>
          <w:sz w:val="21"/>
        </w:rPr>
        <w:t xml:space="preserve">小时内不能检修完毕的，给甲方提供相当档次替换车，若造成甲方损失的，我公司全额赔偿。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（三）我公司提供</w:t>
      </w:r>
      <w:r>
        <w:rPr>
          <w:rFonts w:ascii="等线" w:hAnsi="等线" w:eastAsia="等线" w:cs="等线"/>
          <w:color w:val="000000"/>
          <w:sz w:val="21"/>
        </w:rPr>
        <w:t xml:space="preserve"> 2 </w:t>
      </w:r>
      <w:r>
        <w:rPr>
          <w:rFonts w:ascii="SimSun" w:hAnsi="SimSun" w:eastAsia="SimSun" w:cs="SimSun"/>
          <w:color w:val="000000"/>
          <w:sz w:val="21"/>
        </w:rPr>
        <w:t xml:space="preserve">救援工作车，每辆救援工作车配备</w:t>
      </w:r>
      <w:r>
        <w:rPr>
          <w:rFonts w:ascii="等线" w:hAnsi="等线" w:eastAsia="等线" w:cs="等线"/>
          <w:color w:val="000000"/>
          <w:sz w:val="21"/>
        </w:rPr>
        <w:t xml:space="preserve"> 2 </w:t>
      </w:r>
      <w:r>
        <w:rPr>
          <w:rFonts w:ascii="SimSun" w:hAnsi="SimSun" w:eastAsia="SimSun" w:cs="SimSun"/>
          <w:color w:val="000000"/>
          <w:sz w:val="21"/>
        </w:rPr>
        <w:t xml:space="preserve">名以上救援服务人员，以备承租车辆发生故障或事故时进行使用。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（四）我公司备有车辆易损配件、易耗油品、便携机具和通讯、照明等应急用品，并有序就位，便于随时取用。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1.4</w:t>
      </w:r>
      <w:r>
        <w:rPr>
          <w:rFonts w:ascii="SimSun" w:hAnsi="SimSun" w:eastAsia="SimSun" w:cs="SimSun"/>
          <w:color w:val="000000"/>
          <w:sz w:val="21"/>
        </w:rPr>
        <w:t xml:space="preserve">车辆设备保养及内容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（一）我公司定期对车辆进行免费保养，并免费提供甲方按操作规程使用租赁车辆出现的故障维修服务。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（二）我公司制定设备保养制度，根据设备的技术状况、作业量及运行周期、检修情况，编制设备月度保养计划。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（三）我公司对租赁车辆进行周期性技术维护，包括日常维护、一级维护、二级维护，经常保持车况良好，车容整洁，确保车辆安全，正常运行，并做好记录。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（四）各车辆要建立健全每车设备档案，按照车辆设备管理规定，全面做好设备管理工作。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1.5</w:t>
      </w:r>
      <w:r>
        <w:rPr>
          <w:rFonts w:ascii="SimSun" w:hAnsi="SimSun" w:eastAsia="SimSun" w:cs="SimSun"/>
          <w:color w:val="000000"/>
          <w:sz w:val="21"/>
        </w:rPr>
        <w:t xml:space="preserve">车辆保险缴纳情况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我公司所有供应的车辆具备完整的保险手续，包括交强险、车辆损失险、第三者责任险，车上人员及不计免赔等，集体车辆保险缴纳。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车辆年检方案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2.1</w:t>
      </w:r>
      <w:r>
        <w:rPr>
          <w:rFonts w:ascii="SimSun" w:hAnsi="SimSun" w:eastAsia="SimSun" w:cs="SimSun"/>
          <w:color w:val="000000"/>
          <w:sz w:val="21"/>
        </w:rPr>
        <w:t xml:space="preserve">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（一）确保公司在用车辆全部按时通过年检。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（二）确保车辆在送车场年检前违章处理</w:t>
      </w:r>
      <w:r>
        <w:rPr>
          <w:rFonts w:ascii="等线" w:hAnsi="等线" w:eastAsia="等线" w:cs="等线"/>
          <w:color w:val="000000"/>
          <w:sz w:val="21"/>
        </w:rPr>
        <w:t xml:space="preserve"> 100%</w:t>
      </w:r>
      <w:r>
        <w:rPr>
          <w:rFonts w:ascii="SimSun" w:hAnsi="SimSun" w:eastAsia="SimSun" w:cs="SimSun"/>
          <w:color w:val="000000"/>
          <w:sz w:val="21"/>
        </w:rPr>
        <w:t xml:space="preserve">完成；送检车辆所需材料一次准备齐全。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（三）年检合格车辆年检当天粘贴好合格标识。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2.2</w:t>
      </w:r>
      <w:r>
        <w:rPr>
          <w:rFonts w:ascii="SimSun" w:hAnsi="SimSun" w:eastAsia="SimSun" w:cs="SimSun"/>
          <w:color w:val="000000"/>
          <w:sz w:val="21"/>
        </w:rPr>
        <w:t xml:space="preserve">适用范围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本工作流程适用于公司在用车辆的年检工作。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2.3</w:t>
      </w:r>
      <w:r>
        <w:rPr>
          <w:rFonts w:ascii="SimSun" w:hAnsi="SimSun" w:eastAsia="SimSun" w:cs="SimSun"/>
          <w:color w:val="000000"/>
          <w:sz w:val="21"/>
        </w:rPr>
        <w:t xml:space="preserve">车辆年检所需材料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（一）有效保险单原件；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（二）交强险原件；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（三）行驶证原件；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（四）有效驾驶证原件。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2.4</w:t>
      </w:r>
      <w:r>
        <w:rPr>
          <w:rFonts w:ascii="SimSun" w:hAnsi="SimSun" w:eastAsia="SimSun" w:cs="SimSun"/>
          <w:color w:val="000000"/>
          <w:sz w:val="21"/>
        </w:rPr>
        <w:t xml:space="preserve">车辆监督检查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（一）行政部门每月核对车辆年检计划与完成情况是否相符，检查当月年检车辆合格证是否粘贴到位，并将检查情况填写在《公司员工月度工作表》中。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（二）项目经理每年</w:t>
      </w:r>
      <w:r>
        <w:rPr>
          <w:rFonts w:ascii="等线" w:hAnsi="等线" w:eastAsia="等线" w:cs="等线"/>
          <w:color w:val="000000"/>
          <w:sz w:val="21"/>
        </w:rPr>
        <w:t xml:space="preserve"> 11</w:t>
      </w:r>
      <w:r>
        <w:rPr>
          <w:rFonts w:ascii="SimSun" w:hAnsi="SimSun" w:eastAsia="SimSun" w:cs="SimSun"/>
          <w:color w:val="000000"/>
          <w:sz w:val="21"/>
        </w:rPr>
        <w:t xml:space="preserve">月份根据《车辆年检、保险登记表》内容，结合公司车辆罚款情况，抽查公司在用车辆年检合格证，检查其是否有效、年检是否及时，并将检查情况填写在《公司员工月度工作表》中。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5"/>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操作手操作规程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2"/>
        </w:rPr>
        <w:t xml:space="preserve">车辆运行及驾驶员操作规程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（一）启动发动机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在发动机启动前，应按照例行保养规定项目，做好启动前的检视工作。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启动前，应拉紧手制动杆，踏下离合器，将变速杆放在空档位置，有动力输出操纵杆的，也须入在空档位置。若汽车停在较大坡道上时，还须使用三角木或石块塞住后轮。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接通电源开关，环境温度较低，初次启动时，有预热装置的应进行预热。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稍踏下加速踏板。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扭动起动机按钮，一次不超过</w:t>
      </w:r>
      <w:r>
        <w:rPr>
          <w:rFonts w:ascii="等线" w:hAnsi="等线" w:eastAsia="等线" w:cs="等线"/>
          <w:color w:val="000000"/>
          <w:sz w:val="21"/>
        </w:rPr>
        <w:t xml:space="preserve"> 5</w:t>
      </w:r>
      <w:r>
        <w:rPr>
          <w:rFonts w:ascii="SimSun" w:hAnsi="SimSun" w:eastAsia="SimSun" w:cs="SimSun"/>
          <w:color w:val="000000"/>
          <w:sz w:val="21"/>
        </w:rPr>
        <w:t xml:space="preserve">秒钟，起动间隔</w:t>
      </w:r>
      <w:r>
        <w:rPr>
          <w:rFonts w:ascii="等线" w:hAnsi="等线" w:eastAsia="等线" w:cs="等线"/>
          <w:color w:val="000000"/>
          <w:sz w:val="21"/>
        </w:rPr>
        <w:t xml:space="preserve"> 10</w:t>
      </w:r>
      <w:r>
        <w:rPr>
          <w:rFonts w:ascii="SimSun" w:hAnsi="SimSun" w:eastAsia="SimSun" w:cs="SimSun"/>
          <w:color w:val="000000"/>
          <w:sz w:val="21"/>
        </w:rPr>
        <w:t xml:space="preserve">—</w:t>
      </w:r>
      <w:r>
        <w:rPr>
          <w:rFonts w:ascii="等线" w:hAnsi="等线" w:eastAsia="等线" w:cs="等线"/>
          <w:color w:val="000000"/>
          <w:sz w:val="21"/>
        </w:rPr>
        <w:t xml:space="preserve">15</w:t>
      </w:r>
      <w:r>
        <w:rPr>
          <w:rFonts w:ascii="SimSun" w:hAnsi="SimSun" w:eastAsia="SimSun" w:cs="SimSun"/>
          <w:color w:val="000000"/>
          <w:sz w:val="21"/>
        </w:rPr>
        <w:t xml:space="preserve">秒钟，连续</w:t>
      </w:r>
      <w:r>
        <w:rPr>
          <w:rFonts w:ascii="等线" w:hAnsi="等线" w:eastAsia="等线" w:cs="等线"/>
          <w:color w:val="000000"/>
          <w:sz w:val="21"/>
        </w:rPr>
        <w:t xml:space="preserve"> 4</w:t>
      </w:r>
      <w:r>
        <w:rPr>
          <w:rFonts w:ascii="SimSun" w:hAnsi="SimSun" w:eastAsia="SimSun" w:cs="SimSun"/>
          <w:color w:val="000000"/>
          <w:sz w:val="21"/>
        </w:rPr>
        <w:t xml:space="preserve">次发动机仍不能启动，要查明情况，排除故障，再行启动。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发动机启动后，不要猛轰油门，要怠速或低速运转一段时间，待发动机充分润滑、温度提高、转速平稳。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（二）起步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发动机启动后，怠速或低速运转一段时间，必须听察发动机运转情况和检查仪表的工作状况。气压制动的车辆，还应检查气压表的读数是否符合规定。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起步前，应检视车旁和车下是否有人或障碍物，并关好车门。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起步时，应先踏下离合器并挂入起步档位，打开左转向灯，鸣号并通过后视镜察看后方有无来车等情况，后松手制动器，再缓松离合器踏板，并适当加油徐徐起步。夜间、浓雾天气及视线不清时，须同时开启雾灯、大灯等灯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一般空车在平坦坚实的道路或场地上起步，可用二档。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起步时，松离合器与踏加速踏板的动作要配合恰当。以求平稳避免有冲撞、跳动熄火以及后轮滑转等情况发生。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在平路上松离合器踏板，当感觉离合器初接触时要慢。并匀顺踏下加速踏板，一经完全接合，即迅速松开离合器踏板，即：“快”松离合器踏板自由行程时，离合器踏板要求快松。“停”离合器在接合间，离合器踏板要稍停。“慢”离合器接合后，离合器踏板要慢抬，并少加油使车辆起步平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汽车若在上坡路面起步时，驾驶员必须做到一手握手制动杆，一手握方向盘，一脚适当加油，一脚缓松离合器，等离合器已部分接合慢放松离合器踏板，同时放松手动制杆，使车辆平稳起步，不允许不使用手动制动器，而用右脚兼踏加速踏板和脚制动器的办法在坡道上起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8.</w:t>
      </w:r>
      <w:r>
        <w:rPr>
          <w:rFonts w:ascii="SimSun" w:hAnsi="SimSun" w:eastAsia="SimSun" w:cs="SimSun"/>
          <w:color w:val="000000"/>
          <w:sz w:val="21"/>
        </w:rPr>
        <w:t xml:space="preserve">在下坡路面起步时，应慢松离全器踏板并少许加油，同时注意放松手制动器。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w:t>
      </w:r>
      <w:r>
        <w:rPr>
          <w:rFonts w:ascii="SimSun" w:hAnsi="SimSun" w:eastAsia="SimSun" w:cs="SimSun"/>
          <w:color w:val="000000"/>
          <w:sz w:val="21"/>
        </w:rPr>
        <w:t xml:space="preserve">在冰雪和泥泞道路上起步，如驱动轮打滑空转，应采取铺撒砂土，或清除轮下的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冰冻雪、泥浆等办法，增加车轮与地面的摩察力，保证正常起步。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10.</w:t>
      </w:r>
      <w:r>
        <w:rPr>
          <w:rFonts w:ascii="SimSun" w:hAnsi="SimSun" w:eastAsia="SimSun" w:cs="SimSun"/>
          <w:color w:val="000000"/>
          <w:sz w:val="21"/>
        </w:rPr>
        <w:t xml:space="preserve">汽车起步后应调整温度调节器使发动机迅速升温，保持发动机的正常水温。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（三）行驶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根据《道路交通安全法》及相关条例的规定，行驶中，城市道路最高车速不得超过每小时</w:t>
      </w:r>
      <w:r>
        <w:rPr>
          <w:rFonts w:ascii="等线" w:hAnsi="等线" w:eastAsia="等线" w:cs="等线"/>
          <w:color w:val="000000"/>
          <w:sz w:val="21"/>
        </w:rPr>
        <w:t xml:space="preserve"> 50 </w:t>
      </w:r>
      <w:r>
        <w:rPr>
          <w:rFonts w:ascii="SimSun" w:hAnsi="SimSun" w:eastAsia="SimSun" w:cs="SimSun"/>
          <w:color w:val="000000"/>
          <w:sz w:val="21"/>
        </w:rPr>
        <w:t xml:space="preserve">公里。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在行驶中应随时注意交通标志及服从交警的指挥并根据道路的具体情况，保持中速行驶，不宜忽快忽慢或无故晃动方向盘，并与前车保持有效的安全距离，密切注意行人、非机动车动态，对异常情况应提前减速预防，对横过道路的行人、非机动车，应当避让。遇有行人、非机动车正在通过人行横道时应当停车让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驾驶员在驾驶车辆行驶中，应经常注意观察汽车上各种仪表，察听发动机及底盘声音，如发觉操纵困难，车身跳动或颤抖，机件异响或异味时，应迅速停车检查。一旦发现轮胎爆炸，应立即放松油门，拉紧方向盘，切忌猛打方向和紧急制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（四）转向灯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向左转弯、向左变更车道、准备超车、驶离停车地点或者掉头时，应当提前开启左转向灯；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向右转弯、向右变更车道、超车完毕驶回原车道、靠路边停车时，应当提前开启右转向灯。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在夜间没有路灯、照明不良或者遇有雾、雨、雪、沙尘、冰雹等低能见度情况下行驶时，应当开启前照灯、示廓灯和前位灯，但同方向行驶的后车与前车近距离行驶时，不得使用远灯光。车辆雾天行驶应当开启雾灯和危险报警闪光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车辆在夜间通过急弯、陡坡、拱桥、人行横道或者没有交通信号灯控制的路口时，应当交替使用远近光灯示意。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车辆驶进急弯、坡道顶端等影响安全视距的路段以及超车或者遇有紧急情况时，应当减速慢行，并鸣喇叭示意。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车辆在道路上发生故障，需要停车排除故障时，驾驶员应当立即开启危险报警闪光灯，将车辆移至不妨碍交通的地方停放，难以移动的，应当持续开启危险报警闪光灯，并在来车方向一定距离设置警告牌等措施扩大示警距离。夜间还应当开启示廓灯和后卫灯，必要时迅速报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车辆从匝道驶入高速公路，应当开启左转向灯，在不妨碍已在高速公路内的车辆正常行驶的情况下驶入车道。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（五）转弯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转弯时，应按转弯角度的大小，运用方向盘及时修正转弯角度，同时应尽量避免在转弯中紧急制动和换档变速。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叉路时，应根据道路和交通情况，在距叉路口</w:t>
      </w:r>
      <w:r>
        <w:rPr>
          <w:rFonts w:ascii="等线" w:hAnsi="等线" w:eastAsia="等线" w:cs="等线"/>
          <w:color w:val="000000"/>
          <w:sz w:val="21"/>
        </w:rPr>
        <w:t xml:space="preserve"> 50</w:t>
      </w:r>
      <w:r>
        <w:rPr>
          <w:rFonts w:ascii="SimSun" w:hAnsi="SimSun" w:eastAsia="SimSun" w:cs="SimSun"/>
          <w:color w:val="000000"/>
          <w:sz w:val="21"/>
        </w:rPr>
        <w:t xml:space="preserve">—</w:t>
      </w:r>
      <w:r>
        <w:rPr>
          <w:rFonts w:ascii="等线" w:hAnsi="等线" w:eastAsia="等线" w:cs="等线"/>
          <w:color w:val="000000"/>
          <w:sz w:val="21"/>
        </w:rPr>
        <w:t xml:space="preserve">100 </w:t>
      </w:r>
      <w:r>
        <w:rPr>
          <w:rFonts w:ascii="SimSun" w:hAnsi="SimSun" w:eastAsia="SimSun" w:cs="SimSun"/>
          <w:color w:val="000000"/>
          <w:sz w:val="21"/>
        </w:rPr>
        <w:t xml:space="preserve">米处发出转弯信号，以最高时速不超过</w:t>
      </w:r>
      <w:r>
        <w:rPr>
          <w:rFonts w:ascii="等线" w:hAnsi="等线" w:eastAsia="等线" w:cs="等线"/>
          <w:color w:val="000000"/>
          <w:sz w:val="21"/>
        </w:rPr>
        <w:t xml:space="preserve">20 </w:t>
      </w:r>
      <w:r>
        <w:rPr>
          <w:rFonts w:ascii="SimSun" w:hAnsi="SimSun" w:eastAsia="SimSun" w:cs="SimSun"/>
          <w:color w:val="000000"/>
          <w:sz w:val="21"/>
        </w:rPr>
        <w:t xml:space="preserve">公里的车速进行转弯。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不论在城区、村镇和公路上，车辆左转弯时一律应采用大转弯除交通民警示意允许小转弯以外。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在城区街道转弯时，应保持前后车距，密切注意可能突然出现的非机动车、行人和其它机动车辆的横穿。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遇冰冻、泥泞道路或阴霾、风沙天气，应在转弯前提前减速，最高时速不超过</w:t>
      </w:r>
      <w:r>
        <w:rPr>
          <w:rFonts w:ascii="等线" w:hAnsi="等线" w:eastAsia="等线" w:cs="等线"/>
          <w:color w:val="000000"/>
          <w:sz w:val="21"/>
        </w:rPr>
        <w:t xml:space="preserve"> 10</w:t>
      </w:r>
      <w:r>
        <w:rPr>
          <w:rFonts w:ascii="SimSun" w:hAnsi="SimSun" w:eastAsia="SimSun" w:cs="SimSun"/>
          <w:color w:val="000000"/>
          <w:sz w:val="21"/>
        </w:rPr>
        <w:t xml:space="preserve">公里，并间断鸣号缓行，必要时应开启大灯或警示灯。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狭路转弯后，应迅速校正方向，使自己车辆保持在正常车道内，遇有交会车辆应提前减速让行。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（六）上坡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汽车在连续坡道上行进前，必须提前做好车辆的检查、调整和紧固等工作，包括检查风扇皮带松紧度、冷却水量、曲轴箱机油量、半轴螺栓、轮胎气压、制动效能等。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汽车上坡应根据坡度大小、距离长短、路况和视距等情况，安全行驶，不能盲目冲坡，以防意外。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在汽车上坡前，必须确认坡道上无急弯、坑陷和其它障碍物，确认对面无下坡车辆，方可进行上坡行驶。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汽车上长坡或陡坡时，应根据不同情况，及时变换档位，不能用高速档勉强行驶，也不宜过分使用低速档，使发动机长期处于高速动转状态，上坡时应使车辆保持足够的动力即可。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汽车上坡到临近坡顶时，如发动机仍有余力，应停止加速，利用惯性使之通过。同时应警惕对方来车情况。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在险峻坡道，有熄火溜车危险时，应随时准备手、脚制动，如有助手，可下车使用三角木塞住后轮。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上坡时，应与前车保持</w:t>
      </w:r>
      <w:r>
        <w:rPr>
          <w:rFonts w:ascii="等线" w:hAnsi="等线" w:eastAsia="等线" w:cs="等线"/>
          <w:color w:val="000000"/>
          <w:sz w:val="21"/>
        </w:rPr>
        <w:t xml:space="preserve"> 50 </w:t>
      </w:r>
      <w:r>
        <w:rPr>
          <w:rFonts w:ascii="SimSun" w:hAnsi="SimSun" w:eastAsia="SimSun" w:cs="SimSun"/>
          <w:color w:val="000000"/>
          <w:sz w:val="21"/>
        </w:rPr>
        <w:t xml:space="preserve">米以上的安全距离，以免前车突然熄火或溜坡造成意外，当对方有车下坡时，应事先选择好安全地段进行会车。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8.</w:t>
      </w:r>
      <w:r>
        <w:rPr>
          <w:rFonts w:ascii="SimSun" w:hAnsi="SimSun" w:eastAsia="SimSun" w:cs="SimSun"/>
          <w:color w:val="000000"/>
          <w:sz w:val="21"/>
        </w:rPr>
        <w:t xml:space="preserve">汽车上长坡时，应预防发动机过热，必要时先选择平坦和适当的停车地点休息。如上坡中散热器水温过高，即不宜继续行进，就利用怠速运转使之慢慢冷却后再行熄火。若需加水，应待发动机温度稍降后在运转时慢慢加注冷却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（七）下坡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汽车下坡前应先试手、脚制动器的效能。下陡长坡前，应停车检查发动机、转向系、制动系及半轴螺栓、车轮螺帽、钢板弹簧栓紧固情况。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下陡而长的坡道时应事先挂进低级档位，利用发动机阻力，并间歇使用制动器控制车速，严禁脱档滑行。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下坡时若需换低一级档，应先踏下制动器，当感觉已起制动作用后，即迅速踏下离合器换档。换档后应先松离合器踏板，后松制动器踏板。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下坡应事先观察清楚前方情况，与前车保持安全间距，在视线较差的地段，应不断鸣喇叭警告，在狭窄路段下坡时，应先察看有无上坡车辆，必要时应让上坡车辆先行，并选择安全地段进行停车让行。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下坡如使用制动器时间过长，致制动鼓过热时，应选择适当地点停车休息，待其冷却，严禁在高温的制动鼓上泼冷水。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（八）会车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与来车交会前，查看来车装载情况，有无拖车，前方道路及交通情况。适当降低车速，预先选择较宽阔、坚实的地方，靠路右侧鸣喇叭缓行交会通过。如道路狭窄或交通复杂地段，应准备随时停车避让，在确保行车安全的情况下，可缓行通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汽车交会时，不得在道路中央行驶，以免妨碍来车行进和互相碰撞。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在有障碍的路段，有障碍的一方让对方先行。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在没有划中心线的道路和窄桥，须减速靠右通过，并注意非机动车和行人的安全。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在阴、霾、雨、雾、雪天或黄昏等视线不清的情况下会车时，应降低车速，打开小灯，加大两车交会间的横向间距，必要时停车避让。夜间交会，在没有路灯或照明不良的道路上，须距对面来车一百五十米以外互闭远光灯，改用近光灯，在窄桥与非机动车交会时，不准持续使用远光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（九）超车和让超车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超越前车时，应选择道路较宽，视线良好，在确保安全的情况下进行。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超车前，须开左转向灯、鸣喇叭（禁止鸣号区域路段除外，夜间用变换远近光灯），确认安全后，从被超车的左边超越，在同被超车保持必要的安全距离后，打开右转向灯，方可驶回原车道。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超车时，汽车的行驶速度不得超过规定的最高时速，超车时与对面来车有会车可能时，不得超车。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前车正在左转弯、掉头、超车的，不得超车。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行经交叉路口、弯路、窄路、窄桥、陡坡、人行横道等没有超车条件的，不得超车。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机动车遇有前方车辆停车排队等候或者缓慢行驶时，不得借道超车或者占用对面车道，不得穿插等候的车辆。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机动车行驶中，遇后车发出超车信号时，在条件许可的情况下，必须打开右转向灯，靠右让行，不准故意不让或加速行驶。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（十）倒车和调头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倒车和调头，应选择道路宽阔、视线清晰、交通情况许可的地点进行，倒车时，须察明车后情况，确认安全后，方准倒车。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车辆调头，最高时速不超过</w:t>
      </w:r>
      <w:r>
        <w:rPr>
          <w:rFonts w:ascii="等线" w:hAnsi="等线" w:eastAsia="等线" w:cs="等线"/>
          <w:color w:val="000000"/>
          <w:sz w:val="21"/>
        </w:rPr>
        <w:t xml:space="preserve"> 20 </w:t>
      </w:r>
      <w:r>
        <w:rPr>
          <w:rFonts w:ascii="SimSun" w:hAnsi="SimSun" w:eastAsia="SimSun" w:cs="SimSun"/>
          <w:color w:val="000000"/>
          <w:sz w:val="21"/>
        </w:rPr>
        <w:t xml:space="preserve">公里，在有交通指挥人员的场所，应预先发出调头信号，根据交通指挥人员示意进行；在无交通指挥人员的场所，应尽可能应用大迂回转向的方法，一次完成。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车辆在人行横道、弯路、桥梁、陡坡、或容易发生危险的路段，不准调头。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车辆在交叉路口、单行线、弯路、窄路、桥梁、陡坡和交通繁华路段，不准倒车。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（十一）停车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车辆停放，必须停放在规定的停车场或准许停放车辆的地点，依次按序停入，并将车头统一朝向通道或出口，严禁任意停放，机动车停入时，须关闭电路，拉紧手制动器，锁好车门。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车辆在停车场以外的其它地点临时停车，必须遵守以下规定：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）按顺行方向靠道路右边停放，驾驶员不准离开车辆，妨碍交通时迅速驶离。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）车辆没有停稳前，不准开车门和上下人。开车门时不准妨碍其它车辆和行人通行。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）在机动车道与非机动车道、人行道之间设有隔离设施的路段以及人行横道、施工地段，不得停车。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）交叉路口、急弯路、窄路、桥梁、陡坡、以及距上述地点</w:t>
      </w:r>
      <w:r>
        <w:rPr>
          <w:rFonts w:ascii="等线" w:hAnsi="等线" w:eastAsia="等线" w:cs="等线"/>
          <w:color w:val="000000"/>
          <w:sz w:val="21"/>
        </w:rPr>
        <w:t xml:space="preserve"> 50 </w:t>
      </w:r>
      <w:r>
        <w:rPr>
          <w:rFonts w:ascii="SimSun" w:hAnsi="SimSun" w:eastAsia="SimSun" w:cs="SimSun"/>
          <w:color w:val="000000"/>
          <w:sz w:val="21"/>
        </w:rPr>
        <w:t xml:space="preserve">米以内的路线，不得停车。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5</w:t>
      </w:r>
      <w:r>
        <w:rPr>
          <w:rFonts w:ascii="SimSun" w:hAnsi="SimSun" w:eastAsia="SimSun" w:cs="SimSun"/>
          <w:color w:val="000000"/>
          <w:sz w:val="21"/>
        </w:rPr>
        <w:t xml:space="preserve">）机动车在夜间或遇风、雨、雾天停车时，须开示宽灯、尾灯。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停车前，应开启右转向灯示意，向道路右侧或停车地点停靠，轻踏制动器踏板使车辆平稳停放。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汽车发生故障无法行驶或发生交通事故，妨碍交通又无法移动的，应当按规定开启危险报警闪光灯并在车后</w:t>
      </w:r>
      <w:r>
        <w:rPr>
          <w:rFonts w:ascii="等线" w:hAnsi="等线" w:eastAsia="等线" w:cs="等线"/>
          <w:color w:val="000000"/>
          <w:sz w:val="21"/>
        </w:rPr>
        <w:t xml:space="preserve"> 50 </w:t>
      </w:r>
      <w:r>
        <w:rPr>
          <w:rFonts w:ascii="SimSun" w:hAnsi="SimSun" w:eastAsia="SimSun" w:cs="SimSun"/>
          <w:color w:val="000000"/>
          <w:sz w:val="21"/>
        </w:rPr>
        <w:t xml:space="preserve">米到</w:t>
      </w:r>
      <w:r>
        <w:rPr>
          <w:rFonts w:ascii="等线" w:hAnsi="等线" w:eastAsia="等线" w:cs="等线"/>
          <w:color w:val="000000"/>
          <w:sz w:val="21"/>
        </w:rPr>
        <w:t xml:space="preserve"> 100 </w:t>
      </w:r>
      <w:r>
        <w:rPr>
          <w:rFonts w:ascii="SimSun" w:hAnsi="SimSun" w:eastAsia="SimSun" w:cs="SimSun"/>
          <w:color w:val="000000"/>
          <w:sz w:val="21"/>
        </w:rPr>
        <w:t xml:space="preserve">米处设置警告标志，夜间还应当同时开启示廓灯和后位灯，并迅速报警。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在坡道上应避免停车。如因故必须停车时，应选择安全地点停车，停车时应拉紧手制动器，上坡挂一档，下坡挂倒档，并用三角木或石块塞住车轮，以免车辆溜滑。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（十二）停熄发动机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当发动机经过重负荷行驶，或因发动机水温过高须停熄时，应使发动怠速运转</w:t>
      </w:r>
      <w:r>
        <w:rPr>
          <w:rFonts w:ascii="等线" w:hAnsi="等线" w:eastAsia="等线" w:cs="等线"/>
          <w:color w:val="000000"/>
          <w:sz w:val="21"/>
        </w:rPr>
        <w:t xml:space="preserve"> 1</w:t>
      </w:r>
      <w:r>
        <w:rPr>
          <w:rFonts w:ascii="SimSun" w:hAnsi="SimSun" w:eastAsia="SimSun" w:cs="SimSun"/>
          <w:color w:val="000000"/>
          <w:sz w:val="21"/>
        </w:rPr>
        <w:t xml:space="preserve">—</w:t>
      </w:r>
      <w:r>
        <w:rPr>
          <w:rFonts w:ascii="等线" w:hAnsi="等线" w:eastAsia="等线" w:cs="等线"/>
          <w:color w:val="000000"/>
          <w:sz w:val="21"/>
        </w:rPr>
        <w:t xml:space="preserve">2 </w:t>
      </w:r>
      <w:r>
        <w:rPr>
          <w:rFonts w:ascii="SimSun" w:hAnsi="SimSun" w:eastAsia="SimSun" w:cs="SimSun"/>
          <w:color w:val="000000"/>
          <w:sz w:val="21"/>
        </w:rPr>
        <w:t xml:space="preserve">分钟，待温度降到</w:t>
      </w:r>
      <w:r>
        <w:rPr>
          <w:rFonts w:ascii="等线" w:hAnsi="等线" w:eastAsia="等线" w:cs="等线"/>
          <w:color w:val="000000"/>
          <w:sz w:val="21"/>
        </w:rPr>
        <w:t xml:space="preserve"> 90 </w:t>
      </w:r>
      <w:r>
        <w:rPr>
          <w:rFonts w:ascii="SimSun" w:hAnsi="SimSun" w:eastAsia="SimSun" w:cs="SimSun"/>
          <w:color w:val="000000"/>
          <w:sz w:val="21"/>
        </w:rPr>
        <w:t xml:space="preserve">℃以下后，再行关闭电门停熄。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（十三）必须遵守的安全操作规定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发动机未熄火前，汽车不得加添燃料。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汽化器发生回火时，应立即检查、调整、故障未消除前不得行驶。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油品着火时，应用灭火器或砂土、麻袋、衣服扑救，不得浇水。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汽车电线着火时，应立即关闭电源开关，拆除一根蓄电池电线以截断电源，不得乱拆电气线路。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（十四）特殊路段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通过城市、村镇和交叉路口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车辆应遵守交通规则和核定的行驶车速，在繁华地段应减速缓行，与前车应保持安全间距；行经无交通民警管理和交通信号村镇和交叉路口时，应降低速度，看清道路的情况，谨慎行驶。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过桥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过桥前，应注意交通标志所限定的行车时速。在通过临时简易桥时，驾驶员必须下车察看，应请用户下车，确认无问题后，才能用低速档缓行通过。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涉水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严禁冒险涉水。尽量避免涉水。确需涉水时，应请客户下车，空车涉水。要查清水深、流速、流向和水底的坚实程度以及汽车进、出水的线路情况，水面较宽、水又浑浊，应设涉水线路标志，涉水方向应选择与水流方向呈斜交的方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水深小于汽车最大涉水深度，但排气管淹没水中时，应松开排气管固定螺栓并用低速档徐徐下水通过，不得在水中停车、变速和急剧转向，当汽车在水中陷住时，不要猛加油，防止越陷越深，应保持发动机不熄火，将车拖出或推出，水深大于汽车限定涉水深度时，可视情况在必要时拆除风叶，但不可冒险涉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）涉水后应检查汽车，恢复原状并检查轮胎是否夹持石块，然后用低速档行驶，轻踏制动踏板，使制动鼓器的水分蒸发，恢复制动效能后，再正常行驶。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通过凹凸不平的道路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）汽车通过凹凸不平的道路，应紧握方向盘，保持低速行驶；遇凹凸较大路段，则应降低车速缓行；对横断路面的小沟槽，可使车辆斜向通过。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）汽车通过较大坑洼或较宽的沟槽时，应提前降低速度，使汽车前轮平稳滚入，待车轮滚入坑底时，随用一档或二档适当加速使之越过。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）在波浪式的凹凸路上行驶，应以控制速度和利用惯力来适应路况，要求做到减少冲击和剧烈的跳震，并尽可能地避免使用制动。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）通过凸型障碍时，要注意凸型高度是否超过汽车最小离地间隙，而碰撞汽车底盘机件。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通过泥泞和翻浆道路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汽车通过泥泞路面，应靠近较坚实，滑溜小的地方通过。如泥层较薄，应均匀中速或低速一气通过，避免中途变速、制动、转向、停车；如泥泞较深，可循前车辙迹或加以清除、铺垫后再通过。通过时应防止有障碍物碰及车辆底盘部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）通过泥泞的坡道时，应采取防滑的措施（如轮胎上装防滑链、路面上铺垫沙、石、草等）。上坡应以稳定的低速行驶。下坡路段，必须以低速档利用发动机的阻力控制车速缓行。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）汽车通过翻浆道路，应选择路面无渗浆和坑陷处行驶，有前车辙迹时，应循辙迹前进。并避免在过于松软路段变速、制动、停车或在翻浆路上超车，以免陷入。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）汽车陷住时，应将车轮附近泥泞清除。铺垫砂、石、杂草，将车驶出，或请其它车辆拖出，不可强行驶出，避免越陷越深，损坏机件。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5</w:t>
      </w:r>
      <w:r>
        <w:rPr>
          <w:rFonts w:ascii="SimSun" w:hAnsi="SimSun" w:eastAsia="SimSun" w:cs="SimSun"/>
          <w:color w:val="000000"/>
          <w:sz w:val="21"/>
        </w:rPr>
        <w:t xml:space="preserve">）通过泥泞或翻浆道路时，握方向盘应稳、准，保持车辆的直线前进，转向时不可过急过猛，低速挡行驶。遇车辆发生侧滑时，切不可使用制动器，应立即向后轮滑动方向的同向适当转动方向盘。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通过冰雪道路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1</w:t>
      </w:r>
      <w:r>
        <w:rPr>
          <w:rFonts w:ascii="SimSun" w:hAnsi="SimSun" w:eastAsia="SimSun" w:cs="SimSun"/>
          <w:color w:val="000000"/>
          <w:sz w:val="21"/>
        </w:rPr>
        <w:t xml:space="preserve">）在冰雪道路上行驶，必须降低车速，与前车距离保持在</w:t>
      </w:r>
      <w:r>
        <w:rPr>
          <w:rFonts w:ascii="等线" w:hAnsi="等线" w:eastAsia="等线" w:cs="等线"/>
          <w:color w:val="000000"/>
          <w:sz w:val="21"/>
        </w:rPr>
        <w:t xml:space="preserve"> 50 </w:t>
      </w:r>
      <w:r>
        <w:rPr>
          <w:rFonts w:ascii="SimSun" w:hAnsi="SimSun" w:eastAsia="SimSun" w:cs="SimSun"/>
          <w:color w:val="000000"/>
          <w:sz w:val="21"/>
        </w:rPr>
        <w:t xml:space="preserve">米以上，避免紧急制动，急剧回转方向盘。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2</w:t>
      </w:r>
      <w:r>
        <w:rPr>
          <w:rFonts w:ascii="SimSun" w:hAnsi="SimSun" w:eastAsia="SimSun" w:cs="SimSun"/>
          <w:color w:val="000000"/>
          <w:sz w:val="21"/>
        </w:rPr>
        <w:t xml:space="preserve">）雪地应循前车辙迹前进，冰冻地带，可根据具体情况使用防滑链（左右车轮同时装用）。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3</w:t>
      </w:r>
      <w:r>
        <w:rPr>
          <w:rFonts w:ascii="SimSun" w:hAnsi="SimSun" w:eastAsia="SimSun" w:cs="SimSun"/>
          <w:color w:val="000000"/>
          <w:sz w:val="21"/>
        </w:rPr>
        <w:t xml:space="preserve">）上冰雪坡道，应估计坡度大小及发动机爬坡力量，预先挂入低速档，避免中途变速。傍山险路降雪结冰后，应根据地形选择向阳避风较宽阔平坦处暂停。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w:t>
      </w:r>
      <w:r>
        <w:rPr>
          <w:rFonts w:ascii="等线" w:hAnsi="等线" w:eastAsia="等线" w:cs="等线"/>
          <w:color w:val="000000"/>
          <w:sz w:val="21"/>
        </w:rPr>
        <w:t xml:space="preserve">4</w:t>
      </w:r>
      <w:r>
        <w:rPr>
          <w:rFonts w:ascii="SimSun" w:hAnsi="SimSun" w:eastAsia="SimSun" w:cs="SimSun"/>
          <w:color w:val="000000"/>
          <w:sz w:val="21"/>
        </w:rPr>
        <w:t xml:space="preserve">）冰雪道路起步困难时，可在驱动轮下铺垫砂石、杂草等物，提高附着力。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（十五）高速公路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要检查燃油量提前准备充分燃料。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要检查轮胎的气压。汽车在行驶中，轮胎将产生压缩及膨胀，产生波形现象，即所谓的轮胎变形，特别在轮胎气压较低，车速较高时，这种现象更加明显，此时轮胎内部异常高温，将产生橡胶层与覆盖层分离，或外胎面橡胶破碎飞散等现象而引起爆胎，发生车辆事故。因此高速行驶前，轮胎的气压要进行补充，比平时高一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要检查制动效果。汽车的制动效果对行车安全有着举足轻重的地位。在高速公路上行驶，更要注意制动效果。出发前，应先低速行驶检查制动效果，发现有异常时，一定要进行维修，否则，极有可能引起重大事故。另外，对机油、冷却液、风扇皮带、转向、传动、灯光、信号等一些部位的检查也不容忽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正确进入行车道。车辆从匝道入口进入高速公路，必须在加速车道提高车速，并打开左转向灯，在不影响行车道上车辆正常行驶时，从高速车道进入行车道，随后关闭转向灯。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保持安全距离。车辆高速行驶中，同一车道内的后车必须与前车保持足够的安全距离。经验做法是，安全距离约等于车速，当车速为</w:t>
      </w:r>
      <w:r>
        <w:rPr>
          <w:rFonts w:ascii="等线" w:hAnsi="等线" w:eastAsia="等线" w:cs="等线"/>
          <w:color w:val="000000"/>
          <w:sz w:val="21"/>
        </w:rPr>
        <w:t xml:space="preserve"> 100KM/H </w:t>
      </w:r>
      <w:r>
        <w:rPr>
          <w:rFonts w:ascii="SimSun" w:hAnsi="SimSun" w:eastAsia="SimSun" w:cs="SimSun"/>
          <w:color w:val="000000"/>
          <w:sz w:val="21"/>
        </w:rPr>
        <w:t xml:space="preserve">时，安全距离为</w:t>
      </w:r>
      <w:r>
        <w:rPr>
          <w:rFonts w:ascii="等线" w:hAnsi="等线" w:eastAsia="等线" w:cs="等线"/>
          <w:color w:val="000000"/>
          <w:sz w:val="21"/>
        </w:rPr>
        <w:t xml:space="preserve"> 100</w:t>
      </w:r>
      <w:r>
        <w:rPr>
          <w:rFonts w:ascii="SimSun" w:hAnsi="SimSun" w:eastAsia="SimSun" w:cs="SimSun"/>
          <w:color w:val="000000"/>
          <w:sz w:val="21"/>
        </w:rPr>
        <w:t xml:space="preserve">米，车速为</w:t>
      </w:r>
      <w:r>
        <w:rPr>
          <w:rFonts w:ascii="等线" w:hAnsi="等线" w:eastAsia="等线" w:cs="等线"/>
          <w:color w:val="000000"/>
          <w:sz w:val="21"/>
        </w:rPr>
        <w:t xml:space="preserve"> 70KM/H </w:t>
      </w:r>
      <w:r>
        <w:rPr>
          <w:rFonts w:ascii="SimSun" w:hAnsi="SimSun" w:eastAsia="SimSun" w:cs="SimSun"/>
          <w:color w:val="000000"/>
          <w:sz w:val="21"/>
        </w:rPr>
        <w:t xml:space="preserve">时，安全距离为</w:t>
      </w:r>
      <w:r>
        <w:rPr>
          <w:rFonts w:ascii="等线" w:hAnsi="等线" w:eastAsia="等线" w:cs="等线"/>
          <w:color w:val="000000"/>
          <w:sz w:val="21"/>
        </w:rPr>
        <w:t xml:space="preserve"> 70 </w:t>
      </w:r>
      <w:r>
        <w:rPr>
          <w:rFonts w:ascii="SimSun" w:hAnsi="SimSun" w:eastAsia="SimSun" w:cs="SimSun"/>
          <w:color w:val="000000"/>
          <w:sz w:val="21"/>
        </w:rPr>
        <w:t xml:space="preserve">米，如遇雨、雪、雾等不良天气，更需加大行车间距，同时也要适当降低车速。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谨慎超越车辆，需超车时，首先应注意观察前，后车状态，同时打开左转向灯，确认安全后，在缓慢向左转动方向盘，使车辆平顺地进入超车到，超越被超车辆后，打开右转向灯，待被超车辆全部进入后视镜后，在平滑地操作方向盘，进入右侧行车道，关闭转向灯，严禁在超车过程中急打方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正确使用制动。高速公路上行车，使用紧急制动是非常危险的，因为随着车速的提高，轮胎对地面的附着能力下降，制动跑偏、侧滑的机率增大，使汽车的方向难以控制，同时，若后车来不及采取措施，将发生多车相撞事故。行车中需制动时，首先松开加速踏板，然后小行程、多次轻踩制动踏板，这样点刹的做法，能够使制动灯快速闪亮，有利于引起后车的注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5"/>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安全风险培训计划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1安全风险培训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一、公司定期组织驾驶员进行安全知识培训教育。</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二、重大节、假日前后，要针对安全的情况和特点，对驾驶员进行安全教育。</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三、每月召开安全会议及组织驾驶员进行安全学习，开展经常性的教育。学习内容</w:t>
      </w:r>
      <w:r>
        <w:rPr>
          <w:rFonts w:ascii="等线" w:hAnsi="等线" w:eastAsia="等线" w:cs="等线"/>
          <w:color w:val="000000"/>
          <w:sz w:val="21"/>
        </w:rPr>
        <w:t xml:space="preserve"> </w:t>
      </w:r>
      <w:r>
        <w:rPr>
          <w:rFonts w:ascii="SimSun" w:hAnsi="SimSun" w:eastAsia="SimSun" w:cs="SimSun"/>
          <w:color w:val="000000"/>
          <w:sz w:val="21"/>
        </w:rPr>
        <w:t xml:space="preserve">：⑴学习交通法规，提高安全观念；⑵总结行车工作，交流安全经验；⑶分析事故案例，查找事故苗头；⑷检查安全漏洞，制订防范措施；⑸宣传安全典型，表扬好人好事。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安全机务科在召开安全会时，组织驾驶员施行签到制度，并执行会前会后两次点名，对早退者按不参加会议处理。安机科安排专人对安全会议内容进行记录，并依照此内容第二天由安机科人员对没能参加安全会的驾驶员进行补课，安机科应保证将安全会学习内容和精神贯彻到每位驾驶员，做好补充学习原始记录使驾驶员学习率达到</w:t>
      </w:r>
      <w:r>
        <w:rPr>
          <w:rFonts w:ascii="等线" w:hAnsi="等线" w:eastAsia="等线" w:cs="等线"/>
          <w:color w:val="000000"/>
          <w:sz w:val="21"/>
        </w:rPr>
        <w:t xml:space="preserve">100%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五、对不参加学习的驾驶员进行处罚。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对一次无故不参加安全会者罚款</w:t>
      </w:r>
      <w:r>
        <w:rPr>
          <w:rFonts w:ascii="等线" w:hAnsi="等线" w:eastAsia="等线" w:cs="等线"/>
          <w:color w:val="000000"/>
          <w:sz w:val="21"/>
        </w:rPr>
        <w:t xml:space="preserve"> 50</w:t>
      </w:r>
      <w:r>
        <w:rPr>
          <w:rFonts w:ascii="SimSun" w:hAnsi="SimSun" w:eastAsia="SimSun" w:cs="SimSun"/>
          <w:color w:val="000000"/>
          <w:sz w:val="21"/>
        </w:rPr>
        <w:t xml:space="preserve">元，第二天到安全科补课并提出警告；对二次无故不参加安全会学习者罚款</w:t>
      </w:r>
      <w:r>
        <w:rPr>
          <w:rFonts w:ascii="等线" w:hAnsi="等线" w:eastAsia="等线" w:cs="等线"/>
          <w:color w:val="000000"/>
          <w:sz w:val="21"/>
        </w:rPr>
        <w:t xml:space="preserve"> 100</w:t>
      </w:r>
      <w:r>
        <w:rPr>
          <w:rFonts w:ascii="SimSun" w:hAnsi="SimSun" w:eastAsia="SimSun" w:cs="SimSun"/>
          <w:color w:val="000000"/>
          <w:sz w:val="21"/>
        </w:rPr>
        <w:t xml:space="preserve">元，参加安全科组织的安全学习，下岗</w:t>
      </w:r>
      <w:r>
        <w:rPr>
          <w:rFonts w:ascii="等线" w:hAnsi="等线" w:eastAsia="等线" w:cs="等线"/>
          <w:color w:val="000000"/>
          <w:sz w:val="21"/>
        </w:rPr>
        <w:t xml:space="preserve"> 7</w:t>
      </w:r>
      <w:r>
        <w:rPr>
          <w:rFonts w:ascii="SimSun" w:hAnsi="SimSun" w:eastAsia="SimSun" w:cs="SimSun"/>
          <w:color w:val="000000"/>
          <w:sz w:val="21"/>
        </w:rPr>
        <w:t xml:space="preserve">天；全年累计无正当理由</w:t>
      </w:r>
      <w:r>
        <w:rPr>
          <w:rFonts w:ascii="等线" w:hAnsi="等线" w:eastAsia="等线" w:cs="等线"/>
          <w:color w:val="000000"/>
          <w:sz w:val="21"/>
        </w:rPr>
        <w:t xml:space="preserve"> 3</w:t>
      </w:r>
      <w:r>
        <w:rPr>
          <w:rFonts w:ascii="SimSun" w:hAnsi="SimSun" w:eastAsia="SimSun" w:cs="SimSun"/>
          <w:color w:val="000000"/>
          <w:sz w:val="21"/>
        </w:rPr>
        <w:t xml:space="preserve">次不参加安全会学习者，公司将与当事者解除劳动合同。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六、安机科长对以上违规者给予处理，处理报告或建议要在安全会后三天内报集团公司。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七、对没有按时参加安全会议的驾驶员，安全机务科长负责对其进行补充学习。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2驾驶员教育、培训及考核方案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一、培训原则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培训教育考核，坚持以人为本，依法培训；全员培训，重点突出；按需施教，注重实效。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二、培训时间及地点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根据业主要求，结合公司实际情况，年度安全管理人员安全教育培训共分</w:t>
      </w:r>
      <w:r>
        <w:rPr>
          <w:rFonts w:ascii="等线" w:hAnsi="等线" w:eastAsia="等线" w:cs="等线"/>
          <w:color w:val="000000"/>
          <w:sz w:val="21"/>
        </w:rPr>
        <w:t xml:space="preserve"> 4 </w:t>
      </w:r>
      <w:r>
        <w:rPr>
          <w:rFonts w:ascii="SimSun" w:hAnsi="SimSun" w:eastAsia="SimSun" w:cs="SimSun"/>
          <w:color w:val="000000"/>
          <w:sz w:val="21"/>
        </w:rPr>
        <w:t xml:space="preserve">次培训，地点为安全科。驾驶员集中培训、教育每月不少于</w:t>
      </w:r>
      <w:r>
        <w:rPr>
          <w:rFonts w:ascii="等线" w:hAnsi="等线" w:eastAsia="等线" w:cs="等线"/>
          <w:color w:val="000000"/>
          <w:sz w:val="21"/>
        </w:rPr>
        <w:t xml:space="preserve"> 2 </w:t>
      </w:r>
      <w:r>
        <w:rPr>
          <w:rFonts w:ascii="SimSun" w:hAnsi="SimSun" w:eastAsia="SimSun" w:cs="SimSun"/>
          <w:color w:val="000000"/>
          <w:sz w:val="21"/>
        </w:rPr>
        <w:t xml:space="preserve">次，培训时间及地点由公司具体安排。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三、培训任务及要求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培训分岗前培训与再培训。组织管理人员岗前安全培训，年度不少于</w:t>
      </w:r>
      <w:r>
        <w:rPr>
          <w:rFonts w:ascii="等线" w:hAnsi="等线" w:eastAsia="等线" w:cs="等线"/>
          <w:color w:val="000000"/>
          <w:sz w:val="21"/>
        </w:rPr>
        <w:t xml:space="preserve"> 32 </w:t>
      </w:r>
      <w:r>
        <w:rPr>
          <w:rFonts w:ascii="SimSun" w:hAnsi="SimSun" w:eastAsia="SimSun" w:cs="SimSun"/>
          <w:color w:val="000000"/>
          <w:sz w:val="21"/>
        </w:rPr>
        <w:t xml:space="preserve">学时，其他管理人员岗前安全培训不少于</w:t>
      </w:r>
      <w:r>
        <w:rPr>
          <w:rFonts w:ascii="等线" w:hAnsi="等线" w:eastAsia="等线" w:cs="等线"/>
          <w:color w:val="000000"/>
          <w:sz w:val="21"/>
        </w:rPr>
        <w:t xml:space="preserve"> 24 </w:t>
      </w:r>
      <w:r>
        <w:rPr>
          <w:rFonts w:ascii="SimSun" w:hAnsi="SimSun" w:eastAsia="SimSun" w:cs="SimSun"/>
          <w:color w:val="000000"/>
          <w:sz w:val="21"/>
        </w:rPr>
        <w:t xml:space="preserve">小时。另，定期组织管理人员安全再培训，并进行考核。每年安全再培训时间不少于</w:t>
      </w:r>
      <w:r>
        <w:rPr>
          <w:rFonts w:ascii="等线" w:hAnsi="等线" w:eastAsia="等线" w:cs="等线"/>
          <w:color w:val="000000"/>
          <w:sz w:val="21"/>
        </w:rPr>
        <w:t xml:space="preserve"> 12 </w:t>
      </w:r>
      <w:r>
        <w:rPr>
          <w:rFonts w:ascii="SimSun" w:hAnsi="SimSun" w:eastAsia="SimSun" w:cs="SimSun"/>
          <w:color w:val="000000"/>
          <w:sz w:val="21"/>
        </w:rPr>
        <w:t xml:space="preserve">学时，驾驶员每次培训、教育不少于</w:t>
      </w:r>
      <w:r>
        <w:rPr>
          <w:rFonts w:ascii="等线" w:hAnsi="等线" w:eastAsia="等线" w:cs="等线"/>
          <w:color w:val="000000"/>
          <w:sz w:val="21"/>
        </w:rPr>
        <w:t xml:space="preserve"> 1.5</w:t>
      </w:r>
      <w:r>
        <w:rPr>
          <w:rFonts w:ascii="SimSun" w:hAnsi="SimSun" w:eastAsia="SimSun" w:cs="SimSun"/>
          <w:color w:val="000000"/>
          <w:sz w:val="21"/>
        </w:rPr>
        <w:t xml:space="preserve">小时。要求培训、教育时间、人员落实到位，对因有其它工作一时无法参加培训的要事后补课。通过培训使安全管理人员以及驾驶员了解基本的安全法律法规，并熟练掌握安全操作基本技能，牢固树立“安全第一”的安全理念，杜绝各类安全事故的发生，为构建和谐社会创造良好的安全氛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四、培训内容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国家道路交通安全和安全相关法律法规、安全行车知识、典型交通事故案例警示教育、职业道德、安全告知知识、应急处置知识、企业有关安全服务管理的规定、驾驶员服务规范以及应急预案演练等。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五、驾驶员及管理人员接受教育与培训后，对教育与培训的效果进行考核。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员工教育与培训考核的有关资料纳入个人教育与培训档案。教育与培训档案的内容应包括：教育或培训的内容、培训时间、培训地点、授课人、参加培训人员的签名、考核人员、安全管理人员的签名、培训考试情况等。档案保存期限不少于</w:t>
      </w:r>
      <w:r>
        <w:rPr>
          <w:rFonts w:ascii="等线" w:hAnsi="等线" w:eastAsia="等线" w:cs="等线"/>
          <w:color w:val="000000"/>
          <w:sz w:val="21"/>
        </w:rPr>
        <w:t xml:space="preserve"> 3</w:t>
      </w:r>
      <w:r>
        <w:rPr>
          <w:rFonts w:ascii="SimSun" w:hAnsi="SimSun" w:eastAsia="SimSun" w:cs="SimSun"/>
          <w:color w:val="000000"/>
          <w:sz w:val="21"/>
        </w:rPr>
        <w:t xml:space="preserve">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七、安全科必须每月查询一次驾驶员的违法和事故信息，及时进行针对性的教育和处理。及时处理违章，消除安全隐患。对下达的违章通知，</w:t>
      </w:r>
      <w:r>
        <w:rPr>
          <w:rFonts w:ascii="等线" w:hAnsi="等线" w:eastAsia="等线" w:cs="等线"/>
          <w:color w:val="000000"/>
          <w:sz w:val="21"/>
        </w:rPr>
        <w:t xml:space="preserve">10 </w:t>
      </w:r>
      <w:r>
        <w:rPr>
          <w:rFonts w:ascii="SimSun" w:hAnsi="SimSun" w:eastAsia="SimSun" w:cs="SimSun"/>
          <w:color w:val="000000"/>
          <w:sz w:val="21"/>
        </w:rPr>
        <w:t xml:space="preserve">日内自行处理完毕，并将处理结果复印后报安全科。预期没有处理的，按照有关规定处以</w:t>
      </w:r>
      <w:r>
        <w:rPr>
          <w:rFonts w:ascii="等线" w:hAnsi="等线" w:eastAsia="等线" w:cs="等线"/>
          <w:color w:val="000000"/>
          <w:sz w:val="21"/>
        </w:rPr>
        <w:t xml:space="preserve">200 </w:t>
      </w:r>
      <w:r>
        <w:rPr>
          <w:rFonts w:ascii="SimSun" w:hAnsi="SimSun" w:eastAsia="SimSun" w:cs="SimSun"/>
          <w:color w:val="000000"/>
          <w:sz w:val="21"/>
        </w:rPr>
        <w:t xml:space="preserve">元</w:t>
      </w:r>
      <w:r>
        <w:rPr>
          <w:rFonts w:ascii="等线" w:hAnsi="等线" w:eastAsia="等线" w:cs="等线"/>
          <w:color w:val="000000"/>
          <w:sz w:val="21"/>
        </w:rPr>
        <w:t xml:space="preserve">/</w:t>
      </w:r>
      <w:r>
        <w:rPr>
          <w:rFonts w:ascii="SimSun" w:hAnsi="SimSun" w:eastAsia="SimSun" w:cs="SimSun"/>
          <w:color w:val="000000"/>
          <w:sz w:val="21"/>
        </w:rPr>
        <w:t xml:space="preserve">次罚款。并责成责任人停车立即整改，在整改期间任何部门和个人不允许派车和办理相关手续。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5"/>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意外险投保措施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2"/>
        </w:rPr>
        <w:t xml:space="preserve">车辆保险保障制度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为加强公司所属车辆保险管理，合理规避风险，提高公司的综合效益，最大限度减少事故损失，起到促进安全的作用，特制定本制度。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（一）公司所属车辆必须严格遵循保险规定，险种齐全，足额投保，到期续保，严禁脱保。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公司为所有车辆办理保险，购买保险的种类主要有：交强险、自燃险、玻璃险、车损险、划痕险、司乘险、涉水险、第三者责任险、无法找到第三方特约险、盜抢险、全责无免赔险、车上人员意外伤害险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（三）车辆保险台账由公司财务科建立，车辆保险单需保存入档。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（四）被保险车辆在发生道路交通事故后，车辆驾驶员应保护好现场，及时向当地公安机关报案，并同时向公司报告，以便及时向保险公司报案。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（五）随着社会经济的不断发展，公司为车辆购买的险种和数额将不断调整，公司根据保险台账每月提前通知车辆续保，对脱保车辆重点催办。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4"/>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服务方案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1.服务质量管理体系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我公司根据用户的要求，建立健全监督检查机制，在参加租赁服务的车辆上设立服务监督卡，并公示服务质量、投诉电话号码和互联网网址等有效联系方式，设立监督服务电话，安排</w:t>
      </w:r>
      <w:r>
        <w:rPr>
          <w:rFonts w:ascii="等线" w:hAnsi="等线" w:eastAsia="等线" w:cs="等线"/>
          <w:color w:val="000000"/>
          <w:sz w:val="21"/>
        </w:rPr>
        <w:t xml:space="preserve"> 24 </w:t>
      </w:r>
      <w:r>
        <w:rPr>
          <w:rFonts w:ascii="SimSun" w:hAnsi="SimSun" w:eastAsia="SimSun" w:cs="SimSun"/>
          <w:color w:val="000000"/>
          <w:sz w:val="21"/>
        </w:rPr>
        <w:t xml:space="preserve">小时值班，随时处理用户投诉，接受用户建议和意见，加以修正，并在</w:t>
      </w:r>
      <w:r>
        <w:rPr>
          <w:rFonts w:ascii="等线" w:hAnsi="等线" w:eastAsia="等线" w:cs="等线"/>
          <w:color w:val="000000"/>
          <w:sz w:val="21"/>
        </w:rPr>
        <w:t xml:space="preserve"> 5</w:t>
      </w:r>
      <w:r>
        <w:rPr>
          <w:rFonts w:ascii="SimSun" w:hAnsi="SimSun" w:eastAsia="SimSun" w:cs="SimSun"/>
          <w:color w:val="000000"/>
          <w:sz w:val="21"/>
        </w:rPr>
        <w:t xml:space="preserve">个工作日内将处理结果告知用户。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2.公司卫星定位系统使用情况简介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我公司将根据用户的要求对车辆加装安全卫星定位装置，建立安全监控管理中心，并根据用户需求提供卫星定位数据管理支持，为用户保密。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（一）卫星定位系统监控管理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公司设立了安全卫星监控管理中心，建立监控管理控制平台，由公司统一管理，</w:t>
      </w:r>
      <w:r>
        <w:rPr>
          <w:rFonts w:ascii="等线" w:hAnsi="等线" w:eastAsia="等线" w:cs="等线"/>
          <w:color w:val="000000"/>
          <w:sz w:val="21"/>
        </w:rPr>
        <w:t xml:space="preserve">24</w:t>
      </w:r>
      <w:r>
        <w:rPr>
          <w:rFonts w:ascii="SimSun" w:hAnsi="SimSun" w:eastAsia="SimSun" w:cs="SimSun"/>
          <w:color w:val="000000"/>
          <w:sz w:val="21"/>
        </w:rPr>
        <w:t xml:space="preserve">小时对车辆安全运行动态情况进行实时监控，并根据天气变化情况、交通拥堵情况，为用户提供出行计划和情况提示，努力实现高效、快捷的服务模式。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（二）安全卫星定位系统的使用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公司根据用户要求安装安全卫星定位系统和行车记录仪。</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（三）安全卫星定位系统的管理制度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公司制定《小型客车安全监控管理办法》明确卫星定位系统的监控管理范围、保密措施、安装要求、使用及相关责任及信息处理反馈程序。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（四）安全卫星定位系统的日常管理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值班人员根据下列情况填写并登录《小型客车安装安全卫星定位装置设备综合台帐》：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A</w:t>
      </w:r>
      <w:r>
        <w:rPr>
          <w:rFonts w:ascii="SimSun" w:hAnsi="SimSun" w:eastAsia="SimSun" w:cs="SimSun"/>
          <w:color w:val="000000"/>
          <w:sz w:val="21"/>
        </w:rPr>
        <w:t xml:space="preserve">在监控平台上发布交通信息和天气情况；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B</w:t>
      </w:r>
      <w:r>
        <w:rPr>
          <w:rFonts w:ascii="SimSun" w:hAnsi="SimSun" w:eastAsia="SimSun" w:cs="SimSun"/>
          <w:color w:val="000000"/>
          <w:sz w:val="21"/>
        </w:rPr>
        <w:t xml:space="preserve">接收用户报警或接收到车辆自动报警信号时做出相关处置决定的。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3.服务质量保障措施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（一）制定乘车注意事项、服务监督牌、服务质量监督电话。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（二）车身漆皮、玻璃、装饰件整洁光亮，轮胎无泥污。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（三）车内无浮土、无杂物、无异味。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（四）车内装有显示屏、录音机等音响设备，工作性能好。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（五）配备标准灭火器、备胎、故障警示牌等随车必备物品。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（六）定期更换座套，确保车容车貌卫生整洁。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七）驾驶员服务标准：着装整洁、证章齐全、思想端正、举止端庄、微笑服务、言语礼貌。解答问题及时、准确、耐心，交车前提前打开空调，调好车内温度，准时交车，手续证件齐全，不绕行、不超员、不超速，定期对车辆进行安全检查，安全驾驶，保证行车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（七）配备专职车辆技术人员和维护人员，定期对驾驶、维护人员进行技术培训，持证上岗，熟练掌握了解，所用车型车辆的构造性能，技术指标，使用要领。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（八）监督指导驾驶员及时对车辆进行日常维护和保养，严格遵守车辆驾驶操作规程。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（九）严格执行车辆磨合期、换季期，特殊条件下的使用规定，确保车辆的合理使用。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（十）建立健全车辆技术档案和台帐，实行强制性定期维护，编制车辆维护计划，按时进行维护和保养。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4.违约赔偿及补救措施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因车辆故障造成误点误用的及时调整同等级别车辆替换，造成损失的给予赔偿。服务指标：在日常的租赁服务中，我公司将严格遵照服务标准，认真主动地为用户做好服务，力争达到运行准点率</w:t>
      </w:r>
      <w:r>
        <w:rPr>
          <w:rFonts w:ascii="等线" w:hAnsi="等线" w:eastAsia="等线" w:cs="等线"/>
          <w:color w:val="000000"/>
          <w:sz w:val="21"/>
        </w:rPr>
        <w:t xml:space="preserve"> 100%</w:t>
      </w:r>
      <w:r>
        <w:rPr>
          <w:rFonts w:ascii="SimSun" w:hAnsi="SimSun" w:eastAsia="SimSun" w:cs="SimSun"/>
          <w:color w:val="000000"/>
          <w:sz w:val="21"/>
        </w:rPr>
        <w:t xml:space="preserve">，用户满意率</w:t>
      </w:r>
      <w:r>
        <w:rPr>
          <w:rFonts w:ascii="等线" w:hAnsi="等线" w:eastAsia="等线" w:cs="等线"/>
          <w:color w:val="000000"/>
          <w:sz w:val="21"/>
        </w:rPr>
        <w:t xml:space="preserve"> 100%</w:t>
      </w:r>
      <w:r>
        <w:rPr>
          <w:rFonts w:ascii="SimSun" w:hAnsi="SimSun" w:eastAsia="SimSun" w:cs="SimSun"/>
          <w:color w:val="000000"/>
          <w:sz w:val="21"/>
        </w:rPr>
        <w:t xml:space="preserve">，顾客投诉率</w:t>
      </w:r>
      <w:r>
        <w:rPr>
          <w:rFonts w:ascii="等线" w:hAnsi="等线" w:eastAsia="等线" w:cs="等线"/>
          <w:color w:val="000000"/>
          <w:sz w:val="21"/>
        </w:rPr>
        <w:t xml:space="preserve"> 0 %</w:t>
      </w:r>
      <w:r>
        <w:rPr>
          <w:rFonts w:ascii="SimSun" w:hAnsi="SimSun" w:eastAsia="SimSun" w:cs="SimSun"/>
          <w:color w:val="000000"/>
          <w:sz w:val="21"/>
        </w:rPr>
        <w:t xml:space="preserve">，完好车日达到</w:t>
      </w:r>
      <w:r>
        <w:rPr>
          <w:rFonts w:ascii="等线" w:hAnsi="等线" w:eastAsia="等线" w:cs="等线"/>
          <w:color w:val="000000"/>
          <w:sz w:val="21"/>
        </w:rPr>
        <w:t xml:space="preserve"> 100 %</w:t>
      </w:r>
      <w:r>
        <w:rPr>
          <w:rFonts w:ascii="SimSun" w:hAnsi="SimSun" w:eastAsia="SimSun" w:cs="SimSun"/>
          <w:color w:val="000000"/>
          <w:sz w:val="21"/>
        </w:rPr>
        <w:t xml:space="preserve">，安全事故率</w:t>
      </w:r>
      <w:r>
        <w:rPr>
          <w:rFonts w:ascii="等线" w:hAnsi="等线" w:eastAsia="等线" w:cs="等线"/>
          <w:color w:val="000000"/>
          <w:sz w:val="21"/>
        </w:rPr>
        <w:t xml:space="preserve"> 0%</w:t>
      </w:r>
      <w:r>
        <w:rPr>
          <w:rFonts w:ascii="SimSun" w:hAnsi="SimSun" w:eastAsia="SimSun" w:cs="SimSun"/>
          <w:color w:val="000000"/>
          <w:sz w:val="21"/>
        </w:rPr>
        <w:t xml:space="preserve">。努力打造优质租赁品牌。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5.服务质量保障管理制度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5.1</w:t>
      </w:r>
      <w:r>
        <w:rPr>
          <w:rFonts w:ascii="SimSun" w:hAnsi="SimSun" w:eastAsia="SimSun" w:cs="SimSun"/>
          <w:color w:val="000000"/>
          <w:sz w:val="21"/>
        </w:rPr>
        <w:t xml:space="preserve">服务质量的检查与评定制度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公司设置服务质量监督检查机构，定期对公司的质量管理及驾驶员、调度的服务情况进行监督、检查与评定，以保证公司的服务质量。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及时搜集用户的反馈意见，根据用户的反映，不断改进服务工作。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建立健全服务质量的检查与评定制度，定期对服务质量检查评比，奖优罚劣。在检查中发现不合格项目时，应加以记录、分析和纠正。纠正措施一般分两个阶段进行：首先立即采取积极措施，满足用户的需要；其次是对不合格项目的根本原因进行分析，采取必要的纠正措施，防止问题再次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各级行政管理部门和用户，依据本标准对提供的汽车租赁服务质量进行监督检查。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各级质量监督管理机构，可依据本标准受理用户对我公司汽车租赁服务质量的投诉。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5.2</w:t>
      </w:r>
      <w:r>
        <w:rPr>
          <w:rFonts w:ascii="SimSun" w:hAnsi="SimSun" w:eastAsia="SimSun" w:cs="SimSun"/>
          <w:color w:val="000000"/>
          <w:sz w:val="21"/>
        </w:rPr>
        <w:t xml:space="preserve">对整车的技术要求制度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废气排放应符合</w:t>
      </w:r>
      <w:r>
        <w:rPr>
          <w:rFonts w:ascii="等线" w:hAnsi="等线" w:eastAsia="等线" w:cs="等线"/>
          <w:color w:val="000000"/>
          <w:sz w:val="21"/>
        </w:rPr>
        <w:t xml:space="preserve">DB/37657-2011</w:t>
      </w:r>
      <w:r>
        <w:rPr>
          <w:rFonts w:ascii="SimSun" w:hAnsi="SimSun" w:eastAsia="SimSun" w:cs="SimSun"/>
          <w:color w:val="000000"/>
          <w:sz w:val="21"/>
        </w:rPr>
        <w:t xml:space="preserve">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车辆噪声不超过</w:t>
      </w:r>
      <w:r>
        <w:rPr>
          <w:rFonts w:ascii="等线" w:hAnsi="等线" w:eastAsia="等线" w:cs="等线"/>
          <w:color w:val="000000"/>
          <w:sz w:val="21"/>
        </w:rPr>
        <w:t xml:space="preserve">GB21861-2014</w:t>
      </w:r>
      <w:r>
        <w:rPr>
          <w:rFonts w:ascii="SimSun" w:hAnsi="SimSun" w:eastAsia="SimSun" w:cs="SimSun"/>
          <w:color w:val="000000"/>
          <w:sz w:val="21"/>
        </w:rPr>
        <w:t xml:space="preserve">规定的允许噪声级。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对发动机的要求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在正常工作温度下，气缸压缩压力应符合原厂规定，各缸压力差不超过各缸平均值的</w:t>
      </w:r>
      <w:r>
        <w:rPr>
          <w:rFonts w:ascii="等线" w:hAnsi="等线" w:eastAsia="等线" w:cs="等线"/>
          <w:color w:val="000000"/>
          <w:sz w:val="21"/>
        </w:rPr>
        <w:t xml:space="preserve"> 8%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对传动系的要求：离合器踏板力不超过</w:t>
      </w:r>
      <w:r>
        <w:rPr>
          <w:rFonts w:ascii="等线" w:hAnsi="等线" w:eastAsia="等线" w:cs="等线"/>
          <w:color w:val="000000"/>
          <w:sz w:val="21"/>
        </w:rPr>
        <w:t xml:space="preserve">300N</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对行路机构及转向系的要求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方向盘最大自由转动量从中间位置向左右各不得超过</w:t>
      </w:r>
      <w:r>
        <w:rPr>
          <w:rFonts w:ascii="等线" w:hAnsi="等线" w:eastAsia="等线" w:cs="等线"/>
          <w:color w:val="000000"/>
          <w:sz w:val="21"/>
        </w:rPr>
        <w:t xml:space="preserve"> 15</w:t>
      </w:r>
      <w:r>
        <w:rPr>
          <w:rFonts w:ascii="SimSun" w:hAnsi="SimSun" w:eastAsia="SimSun" w:cs="SimSun"/>
          <w:color w:val="000000"/>
          <w:sz w:val="21"/>
        </w:rPr>
        <w:t xml:space="preserve">度。车辆在平坦、硬实、干燥和清洁的水泥或沥青路面上以</w:t>
      </w:r>
      <w:r>
        <w:rPr>
          <w:rFonts w:ascii="等线" w:hAnsi="等线" w:eastAsia="等线" w:cs="等线"/>
          <w:color w:val="000000"/>
          <w:sz w:val="21"/>
        </w:rPr>
        <w:t xml:space="preserve"> 10km/h </w:t>
      </w:r>
      <w:r>
        <w:rPr>
          <w:rFonts w:ascii="SimSun" w:hAnsi="SimSun" w:eastAsia="SimSun" w:cs="SimSun"/>
          <w:color w:val="000000"/>
          <w:sz w:val="21"/>
        </w:rPr>
        <w:t xml:space="preserve">的速度从直线行驶过渡到直径为</w:t>
      </w:r>
      <w:r>
        <w:rPr>
          <w:rFonts w:ascii="等线" w:hAnsi="等线" w:eastAsia="等线" w:cs="等线"/>
          <w:color w:val="000000"/>
          <w:sz w:val="21"/>
        </w:rPr>
        <w:t xml:space="preserve"> 24m </w:t>
      </w:r>
      <w:r>
        <w:rPr>
          <w:rFonts w:ascii="SimSun" w:hAnsi="SimSun" w:eastAsia="SimSun" w:cs="SimSun"/>
          <w:color w:val="000000"/>
          <w:sz w:val="21"/>
        </w:rPr>
        <w:t xml:space="preserve">的圆周行驶，施加于方向盘外缘的最大圆周力不得大于</w:t>
      </w:r>
      <w:r>
        <w:rPr>
          <w:rFonts w:ascii="等线" w:hAnsi="等线" w:eastAsia="等线" w:cs="等线"/>
          <w:color w:val="000000"/>
          <w:sz w:val="21"/>
        </w:rPr>
        <w:t xml:space="preserve"> 245N</w:t>
      </w:r>
      <w:r>
        <w:rPr>
          <w:rFonts w:ascii="SimSun" w:hAnsi="SimSun" w:eastAsia="SimSun" w:cs="SimSun"/>
          <w:color w:val="000000"/>
          <w:sz w:val="21"/>
        </w:rPr>
        <w:t xml:space="preserve">。车辆最小转弯直径、最大转向角、前轮定位值符合原厂规定。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6.对制动系的要求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行车制动系在产生最大制动作用时，踏板力不得超过</w:t>
      </w:r>
      <w:r>
        <w:rPr>
          <w:rFonts w:ascii="等线" w:hAnsi="等线" w:eastAsia="等线" w:cs="等线"/>
          <w:color w:val="000000"/>
          <w:sz w:val="21"/>
        </w:rPr>
        <w:t xml:space="preserve"> 700N</w:t>
      </w:r>
      <w:r>
        <w:rPr>
          <w:rFonts w:ascii="SimSun" w:hAnsi="SimSun" w:eastAsia="SimSun" w:cs="SimSun"/>
          <w:color w:val="000000"/>
          <w:sz w:val="21"/>
        </w:rPr>
        <w:t xml:space="preserve">。汽车空载时，以正反两个方向在</w:t>
      </w:r>
      <w:r>
        <w:rPr>
          <w:rFonts w:ascii="等线" w:hAnsi="等线" w:eastAsia="等线" w:cs="等线"/>
          <w:color w:val="000000"/>
          <w:sz w:val="21"/>
        </w:rPr>
        <w:t xml:space="preserve"> 20% </w:t>
      </w:r>
      <w:r>
        <w:rPr>
          <w:rFonts w:ascii="SimSun" w:hAnsi="SimSun" w:eastAsia="SimSun" w:cs="SimSun"/>
          <w:color w:val="000000"/>
          <w:sz w:val="21"/>
        </w:rPr>
        <w:t xml:space="preserve">的坡道上使用驻车制动</w:t>
      </w:r>
      <w:r>
        <w:rPr>
          <w:rFonts w:ascii="等线" w:hAnsi="等线" w:eastAsia="等线" w:cs="等线"/>
          <w:color w:val="000000"/>
          <w:sz w:val="21"/>
        </w:rPr>
        <w:t xml:space="preserve"> 5 </w:t>
      </w:r>
      <w:r>
        <w:rPr>
          <w:rFonts w:ascii="SimSun" w:hAnsi="SimSun" w:eastAsia="SimSun" w:cs="SimSun"/>
          <w:color w:val="000000"/>
          <w:sz w:val="21"/>
        </w:rPr>
        <w:t xml:space="preserve">分钟以上应保持固定不动。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7.对车身及电气设备的要求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挡风玻璃刮水器能在</w:t>
      </w:r>
      <w:r>
        <w:rPr>
          <w:rFonts w:ascii="等线" w:hAnsi="等线" w:eastAsia="等线" w:cs="等线"/>
          <w:color w:val="000000"/>
          <w:sz w:val="21"/>
        </w:rPr>
        <w:t xml:space="preserve">-40 </w:t>
      </w:r>
      <w:r>
        <w:rPr>
          <w:rFonts w:ascii="SimSun" w:hAnsi="SimSun" w:eastAsia="SimSun" w:cs="SimSun"/>
          <w:color w:val="000000"/>
          <w:sz w:val="21"/>
        </w:rPr>
        <w:t xml:space="preserve">～</w:t>
      </w:r>
      <w:r>
        <w:rPr>
          <w:rFonts w:ascii="等线" w:hAnsi="等线" w:eastAsia="等线" w:cs="等线"/>
          <w:color w:val="000000"/>
          <w:sz w:val="21"/>
        </w:rPr>
        <w:t xml:space="preserve"> +50</w:t>
      </w:r>
      <w:r>
        <w:rPr>
          <w:rFonts w:ascii="SimSun" w:hAnsi="SimSun" w:eastAsia="SimSun" w:cs="SimSun"/>
          <w:color w:val="000000"/>
          <w:sz w:val="21"/>
        </w:rPr>
        <w:t xml:space="preserve">摄氏度温度范围内正常工作。前灯光、喇叭音响符合相应技术条件和</w:t>
      </w:r>
      <w:r>
        <w:rPr>
          <w:rFonts w:ascii="等线" w:hAnsi="等线" w:eastAsia="等线" w:cs="等线"/>
          <w:color w:val="000000"/>
          <w:sz w:val="21"/>
        </w:rPr>
        <w:t xml:space="preserve"> GB 7258-2012</w:t>
      </w:r>
      <w:r>
        <w:rPr>
          <w:rFonts w:ascii="SimSun" w:hAnsi="SimSun" w:eastAsia="SimSun" w:cs="SimSun"/>
          <w:color w:val="000000"/>
          <w:sz w:val="21"/>
        </w:rPr>
        <w:t xml:space="preserve">中的要求。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5.3</w:t>
      </w:r>
      <w:r>
        <w:rPr>
          <w:rFonts w:ascii="SimSun" w:hAnsi="SimSun" w:eastAsia="SimSun" w:cs="SimSun"/>
          <w:color w:val="000000"/>
          <w:sz w:val="21"/>
        </w:rPr>
        <w:t xml:space="preserve">车容车貌制度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服务监督卡片摆放在车内指定位置上。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车身漆皮、玻璃、装饰件整洁光亮、轮胎无泥污。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车内无浮土、无杂物、无异味；脚垫齐全整洁；及时清洁车内垃圾；头垫、靠垫平整清洁、不缺不破。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引擎无油垢，后背箱清洁整齐，无杂物。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5.4</w:t>
      </w:r>
      <w:r>
        <w:rPr>
          <w:rFonts w:ascii="SimSun" w:hAnsi="SimSun" w:eastAsia="SimSun" w:cs="SimSun"/>
          <w:color w:val="000000"/>
          <w:sz w:val="21"/>
        </w:rPr>
        <w:t xml:space="preserve">职业道德制度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有高度责任心和事业心，尽职尽责、敬业勤业，热情周到地为用户提供安全正点、清洁舒适的服务。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尊重他人的宗教信仰和风俗习惯。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具有良好素质和道德风尚，在租赁服务过程中做到不卑不亢、自尊自重、遵守外事纪律，不向用户借东西，不托用户代买物品，不向用户索要小费，不在外事场合大声喧哗。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汽车安全行车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公司设置行车安全管理机构，加强管理，建立健全行车安全规章制度，教育驾驶员树立安全第一的思想，自觉遵守交通法规，做到知法、懂法、遵法。具体应符合《中华人民共和国道路交通管理条例》的要求。坚持交车前、行驶中和收车后的一日三检制度，保证车辆技术状况的完好。坚持安全操作，安全行驶，合理掌握车速，确保行车安全与用户的人身安全。一旦发生行车事故，应按交通法规和安全管理规定，及时抢救伤者，配合有关部门妥善处理好事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5.5</w:t>
      </w:r>
      <w:r>
        <w:rPr>
          <w:rFonts w:ascii="SimSun" w:hAnsi="SimSun" w:eastAsia="SimSun" w:cs="SimSun"/>
          <w:color w:val="000000"/>
          <w:sz w:val="21"/>
        </w:rPr>
        <w:t xml:space="preserve">服务要求制度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公司各服务环节要协调配合，确保服务质量。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车辆调度要准确无误地调派好车辆，认真处理各项应急情况。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车辆到达指定地点就近停靠，以方便用户上下车。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5.6</w:t>
      </w:r>
      <w:r>
        <w:rPr>
          <w:rFonts w:ascii="SimSun" w:hAnsi="SimSun" w:eastAsia="SimSun" w:cs="SimSun"/>
          <w:color w:val="000000"/>
          <w:sz w:val="21"/>
        </w:rPr>
        <w:t xml:space="preserve">服务质量管理体系运行及业绩情况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自公司质量管理体系发布实施以来，公司在生产经营工作中把服务质量管理工作作为重点，按照服务质量手册的标准，严格执行程序文件的规定，认真落实服务质量管理的各项措施和要求，结合服务质量管理体系制定的服务质量方针和服务质量目标，做好各项日常管理工作，在管理和经营上，取得了显著的成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5.6.1</w:t>
      </w:r>
      <w:r>
        <w:rPr>
          <w:rFonts w:ascii="SimSun" w:hAnsi="SimSun" w:eastAsia="SimSun" w:cs="SimSun"/>
          <w:color w:val="000000"/>
          <w:sz w:val="21"/>
        </w:rPr>
        <w:t xml:space="preserve">服务质量体系运行情况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在服务质量管理体系运行中，公司按照服务质量管理体系的标准和要求，加强服务管理，充分调动各方面的积极性，服务质量和服务工作效率得到了大幅度的提升。服务质量管理体系运行的策划服务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策划主要针对服务过程的各个环节，包括租赁时间的安排、手续的办理等方面的各项工作。服务策划以市场调查为依据，以顾客需求为导向，制定工作的方针和计划，以达到满足用户的用车出行需求。公司根据服务质量手册规定的服务质量目标和要求，对租赁服务工作进行统一的策划和安排，于每月</w:t>
      </w:r>
      <w:r>
        <w:rPr>
          <w:rFonts w:ascii="等线" w:hAnsi="等线" w:eastAsia="等线" w:cs="等线"/>
          <w:color w:val="000000"/>
          <w:sz w:val="21"/>
        </w:rPr>
        <w:t xml:space="preserve"> 28 </w:t>
      </w:r>
      <w:r>
        <w:rPr>
          <w:rFonts w:ascii="SimSun" w:hAnsi="SimSun" w:eastAsia="SimSun" w:cs="SimSun"/>
          <w:color w:val="000000"/>
          <w:sz w:val="21"/>
        </w:rPr>
        <w:t xml:space="preserve">日公司例会传达给各科室、驾驶员执行。与用户的沟通在服务的过程中，介绍服务的范围，回答用户的咨询，帮助用户做出正确的选择。服务结束后，通过用户满意度调查信息以及用户的各种反馈信息、电话或座谈，获取用户对服务的具体要求或潜在要求，并采取相应的措施，达到实现用户更满意的服务程度。按照服务质量管理程序的要求，将服务提供的过程完全置于受控条件下，在日常工作中，严格按照质量手册的规定，以服务业务流程为具体依据，按照工作程序文件有关规定及具体操作规程要求进行服务，并指定各项管理制度，建立健全服务质量记录，使各个服务环节“</w:t>
      </w:r>
      <w:r>
        <w:rPr>
          <w:rFonts w:ascii="SimSun" w:hAnsi="SimSun" w:eastAsia="SimSun" w:cs="SimSun"/>
          <w:color w:val="000000"/>
          <w:sz w:val="21"/>
        </w:rPr>
        <w:t xml:space="preserve">有章可循、有据可查”，真正在受控的条件下完成服务过程，保持较高的服务质量，以此赢得用户的信赖。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5.6.2</w:t>
      </w:r>
      <w:r>
        <w:rPr>
          <w:rFonts w:ascii="SimSun" w:hAnsi="SimSun" w:eastAsia="SimSun" w:cs="SimSun"/>
          <w:color w:val="000000"/>
          <w:sz w:val="21"/>
        </w:rPr>
        <w:t xml:space="preserve">服务质量管理体系业绩情况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在生产管理工作中，各科室认真学习、全面贯彻服务质量管理体系文件和标准，提高服务质量，根据服务质量管理体系规定的服务质量方针和目标，努力为用户提供优质的汽车租赁服务，以满足广大用户对用车出行的需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5.6.3</w:t>
      </w:r>
      <w:r>
        <w:rPr>
          <w:rFonts w:ascii="SimSun" w:hAnsi="SimSun" w:eastAsia="SimSun" w:cs="SimSun"/>
          <w:color w:val="000000"/>
          <w:sz w:val="21"/>
        </w:rPr>
        <w:t xml:space="preserve">近年来的服务质量目标平均完成情况：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用户满意率目标</w:t>
      </w:r>
      <w:r>
        <w:rPr>
          <w:rFonts w:ascii="等线" w:hAnsi="等线" w:eastAsia="等线" w:cs="等线"/>
          <w:color w:val="000000"/>
          <w:sz w:val="21"/>
        </w:rPr>
        <w:t xml:space="preserve"> 99.98%</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正班正点率目标</w:t>
      </w:r>
      <w:r>
        <w:rPr>
          <w:rFonts w:ascii="等线" w:hAnsi="等线" w:eastAsia="等线" w:cs="等线"/>
          <w:color w:val="000000"/>
          <w:sz w:val="21"/>
        </w:rPr>
        <w:t xml:space="preserve"> 100%</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用户投诉处理率目标</w:t>
      </w:r>
      <w:r>
        <w:rPr>
          <w:rFonts w:ascii="等线" w:hAnsi="等线" w:eastAsia="等线" w:cs="等线"/>
          <w:color w:val="000000"/>
          <w:sz w:val="21"/>
        </w:rPr>
        <w:t xml:space="preserve"> 100%</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安全事故率</w:t>
      </w:r>
      <w:r>
        <w:rPr>
          <w:rFonts w:ascii="等线" w:hAnsi="等线" w:eastAsia="等线" w:cs="等线"/>
          <w:color w:val="000000"/>
          <w:sz w:val="21"/>
        </w:rPr>
        <w:t xml:space="preserve"> 0%</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1"/>
        </w:rPr>
        <w:t xml:space="preserve">6.</w:t>
      </w:r>
      <w:r>
        <w:rPr>
          <w:rFonts w:ascii="SimSun" w:hAnsi="SimSun" w:eastAsia="SimSun" w:cs="SimSun"/>
          <w:b/>
          <w:color w:val="000000"/>
          <w:sz w:val="21"/>
        </w:rPr>
        <w:t xml:space="preserve">管理规章制度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公司拥有严格的管理制度，完善的跟踪服务体系，始终坚持“安全第一，预防为主，综合治理”方针，强化安全组织领导，健全安全管理制度，严格按照“一岗双责”原则，强化科学管理，投资建设了客户管理、</w:t>
      </w:r>
      <w:r>
        <w:rPr>
          <w:rFonts w:ascii="等线" w:hAnsi="等线" w:eastAsia="等线" w:cs="等线"/>
          <w:color w:val="000000"/>
          <w:sz w:val="21"/>
        </w:rPr>
        <w:t xml:space="preserve">OA</w:t>
      </w:r>
      <w:r>
        <w:rPr>
          <w:rFonts w:ascii="SimSun" w:hAnsi="SimSun" w:eastAsia="SimSun" w:cs="SimSun"/>
          <w:color w:val="000000"/>
          <w:sz w:val="21"/>
        </w:rPr>
        <w:t xml:space="preserve">自动办公系统，完善了会议制度、安全活动、车辆管理制度、客户管理制度、监督检查制度、实时监控管理制度、应急处置制度等，建立健全了驾驶员管理系统，完善了驾驶员电子信息档案，推进了公司安全、服务体系的建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1"/>
        </w:rPr>
        <w:t xml:space="preserve">7.</w:t>
      </w:r>
      <w:r>
        <w:rPr>
          <w:rFonts w:ascii="SimSun" w:hAnsi="SimSun" w:eastAsia="SimSun" w:cs="SimSun"/>
          <w:b/>
          <w:color w:val="000000"/>
          <w:sz w:val="21"/>
        </w:rPr>
        <w:t xml:space="preserve">安全管理制度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严格遵守《道路交通安全法》和《安全生产法》，坚持“安全第一、预防为主”方针，加强本公司驾驶人员安全行车的责任意识，加强车辆的有效管理，确保人身和车辆安全。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定期进行安全生产教育、道路交通安全培训，及时传达上级文件，进行政策落实学习，宣传最新安全管理措施，避免安全隐患，全面提高驾驶员安全意识，增强责任感。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根据项目的运行路线、工作内容等因素，分析当月道路环境的安全风险，对可能存在的安全隐患进行识别，并制定相应的风险防范措施，落实到每一环节，确保运输行车安全。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正确驾驶车辆，坚持每天出车前自检，驾驶员对车辆的技术状况、车容车貌等进行检查，有问题及时整改。加强对灭火器具的保护管理，确保其性能良好，熟悉消防器材的使用方法，并做到器随车走。驾驶员随身携带身份证、驾驶证等相关证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车辆进入施工现场后，听从指挥，按规定停放车辆，不得堵塞消防通道和进出路口。装卸货物时，货物要堆码整齐，遵守运输规定，文明用车，不得擅自改变运输作业计划，自觉遵守上级领导安排。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车辆执行任务结束后，及时返回现场，对车辆进行相应检查，停放在规定停车场。若因故不能及时返回现场的车辆，驾驶员第一时间向所在项目负责人汇报，进行记录，并将车辆停放在合适的安全地点。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接到上级部门的恶劣天气预警后，应立即向运行车辆的有关人员发布交通安全预警，及时启动应急预案，根据现场情况，采取相应处置措施。随时向上级报告有关情况，做到上情下达，下情上传</w:t>
      </w:r>
      <w:r>
        <w:rPr>
          <w:rFonts w:ascii="等线" w:hAnsi="等线" w:eastAsia="等线" w:cs="等线"/>
          <w:color w:val="000000"/>
          <w:sz w:val="21"/>
        </w:rPr>
        <w:t xml:space="preserve">,</w:t>
      </w:r>
      <w:r>
        <w:rPr>
          <w:rFonts w:ascii="SimSun" w:hAnsi="SimSun" w:eastAsia="SimSun" w:cs="SimSun"/>
          <w:color w:val="000000"/>
          <w:sz w:val="21"/>
        </w:rPr>
        <w:t xml:space="preserve">保证通讯信息、政令畅通。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7.</w:t>
      </w:r>
      <w:r>
        <w:rPr>
          <w:rFonts w:ascii="SimSun" w:hAnsi="SimSun" w:eastAsia="SimSun" w:cs="SimSun"/>
          <w:color w:val="000000"/>
          <w:sz w:val="21"/>
        </w:rPr>
        <w:t xml:space="preserve">根据季节、节假日及特殊时段开展安全生产会议，布置工作安排，预先评估风险，加强安全宣传教育，制定节假日安全管理制度。驻外项目的驾驶员应采用线上教育方式，可采取电话或微信方式进行提醒。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8.</w:t>
      </w:r>
      <w:r>
        <w:rPr>
          <w:rFonts w:ascii="SimSun" w:hAnsi="SimSun" w:eastAsia="SimSun" w:cs="SimSun"/>
          <w:color w:val="000000"/>
          <w:sz w:val="21"/>
        </w:rPr>
        <w:t xml:space="preserve">发生事故险情时，现场人员在迅速报告的同时，积极采取可靠的自救措施，事故发生后，及时分析事故原因，提出整改措施，及时消除安全隐患，修改完善预案，防止事故再发生。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w:t>
      </w:r>
      <w:r>
        <w:rPr>
          <w:rFonts w:ascii="SimSun" w:hAnsi="SimSun" w:eastAsia="SimSun" w:cs="SimSun"/>
          <w:color w:val="000000"/>
          <w:sz w:val="21"/>
        </w:rPr>
        <w:t xml:space="preserve">严禁将车辆交给外单位驾驶员驾驶，驾驶员在工作期间内，严禁利用公司运输车辆，私自为外单位跑运输，严禁公车私用。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10.</w:t>
      </w:r>
      <w:r>
        <w:rPr>
          <w:rFonts w:ascii="SimSun" w:hAnsi="SimSun" w:eastAsia="SimSun" w:cs="SimSun"/>
          <w:color w:val="000000"/>
          <w:sz w:val="21"/>
        </w:rPr>
        <w:t xml:space="preserve">驾驶员执行长途车任务，必须遵守道路交通安全法规，严禁违章驾驶和疲劳驾驶，保证行车安全。并做好行车途中车辆例行安全检查，预防因机械事故引发的安全隐患。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1"/>
        </w:rPr>
        <w:t xml:space="preserve">8.</w:t>
      </w:r>
      <w:r>
        <w:rPr>
          <w:rFonts w:ascii="SimSun" w:hAnsi="SimSun" w:eastAsia="SimSun" w:cs="SimSun"/>
          <w:b/>
          <w:color w:val="000000"/>
          <w:sz w:val="21"/>
        </w:rPr>
        <w:t xml:space="preserve">驾驶员岗位职责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认真完成公司的派车任务要求，服从派车调度人员指挥。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坚持行车安全检查，每次行车前检查车辆，发现问题及时排除，确保车辆运行。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安全驾驶，正确执行驾驶操作规程，听从交通管理人员的指挥，行车时集中精力驾驶，严禁酒后开车，不开“英雄车”、“赌气车”。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做好车辆的维护、保养工作，保持车辆常年整洁和车况良好。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驾驶员确保良好的休息、足够的睡眠，以充沛的精力和体力保证安全行车。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驾驶员要有敬业精神，熟悉交通法规、路况和车辆性能，不断提高自己的技术水平和积累行车经验。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驾驶员要着装整洁、礼貌待人，提高服务质量。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出车送达时，未经乘车人允许不得离开车辆，应听从带车人安排。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负责按照路单所制定的任务、路线，安全优质、低耗地完成任务。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1"/>
        </w:rPr>
        <w:t xml:space="preserve">9.</w:t>
      </w:r>
      <w:r>
        <w:rPr>
          <w:rFonts w:ascii="SimSun" w:hAnsi="SimSun" w:eastAsia="SimSun" w:cs="SimSun"/>
          <w:b/>
          <w:color w:val="000000"/>
          <w:sz w:val="21"/>
        </w:rPr>
        <w:t xml:space="preserve">安全教育培训制度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9.1</w:t>
      </w:r>
      <w:r>
        <w:rPr>
          <w:rFonts w:ascii="SimSun" w:hAnsi="SimSun" w:eastAsia="SimSun" w:cs="SimSun"/>
          <w:color w:val="000000"/>
          <w:sz w:val="21"/>
        </w:rPr>
        <w:t xml:space="preserve">常规安全培训和教育</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及时宣传最新安全生产法，法律法规，条例规定和公司安全领导小组制定的最新决定和指示，强化公司安全主管负责人、分管负责人、安全管理员、驾驶员的自身素质，全面提高公司安全生产意识，责任意识，增强责任感，层层落实安全责任制，牢固树立“安全第一，以人为本”的理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安全培训、安全教育是切实强化道路运输安全管理的重要手段，宣传贯彻落实国家最新制定的相关法律法规，提高全体人员的安全生产意识和责任主体意识，本公司所有人员必须严格执行。公司应积极组织安全管理领导小组人员进行培训，及时宣传国家有关安全法律法规和政策，公司安全生产规程，以及设备的使用和操作规程，提高人员综合素质和处理突发情况的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、安全教育学习活动应遵守“实事求是、尊重科学”的原则，认真开展落实，并将组织安全教育学习的相关学习资料、笔记、台账规范整理、存档、上报主管部门及辖区管理单位。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公司主管负责人必须坚持每月组织一次安全领导小组会议，一次驾驶员安全教育会议，宣传国家、车管部门、运管部门、辖区管理部门的安全生产管理方针、政策；宣传贯彻落实更新安全管理措施、方法，从根本上筑牢一线安全员、驾驶员的安全意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、相关负责人必须积极参加驾驶员安全教育活动，通过多种手段积极宣传安全生产规章制度，积极参加车辆安全检查。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6</w:t>
      </w:r>
      <w:r>
        <w:rPr>
          <w:rFonts w:ascii="SimSun" w:hAnsi="SimSun" w:eastAsia="SimSun" w:cs="SimSun"/>
          <w:color w:val="000000"/>
          <w:sz w:val="21"/>
        </w:rPr>
        <w:t xml:space="preserve">、专职安全管理人员必须积极配合、支持、参与安全教育活动，并加强自身学习，熟练掌握安全生产管理相关知识和技能，更好的开展安全生产管理工作。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9.2</w:t>
      </w:r>
      <w:r>
        <w:rPr>
          <w:rFonts w:ascii="SimSun" w:hAnsi="SimSun" w:eastAsia="SimSun" w:cs="SimSun"/>
          <w:color w:val="000000"/>
          <w:sz w:val="21"/>
        </w:rPr>
        <w:t xml:space="preserve">岗前培训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汽车驾驶技能和安全驾驶习惯是驾驶人在长期的驾驶实践中逐渐形成的。熟练的驾驶技巧和安全意识是安全驾驶的重要前提。在分析影响安全驾驶的因素和安全驾驶重要特征的基础上，提出了安全驾驶习惯与技能的培养方法。交通事故危害着人们的生命财产安全。所以，驾驶人员一定要有一个安全意识，杜绝交通事故的发生，有效增强自身的驾车技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一、影响安全驾驶的因素分析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驾驶人在驾驶汽车时，有很多因素会影响驾驶人安全驾驶。其中，驾驶人的驾驶技巧是否熟练、是否有好的驾驶习惯以及驾驶人的心理素质都会影响行车安全，下面我们就一些常见的危害安全驾驶的现象进行讨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不良驾驶习惯影响安全驾驶。相关调查发现，常见的马路隐形杀手与导致交通事故的常见原因都是不正确的驾驶习惯。产生驾驶安全隐患重点表现在：司机开车的时候使用手机、注意力不集中、喝水、特殊路段未减速以及没有坐到合适的位置等方面。此外，一些司机在安全气囊的塑料板上放置杂物，汽车一旦出现问题，安全气囊的将会迅速的冲开塑料板，这个时候，板上的杂物会被弹起，很容易酿成事故。这一系列的不良习惯都是驾驶安全的主要隐患所在，因此，需要得到我们的特别关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驾驶员的心理素质影响安全驾驶。在行车的过程中，驾驶人员时刻保持着高度警惕，长时间的高度警惕会带给驾驶员脑力和体力的极大损耗，所以极易产生疲倦，主要体现在驾驶员反应慢、情绪变化大、对特殊路况无法快速做出抉择等。此外，道路的状态对驾驶员的心理也有一定的影响，当道路平直的时候，驾驶员会分散注意力，在弯度、坡度较大的地段，会引起驾驶员的慌张，极易产生疲劳；在发生堵车的时候，驾驶员的心情会非常急躁。再者，行车途中的侥幸心理同时作为安全驾驶的隐患，不利于驾驶员迅速的应对突发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二、安全驾驶的重要特征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要保证安全驾驶，驾驶员应当具备以下特征：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保证良好的心理状态和身体机能，良好的心理状态作为安全驾驶的前提条件，驾驶员遇到突发和紧急情况必须要保持清醒的头脑，便于准确的定位和应对冲突，平和的心态不可或缺。与此同时，研究发现，身体状况直接决定着驾驶员的判断能力，在精神饱满的时候，便能够集中精力，迅速的投入到驾驶环境之中，面对特殊路段可以轻松的做出抉择，杜绝了安全事故的发生。此外，身体的有效协调也作为安全驾驶的基本因素。驾驶员的操作不可中断，面对不同的外界状态，要能够快速的做出反应，如果出现意外，要镇定自若，从容面对，尽可能的将风险最小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熟悉各类驾驶信息，在行车途中，面对复杂的路段，要快速的处理好相关信息，这就需要对驾驶节奏的有效调节，在纵横交错、视野忙区，以及超车时要采取必要的防范机制，避免发生意外。对车辆的状态要实时监控，比如在刹车的时候，检测四个轮胎是否均衡，有没有偏移的现象。此外，要检测转向系统和刹车系统是否存在异常情况，要有一定的安全意识和应对技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三、安全驾驶习惯与技能的培养方法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培养安全意识，提高行车素质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 </w:t>
      </w:r>
      <w:r>
        <w:rPr>
          <w:rFonts w:ascii="SimSun" w:hAnsi="SimSun" w:eastAsia="SimSun" w:cs="SimSun"/>
          <w:color w:val="000000"/>
          <w:sz w:val="21"/>
        </w:rPr>
        <w:t xml:space="preserve">增强安全驾驶法制教育，使驾驶员形成正确的行车观念和法制意识。从思想上培养安全驾驶的习惯。一是要加强自身的法制意识，形成良好的法制意识和驾驶理念。驾驶行为习惯的培养是一项长期的工作，需要不断的去学习和接受教育。所以，驾驶员要不断的提升自身驾驶技能，摒弃不良习惯，深入学习相关法律知识，增强安全意识。二是相关部门要强化法制约束力，监督驾驶员的行为习惯，做好安全驾驶方面政策、法规的宣传，将安全驾驶观念传输给驾驶人员，让每一位驾驶人员都能够自觉遵守交通法规，做到安全驾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 </w:t>
      </w:r>
      <w:r>
        <w:rPr>
          <w:rFonts w:ascii="SimSun" w:hAnsi="SimSun" w:eastAsia="SimSun" w:cs="SimSun"/>
          <w:color w:val="000000"/>
          <w:sz w:val="21"/>
        </w:rPr>
        <w:t xml:space="preserve">驾驶员应当注意提升行车素质，增强责任感。在驾驶的过程中，驾驶员一定要知道自己的责任，明白自己的行为将关乎到他人的生命、财产等安全，所以，一定要时刻保持高度警惕、精神饱满的状态，严禁酒后、疲劳驾驶。如果遭到堵车，要以平和的心态去面对，不可心浮气躁，安心的等待，严禁与他人发生口角或肢体冲突，要时刻提醒自己严格遵照交通规章制度，不断提升自我行车素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在实践中不断提升驾驶技巧，巧妙应对突发情况不断提升驾驶技巧，是安全驾驶的前提，驾驶员应当在实践中有意识地锻炼自己的驾驶技巧，降低交通事故的发生几率。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 </w:t>
      </w:r>
      <w:r>
        <w:rPr>
          <w:rFonts w:ascii="SimSun" w:hAnsi="SimSun" w:eastAsia="SimSun" w:cs="SimSun"/>
          <w:color w:val="000000"/>
          <w:sz w:val="21"/>
        </w:rPr>
        <w:t xml:space="preserve">熟悉汽车的驾驶系统。作为一名驾驶人员，必须要熟知自己车辆的驾驶系统，重点包含了各个部件的位置和车辆的综合性能，尤其要对汽车制动、油门以及离合器的位置烂熟于心，按照自身特征，进行座椅的调整，确保视野开阔、清晰，一旦遇到紧急情况，必须要做出快速、准确的应对，将安全隐患发生的概率降到最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 </w:t>
      </w:r>
      <w:r>
        <w:rPr>
          <w:rFonts w:ascii="SimSun" w:hAnsi="SimSun" w:eastAsia="SimSun" w:cs="SimSun"/>
          <w:color w:val="000000"/>
          <w:sz w:val="21"/>
        </w:rPr>
        <w:t xml:space="preserve">熟悉掌握汽车制动技巧。面对紧急情况，车辆的制动作用很大，车辆的制动系统作为驾驶安全的基本要素和根本保障。新手以及技术不佳的驾驶人员的心理状态不是很好，在行车的过程中，一旦遇到复杂的路段和特殊的情况，就会猛踩刹车，这样的做法往往难以达到预期的效果，极易导致安全隐患的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 </w:t>
      </w:r>
      <w:r>
        <w:rPr>
          <w:rFonts w:ascii="SimSun" w:hAnsi="SimSun" w:eastAsia="SimSun" w:cs="SimSun"/>
          <w:color w:val="000000"/>
          <w:sz w:val="21"/>
        </w:rPr>
        <w:t xml:space="preserve">转弯需谨慎。在行车的过程中，难免会遇到弯度较大的路段，在这类路段上面极易引发两类交通事故：一是与对面的车辆相撞，二是遭到后面车辆的追尾。发生前面一类交通事故的主要原因是驾驶员未遵守约定的路线或者视野不开阔；而导致后面一类交通事故的主要原因是驾驶员转弯太猛或者未发出转向信号。所以，遇到转弯路段，驾驶员一定要小心驾驶。要避免事故的发生，首先在视野不开阔的时候和无法确定对面是否有来车的时候，不能轻易的进行转弯；其次，在车辆转弯的时候，一定要放慢速度，并且要打开转向灯、鸣响汽笛，释放出信号，防止意外事故的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综上所述，我们可以看出，导致交通事故的主要原因包含了驾驶人员精神状态不好、视野不开阔以及道路复杂等，交通事故的发生给人们带来的将是无可挽回的生命、财产损失，所以，每一位驾驶人员一定要具备良好的行车习惯，树立起安全行车的意识，不断的积累经验，增强自身的驾驶能力，防止事故于尚未发生之前，将所有的安全隐患扼杀在摇篮之中，确保驾驶的安全和道路的畅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9.3</w:t>
      </w:r>
      <w:r>
        <w:rPr>
          <w:rFonts w:ascii="SimSun" w:hAnsi="SimSun" w:eastAsia="SimSun" w:cs="SimSun"/>
          <w:color w:val="000000"/>
          <w:sz w:val="21"/>
        </w:rPr>
        <w:t xml:space="preserve">货物运输过程中的注意事项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一、货物装载</w:t>
      </w:r>
      <w:r>
        <w:rPr>
          <w:rFonts w:ascii="等线" w:hAnsi="等线" w:eastAsia="等线" w:cs="等线"/>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1</w:t>
      </w:r>
      <w:r>
        <w:rPr>
          <w:rFonts w:ascii="SimSun" w:hAnsi="SimSun" w:eastAsia="SimSun" w:cs="SimSun"/>
          <w:color w:val="000000"/>
          <w:sz w:val="21"/>
        </w:rPr>
        <w:t xml:space="preserve">、货物要堆码整齐，捆扎牢固，关好车门，不超宽、超高、超重，保证运输全过程安全。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2</w:t>
      </w:r>
      <w:r>
        <w:rPr>
          <w:rFonts w:ascii="SimSun" w:hAnsi="SimSun" w:eastAsia="SimSun" w:cs="SimSun"/>
          <w:color w:val="000000"/>
          <w:sz w:val="21"/>
        </w:rPr>
        <w:t xml:space="preserve">、装载时防止货物混杂、撒漏、破损。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3</w:t>
      </w:r>
      <w:r>
        <w:rPr>
          <w:rFonts w:ascii="SimSun" w:hAnsi="SimSun" w:eastAsia="SimSun" w:cs="SimSun"/>
          <w:color w:val="000000"/>
          <w:sz w:val="21"/>
        </w:rPr>
        <w:t xml:space="preserve">、装载货物时，须检查超载及危险品等情况，确认无误后方可出车。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4</w:t>
      </w:r>
      <w:r>
        <w:rPr>
          <w:rFonts w:ascii="SimSun" w:hAnsi="SimSun" w:eastAsia="SimSun" w:cs="SimSun"/>
          <w:color w:val="000000"/>
          <w:sz w:val="21"/>
        </w:rPr>
        <w:t xml:space="preserve">、要不定时检查车辆是否符合安全管理规定。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5</w:t>
      </w:r>
      <w:r>
        <w:rPr>
          <w:rFonts w:ascii="SimSun" w:hAnsi="SimSun" w:eastAsia="SimSun" w:cs="SimSun"/>
          <w:color w:val="000000"/>
          <w:sz w:val="21"/>
        </w:rPr>
        <w:t xml:space="preserve">、定期对车辆和办公场所的消防器材、电路、车辆机件等进行自查自纠。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9.4</w:t>
      </w:r>
      <w:r>
        <w:rPr>
          <w:rFonts w:ascii="SimSun" w:hAnsi="SimSun" w:eastAsia="SimSun" w:cs="SimSun"/>
          <w:color w:val="000000"/>
          <w:sz w:val="21"/>
        </w:rPr>
        <w:t xml:space="preserve">驾驶员职业道德规范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一、自觉遵守相关道路运输管理规定及公司的各项规章制度，认真履行岗位职责，提供规范化服务；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二、忠于职守，维护企业良好声誉，保护社会利益及企业利益，同各种不法行为作斗争；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三、工作积极，热爱本职，努力学习运营服务及安全运营知识，不断提高自身业务技能及服务水平；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w:t>
      </w:r>
      <w:r>
        <w:rPr>
          <w:rFonts w:ascii="等线" w:hAnsi="等线" w:eastAsia="等线" w:cs="等线"/>
          <w:color w:val="000000"/>
          <w:sz w:val="21"/>
        </w:rPr>
        <w:t xml:space="preserve"> </w:t>
      </w:r>
      <w:r>
        <w:rPr>
          <w:rFonts w:ascii="SimSun" w:hAnsi="SimSun" w:eastAsia="SimSun" w:cs="SimSun"/>
          <w:color w:val="000000"/>
          <w:sz w:val="21"/>
        </w:rPr>
        <w:t xml:space="preserve">增强服务意识，树立高度的荣誉感。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9.5</w:t>
      </w:r>
      <w:r>
        <w:rPr>
          <w:rFonts w:ascii="SimSun" w:hAnsi="SimSun" w:eastAsia="SimSun" w:cs="SimSun"/>
          <w:color w:val="000000"/>
          <w:sz w:val="21"/>
        </w:rPr>
        <w:t xml:space="preserve">驾驶员运营服务规范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rPr>
          <w:rFonts w:ascii="SimSun" w:hAnsi="SimSun" w:eastAsia="SimSun" w:cs="SimSun"/>
          <w:color w:val="000000"/>
          <w:sz w:val="21"/>
        </w:rPr>
        <w:t xml:space="preserve">一</w:t>
      </w:r>
      <w:r>
        <w:rPr>
          <w:rFonts w:ascii="等线" w:hAnsi="等线" w:eastAsia="等线" w:cs="等线"/>
          <w:color w:val="000000"/>
          <w:sz w:val="21"/>
        </w:rPr>
        <w:t xml:space="preserve">) </w:t>
      </w:r>
      <w:r>
        <w:rPr>
          <w:rFonts w:ascii="SimSun" w:hAnsi="SimSun" w:eastAsia="SimSun" w:cs="SimSun"/>
          <w:color w:val="000000"/>
          <w:sz w:val="21"/>
        </w:rPr>
        <w:t xml:space="preserve">仪容仪表：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营运中要保持服饰干净整洁，不准袒胸露背、穿拖鞋；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w:t>
      </w:r>
      <w:r>
        <w:rPr>
          <w:rFonts w:ascii="SimSun" w:hAnsi="SimSun" w:eastAsia="SimSun" w:cs="SimSun"/>
          <w:color w:val="000000"/>
          <w:sz w:val="21"/>
        </w:rPr>
        <w:t xml:space="preserve">二</w:t>
      </w:r>
      <w:r>
        <w:rPr>
          <w:rFonts w:ascii="等线" w:hAnsi="等线" w:eastAsia="等线" w:cs="等线"/>
          <w:color w:val="000000"/>
          <w:sz w:val="21"/>
        </w:rPr>
        <w:t xml:space="preserve">)</w:t>
      </w:r>
      <w:r>
        <w:rPr>
          <w:rFonts w:ascii="SimSun" w:hAnsi="SimSun" w:eastAsia="SimSun" w:cs="SimSun"/>
          <w:color w:val="000000"/>
          <w:sz w:val="21"/>
        </w:rPr>
        <w:t xml:space="preserve">车容车貌：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车厢内外卫生良好，车内无杂物，车身整洁光亮，喷饰、标识完整清晰，车窗内外不张贴未经公司批准允许的广告，不放置影响驾驶视线的装饰物。车内设施齐全完好。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（三）携带好行驶证、驾驶证等有效证件，并将公司发放的上岗证放置、张贴在车内明显位置，方便乘客监督。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（四）按规定使用标志灯。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（五）不得利用车辆为违法犯罪提供方便，发现违法犯罪嫌疑人应当及时向公安机关或者本单位报告；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（六）自觉接受上级部门管理机关的监督检查；驾驶员安全行车操作规程。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4"/>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车辆计划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1"/>
        </w:rPr>
        <w:t xml:space="preserve">1. </w:t>
      </w:r>
      <w:r>
        <w:rPr>
          <w:rFonts w:ascii="SimSun" w:hAnsi="SimSun" w:eastAsia="SimSun" w:cs="SimSun"/>
          <w:b/>
          <w:color w:val="000000"/>
          <w:sz w:val="21"/>
        </w:rPr>
        <w:t xml:space="preserve">应急车辆配备要求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（一）车辆符合安全国家标准；取得机动车检验合格证明，并已经在公安机关交通管理部门办理注册登记。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（二）有取得驾驶资格的驾驶人。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（三）有健全的安全管理制度。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（四）已经投保机动车承运人责任保险（交强险、第三者责任险、座位险等）。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（五）按照规定配备具有行驶记录功能的卫星定位装置。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（六）须配备干粉灭火器、急救箱等安全设备；安全设备应当放置在便于取用的位置，并确保性能良好、有效适用。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1"/>
        </w:rPr>
        <w:t xml:space="preserve">2. </w:t>
      </w:r>
      <w:r>
        <w:rPr>
          <w:rFonts w:ascii="SimSun" w:hAnsi="SimSun" w:eastAsia="SimSun" w:cs="SimSun"/>
          <w:b/>
          <w:color w:val="000000"/>
          <w:sz w:val="21"/>
        </w:rPr>
        <w:t xml:space="preserve">应急车辆配套服务要求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（一）根据采购方要求提供应急服务。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（二）因临时原因须调派代用车时，必须提供同一类型及同一级别的车辆并于前一工作日通知采购方。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（三）应保持车辆内部、外部的清洁卫生，保证车况良好，并在冬、夏季节开启空调以满足乘坐人员的需求，其所产生的清洁费或其他相关费用因包含在投标报价中。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（四）若提供的车辆性能、品质或配置低于合同所规定的车辆，采购人可要求更换车辆，投标人不得拒绝，若未能在限期内更换车辆按违约处理。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（五）驾驶人员在驾驶时，应确保遵守有关交通法规规定，认为驾驶员服务态度差，可以口头及书面通知投标单位改善，如拒不改善者，总院有权要求立即更换驾驶员。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在运行当中由于天气或不可抗拒因素（如交通事故引起的堵塞、临时交通管制、恶劣天气等）造成的车辆脱班，造成损失，投标人应妥善协调解决。对于持续性的交通管制，应及时通知采购人以便调整行车路线。</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七）在服务过程中发生交通事故导致乘坐人员伤亡及财产损失的，由投标人对伤亡及损失承担全部的赔偿和事故处理责任。交通事故责任被认定涉及第三方的，由投标人自行向该第三方追索，但不得以此为由拖延或拒绝履行对相关人员的责任。</w:t>
      </w:r>
      <w:r/>
    </w:p>
    <w:p>
      <w:pPr>
        <w:pStyle w:val="Heading4"/>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车辆应急处理措施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一、总则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第一条</w:t>
      </w:r>
      <w:r>
        <w:rPr>
          <w:rFonts w:ascii="等线" w:hAnsi="等线" w:eastAsia="等线" w:cs="等线"/>
          <w:color w:val="000000"/>
          <w:sz w:val="21"/>
        </w:rPr>
        <w:t xml:space="preserve"> </w:t>
      </w:r>
      <w:r>
        <w:rPr>
          <w:rFonts w:ascii="SimSun" w:hAnsi="SimSun" w:eastAsia="SimSun" w:cs="SimSun"/>
          <w:color w:val="000000"/>
          <w:sz w:val="21"/>
        </w:rPr>
        <w:t xml:space="preserve">为确保业主根本利益，全面提高应对突发车辆故障的能力，以服务为主，用户人至上的原则，最大限度减少用户损失。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第二条</w:t>
      </w:r>
      <w:r>
        <w:rPr>
          <w:rFonts w:ascii="等线" w:hAnsi="等线" w:eastAsia="等线" w:cs="等线"/>
          <w:color w:val="000000"/>
          <w:sz w:val="21"/>
        </w:rPr>
        <w:t xml:space="preserve"> </w:t>
      </w:r>
      <w:r>
        <w:rPr>
          <w:rFonts w:ascii="SimSun" w:hAnsi="SimSun" w:eastAsia="SimSun" w:cs="SimSun"/>
          <w:color w:val="000000"/>
          <w:sz w:val="21"/>
        </w:rPr>
        <w:t xml:space="preserve">根据国家有关法律法规和公司管理规章制度，制定本预案。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第三条</w:t>
      </w:r>
      <w:r>
        <w:rPr>
          <w:rFonts w:ascii="等线" w:hAnsi="等线" w:eastAsia="等线" w:cs="等线"/>
          <w:color w:val="000000"/>
          <w:sz w:val="21"/>
        </w:rPr>
        <w:t xml:space="preserve"> </w:t>
      </w:r>
      <w:r>
        <w:rPr>
          <w:rFonts w:ascii="SimSun" w:hAnsi="SimSun" w:eastAsia="SimSun" w:cs="SimSun"/>
          <w:color w:val="000000"/>
          <w:sz w:val="21"/>
        </w:rPr>
        <w:t xml:space="preserve">本预案适用于服务过程中车辆突发机械故障。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第四条</w:t>
      </w:r>
      <w:r>
        <w:rPr>
          <w:rFonts w:ascii="等线" w:hAnsi="等线" w:eastAsia="等线" w:cs="等线"/>
          <w:color w:val="000000"/>
          <w:sz w:val="21"/>
        </w:rPr>
        <w:t xml:space="preserve"> </w:t>
      </w:r>
      <w:r>
        <w:rPr>
          <w:rFonts w:ascii="SimSun" w:hAnsi="SimSun" w:eastAsia="SimSun" w:cs="SimSun"/>
          <w:color w:val="000000"/>
          <w:sz w:val="21"/>
        </w:rPr>
        <w:t xml:space="preserve">实施本预案坚持以下工作原则：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（一）以服务为主，用户人至上；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（二）密切配合，服从组织安排；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（三）必须无条件服从调度和征用。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二、组织机构及职责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第五条</w:t>
      </w:r>
      <w:r>
        <w:rPr>
          <w:rFonts w:ascii="等线" w:hAnsi="等线" w:eastAsia="等线" w:cs="等线"/>
          <w:color w:val="000000"/>
          <w:sz w:val="21"/>
        </w:rPr>
        <w:t xml:space="preserve"> </w:t>
      </w:r>
      <w:r>
        <w:rPr>
          <w:rFonts w:ascii="SimSun" w:hAnsi="SimSun" w:eastAsia="SimSun" w:cs="SimSun"/>
          <w:color w:val="000000"/>
          <w:sz w:val="21"/>
        </w:rPr>
        <w:t xml:space="preserve">公司成立突发车辆故障应急工作小组，负责由车辆故障引起的应急处置工作。组长由公司负责人担任，副组长由分管调度、机务负责人担任，成员由公司各科室负责人组成。办公室设在公司调度科，由调度科长任办公室主任，机务科长任副主任负责突发车辆故障应急工作的统一指挥和综合协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第六条</w:t>
      </w:r>
      <w:r>
        <w:rPr>
          <w:rFonts w:ascii="等线" w:hAnsi="等线" w:eastAsia="等线" w:cs="等线"/>
          <w:color w:val="000000"/>
          <w:sz w:val="21"/>
        </w:rPr>
        <w:t xml:space="preserve"> </w:t>
      </w:r>
      <w:r>
        <w:rPr>
          <w:rFonts w:ascii="SimSun" w:hAnsi="SimSun" w:eastAsia="SimSun" w:cs="SimSun"/>
          <w:color w:val="000000"/>
          <w:sz w:val="21"/>
        </w:rPr>
        <w:t xml:space="preserve">本预案的职责：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（一）制定应急处置突发车辆故障的措施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（二）决定启动和终止应急状态和应急响应行动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（三）接收上级应急指令，快速启动应急预案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（四）组织对突发车辆故障应急培训和演练。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三、应急响应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第七条</w:t>
      </w:r>
      <w:r>
        <w:rPr>
          <w:rFonts w:ascii="等线" w:hAnsi="等线" w:eastAsia="等线" w:cs="等线"/>
          <w:color w:val="000000"/>
          <w:sz w:val="21"/>
        </w:rPr>
        <w:t xml:space="preserve"> </w:t>
      </w:r>
      <w:r>
        <w:rPr>
          <w:rFonts w:ascii="SimSun" w:hAnsi="SimSun" w:eastAsia="SimSun" w:cs="SimSun"/>
          <w:color w:val="000000"/>
          <w:sz w:val="21"/>
        </w:rPr>
        <w:t xml:space="preserve">接到车辆故障派遣指令后，立即启动应急预案。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第八条</w:t>
      </w:r>
      <w:r>
        <w:rPr>
          <w:rFonts w:ascii="等线" w:hAnsi="等线" w:eastAsia="等线" w:cs="等线"/>
          <w:color w:val="000000"/>
          <w:sz w:val="21"/>
        </w:rPr>
        <w:t xml:space="preserve"> </w:t>
      </w:r>
      <w:r>
        <w:rPr>
          <w:rFonts w:ascii="SimSun" w:hAnsi="SimSun" w:eastAsia="SimSun" w:cs="SimSun"/>
          <w:color w:val="000000"/>
          <w:sz w:val="21"/>
        </w:rPr>
        <w:t xml:space="preserve">根据指令的要求，科学合理安排补救措施，在最短时间内调度安排更替车辆赶赴现场。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第九条</w:t>
      </w:r>
      <w:r>
        <w:rPr>
          <w:rFonts w:ascii="等线" w:hAnsi="等线" w:eastAsia="等线" w:cs="等线"/>
          <w:color w:val="000000"/>
          <w:sz w:val="21"/>
        </w:rPr>
        <w:t xml:space="preserve"> </w:t>
      </w:r>
      <w:r>
        <w:rPr>
          <w:rFonts w:ascii="SimSun" w:hAnsi="SimSun" w:eastAsia="SimSun" w:cs="SimSun"/>
          <w:color w:val="000000"/>
          <w:sz w:val="21"/>
        </w:rPr>
        <w:t xml:space="preserve">贯彻落实应急处理领导小组交办任务，保持通讯联系畅通，确保运输安全、及时、准确、高效。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四、应急解除及信息报告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第十条</w:t>
      </w:r>
      <w:r>
        <w:rPr>
          <w:rFonts w:ascii="等线" w:hAnsi="等线" w:eastAsia="等线" w:cs="等线"/>
          <w:color w:val="000000"/>
          <w:sz w:val="21"/>
        </w:rPr>
        <w:t xml:space="preserve"> </w:t>
      </w:r>
      <w:r>
        <w:rPr>
          <w:rFonts w:ascii="SimSun" w:hAnsi="SimSun" w:eastAsia="SimSun" w:cs="SimSun"/>
          <w:color w:val="000000"/>
          <w:sz w:val="21"/>
        </w:rPr>
        <w:t xml:space="preserve">故障排除或替换车辆替换成功</w:t>
      </w:r>
      <w:r>
        <w:rPr>
          <w:rFonts w:ascii="等线" w:hAnsi="等线" w:eastAsia="等线" w:cs="等线"/>
          <w:color w:val="000000"/>
          <w:sz w:val="21"/>
        </w:rPr>
        <w:t xml:space="preserve"> </w:t>
      </w:r>
      <w:r>
        <w:rPr>
          <w:rFonts w:ascii="SimSun" w:hAnsi="SimSun" w:eastAsia="SimSun" w:cs="SimSun"/>
          <w:color w:val="000000"/>
          <w:sz w:val="21"/>
        </w:rPr>
        <w:t xml:space="preserve">，在接到应急处理领导小组的解除信息后，方可结束应急活动。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第十一条</w:t>
      </w:r>
      <w:r>
        <w:rPr>
          <w:rFonts w:ascii="等线" w:hAnsi="等线" w:eastAsia="等线" w:cs="等线"/>
          <w:color w:val="000000"/>
          <w:sz w:val="21"/>
        </w:rPr>
        <w:t xml:space="preserve"> </w:t>
      </w:r>
      <w:r>
        <w:rPr>
          <w:rFonts w:ascii="SimSun" w:hAnsi="SimSun" w:eastAsia="SimSun" w:cs="SimSun"/>
          <w:color w:val="000000"/>
          <w:sz w:val="21"/>
        </w:rPr>
        <w:t xml:space="preserve">施救结束后，向公司领导快速报告处理情况。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五、奖惩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第十二条</w:t>
      </w:r>
      <w:r>
        <w:rPr>
          <w:rFonts w:ascii="等线" w:hAnsi="等线" w:eastAsia="等线" w:cs="等线"/>
          <w:color w:val="000000"/>
          <w:sz w:val="21"/>
        </w:rPr>
        <w:t xml:space="preserve"> </w:t>
      </w:r>
      <w:r>
        <w:rPr>
          <w:rFonts w:ascii="SimSun" w:hAnsi="SimSun" w:eastAsia="SimSun" w:cs="SimSun"/>
          <w:color w:val="000000"/>
          <w:sz w:val="21"/>
        </w:rPr>
        <w:t xml:space="preserve">对突发车辆故障应急管理工作中做出突出贡献的科室和个人要给予表彰和奖励。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第十三条</w:t>
      </w:r>
      <w:r>
        <w:rPr>
          <w:rFonts w:ascii="等线" w:hAnsi="等线" w:eastAsia="等线" w:cs="等线"/>
          <w:color w:val="000000"/>
          <w:sz w:val="21"/>
        </w:rPr>
        <w:t xml:space="preserve"> </w:t>
      </w:r>
      <w:r>
        <w:rPr>
          <w:rFonts w:ascii="SimSun" w:hAnsi="SimSun" w:eastAsia="SimSun" w:cs="SimSun"/>
          <w:color w:val="000000"/>
          <w:sz w:val="21"/>
        </w:rPr>
        <w:t xml:space="preserve">对迟报、谎报、瞒报和漏事件重要情况或者应急管理工作中有其他失职、渎职行为的，依法对有关责任人给予行政处分；构成犯罪的，依法追究刑事责任。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六、预案管理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第十四条</w:t>
      </w:r>
      <w:r>
        <w:rPr>
          <w:rFonts w:ascii="等线" w:hAnsi="等线" w:eastAsia="等线" w:cs="等线"/>
          <w:color w:val="000000"/>
          <w:sz w:val="21"/>
        </w:rPr>
        <w:t xml:space="preserve"> </w:t>
      </w:r>
      <w:r>
        <w:rPr>
          <w:rFonts w:ascii="SimSun" w:hAnsi="SimSun" w:eastAsia="SimSun" w:cs="SimSun"/>
          <w:color w:val="000000"/>
          <w:sz w:val="21"/>
        </w:rPr>
        <w:t xml:space="preserve">根据实际情况变化，及时修订完善本预案。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4"/>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极端恶劣天气安全行车应急预案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受强冷空气影响，大风、大雾、冰雪等恶劣天气的增多，给安全行车造成严重影响。做好极端恶劣天气下的运输安全工作，消除安全隐患，任务艰巨，意义重大。为进一步增强责任感和紧迫感，切实加强组织领导，明确职责分工，周密安排部署，严格措施落实，为安全服务创造安全和谐的环境，特制定极端天气安全行车应急预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一、加强组织领导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充分认识做好极端恶劣天气安全行车的极端重要性，进一步增强责任感和紧迫感，切实加强组织领导，抓重点，重细节，定职责，定人员，周密安排部署，严格措施落实，平安行车，确保用户安全。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二、成立应急领导小组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公司成立极端恶劣天气应急工作领导小组，负责极端恶劣天气事件的应急处置工作。组长由公司负责人担任，副组长由分管安全负责人担任，成员由公司安委会成员、各科室负责人组成。办公室设在公司安全科，由安全科长任办公室主任，负责极端恶劣天气</w:t>
      </w:r>
      <w:r>
        <w:rPr>
          <w:rFonts w:ascii="等线" w:hAnsi="等线" w:eastAsia="等线" w:cs="等线"/>
          <w:color w:val="000000"/>
          <w:sz w:val="21"/>
        </w:rPr>
        <w:t xml:space="preserve"> </w:t>
      </w:r>
      <w:r>
        <w:rPr>
          <w:rFonts w:ascii="SimSun" w:hAnsi="SimSun" w:eastAsia="SimSun" w:cs="SimSun"/>
          <w:color w:val="000000"/>
          <w:sz w:val="21"/>
        </w:rPr>
        <w:t xml:space="preserve">事件应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急工作的统一指挥和综合协调。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三、强化应对措施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密切关注气象变化。及时获取极端天气信息，利用多种手段向在执行服务任务的驾驶员发送安全行车提示，并采取防范措施。危及安全行车的处置。对雾霾、冰雪影响大，无法保证正常执行服务任务的，及时通知用户，进行合理疏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四、加强值班和应急处置工作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加强极端天气期间的值班工作，严格执行</w:t>
      </w:r>
      <w:r>
        <w:rPr>
          <w:rFonts w:ascii="等线" w:hAnsi="等线" w:eastAsia="等线" w:cs="等线"/>
          <w:color w:val="000000"/>
          <w:sz w:val="21"/>
        </w:rPr>
        <w:t xml:space="preserve"> 24 </w:t>
      </w:r>
      <w:r>
        <w:rPr>
          <w:rFonts w:ascii="SimSun" w:hAnsi="SimSun" w:eastAsia="SimSun" w:cs="SimSun"/>
          <w:color w:val="000000"/>
          <w:sz w:val="21"/>
        </w:rPr>
        <w:t xml:space="preserve">小时值班制度，卫星监控平台值班人员日夜轮换值班在岗，服务任务交车前发送安全告诫，实时提醒车辆安全行车，遵守安全行车规章制度，保证联络畅通，到达迅速，处置及时，保障有力，确保安全行车。</w:t>
      </w:r>
      <w:r/>
    </w:p>
    <w:p>
      <w:pPr>
        <w:pStyle w:val="Heading4"/>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ab/>
        <w:t xml:space="preserve">重、特大事故或险情的应急响应程序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（1）发生重、特大事故或险情时，驾驶人应马上向公司综合管理部报告。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（2）公司综合管理部接到事故报告后，立即通知事故应急领导小组和相关主管部门。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（3）公司主管安全领导接到事故信息后，牵头成立事故处理小组，亲自或指派安全副总经理立即赶赴现场。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（4）所有信息应迅速汇集到公司应急救援小组，性质严重的重、特大事故的报警应及时向市政府有关部门报告并请求紧急救援。听从上级救援工作命令，服从上级指挥。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（5）事故现场得以控制，导致次生、衍生事故隐患消除后，经事故现场应急指挥布批准后，现场应急结束。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（6）事故处理结束后，有关部门应按照常规要求，积极修复设备，尽快恢复生产；组织开展事故调查，统计事故损失，严格按事故“四不放过”处理原则进行处理。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（7）形成事故处理报告。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安全相关规范及保证措施</w:t>
      </w:r>
      <w:r/>
    </w:p>
    <w:p>
      <w:pPr>
        <w:pStyle w:val="Heading4"/>
        <w:pBdr>
          <w:top w:val="none" w:color="000000" w:sz="4" w:space="0"/>
          <w:left w:val="none" w:color="000000" w:sz="4" w:space="0"/>
          <w:bottom w:val="none" w:color="000000" w:sz="4" w:space="0"/>
          <w:right w:val="none" w:color="000000" w:sz="4" w:space="0"/>
        </w:pBdr>
        <w:spacing w:line="360" w:lineRule="auto" w:before="0" w:after="0"/>
        <w:ind w:left="0" w:firstLine="420"/>
        <w:jc w:val="left"/>
        <w:rPr/>
      </w:pPr>
      <w:r>
        <w:rPr>
          <w:rFonts w:ascii="SimSun" w:hAnsi="SimSun" w:eastAsia="SimSun" w:cs="SimSun"/>
          <w:b/>
          <w:color w:val="000000"/>
          <w:sz w:val="28"/>
        </w:rPr>
        <w:t xml:space="preserve">HSE 作业计划书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1. HSE 管理目标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HSE 工作目标：零伤害、零污染、零事故。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为规范安全押运人员的行为，以及油品押运服务周围存在的不安全行为及事故隐患能及时有效的得到 处理，按照油品押运服务工作“安全第一、预防为主 ”的原则，确保公司的油品押运服务安全运行。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2. 危害因素识别与风险控制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①危害因素识别</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可能存在风险有道路交通事故、火灾爆炸事故、泄漏事故等带来的财产损失和人员伤亡的危害。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②风险控制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A.交通事故伤害的消减措施：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乘车人员应系好安全带，司机要每天检查车辆确保车况完好。遵守交通规则，不超车、不强行并道。 押运员有权及应该制止驾驶员违章违规行为并随时提醒驾驶员安全行车。出车前对途经地区的道路交通情 况进行调查了解。车辆配备消防设备.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B.火灾爆炸事故的消减措施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必须定时参加安全培训活动，学习安全技术知识与技能，了解运输危险货物的特性，具备防火、防爆 以及预防危险货物运输事故知识，掌握危险货物运输注意事项和应急处理办法。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C.泄漏事故的消减措施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熟悉掌握消防器材、防护用具、堵漏装置的性能及使用。定期检查车辆设施发现问题及时修理。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安全生产施工保护费用项目清单</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60"/>
        <w:gridCol w:w="1680"/>
        <w:gridCol w:w="5610"/>
        <w:gridCol w:w="1290"/>
      </w:tblGrid>
      <w:tr>
        <w:trPr>
          <w:trHeight w:val="20"/>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序号</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类别</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清单名目</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金额（万元）</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设置、完善防护 设施设备支出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警示标志、标牌费。警示标志、标牌包括：各类警告、提 醒、指示等。</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0.5</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配备应急救援器 材、设备支出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应急救援器材与设备的配备支出，这些器材及设备包括： 灭火器、灭火毯、消防斧等小型消防器材：急救箱、急救 药品、救援绳等小型救生器材与设备。</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2</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配备和更新现场 作业人员安全防 护用品支出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1、安全防护物品配备费。项目部根据有关规定在日常施工 中必须配备的安全帽、安全绳（带） 、手套、雨鞋、工作 服、 口罩、防护药膏等安全防护物品的购置费用。</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2、安全防护物品更新费。项目部对安全防护物品的正常损 耗进行必要补充所产生的费用。</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3.6</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安全培训</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1 、全员安全培训；安全演练</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0.8</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合计</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6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56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2"/>
              </w:rPr>
              <w:t xml:space="preserve">6.9</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 .安全生产施工保护费用使用计划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为了切实的落实安全生产体系和安全生产制度，在施工过程中特制定如下安全生产施工保护费用使用 计划：①设置、完善、改造和维护安全防护设施设备支出。施工现场安全防护费安全用电防护费其他安全 防护设备与设施费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②配备、维护、保养应急救援器材、设备支出和应急演练的投入。主要指灭火器、消防斧、急救箱、 应急演练等方面的费用。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③配备和更新现场作业人员安全防护用品的投入。安全防护用品（安全帽、安全绳、安全手套、雨鞋、 工作服、防毒面具等）费用。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④其他安全生产费用的投入。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4.风险削减控制措施</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10"/>
        <w:gridCol w:w="1275"/>
        <w:gridCol w:w="6960"/>
      </w:tblGrid>
      <w:tr>
        <w:trPr>
          <w:trHeight w:val="57"/>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序号</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危害因素</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风险削减控制措施</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触电</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1.定期开展电器线路检查工作,及时更换老化电线 ;2.工作人员严禁私自 动用电线，3.严禁私自连接电器设备;4.电器设备的安装应有专业电工负 责 ;5.未经许可严禁增设电器设备；6.严禁私自动用现场电器设备;7.未采 取防护措施前严禁接触用电设备 ;8.现场电器设备的操作必须有专人负 责 ；9. 电器设备的维修应由专业维修人员进行,禁止私自进行维修活 动 ;10.在维修过程中要派专人负责电源的管理,未接到指令严禁开关电源。</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浓雾天气或</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冰雪路面超</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速行驶</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 驾驶员要严格遵守交通规则和交通安全管理规定 ;2.驾驶员在车辆行 驶过程中要控制车速集中精力，不急刹车，方向稳定,精力集中,平稳驾 驶 ;3.浓雾天气或冰雪路面放慢车速,注意观察,谨慎驾驶;4.冰雪路面行 驶时,车辆应配备防滑设施,并定期检查其性能是否符合安全管理要求 ;5. 严禁疲劳驾驶或酒后驾驶车辆。</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逃生通道堵 塞</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1.严禁在逃生通道内堆放物品或物质 ;2.定期开展检查发现问题及时纠 正 ;3.严禁在逃生门上锁。</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未按要求进 行劳保着装</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1.加强作业人员的劳动纪律和职业安全健康教育培训工作,提高全员的职 业安全防范意识 ;2.按规定定期发放劳动保护用品,定期开展对劳动保护 用品的检查和检测工作;3.严禁未穿带劳保服装的人员从事现场作业。</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现场未配备 消防器材</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1.按标准规定施工现场配备适应现场防火要求的消防器材 ;2.配备的标准 为:车载灭火器每台车 2 个,消防锹 4 把,消防镐 2 把,消防桶 4 个,消防钩 2 把 ;现场施工作业设备车辆按规定配备相应的灭火器和防火帽。</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加油现场吸 烟着火</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1、加油现场禁止吸烟；2、加油车辆载客的等乘人员下车方可加油 ;3.严 禁任何人携带火种进入加油站. 4.加油站现场应有警示标识。</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交通事故</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1.出车前进行安全检查 ;2.驾驶员必须遵守交通规则,按照指定的路线谨 慎驾驶 ;3.控制车速,严禁超速行驶;4.加强对司机安全教育培训,严禁疲 劳驾车或酒后开车。</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人货混装</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1.禁止人物混装 ;</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大风、沙尘 暴</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1、制定应急预案，定期演练评审。2、对员工进行防大风、防沙尘安全教 育，严格执行“HSE 作业指导书 ”。3、配备相关应急器材。4、密切注意天气预报信息，提前采取预防措施。</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高温</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1.高温作业派有专人看护,非人员不许靠近高温位置.2.操作人员按要求 进行劳保着装,做好防护工作.</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工具不慎掉 落</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1.使用工具时不要将手或脚放在工具下方；2.连接工具时注意力要集中。</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洪涝灾害</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1.做好雨季施工的信息收集及反馈工作,及时组织人员撤离,并将危险区 域内的设备和物资转移 ;2.制定雨季施工防洪涝灾害应急预案 ;3.作业现 场准备好足够数量的防洪物资。</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火灾</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1.及时清理废弃的可燃物资 ;2.工作结束后关闭电源 ;3.严禁将未熄灭的 烟头放在垃圾桶或垃圾道内 ;4.认真遵守管理要求.5.现场配备一定数量 的灭火器材,出现紧急情况立即启动应急预案。</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挤伤人员</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1.现场工作人员要服从现场指挥人员的指挥,未经允许,严禁在油罐车车 前后走动;2.非工作人员远离危险区域。</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油罐车火灾</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1.严禁在操作过程中启动车辆 ;2.驾驶员要严格遵守安全管理规定 ;3.严 禁在操作过程中进行车辆维护或维修工作;4.卸油过程中操作人员要坚守 岗位,对油罐车进行安全检查,符合要求方可操作。</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车辆无防火 帽</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1.按规定油罐车必须配备防火帽 ;2.定期开展对防火帽的检查工作,发现 问题及时更换;3.油罐车按规定配备一定数量的灭火器材。</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无逃生标识</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按规定配置逃生标识,定期检查,发现损坏时及时更换新的逃生标识。</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消防器材失 效</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定期开展消防器材的检查工作发现失效的灭火器材及时进行更换。</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新工人单独 顶岗</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1.按规定配齐岗位人员;2.新工人在实习期内严禁单独顶岗。</w:t>
            </w:r>
            <w:r/>
          </w:p>
        </w:tc>
      </w:tr>
      <w:tr>
        <w:trPr>
          <w:trHeight w:val="57"/>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81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20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中暑</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9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2"/>
              </w:rPr>
              <w:t xml:space="preserve">1 做好职工的劳动保护和防暑降温工作；2 夏季作业遇高温天气应停止施 工。3.严禁岗位疲劳作业。</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质量保证措施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为了提升服务质量、提高服务水平，满足客户的用车需求，确保客户生命财产的安全，规范租赁服务经营活动，维护汽车租赁市场秩序，保障客户人身安全，保护客户的合法权益，我公司就本次项目承诺：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（一）遵守《道路交通安全法》、《合同法》等法律法规的相关规定。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（二）遵守安全法的相关规定，坚持“安全第一、预防为主”的指导方针，制定健全的安全管理制度，包括安全操作规程、安全责任制、安全监督检查、车辆安全管理制度等，并认真执行。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1.保证定期对汽车租赁服务车辆进行检测和维护，交车前对车辆进行安全例检，保持车辆技术状况良好，确保安全行驶。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2.定期组织采购方驾乘人员进行安全学习及业务培训，使驾乘人员具有良好的业务知识、技能、职业道德和安全意识。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3.严格执行公司制定的各项经营管理、安全、劳动和服务质量管理等制度。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4.我单位所聘用的驾驶人员亦经培训合格，持证上岗（驾驶员领取了与所驾车辆相适应的驾驶证、且三年内无重大以上交通责任事故记录），身体健康，无传染性疾病。并定期体检，确保胜任汽车租赁服务工作。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（三）遵守行业管理规定，服从各级交通主管部门、道路运输管理机构及用户的管理。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1.保证所提供汽车租赁服务车辆为自有或符合技术要求，实行公营化管理，不挂靠经营。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2.在服务过程中,公司承担相应的经营风险，遇到经营困难、纠纷等问题，由双方协商解决，并妥善安置车辆及从业人员。如需和上级有关部门协调解决的逐级反映，保证不出现擅自停运、罢运、聚众闹事、集访、群访等影响社会稳定的事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3.根据客户特殊需求，及时更替或更新车辆，并在现有车辆的基础上，继续购置、增加车辆，保证达到客户的要求。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4.公司保证不非法转让、出租汽车租赁服务经营权。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5.保证服务车辆各种牌、证齐全有效，按时交纳国家税费，所投入服务的车辆在有资质的保险公司投保，严格按客户要求购买保险险种及足额缴纳保费。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6.保证在办理相关汽车租赁业务和过程中，提交的材料真实、有效。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（四）遵守法律法规的规定，依法经营，诚实守信，公平竞争，优质服务。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1.定期对使用车辆的驾驶员进行安全培训和教育，保证车辆安全运行，协助保证驾驶员不出现酒后驾车、违章行驶等违法违规行为。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2.根据客户需要安装实时监控系统，利用车载监控卫星定位系统、行车记录仪对服务车辆运行过程实施动态监控，并做到为客户保密。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3.车辆符合客户要求的车型、配置标准，车辆完好，确保安全。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4.保证车辆为客户提供连续服务，不擅自暂停、终止服务，不随意调换服务的车辆。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5.保证车辆车容车貌整洁，并在车内规定位置放置服务质量监督卡，标明企业名称和投诉电话。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6.保证工作人员在服务工作时着装整洁，佩证上岗，文明礼貌，服务热情，规范作业，接受监督。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7.保证车辆内外清洁、卫生、不在车内播放暴力、色情等不健康的影像节目。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8.文明服务，保证不粗暴待客，不敲诈客户，正班正点，安全行驶。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9.建立客户档案，完善服务质量，公司除对客户开展跟踪服务外，还负责收集和整理客户投诉意见，咨询信息，认真对待和改正，确保客户提出的问题和要求，得到及时处理，接受客户的监督检查和管理。并在 5个工作日内将处理结果告知客户。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10.切实维护客户合法权利，保障乘车安全，努力做到让客户满意。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3.工作人员服务质量标准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（一）目的和适用范围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为加强对工作人员服务质量的管理，进一步规范其服务行为，制定本标准。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（二）基本要求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1.热爱祖国，热爱本职工作。遵守国家法律、法规，遵守公司的规章制度，服从命令，听从指挥。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2.工作严谨，忠于职守，积极努力，认真负责，有良好的工作态度和精神面貌，讲究职业道德，工作积极向上。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3.保持个人卫生，发型整齐，着装清洁，美观大方。在为客户提供服务过程中，要服装整洁，注意自己的仪表、言谈、举止。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3.具有高度责任心和事业心，尽职尽责，敬业勤业，热情周到地为客户提供安全正点、清洁舒适的服务。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4.严格落实公司制定的客户保密制度，严禁获取客户信息，向他人透漏。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5.要尊重客户的宗教信仰和风俗习惯。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6.要具有良好素质和道德风尚，在服务过程中做到不卑不亢，自尊自重，遵守外事纪律，不向客户借东西，不托客户代买物品，不向客户索要小费，不在外事场合大声喧哗。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7.行车中注意安全，坚持安全礼让，严禁酒后驾车。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8.工作人员必须持有相应驾驶执照，并具有 3年以上驾驶经历，无违章违纪行为。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9.上岗前必须经过工作人员业务培训，并通过考核。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特种人员及施工人员要求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我公司提供符合要求的专职人员具体人员信息见</w:t>
      </w:r>
      <w:r>
        <w:rPr>
          <w:rFonts w:ascii="等线" w:hAnsi="等线" w:eastAsia="等线" w:cs="等线"/>
          <w:b/>
          <w:color w:val="000000"/>
          <w:sz w:val="21"/>
        </w:rPr>
        <w:t xml:space="preserve">  115  -172  </w:t>
      </w:r>
      <w:r>
        <w:rPr>
          <w:rFonts w:ascii="SimSun" w:hAnsi="SimSun" w:eastAsia="SimSun" w:cs="SimSun"/>
          <w:b/>
          <w:color w:val="000000"/>
          <w:sz w:val="21"/>
        </w:rPr>
        <w:t xml:space="preserve">页</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84"/>
        <w:gridCol w:w="1269"/>
        <w:gridCol w:w="654"/>
        <w:gridCol w:w="849"/>
        <w:gridCol w:w="699"/>
        <w:gridCol w:w="1269"/>
        <w:gridCol w:w="849"/>
        <w:gridCol w:w="849"/>
        <w:gridCol w:w="1014"/>
      </w:tblGrid>
      <w:tr>
        <w:trPr>
          <w:trHeight w:val="851"/>
        </w:trPr>
        <w:tc>
          <w:tcPr>
            <w:tcBorders>
              <w:top w:val="single" w:color="000000" w:sz="36"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职务</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姓 名</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性别</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年龄</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学历</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职称</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专业特长</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从业时间</w:t>
            </w:r>
            <w:r/>
          </w:p>
        </w:tc>
        <w:tc>
          <w:tcPr>
            <w:tcBorders>
              <w:top w:val="single" w:color="000000" w:sz="36"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Email地址</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吕艳萍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13年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杨明明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9年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丁嘉欣</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调度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6年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张碧涵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安全员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刘飞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22年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陈志会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管景红</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28年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张涛</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36" w:space="0"/>
              <w:right w:val="single" w:color="000000" w:sz="8" w:space="0"/>
            </w:tcBorders>
            <w:tcMar>
              <w:left w:w="108" w:type="dxa"/>
              <w:top w:w="0" w:type="dxa"/>
              <w:right w:w="108" w:type="dxa"/>
              <w:bottom w:w="0" w:type="dxa"/>
            </w:tcMar>
            <w:tcW w:w="158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王明</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43</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69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26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4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20年</w:t>
            </w:r>
            <w:r/>
          </w:p>
        </w:tc>
        <w:tc>
          <w:tcPr>
            <w:tcBorders>
              <w:top w:val="none" w:color="000000" w:sz="4" w:space="0"/>
              <w:left w:val="none" w:color="000000" w:sz="4" w:space="0"/>
              <w:bottom w:val="single" w:color="000000" w:sz="36" w:space="0"/>
              <w:right w:val="single" w:color="000000" w:sz="36" w:space="0"/>
            </w:tcBorders>
            <w:tcMar>
              <w:left w:w="108" w:type="dxa"/>
              <w:top w:w="0" w:type="dxa"/>
              <w:right w:w="108" w:type="dxa"/>
              <w:bottom w:w="0" w:type="dxa"/>
            </w:tcMar>
            <w:tcW w:w="101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车辆及设备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highlight w:val="yellow"/>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24"/>
        <w:gridCol w:w="1314"/>
        <w:gridCol w:w="1224"/>
        <w:gridCol w:w="1494"/>
        <w:gridCol w:w="1929"/>
        <w:gridCol w:w="879"/>
      </w:tblGrid>
      <w:tr>
        <w:trPr>
          <w:trHeight w:val="851"/>
        </w:trPr>
        <w:tc>
          <w:tcPr>
            <w:tcBorders>
              <w:top w:val="single" w:color="000000" w:sz="36"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序号</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车牌号码</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车辆类型</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品牌型号</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车辆识别代码</w:t>
            </w:r>
            <w:r/>
          </w:p>
        </w:tc>
        <w:tc>
          <w:tcPr>
            <w:tcBorders>
              <w:top w:val="single" w:color="000000" w:sz="36"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备注</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辽CD86318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零跑牌FZ6480BEV02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LFZ63AL44MD002300</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辽LD13941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大众汽车牌SVW7000BEV</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LSVFB6F91R2013787</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辽LDA0896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比亚迪牌BYD7003BEVA1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LCOCE4CB8R6095006</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辽LDA0968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比亚迪牌BYU7003BEVA1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LCOCF4CB8R6097693</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r>
        <w:trPr>
          <w:trHeight w:val="851"/>
        </w:trPr>
        <w:tc>
          <w:tcPr>
            <w:tcBorders>
              <w:top w:val="none" w:color="000000" w:sz="4" w:space="0"/>
              <w:left w:val="single" w:color="000000" w:sz="36" w:space="0"/>
              <w:bottom w:val="single" w:color="000000" w:sz="36" w:space="0"/>
              <w:right w:val="single" w:color="000000" w:sz="8" w:space="0"/>
            </w:tcBorders>
            <w:tcMar>
              <w:left w:w="108" w:type="dxa"/>
              <w:top w:w="0" w:type="dxa"/>
              <w:right w:w="108" w:type="dxa"/>
              <w:bottom w:w="0" w:type="dxa"/>
            </w:tcMar>
            <w:tcW w:w="6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5</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31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辽LDA1563</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2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小型普通客车</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49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比亚迪牌BYD7003BEVA1</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9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LC0CE4DB4R6095633</w:t>
            </w:r>
            <w:r/>
          </w:p>
        </w:tc>
        <w:tc>
          <w:tcPr>
            <w:tcBorders>
              <w:top w:val="none" w:color="000000" w:sz="4" w:space="0"/>
              <w:left w:val="none" w:color="000000" w:sz="4" w:space="0"/>
              <w:bottom w:val="single" w:color="000000" w:sz="36" w:space="0"/>
              <w:right w:val="single" w:color="000000" w:sz="36" w:space="0"/>
            </w:tcBorders>
            <w:tcMar>
              <w:left w:w="108" w:type="dxa"/>
              <w:top w:w="0" w:type="dxa"/>
              <w:right w:w="108" w:type="dxa"/>
              <w:bottom w:w="0" w:type="dxa"/>
            </w:tcMar>
            <w:tcW w:w="8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自有</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5636"/>
        </w:tabs>
        <w:spacing w:line="360" w:lineRule="auto" w:before="0" w:after="0"/>
        <w:ind w:right="0" w:left="0" w:firstLine="420"/>
        <w:jc w:val="left"/>
        <w:rPr/>
      </w:pPr>
      <w:r>
        <w:rPr>
          <w:rFonts w:ascii="等线" w:hAnsi="等线" w:eastAsia="等线" w:cs="等线"/>
          <w:color w:val="000000"/>
          <w:sz w:val="21"/>
        </w:rPr>
        <w:tab/>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从业经历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详见：69-100 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Hei" w:hAnsi="SimHei" w:eastAsia="SimHei" w:cs="SimHei"/>
          <w:color w:val="000000"/>
          <w:sz w:val="36"/>
        </w:rPr>
        <w:t xml:space="preserve">业绩汇总</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53"/>
        <w:gridCol w:w="1611"/>
        <w:gridCol w:w="1190"/>
        <w:gridCol w:w="823"/>
        <w:gridCol w:w="1001"/>
        <w:gridCol w:w="833"/>
        <w:gridCol w:w="1884"/>
        <w:gridCol w:w="142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1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2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3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1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客货皮卡车辆运输服务(车辆后勤管理中心外部市场收入性支出)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LHSY-YTJSGS-2023-FW-7729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90.00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75.013774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23212000000007537169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2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91211100MACLQ64YXC</w:t>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23212000000014522706</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23212000000030153848</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24212000000009790424</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24212000000013506240</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24212000000021544295</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23212000000020260267</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23212000000027532564</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24212000000030463026</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3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合计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90.00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b/>
                <w:color w:val="000000"/>
                <w:sz w:val="21"/>
              </w:rPr>
              <w:t xml:space="preserve">75.013774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2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方正仿宋简体" w:hAnsi="方正仿宋简体" w:eastAsia="方正仿宋简体" w:cs="方正仿宋简体"/>
          <w:color w:val="000000"/>
          <w:sz w:val="2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注：1.发票应与合同一一对应；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    2.发票开具金额为含增值税金额；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t xml:space="preserve">    3.严格按照格式填写发票信息，以便网上查验。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项目管理机构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1"/>
        </w:rPr>
        <w:t xml:space="preserve">我公司提供符合要求的专职人员具体人员信息见</w:t>
      </w:r>
      <w:r>
        <w:rPr>
          <w:rFonts w:ascii="等线" w:hAnsi="等线" w:eastAsia="等线" w:cs="等线"/>
          <w:b/>
          <w:color w:val="000000"/>
          <w:sz w:val="21"/>
        </w:rPr>
        <w:t xml:space="preserve">  115  -172  </w:t>
      </w:r>
      <w:r>
        <w:rPr>
          <w:rFonts w:ascii="SimSun" w:hAnsi="SimSun" w:eastAsia="SimSun" w:cs="SimSun"/>
          <w:b/>
          <w:color w:val="000000"/>
          <w:sz w:val="21"/>
        </w:rPr>
        <w:t xml:space="preserve">页</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656"/>
        <w:gridCol w:w="1318"/>
        <w:gridCol w:w="688"/>
        <w:gridCol w:w="878"/>
        <w:gridCol w:w="728"/>
        <w:gridCol w:w="1324"/>
        <w:gridCol w:w="878"/>
        <w:gridCol w:w="878"/>
        <w:gridCol w:w="1007"/>
      </w:tblGrid>
      <w:tr>
        <w:trPr>
          <w:trHeight w:val="851"/>
        </w:trPr>
        <w:tc>
          <w:tcPr>
            <w:tcBorders>
              <w:top w:val="single" w:color="000000" w:sz="36"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职务</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姓 名</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性别</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年龄</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学历</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职称</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专业特长</w:t>
            </w:r>
            <w:r/>
          </w:p>
        </w:tc>
        <w:tc>
          <w:tcPr>
            <w:tcBorders>
              <w:top w:val="single" w:color="000000" w:sz="36"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从业时间</w:t>
            </w:r>
            <w:r/>
          </w:p>
        </w:tc>
        <w:tc>
          <w:tcPr>
            <w:tcBorders>
              <w:top w:val="single" w:color="000000" w:sz="36"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Email地址</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吕艳萍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13年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杨明明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9年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丁嘉欣</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调度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6年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管理人员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张碧涵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安全员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刘飞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22年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陈志会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10年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管景红</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28年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8"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张涛</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57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30年</w:t>
            </w:r>
            <w:r/>
          </w:p>
        </w:tc>
        <w:tc>
          <w:tcPr>
            <w:tcBorders>
              <w:top w:val="none" w:color="000000" w:sz="4" w:space="0"/>
              <w:left w:val="none" w:color="000000" w:sz="4" w:space="0"/>
              <w:bottom w:val="single" w:color="000000" w:sz="8"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r>
        <w:trPr>
          <w:trHeight w:val="851"/>
        </w:trPr>
        <w:tc>
          <w:tcPr>
            <w:tcBorders>
              <w:top w:val="none" w:color="000000" w:sz="4" w:space="0"/>
              <w:left w:val="single" w:color="000000" w:sz="36" w:space="0"/>
              <w:bottom w:val="single" w:color="000000" w:sz="36" w:space="0"/>
              <w:right w:val="single" w:color="000000" w:sz="8" w:space="0"/>
            </w:tcBorders>
            <w:tcMar>
              <w:left w:w="108" w:type="dxa"/>
              <w:top w:w="0" w:type="dxa"/>
              <w:right w:w="108" w:type="dxa"/>
              <w:bottom w:w="0" w:type="dxa"/>
            </w:tcMar>
            <w:tcW w:w="1656"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岗位操作人员</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3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王明</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68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43</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7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13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客货司机</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驾驶</w:t>
            </w:r>
            <w:r/>
          </w:p>
        </w:tc>
        <w:tc>
          <w:tcPr>
            <w:tcBorders>
              <w:top w:val="none" w:color="000000" w:sz="4" w:space="0"/>
              <w:left w:val="none" w:color="000000" w:sz="4" w:space="0"/>
              <w:bottom w:val="single" w:color="000000" w:sz="36" w:space="0"/>
              <w:right w:val="single" w:color="000000" w:sz="8" w:space="0"/>
            </w:tcBorders>
            <w:tcMar>
              <w:left w:w="108" w:type="dxa"/>
              <w:top w:w="0" w:type="dxa"/>
              <w:right w:w="108" w:type="dxa"/>
              <w:bottom w:w="0" w:type="dxa"/>
            </w:tcMar>
            <w:tcW w:w="87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20年</w:t>
            </w:r>
            <w:r/>
          </w:p>
        </w:tc>
        <w:tc>
          <w:tcPr>
            <w:tcBorders>
              <w:top w:val="none" w:color="000000" w:sz="4" w:space="0"/>
              <w:left w:val="none" w:color="000000" w:sz="4" w:space="0"/>
              <w:bottom w:val="single" w:color="000000" w:sz="36" w:space="0"/>
              <w:right w:val="single" w:color="000000" w:sz="36" w:space="0"/>
            </w:tcBorders>
            <w:tcMar>
              <w:left w:w="108" w:type="dxa"/>
              <w:top w:w="0" w:type="dxa"/>
              <w:right w:w="108" w:type="dxa"/>
              <w:bottom w:w="0" w:type="dxa"/>
            </w:tcMar>
            <w:tcW w:w="100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left"/>
              <w:rPr/>
            </w:pPr>
            <w:r>
              <w:rPr>
                <w:rFonts w:ascii="SimSun" w:hAnsi="SimSun" w:eastAsia="SimSun" w:cs="SimSun"/>
                <w:color w:val="000000"/>
                <w:spacing w:val="6"/>
                <w:sz w:val="21"/>
              </w:rPr>
              <w:t xml:space="preserve">/</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Style w:val="Heading3"/>
        <w:pBdr>
          <w:top w:val="none" w:color="000000" w:sz="4" w:space="0"/>
          <w:left w:val="none" w:color="000000" w:sz="4" w:space="0"/>
          <w:bottom w:val="none" w:color="000000" w:sz="4" w:space="0"/>
          <w:right w:val="none" w:color="000000" w:sz="4" w:space="0"/>
        </w:pBdr>
        <w:spacing w:line="360" w:lineRule="auto" w:before="0" w:after="0"/>
        <w:ind w:left="698" w:firstLine="420"/>
        <w:jc w:val="left"/>
        <w:rPr/>
      </w:pPr>
      <w:r>
        <w:rPr>
          <w:rFonts w:ascii="SimSun" w:hAnsi="SimSun" w:eastAsia="SimSun" w:cs="SimSun"/>
          <w:b/>
          <w:color w:val="000000"/>
          <w:sz w:val="30"/>
        </w:rPr>
        <w:t xml:space="preserve">体系认证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b/>
          <w:color w:val="000000"/>
          <w:sz w:val="28"/>
        </w:rPr>
        <w:t xml:space="preserve">我公司暂无体系认证，故此项内容暂未提供。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等线" w:hAnsi="等线" w:eastAsia="等线" w:cs="等线"/>
          <w:b/>
          <w:color w:val="000000"/>
          <w:sz w:val="28"/>
        </w:rPr>
        <w:t xml:space="preserve"> </w:t>
      </w:r>
      <w:r/>
    </w:p>
    <w:p>
      <w:pPr>
        <w:pBdr/>
        <w:spacing w:line="360" w:lineRule="auto" w:before="0" w:after="0"/>
        <w:ind w:firstLine="420"/>
        <w:jc w:val="left"/>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