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37"/>
        <w:gridCol w:w="961"/>
        <w:gridCol w:w="1154"/>
        <w:gridCol w:w="1145"/>
        <w:gridCol w:w="419"/>
        <w:gridCol w:w="578"/>
        <w:gridCol w:w="590"/>
        <w:gridCol w:w="6417"/>
        <w:gridCol w:w="1418"/>
        <w:gridCol w:w="3967"/>
      </w:tblGrid>
      <w:tr>
        <w:trPr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盘锦昊驰运输有限公司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辽宁省盘锦市兴隆台区兴海街道办事处赵家村民委员会丘地号1-6-125（4楼-4015号）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124000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张碧涵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13019943890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夏海英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工程师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13524270029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杨明明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工程师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18502425666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2023-06-09 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>
              <w:t xml:space="preserve">60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91211100MACLQ64YXC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2000万（元）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中国农业银行股份有 限公司盘锦胜利支行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20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06861101040001483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30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许可项目：道路货物运输（不含危险货物），建设工程施工，城市建筑垃圾处置（清运）（依法须经批准的项目，经相关部门批准后方可开展经营活动，具体经营项目以审批结果为准）</w:t>
              <w:br/>
              <w:t xml:space="preserve">一般项目：国内货物运输代理，国内集装箱货物运输代理，运输货物打包服务，机动车修理和维护，建筑工程机械与设备租赁，租赁服务（不含许可类租赁服务），机械设备租赁，信息咨询服务（不含许可类信息咨询服务），商务代理代办服务，装卸搬运，包装服务，土石方工程施工，小微型客车租赁经营服务，物业管理，汽车零配件批发，机械零件、零部件销售，石油钻采专用设备销售，电子元器件与机电组件设备销售，通用设备修理，专用设备修理，电气设备修理，泵及真空设备销售，橡胶制品销售，机械电气设备销售，化工产品销售（不含许可类化工产品），炼油、化工生产专用设备销售，技术服务、技术开发、技术咨询、技术交流、技术转让、技术推广（除依法须经批准的项目外，凭营业执照依法自主开展经营活动）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2024-08-23T06:50:04Z</dcterms:created>
  <dcterms:modified xsi:type="dcterms:W3CDTF">2024-08-26T06:12:57Z</dcterms:modified>
</cp:coreProperties>
</file>