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r>
        <w:t xml:space="preserve">2024年二级物资集中采购34大类室内灯具及配件（JC2024-WⅡ-34-02包）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r>
        <w:t xml:space="preserve">大庆恒驰电气有限公司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             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</w:t>
      </w:r>
      <w:r>
        <w:t xml:space="preserve">2024 年08月04日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6</cp:revision>
  <dcterms:created xsi:type="dcterms:W3CDTF">2024-06-14T11:35:12Z</dcterms:created>
  <dcterms:modified xsi:type="dcterms:W3CDTF">2024-08-04T10:01:44Z</dcterms:modified>
</cp:coreProperties>
</file>