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493377</wp:posOffset>
                </wp:positionH>
                <wp:positionV relativeFrom="paragraph">
                  <wp:posOffset>-181842</wp:posOffset>
                </wp:positionV>
                <wp:extent cx="1512000" cy="14904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010223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1512000" cy="149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38.85pt;mso-position-horizontal:absolute;mso-position-vertical-relative:text;margin-top:-14.32pt;mso-position-vertical:absolute;width:119.06pt;height:117.35pt;mso-wrap-distance-left:9.07pt;mso-wrap-distance-top:0.00pt;mso-wrap-distance-right:9.07pt;mso-wrap-distance-bottom:0.00pt;rotation:0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商务条款响应/偏离表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</w:rPr>
        <w:t xml:space="preserve">江苏欧辉照明灯具有限公司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招标编号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.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</w:rPr>
        <w:t xml:space="preserve">LHZB1-2024-WJ178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包号：</w:t>
      </w:r>
      <w:r>
        <w:rPr>
          <w:rFonts w:ascii="宋体" w:hAnsi="宋体" w:eastAsia="宋体" w:cs="宋体"/>
        </w:rPr>
        <w:t xml:space="preserve">JC2022-WⅡ-34-03包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48"/>
        <w:gridCol w:w="2052"/>
        <w:gridCol w:w="2554"/>
        <w:gridCol w:w="2674"/>
        <w:gridCol w:w="1226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序号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招标文件条目号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招标文件的商务条款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投标文件的商务条款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说明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</w:r>
            <w:r>
              <w:rPr>
                <w:rFonts w:ascii="宋体" w:hAnsi="宋体" w:eastAsia="宋体" w:cs="宋体"/>
              </w:rPr>
              <w:t xml:space="preserve">全部响应无偏离</w:t>
            </w: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投标人代表签字：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 ______________</w:t>
      </w:r>
      <w:r/>
      <w:r>
        <w:rPr>
          <w:rFonts w:ascii="宋体" w:hAnsi="宋体" w:eastAsia="宋体" w:cs="宋体"/>
          <w:color w:val="000000"/>
          <w:spacing w:val="6"/>
          <w:sz w:val="21"/>
        </w:rPr>
      </w:r>
      <w:r/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1903077</wp:posOffset>
                </wp:positionH>
                <wp:positionV relativeFrom="paragraph">
                  <wp:posOffset>857577</wp:posOffset>
                </wp:positionV>
                <wp:extent cx="780396" cy="390198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750558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780396" cy="3901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4096;o:allowoverlap:true;o:allowincell:true;mso-position-horizontal-relative:text;margin-left:149.85pt;mso-position-horizontal:absolute;mso-position-vertical-relative:text;margin-top:67.53pt;mso-position-vertical:absolute;width:61.45pt;height:30.72pt;mso-wrap-distance-left:9.07pt;mso-wrap-distance-top:0.00pt;mso-wrap-distance-right:9.07pt;mso-wrap-distance-bottom:0.00pt;rotation:0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4</cp:revision>
  <dcterms:created xsi:type="dcterms:W3CDTF">2024-06-14T11:05:57Z</dcterms:created>
  <dcterms:modified xsi:type="dcterms:W3CDTF">2024-07-15T09:47:10Z</dcterms:modified>
</cp:coreProperties>
</file>