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Override PartName="/word/endnotes.xml" ContentType="application/vnd.openxmlformats-officedocument.wordprocessingml.endnotes+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Override PartName="/customXml/itemProps1.xml" ContentType="application/vnd.openxmlformats-officedocument.customXmlProperties+xml"/>
  <Override PartName="/word/glossary/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6"/>
        <w:pBdr/>
        <w:spacing w:after="0" w:before="0" w:line="360" w:lineRule="auto"/>
        <w:ind w:firstLine="420"/>
        <w:rPr/>
      </w:pPr>
      <w:r>
        <w:t xml:space="preserve">资格证明文件</w:t>
      </w:r>
      <w:r/>
    </w:p>
    <w:p>
      <w:pPr>
        <w:pStyle w:val="647"/>
        <w:pBdr/>
        <w:spacing w:after="0" w:before="0" w:line="360" w:lineRule="auto"/>
        <w:ind w:firstLine="420"/>
        <w:rPr/>
      </w:pPr>
      <w:r>
        <w:t xml:space="preserve">投标书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投 标 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致：（</w:t>
      </w:r>
      <w:sdt>
        <w:sdtPr>
          <w:alias w:val="招标人/机构"/>
          <w15:appearance w15:val="boundingBox"/>
          <w:lock w:val="unlocked"/>
          <w:placeholder>
            <w:docPart w:val="1c0c4697ca7b487ca3c28d99db33e808"/>
          </w:placeholder>
          <w:temporary w:val="true"/>
          <w:tag w:val="招标人/机构"/>
          <w:rPr>
            <w:rFonts w:ascii="宋体" w:hAnsi="宋体" w:eastAsia="宋体" w:cs="宋体"/>
            <w:color w:val="000000"/>
            <w:spacing w:val="6"/>
            <w:sz w:val="21"/>
          </w:rPr>
        </w:sdtPr>
        <w:sdtContent>
          <w:r>
            <w:rPr>
              <w:rFonts w:ascii="宋体" w:hAnsi="宋体" w:eastAsia="宋体" w:cs="宋体"/>
            </w:rPr>
            <w:t xml:space="preserve">辽河石油勘探局有限公司物资分公司</w:t>
          </w:r>
        </w:sdtContent>
      </w:sdt>
      <w:r>
        <w:rPr>
          <w:rFonts w:ascii="宋体" w:hAnsi="宋体" w:eastAsia="宋体" w:cs="宋体"/>
          <w:color w:val="000000"/>
          <w:spacing w:val="6"/>
          <w:sz w:val="21"/>
        </w:rPr>
        <w:t xml:space="preserve">）</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color w:val="000000"/>
          <w:spacing w:val="6"/>
          <w:sz w:val="21"/>
          <w:u w:val="single"/>
        </w:rPr>
      </w:r>
      <w:sdt>
        <w:sdtPr>
          <w:alias w:val="项目名称"/>
          <w15:appearance w15:val="boundingBox"/>
          <w:lock w:val="unlocked"/>
          <w:placeholder>
            <w:docPart w:val="7fa47ad1d8e341359254a2ed22023ec9"/>
          </w:placeholder>
          <w:temporary w:val="true"/>
          <w:tag w:val="项目名称"/>
          <w:rPr>
            <w:rFonts w:ascii="宋体" w:hAnsi="宋体" w:eastAsia="宋体" w:cs="宋体"/>
            <w:color w:val="000000"/>
            <w:spacing w:val="6"/>
            <w:sz w:val="21"/>
            <w:u w:val="single"/>
          </w:rPr>
        </w:sdtPr>
        <w:sdtContent>
          <w:r>
            <w:rPr>
              <w:rFonts w:ascii="宋体" w:hAnsi="宋体" w:eastAsia="宋体" w:cs="宋体"/>
            </w:rPr>
            <w:t xml:space="preserve">2024年二级物资集中采购09大类炉渣（JC2024-WⅡ-09-01）</w:t>
          </w:r>
        </w:sdtContent>
      </w:sdt>
      <w:r>
        <w:rPr>
          <w:rFonts w:ascii="宋体" w:hAnsi="宋体" w:eastAsia="宋体" w:cs="宋体"/>
          <w:color w:val="000000"/>
          <w:spacing w:val="6"/>
          <w:sz w:val="21"/>
        </w:rPr>
        <w:t xml:space="preserve">）项目招标采购产品及服务的（</w:t>
      </w:r>
      <w:sdt>
        <w:sdtPr>
          <w:alias w:val="项目编号"/>
          <w15:appearance w15:val="boundingBox"/>
          <w:lock w:val="unlocked"/>
          <w:placeholder>
            <w:docPart w:val="c86ffac0b8584b55acbb4b43f171dbef"/>
          </w:placeholder>
          <w:temporary w:val="true"/>
          <w:tag w:val="项目编号"/>
          <w:rPr>
            <w:rFonts w:ascii="宋体" w:hAnsi="宋体" w:eastAsia="宋体" w:cs="宋体"/>
            <w:color w:val="000000"/>
            <w:spacing w:val="6"/>
            <w:sz w:val="21"/>
            <w:u w:val="single"/>
          </w:rPr>
        </w:sdtPr>
        <w:sdtContent>
          <w:r>
            <w:rPr>
              <w:rFonts w:ascii="宋体" w:hAnsi="宋体" w:eastAsia="宋体" w:cs="宋体"/>
            </w:rPr>
            <w:t xml:space="preserve">LHZB1-2024-WJ149</w:t>
          </w:r>
        </w:sdtContent>
      </w:sdt>
      <w:r>
        <w:rPr>
          <w:rFonts w:ascii="宋体" w:hAnsi="宋体" w:eastAsia="宋体" w:cs="宋体"/>
          <w:color w:val="000000"/>
          <w:spacing w:val="6"/>
          <w:sz w:val="21"/>
        </w:rPr>
        <w:t xml:space="preserve">）招标文件，授权人代表投标人（</w:t>
      </w:r>
      <w:sdt>
        <w:sdtPr>
          <w:alias w:val="投标人名称"/>
          <w15:appearance w15:val="boundingBox"/>
          <w:lock w:val="unlocked"/>
          <w:placeholder>
            <w:docPart w:val="89a6c0e96b704e30b1296c21c26a1d70"/>
          </w:placeholder>
          <w:temporary w:val="true"/>
          <w:tag w:val="投标人名称"/>
          <w:rPr>
            <w:rFonts w:ascii="宋体" w:hAnsi="宋体" w:eastAsia="宋体" w:cs="宋体"/>
            <w:color w:val="000000"/>
            <w:spacing w:val="6"/>
            <w:sz w:val="21"/>
            <w:u w:val="single"/>
          </w:rPr>
        </w:sdtPr>
        <w:sdtContent>
          <w:r>
            <w:rPr>
              <w:rFonts w:ascii="宋体" w:hAnsi="宋体" w:eastAsia="宋体" w:cs="宋体"/>
            </w:rPr>
            <w:t xml:space="preserve">盘锦互信实业有限公司</w:t>
          </w:r>
        </w:sdtContent>
      </w:sdt>
      <w:r>
        <w:rPr>
          <w:rFonts w:ascii="宋体" w:hAnsi="宋体" w:eastAsia="宋体" w:cs="宋体"/>
          <w:color w:val="000000"/>
          <w:spacing w:val="6"/>
          <w:sz w:val="21"/>
        </w:rPr>
        <w:t xml:space="preserve">）提交下述文件：</w:t>
      </w:r>
      <w:r>
        <w:rPr>
          <w:rFonts w:ascii="宋体" w:hAnsi="宋体" w:eastAsia="宋体" w:cs="宋体"/>
          <w:color w:val="000000"/>
          <w:spacing w:val="6"/>
          <w:sz w:val="21"/>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1.</w:t>
        <w:tab/>
      </w:r>
      <w:r>
        <w:rPr>
          <w:rFonts w:ascii="宋体" w:hAnsi="宋体" w:eastAsia="宋体" w:cs="宋体"/>
          <w:color w:val="000000"/>
          <w:spacing w:val="6"/>
          <w:sz w:val="21"/>
        </w:rPr>
        <w:t xml:space="preserve">资格证明文件</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2.</w:t>
        <w:tab/>
      </w:r>
      <w:r>
        <w:rPr>
          <w:rFonts w:ascii="宋体" w:hAnsi="宋体" w:eastAsia="宋体" w:cs="宋体"/>
          <w:color w:val="000000"/>
          <w:spacing w:val="6"/>
          <w:sz w:val="21"/>
        </w:rPr>
        <w:t xml:space="preserve">技术投标文件</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3.</w:t>
        <w:tab/>
      </w:r>
      <w:r>
        <w:rPr>
          <w:rFonts w:ascii="宋体" w:hAnsi="宋体" w:eastAsia="宋体" w:cs="宋体"/>
          <w:color w:val="000000"/>
          <w:spacing w:val="6"/>
          <w:sz w:val="21"/>
        </w:rPr>
        <w:t xml:space="preserve">商务投标文件</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4.</w:t>
        <w:tab/>
      </w:r>
      <w:r>
        <w:rPr>
          <w:rFonts w:ascii="宋体" w:hAnsi="宋体" w:eastAsia="宋体" w:cs="宋体"/>
          <w:color w:val="000000"/>
          <w:spacing w:val="6"/>
          <w:sz w:val="21"/>
        </w:rPr>
        <w:t xml:space="preserve">其它按招标文件投标人须知和技术规格要求提供的有关文件</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888"/>
        <w:rPr>
          <w:rFonts w:ascii="宋体" w:hAnsi="宋体" w:cs="宋体"/>
        </w:rPr>
      </w:pPr>
      <w:r>
        <w:rPr>
          <w:rFonts w:ascii="宋体" w:hAnsi="宋体" w:eastAsia="宋体" w:cs="宋体"/>
          <w:color w:val="000000"/>
          <w:spacing w:val="6"/>
          <w:sz w:val="21"/>
        </w:rPr>
        <w:t xml:space="preserve">1. </w:t>
      </w:r>
      <w:r>
        <w:rPr>
          <w:rFonts w:ascii="宋体" w:hAnsi="宋体" w:eastAsia="宋体" w:cs="宋体"/>
          <w:color w:val="000000"/>
          <w:spacing w:val="6"/>
          <w:sz w:val="21"/>
        </w:rPr>
        <w:t xml:space="preserve">所附投标价格表中规定的应提交和交付的产品共</w:t>
      </w:r>
      <w:r>
        <w:rPr>
          <w:rFonts w:ascii="宋体" w:hAnsi="宋体" w:eastAsia="宋体" w:cs="宋体"/>
          <w:color w:val="000000"/>
          <w:spacing w:val="6"/>
          <w:sz w:val="21"/>
          <w:u w:val="single"/>
        </w:rPr>
        <w:t xml:space="preserve"> </w:t>
      </w:r>
      <w:sdt>
        <w:sdtPr>
          <w:alias w:val="投标项数"/>
          <w15:appearance w15:val="boundingBox"/>
          <w:lock w:val="unlocked"/>
          <w:placeholder>
            <w:docPart w:val="16cbdbda9c764fe4b05cac46da83d04f"/>
          </w:placeholder>
          <w:temporary w:val="true"/>
          <w:tag w:val="投标项数"/>
          <w:rPr>
            <w:rFonts w:ascii="宋体" w:hAnsi="宋体" w:eastAsia="宋体" w:cs="宋体"/>
            <w:color w:val="000000"/>
            <w:spacing w:val="6"/>
            <w:sz w:val="21"/>
            <w:u w:val="single"/>
          </w:rPr>
        </w:sdtPr>
        <w:sdtContent>
          <w:r>
            <w:rPr>
              <w:rFonts w:ascii="宋体" w:hAnsi="宋体" w:eastAsia="宋体" w:cs="宋体"/>
            </w:rPr>
            <w:t xml:space="preserve">1</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2.</w:t>
        <w:tab/>
      </w:r>
      <w:r>
        <w:rPr>
          <w:rFonts w:ascii="宋体" w:hAnsi="宋体" w:eastAsia="宋体" w:cs="宋体"/>
          <w:color w:val="000000"/>
          <w:spacing w:val="6"/>
          <w:sz w:val="21"/>
        </w:rPr>
        <w:t xml:space="preserve">投标人将按招标文件的规定履行合同责任和义务。</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3.</w:t>
        <w:tab/>
      </w:r>
      <w:r>
        <w:rPr>
          <w:rFonts w:ascii="宋体" w:hAnsi="宋体" w:eastAsia="宋体" w:cs="宋体"/>
          <w:color w:val="000000"/>
          <w:spacing w:val="6"/>
          <w:sz w:val="21"/>
        </w:rPr>
        <w:t xml:space="preserve">投标人已详细审查全部招标文件，包括（补遗文件）（如果有的话）。我们完全理解并同意放弃对这方面有不明及误解的权力。</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4.</w:t>
        <w:tab/>
      </w:r>
      <w:r>
        <w:rPr>
          <w:rFonts w:ascii="宋体" w:hAnsi="宋体" w:eastAsia="宋体" w:cs="宋体"/>
          <w:color w:val="000000"/>
          <w:spacing w:val="6"/>
          <w:sz w:val="21"/>
        </w:rPr>
        <w:t xml:space="preserve">本投标有效期为自投标截止日起</w:t>
      </w:r>
      <w:r>
        <w:rPr>
          <w:rFonts w:ascii="宋体" w:hAnsi="宋体" w:eastAsia="宋体" w:cs="宋体"/>
          <w:color w:val="000000"/>
          <w:spacing w:val="6"/>
          <w:sz w:val="21"/>
          <w:u w:val="single"/>
        </w:rPr>
        <w:t xml:space="preserve"> 90 </w:t>
      </w:r>
      <w:r>
        <w:rPr>
          <w:rFonts w:ascii="宋体" w:hAnsi="宋体" w:eastAsia="宋体" w:cs="宋体"/>
          <w:color w:val="000000"/>
          <w:spacing w:val="6"/>
          <w:sz w:val="21"/>
          <w:u w:val="single"/>
        </w:rPr>
        <w:t xml:space="preserve">个</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日历日。</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5.</w:t>
        <w:tab/>
      </w:r>
      <w:r>
        <w:rPr>
          <w:rFonts w:ascii="宋体" w:hAnsi="宋体" w:eastAsia="宋体" w:cs="宋体"/>
          <w:color w:val="000000"/>
          <w:spacing w:val="6"/>
          <w:sz w:val="21"/>
        </w:rPr>
        <w:t xml:space="preserve">已缴纳本包别投标保证金</w:t>
      </w:r>
      <w:r>
        <w:rPr>
          <w:rFonts w:ascii="宋体" w:hAnsi="宋体" w:eastAsia="宋体" w:cs="宋体"/>
          <w:color w:val="000000"/>
          <w:spacing w:val="6"/>
          <w:sz w:val="21"/>
          <w:u w:val="single"/>
        </w:rPr>
        <w:t xml:space="preserve"> </w:t>
      </w:r>
      <w:sdt>
        <w:sdtPr>
          <w:alias w:val="投标保证金"/>
          <w15:appearance w15:val="boundingBox"/>
          <w:lock w:val="unlocked"/>
          <w:placeholder>
            <w:docPart w:val="c1ecb3693382413f8005fdb69ec50246"/>
          </w:placeholder>
          <w:temporary w:val="true"/>
          <w:tag w:val="投标保证金"/>
          <w:rPr>
            <w:rFonts w:ascii="宋体" w:hAnsi="宋体" w:eastAsia="宋体" w:cs="宋体"/>
            <w:color w:val="000000"/>
            <w:spacing w:val="6"/>
            <w:sz w:val="21"/>
            <w:u w:val="single"/>
          </w:rPr>
        </w:sdtPr>
        <w:sdtContent>
          <w:r>
            <w:rPr>
              <w:rFonts w:ascii="宋体" w:hAnsi="宋体" w:eastAsia="宋体" w:cs="宋体"/>
            </w:rPr>
            <w:t xml:space="preserve">2</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6.</w:t>
        <w:tab/>
      </w:r>
      <w:r>
        <w:rPr>
          <w:rFonts w:ascii="宋体" w:hAnsi="宋体" w:eastAsia="宋体" w:cs="宋体"/>
          <w:color w:val="000000"/>
          <w:spacing w:val="6"/>
          <w:sz w:val="21"/>
        </w:rPr>
        <w:t xml:space="preserve">交货时间：</w:t>
      </w:r>
      <w:sdt>
        <w:sdtPr>
          <w:alias w:val="交货时间"/>
          <w15:appearance w15:val="boundingBox"/>
          <w:lock w:val="unlocked"/>
          <w:placeholder>
            <w:docPart w:val="16ea74fb94bb4a77a078469c57990147"/>
          </w:placeholder>
          <w:temporary w:val="true"/>
          <w:tag w:val="交货时间"/>
          <w:rPr>
            <w:rFonts w:ascii="宋体" w:hAnsi="宋体" w:eastAsia="宋体" w:cs="宋体"/>
            <w:color w:val="000000"/>
            <w:spacing w:val="6"/>
            <w:sz w:val="21"/>
          </w:rPr>
        </w:sdtPr>
        <w:sdtContent>
          <w:r>
            <w:rPr>
              <w:rFonts w:ascii="宋体" w:hAnsi="宋体" w:eastAsia="宋体" w:cs="宋体"/>
            </w:rPr>
            <w:t xml:space="preserve">按指定时间送达</w:t>
          </w:r>
        </w:sdtContent>
      </w:sdt>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7.</w:t>
      </w:r>
      <w:r>
        <w:rPr>
          <w:rFonts w:ascii="宋体" w:hAnsi="宋体" w:eastAsia="宋体" w:cs="宋体"/>
          <w:color w:val="000000"/>
          <w:spacing w:val="6"/>
          <w:sz w:val="21"/>
        </w:rPr>
        <w:t xml:space="preserve">交货地点：</w:t>
      </w:r>
      <w:sdt>
        <w:sdtPr>
          <w:alias w:val="交货地点"/>
          <w15:appearance w15:val="boundingBox"/>
          <w:lock w:val="unlocked"/>
          <w:placeholder>
            <w:docPart w:val="b68d6f008cfe4e01adccac376b233683"/>
          </w:placeholder>
          <w:temporary w:val="true"/>
          <w:tag w:val="交货地点"/>
          <w:rPr>
            <w:rFonts w:ascii="宋体" w:hAnsi="宋体" w:eastAsia="宋体" w:cs="宋体"/>
            <w:color w:val="000000"/>
            <w:spacing w:val="6"/>
            <w:sz w:val="21"/>
          </w:rPr>
        </w:sdtPr>
        <w:sdtContent>
          <w:r>
            <w:rPr>
              <w:rFonts w:ascii="宋体" w:hAnsi="宋体" w:eastAsia="宋体" w:cs="宋体"/>
            </w:rPr>
            <w:t xml:space="preserve">物资公司各储运公司、区域物资供应中心（合同中约定的其他地点，其范围不超出辽河油田区域）</w:t>
          </w:r>
        </w:sdtContent>
      </w:sdt>
      <w:r>
        <w:rPr>
          <w:rFonts w:ascii="宋体" w:hAnsi="宋体" w:eastAsia="宋体" w:cs="宋体"/>
          <w:color w:val="000000"/>
          <w:spacing w:val="6"/>
          <w:sz w:val="21"/>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8.</w:t>
        <w:tab/>
      </w:r>
      <w:r>
        <w:rPr>
          <w:rFonts w:ascii="宋体" w:hAnsi="宋体" w:eastAsia="宋体" w:cs="宋体"/>
          <w:color w:val="000000"/>
          <w:spacing w:val="6"/>
          <w:sz w:val="21"/>
        </w:rPr>
        <w:t xml:space="preserve">投标人同意提供按照贵方可能要求的与其投标有关的一切数据或资料。完全理解贵方不一定接受最低价的投标。</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9.</w:t>
        <w:tab/>
      </w:r>
      <w:r>
        <w:rPr>
          <w:rFonts w:ascii="宋体" w:hAnsi="宋体" w:eastAsia="宋体" w:cs="宋体"/>
          <w:color w:val="000000"/>
          <w:spacing w:val="6"/>
          <w:sz w:val="21"/>
        </w:rPr>
        <w:t xml:space="preserve">我方承诺一旦我方中标，将按照招标公告要求支付本项目招标代理服务费。</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10.</w:t>
      </w:r>
      <w:r>
        <w:rPr>
          <w:rFonts w:ascii="宋体" w:hAnsi="宋体" w:eastAsia="宋体" w:cs="宋体"/>
          <w:color w:val="000000"/>
          <w:spacing w:val="6"/>
          <w:sz w:val="21"/>
        </w:rPr>
        <w:t xml:space="preserve">与本投标有关的一切正式信函请寄：</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853"/>
        <w:rPr>
          <w:rFonts w:ascii="宋体" w:hAnsi="宋体" w:cs="宋体"/>
        </w:rPr>
      </w:pPr>
      <w:r>
        <w:rPr>
          <w:rFonts w:ascii="宋体" w:hAnsi="宋体" w:eastAsia="宋体" w:cs="宋体"/>
          <w:color w:val="000000"/>
          <w:spacing w:val="6"/>
          <w:sz w:val="32"/>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rPr>
        <w:t xml:space="preserve">_</w:t>
      </w:r>
      <w:sdt>
        <w:sdtPr>
          <w:alias w:val="地址"/>
          <w15:appearance w15:val="boundingBox"/>
          <w:lock w:val="unlocked"/>
          <w:placeholder>
            <w:docPart w:val="fd1edecb980f488492efdfa6a0cf1bf2"/>
          </w:placeholder>
          <w:temporary w:val="true"/>
          <w:tag w:val="地址"/>
          <w:rPr>
            <w:rFonts w:ascii="宋体" w:hAnsi="宋体" w:eastAsia="宋体" w:cs="宋体"/>
            <w:color w:val="000000"/>
            <w:spacing w:val="6"/>
            <w:sz w:val="21"/>
          </w:rPr>
        </w:sdtPr>
        <w:sdtContent>
          <w:r>
            <w:rPr>
              <w:rFonts w:ascii="宋体" w:hAnsi="宋体" w:eastAsia="宋体" w:cs="宋体"/>
            </w:rPr>
            <w:t xml:space="preserve">辽宁省盘锦市兴隆台区曙光地区鹤翔小区商网0005栋06号</w:t>
          </w:r>
        </w:sdtContent>
      </w:sdt>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传真</w:t>
      </w:r>
      <w:r>
        <w:rPr>
          <w:rFonts w:ascii="宋体" w:hAnsi="宋体" w:eastAsia="宋体" w:cs="宋体"/>
          <w:color w:val="000000"/>
          <w:spacing w:val="6"/>
          <w:sz w:val="21"/>
        </w:rPr>
        <w:t xml:space="preserve">__</w:t>
      </w:r>
      <w:sdt>
        <w:sdtPr>
          <w:alias w:val="传真"/>
          <w15:appearance w15:val="boundingBox"/>
          <w:lock w:val="unlocked"/>
          <w:placeholder>
            <w:docPart w:val="4b5f8ff242f64b219ae439beca3019fa"/>
          </w:placeholder>
          <w:temporary w:val="true"/>
          <w:tag w:val="传真"/>
          <w:rPr>
            <w:rFonts w:ascii="宋体" w:hAnsi="宋体" w:eastAsia="宋体" w:cs="宋体"/>
            <w:color w:val="000000"/>
            <w:spacing w:val="6"/>
            <w:sz w:val="21"/>
          </w:rPr>
        </w:sdtPr>
        <w:sdtContent>
          <w:r>
            <w:rPr>
              <w:rFonts w:ascii="宋体" w:hAnsi="宋体" w:eastAsia="宋体" w:cs="宋体"/>
            </w:rPr>
            <w:t xml:space="preserve">0427-3100088</w:t>
          </w:r>
        </w:sdtContent>
      </w:sdt>
      <w:r>
        <w:rPr>
          <w:rFonts w:ascii="宋体" w:hAnsi="宋体" w:eastAsia="宋体" w:cs="宋体"/>
          <w:color w:val="000000"/>
          <w:spacing w:val="6"/>
          <w:sz w:val="21"/>
        </w:rPr>
        <w:t xml:space="preserve">_</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1483971</wp:posOffset>
                </wp:positionH>
                <wp:positionV relativeFrom="paragraph">
                  <wp:posOffset>206375</wp:posOffset>
                </wp:positionV>
                <wp:extent cx="1238250" cy="4953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
                        <a:stretch/>
                      </pic:blipFill>
                      <pic:spPr bwMode="auto">
                        <a:xfrm rot="0" flipH="0" flipV="0">
                          <a:off x="0" y="0"/>
                          <a:ext cx="1238249" cy="495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16.85pt;mso-position-horizontal:absolute;mso-position-vertical-relative:text;margin-top:16.25pt;mso-position-vertical:absolute;width:97.50pt;height:39.00pt;mso-wrap-distance-left:9.07pt;mso-wrap-distance-top:0.00pt;mso-wrap-distance-right:9.07pt;mso-wrap-distance-bottom:0.00pt;rotation:0;z-index:1;" stroked="false">
                <v:imagedata r:id="rId11" o:title=""/>
                <o:lock v:ext="edit" rotation="t"/>
              </v:shape>
            </w:pict>
          </mc:Fallback>
        </mc:AlternateContent>
      </w:r>
      <w:r>
        <w:rPr>
          <w:rFonts w:ascii="宋体" w:hAnsi="宋体" w:eastAsia="宋体" w:cs="宋体"/>
          <w:color w:val="000000"/>
          <w:spacing w:val="6"/>
          <w:sz w:val="21"/>
        </w:rPr>
        <w:t xml:space="preserve">电话</w:t>
      </w:r>
      <w:r>
        <w:rPr>
          <w:rFonts w:ascii="宋体" w:hAnsi="宋体" w:eastAsia="宋体" w:cs="宋体"/>
          <w:color w:val="000000"/>
          <w:spacing w:val="6"/>
          <w:sz w:val="21"/>
        </w:rPr>
        <w:t xml:space="preserve">_</w:t>
      </w:r>
      <w:sdt>
        <w:sdtPr>
          <w:alias w:val="联系电话"/>
          <w15:appearance w15:val="boundingBox"/>
          <w:lock w:val="unlocked"/>
          <w:placeholder>
            <w:docPart w:val="2856b450e3dc44d8a22090f92ac798b4"/>
          </w:placeholder>
          <w:temporary w:val="true"/>
          <w:tag w:val="联系电话"/>
          <w:rPr>
            <w:rFonts w:ascii="宋体" w:hAnsi="宋体" w:eastAsia="宋体" w:cs="宋体"/>
            <w:color w:val="000000"/>
            <w:spacing w:val="6"/>
            <w:sz w:val="21"/>
          </w:rPr>
        </w:sdtPr>
        <w:sdtContent>
          <w:r>
            <w:rPr>
              <w:rFonts w:ascii="宋体" w:hAnsi="宋体" w:eastAsia="宋体" w:cs="宋体"/>
            </w:rPr>
            <w:t xml:space="preserve">15714276457</w:t>
          </w:r>
        </w:sdtContent>
      </w:sdt>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电子邮件</w:t>
      </w:r>
      <w:r>
        <w:rPr>
          <w:rFonts w:ascii="宋体" w:hAnsi="宋体" w:eastAsia="宋体" w:cs="宋体"/>
          <w:color w:val="000000"/>
          <w:spacing w:val="6"/>
          <w:sz w:val="21"/>
        </w:rPr>
        <w:t xml:space="preserve">_</w:t>
      </w:r>
      <w:sdt>
        <w:sdtPr>
          <w:alias w:val="电子邮箱"/>
          <w15:appearance w15:val="boundingBox"/>
          <w:lock w:val="unlocked"/>
          <w:placeholder>
            <w:docPart w:val="5b04f560f4304fae9b8b0f40865e57ad"/>
          </w:placeholder>
          <w:temporary w:val="true"/>
          <w:tag w:val="电子邮箱"/>
          <w:rPr>
            <w:rFonts w:ascii="宋体" w:hAnsi="宋体" w:eastAsia="宋体" w:cs="宋体"/>
            <w:color w:val="000000"/>
            <w:spacing w:val="6"/>
            <w:sz w:val="21"/>
          </w:rPr>
        </w:sdtPr>
        <w:sdtContent>
          <w:r>
            <w:rPr>
              <w:rFonts w:ascii="宋体" w:hAnsi="宋体" w:eastAsia="宋体" w:cs="宋体"/>
            </w:rPr>
            <w:t xml:space="preserve">xlgsjk@163.com</w:t>
          </w:r>
        </w:sdtContent>
      </w:sdt>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591096</wp:posOffset>
                </wp:positionH>
                <wp:positionV relativeFrom="paragraph">
                  <wp:posOffset>200025</wp:posOffset>
                </wp:positionV>
                <wp:extent cx="1512000" cy="1490400"/>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2"/>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46.54pt;mso-position-horizontal:absolute;mso-position-vertical-relative:text;margin-top:15.75pt;mso-position-vertical:absolute;width:119.06pt;height:117.35pt;mso-wrap-distance-left:9.07pt;mso-wrap-distance-top:0.00pt;mso-wrap-distance-right:9.07pt;mso-wrap-distance-bottom:0.00pt;rotation:0;z-index:1;" stroked="false">
                <v:imagedata r:id="rId12" o:title=""/>
                <o:lock v:ext="edit" rotation="t"/>
              </v:shape>
            </w:pict>
          </mc:Fallback>
        </mc:AlternateContent>
      </w:r>
      <w:r>
        <w:rPr>
          <w:rFonts w:ascii="宋体" w:hAnsi="宋体" w:eastAsia="宋体" w:cs="宋体"/>
          <w:color w:val="000000"/>
          <w:spacing w:val="6"/>
          <w:sz w:val="21"/>
        </w:rPr>
        <w:t xml:space="preserve">投标人代表签字</w:t>
      </w:r>
      <w:r>
        <w:rPr>
          <w:rFonts w:ascii="宋体" w:hAnsi="宋体" w:eastAsia="宋体" w:cs="宋体"/>
          <w:color w:val="000000"/>
          <w:spacing w:val="6"/>
          <w:sz w:val="21"/>
        </w:rPr>
        <w:t xml:space="preserve">_</w:t>
      </w:r>
      <w:sdt>
        <w:sdtPr>
          <w15:appearance w15:val="boundingBox"/>
          <w:placeholder>
            <w:docPart w:val="DefaultPlaceholder_TEXT"/>
          </w:placeholder>
          <w:rPr>
            <w:rFonts w:ascii="宋体" w:hAnsi="宋体" w:eastAsia="宋体" w:cs="宋体"/>
            <w:color w:val="000000"/>
            <w:spacing w:val="6"/>
            <w:sz w:val="21"/>
          </w:rPr>
        </w:sdtPr>
        <w:sdtContent>
          <w:r>
            <w:rPr>
              <w:rFonts w:ascii="宋体" w:hAnsi="宋体" w:eastAsia="宋体" w:cs="宋体"/>
              <w:color w:val="000000"/>
              <w:spacing w:val="6"/>
              <w:sz w:val="21"/>
            </w:rPr>
            <w:t xml:space="preserve">____________________</w:t>
          </w:r>
        </w:sdtContent>
      </w:sdt>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rPr>
      </w:r>
      <w:sdt>
        <w:sdtPr>
          <w:alias w:val="投标人名称1"/>
          <w15:appearance w15:val="boundingBox"/>
          <w:lock w:val="unlocked"/>
          <w:placeholder>
            <w:docPart w:val="4605264e34c44ef994a4489d2bd7e7f2"/>
          </w:placeholder>
          <w:temporary w:val="true"/>
          <w:tag w:val="投标人名称1"/>
          <w:rPr>
            <w:rFonts w:ascii="宋体" w:hAnsi="宋体" w:eastAsia="宋体" w:cs="宋体"/>
            <w:color w:val="000000"/>
            <w:spacing w:val="6"/>
            <w:sz w:val="21"/>
          </w:rPr>
        </w:sdtPr>
        <w:sdtContent>
          <w:r>
            <w:rPr>
              <w:rFonts w:ascii="宋体" w:hAnsi="宋体" w:eastAsia="宋体" w:cs="宋体"/>
            </w:rPr>
            <w:t xml:space="preserve">盘锦互信实业有限公司</w:t>
          </w:r>
        </w:sdtContent>
      </w:sdt>
      <w:r>
        <w:rPr>
          <w:rFonts w:ascii="宋体" w:hAnsi="宋体" w:eastAsia="宋体" w:cs="宋体"/>
          <w:color w:val="000000"/>
          <w:spacing w:val="6"/>
          <w:sz w:val="21"/>
        </w:rPr>
        <w:t xml:space="preserve">_</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rPr>
        <w:t xml:space="preserve">__</w:t>
      </w:r>
      <w:sdt>
        <w:sdtPr>
          <w:alias w:val="公章"/>
          <w15:appearance w15:val="boundingBox"/>
          <w:placeholder>
            <w:docPart w:val="8d1eb76adf1d41c285c5014a2b73691e"/>
          </w:placeholder>
          <w:tag w:val="公章"/>
          <w:rPr>
            <w:rFonts w:ascii="宋体" w:hAnsi="宋体" w:eastAsia="宋体" w:cs="宋体"/>
            <w:color w:val="000000"/>
            <w:spacing w:val="6"/>
            <w:sz w:val="21"/>
          </w:rPr>
        </w:sdtPr>
        <w:sdtContent>
          <w:r>
            <w:rPr>
              <w:rFonts w:ascii="宋体" w:hAnsi="宋体" w:eastAsia="宋体" w:cs="宋体"/>
            </w:rPr>
            <w:t xml:space="preserve">盘锦互信实业有限公司</w:t>
          </w:r>
        </w:sdtContent>
      </w:sdt>
      <w:r>
        <w:rPr>
          <w:rFonts w:ascii="宋体" w:hAnsi="宋体" w:eastAsia="宋体" w:cs="宋体"/>
          <w:color w:val="000000"/>
          <w:spacing w:val="6"/>
          <w:sz w:val="21"/>
        </w:rPr>
        <w:t xml:space="preserve">_</w:t>
      </w:r>
      <w:r>
        <w:rPr>
          <w:rFonts w:ascii="宋体" w:hAnsi="宋体" w:eastAsia="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color w:val="000000"/>
          <w:spacing w:val="6"/>
          <w:sz w:val="21"/>
        </w:rPr>
        <w:t xml:space="preserve">    日期__</w:t>
      </w:r>
      <w:sdt>
        <w:sdtPr>
          <w:alias w:val="编制日期"/>
          <w15:appearance w15:val="boundingBox"/>
          <w:lock w:val="unlocked"/>
          <w:placeholder>
            <w:docPart w:val="14a10be5c6944274a427ea4301e8bd37"/>
          </w:placeholder>
          <w:temporary w:val="true"/>
          <w:tag w:val="编制日期"/>
          <w:rPr>
            <w:rFonts w:ascii="宋体" w:hAnsi="宋体" w:eastAsia="宋体" w:cs="宋体"/>
            <w:color w:val="000000"/>
            <w:spacing w:val="6"/>
            <w:sz w:val="21"/>
          </w:rPr>
        </w:sdtPr>
        <w:sdtContent>
          <w:r>
            <w:rPr>
              <w:rFonts w:ascii="宋体" w:hAnsi="宋体" w:eastAsia="宋体" w:cs="宋体"/>
            </w:rPr>
            <w:t xml:space="preserve">2024年07月03日</w:t>
          </w:r>
        </w:sdtContent>
      </w:sdt>
      <w:r>
        <w:rPr>
          <w:rFonts w:ascii="宋体" w:hAnsi="宋体" w:eastAsia="宋体" w:cs="宋体"/>
          <w:color w:val="000000"/>
          <w:spacing w:val="6"/>
          <w:sz w:val="21"/>
        </w:rPr>
        <w:t xml:space="preserve">_</w:t>
      </w:r>
      <w:r>
        <w:rPr>
          <w:rFonts w:ascii="宋体" w:hAnsi="宋体" w:eastAsia="宋体" w:cs="宋体"/>
        </w:rPr>
      </w:r>
      <w:r>
        <w:rPr>
          <w:rFonts w:ascii="宋体" w:hAnsi="宋体" w:cs="宋体"/>
        </w:rPr>
      </w:r>
    </w:p>
    <w:p>
      <w:pPr>
        <w:pStyle w:val="647"/>
        <w:pBdr/>
        <w:spacing w:after="0" w:before="0" w:line="360" w:lineRule="auto"/>
        <w:ind w:firstLine="420"/>
        <w:rPr/>
      </w:pPr>
      <w:r>
        <w:t xml:space="preserve">法定代表人身份证明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8"/>
        </w:rPr>
        <w:t xml:space="preserve">法定代表人身份证明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color w:val="000000"/>
          <w:spacing w:val="6"/>
          <w:sz w:val="21"/>
        </w:rPr>
        <w:t xml:space="preserve">（如以法定代表人身份投标用此表）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Hei" w:hAnsi="SimHei" w:eastAsia="SimHei" w:cs="SimHei"/>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rPr>
          <w:rFonts w:ascii="SimSun" w:hAnsi="SimSun" w:eastAsia="SimSun" w:cs="SimSun"/>
          <w:color w:val="000000"/>
          <w:spacing w:val="6"/>
          <w:sz w:val="21"/>
          <w:u w:val="single"/>
        </w:rPr>
        <w:t xml:space="preserve">  </w:t>
      </w:r>
      <w:sdt>
        <w:sdtPr>
          <w:alias w:val="投标人名称"/>
          <w15:appearance w15:val="boundingBox"/>
          <w:lock w:val="unlocked"/>
          <w:placeholder>
            <w:docPart w:val="ba44a3fb39b94960a04097cbcae3014e"/>
          </w:placeholder>
          <w:temporary w:val="true"/>
          <w:tag w:val="投标人名称"/>
          <w:rPr>
            <w:rFonts w:ascii="SimSun" w:hAnsi="SimSun" w:eastAsia="SimSun" w:cs="SimSun"/>
            <w:color w:val="000000"/>
            <w:spacing w:val="6"/>
            <w:sz w:val="21"/>
            <w:u w:val="single"/>
          </w:rPr>
        </w:sdtPr>
        <w:sdtContent>
          <w:r>
            <w:t xml:space="preserve">盘锦互信实业有限公司</w:t>
          </w:r>
        </w:sdtContent>
      </w:sdt>
      <w:r>
        <w:rPr>
          <w:rFonts w:ascii="SimSun" w:hAnsi="SimSun" w:eastAsia="SimSun" w:cs="SimSun"/>
          <w:color w:val="000000"/>
          <w:spacing w:val="6"/>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姓名：</w:t>
      </w:r>
      <w:r>
        <w:rPr>
          <w:rFonts w:ascii="SimSun" w:hAnsi="SimSun" w:eastAsia="SimSun" w:cs="SimSun"/>
          <w:color w:val="000000"/>
          <w:spacing w:val="6"/>
          <w:sz w:val="21"/>
          <w:u w:val="single"/>
        </w:rPr>
        <w:t xml:space="preserve"> </w:t>
      </w:r>
      <w:sdt>
        <w:sdtPr>
          <w:alias w:val="法人姓名"/>
          <w15:appearance w15:val="boundingBox"/>
          <w:lock w:val="unlocked"/>
          <w:placeholder>
            <w:docPart w:val="664ee4b6e6c44d8bbf89e8dd5e2d08f9"/>
          </w:placeholder>
          <w:temporary w:val="true"/>
          <w:tag w:val="法人姓名"/>
          <w:rPr>
            <w:rFonts w:ascii="SimSun" w:hAnsi="SimSun" w:eastAsia="SimSun" w:cs="SimSun"/>
            <w:color w:val="000000"/>
            <w:spacing w:val="6"/>
            <w:sz w:val="21"/>
            <w:u w:val="single"/>
          </w:rPr>
        </w:sdtPr>
        <w:sdtContent>
          <w:r>
            <w:t xml:space="preserve">崔继彬</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性别：</w:t>
      </w:r>
      <w:r>
        <w:rPr>
          <w:rFonts w:ascii="SimSun" w:hAnsi="SimSun" w:eastAsia="SimSun" w:cs="SimSun"/>
          <w:color w:val="000000"/>
          <w:spacing w:val="6"/>
          <w:sz w:val="21"/>
          <w:u w:val="single"/>
        </w:rPr>
      </w:r>
      <w:sdt>
        <w:sdtPr>
          <w:alias w:val="法人性别"/>
          <w15:appearance w15:val="boundingBox"/>
          <w:lock w:val="unlocked"/>
          <w:placeholder>
            <w:docPart w:val="9fd1ebf489a04a4993f695d78cafe558"/>
          </w:placeholder>
          <w:temporary w:val="true"/>
          <w:tag w:val="法人性别"/>
          <w:rPr>
            <w:rFonts w:ascii="SimSun" w:hAnsi="SimSun" w:eastAsia="SimSun" w:cs="SimSun"/>
            <w:color w:val="000000"/>
            <w:spacing w:val="6"/>
            <w:sz w:val="21"/>
            <w:u w:val="single"/>
          </w:rPr>
        </w:sdtPr>
        <w:sdtContent>
          <w:r>
            <w:t xml:space="preserve">男</w:t>
          </w:r>
        </w:sdtContent>
      </w:sdt>
      <w:r>
        <w:rPr>
          <w:rFonts w:ascii="SimSun" w:hAnsi="SimSun" w:eastAsia="SimSun" w:cs="SimSun"/>
          <w:color w:val="000000"/>
          <w:spacing w:val="6"/>
          <w:sz w:val="21"/>
        </w:rPr>
        <w:t xml:space="preserve"> 年龄</w:t>
      </w:r>
      <w:r>
        <w:rPr>
          <w:rFonts w:ascii="SimSun" w:hAnsi="SimSun" w:eastAsia="SimSun" w:cs="SimSun"/>
          <w:color w:val="000000"/>
          <w:spacing w:val="6"/>
          <w:sz w:val="21"/>
          <w:u w:val="single"/>
        </w:rPr>
        <w:t xml:space="preserve">：</w:t>
      </w:r>
      <w:sdt>
        <w:sdtPr>
          <w:alias w:val="法人年龄"/>
          <w15:appearance w15:val="boundingBox"/>
          <w:lock w:val="unlocked"/>
          <w:placeholder>
            <w:docPart w:val="3979cc1307e44248b5f2e141b61186d2"/>
          </w:placeholder>
          <w:temporary w:val="true"/>
          <w:tag w:val="法人年龄"/>
          <w:rPr>
            <w:rFonts w:ascii="SimSun" w:hAnsi="SimSun" w:eastAsia="SimSun" w:cs="SimSun"/>
            <w:color w:val="000000"/>
            <w:spacing w:val="6"/>
            <w:sz w:val="21"/>
            <w:u w:val="single"/>
          </w:rPr>
        </w:sdtPr>
        <w:sdtContent>
          <w:r>
            <w:t xml:space="preserve">59</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  职务：</w:t>
      </w:r>
      <w:r>
        <w:rPr>
          <w:rFonts w:ascii="SimSun" w:hAnsi="SimSun" w:eastAsia="SimSun" w:cs="SimSun"/>
          <w:color w:val="000000"/>
          <w:spacing w:val="6"/>
          <w:sz w:val="21"/>
          <w:u w:val="single"/>
        </w:rPr>
        <w:t xml:space="preserve"> </w:t>
      </w:r>
      <w:sdt>
        <w:sdtPr>
          <w:alias w:val="法人职务"/>
          <w15:appearance w15:val="boundingBox"/>
          <w:lock w:val="unlocked"/>
          <w:placeholder>
            <w:docPart w:val="d02896fb0b5d47afbcafd58a894defe0"/>
          </w:placeholder>
          <w:temporary w:val="true"/>
          <w:tag w:val="法人职务"/>
          <w:rPr>
            <w:rFonts w:ascii="SimSun" w:hAnsi="SimSun" w:eastAsia="SimSun" w:cs="SimSun"/>
            <w:color w:val="000000"/>
            <w:spacing w:val="6"/>
            <w:sz w:val="21"/>
            <w:u w:val="single"/>
          </w:rPr>
        </w:sdtPr>
        <w:sdtContent>
          <w:r>
            <w:t xml:space="preserve">总经理</w:t>
          </w:r>
        </w:sdtContent>
      </w:sdt>
      <w:r>
        <w:rPr>
          <w:rFonts w:ascii="SimSun" w:hAnsi="SimSun" w:eastAsia="SimSun" w:cs="SimSu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系</w:t>
      </w:r>
      <w:r>
        <w:rPr>
          <w:rFonts w:ascii="SimSun" w:hAnsi="SimSun" w:eastAsia="SimSun" w:cs="SimSun"/>
          <w:color w:val="000000"/>
          <w:spacing w:val="6"/>
          <w:sz w:val="21"/>
          <w:u w:val="single"/>
        </w:rPr>
        <w:t xml:space="preserve"> </w:t>
      </w:r>
      <w:sdt>
        <w:sdtPr>
          <w:alias w:val="投标人名称1"/>
          <w15:appearance w15:val="boundingBox"/>
          <w:lock w:val="unlocked"/>
          <w:placeholder>
            <w:docPart w:val="b8a7b9b6f5a548acae14562df457bb7b"/>
          </w:placeholder>
          <w:temporary w:val="true"/>
          <w:tag w:val="投标人名称1"/>
          <w:rPr>
            <w:rFonts w:ascii="SimSun" w:hAnsi="SimSun" w:eastAsia="SimSun" w:cs="SimSun"/>
            <w:color w:val="000000"/>
            <w:spacing w:val="6"/>
            <w:sz w:val="21"/>
            <w:u w:val="single"/>
          </w:rPr>
        </w:sdtPr>
        <w:sdtContent>
          <w:r>
            <w:t xml:space="preserve">盘锦互信实业有限公司</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（投标人名称）的法定代表人。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特此证明。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附：法定代表人身份证复印件。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注：本身份证明需由投标人加盖单位公章。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mc:AlternateContent>
          <mc:Choice Requires="wpg">
            <w:drawing>
              <wp:inline xmlns:wp="http://schemas.openxmlformats.org/drawingml/2006/wordprocessingDrawing" distT="0" distB="0" distL="0" distR="0">
                <wp:extent cx="2520277" cy="1582783"/>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3"/>
                        <a:stretch/>
                      </pic:blipFill>
                      <pic:spPr bwMode="auto">
                        <a:xfrm flipH="0" flipV="0">
                          <a:off x="0" y="0"/>
                          <a:ext cx="2520277" cy="15827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98.45pt;height:124.63pt;mso-wrap-distance-left:0.00pt;mso-wrap-distance-top:0.00pt;mso-wrap-distance-right:0.00pt;mso-wrap-distance-bottom:0.00pt;z-index:1;" stroked="false">
                <v:imagedata r:id="rId13" o:title=""/>
                <o:lock v:ext="edit" rotation="t"/>
              </v:shape>
            </w:pict>
          </mc:Fallback>
        </mc:AlternateContent>
      </w:r>
      <w:r>
        <mc:AlternateContent>
          <mc:Choice Requires="wpg">
            <w:drawing>
              <wp:inline xmlns:wp="http://schemas.openxmlformats.org/drawingml/2006/wordprocessingDrawing" distT="0" distB="0" distL="0" distR="0">
                <wp:extent cx="2516733" cy="1592739"/>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4"/>
                        <a:stretch/>
                      </pic:blipFill>
                      <pic:spPr bwMode="auto">
                        <a:xfrm flipH="0" flipV="0">
                          <a:off x="0" y="0"/>
                          <a:ext cx="2516732" cy="15927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98.17pt;height:125.41pt;mso-wrap-distance-left:0.00pt;mso-wrap-distance-top:0.00pt;mso-wrap-distance-right:0.00pt;mso-wrap-distance-bottom:0.00pt;z-index:1;" stroked="false">
                <v:imagedata r:id="rId14" o:title=""/>
                <o:lock v:ext="edit" rotation="t"/>
              </v:shape>
            </w:pict>
          </mc:Fallback>
        </mc:AlternateContent>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3714750</wp:posOffset>
                </wp:positionH>
                <wp:positionV relativeFrom="paragraph">
                  <wp:posOffset>190500</wp:posOffset>
                </wp:positionV>
                <wp:extent cx="1512000" cy="1490400"/>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2"/>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048;o:allowoverlap:true;o:allowincell:true;mso-position-horizontal-relative:text;margin-left:292.50pt;mso-position-horizontal:absolute;mso-position-vertical-relative:text;margin-top:15.00pt;mso-position-vertical:absolute;width:119.06pt;height:117.35pt;mso-wrap-distance-left:9.07pt;mso-wrap-distance-top:0.00pt;mso-wrap-distance-right:9.07pt;mso-wrap-distance-bottom:0.00pt;rotation:0;z-index:1;" stroked="false">
                <v:imagedata r:id="rId12" o:title=""/>
                <o:lock v:ext="edit" rotation="t"/>
              </v:shape>
            </w:pict>
          </mc:Fallback>
        </mc:AlternateContent>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6"/>
          <w:sz w:val="21"/>
        </w:rPr>
        <w:t xml:space="preserve">投标人：</w:t>
      </w:r>
      <w:r>
        <w:rPr>
          <w:rFonts w:ascii="SimSun" w:hAnsi="SimSun" w:eastAsia="SimSun" w:cs="SimSun"/>
          <w:color w:val="000000"/>
          <w:spacing w:val="6"/>
          <w:sz w:val="21"/>
          <w:u w:val="single"/>
        </w:rPr>
        <w:t xml:space="preserve"> </w:t>
      </w:r>
      <w:sdt>
        <w:sdtPr>
          <w:alias w:val="投标人名称1"/>
          <w15:appearance w15:val="boundingBox"/>
          <w:lock w:val="unlocked"/>
          <w:placeholder>
            <w:docPart w:val="004376d68d4e43eaa2a0fb6dafca65df"/>
          </w:placeholder>
          <w:temporary w:val="true"/>
          <w:tag w:val="投标人名称1"/>
          <w:rPr>
            <w:rFonts w:ascii="SimSun" w:hAnsi="SimSun" w:eastAsia="SimSun" w:cs="SimSun"/>
            <w:color w:val="000000"/>
            <w:spacing w:val="6"/>
            <w:sz w:val="21"/>
            <w:u w:val="single"/>
          </w:rPr>
        </w:sdtPr>
        <w:sdtContent>
          <w:r>
            <w:t xml:space="preserve">盘锦互信实业有限公司</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（电子公章）</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jc w:val="right"/>
        <w:rPr/>
      </w:pPr>
      <w:r>
        <w:rPr>
          <w:rFonts w:ascii="SimSun" w:hAnsi="SimSun" w:eastAsia="SimSun" w:cs="SimSun"/>
          <w:color w:val="000000"/>
          <w:spacing w:val="6"/>
          <w:sz w:val="21"/>
          <w:u w:val="single"/>
        </w:rPr>
        <w:t xml:space="preserve"> </w:t>
      </w:r>
      <w:sdt>
        <w:sdtPr>
          <w:alias w:val="标书编写日期"/>
          <w15:appearance w15:val="boundingBox"/>
          <w:lock w:val="unlocked"/>
          <w:placeholder>
            <w:docPart w:val="d20475db0feb4e8c8b1af712f7d8cee2"/>
          </w:placeholder>
          <w:temporary w:val="true"/>
          <w:tag w:val="标书编写日期"/>
          <w:rPr>
            <w:rFonts w:ascii="SimSun" w:hAnsi="SimSun" w:eastAsia="SimSun" w:cs="SimSun"/>
            <w:color w:val="000000"/>
            <w:spacing w:val="6"/>
            <w:sz w:val="21"/>
            <w:u w:val="single"/>
          </w:rPr>
        </w:sdtPr>
        <w:sdtContent>
          <w:r>
            <w:t xml:space="preserve">2024年07月03日</w:t>
          </w:r>
        </w:sdtContent>
      </w:sdt>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6"/>
          <w:sz w:val="21"/>
        </w:rPr>
        <w:t xml:space="preserve"> </w:t>
      </w:r>
      <w:r/>
    </w:p>
    <w:p>
      <w:pPr>
        <w:pBdr/>
        <w:spacing w:after="0" w:before="0" w:line="360" w:lineRule="auto"/>
        <w:ind w:firstLine="420"/>
        <w:rPr/>
      </w:pPr>
      <w:r/>
      <w:r/>
    </w:p>
    <w:p>
      <w:pPr>
        <w:pStyle w:val="647"/>
        <w:pBdr/>
        <w:spacing w:after="0" w:before="0" w:line="360" w:lineRule="auto"/>
        <w:ind w:firstLine="420"/>
        <w:rPr/>
      </w:pPr>
      <w:r>
        <w:t xml:space="preserve">法定代表人授权委托书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4"/>
        </w:rP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color w:val="000000"/>
          <w:spacing w:val="6"/>
          <w:sz w:val="21"/>
        </w:rPr>
        <w:t xml:space="preserve">（如法定代表人授权其他人投标用此表）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10"/>
          <w:sz w:val="21"/>
        </w:rPr>
        <w:t xml:space="preserve">本人</w:t>
      </w:r>
      <w:r>
        <w:rPr>
          <w:rFonts w:ascii="宋体" w:hAnsi="宋体" w:eastAsia="宋体" w:cs="宋体"/>
          <w:color w:val="000000"/>
          <w:spacing w:val="10"/>
          <w:sz w:val="21"/>
          <w:u w:val="single"/>
        </w:rPr>
      </w:r>
      <w:sdt>
        <w:sdtPr>
          <w:alias w:val="法人姓名"/>
          <w15:appearance w15:val="boundingBox"/>
          <w:lock w:val="unlocked"/>
          <w:placeholder>
            <w:docPart w:val="7377e07b0d644f56bbaf5fd0f19d0a7f"/>
          </w:placeholder>
          <w:temporary w:val="true"/>
          <w:tag w:val="法人姓名"/>
          <w:rPr>
            <w:rFonts w:ascii="宋体" w:hAnsi="宋体" w:eastAsia="宋体" w:cs="宋体"/>
            <w:color w:val="000000"/>
            <w:spacing w:val="10"/>
            <w:sz w:val="21"/>
            <w:u w:val="single"/>
          </w:rPr>
        </w:sdtPr>
        <w:sdtContent>
          <w:r>
            <w:rPr>
              <w:rFonts w:ascii="宋体" w:hAnsi="宋体" w:eastAsia="宋体" w:cs="宋体"/>
            </w:rPr>
            <w:t xml:space="preserve">崔继彬</w:t>
          </w:r>
        </w:sdtContent>
      </w:sdt>
      <w:r>
        <w:rPr>
          <w:rFonts w:ascii="宋体" w:hAnsi="宋体" w:eastAsia="宋体" w:cs="宋体"/>
          <w:color w:val="000000"/>
          <w:spacing w:val="10"/>
          <w:sz w:val="21"/>
        </w:rPr>
        <w:t xml:space="preserve">（姓名）系 </w:t>
      </w:r>
      <w:r>
        <w:rPr>
          <w:rFonts w:ascii="宋体" w:hAnsi="宋体" w:eastAsia="宋体" w:cs="宋体"/>
          <w:color w:val="000000"/>
          <w:spacing w:val="10"/>
          <w:sz w:val="21"/>
          <w:u w:val="single"/>
        </w:rPr>
        <w:t xml:space="preserve">  </w:t>
      </w:r>
      <w:sdt>
        <w:sdtPr>
          <w:alias w:val="投标单位"/>
          <w15:appearance w15:val="boundingBox"/>
          <w:lock w:val="unlocked"/>
          <w:placeholder>
            <w:docPart w:val="53668486834c4ebb91a25b54bf12978f"/>
          </w:placeholder>
          <w:temporary w:val="true"/>
          <w:tag w:val="投标单位"/>
          <w:rPr>
            <w:rFonts w:ascii="宋体" w:hAnsi="宋体" w:eastAsia="宋体" w:cs="宋体"/>
            <w:color w:val="000000"/>
            <w:spacing w:val="10"/>
            <w:sz w:val="21"/>
            <w:u w:val="single"/>
          </w:rPr>
        </w:sdtPr>
        <w:sdtContent>
          <w:r>
            <w:rPr>
              <w:rFonts w:ascii="宋体" w:hAnsi="宋体" w:eastAsia="宋体" w:cs="宋体"/>
            </w:rPr>
            <w:t xml:space="preserve">盘锦互信实业有限公司</w:t>
          </w:r>
        </w:sdtContent>
      </w:sdt>
      <w:r>
        <w:rPr>
          <w:rFonts w:ascii="宋体" w:hAnsi="宋体" w:eastAsia="宋体" w:cs="宋体"/>
          <w:color w:val="000000"/>
          <w:spacing w:val="10"/>
          <w:sz w:val="21"/>
        </w:rPr>
        <w:t xml:space="preserve">（投标人名称）的法定代表人，现委托</w:t>
      </w:r>
      <w:r>
        <w:rPr>
          <w:rFonts w:ascii="宋体" w:hAnsi="宋体" w:eastAsia="宋体" w:cs="宋体"/>
          <w:color w:val="000000"/>
          <w:spacing w:val="10"/>
          <w:sz w:val="21"/>
          <w:u w:val="single"/>
        </w:rPr>
      </w:r>
      <w:sdt>
        <w:sdtPr>
          <w:alias w:val="投标单位"/>
          <w15:appearance w15:val="boundingBox"/>
          <w:lock w:val="unlocked"/>
          <w:placeholder>
            <w:docPart w:val="a3d7720a92f848ccbda39b38fe45af0b"/>
          </w:placeholder>
          <w:temporary w:val="true"/>
          <w:tag w:val="投标单位"/>
          <w:rPr>
            <w:rFonts w:ascii="宋体" w:hAnsi="宋体" w:eastAsia="宋体" w:cs="宋体"/>
            <w:color w:val="000000"/>
            <w:spacing w:val="10"/>
            <w:sz w:val="21"/>
            <w:u w:val="single"/>
          </w:rPr>
        </w:sdtPr>
        <w:sdtContent>
          <w:r>
            <w:rPr>
              <w:rFonts w:ascii="宋体" w:hAnsi="宋体" w:eastAsia="宋体" w:cs="宋体"/>
            </w:rPr>
            <w:t xml:space="preserve">盘锦互信实业有限公司</w:t>
          </w:r>
        </w:sdtContent>
      </w:sdt>
      <w:r>
        <w:rPr>
          <w:rFonts w:ascii="宋体" w:hAnsi="宋体" w:eastAsia="宋体" w:cs="宋体"/>
          <w:color w:val="000000"/>
          <w:spacing w:val="6"/>
          <w:sz w:val="21"/>
        </w:rPr>
        <w:t xml:space="preserve">（单位名称）的</w:t>
      </w:r>
      <w:r>
        <w:rPr>
          <w:rFonts w:ascii="宋体" w:hAnsi="宋体" w:eastAsia="宋体" w:cs="宋体"/>
          <w:color w:val="000000"/>
          <w:spacing w:val="6"/>
          <w:sz w:val="21"/>
          <w:u w:val="single"/>
        </w:rPr>
        <w:t xml:space="preserve"> </w:t>
      </w:r>
      <w:sdt>
        <w:sdtPr>
          <w:alias w:val="职务"/>
          <w15:appearance w15:val="boundingBox"/>
          <w:lock w:val="unlocked"/>
          <w:placeholder>
            <w:docPart w:val="43d9d8d5cd6e4d74aa320094f96f871c"/>
          </w:placeholder>
          <w:temporary w:val="true"/>
          <w:tag w:val="职务"/>
          <w:rPr>
            <w:rFonts w:ascii="宋体" w:hAnsi="宋体" w:eastAsia="宋体" w:cs="宋体"/>
            <w:color w:val="000000"/>
            <w:spacing w:val="6"/>
            <w:sz w:val="21"/>
            <w:u w:val="single"/>
          </w:rPr>
        </w:sdtPr>
        <w:sdtContent>
          <w:r>
            <w:rPr>
              <w:rFonts w:ascii="宋体" w:hAnsi="宋体" w:eastAsia="宋体" w:cs="宋体"/>
            </w:rPr>
            <w:t xml:space="preserve">业务经理</w:t>
          </w:r>
        </w:sdtContent>
      </w:sdt>
      <w:r>
        <w:rPr>
          <w:rFonts w:ascii="宋体" w:hAnsi="宋体" w:eastAsia="宋体" w:cs="宋体"/>
          <w:color w:val="000000"/>
          <w:spacing w:val="6"/>
          <w:sz w:val="21"/>
        </w:rPr>
        <w:t xml:space="preserve">（职务）</w:t>
      </w:r>
      <w:r>
        <w:rPr>
          <w:rFonts w:ascii="宋体" w:hAnsi="宋体" w:eastAsia="宋体" w:cs="宋体"/>
          <w:color w:val="000000"/>
          <w:spacing w:val="6"/>
          <w:sz w:val="21"/>
          <w:u w:val="single"/>
        </w:rPr>
      </w:r>
      <w:sdt>
        <w:sdtPr>
          <w:alias w:val="投标代表姓名"/>
          <w15:appearance w15:val="boundingBox"/>
          <w:lock w:val="unlocked"/>
          <w:placeholder>
            <w:docPart w:val="c317926af6074e8db3109efdd2796799"/>
          </w:placeholder>
          <w:temporary w:val="true"/>
          <w:tag w:val="投标代表姓名"/>
          <w:rPr>
            <w:rFonts w:ascii="宋体" w:hAnsi="宋体" w:eastAsia="宋体" w:cs="宋体"/>
            <w:color w:val="000000"/>
            <w:spacing w:val="6"/>
            <w:sz w:val="21"/>
            <w:u w:val="single"/>
          </w:rPr>
        </w:sdtPr>
        <w:sdtContent>
          <w:r>
            <w:rPr>
              <w:rFonts w:ascii="宋体" w:hAnsi="宋体" w:eastAsia="宋体" w:cs="宋体"/>
            </w:rPr>
            <w:t xml:space="preserve">胡玉梅</w:t>
          </w:r>
        </w:sdtContent>
      </w:sdt>
      <w:r>
        <w:rPr>
          <w:rFonts w:ascii="宋体" w:hAnsi="宋体" w:eastAsia="宋体" w:cs="宋体"/>
          <w:color w:val="000000"/>
          <w:spacing w:val="6"/>
          <w:sz w:val="21"/>
        </w:rPr>
        <w:t xml:space="preserve">（姓名）</w:t>
      </w:r>
      <w:r>
        <w:rPr>
          <w:rFonts w:ascii="宋体" w:hAnsi="宋体" w:eastAsia="宋体" w:cs="宋体"/>
          <w:color w:val="000000"/>
          <w:spacing w:val="10"/>
          <w:sz w:val="21"/>
        </w:rPr>
        <w:t xml:space="preserve">为我公司授权代理人。代理人根据授权，以我公司名义签署、澄清、说明、补正、递交、撤回、修改</w:t>
      </w:r>
      <w:r>
        <w:rPr>
          <w:rFonts w:ascii="宋体" w:hAnsi="宋体" w:eastAsia="宋体" w:cs="宋体"/>
          <w:color w:val="000000"/>
          <w:spacing w:val="10"/>
          <w:sz w:val="21"/>
          <w:u w:val="single"/>
        </w:rPr>
      </w:r>
      <w:sdt>
        <w:sdtPr>
          <w:alias w:val="项目名称"/>
          <w15:appearance w15:val="boundingBox"/>
          <w:lock w:val="unlocked"/>
          <w:placeholder>
            <w:docPart w:val="4dbe1242714344639f14464e8e82956a"/>
          </w:placeholder>
          <w:temporary w:val="true"/>
          <w:tag w:val="项目名称"/>
          <w:rPr>
            <w:rFonts w:ascii="宋体" w:hAnsi="宋体" w:eastAsia="宋体" w:cs="宋体"/>
            <w:color w:val="000000"/>
            <w:spacing w:val="10"/>
            <w:sz w:val="21"/>
            <w:u w:val="single"/>
          </w:rPr>
        </w:sdtPr>
        <w:sdtContent>
          <w:r>
            <w:rPr>
              <w:rFonts w:ascii="宋体" w:hAnsi="宋体" w:eastAsia="宋体" w:cs="宋体"/>
            </w:rPr>
            <w:t xml:space="preserve">2024年二级物资集中采购09大类炉渣（JC2024-WⅡ-09-01）</w:t>
          </w:r>
        </w:sdtContent>
      </w:sdt>
      <w:r>
        <w:rPr>
          <w:rFonts w:ascii="宋体" w:hAnsi="宋体" w:eastAsia="宋体" w:cs="宋体"/>
          <w:color w:val="000000"/>
          <w:spacing w:val="10"/>
          <w:sz w:val="21"/>
          <w:u w:val="single"/>
        </w:rPr>
        <w:t xml:space="preserve">（项目名称）      </w:t>
      </w:r>
      <w:r>
        <w:rPr>
          <w:rFonts w:ascii="宋体" w:hAnsi="宋体" w:eastAsia="宋体" w:cs="宋体"/>
          <w:color w:val="000000"/>
          <w:spacing w:val="10"/>
          <w:sz w:val="21"/>
        </w:rPr>
        <w:t xml:space="preserve">投标文件、签订合同和处理有关事宜，其法律后果由我公司承担。</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10"/>
          <w:sz w:val="21"/>
        </w:rPr>
        <w:t xml:space="preserve">  授权期限：自授权之日起至</w:t>
      </w:r>
      <w:r>
        <w:rPr>
          <w:rFonts w:ascii="宋体" w:hAnsi="宋体" w:eastAsia="宋体" w:cs="宋体"/>
          <w:color w:val="000000"/>
          <w:spacing w:val="10"/>
          <w:sz w:val="21"/>
          <w:u w:val="single"/>
        </w:rPr>
      </w:r>
      <w:sdt>
        <w:sdtPr>
          <w:alias w:val="授权有效期"/>
          <w15:appearance w15:val="boundingBox"/>
          <w:lock w:val="unlocked"/>
          <w:placeholder>
            <w:docPart w:val="0b063221d7374da78229ed4724d8bff2"/>
          </w:placeholder>
          <w:temporary w:val="true"/>
          <w:tag w:val="授权有效期"/>
          <w:rPr>
            <w:rFonts w:ascii="宋体" w:hAnsi="宋体" w:eastAsia="宋体" w:cs="宋体"/>
            <w:color w:val="000000"/>
            <w:spacing w:val="10"/>
            <w:sz w:val="21"/>
            <w:u w:val="single"/>
          </w:rPr>
        </w:sdtPr>
        <w:sdtContent>
          <w:r>
            <w:rPr>
              <w:rFonts w:ascii="宋体" w:hAnsi="宋体" w:eastAsia="宋体" w:cs="宋体"/>
            </w:rPr>
            <w:t xml:space="preserve">2024年12月31日</w:t>
          </w:r>
        </w:sdtContent>
      </w:sdt>
      <w:r>
        <w:rPr>
          <w:rFonts w:ascii="宋体" w:hAnsi="宋体" w:eastAsia="宋体" w:cs="宋体"/>
          <w:color w:val="000000"/>
          <w:spacing w:val="10"/>
          <w:sz w:val="21"/>
        </w:rPr>
        <w:t xml:space="preserve">。</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10"/>
          <w:sz w:val="21"/>
        </w:rPr>
        <w:t xml:space="preserve">代理人无转委托权。</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10"/>
          <w:sz w:val="21"/>
        </w:rPr>
        <w:t xml:space="preserve">附：法定代表人及代理人身份证明</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0" w:left="0"/>
        <w:rPr>
          <w:rFonts w:ascii="SimSun" w:hAnsi="SimSun" w:eastAsia="SimSun" w:cs="SimSun"/>
          <w:color w:val="000000"/>
          <w:spacing w:val="10"/>
          <w:sz w:val="21"/>
          <w:szCs w:val="21"/>
          <w:highlight w:val="none"/>
        </w:rPr>
      </w:pPr>
      <w:r>
        <w:rPr>
          <w:rFonts w:ascii="SimSun" w:hAnsi="SimSun" w:eastAsia="SimSun" w:cs="SimSun"/>
          <w:color w:val="000000"/>
          <w:spacing w:val="10"/>
          <w:sz w:val="21"/>
        </w:rPr>
        <w:t xml:space="preserve"> </w:t>
      </w:r>
      <w:r>
        <mc:AlternateContent>
          <mc:Choice Requires="wpg">
            <w:drawing>
              <wp:inline xmlns:wp="http://schemas.openxmlformats.org/drawingml/2006/wordprocessingDrawing" distT="0" distB="0" distL="0" distR="0">
                <wp:extent cx="2730871" cy="171504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3"/>
                        <a:stretch/>
                      </pic:blipFill>
                      <pic:spPr bwMode="auto">
                        <a:xfrm flipH="0" flipV="0">
                          <a:off x="0" y="0"/>
                          <a:ext cx="2730871" cy="17150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5.03pt;height:135.04pt;mso-wrap-distance-left:0.00pt;mso-wrap-distance-top:0.00pt;mso-wrap-distance-right:0.00pt;mso-wrap-distance-bottom:0.00pt;z-index:1;" stroked="false">
                <v:imagedata r:id="rId13" o:title=""/>
                <o:lock v:ext="edit" rotation="t"/>
              </v:shape>
            </w:pict>
          </mc:Fallback>
        </mc:AlternateContent>
      </w:r>
      <w:r/>
      <w:r>
        <mc:AlternateContent>
          <mc:Choice Requires="wpg">
            <w:drawing>
              <wp:inline xmlns:wp="http://schemas.openxmlformats.org/drawingml/2006/wordprocessingDrawing" distT="0" distB="0" distL="0" distR="0">
                <wp:extent cx="2551719" cy="161488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27830" name=""/>
                        <pic:cNvPicPr>
                          <a:picLocks noChangeAspect="1"/>
                        </pic:cNvPicPr>
                        <pic:nvPr/>
                      </pic:nvPicPr>
                      <pic:blipFill>
                        <a:blip r:embed="rId14"/>
                        <a:stretch/>
                      </pic:blipFill>
                      <pic:spPr bwMode="auto">
                        <a:xfrm flipH="0" flipV="0">
                          <a:off x="0" y="0"/>
                          <a:ext cx="2551718" cy="16148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0.92pt;height:127.16pt;mso-wrap-distance-left:0.00pt;mso-wrap-distance-top:0.00pt;mso-wrap-distance-right:0.00pt;mso-wrap-distance-bottom:0.00pt;z-index:1;" stroked="false">
                <v:imagedata r:id="rId14" o:title=""/>
                <o:lock v:ext="edit" rotation="t"/>
              </v:shape>
            </w:pict>
          </mc:Fallback>
        </mc:AlternateContent>
      </w:r>
      <w:r/>
      <w:r>
        <w:rPr>
          <w:rFonts w:ascii="SimSun" w:hAnsi="SimSun" w:eastAsia="SimSun" w:cs="SimSun"/>
          <w:color w:val="000000"/>
          <w:spacing w:val="10"/>
          <w:sz w:val="21"/>
          <w:szCs w:val="21"/>
          <w:highlight w:val="none"/>
        </w:rPr>
      </w:r>
      <w:r>
        <w:rPr>
          <w:rFonts w:ascii="SimSun" w:hAnsi="SimSun" w:eastAsia="SimSun" w:cs="SimSun"/>
          <w:color w:val="000000"/>
          <w:spacing w:val="10"/>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10"/>
          <w:sz w:val="21"/>
          <w:highlight w:val="none"/>
        </w:rPr>
      </w:r>
      <w:r/>
      <w:r/>
      <w:r>
        <mc:AlternateContent>
          <mc:Choice Requires="wpg">
            <w:drawing>
              <wp:inline xmlns:wp="http://schemas.openxmlformats.org/drawingml/2006/wordprocessingDrawing" distT="0" distB="0" distL="0" distR="0">
                <wp:extent cx="2797545" cy="1774299"/>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27011" name=""/>
                        <pic:cNvPicPr>
                          <a:picLocks noChangeAspect="1"/>
                        </pic:cNvPicPr>
                        <pic:nvPr/>
                      </pic:nvPicPr>
                      <pic:blipFill>
                        <a:blip r:embed="rId15"/>
                        <a:stretch/>
                      </pic:blipFill>
                      <pic:spPr bwMode="auto">
                        <a:xfrm flipH="0" flipV="0">
                          <a:off x="0" y="0"/>
                          <a:ext cx="2797543" cy="17742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0.28pt;height:139.71pt;mso-wrap-distance-left:0.00pt;mso-wrap-distance-top:0.00pt;mso-wrap-distance-right:0.00pt;mso-wrap-distance-bottom:0.00pt;z-index:1;" stroked="false">
                <v:imagedata r:id="rId15" o:title=""/>
                <o:lock v:ext="edit" rotation="t"/>
              </v:shape>
            </w:pict>
          </mc:Fallback>
        </mc:AlternateContent>
      </w:r>
      <w:r>
        <mc:AlternateContent>
          <mc:Choice Requires="wpg">
            <w:drawing>
              <wp:inline xmlns:wp="http://schemas.openxmlformats.org/drawingml/2006/wordprocessingDrawing" distT="0" distB="0" distL="0" distR="0">
                <wp:extent cx="2705100" cy="16954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95312" name=""/>
                        <pic:cNvPicPr>
                          <a:picLocks noChangeAspect="1"/>
                        </pic:cNvPicPr>
                        <pic:nvPr/>
                      </pic:nvPicPr>
                      <pic:blipFill>
                        <a:blip r:embed="rId16"/>
                        <a:stretch/>
                      </pic:blipFill>
                      <pic:spPr bwMode="auto">
                        <a:xfrm>
                          <a:off x="0" y="0"/>
                          <a:ext cx="2705098" cy="16954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3.00pt;height:133.50pt;mso-wrap-distance-left:0.00pt;mso-wrap-distance-top:0.00pt;mso-wrap-distance-right:0.00pt;mso-wrap-distance-bottom:0.00pt;z-index:1;" stroked="false">
                <v:imagedata r:id="rId16" o:title=""/>
                <o:lock v:ext="edit" rotation="t"/>
              </v:shape>
            </w:pict>
          </mc:Fallback>
        </mc:AlternateContent>
      </w:r>
      <w:r>
        <w:rPr>
          <w:rFonts w:ascii="SimSun" w:hAnsi="SimSun" w:eastAsia="SimSun" w:cs="SimSun"/>
          <w:color w:val="000000"/>
          <w:spacing w:val="10"/>
          <w:sz w:val="21"/>
          <w:highlight w:val="non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1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1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Hei" w:hAnsi="SimHei" w:eastAsia="SimHei" w:cs="SimHei"/>
          <w:color w:val="000000"/>
          <w:spacing w:val="6"/>
          <w:sz w:val="32"/>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7168" behindDoc="1" locked="0" layoutInCell="1" allowOverlap="1">
                <wp:simplePos x="0" y="0"/>
                <wp:positionH relativeFrom="column">
                  <wp:posOffset>4418745</wp:posOffset>
                </wp:positionH>
                <wp:positionV relativeFrom="paragraph">
                  <wp:posOffset>114646</wp:posOffset>
                </wp:positionV>
                <wp:extent cx="720000" cy="7272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7"/>
                        <a:stretch/>
                      </pic:blipFill>
                      <pic:spPr bwMode="auto">
                        <a:xfrm rot="0" flipH="0" flipV="0">
                          <a:off x="0" y="0"/>
                          <a:ext cx="720000" cy="7272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7168;o:allowoverlap:true;o:allowincell:true;mso-position-horizontal-relative:text;margin-left:347.93pt;mso-position-horizontal:absolute;mso-position-vertical-relative:text;margin-top:9.03pt;mso-position-vertical:absolute;width:56.69pt;height:57.26pt;mso-wrap-distance-left:9.07pt;mso-wrap-distance-top:0.00pt;mso-wrap-distance-right:9.07pt;mso-wrap-distance-bottom:0.00pt;rotation:0;z-index:1;" stroked="false">
                <v:imagedata r:id="rId17" o:title=""/>
                <o:lock v:ext="edit" rotation="t"/>
              </v:shape>
            </w:pict>
          </mc:Fallback>
        </mc:AlternateContent>
      </w:r>
      <w:r>
        <w:rPr>
          <w:rFonts w:ascii="SimHei" w:hAnsi="SimHei" w:eastAsia="SimHei" w:cs="SimHei"/>
          <w:color w:val="000000"/>
          <w:spacing w:val="6"/>
          <w:sz w:val="32"/>
        </w:rPr>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2638095</wp:posOffset>
                </wp:positionH>
                <wp:positionV relativeFrom="paragraph">
                  <wp:posOffset>214225</wp:posOffset>
                </wp:positionV>
                <wp:extent cx="1512000" cy="14904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2"/>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8192;o:allowoverlap:true;o:allowincell:true;mso-position-horizontal-relative:text;margin-left:207.72pt;mso-position-horizontal:absolute;mso-position-vertical-relative:text;margin-top:16.87pt;mso-position-vertical:absolute;width:119.06pt;height:117.35pt;mso-wrap-distance-left:9.07pt;mso-wrap-distance-top:0.00pt;mso-wrap-distance-right:9.07pt;mso-wrap-distance-bottom:0.00pt;rotation:0;z-index:1;" stroked="false">
                <v:imagedata r:id="rId12" o:title=""/>
                <o:lock v:ext="edit" rotation="t"/>
              </v:shape>
            </w:pict>
          </mc:Fallback>
        </mc:AlternateContent>
      </w:r>
      <w:r>
        <w:b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10"/>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6144" behindDoc="1" locked="0" layoutInCell="1" allowOverlap="1">
                <wp:simplePos x="0" y="0"/>
                <wp:positionH relativeFrom="column">
                  <wp:posOffset>4264396</wp:posOffset>
                </wp:positionH>
                <wp:positionV relativeFrom="paragraph">
                  <wp:posOffset>190500</wp:posOffset>
                </wp:positionV>
                <wp:extent cx="1238249" cy="495299"/>
                <wp:effectExtent l="0" t="0" r="1" b="1"/>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8"/>
                        <a:stretch/>
                      </pic:blipFill>
                      <pic:spPr bwMode="auto">
                        <a:xfrm rot="0" flipH="0" flipV="0">
                          <a:off x="0" y="0"/>
                          <a:ext cx="1238248" cy="49529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6144;o:allowoverlap:true;o:allowincell:true;mso-position-horizontal-relative:text;margin-left:335.78pt;mso-position-horizontal:absolute;mso-position-vertical-relative:text;margin-top:15.00pt;mso-position-vertical:absolute;width:97.50pt;height:39.00pt;mso-wrap-distance-left:9.07pt;mso-wrap-distance-top:0.00pt;mso-wrap-distance-right:9.07pt;mso-wrap-distance-bottom:0.00pt;rotation:0;z-index:1;" stroked="false">
                <v:imagedata r:id="rId18" o:title=""/>
                <o:lock v:ext="edit" rotation="t"/>
              </v:shape>
            </w:pict>
          </mc:Fallback>
        </mc:AlternateContent>
      </w:r>
      <w:r>
        <w:rPr>
          <w:rFonts w:ascii="SimSun" w:hAnsi="SimSun" w:eastAsia="SimSun" w:cs="SimSun"/>
          <w:color w:val="000000"/>
          <w:spacing w:val="10"/>
          <w:sz w:val="21"/>
        </w:rPr>
        <w:t xml:space="preserve">法定代表人：</w:t>
      </w:r>
      <w:r>
        <w:rPr>
          <w:rFonts w:ascii="SimSun" w:hAnsi="SimSun" w:eastAsia="SimSun" w:cs="SimSun"/>
          <w:color w:val="000000"/>
          <w:spacing w:val="10"/>
          <w:sz w:val="21"/>
          <w:u w:val="single"/>
        </w:rPr>
        <w:t xml:space="preserve">            </w:t>
      </w:r>
      <w:r>
        <w:rPr>
          <w:rFonts w:ascii="SimSun" w:hAnsi="SimSun" w:eastAsia="SimSun" w:cs="SimSun"/>
          <w:color w:val="000000"/>
          <w:spacing w:val="10"/>
          <w:sz w:val="21"/>
        </w:rPr>
        <w:t xml:space="preserve">（签字或盖章）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10"/>
          <w:sz w:val="21"/>
        </w:rPr>
        <w:t xml:space="preserve">代  理  人：</w:t>
      </w:r>
      <w:r>
        <w:rPr>
          <w:rFonts w:ascii="SimSun" w:hAnsi="SimSun" w:eastAsia="SimSun" w:cs="SimSun"/>
          <w:color w:val="000000"/>
          <w:spacing w:val="10"/>
          <w:sz w:val="21"/>
          <w:u w:val="single"/>
        </w:rPr>
        <w:t xml:space="preserve">                 </w:t>
      </w:r>
      <w:r>
        <w:rPr>
          <w:rFonts w:ascii="SimSun" w:hAnsi="SimSun" w:eastAsia="SimSun" w:cs="SimSun"/>
          <w:color w:val="000000"/>
          <w:spacing w:val="10"/>
          <w:sz w:val="21"/>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10"/>
          <w:sz w:val="21"/>
        </w:rPr>
        <w:t xml:space="preserve">投 标  人：</w:t>
      </w:r>
      <w:sdt>
        <w:sdtPr>
          <w:alias w:val="投标单位"/>
          <w15:appearance w15:val="boundingBox"/>
          <w:lock w:val="unlocked"/>
          <w:placeholder>
            <w:docPart w:val="e68e23592479400a8a30c536e9d8cc48"/>
          </w:placeholder>
          <w:temporary w:val="true"/>
          <w:tag w:val="投标单位"/>
          <w:rPr>
            <w:rFonts w:ascii="SimSun" w:hAnsi="SimSun" w:eastAsia="SimSun" w:cs="SimSun"/>
            <w:color w:val="000000"/>
            <w:spacing w:val="10"/>
            <w:sz w:val="21"/>
            <w:u w:val="single"/>
          </w:rPr>
        </w:sdtPr>
        <w:sdtContent>
          <w:r>
            <w:t xml:space="preserve">盘锦互信实业有限公司</w:t>
          </w:r>
        </w:sdtContent>
      </w:sdt>
      <w:r>
        <w:rPr>
          <w:rFonts w:ascii="SimSun" w:hAnsi="SimSun" w:eastAsia="SimSun" w:cs="SimSun"/>
          <w:color w:val="000000"/>
          <w:spacing w:val="10"/>
          <w:sz w:val="21"/>
        </w:rPr>
        <w:t xml:space="preserve">（盖单位公章）</w:t>
      </w:r>
      <w:r/>
    </w:p>
    <w:p>
      <w:pPr>
        <w:pBdr>
          <w:top w:val="none" w:color="000000" w:sz="4" w:space="0"/>
          <w:left w:val="none" w:color="000000" w:sz="4" w:space="0"/>
          <w:bottom w:val="none" w:color="000000" w:sz="4" w:space="0"/>
          <w:right w:val="none" w:color="000000" w:sz="4" w:space="0"/>
        </w:pBdr>
        <w:tabs>
          <w:tab w:val="left" w:leader="none" w:pos="8931"/>
        </w:tabs>
        <w:spacing w:after="0" w:before="0" w:line="360" w:lineRule="auto"/>
        <w:ind w:right="603" w:firstLine="420" w:left="0"/>
        <w:jc w:val="center"/>
        <w:rPr/>
      </w:pPr>
      <w:r>
        <w:rPr>
          <w:rFonts w:ascii="SimSun" w:hAnsi="SimSun" w:eastAsia="SimSun" w:cs="SimSun"/>
          <w:color w:val="000000"/>
          <w:spacing w:val="10"/>
          <w:sz w:val="21"/>
        </w:rPr>
        <w:t xml:space="preserve">                               </w:t>
      </w:r>
      <w:sdt>
        <w:sdtPr>
          <w:alias w:val="标书编写日期"/>
          <w15:appearance w15:val="boundingBox"/>
          <w:lock w:val="unlocked"/>
          <w:placeholder>
            <w:docPart w:val="9a202033661b47c8bf95f9449864e5c0"/>
          </w:placeholder>
          <w:temporary w:val="true"/>
          <w:tag w:val="标书编写日期"/>
          <w:rPr>
            <w:rFonts w:ascii="SimSun" w:hAnsi="SimSun" w:eastAsia="SimSun" w:cs="SimSun"/>
            <w:color w:val="000000"/>
            <w:spacing w:val="10"/>
            <w:sz w:val="21"/>
          </w:rPr>
        </w:sdtPr>
        <w:sdtContent>
          <w:r>
            <w:t xml:space="preserve">2024年07月03日</w:t>
          </w:r>
        </w:sdtContent>
      </w:sdt>
      <w:r>
        <w:rPr>
          <w:rFonts w:ascii="SimSun" w:hAnsi="SimSun" w:eastAsia="SimSun" w:cs="SimSun"/>
          <w:color w:val="000000"/>
          <w:spacing w:val="10"/>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rFonts w:ascii="宋体" w:hAnsi="宋体" w:cs="宋体"/>
        </w:rPr>
      </w:pPr>
      <w:r>
        <w:rPr>
          <w:rFonts w:ascii="宋体" w:hAnsi="宋体" w:eastAsia="宋体" w:cs="宋体"/>
          <w:color w:val="000000"/>
          <w:sz w:val="21"/>
          <w:u w:val="single"/>
        </w:rPr>
      </w:r>
      <w:r>
        <w:rPr>
          <w:rFonts w:ascii="宋体" w:hAnsi="宋体" w:cs="宋体"/>
        </w:rPr>
      </w:r>
      <w:r>
        <w:rPr>
          <w:rFonts w:ascii="宋体" w:hAnsi="宋体" w:cs="宋体"/>
        </w:rPr>
      </w:r>
    </w:p>
    <w:p>
      <w:pPr>
        <w:pStyle w:val="647"/>
        <w:pBdr/>
        <w:spacing w:after="0" w:before="0" w:line="360" w:lineRule="auto"/>
        <w:ind w:firstLine="420"/>
        <w:rPr/>
      </w:pPr>
      <w:r>
        <w:t xml:space="preserve">企业营业执照</w:t>
      </w:r>
      <w:r/>
    </w:p>
    <w:p>
      <w:pPr>
        <w:pStyle w:val="647"/>
        <w:pBdr/>
        <w:spacing w:after="0" w:before="0" w:line="360" w:lineRule="auto"/>
        <w:ind w:firstLine="420"/>
        <w:rPr/>
      </w:pPr>
      <w:r>
        <w:t xml:space="preserve">资格声明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资格声明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致：（</w:t>
      </w:r>
      <w:sdt>
        <w:sdtPr>
          <w:alias w:val="招标单位"/>
          <w15:appearance w15:val="boundingBox"/>
          <w:lock w:val="unlocked"/>
          <w:placeholder>
            <w:docPart w:val="772ce8131c11416dae86494901e2d825"/>
          </w:placeholder>
          <w:temporary w:val="true"/>
          <w:tag w:val="招标单位"/>
          <w:rPr>
            <w:rFonts w:ascii="宋体" w:hAnsi="宋体" w:eastAsia="宋体" w:cs="宋体"/>
            <w:color w:val="000000"/>
            <w:spacing w:val="6"/>
            <w:sz w:val="21"/>
          </w:rPr>
        </w:sdtPr>
        <w:sdtContent>
          <w:r>
            <w:rPr>
              <w:rFonts w:ascii="宋体" w:hAnsi="宋体" w:eastAsia="宋体" w:cs="宋体"/>
            </w:rPr>
            <w:t xml:space="preserve">辽河石油勘探局有限公司物资分公司</w:t>
          </w:r>
        </w:sdtContent>
      </w:sdt>
      <w:r>
        <w:rPr>
          <w:rFonts w:ascii="宋体" w:hAnsi="宋体" w:eastAsia="宋体" w:cs="宋体"/>
          <w:color w:val="000000"/>
          <w:spacing w:val="6"/>
          <w:sz w:val="21"/>
        </w:rPr>
        <w:t xml:space="preserve">）</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为响应你方</w:t>
      </w:r>
      <w:sdt>
        <w:sdtPr>
          <w:alias w:val="招标公告日期"/>
          <w15:appearance w15:val="boundingBox"/>
          <w:lock w:val="unlocked"/>
          <w:placeholder>
            <w:docPart w:val="2ea6c57bcfc34cb9bf34ee9dcfecd343"/>
          </w:placeholder>
          <w:temporary w:val="true"/>
          <w:tag w:val="招标公告日期"/>
          <w:rPr>
            <w:rFonts w:ascii="宋体" w:hAnsi="宋体" w:eastAsia="宋体" w:cs="宋体"/>
            <w:color w:val="000000"/>
            <w:spacing w:val="6"/>
            <w:sz w:val="21"/>
          </w:rPr>
        </w:sdtPr>
        <w:sdtContent>
          <w:r>
            <w:rPr>
              <w:rFonts w:ascii="宋体" w:hAnsi="宋体" w:eastAsia="宋体" w:cs="宋体"/>
            </w:rPr>
            <w:t xml:space="preserve">2024年06月14日</w:t>
          </w:r>
        </w:sdtContent>
      </w:sdt>
      <w:r>
        <w:rPr>
          <w:rFonts w:ascii="宋体" w:hAnsi="宋体" w:eastAsia="宋体" w:cs="宋体"/>
          <w:color w:val="000000"/>
          <w:spacing w:val="6"/>
          <w:sz w:val="21"/>
        </w:rPr>
        <w:t xml:space="preserve">的（招标公告编号：</w:t>
      </w:r>
      <w:sdt>
        <w:sdtPr>
          <w:alias w:val="项目编号/招标公告编号"/>
          <w15:appearance w15:val="boundingBox"/>
          <w:lock w:val="unlocked"/>
          <w:placeholder>
            <w:docPart w:val="9a2c4d9360904ee090e48a5b131d0932"/>
          </w:placeholder>
          <w:temporary w:val="true"/>
          <w:tag w:val="项目编号/招标公告编号"/>
          <w:rPr>
            <w:rFonts w:ascii="宋体" w:hAnsi="宋体" w:eastAsia="宋体" w:cs="宋体"/>
            <w:color w:val="000000"/>
            <w:spacing w:val="6"/>
            <w:sz w:val="21"/>
            <w:u w:val="single"/>
          </w:rPr>
        </w:sdtPr>
        <w:sdtContent>
          <w:r>
            <w:rPr>
              <w:rFonts w:ascii="宋体" w:hAnsi="宋体" w:eastAsia="宋体" w:cs="宋体"/>
            </w:rPr>
            <w:t xml:space="preserve">LHZB1-2024-WJ149</w:t>
          </w:r>
        </w:sdtContent>
      </w:sdt>
      <w:r>
        <w:rPr>
          <w:rFonts w:ascii="宋体" w:hAnsi="宋体" w:eastAsia="宋体" w:cs="宋体"/>
          <w:color w:val="000000"/>
          <w:spacing w:val="6"/>
          <w:sz w:val="21"/>
        </w:rPr>
        <w:t xml:space="preserve">）招标公告，下述签字人愿参与投标，提供产品报价表中规定的</w:t>
      </w:r>
      <w:r>
        <w:rPr>
          <w:rFonts w:ascii="宋体" w:hAnsi="宋体" w:eastAsia="宋体" w:cs="宋体"/>
          <w:color w:val="000000"/>
          <w:spacing w:val="6"/>
          <w:sz w:val="21"/>
          <w:u w:val="single"/>
        </w:rPr>
        <w:t xml:space="preserve">  </w:t>
      </w:r>
      <w:sdt>
        <w:sdtPr>
          <w:alias w:val="报价表产品名称"/>
          <w15:appearance w15:val="boundingBox"/>
          <w:lock w:val="unlocked"/>
          <w:placeholder>
            <w:docPart w:val="1218e760b975478e9f4684fee23f3581"/>
          </w:placeholder>
          <w:temporary w:val="true"/>
          <w:tag w:val="报价表产品名称"/>
          <w:rPr>
            <w:rFonts w:ascii="宋体" w:hAnsi="宋体" w:eastAsia="宋体" w:cs="宋体"/>
            <w:color w:val="000000"/>
            <w:spacing w:val="6"/>
            <w:sz w:val="21"/>
            <w:u w:val="single"/>
          </w:rPr>
        </w:sdtPr>
        <w:sdtContent>
          <w:r>
            <w:rPr>
              <w:rFonts w:ascii="宋体" w:hAnsi="宋体" w:eastAsia="宋体" w:cs="宋体"/>
            </w:rPr>
            <w:t xml:space="preserve">炉渣 2mm 50mm</w:t>
          </w:r>
        </w:sdtContent>
      </w:sdt>
      <w:r>
        <w:rPr>
          <w:rFonts w:ascii="宋体" w:hAnsi="宋体" w:eastAsia="宋体" w:cs="宋体"/>
          <w:color w:val="000000"/>
          <w:spacing w:val="6"/>
          <w:sz w:val="21"/>
          <w:u w:val="single"/>
        </w:rPr>
        <w:t xml:space="preserve">（报价表第一项产品名称）等</w:t>
      </w:r>
      <w:r>
        <w:rPr>
          <w:rFonts w:ascii="宋体" w:hAnsi="宋体" w:eastAsia="宋体" w:cs="宋体"/>
          <w:color w:val="000000"/>
          <w:spacing w:val="6"/>
          <w:sz w:val="21"/>
          <w:u w:val="single"/>
        </w:rPr>
        <w:t xml:space="preserve">  </w:t>
      </w:r>
      <w:sdt>
        <w:sdtPr>
          <w:alias w:val="产品项数"/>
          <w15:appearance w15:val="boundingBox"/>
          <w:lock w:val="unlocked"/>
          <w:placeholder>
            <w:docPart w:val="c847749b02834d9baeab1e97b33efa56"/>
          </w:placeholder>
          <w:temporary w:val="true"/>
          <w:tag w:val="产品项数"/>
          <w:rPr>
            <w:rFonts w:ascii="宋体" w:hAnsi="宋体" w:eastAsia="宋体" w:cs="宋体"/>
            <w:color w:val="000000"/>
            <w:spacing w:val="6"/>
            <w:sz w:val="21"/>
            <w:u w:val="single"/>
          </w:rPr>
        </w:sdtPr>
        <w:sdtContent>
          <w:r>
            <w:rPr>
              <w:rFonts w:ascii="宋体" w:hAnsi="宋体" w:eastAsia="宋体" w:cs="宋体"/>
            </w:rPr>
            <w:t xml:space="preserve">1</w:t>
          </w:r>
        </w:sdtContent>
      </w:sdt>
      <w:r>
        <w:rPr>
          <w:rFonts w:ascii="宋体" w:hAnsi="宋体" w:eastAsia="宋体" w:cs="宋体"/>
          <w:color w:val="000000"/>
          <w:spacing w:val="6"/>
          <w:sz w:val="21"/>
          <w:u w:val="single"/>
        </w:rPr>
        <w:t xml:space="preserve">项产品</w:t>
      </w:r>
      <w:r>
        <w:rPr>
          <w:rFonts w:ascii="宋体" w:hAnsi="宋体" w:eastAsia="宋体" w:cs="宋体"/>
          <w:color w:val="000000"/>
          <w:spacing w:val="6"/>
          <w:sz w:val="21"/>
        </w:rPr>
        <w:t xml:space="preserve">，提交下述文件并声明全部说明是真实的和正确的。</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是否处于被责令停业、财产被接管、冻结、破产状态？</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选择</w:t>
      </w:r>
      <w:r>
        <w:rPr>
          <w:rFonts w:ascii="宋体" w:hAnsi="宋体" w:eastAsia="宋体" w:cs="宋体"/>
          <w:color w:val="000000"/>
          <w:spacing w:val="6"/>
          <w:sz w:val="21"/>
        </w:rPr>
        <w:t xml:space="preserve">:  1</w:t>
      </w:r>
      <w:r>
        <w:rPr>
          <w:rFonts w:ascii="宋体" w:hAnsi="宋体" w:eastAsia="宋体" w:cs="宋体"/>
          <w:color w:val="000000"/>
          <w:spacing w:val="6"/>
          <w:sz w:val="21"/>
        </w:rPr>
        <w:t xml:space="preserve">、是</w:t>
      </w:r>
      <w:r>
        <w:rPr>
          <w:rFonts w:ascii="宋体" w:hAnsi="宋体" w:eastAsia="宋体" w:cs="宋体"/>
          <w:color w:val="000000"/>
          <w:spacing w:val="6"/>
          <w:sz w:val="21"/>
        </w:rPr>
        <w:t xml:space="preserve">        2</w:t>
      </w:r>
      <w:r>
        <w:rPr>
          <w:rFonts w:ascii="宋体" w:hAnsi="宋体" w:eastAsia="宋体" w:cs="宋体"/>
          <w:color w:val="000000"/>
          <w:spacing w:val="6"/>
          <w:sz w:val="21"/>
        </w:rPr>
        <w:t xml:space="preserve">、否</w:t>
      </w:r>
      <w:r>
        <w:rPr>
          <w:rFonts w:ascii="宋体" w:hAnsi="宋体" w:eastAsia="宋体" w:cs="宋体"/>
          <w:color w:val="000000"/>
          <w:spacing w:val="6"/>
          <w:sz w:val="21"/>
        </w:rPr>
        <w:t xml:space="preserve">√</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下述签字人在证书中证明本资格文件中的内容是真实的和正确的。</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32"/>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投标人名称（公章）</w:t>
      </w:r>
      <w:r>
        <w:rPr>
          <w:rFonts w:ascii="宋体" w:hAnsi="宋体" w:eastAsia="宋体" w:cs="宋体"/>
          <w:color w:val="000000"/>
          <w:spacing w:val="6"/>
          <w:sz w:val="21"/>
          <w:u w:val="single"/>
        </w:rPr>
      </w:r>
      <w:sdt>
        <w:sdtPr>
          <w:alias w:val="投标人名称"/>
          <w15:appearance w15:val="boundingBox"/>
          <w:lock w:val="unlocked"/>
          <w:placeholder>
            <w:docPart w:val="d79238aa0ebd4e7b89dd6355c2e2c54f"/>
          </w:placeholder>
          <w:temporary w:val="true"/>
          <w:tag w:val="投标人名称"/>
          <w:rPr>
            <w:rFonts w:ascii="宋体" w:hAnsi="宋体" w:eastAsia="宋体" w:cs="宋体"/>
            <w:color w:val="000000"/>
            <w:spacing w:val="6"/>
            <w:sz w:val="21"/>
            <w:u w:val="single"/>
          </w:rPr>
        </w:sdtPr>
        <w:sdtContent>
          <w:r>
            <w:rPr>
              <w:rFonts w:ascii="宋体" w:hAnsi="宋体" w:eastAsia="宋体" w:cs="宋体"/>
            </w:rPr>
            <w:t xml:space="preserve">盘锦互信实业有限公司</w:t>
          </w:r>
        </w:sdtContent>
      </w:sdt>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签字人姓名、职务（印刷字体）：</w:t>
      </w:r>
      <w:sdt>
        <w:sdtPr>
          <w:alias w:val="联系人签字"/>
          <w15:appearance w15:val="boundingBox"/>
          <w:lock w:val="unlocked"/>
          <w:placeholder>
            <w:docPart w:val="a323bbc8d6184deca65be4f702dd6f9a"/>
          </w:placeholder>
          <w:temporary w:val="true"/>
          <w:tag w:val="联系人签字"/>
          <w:rPr>
            <w:rFonts w:ascii="宋体" w:hAnsi="宋体" w:eastAsia="宋体" w:cs="宋体"/>
            <w:color w:val="000000"/>
            <w:spacing w:val="6"/>
            <w:sz w:val="21"/>
          </w:rPr>
        </w:sdtPr>
        <w:sdtContent>
          <w:r>
            <w:rPr>
              <w:rFonts w:ascii="宋体" w:hAnsi="宋体" w:eastAsia="宋体" w:cs="宋体"/>
            </w:rPr>
            <w:t xml:space="preserve">胡玉梅</w:t>
          </w:r>
        </w:sdtContent>
      </w:sdt>
      <w:r>
        <w:rPr>
          <w:rFonts w:ascii="宋体" w:hAnsi="宋体" w:eastAsia="宋体" w:cs="宋体"/>
          <w:color w:val="000000"/>
          <w:spacing w:val="6"/>
          <w:sz w:val="21"/>
        </w:rPr>
        <w:t xml:space="preserve">、</w:t>
      </w:r>
      <w:r>
        <w:rPr>
          <w:rFonts w:ascii="宋体" w:hAnsi="宋体" w:eastAsia="宋体" w:cs="宋体"/>
          <w:color w:val="000000"/>
          <w:spacing w:val="6"/>
          <w:sz w:val="21"/>
        </w:rPr>
        <w:t xml:space="preserve">  </w:t>
      </w:r>
      <w:sdt>
        <w:sdtPr>
          <w:alias w:val="职务"/>
          <w15:appearance w15:val="boundingBox"/>
          <w:lock w:val="unlocked"/>
          <w:placeholder>
            <w:docPart w:val="0d215984a3e24c01896d8041e73cb934"/>
          </w:placeholder>
          <w:temporary w:val="true"/>
          <w:tag w:val="职务"/>
          <w:rPr>
            <w:rFonts w:ascii="宋体" w:hAnsi="宋体" w:eastAsia="宋体" w:cs="宋体"/>
            <w:color w:val="000000"/>
            <w:spacing w:val="6"/>
            <w:sz w:val="21"/>
          </w:rPr>
        </w:sdtPr>
        <w:sdtContent>
          <w:r>
            <w:rPr>
              <w:rFonts w:ascii="宋体" w:hAnsi="宋体" w:eastAsia="宋体" w:cs="宋体"/>
            </w:rPr>
            <w:t xml:space="preserve">业务经理</w:t>
          </w:r>
        </w:sdtContent>
      </w:sdt>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签字</w:t>
      </w:r>
      <w:r>
        <w:rPr>
          <w:rFonts w:ascii="宋体" w:hAnsi="宋体" w:eastAsia="宋体" w:cs="宋体"/>
          <w:color w:val="000000"/>
          <w:spacing w:val="6"/>
          <w:sz w:val="21"/>
        </w:rPr>
        <w:t xml:space="preserve">___</w:t>
      </w:r>
      <w:r>
        <w:rPr>
          <w:rFonts w:ascii="宋体" w:hAnsi="宋体" w:eastAsia="宋体" w:cs="宋体"/>
          <w:color w:val="000000"/>
          <w:spacing w:val="6"/>
          <w:sz w:val="21"/>
        </w:rPr>
        <w:t xml:space="preserve">_________________</w:t>
      </w:r>
      <w:r>
        <w:rPr>
          <w:rFonts w:ascii="宋体" w:hAnsi="宋体" w:eastAsia="宋体" w:cs="宋体"/>
          <w:color w:val="000000"/>
          <w:spacing w:val="6"/>
          <w:sz w:val="21"/>
        </w:rPr>
        <w:t xml:space="preserve">__</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rPr>
      </w:r>
      <w:sdt>
        <w:sdtPr>
          <w:alias w:val="地址"/>
          <w15:appearance w15:val="boundingBox"/>
          <w:lock w:val="unlocked"/>
          <w:placeholder>
            <w:docPart w:val="52fb43c44f734af6a362b543bf7be755"/>
          </w:placeholder>
          <w:temporary w:val="true"/>
          <w:tag w:val="地址"/>
          <w:rPr>
            <w:rFonts w:ascii="宋体" w:hAnsi="宋体" w:eastAsia="宋体" w:cs="宋体"/>
            <w:color w:val="000000"/>
            <w:spacing w:val="6"/>
            <w:sz w:val="21"/>
          </w:rPr>
        </w:sdtPr>
        <w:sdtContent>
          <w:r>
            <w:rPr>
              <w:rFonts w:ascii="宋体" w:hAnsi="宋体" w:eastAsia="宋体" w:cs="宋体"/>
            </w:rPr>
            <w:t xml:space="preserve">辽宁省盘锦市兴隆台区曙光地区鹤翔小区商网0005栋06号</w:t>
          </w:r>
        </w:sdtContent>
      </w:sdt>
      <w:r>
        <w:rPr>
          <w:rFonts w:ascii="宋体" w:hAnsi="宋体" w:eastAsia="宋体" w:cs="宋体"/>
          <w:color w:val="000000"/>
          <w:spacing w:val="6"/>
          <w:sz w:val="21"/>
        </w:rPr>
        <w:t xml:space="preserve">__</w:t>
      </w:r>
      <w:r>
        <w:rPr>
          <w:rFonts w:ascii="宋体" w:hAnsi="宋体" w:eastAsia="宋体" w:cs="宋体"/>
          <w:color w:val="000000"/>
          <w:spacing w:val="6"/>
          <w:sz w:val="21"/>
        </w:rPr>
        <w:t xml:space="preserve">邮编</w:t>
      </w:r>
      <w:r>
        <w:rPr>
          <w:rFonts w:ascii="宋体" w:hAnsi="宋体" w:eastAsia="宋体" w:cs="宋体"/>
          <w:color w:val="000000"/>
          <w:spacing w:val="6"/>
          <w:sz w:val="21"/>
        </w:rPr>
        <w:t xml:space="preserve">_</w:t>
      </w:r>
      <w:sdt>
        <w:sdtPr>
          <w:alias w:val="邮编"/>
          <w15:appearance w15:val="boundingBox"/>
          <w:lock w:val="unlocked"/>
          <w:placeholder>
            <w:docPart w:val="ec792ee0b8704de9ba5594f494b74dd7"/>
          </w:placeholder>
          <w:temporary w:val="true"/>
          <w:tag w:val="邮编"/>
          <w:rPr>
            <w:rFonts w:ascii="宋体" w:hAnsi="宋体" w:eastAsia="宋体" w:cs="宋体"/>
            <w:color w:val="000000"/>
            <w:spacing w:val="6"/>
            <w:sz w:val="21"/>
          </w:rPr>
        </w:sdtPr>
        <w:sdtContent>
          <w:r>
            <w:rPr>
              <w:rFonts w:ascii="宋体" w:hAnsi="宋体" w:eastAsia="宋体" w:cs="宋体"/>
            </w:rPr>
            <w:t xml:space="preserve">124010</w:t>
          </w:r>
        </w:sdtContent>
      </w:sdt>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rPr>
        <w:t xml:space="preserve">_</w:t>
      </w:r>
      <w:sdt>
        <w:sdtPr>
          <w:alias w:val="电话"/>
          <w15:appearance w15:val="boundingBox"/>
          <w:lock w:val="unlocked"/>
          <w:placeholder>
            <w:docPart w:val="9d6c106dcdc74a5cba516dac63ca2bc1"/>
          </w:placeholder>
          <w:temporary w:val="true"/>
          <w:tag w:val="电话"/>
          <w:rPr>
            <w:rFonts w:ascii="宋体" w:hAnsi="宋体" w:eastAsia="宋体" w:cs="宋体"/>
            <w:color w:val="000000"/>
            <w:spacing w:val="6"/>
            <w:sz w:val="21"/>
          </w:rPr>
        </w:sdtPr>
        <w:sdtContent>
          <w:r>
            <w:rPr>
              <w:rFonts w:ascii="宋体" w:hAnsi="宋体" w:eastAsia="宋体" w:cs="宋体"/>
            </w:rPr>
            <w:t xml:space="preserve">15714276457</w:t>
          </w:r>
        </w:sdtContent>
      </w:sdt>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传真</w:t>
      </w:r>
      <w:r>
        <w:rPr>
          <w:rFonts w:ascii="宋体" w:hAnsi="宋体" w:eastAsia="宋体" w:cs="宋体"/>
          <w:color w:val="000000"/>
          <w:spacing w:val="6"/>
          <w:sz w:val="21"/>
        </w:rPr>
        <w:t xml:space="preserve">_</w:t>
      </w:r>
      <w:sdt>
        <w:sdtPr>
          <w:alias w:val="传真"/>
          <w15:appearance w15:val="boundingBox"/>
          <w:lock w:val="unlocked"/>
          <w:placeholder>
            <w:docPart w:val="20a0c77df4634f46a8f2042f53c66f40"/>
          </w:placeholder>
          <w:temporary w:val="true"/>
          <w:tag w:val="传真"/>
          <w:rPr>
            <w:rFonts w:ascii="宋体" w:hAnsi="宋体" w:eastAsia="宋体" w:cs="宋体"/>
            <w:color w:val="000000"/>
            <w:spacing w:val="6"/>
            <w:sz w:val="21"/>
          </w:rPr>
        </w:sdtPr>
        <w:sdtContent>
          <w:r>
            <w:rPr>
              <w:rFonts w:ascii="宋体" w:hAnsi="宋体" w:eastAsia="宋体" w:cs="宋体"/>
            </w:rPr>
            <w:t xml:space="preserve">0427-3100088</w:t>
          </w:r>
        </w:sdtContent>
      </w:sdt>
      <w:r>
        <w:rPr>
          <w:rFonts w:ascii="宋体" w:hAnsi="宋体" w:eastAsia="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r>
      <w:r>
        <w:rPr>
          <w:rFonts w:ascii="宋体" w:hAnsi="宋体" w:eastAsia="宋体" w:cs="宋体"/>
        </w:rPr>
      </w:r>
      <w:r>
        <w:rPr>
          <w:rFonts w:ascii="宋体" w:hAnsi="宋体" w:cs="宋体"/>
        </w:rPr>
      </w:r>
    </w:p>
    <w:p>
      <w:pPr>
        <w:pStyle w:val="647"/>
        <w:pBdr/>
        <w:spacing w:after="0" w:before="0" w:line="360" w:lineRule="auto"/>
        <w:ind w:firstLine="420"/>
        <w:rPr/>
      </w:pPr>
      <w:r>
        <w:t xml:space="preserve">招标公告“投标人的资格要求”中应响应的资料</w:t>
      </w:r>
      <w:r/>
    </w:p>
    <w:p>
      <w:pPr>
        <w:pStyle w:val="648"/>
        <w:pBdr/>
        <w:spacing w:after="0" w:before="0" w:line="360" w:lineRule="auto"/>
        <w:ind w:firstLine="420"/>
        <w:rPr/>
      </w:pPr>
      <w:r>
        <w:t xml:space="preserve">营业执照</w:t>
      </w:r>
      <w:r/>
    </w:p>
    <w:p>
      <w:pPr>
        <w:pStyle w:val="648"/>
        <w:pBdr/>
        <w:spacing w:after="0" w:before="0" w:line="360" w:lineRule="auto"/>
        <w:ind w:firstLine="420"/>
        <w:rPr/>
      </w:pPr>
      <w:r>
        <w:t xml:space="preserve">未被集团公司、油田公司列入供应商黑名单</w:t>
      </w:r>
      <w:r/>
    </w:p>
    <w:p>
      <w:pPr>
        <w:pStyle w:val="648"/>
        <w:pBdr/>
        <w:spacing w:after="0" w:before="0" w:line="360" w:lineRule="auto"/>
        <w:ind w:firstLine="420"/>
        <w:rPr/>
      </w:pPr>
      <w:r>
        <w:t xml:space="preserve">质量监督抽查情况通报</w:t>
      </w:r>
      <w:r/>
    </w:p>
    <w:p>
      <w:pPr>
        <w:pStyle w:val="648"/>
        <w:pBdr/>
        <w:spacing w:after="0" w:before="0" w:line="360" w:lineRule="auto"/>
        <w:ind w:firstLine="420"/>
        <w:rPr/>
      </w:pPr>
      <w:r>
        <w:t xml:space="preserve">企业信誉</w:t>
      </w:r>
      <w:r/>
    </w:p>
    <w:p>
      <w:pPr>
        <w:pStyle w:val="648"/>
        <w:pBdr/>
        <w:spacing w:after="0" w:before="0" w:line="360" w:lineRule="auto"/>
        <w:ind w:firstLine="420"/>
        <w:rPr/>
      </w:pPr>
      <w:r>
        <w:t xml:space="preserve">资产负债率</w:t>
      </w:r>
      <w:r/>
    </w:p>
    <w:p>
      <w:pPr>
        <w:pStyle w:val="648"/>
        <w:pBdr/>
        <w:spacing w:after="0" w:before="0" w:line="360" w:lineRule="auto"/>
        <w:ind w:firstLine="420"/>
        <w:rPr/>
      </w:pPr>
      <w:r>
        <w:t xml:space="preserve">企业状态</w:t>
      </w:r>
      <w:r/>
    </w:p>
    <w:p>
      <w:pPr>
        <w:pStyle w:val="648"/>
        <w:pBdr/>
        <w:spacing w:after="0" w:before="0" w:line="360" w:lineRule="auto"/>
        <w:ind w:firstLine="420"/>
        <w:rPr/>
      </w:pPr>
      <w:r>
        <w:t xml:space="preserve">近三年没有违法行为</w:t>
      </w:r>
      <w:r/>
    </w:p>
    <w:p>
      <w:pPr>
        <w:pStyle w:val="648"/>
        <w:pBdr/>
        <w:spacing w:after="0" w:before="0" w:line="360" w:lineRule="auto"/>
        <w:ind w:firstLine="420"/>
        <w:rPr/>
      </w:pPr>
      <w:r>
        <w:t xml:space="preserve">失信行为</w:t>
      </w:r>
      <w:r/>
    </w:p>
    <w:p>
      <w:pPr>
        <w:pStyle w:val="648"/>
        <w:pBdr/>
        <w:spacing w:after="0" w:before="0" w:line="360" w:lineRule="auto"/>
        <w:ind w:firstLine="420"/>
        <w:rPr/>
      </w:pPr>
      <w:r>
        <w:t xml:space="preserve">质量公告</w:t>
      </w:r>
      <w:r/>
    </w:p>
    <w:p>
      <w:pPr>
        <w:pStyle w:val="648"/>
        <w:pBdr/>
        <w:spacing w:after="0" w:before="0" w:line="360" w:lineRule="auto"/>
        <w:ind w:firstLine="420"/>
        <w:rPr/>
      </w:pPr>
      <w:r>
        <w:t xml:space="preserve">非联合体投标</w:t>
      </w:r>
      <w:r/>
    </w:p>
    <w:p>
      <w:pPr>
        <w:pStyle w:val="647"/>
        <w:pBdr/>
        <w:spacing w:after="0" w:before="0" w:line="360" w:lineRule="auto"/>
        <w:ind w:firstLine="420"/>
        <w:rPr/>
      </w:pPr>
      <w:r>
        <w:t xml:space="preserve">投标人认为有必要提供的其他资料</w:t>
      </w:r>
      <w:r/>
    </w:p>
    <w:p>
      <w:pPr>
        <w:pStyle w:val="648"/>
        <w:pBdr/>
        <w:spacing w:after="0" w:before="0" w:line="360" w:lineRule="auto"/>
        <w:ind w:firstLine="420"/>
        <w:rPr/>
      </w:pPr>
      <w:r>
        <w:t xml:space="preserve">开户许可证</w:t>
      </w:r>
      <w:r/>
    </w:p>
    <w:p>
      <w:pPr>
        <w:pStyle w:val="648"/>
        <w:pBdr/>
        <w:spacing w:after="0" w:before="0" w:line="360" w:lineRule="auto"/>
        <w:ind w:firstLine="420"/>
        <w:rPr/>
      </w:pPr>
      <w:r>
        <w:t xml:space="preserve">投标保证金</w:t>
      </w:r>
      <w:r/>
    </w:p>
    <w:p>
      <w:pPr>
        <w:pStyle w:val="646"/>
        <w:pBdr/>
        <w:spacing w:after="0" w:before="0" w:line="360" w:lineRule="auto"/>
        <w:ind w:firstLine="420"/>
        <w:rPr/>
      </w:pPr>
      <w:r>
        <w:t xml:space="preserve">技术投标文件</w:t>
      </w:r>
      <w:r/>
    </w:p>
    <w:p>
      <w:pPr>
        <w:pStyle w:val="647"/>
        <w:pBdr/>
        <w:spacing w:after="0" w:before="0" w:line="360" w:lineRule="auto"/>
        <w:ind w:firstLine="420"/>
        <w:rPr/>
      </w:pPr>
      <w:r>
        <w:t xml:space="preserve">投标产品的执行标准或技术响应文件</w:t>
      </w:r>
      <w:r/>
    </w:p>
    <w:p>
      <w:pPr>
        <w:pStyle w:val="647"/>
        <w:pBdr/>
        <w:spacing w:after="0" w:before="0" w:line="360" w:lineRule="auto"/>
        <w:ind w:firstLine="420"/>
        <w:rPr/>
      </w:pPr>
      <w:r>
        <w:t xml:space="preserve">技术条款响应/偏离表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8"/>
        </w:rPr>
        <w:t xml:space="preserve">技术规格响应/偏离表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rPr>
          <w:rFonts w:ascii="Times New Roman" w:hAnsi="Times New Roman" w:eastAsia="Times New Roman" w:cs="Times New Roman"/>
          <w:color w:val="000000"/>
          <w:spacing w:val="6"/>
          <w:sz w:val="21"/>
        </w:rPr>
        <w:t xml:space="preserve">__</w:t>
      </w:r>
      <w:sdt>
        <w:sdtPr>
          <w:alias w:val="投标人名称"/>
          <w15:appearance w15:val="boundingBox"/>
          <w:lock w:val="unlocked"/>
          <w:placeholder>
            <w:docPart w:val="b878f1d0490e4811bb3e4a9fdfa2c4fe"/>
          </w:placeholder>
          <w:temporary w:val="true"/>
          <w:tag w:val="投标人名称"/>
          <w:rPr>
            <w:rFonts w:ascii="Times New Roman" w:hAnsi="Times New Roman" w:eastAsia="Times New Roman" w:cs="Times New Roman"/>
            <w:color w:val="000000"/>
            <w:spacing w:val="6"/>
            <w:sz w:val="21"/>
          </w:rPr>
        </w:sdtPr>
        <w:sdtContent>
          <w:r>
            <w:t xml:space="preserve">盘锦互信实业有限公司</w:t>
          </w:r>
        </w:sdtContent>
      </w:sdt>
      <w:r>
        <w:rPr>
          <w:rFonts w:ascii="Times New Roman" w:hAnsi="Times New Roman" w:eastAsia="Times New Roman" w:cs="Times New Roman"/>
          <w:color w:val="000000"/>
          <w:spacing w:val="6"/>
          <w:sz w:val="21"/>
        </w:rPr>
        <w:t xml:space="preserve">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招标编号：</w:t>
      </w:r>
      <w:r>
        <w:rPr>
          <w:rFonts w:ascii="Times New Roman" w:hAnsi="Times New Roman" w:eastAsia="Times New Roman" w:cs="Times New Roman"/>
          <w:color w:val="000000"/>
          <w:spacing w:val="6"/>
          <w:sz w:val="21"/>
        </w:rPr>
        <w:t xml:space="preserve">__</w:t>
      </w:r>
      <w:sdt>
        <w:sdtPr>
          <w:alias w:val="招标编号"/>
          <w15:appearance w15:val="boundingBox"/>
          <w:lock w:val="unlocked"/>
          <w:placeholder>
            <w:docPart w:val="7cecb85f519b4709b52a8c2c4d938283"/>
          </w:placeholder>
          <w:temporary w:val="true"/>
          <w:tag w:val="招标编号"/>
          <w:rPr>
            <w:rFonts w:ascii="Times New Roman" w:hAnsi="Times New Roman" w:eastAsia="Times New Roman" w:cs="Times New Roman"/>
            <w:color w:val="000000"/>
            <w:spacing w:val="6"/>
            <w:sz w:val="21"/>
          </w:rPr>
        </w:sdtPr>
        <w:sdtContent>
          <w:r>
            <w:t xml:space="preserve">LHZB1-2024-WJ149</w:t>
          </w:r>
        </w:sdtContent>
      </w:sdt>
      <w:r>
        <w:rPr>
          <w:rFonts w:ascii="Times New Roman" w:hAnsi="Times New Roman" w:eastAsia="Times New Roman" w:cs="Times New Roman"/>
          <w:color w:val="000000"/>
          <w:spacing w:val="6"/>
          <w:sz w:val="21"/>
        </w:rPr>
        <w:t xml:space="preserve">_     </w:t>
      </w:r>
      <w:r>
        <w:rPr>
          <w:rFonts w:ascii="SimSun" w:hAnsi="SimSun" w:eastAsia="SimSun" w:cs="SimSun"/>
          <w:color w:val="000000"/>
          <w:spacing w:val="6"/>
          <w:sz w:val="21"/>
        </w:rPr>
        <w:t xml:space="preserve">包号：</w:t>
      </w:r>
      <w:r>
        <w:rPr>
          <w:rFonts w:ascii="Times New Roman" w:hAnsi="Times New Roman" w:eastAsia="Times New Roman" w:cs="Times New Roman"/>
          <w:color w:val="000000"/>
          <w:spacing w:val="6"/>
          <w:sz w:val="21"/>
        </w:rPr>
        <w:t xml:space="preserve">_</w:t>
      </w:r>
      <w:sdt>
        <w:sdtPr>
          <w:alias w:val="包别号"/>
          <w15:appearance w15:val="boundingBox"/>
          <w:lock w:val="unlocked"/>
          <w:placeholder>
            <w:docPart w:val="2b7d0b3939354527a862076ad9fc4521"/>
          </w:placeholder>
          <w:temporary w:val="true"/>
          <w:tag w:val="包别号"/>
          <w:rPr>
            <w:rFonts w:ascii="Times New Roman" w:hAnsi="Times New Roman" w:eastAsia="Times New Roman" w:cs="Times New Roman"/>
            <w:color w:val="000000"/>
            <w:spacing w:val="6"/>
            <w:sz w:val="21"/>
          </w:rPr>
        </w:sdtPr>
        <w:sdtContent>
          <w:r>
            <w:t xml:space="preserve">JC2024-WⅡ-09-01</w:t>
          </w:r>
        </w:sdtContent>
      </w:sdt>
      <w:r>
        <w:rPr>
          <w:rFonts w:ascii="Times New Roman" w:hAnsi="Times New Roman" w:eastAsia="Times New Roman" w:cs="Times New Roman"/>
          <w:color w:val="000000"/>
          <w:spacing w:val="6"/>
          <w:sz w:val="21"/>
        </w:rPr>
      </w:r>
      <w:r/>
    </w:p>
    <w:tbl>
      <w:tblPr>
        <w:tblStyle w:val="70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34"/>
        <w:gridCol w:w="1059"/>
        <w:gridCol w:w="1059"/>
        <w:gridCol w:w="1194"/>
        <w:gridCol w:w="1239"/>
        <w:gridCol w:w="1074"/>
        <w:gridCol w:w="1074"/>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货物名称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招标文件条目号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招标技术条款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投标技术条款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响应/偏离</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说明</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left"/>
              <w:rPr/>
            </w:pPr>
            <w:r>
              <w:rPr>
                <w:rFonts w:ascii="SimSun" w:hAnsi="SimSun" w:eastAsia="SimSun" w:cs="SimSun"/>
                <w:color w:val="000000"/>
                <w:spacing w:val="6"/>
                <w:sz w:val="21"/>
              </w:rPr>
            </w:r>
            <w:r>
              <w:rPr>
                <w:rFonts w:ascii="SimSun" w:hAnsi="SimSun" w:eastAsia="SimSun" w:cs="SimSun"/>
                <w:color w:val="000000"/>
                <w:spacing w:val="6"/>
                <w:sz w:val="21"/>
              </w:rPr>
              <w:t xml:space="preserve">全部响应无偏离</w:t>
            </w:r>
            <w:r>
              <w:rPr>
                <w:rFonts w:ascii="SimSun" w:hAnsi="SimSun" w:eastAsia="SimSun" w:cs="SimSun"/>
                <w:color w:val="000000"/>
                <w:spacing w:val="6"/>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郑重声明</w:t>
      </w:r>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制造商已认真阅读了技术规格书，并完全了解货物使用环境、工况、等买方的各项要求，并将投标货物与技术规格书存在的偏离已全部列于表中。我们在此郑重承诺：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如果我们中标，无论何时提供的任何文件，如谈判、澄清、确认和修改等文件，任何偏离或修改均单独列出并予以逐条说明。未在书面文件中单独列出的偏离或修改内容，买方随时有权拒绝接受，我方承担商品的质量、规格与合同不符的责任，并接受按合同索赔。</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1297305</wp:posOffset>
                </wp:positionH>
                <wp:positionV relativeFrom="paragraph">
                  <wp:posOffset>323850</wp:posOffset>
                </wp:positionV>
                <wp:extent cx="1238250" cy="495300"/>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1"/>
                        <a:stretch/>
                      </pic:blipFill>
                      <pic:spPr bwMode="auto">
                        <a:xfrm rot="0" flipH="0" flipV="0">
                          <a:off x="0" y="0"/>
                          <a:ext cx="1238249" cy="495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048;o:allowoverlap:true;o:allowincell:true;mso-position-horizontal-relative:text;margin-left:102.15pt;mso-position-horizontal:absolute;mso-position-vertical-relative:text;margin-top:25.50pt;mso-position-vertical:absolute;width:97.50pt;height:39.00pt;mso-wrap-distance-left:9.07pt;mso-wrap-distance-top:0.00pt;mso-wrap-distance-right:9.07pt;mso-wrap-distance-bottom:0.00pt;rotation:0;z-index:1;" stroked="false">
                <v:imagedata r:id="rId11" o:title=""/>
                <o:lock v:ext="edit" rotation="t"/>
              </v:shape>
            </w:pict>
          </mc:Fallback>
        </mc:AlternateContent>
      </w: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投标人代表签字：</w:t>
      </w:r>
      <w:r>
        <w:rPr>
          <w:rFonts w:ascii="Times New Roman" w:hAnsi="Times New Roman" w:eastAsia="Times New Roman" w:cs="Times New Roman"/>
          <w:color w:val="000000"/>
          <w:spacing w:val="6"/>
          <w:sz w:val="21"/>
        </w:rPr>
        <w:t xml:space="preserve">______________</w:t>
      </w:r>
      <w:r/>
    </w:p>
    <w:p>
      <w:pPr>
        <w:pBdr/>
        <w:spacing w:after="0" w:before="0" w:line="360" w:lineRule="auto"/>
        <w:ind w:firstLine="420"/>
        <w:rPr/>
      </w:pPr>
      <w:r/>
      <w:r/>
    </w:p>
    <w:p>
      <w:pPr>
        <w:pStyle w:val="647"/>
        <w:pBdr/>
        <w:spacing w:after="0" w:before="0" w:line="360" w:lineRule="auto"/>
        <w:ind w:firstLine="420"/>
        <w:rPr/>
      </w:pPr>
      <w:r>
        <w:t xml:space="preserve">投标人认为有必要提供的其他资料</w:t>
      </w:r>
      <w:r/>
    </w:p>
    <w:p>
      <w:pPr>
        <w:pStyle w:val="646"/>
        <w:pBdr/>
        <w:spacing w:after="0" w:before="0" w:line="360" w:lineRule="auto"/>
        <w:ind w:firstLine="420"/>
        <w:rPr/>
      </w:pPr>
      <w:r>
        <w:t xml:space="preserve">商务投标文件</w:t>
      </w:r>
      <w:r/>
    </w:p>
    <w:p>
      <w:pPr>
        <w:pStyle w:val="647"/>
        <w:pBdr/>
        <w:spacing w:after="0" w:before="0" w:line="360" w:lineRule="auto"/>
        <w:ind w:firstLine="420"/>
        <w:rPr/>
      </w:pPr>
      <w:r>
        <w:t xml:space="preserve">法律纠纷情况</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法律纠纷情况</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制造商和代理商应如实填写：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一、贵方目前是否正在涉及或面临尚未解决，对贵方影响巨大的诉讼案件？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选择</w:t>
      </w:r>
      <w:r>
        <w:rPr>
          <w:rFonts w:ascii="Times New Roman" w:hAnsi="Times New Roman" w:eastAsia="Times New Roman" w:cs="Times New Roman"/>
          <w:color w:val="000000"/>
          <w:spacing w:val="6"/>
          <w:sz w:val="21"/>
        </w:rPr>
        <w:t xml:space="preserve">:  1</w:t>
      </w:r>
      <w:r>
        <w:rPr>
          <w:rFonts w:ascii="SimSun" w:hAnsi="SimSun" w:eastAsia="SimSun" w:cs="SimSun"/>
          <w:color w:val="000000"/>
          <w:spacing w:val="6"/>
          <w:sz w:val="21"/>
        </w:rPr>
        <w:t xml:space="preserve">、是</w:t>
      </w:r>
      <w:r>
        <w:rPr>
          <w:rFonts w:ascii="Times New Roman" w:hAnsi="Times New Roman" w:eastAsia="Times New Roman" w:cs="Times New Roman"/>
          <w:color w:val="000000"/>
          <w:spacing w:val="6"/>
          <w:sz w:val="21"/>
        </w:rPr>
        <w:t xml:space="preserve">        2</w:t>
      </w:r>
      <w:r>
        <w:rPr>
          <w:rFonts w:ascii="SimSun" w:hAnsi="SimSun" w:eastAsia="SimSun" w:cs="SimSun"/>
          <w:color w:val="000000"/>
          <w:spacing w:val="6"/>
          <w:sz w:val="21"/>
        </w:rPr>
        <w:t xml:space="preserve">、否</w:t>
      </w:r>
      <w:r>
        <w:rPr>
          <w:rFonts w:ascii="SimSun" w:hAnsi="SimSun" w:eastAsia="SimSun" w:cs="SimSun"/>
          <w:color w:val="000000"/>
          <w:spacing w:val="6"/>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如果有，请简单说明情况：</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二、贵公司及分支机构或建议联合供货体的任何成员在过去</w:t>
      </w:r>
      <w:r>
        <w:rPr>
          <w:rFonts w:ascii="Times New Roman" w:hAnsi="Times New Roman" w:eastAsia="Times New Roman" w:cs="Times New Roman"/>
          <w:color w:val="000000"/>
          <w:spacing w:val="6"/>
          <w:sz w:val="21"/>
        </w:rPr>
        <w:t xml:space="preserve">10</w:t>
      </w:r>
      <w:r>
        <w:rPr>
          <w:rFonts w:ascii="SimSun" w:hAnsi="SimSun" w:eastAsia="SimSun" w:cs="SimSun"/>
          <w:color w:val="000000"/>
          <w:spacing w:val="6"/>
          <w:sz w:val="21"/>
        </w:rPr>
        <w:t xml:space="preserve">年中是否涉及任何诉讼案件？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选择：</w:t>
      </w:r>
      <w:r>
        <w:rPr>
          <w:rFonts w:ascii="Times New Roman" w:hAnsi="Times New Roman" w:eastAsia="Times New Roman" w:cs="Times New Roman"/>
          <w:color w:val="000000"/>
          <w:spacing w:val="6"/>
          <w:sz w:val="21"/>
        </w:rPr>
        <w:t xml:space="preserve">1</w:t>
      </w:r>
      <w:r>
        <w:rPr>
          <w:rFonts w:ascii="SimSun" w:hAnsi="SimSun" w:eastAsia="SimSun" w:cs="SimSun"/>
          <w:color w:val="000000"/>
          <w:spacing w:val="6"/>
          <w:sz w:val="21"/>
        </w:rPr>
        <w:t xml:space="preserve">、是</w:t>
      </w:r>
      <w:r>
        <w:rPr>
          <w:rFonts w:ascii="Times New Roman" w:hAnsi="Times New Roman" w:eastAsia="Times New Roman" w:cs="Times New Roman"/>
          <w:color w:val="000000"/>
          <w:spacing w:val="6"/>
          <w:sz w:val="21"/>
        </w:rPr>
        <w:t xml:space="preserve">         2</w:t>
      </w:r>
      <w:r>
        <w:rPr>
          <w:rFonts w:ascii="SimSun" w:hAnsi="SimSun" w:eastAsia="SimSun" w:cs="SimSun"/>
          <w:color w:val="000000"/>
          <w:spacing w:val="6"/>
          <w:sz w:val="21"/>
        </w:rPr>
        <w:t xml:space="preserve">、否</w:t>
      </w:r>
      <w:r>
        <w:rPr>
          <w:rFonts w:ascii="SimSun" w:hAnsi="SimSun" w:eastAsia="SimSun" w:cs="SimSun"/>
          <w:color w:val="000000"/>
          <w:spacing w:val="6"/>
          <w:sz w:val="21"/>
        </w:rPr>
        <w:t xml:space="preserve">√</w:t>
      </w:r>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如果是，请写明诉讼案的现状：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1647825</wp:posOffset>
                </wp:positionH>
                <wp:positionV relativeFrom="paragraph">
                  <wp:posOffset>107886</wp:posOffset>
                </wp:positionV>
                <wp:extent cx="1512000" cy="14904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2"/>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048;o:allowoverlap:true;o:allowincell:true;mso-position-horizontal-relative:text;margin-left:129.75pt;mso-position-horizontal:absolute;mso-position-vertical-relative:text;margin-top:8.49pt;mso-position-vertical:absolute;width:119.06pt;height:117.35pt;mso-wrap-distance-left:9.07pt;mso-wrap-distance-top:0.00pt;mso-wrap-distance-right:9.07pt;mso-wrap-distance-bottom:0.00pt;rotation:0;z-index:1;" stroked="false">
                <v:imagedata r:id="rId12" o:title=""/>
                <o:lock v:ext="edit" rotation="t"/>
              </v:shape>
            </w:pict>
          </mc:Fallback>
        </mc:AlternateConten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投标人名称（公章）</w:t>
      </w:r>
      <w:r>
        <w:rPr>
          <w:rFonts w:ascii="Times New Roman" w:hAnsi="Times New Roman" w:eastAsia="Times New Roman" w:cs="Times New Roman"/>
          <w:color w:val="000000"/>
          <w:spacing w:val="6"/>
          <w:sz w:val="21"/>
          <w:u w:val="single"/>
        </w:rPr>
        <w:t xml:space="preserve">   </w:t>
      </w:r>
      <w:sdt>
        <w:sdtPr>
          <w:alias w:val="投标人名称"/>
          <w15:appearance w15:val="boundingBox"/>
          <w:lock w:val="unlocked"/>
          <w:placeholder>
            <w:docPart w:val="4da7a41306ea459f8e9eb1cbca363b31"/>
          </w:placeholder>
          <w:temporary w:val="true"/>
          <w:tag w:val="投标人名称"/>
          <w:rPr>
            <w:rFonts w:ascii="Times New Roman" w:hAnsi="Times New Roman" w:eastAsia="Times New Roman" w:cs="Times New Roman"/>
            <w:color w:val="000000"/>
            <w:spacing w:val="6"/>
            <w:sz w:val="21"/>
            <w:u w:val="single"/>
          </w:rPr>
        </w:sdtPr>
        <w:sdtContent>
          <w:r>
            <w:t xml:space="preserve">盘锦互信实业有限公司</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签字人姓名、职务（印刷字体）：</w:t>
      </w:r>
      <w:sdt>
        <w:sdtPr>
          <w:alias w:val="姓名、职务"/>
          <w15:appearance w15:val="boundingBox"/>
          <w:lock w:val="unlocked"/>
          <w:placeholder>
            <w:docPart w:val="4b8d7e5f0a00446ba8868920bde99f95"/>
          </w:placeholder>
          <w:temporary w:val="true"/>
          <w:tag w:val="姓名、职务"/>
          <w:rPr>
            <w:rFonts w:ascii="SimSun" w:hAnsi="SimSun" w:eastAsia="SimSun" w:cs="SimSun"/>
            <w:color w:val="000000"/>
            <w:spacing w:val="6"/>
            <w:sz w:val="21"/>
          </w:rPr>
        </w:sdtPr>
        <w:sdtContent>
          <w:r>
            <w:t xml:space="preserve">胡玉梅</w:t>
          </w:r>
        </w:sdtContent>
      </w:sdt>
      <w:r>
        <w:rPr>
          <w:rFonts w:ascii="SimSun" w:hAnsi="SimSun" w:eastAsia="SimSun" w:cs="SimSun"/>
          <w:color w:val="000000"/>
          <w:spacing w:val="6"/>
          <w:sz w:val="21"/>
        </w:rPr>
        <w:t xml:space="preserve">、</w:t>
      </w:r>
      <w:r>
        <w:rPr>
          <w:rFonts w:ascii="SimSun" w:hAnsi="SimSun" w:eastAsia="SimSun" w:cs="SimSun"/>
          <w:color w:val="000000"/>
          <w:spacing w:val="6"/>
          <w:sz w:val="21"/>
        </w:rPr>
        <w:t xml:space="preserve"> </w:t>
      </w:r>
      <w:sdt>
        <w:sdtPr>
          <w:alias w:val="职务"/>
          <w15:appearance w15:val="boundingBox"/>
          <w:lock w:val="unlocked"/>
          <w:placeholder>
            <w:docPart w:val="fc1d4b4b10d447d6a2cbab4cac9bec4c"/>
          </w:placeholder>
          <w:temporary w:val="true"/>
          <w:tag w:val="职务"/>
          <w:rPr>
            <w:rFonts w:ascii="SimSun" w:hAnsi="SimSun" w:eastAsia="SimSun" w:cs="SimSun"/>
            <w:color w:val="000000"/>
            <w:spacing w:val="6"/>
            <w:sz w:val="21"/>
          </w:rPr>
        </w:sdtPr>
        <w:sdtContent>
          <w:r>
            <w:t xml:space="preserve">业务经理</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3072" behindDoc="1" locked="0" layoutInCell="1" allowOverlap="1">
                <wp:simplePos x="0" y="0"/>
                <wp:positionH relativeFrom="column">
                  <wp:posOffset>714375</wp:posOffset>
                </wp:positionH>
                <wp:positionV relativeFrom="paragraph">
                  <wp:posOffset>118799</wp:posOffset>
                </wp:positionV>
                <wp:extent cx="1238250" cy="495300"/>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1"/>
                        <a:stretch/>
                      </pic:blipFill>
                      <pic:spPr bwMode="auto">
                        <a:xfrm rot="0" flipH="0" flipV="0">
                          <a:off x="0" y="0"/>
                          <a:ext cx="1238249" cy="495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3072;o:allowoverlap:true;o:allowincell:true;mso-position-horizontal-relative:text;margin-left:56.25pt;mso-position-horizontal:absolute;mso-position-vertical-relative:text;margin-top:9.35pt;mso-position-vertical:absolute;width:97.50pt;height:39.00pt;mso-wrap-distance-left:9.07pt;mso-wrap-distance-top:0.00pt;mso-wrap-distance-right:9.07pt;mso-wrap-distance-bottom:0.00pt;rotation:0;z-index:1;" stroked="false">
                <v:imagedata r:id="rId11" o:title=""/>
                <o:lock v:ext="edit" rotation="t"/>
              </v:shape>
            </w:pict>
          </mc:Fallback>
        </mc:AlternateConten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w:t>
      </w:r>
      <w:r>
        <w:rPr>
          <w:rFonts w:ascii="Times New Roman" w:hAnsi="Times New Roman" w:eastAsia="Times New Roman" w:cs="Times New Roman"/>
          <w:color w:val="000000"/>
          <w:spacing w:val="6"/>
          <w:sz w:val="21"/>
          <w:u w:val="single"/>
        </w:rPr>
        <w:t xml:space="preserve">   </w:t>
      </w:r>
      <w:r>
        <w:rPr>
          <w:rFonts w:ascii="Times New Roman" w:hAnsi="Times New Roman" w:eastAsia="Times New Roman" w:cs="Times New Roman"/>
          <w:color w:val="000000"/>
          <w:spacing w:val="6"/>
          <w:sz w:val="21"/>
          <w:u w:val="single"/>
        </w:rPr>
        <w:t xml:space="preserve">                           </w:t>
      </w:r>
      <w:r>
        <w:rPr>
          <w:rFonts w:ascii="Times New Roman" w:hAnsi="Times New Roman" w:eastAsia="Times New Roman" w:cs="Times New Roman"/>
          <w:color w:val="000000"/>
          <w:spacing w:val="6"/>
          <w:sz w:val="21"/>
          <w:u w:val="single"/>
        </w:rPr>
        <w:t xml:space="preserve"> </w:t>
      </w:r>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rPr>
          <w:rFonts w:ascii="Times New Roman" w:hAnsi="Times New Roman" w:eastAsia="Times New Roman" w:cs="Times New Roma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地址</w:t>
      </w:r>
      <w:r>
        <w:rPr>
          <w:rFonts w:ascii="Times New Roman" w:hAnsi="Times New Roman" w:eastAsia="Times New Roman" w:cs="Times New Roman"/>
          <w:color w:val="000000"/>
          <w:spacing w:val="6"/>
          <w:sz w:val="21"/>
          <w:u w:val="single"/>
        </w:rPr>
        <w:t xml:space="preserve">    </w:t>
      </w:r>
      <w:sdt>
        <w:sdtPr>
          <w:alias w:val="地址"/>
          <w15:appearance w15:val="boundingBox"/>
          <w:lock w:val="unlocked"/>
          <w:placeholder>
            <w:docPart w:val="3a09ea9dbc274c0fa2d423a356074307"/>
          </w:placeholder>
          <w:temporary w:val="true"/>
          <w:tag w:val="地址"/>
          <w:rPr>
            <w:rFonts w:ascii="Times New Roman" w:hAnsi="Times New Roman" w:eastAsia="Times New Roman" w:cs="Times New Roman"/>
            <w:color w:val="000000"/>
            <w:spacing w:val="6"/>
            <w:sz w:val="21"/>
            <w:u w:val="single"/>
          </w:rPr>
        </w:sdtPr>
        <w:sdtContent>
          <w:r>
            <w:t xml:space="preserve">辽宁省盘锦市兴隆台区曙光地区鹤翔小区商网0005栋06号</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电话</w:t>
      </w:r>
      <w:r>
        <w:rPr>
          <w:rFonts w:ascii="Times New Roman" w:hAnsi="Times New Roman" w:eastAsia="Times New Roman" w:cs="Times New Roman"/>
          <w:color w:val="000000"/>
          <w:spacing w:val="6"/>
          <w:sz w:val="21"/>
          <w:u w:val="single"/>
        </w:rPr>
        <w:t xml:space="preserve"> </w:t>
      </w:r>
      <w:sdt>
        <w:sdtPr>
          <w:alias w:val="电话"/>
          <w15:appearance w15:val="boundingBox"/>
          <w:lock w:val="unlocked"/>
          <w:placeholder>
            <w:docPart w:val="fbb1645abf174d82879ee9fc712cfd46"/>
          </w:placeholder>
          <w:temporary w:val="true"/>
          <w:tag w:val="电话"/>
          <w:rPr>
            <w:rFonts w:ascii="Times New Roman" w:hAnsi="Times New Roman" w:eastAsia="Times New Roman" w:cs="Times New Roman"/>
            <w:color w:val="000000"/>
            <w:spacing w:val="6"/>
            <w:sz w:val="21"/>
            <w:u w:val="single"/>
          </w:rPr>
        </w:sdtPr>
        <w:sdtContent>
          <w:r>
            <w:t xml:space="preserve">15714276457</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传真</w:t>
      </w:r>
      <w:r>
        <w:rPr>
          <w:rFonts w:ascii="Times New Roman" w:hAnsi="Times New Roman" w:eastAsia="Times New Roman" w:cs="Times New Roman"/>
          <w:color w:val="000000"/>
          <w:spacing w:val="6"/>
          <w:sz w:val="21"/>
          <w:u w:val="single"/>
        </w:rPr>
        <w:t xml:space="preserve">  </w:t>
      </w:r>
      <w:sdt>
        <w:sdtPr>
          <w:alias w:val="传真"/>
          <w15:appearance w15:val="boundingBox"/>
          <w:lock w:val="unlocked"/>
          <w:placeholder>
            <w:docPart w:val="af4f345d26054638a368ab57411703ce"/>
          </w:placeholder>
          <w:temporary w:val="true"/>
          <w:tag w:val="传真"/>
          <w:rPr>
            <w:rFonts w:ascii="Times New Roman" w:hAnsi="Times New Roman" w:eastAsia="Times New Roman" w:cs="Times New Roman"/>
            <w:color w:val="000000"/>
            <w:spacing w:val="6"/>
            <w:sz w:val="21"/>
            <w:u w:val="single"/>
          </w:rPr>
        </w:sdtPr>
        <w:sdtContent>
          <w:r>
            <w:t xml:space="preserve">0427-3100088</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邮编</w:t>
      </w:r>
      <w:r>
        <w:rPr>
          <w:rFonts w:ascii="Times New Roman" w:hAnsi="Times New Roman" w:eastAsia="Times New Roman" w:cs="Times New Roman"/>
          <w:color w:val="000000"/>
          <w:spacing w:val="6"/>
          <w:sz w:val="21"/>
          <w:u w:val="single"/>
        </w:rPr>
        <w:t xml:space="preserve">    </w:t>
      </w:r>
      <w:sdt>
        <w:sdtPr>
          <w:alias w:val="邮编"/>
          <w15:appearance w15:val="boundingBox"/>
          <w:lock w:val="unlocked"/>
          <w:placeholder>
            <w:docPart w:val="c58c7cd9e357416da4674c26930a0d02"/>
          </w:placeholder>
          <w:temporary w:val="true"/>
          <w:tag w:val="邮编"/>
          <w:rPr>
            <w:rFonts w:ascii="Times New Roman" w:hAnsi="Times New Roman" w:eastAsia="Times New Roman" w:cs="Times New Roman"/>
            <w:color w:val="000000"/>
            <w:spacing w:val="6"/>
            <w:sz w:val="21"/>
            <w:u w:val="single"/>
          </w:rPr>
        </w:sdtPr>
        <w:sdtContent>
          <w:r>
            <w:t xml:space="preserve">124010</w:t>
          </w:r>
        </w:sdtContent>
      </w:sdt>
      <w:r>
        <w:rPr>
          <w:rFonts w:ascii="Times New Roman" w:hAnsi="Times New Roman" w:eastAsia="Times New Roman" w:cs="Times New Roman"/>
          <w:color w:val="000000"/>
          <w:spacing w:val="6"/>
          <w:sz w:val="21"/>
          <w:u w:val="single"/>
        </w:rPr>
      </w:r>
      <w:r/>
    </w:p>
    <w:p>
      <w:pPr>
        <w:pBdr/>
        <w:spacing w:after="0" w:before="0" w:line="360" w:lineRule="auto"/>
        <w:ind w:firstLine="420"/>
        <w:rPr/>
      </w:pPr>
      <w:r/>
      <w:r/>
    </w:p>
    <w:p>
      <w:pPr>
        <w:pStyle w:val="647"/>
        <w:pBdr/>
        <w:spacing w:after="0" w:before="0" w:line="360" w:lineRule="auto"/>
        <w:ind w:firstLine="420"/>
        <w:rPr/>
      </w:pPr>
      <w:r>
        <w:t xml:space="preserve">机密信息接受承诺函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机密信息接受承诺函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本机密信息接受承诺函由</w:t>
      </w:r>
      <w:r>
        <w:rPr>
          <w:rFonts w:ascii="Times New Roman" w:hAnsi="Times New Roman" w:eastAsia="Times New Roman" w:cs="Times New Roman"/>
          <w:color w:val="000000"/>
          <w:spacing w:val="6"/>
          <w:sz w:val="21"/>
          <w:u w:val="single"/>
        </w:rPr>
      </w:r>
      <w:sdt>
        <w:sdtPr>
          <w:alias w:val="乙方投标人"/>
          <w15:appearance w15:val="boundingBox"/>
          <w:lock w:val="unlocked"/>
          <w:placeholder>
            <w:docPart w:val="1ad8c588354d439da36e92042f5a3781"/>
          </w:placeholder>
          <w:temporary w:val="true"/>
          <w:tag w:val="乙方投标人"/>
          <w:rPr>
            <w:rFonts w:ascii="Times New Roman" w:hAnsi="Times New Roman" w:eastAsia="Times New Roman" w:cs="Times New Roman"/>
            <w:color w:val="000000"/>
            <w:spacing w:val="6"/>
            <w:sz w:val="21"/>
            <w:u w:val="single"/>
          </w:rPr>
        </w:sdtPr>
        <w:sdtContent>
          <w:r>
            <w:t xml:space="preserve">盘锦互信实业有限公司</w:t>
          </w:r>
        </w:sdtContent>
      </w:sdt>
      <w:r>
        <w:rPr>
          <w:rFonts w:ascii="Times New Roman" w:hAnsi="Times New Roman" w:eastAsia="Times New Roman" w:cs="Times New Roman"/>
          <w:color w:val="000000"/>
          <w:spacing w:val="6"/>
          <w:sz w:val="21"/>
          <w:u w:val="single"/>
        </w:rPr>
        <w:t xml:space="preserve"> </w:t>
      </w:r>
      <w:r>
        <w:rPr>
          <w:rFonts w:ascii="SimSun" w:hAnsi="SimSun" w:eastAsia="SimSun" w:cs="SimSun"/>
          <w:color w:val="000000"/>
          <w:spacing w:val="6"/>
          <w:sz w:val="21"/>
        </w:rPr>
        <w:t xml:space="preserve">（以下简称“乙方”）针对同</w:t>
      </w:r>
      <w:sdt>
        <w:sdtPr>
          <w:alias w:val="甲方招标人"/>
          <w15:appearance w15:val="boundingBox"/>
          <w:lock w:val="unlocked"/>
          <w:placeholder>
            <w:docPart w:val="c4a10d67236240f4976dd538b30cfa96"/>
          </w:placeholder>
          <w:temporary w:val="true"/>
          <w:tag w:val="甲方招标人"/>
          <w:rPr>
            <w:rFonts w:ascii="SimSun" w:hAnsi="SimSun" w:eastAsia="SimSun" w:cs="SimSun"/>
            <w:b/>
            <w:color w:val="000000"/>
            <w:spacing w:val="6"/>
            <w:sz w:val="21"/>
          </w:rPr>
        </w:sdtPr>
        <w:sdtContent>
          <w:r>
            <w:t xml:space="preserve">辽河石油勘探局有限公司物资分公司</w:t>
          </w:r>
        </w:sdtContent>
      </w:sdt>
      <w:r>
        <w:rPr>
          <w:rFonts w:ascii="SimSun" w:hAnsi="SimSun" w:eastAsia="SimSun" w:cs="SimSun"/>
          <w:color w:val="000000"/>
          <w:spacing w:val="6"/>
          <w:sz w:val="21"/>
        </w:rPr>
        <w:t xml:space="preserve">（以下简称“甲方”）所发放的</w:t>
      </w:r>
      <w:sdt>
        <w:sdtPr>
          <w:alias w:val="招标编号"/>
          <w15:appearance w15:val="boundingBox"/>
          <w:lock w:val="unlocked"/>
          <w:placeholder>
            <w:docPart w:val="9b81f76311f9417d9ed242719478ae46"/>
          </w:placeholder>
          <w:temporary w:val="true"/>
          <w:tag w:val="招标编号"/>
          <w:rPr>
            <w:rFonts w:ascii="Times New Roman" w:hAnsi="Times New Roman" w:eastAsia="Times New Roman" w:cs="Times New Roman"/>
            <w:color w:val="000000"/>
            <w:spacing w:val="6"/>
            <w:sz w:val="21"/>
            <w:u w:val="single"/>
          </w:rPr>
        </w:sdtPr>
        <w:sdtContent>
          <w:r>
            <w:t xml:space="preserve">LHZB1-2024-WJ149</w:t>
          </w:r>
        </w:sdtContent>
      </w:sdt>
      <w:r>
        <w:rPr>
          <w:rFonts w:ascii="SimSun" w:hAnsi="SimSun" w:eastAsia="SimSun" w:cs="SimSun"/>
          <w:color w:val="000000"/>
          <w:spacing w:val="6"/>
          <w:sz w:val="21"/>
        </w:rPr>
        <w:t xml:space="preserve">号招标文件（以下简称“招标文件”），对从甲方处获得的相关的机密信息的保密工作做出如下承诺：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8.1 </w:t>
      </w:r>
      <w:r>
        <w:rPr>
          <w:rFonts w:ascii="SimSun" w:hAnsi="SimSun" w:eastAsia="SimSun" w:cs="SimSun"/>
          <w:color w:val="000000"/>
          <w:spacing w:val="6"/>
          <w:sz w:val="21"/>
        </w:rPr>
        <w:t xml:space="preserve">机密信息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本承诺中所称机密信息是指因执行本次招标而直接或间接地接触到的相关组织机构、业务等任何秘密的或专有的信息，包括但不限于以下内容：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8.1.1 </w:t>
      </w:r>
      <w:r>
        <w:rPr>
          <w:rFonts w:ascii="SimSun" w:hAnsi="SimSun" w:eastAsia="SimSun" w:cs="SimSun"/>
          <w:color w:val="000000"/>
          <w:spacing w:val="6"/>
          <w:sz w:val="21"/>
        </w:rPr>
        <w:t xml:space="preserve">管理经验；</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8.1.2 </w:t>
      </w:r>
      <w:r>
        <w:rPr>
          <w:rFonts w:ascii="SimSun" w:hAnsi="SimSun" w:eastAsia="SimSun" w:cs="SimSun"/>
          <w:color w:val="000000"/>
          <w:spacing w:val="6"/>
          <w:sz w:val="21"/>
        </w:rPr>
        <w:t xml:space="preserve">业务流程、职员资料及内部公开的财务、生产经营资料及为甲方专有的文件资料；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8.2 </w:t>
      </w:r>
      <w:r>
        <w:rPr>
          <w:rFonts w:ascii="SimSun" w:hAnsi="SimSun" w:eastAsia="SimSun" w:cs="SimSun"/>
          <w:color w:val="000000"/>
          <w:spacing w:val="6"/>
          <w:sz w:val="21"/>
        </w:rPr>
        <w:t xml:space="preserve">机密信息的接受的方式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当甲方欲向乙方透露与其项目相关的机密信息时，此信息包括口头、书面或以其它形式的载体透露给乙方的，乙方有责任按照第三条承诺保密的责任。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8.3 </w:t>
      </w:r>
      <w:r>
        <w:rPr>
          <w:rFonts w:ascii="SimSun" w:hAnsi="SimSun" w:eastAsia="SimSun" w:cs="SimSun"/>
          <w:color w:val="000000"/>
          <w:spacing w:val="6"/>
          <w:sz w:val="21"/>
        </w:rPr>
        <w:t xml:space="preserve">乙方的保密责任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乙方同意：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8.3.1 </w:t>
      </w:r>
      <w:r>
        <w:rPr>
          <w:rFonts w:ascii="SimSun" w:hAnsi="SimSun" w:eastAsia="SimSun" w:cs="SimSun"/>
          <w:color w:val="000000"/>
          <w:spacing w:val="6"/>
          <w:sz w:val="21"/>
        </w:rPr>
        <w:t xml:space="preserve">以谨慎的态度避免泄露、公开或传播甲方的机密信息，就如同使用与此相似的，自己不愿其泄露，公开或传播的信息一样；</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8.3.2 </w:t>
      </w:r>
      <w:r>
        <w:rPr>
          <w:rFonts w:ascii="SimSun" w:hAnsi="SimSun" w:eastAsia="SimSun" w:cs="SimSun"/>
          <w:color w:val="000000"/>
          <w:spacing w:val="6"/>
          <w:sz w:val="21"/>
        </w:rPr>
        <w:t xml:space="preserve">为履行项目之目的或在其它方面为了甲方的利益使用甲方的机密信息。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乙方可以将机密信息透露给：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(1)</w:t>
      </w:r>
      <w:r>
        <w:rPr>
          <w:rFonts w:ascii="SimSun" w:hAnsi="SimSun" w:eastAsia="SimSun" w:cs="SimSun"/>
          <w:color w:val="000000"/>
          <w:spacing w:val="6"/>
          <w:sz w:val="21"/>
        </w:rPr>
        <w:t xml:space="preserve">为项目进行必须了解该信息的其本身的雇员及其母公司和子公司的雇员或合作方的本项目组成员；</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(2)</w:t>
      </w:r>
      <w:r>
        <w:rPr>
          <w:rFonts w:ascii="SimSun" w:hAnsi="SimSun" w:eastAsia="SimSun" w:cs="SimSun"/>
          <w:color w:val="000000"/>
          <w:spacing w:val="6"/>
          <w:sz w:val="21"/>
        </w:rPr>
        <w:t xml:space="preserve">经甲方事先书面同意的任何其它地方。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8.4 </w:t>
      </w:r>
      <w:r>
        <w:rPr>
          <w:rFonts w:ascii="SimSun" w:hAnsi="SimSun" w:eastAsia="SimSun" w:cs="SimSun"/>
          <w:color w:val="000000"/>
          <w:spacing w:val="6"/>
          <w:sz w:val="21"/>
        </w:rPr>
        <w:t xml:space="preserve">保密期限</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根据本机密信息接受承诺函，由甲方向乙方透露的信息应自本协议中提到的招标之日起五年止。</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 </w:t>
      </w:r>
      <w:r>
        <w:rPr>
          <w:rFonts w:ascii="SimSun" w:hAnsi="SimSun" w:eastAsia="SimSun" w:cs="SimSun"/>
          <w:color w:val="000000"/>
          <w:spacing w:val="6"/>
          <w:sz w:val="21"/>
        </w:rPr>
        <w:t xml:space="preserve">乙方不承担保密责任的信息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对于下列信息，乙方不承担本机密信息透露协议所规定的保密责任：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8.5.1 </w:t>
      </w:r>
      <w:r>
        <w:rPr>
          <w:rFonts w:ascii="SimSun" w:hAnsi="SimSun" w:eastAsia="SimSun" w:cs="SimSun"/>
          <w:color w:val="000000"/>
          <w:spacing w:val="6"/>
          <w:sz w:val="21"/>
        </w:rPr>
        <w:t xml:space="preserve">在不承担保密责任的情况下已获取的信息；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8.5.2 </w:t>
      </w:r>
      <w:r>
        <w:rPr>
          <w:rFonts w:ascii="SimSun" w:hAnsi="SimSun" w:eastAsia="SimSun" w:cs="SimSun"/>
          <w:color w:val="000000"/>
          <w:spacing w:val="6"/>
          <w:sz w:val="21"/>
        </w:rPr>
        <w:t xml:space="preserve">乙方独立开发且不涉及透露方的信息；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8.5.3 </w:t>
      </w:r>
      <w:r>
        <w:rPr>
          <w:rFonts w:ascii="SimSun" w:hAnsi="SimSun" w:eastAsia="SimSun" w:cs="SimSun"/>
          <w:color w:val="000000"/>
          <w:spacing w:val="6"/>
          <w:sz w:val="21"/>
        </w:rPr>
        <w:t xml:space="preserve">从甲方以外的合法渠道所获得的信息；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8.5.4 </w:t>
      </w:r>
      <w:r>
        <w:rPr>
          <w:rFonts w:ascii="SimSun" w:hAnsi="SimSun" w:eastAsia="SimSun" w:cs="SimSun"/>
          <w:color w:val="000000"/>
          <w:spacing w:val="6"/>
          <w:sz w:val="21"/>
        </w:rPr>
        <w:t xml:space="preserve">通过公开渠道而非乙方过失而公开的信息；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 </w:t>
      </w:r>
      <w:r>
        <w:rPr>
          <w:rFonts w:ascii="SimSun" w:hAnsi="SimSun" w:eastAsia="SimSun" w:cs="SimSun"/>
          <w:color w:val="000000"/>
          <w:spacing w:val="6"/>
          <w:sz w:val="21"/>
        </w:rPr>
        <w:t xml:space="preserve">残留信息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但是，除非甲方与乙方就残留信息另有规定，乙方不得透露，公开或传播：</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8.6.1 </w:t>
      </w:r>
      <w:r>
        <w:rPr>
          <w:rFonts w:ascii="SimSun" w:hAnsi="SimSun" w:eastAsia="SimSun" w:cs="SimSun"/>
          <w:color w:val="000000"/>
          <w:spacing w:val="6"/>
          <w:sz w:val="21"/>
        </w:rPr>
        <w:t xml:space="preserve">残留信息源；</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8.6.2 </w:t>
      </w:r>
      <w:r>
        <w:rPr>
          <w:rFonts w:ascii="SimSun" w:hAnsi="SimSun" w:eastAsia="SimSun" w:cs="SimSun"/>
          <w:color w:val="000000"/>
          <w:spacing w:val="6"/>
          <w:sz w:val="21"/>
        </w:rPr>
        <w:t xml:space="preserve">甲方的任何财务、统计或个人数据；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8.6.3 </w:t>
      </w:r>
      <w:r>
        <w:rPr>
          <w:rFonts w:ascii="SimSun" w:hAnsi="SimSun" w:eastAsia="SimSun" w:cs="SimSun"/>
          <w:color w:val="000000"/>
          <w:spacing w:val="6"/>
          <w:sz w:val="21"/>
        </w:rPr>
        <w:t xml:space="preserve">甲方的业务计划。</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8.7 </w:t>
      </w:r>
      <w:r>
        <w:rPr>
          <w:rFonts w:ascii="SimSun" w:hAnsi="SimSun" w:eastAsia="SimSun" w:cs="SimSun"/>
          <w:color w:val="000000"/>
          <w:spacing w:val="6"/>
          <w:sz w:val="21"/>
        </w:rPr>
        <w:t xml:space="preserve">保密信息的返还</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甲方可以在任何时候，书面要求乙方返还或销毁任何因项目而透露的机密信息及其复制品，乙方应于收到甲方的要求后</w:t>
      </w:r>
      <w:r>
        <w:rPr>
          <w:rFonts w:ascii="Times New Roman" w:hAnsi="Times New Roman" w:eastAsia="Times New Roman" w:cs="Times New Roman"/>
          <w:color w:val="000000"/>
          <w:spacing w:val="6"/>
          <w:sz w:val="21"/>
        </w:rPr>
        <w:t xml:space="preserve">7</w:t>
      </w:r>
      <w:r>
        <w:rPr>
          <w:rFonts w:ascii="SimSun" w:hAnsi="SimSun" w:eastAsia="SimSun" w:cs="SimSun"/>
          <w:color w:val="000000"/>
          <w:spacing w:val="6"/>
          <w:sz w:val="21"/>
        </w:rPr>
        <w:t xml:space="preserve">天内返还或销毁该等机密信息及其复制品。乙方不得直接或间接地故意保留或控制任何机密信息及其复印件。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 </w:t>
      </w:r>
      <w:r>
        <w:rPr>
          <w:rFonts w:ascii="SimSun" w:hAnsi="SimSun" w:eastAsia="SimSun" w:cs="SimSun"/>
          <w:color w:val="000000"/>
          <w:spacing w:val="6"/>
          <w:sz w:val="21"/>
        </w:rPr>
        <w:t xml:space="preserve">不承认条款</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8.8.1 </w:t>
      </w:r>
      <w:r>
        <w:rPr>
          <w:rFonts w:ascii="SimSun" w:hAnsi="SimSun" w:eastAsia="SimSun" w:cs="SimSun"/>
          <w:color w:val="000000"/>
          <w:spacing w:val="6"/>
          <w:sz w:val="21"/>
        </w:rPr>
        <w:t xml:space="preserve">甲方仅“按现状”提供信息；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8.8.2 </w:t>
      </w:r>
      <w:r>
        <w:rPr>
          <w:rFonts w:ascii="SimSun" w:hAnsi="SimSun" w:eastAsia="SimSun" w:cs="SimSun"/>
          <w:color w:val="000000"/>
          <w:spacing w:val="6"/>
          <w:sz w:val="21"/>
        </w:rPr>
        <w:t xml:space="preserve">甲方对因其透露的信息所引起的任何损害概不承担责任，但甲方明知或应当知道其透露的信息有可能引起任何损害的情况除外；</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8.8.3 </w:t>
      </w:r>
      <w:r>
        <w:rPr>
          <w:rFonts w:ascii="SimSun" w:hAnsi="SimSun" w:eastAsia="SimSun" w:cs="SimSun"/>
          <w:color w:val="000000"/>
          <w:spacing w:val="6"/>
          <w:sz w:val="21"/>
        </w:rPr>
        <w:t xml:space="preserve">透露载有业务计划的信息仅出于计划的目的。甲方可随时改变或取消计划。使用此类信息的风险应由乙方承担，但甲方明知或应当知道改变或取消其计划有可能为接受方带来损害且为采取合理措施进行补救的情况除外。</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8.8.4 </w:t>
      </w:r>
      <w:r>
        <w:rPr>
          <w:rFonts w:ascii="SimSun" w:hAnsi="SimSun" w:eastAsia="SimSun" w:cs="SimSun"/>
          <w:color w:val="000000"/>
          <w:spacing w:val="6"/>
          <w:sz w:val="21"/>
        </w:rPr>
        <w:t xml:space="preserve">本承诺函并不要求任一方透露或接受信息。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8.9 </w:t>
      </w:r>
      <w:r>
        <w:rPr>
          <w:rFonts w:ascii="SimSun" w:hAnsi="SimSun" w:eastAsia="SimSun" w:cs="SimSun"/>
          <w:color w:val="000000"/>
          <w:spacing w:val="6"/>
          <w:sz w:val="21"/>
        </w:rPr>
        <w:t xml:space="preserve">适用法律</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本承诺函适用中华人民共和国法律。</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2038350</wp:posOffset>
                </wp:positionH>
                <wp:positionV relativeFrom="paragraph">
                  <wp:posOffset>275909</wp:posOffset>
                </wp:positionV>
                <wp:extent cx="1512000" cy="1490400"/>
                <wp:effectExtent l="0" t="0" r="0" b="0"/>
                <wp:wrapNone/>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r/>
                      </pic:nvPicPr>
                      <pic:blipFill>
                        <a:blip r:embed="rId12"/>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4096;o:allowoverlap:true;o:allowincell:true;mso-position-horizontal-relative:text;margin-left:160.50pt;mso-position-horizontal:absolute;mso-position-vertical-relative:text;margin-top:21.73pt;mso-position-vertical:absolute;width:119.06pt;height:117.35pt;mso-wrap-distance-left:9.07pt;mso-wrap-distance-top:0.00pt;mso-wrap-distance-right:9.07pt;mso-wrap-distance-bottom:0.00pt;rotation:0;z-index:1;" stroked="false">
                <v:imagedata r:id="rId12" o:title=""/>
                <o:lock v:ext="edit" rotation="t"/>
              </v:shape>
            </w:pict>
          </mc:Fallback>
        </mc:AlternateContent>
      </w:r>
      <w:r>
        <w:rPr>
          <w:rFonts w:ascii="SimSun" w:hAnsi="SimSun" w:eastAsia="SimSun" w:cs="SimSun"/>
          <w:color w:val="000000"/>
          <w:spacing w:val="6"/>
          <w:sz w:val="21"/>
        </w:rPr>
        <w:t xml:space="preserve">在本次招标期间，如对本承诺函有异议应协商解决，协商不成应提交</w:t>
      </w:r>
      <w:r>
        <w:rPr>
          <w:rFonts w:ascii="SimSun" w:hAnsi="SimSun" w:eastAsia="SimSun" w:cs="SimSun"/>
          <w:i/>
          <w:color w:val="000000"/>
          <w:spacing w:val="6"/>
          <w:sz w:val="21"/>
        </w:rPr>
        <w:t xml:space="preserve">中国国际经济贸易仲裁委员会</w:t>
      </w:r>
      <w:r>
        <w:rPr>
          <w:rFonts w:ascii="SimSun" w:hAnsi="SimSun" w:eastAsia="SimSun" w:cs="SimSun"/>
          <w:color w:val="000000"/>
          <w:spacing w:val="6"/>
          <w:sz w:val="21"/>
        </w:rPr>
        <w:t xml:space="preserve">，该仲裁判决书是终决的，对甲乙双方均有约束力。</w:t>
      </w:r>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1076323</wp:posOffset>
                </wp:positionH>
                <wp:positionV relativeFrom="paragraph">
                  <wp:posOffset>160083</wp:posOffset>
                </wp:positionV>
                <wp:extent cx="1238250" cy="495300"/>
                <wp:effectExtent l="0" t="0" r="0" b="0"/>
                <wp:wrapNone/>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r/>
                      </pic:nvPicPr>
                      <pic:blipFill>
                        <a:blip r:embed="rId18"/>
                        <a:stretch/>
                      </pic:blipFill>
                      <pic:spPr bwMode="auto">
                        <a:xfrm rot="0" flipH="0" flipV="0">
                          <a:off x="0" y="0"/>
                          <a:ext cx="1238249" cy="495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048;o:allowoverlap:true;o:allowincell:true;mso-position-horizontal-relative:text;margin-left:84.75pt;mso-position-horizontal:absolute;mso-position-vertical-relative:text;margin-top:12.60pt;mso-position-vertical:absolute;width:97.50pt;height:39.00pt;mso-wrap-distance-left:9.07pt;mso-wrap-distance-top:0.00pt;mso-wrap-distance-right:9.07pt;mso-wrap-distance-bottom:0.00pt;rotation:0;z-index:1;" stroked="false">
                <v:imagedata r:id="rId18" o:title=""/>
                <o:lock v:ext="edit" rotation="t"/>
              </v:shape>
            </w:pict>
          </mc:Fallback>
        </mc:AlternateContent>
      </w:r>
      <w:r>
        <w:rPr>
          <w:rFonts w:ascii="SimSun" w:hAnsi="SimSun" w:eastAsia="SimSun" w:cs="SimSun"/>
          <w:color w:val="000000"/>
          <w:spacing w:val="6"/>
          <w:sz w:val="21"/>
        </w:rPr>
        <w:t xml:space="preserve">乙      方：</w:t>
      </w:r>
      <w:sdt>
        <w:sdtPr>
          <w:alias w:val="乙方"/>
          <w15:appearance w15:val="boundingBox"/>
          <w:lock w:val="unlocked"/>
          <w:placeholder>
            <w:docPart w:val="b8652feb9ed3436291388bc015c7c828"/>
          </w:placeholder>
          <w:temporary w:val="true"/>
          <w:tag w:val="乙方"/>
          <w:rPr>
            <w:rFonts w:ascii="SimSun" w:hAnsi="SimSun" w:eastAsia="SimSun" w:cs="SimSun"/>
            <w:color w:val="000000"/>
            <w:spacing w:val="6"/>
            <w:sz w:val="21"/>
          </w:rPr>
        </w:sdtPr>
        <w:sdtContent>
          <w:r>
            <w:t xml:space="preserve">盘锦互信实业有限公司</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负责人签字：_________________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日      期：</w:t>
      </w:r>
      <w:r>
        <w:rPr>
          <w:rFonts w:ascii="SimSun" w:hAnsi="SimSun" w:eastAsia="SimSun" w:cs="SimSun"/>
          <w:color w:val="000000"/>
          <w:spacing w:val="6"/>
          <w:sz w:val="21"/>
        </w:rPr>
        <w:t xml:space="preserve">__</w:t>
      </w:r>
      <w:sdt>
        <w:sdtPr>
          <w:alias w:val="标书编制日期"/>
          <w15:appearance w15:val="boundingBox"/>
          <w:placeholder>
            <w:docPart w:val="9f3b40ac85974a28b216e2fda11af884"/>
          </w:placeholder>
          <w:tag w:val="标书编制日期"/>
          <w:rPr>
            <w:rFonts w:ascii="SimSun" w:hAnsi="SimSun" w:eastAsia="SimSun" w:cs="SimSun"/>
            <w:color w:val="000000"/>
            <w:spacing w:val="6"/>
            <w:sz w:val="21"/>
          </w:rPr>
        </w:sdtPr>
        <w:sdtContent>
          <w:r>
            <w:t xml:space="preserve">2024年07月03日</w:t>
          </w:r>
        </w:sdtContent>
      </w:sdt>
      <w:r>
        <w:rPr>
          <w:rFonts w:ascii="SimSun" w:hAnsi="SimSun" w:eastAsia="SimSun" w:cs="SimSun"/>
          <w:color w:val="000000"/>
          <w:spacing w:val="6"/>
          <w:sz w:val="21"/>
        </w:rPr>
        <w:t xml:space="preserve">__</w:t>
      </w:r>
      <w:r>
        <w:rPr>
          <w:rFonts w:ascii="SimSun" w:hAnsi="SimSun" w:eastAsia="SimSun" w:cs="SimSun"/>
          <w:color w:val="000000"/>
          <w:spacing w:val="6"/>
          <w:sz w:val="21"/>
        </w:rPr>
      </w:r>
      <w:r/>
    </w:p>
    <w:p>
      <w:pPr>
        <w:pBdr/>
        <w:spacing w:after="0" w:before="0" w:line="360" w:lineRule="auto"/>
        <w:ind w:firstLine="420"/>
        <w:rPr/>
      </w:pPr>
      <w:r/>
      <w:r/>
    </w:p>
    <w:p>
      <w:pPr>
        <w:pStyle w:val="647"/>
        <w:pBdr/>
        <w:spacing w:after="0" w:before="0" w:line="360" w:lineRule="auto"/>
        <w:ind w:firstLine="420"/>
        <w:rPr/>
      </w:pPr>
      <w: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1087755</wp:posOffset>
                </wp:positionH>
                <wp:positionV relativeFrom="paragraph">
                  <wp:posOffset>0</wp:posOffset>
                </wp:positionV>
                <wp:extent cx="1512000" cy="1490400"/>
                <wp:effectExtent l="0" t="0" r="0" b="0"/>
                <wp:wrapNone/>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r/>
                      </pic:nvPicPr>
                      <pic:blipFill>
                        <a:blip r:embed="rId12"/>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4096;o:allowoverlap:true;o:allowincell:true;mso-position-horizontal-relative:text;margin-left:85.65pt;mso-position-horizontal:absolute;mso-position-vertical-relative:text;margin-top:0.00pt;mso-position-vertical:absolute;width:119.06pt;height:117.35pt;mso-wrap-distance-left:9.07pt;mso-wrap-distance-top:0.00pt;mso-wrap-distance-right:9.07pt;mso-wrap-distance-bottom:0.00pt;rotation:0;z-index:1;" stroked="false">
                <v:imagedata r:id="rId12" o:title=""/>
                <o:lock v:ext="edit" rotation="t"/>
              </v:shape>
            </w:pict>
          </mc:Fallback>
        </mc:AlternateContent>
      </w:r>
      <w:r>
        <w:rPr>
          <w:rFonts w:ascii="SimSun" w:hAnsi="SimSun" w:eastAsia="SimSun" w:cs="SimSun"/>
          <w:b/>
          <w:color w:val="000000"/>
          <w:spacing w:val="6"/>
          <w:sz w:val="28"/>
        </w:rP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rPr>
          <w:rFonts w:ascii="Times New Roman" w:hAnsi="Times New Roman" w:eastAsia="Times New Roman" w:cs="Times New Roman"/>
          <w:color w:val="000000"/>
          <w:spacing w:val="6"/>
          <w:sz w:val="21"/>
        </w:rPr>
        <w:t xml:space="preserve">_</w:t>
      </w:r>
      <w:sdt>
        <w:sdtPr>
          <w:alias w:val="投标人名称"/>
          <w15:appearance w15:val="boundingBox"/>
          <w:lock w:val="unlocked"/>
          <w:placeholder>
            <w:docPart w:val="f1899e39d203449080d19949f6ae63a2"/>
          </w:placeholder>
          <w:temporary w:val="true"/>
          <w:tag w:val="投标人名称"/>
          <w:rPr>
            <w:rFonts w:ascii="Times New Roman" w:hAnsi="Times New Roman" w:eastAsia="Times New Roman" w:cs="Times New Roman"/>
            <w:color w:val="000000"/>
            <w:spacing w:val="6"/>
            <w:sz w:val="21"/>
          </w:rPr>
        </w:sdtPr>
        <w:sdtContent>
          <w:r>
            <w:t xml:space="preserve">盘锦互信实业有限公司</w:t>
          </w:r>
        </w:sdtContent>
      </w:sdt>
      <w:r>
        <w:rPr>
          <w:rFonts w:ascii="Times New Roman" w:hAnsi="Times New Roman" w:eastAsia="Times New Roman" w:cs="Times New Roman"/>
          <w:color w:val="000000"/>
          <w:spacing w:val="6"/>
          <w:sz w:val="21"/>
        </w:rPr>
        <w:t xml:space="preserve">__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招标编号</w:t>
      </w:r>
      <w:r>
        <w:rPr>
          <w:rFonts w:ascii="Times New Roman" w:hAnsi="Times New Roman" w:eastAsia="Times New Roman" w:cs="Times New Roman"/>
          <w:color w:val="000000"/>
          <w:spacing w:val="6"/>
          <w:sz w:val="21"/>
        </w:rPr>
        <w:t xml:space="preserve">.</w:t>
      </w:r>
      <w:r>
        <w:rPr>
          <w:rFonts w:ascii="SimSun" w:hAnsi="SimSun" w:eastAsia="SimSun" w:cs="SimSun"/>
          <w:color w:val="000000"/>
          <w:spacing w:val="6"/>
          <w:sz w:val="21"/>
        </w:rPr>
        <w:t xml:space="preserve">：</w:t>
      </w:r>
      <w:r>
        <w:rPr>
          <w:rFonts w:ascii="Times New Roman" w:hAnsi="Times New Roman" w:eastAsia="Times New Roman" w:cs="Times New Roman"/>
          <w:color w:val="000000"/>
          <w:spacing w:val="6"/>
          <w:sz w:val="21"/>
        </w:rPr>
        <w:t xml:space="preserve">_</w:t>
      </w:r>
      <w:sdt>
        <w:sdtPr>
          <w:alias w:val="招标编号"/>
          <w15:appearance w15:val="boundingBox"/>
          <w:lock w:val="unlocked"/>
          <w:placeholder>
            <w:docPart w:val="955804a1ca4043669801b52b4afcb068"/>
          </w:placeholder>
          <w:temporary w:val="true"/>
          <w:tag w:val="招标编号"/>
          <w:rPr>
            <w:rFonts w:ascii="Times New Roman" w:hAnsi="Times New Roman" w:eastAsia="Times New Roman" w:cs="Times New Roman"/>
            <w:color w:val="000000"/>
            <w:spacing w:val="6"/>
            <w:sz w:val="21"/>
          </w:rPr>
        </w:sdtPr>
        <w:sdtContent>
          <w:r>
            <w:t xml:space="preserve">LHZB1-2024-WJ149</w:t>
          </w:r>
        </w:sdtContent>
      </w:sdt>
      <w:r>
        <w:rPr>
          <w:rFonts w:ascii="Times New Roman" w:hAnsi="Times New Roman" w:eastAsia="Times New Roman" w:cs="Times New Roman"/>
          <w:color w:val="000000"/>
          <w:spacing w:val="6"/>
          <w:sz w:val="21"/>
        </w:rPr>
        <w:t xml:space="preserve">_</w:t>
      </w:r>
      <w:r>
        <w:rPr>
          <w:rFonts w:ascii="SimSun" w:hAnsi="SimSun" w:eastAsia="SimSun" w:cs="SimSun"/>
          <w:color w:val="000000"/>
          <w:spacing w:val="6"/>
          <w:sz w:val="21"/>
        </w:rPr>
        <w:t xml:space="preserve">包号：</w:t>
      </w:r>
      <w:r>
        <w:rPr>
          <w:rFonts w:ascii="Times New Roman" w:hAnsi="Times New Roman" w:eastAsia="Times New Roman" w:cs="Times New Roman"/>
          <w:color w:val="000000"/>
          <w:spacing w:val="6"/>
          <w:sz w:val="21"/>
        </w:rPr>
      </w:r>
      <w:sdt>
        <w:sdtPr>
          <w:alias w:val="包别号"/>
          <w15:appearance w15:val="boundingBox"/>
          <w:lock w:val="unlocked"/>
          <w:placeholder>
            <w:docPart w:val="fce0363d94134e9f82ab79634f5479d4"/>
          </w:placeholder>
          <w:temporary w:val="true"/>
          <w:tag w:val="包别号"/>
          <w:rPr>
            <w:rFonts w:ascii="Times New Roman" w:hAnsi="Times New Roman" w:eastAsia="Times New Roman" w:cs="Times New Roman"/>
            <w:color w:val="000000"/>
            <w:spacing w:val="6"/>
            <w:sz w:val="21"/>
          </w:rPr>
        </w:sdtPr>
        <w:sdtContent>
          <w:r>
            <w:t xml:space="preserve">JC2024-WⅡ-09-01</w:t>
          </w:r>
        </w:sdtContent>
      </w:sdt>
      <w:r>
        <w:rPr>
          <w:rFonts w:ascii="Times New Roman" w:hAnsi="Times New Roman" w:eastAsia="Times New Roman" w:cs="Times New Roman"/>
          <w:color w:val="000000"/>
          <w:spacing w:val="6"/>
          <w:sz w:val="21"/>
        </w:rPr>
        <w:t xml:space="preserve">_</w:t>
      </w:r>
      <w:r/>
    </w:p>
    <w:tbl>
      <w:tblPr>
        <w:tblStyle w:val="70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48"/>
        <w:gridCol w:w="2052"/>
        <w:gridCol w:w="2554"/>
        <w:gridCol w:w="2674"/>
        <w:gridCol w:w="1226"/>
      </w:tblGrid>
      <w:tr>
        <w:trPr>
          <w:trHeight w:val="56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招标文件条目号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招标文件的商务条款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投标文件的商务条款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说明</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r>
            <w:sdt>
              <w:sdtPr>
                <w:alias w:val="全部响应无偏离"/>
                <w15:appearance w15:val="boundingBox"/>
                <w:placeholder>
                  <w:docPart w:val="3254c5c277fb40828e7a0767da482d88"/>
                </w:placeholder>
                <w:tag w:val="全部响应无偏离"/>
                <w:rPr>
                  <w:rFonts w:ascii="SimSun" w:hAnsi="SimSun" w:eastAsia="SimSun" w:cs="SimSun"/>
                  <w:color w:val="000000"/>
                  <w:spacing w:val="6"/>
                  <w:sz w:val="21"/>
                </w:rPr>
              </w:sdtPr>
              <w:sdtContent>
                <w:r>
                  <w:t xml:space="preserve">全部响应无偏离</w:t>
                </w:r>
              </w:sdtContent>
            </w:sdt>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1461770</wp:posOffset>
                </wp:positionH>
                <wp:positionV relativeFrom="paragraph">
                  <wp:posOffset>303530</wp:posOffset>
                </wp:positionV>
                <wp:extent cx="1238250" cy="495300"/>
                <wp:effectExtent l="0" t="0" r="0" b="0"/>
                <wp:wrapNone/>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r/>
                      </pic:nvPicPr>
                      <pic:blipFill>
                        <a:blip r:embed="rId11"/>
                        <a:stretch/>
                      </pic:blipFill>
                      <pic:spPr bwMode="auto">
                        <a:xfrm rot="0" flipH="0" flipV="0">
                          <a:off x="0" y="0"/>
                          <a:ext cx="1238249" cy="495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048;o:allowoverlap:true;o:allowincell:true;mso-position-horizontal-relative:text;margin-left:115.10pt;mso-position-horizontal:absolute;mso-position-vertical-relative:text;margin-top:23.90pt;mso-position-vertical:absolute;width:97.50pt;height:39.00pt;mso-wrap-distance-left:9.07pt;mso-wrap-distance-top:0.00pt;mso-wrap-distance-right:9.07pt;mso-wrap-distance-bottom:0.00pt;rotation:0;z-index:1;" stroked="false">
                <v:imagedata r:id="rId11" o:title=""/>
                <o:lock v:ext="edit" rotation="t"/>
              </v:shape>
            </w:pict>
          </mc:Fallback>
        </mc:AlternateContent>
      </w: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投标人代表签字：</w:t>
      </w:r>
      <w:r>
        <w:rPr>
          <w:rFonts w:ascii="Times New Roman" w:hAnsi="Times New Roman" w:eastAsia="Times New Roman" w:cs="Times New Roman"/>
          <w:color w:val="000000"/>
          <w:spacing w:val="6"/>
          <w:sz w:val="21"/>
        </w:rPr>
        <w:t xml:space="preserve"> ______</w:t>
      </w:r>
      <w:r>
        <w:rPr>
          <w:rFonts w:ascii="Times New Roman" w:hAnsi="Times New Roman" w:eastAsia="Times New Roman" w:cs="Times New Roman"/>
          <w:color w:val="000000"/>
          <w:spacing w:val="6"/>
          <w:sz w:val="21"/>
        </w:rPr>
        <w:t xml:space="preserve">________</w:t>
      </w:r>
      <w:r/>
    </w:p>
    <w:p>
      <w:pPr>
        <w:pBdr/>
        <w:spacing w:after="0" w:before="0" w:line="360" w:lineRule="auto"/>
        <w:ind w:firstLine="420"/>
        <w:rPr/>
      </w:pPr>
      <w:r/>
      <w:r/>
    </w:p>
    <w:p>
      <w:pPr>
        <w:pStyle w:val="647"/>
        <w:pBdr/>
        <w:spacing w:after="0" w:before="0" w:line="360" w:lineRule="auto"/>
        <w:ind w:firstLine="420"/>
        <w:rPr/>
      </w:pPr>
      <w:r>
        <w:t xml:space="preserve">附件1-5《评分细则》中要求投标人响应的商务资料</w:t>
      </w:r>
      <w:r/>
    </w:p>
    <w:p>
      <w:pPr>
        <w:pStyle w:val="648"/>
        <w:pBdr/>
        <w:spacing w:after="0" w:before="0" w:line="360" w:lineRule="auto"/>
        <w:ind w:firstLine="420"/>
        <w:rPr/>
      </w:pPr>
      <w:r>
        <w:t xml:space="preserve">银行资信</w:t>
      </w:r>
      <w:r/>
    </w:p>
    <w:p>
      <w:pPr>
        <w:pStyle w:val="649"/>
        <w:pBdr/>
        <w:spacing w:after="0" w:before="0" w:line="360" w:lineRule="auto"/>
        <w:ind w:firstLine="420"/>
        <w:rPr/>
      </w:pPr>
      <w:r>
        <w:t xml:space="preserve">盘锦互信实业有限公司</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808999"/>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银行资信-1"/>
                        <pic:cNvPicPr>
                          <a:picLocks noChangeAspect="1"/>
                        </pic:cNvPicPr>
                        <pic:nvPr/>
                      </pic:nvPicPr>
                      <pic:blipFill>
                        <a:blip r:embed="rId19"/>
                        <a:stretch/>
                      </pic:blipFill>
                      <pic:spPr bwMode="auto">
                        <a:xfrm>
                          <a:off x="0" y="0"/>
                          <a:ext cx="5274000" cy="3808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15.28pt;height:299.92pt;mso-wrap-distance-left:0.00pt;mso-wrap-distance-top:0.00pt;mso-wrap-distance-right:0.00pt;mso-wrap-distance-bottom:0.00pt;z-index:1;" stroked="false">
                <v:imagedata r:id="rId19" o:title=""/>
                <o:lock v:ext="edit" rotation="t"/>
              </v:shape>
            </w:pict>
          </mc:Fallback>
        </mc:AlternateContent>
      </w:r>
      <w:r/>
    </w:p>
    <w:p>
      <w:pPr>
        <w:pStyle w:val="648"/>
        <w:pBdr/>
        <w:spacing w:after="0" w:before="0" w:line="360" w:lineRule="auto"/>
        <w:ind w:firstLine="420"/>
        <w:rPr/>
      </w:pPr>
      <w:r>
        <w:t xml:space="preserve">资产负债率</w:t>
      </w:r>
      <w:r/>
    </w:p>
    <w:p>
      <w:pPr>
        <w:pStyle w:val="648"/>
        <w:pBdr/>
        <w:spacing w:after="0" w:before="0" w:line="360" w:lineRule="auto"/>
        <w:ind w:firstLine="420"/>
        <w:rPr/>
      </w:pPr>
      <w:r>
        <w:t xml:space="preserve">管理体系认证</w:t>
      </w:r>
      <w:r/>
    </w:p>
    <w:p>
      <w:pPr>
        <w:pStyle w:val="649"/>
        <w:pBdr/>
        <w:spacing w:after="0" w:before="0" w:line="360" w:lineRule="auto"/>
        <w:ind w:firstLine="420"/>
        <w:rPr/>
      </w:pPr>
      <w:r>
        <w:t xml:space="preserve">质量管理体系认证证书</w:t>
      </w:r>
      <w:r/>
    </w:p>
    <w:p>
      <w:pPr>
        <w:pStyle w:val="649"/>
        <w:pBdr/>
        <w:spacing w:after="0" w:before="0" w:line="360" w:lineRule="auto"/>
        <w:ind w:firstLine="420"/>
        <w:rPr/>
      </w:pPr>
      <w:r>
        <w:t xml:space="preserve">环境管理体系认证证书</w:t>
      </w:r>
      <w:r/>
    </w:p>
    <w:p>
      <w:pPr>
        <w:pStyle w:val="649"/>
        <w:pBdr/>
        <w:spacing w:after="0" w:before="0" w:line="360" w:lineRule="auto"/>
        <w:ind w:firstLine="420"/>
        <w:rPr/>
      </w:pPr>
      <w:r>
        <w:t xml:space="preserve">健康安全职业管理体系认证证书</w:t>
      </w:r>
      <w:r/>
    </w:p>
    <w:p>
      <w:pPr>
        <w:pStyle w:val="648"/>
        <w:pBdr/>
        <w:spacing w:after="0" w:before="0" w:line="360" w:lineRule="auto"/>
        <w:ind w:firstLine="420"/>
        <w:rPr/>
      </w:pPr>
      <w:r>
        <w:t xml:space="preserve">销售业绩</w:t>
      </w:r>
      <w:r/>
    </w:p>
    <w:p>
      <w:pPr>
        <w:pStyle w:val="649"/>
        <w:pBdr/>
        <w:spacing w:after="0" w:before="0" w:line="360" w:lineRule="auto"/>
        <w:ind w:firstLine="420"/>
        <w:rPr/>
      </w:pPr>
      <w:r>
        <w:t xml:space="preserve">近两年产品销售业绩</w:t>
      </w:r>
      <w:r/>
    </w:p>
    <w:p>
      <w:pPr>
        <w:pStyle w:val="648"/>
        <w:pBdr/>
        <w:spacing w:after="0" w:before="0" w:line="360" w:lineRule="auto"/>
        <w:ind w:firstLine="420"/>
        <w:rPr/>
      </w:pPr>
      <w:r>
        <w:t xml:space="preserve">产品质量及售后服务</w:t>
      </w:r>
      <w:r/>
    </w:p>
    <w:p>
      <w:pPr>
        <w:pStyle w:val="649"/>
        <w:pBdr/>
        <w:spacing w:after="0" w:before="0" w:line="360" w:lineRule="auto"/>
        <w:ind w:firstLine="420"/>
        <w:rPr/>
      </w:pPr>
      <w:r>
        <w:t xml:space="preserve">售后服务体系</w:t>
      </w:r>
      <w:r/>
    </w:p>
    <w:p>
      <w:pPr>
        <w:pStyle w:val="650"/>
        <w:pBdr/>
        <w:spacing w:after="0" w:before="0" w:line="360" w:lineRule="auto"/>
        <w:ind w:firstLine="420"/>
        <w:rPr/>
      </w:pPr>
      <w:r>
        <w:t xml:space="preserve">售后服务队伍</w:t>
      </w:r>
      <w:r/>
    </w:p>
    <w:p>
      <w:pPr>
        <w:pStyle w:val="650"/>
        <w:pBdr/>
        <w:spacing w:after="0" w:before="0" w:line="360" w:lineRule="auto"/>
        <w:ind w:firstLine="420"/>
        <w:rPr/>
      </w:pPr>
      <w:r>
        <w:t xml:space="preserve">售后服务计划</w:t>
      </w:r>
      <w:r/>
    </w:p>
    <w:p>
      <w:pPr>
        <w:pStyle w:val="650"/>
        <w:pBdr/>
        <w:spacing w:after="0" w:before="0" w:line="360" w:lineRule="auto"/>
        <w:ind w:firstLine="420"/>
        <w:rPr/>
      </w:pPr>
      <w:r>
        <w:t xml:space="preserve">售后服务响应承诺</w:t>
      </w:r>
      <w:r/>
    </w:p>
    <w:p>
      <w:pPr>
        <w:pStyle w:val="650"/>
        <w:pBdr/>
        <w:spacing w:after="0" w:before="0" w:line="360" w:lineRule="auto"/>
        <w:ind w:firstLine="420"/>
        <w:rPr/>
      </w:pPr>
      <w:r>
        <w:t xml:space="preserve">售后年限承诺</w:t>
      </w:r>
      <w:r/>
    </w:p>
    <w:p>
      <w:pPr>
        <w:pStyle w:val="647"/>
        <w:pBdr/>
        <w:spacing w:after="0" w:before="0" w:line="360" w:lineRule="auto"/>
        <w:ind w:firstLine="420"/>
        <w:rPr/>
      </w:pPr>
      <w:r>
        <w:t xml:space="preserve">招标文件中规定的其它需要投标人响应的相关商务条款内容</w:t>
      </w:r>
      <w:r/>
    </w:p>
    <w:p>
      <w:pPr>
        <w:pStyle w:val="647"/>
        <w:pBdr/>
        <w:spacing w:after="0" w:before="0" w:line="360" w:lineRule="auto"/>
        <w:ind w:firstLine="420"/>
        <w:rPr/>
      </w:pPr>
      <w:r>
        <w:t xml:space="preserve">投标人认为有必要提供的其他商务资料</w:t>
      </w:r>
      <w:r/>
    </w:p>
    <w:p>
      <w:pPr>
        <w:pStyle w:val="648"/>
        <w:pBdr/>
        <w:spacing w:after="0" w:before="0" w:line="360" w:lineRule="auto"/>
        <w:ind w:firstLine="420"/>
        <w:rPr/>
      </w:pPr>
      <w:r>
        <w:t xml:space="preserve">合规承诺书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小标宋简体" w:hAnsi="方正小标宋简体" w:eastAsia="方正小标宋简体" w:cs="方正小标宋简体"/>
          <w:color w:val="000000"/>
          <w:sz w:val="44"/>
        </w:rPr>
        <w:t xml:space="preserve">合规承诺书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我单位在此郑重承诺，我们所提供的一切资料及其数据内容真实有效。过去3年间在经营活动中具有良好的商业信誉，无违法记录和重大法律纠纷，不存在被有关机构列入黑名单或被制裁的情况，无出租、出借、转让经营资质证照等行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我单位承诺保证农民工工资按时发放。</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2129382</wp:posOffset>
                </wp:positionH>
                <wp:positionV relativeFrom="paragraph">
                  <wp:posOffset>141550</wp:posOffset>
                </wp:positionV>
                <wp:extent cx="1512000" cy="1490400"/>
                <wp:effectExtent l="0" t="0" r="0" b="0"/>
                <wp:wrapNone/>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pic:cNvPicPr>
                        <pic:nvPr/>
                      </pic:nvPicPr>
                      <pic:blipFill>
                        <a:blip r:embed="rId12"/>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5120;o:allowoverlap:true;o:allowincell:true;mso-position-horizontal-relative:text;margin-left:167.67pt;mso-position-horizontal:absolute;mso-position-vertical-relative:text;margin-top:11.15pt;mso-position-vertical:absolute;width:119.06pt;height:117.35pt;mso-wrap-distance-left:9.07pt;mso-wrap-distance-top:0.00pt;mso-wrap-distance-right:9.07pt;mso-wrap-distance-bottom:0.00pt;rotation:0;z-index:1;" stroked="false">
                <v:imagedata r:id="rId12" o:title=""/>
                <o:lock v:ext="edit" rotation="t"/>
              </v:shape>
            </w:pict>
          </mc:Fallback>
        </mc:AlternateContent>
      </w: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方正仿宋简体" w:hAnsi="方正仿宋简体" w:eastAsia="方正仿宋简体" w:cs="方正仿宋简体"/>
          <w:color w:val="000000"/>
          <w:sz w:val="32"/>
          <w:szCs w:val="32"/>
          <w14:ligatures w14:val="none"/>
        </w:rPr>
      </w:pPr>
      <w:r>
        <w:rPr>
          <w:rFonts w:ascii="方正仿宋简体" w:hAnsi="方正仿宋简体" w:eastAsia="方正仿宋简体" w:cs="方正仿宋简体"/>
          <w:color w:val="000000"/>
          <w:sz w:val="32"/>
        </w:rPr>
        <w:t xml:space="preserve"> </w:t>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方正仿宋简体" w:hAnsi="方正仿宋简体" w:eastAsia="方正仿宋简体" w:cs="方正仿宋简体"/>
          <w:color w:val="000000"/>
          <w:sz w:val="32"/>
          <w:szCs w:val="32"/>
          <w14:ligatures w14:val="none"/>
        </w:rPr>
      </w:pPr>
      <w:r>
        <w:rPr>
          <w:rFonts w:ascii="方正仿宋简体" w:hAnsi="方正仿宋简体" w:eastAsia="方正仿宋简体" w:cs="方正仿宋简体"/>
          <w:color w:val="000000"/>
          <w:sz w:val="32"/>
          <w:szCs w:val="32"/>
        </w:rPr>
        <w:t xml:space="preserve">承诺单位（盖章）：</w:t>
      </w:r>
      <w:r>
        <w:rPr>
          <w:rFonts w:ascii="方正仿宋简体" w:hAnsi="方正仿宋简体" w:eastAsia="方正仿宋简体" w:cs="方正仿宋简体"/>
          <w:color w:val="000000"/>
          <w:sz w:val="32"/>
          <w:szCs w:val="32"/>
        </w:rPr>
        <w:t xml:space="preserve">盘锦互信实业有限公司</w:t>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方正仿宋简体" w:hAnsi="方正仿宋简体" w:eastAsia="方正仿宋简体" w:cs="方正仿宋简体"/>
          <w:color w:val="000000"/>
          <w:sz w:val="32"/>
          <w:szCs w:val="32"/>
          <w14:ligatures w14:val="none"/>
        </w:rPr>
      </w:pP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4229100</wp:posOffset>
                </wp:positionH>
                <wp:positionV relativeFrom="paragraph">
                  <wp:posOffset>319405</wp:posOffset>
                </wp:positionV>
                <wp:extent cx="1238250" cy="495300"/>
                <wp:effectExtent l="0" t="0" r="0" b="0"/>
                <wp:wrapNone/>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r/>
                      </pic:nvPicPr>
                      <pic:blipFill>
                        <a:blip r:embed="rId18"/>
                        <a:stretch/>
                      </pic:blipFill>
                      <pic:spPr bwMode="auto">
                        <a:xfrm rot="0" flipH="0" flipV="0">
                          <a:off x="0" y="0"/>
                          <a:ext cx="1238249" cy="495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z-index:-2048;o:allowoverlap:true;o:allowincell:true;mso-position-horizontal-relative:text;margin-left:333.00pt;mso-position-horizontal:absolute;mso-position-vertical-relative:text;margin-top:25.15pt;mso-position-vertical:absolute;width:97.50pt;height:39.00pt;mso-wrap-distance-left:9.07pt;mso-wrap-distance-top:0.00pt;mso-wrap-distance-right:9.07pt;mso-wrap-distance-bottom:0.00pt;rotation:0;z-index:1;" stroked="false">
                <v:imagedata r:id="rId18" o:title=""/>
                <o:lock v:ext="edit" rotation="t"/>
              </v:shape>
            </w:pict>
          </mc:Fallback>
        </mc:AlternateContent>
      </w:r>
      <w:r>
        <w:rPr>
          <w:rFonts w:ascii="方正仿宋简体" w:hAnsi="方正仿宋简体" w:eastAsia="方正仿宋简体" w:cs="方正仿宋简体"/>
          <w:color w:val="000000"/>
          <w:sz w:val="32"/>
          <w:szCs w:val="32"/>
        </w:rPr>
        <w:t xml:space="preserve"> </w:t>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方正仿宋简体" w:hAnsi="方正仿宋简体" w:eastAsia="方正仿宋简体" w:cs="方正仿宋简体"/>
          <w:color w:val="000000"/>
          <w:sz w:val="32"/>
          <w:szCs w:val="32"/>
          <w14:ligatures w14:val="none"/>
        </w:rPr>
      </w:pPr>
      <w:r>
        <w:rPr>
          <w:rFonts w:ascii="方正仿宋简体" w:hAnsi="方正仿宋简体" w:eastAsia="方正仿宋简体" w:cs="方正仿宋简体"/>
          <w:color w:val="000000"/>
          <w:sz w:val="32"/>
          <w:szCs w:val="32"/>
        </w:rPr>
        <w:t xml:space="preserve">法定代表人/负责人或委托代理人（签字）： </w:t>
      </w:r>
      <w:r>
        <w:rPr>
          <w:rFonts w:ascii="方正仿宋简体" w:hAnsi="方正仿宋简体" w:eastAsia="方正仿宋简体" w:cs="方正仿宋简体"/>
          <w:color w:val="000000"/>
          <w:sz w:val="32"/>
          <w:szCs w:val="32"/>
        </w:rPr>
        <w:t xml:space="preserve">    </w:t>
      </w:r>
      <w:r>
        <w:rPr>
          <w:rFonts w:ascii="方正仿宋简体" w:hAnsi="方正仿宋简体" w:eastAsia="方正仿宋简体" w:cs="方正仿宋简体"/>
          <w:color w:val="000000"/>
          <w:sz w:val="32"/>
          <w:szCs w:val="32"/>
        </w:rPr>
        <w:t xml:space="preserve">   </w:t>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方正仿宋简体" w:hAnsi="方正仿宋简体" w:eastAsia="方正仿宋简体" w:cs="方正仿宋简体"/>
          <w:color w:val="000000"/>
          <w:sz w:val="32"/>
          <w:szCs w:val="32"/>
          <w14:ligatures w14:val="none"/>
        </w:rPr>
      </w:pPr>
      <w:r>
        <w:rPr>
          <w:rFonts w:ascii="方正仿宋简体" w:hAnsi="方正仿宋简体" w:eastAsia="方正仿宋简体" w:cs="方正仿宋简体"/>
          <w:color w:val="000000"/>
          <w:sz w:val="32"/>
          <w:szCs w:val="32"/>
        </w:rPr>
        <w:t xml:space="preserve"> </w:t>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方正仿宋简体" w:hAnsi="方正仿宋简体" w:eastAsia="方正仿宋简体" w:cs="方正仿宋简体"/>
          <w:color w:val="000000"/>
          <w:sz w:val="32"/>
          <w:szCs w:val="32"/>
          <w14:ligatures w14:val="none"/>
        </w:rPr>
      </w:pPr>
      <w:r>
        <w:rPr>
          <w:rFonts w:ascii="方正仿宋简体" w:hAnsi="方正仿宋简体" w:eastAsia="方正仿宋简体" w:cs="方正仿宋简体"/>
          <w:color w:val="000000"/>
          <w:sz w:val="32"/>
          <w:szCs w:val="32"/>
        </w:rPr>
        <w:t xml:space="preserve"> </w:t>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方正仿宋简体" w:hAnsi="方正仿宋简体" w:eastAsia="方正仿宋简体" w:cs="方正仿宋简体"/>
          <w:color w:val="000000"/>
          <w:sz w:val="32"/>
          <w:szCs w:val="32"/>
          <w14:ligatures w14:val="none"/>
        </w:rPr>
      </w:pPr>
      <w:r>
        <w:rPr>
          <w:rFonts w:ascii="方正仿宋简体" w:hAnsi="方正仿宋简体" w:eastAsia="方正仿宋简体" w:cs="方正仿宋简体"/>
          <w:color w:val="000000"/>
          <w:sz w:val="32"/>
          <w:szCs w:val="32"/>
        </w:rPr>
        <w:t xml:space="preserve">                        </w:t>
      </w:r>
      <w:sdt>
        <w:sdtPr>
          <w:alias w:val="标书编写日期"/>
          <w15:appearance w15:val="boundingBox"/>
          <w:lock w:val="unlocked"/>
          <w:placeholder>
            <w:docPart w:val="26c215761d6f49a883f9591f901851ff"/>
          </w:placeholder>
          <w:temporary w:val="true"/>
          <w:tag w:val="标书编写日期"/>
          <w:rPr>
            <w:rFonts w:ascii="方正仿宋简体" w:hAnsi="方正仿宋简体" w:eastAsia="方正仿宋简体" w:cs="方正仿宋简体"/>
            <w:vanish/>
            <w:color w:val="000000"/>
            <w:sz w:val="32"/>
            <w14:ligatures w14:val="none"/>
          </w:rPr>
        </w:sdtPr>
        <w:sdtContent>
          <w:r>
            <w:rPr>
              <w:rFonts w:ascii="方正仿宋简体" w:hAnsi="方正仿宋简体" w:eastAsia="方正仿宋简体" w:cs="方正仿宋简体"/>
              <w:color w:val="000000"/>
              <w:sz w:val="32"/>
              <w:szCs w:val="32"/>
            </w:rPr>
            <w:t xml:space="preserve">2024年07月03日</w:t>
          </w:r>
        </w:sdtContent>
      </w:sdt>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方正仿宋简体" w:hAnsi="方正仿宋简体" w:eastAsia="方正仿宋简体" w:cs="方正仿宋简体"/>
          <w:color w:val="000000"/>
          <w:sz w:val="32"/>
          <w:szCs w:val="32"/>
          <w14:ligatures w14:val="none"/>
        </w:rPr>
      </w:pP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color w:val="000000"/>
          <w:sz w:val="32"/>
          <w:szCs w:val="32"/>
          <w14:ligatures w14:val="none"/>
        </w:rPr>
      </w:r>
    </w:p>
    <w:p>
      <w:pPr>
        <w:pStyle w:val="648"/>
        <w:pBdr/>
        <w:spacing w:after="0" w:before="0" w:line="360" w:lineRule="auto"/>
        <w:ind w:firstLine="420"/>
        <w:rPr/>
      </w:pPr>
      <w:r>
        <w:t xml:space="preserve">投标人自律守则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小标宋简体" w:hAnsi="方正小标宋简体" w:eastAsia="方正小标宋简体" w:cs="方正小标宋简体"/>
          <w:color w:val="000000"/>
          <w:sz w:val="44"/>
        </w:rPr>
        <w:t xml:space="preserve">投标人自律守则</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一、严格遵守《中华人民共和国招标投标法》等国家有关法律法规和集团公司相关规章制度，依法从事投标和其它交易活动，诚实守信，自觉接受国家、社会和集团公司监督。</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二、自觉维护市场秩序，不得出借或借用、买卖、伪造企业和从业人员的资质证书、营业执照、资产业绩等相关资信证明文件和印章，严禁以其它企业或个人名义投标。</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三、严格遵守法律、法规和招标文件规定的投标程序。参与项目投标应当具有国家和招标文件规定的资质、业绩或许可条件，不得隐瞒真实情况，弄虚作假，骗取投标和中标资格。</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五、严格遵守招标投标程序，按照要求缴纳投标保证金、中标服务费、履约保证金等；严格按中标条件签订和履行合同，不得将项目违法转包、违规分包。</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六、依法经营，公平竞争，不得采取虚假、诽谤、恶意投诉等违法或不正当手段损害、侵犯其它企业的正当权益。</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七、对违法和不公正行为投诉时，应当保证投诉内容及相应证明材料的真实合法。</w:t>
      </w:r>
      <w:r/>
    </w:p>
    <w:p>
      <w:pPr>
        <w:pBdr/>
        <w:spacing w:after="0" w:before="0" w:line="360" w:lineRule="auto"/>
        <w:ind w:firstLine="420"/>
        <w:rPr/>
      </w:pPr>
      <w:r/>
      <w:r/>
    </w:p>
    <w:p>
      <w:pPr>
        <w:pStyle w:val="648"/>
        <w:pBdr/>
        <w:spacing w:after="0" w:before="0" w:line="360" w:lineRule="auto"/>
        <w:ind w:firstLine="420"/>
        <w:rPr/>
      </w:pPr>
      <w:r>
        <w:t xml:space="preserve">投标人告知承诺函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小标宋简体" w:hAnsi="方正小标宋简体" w:eastAsia="方正小标宋简体" w:cs="方正小标宋简体"/>
          <w:color w:val="000000"/>
          <w:spacing w:val="6"/>
          <w:sz w:val="30"/>
        </w:rPr>
        <w:t xml:space="preserve">投标人告知承诺函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招标人名称：</w:t>
      </w:r>
      <w:sdt>
        <w:sdtPr>
          <w:alias w:val="招标人名称"/>
          <w15:appearance w15:val="boundingBox"/>
          <w:lock w:val="unlocked"/>
          <w:placeholder>
            <w:docPart w:val="eb355d0dcf2d4419adc960c3349f1c40"/>
          </w:placeholder>
          <w:temporary w:val="true"/>
          <w:tag w:val="招标人名称"/>
          <w:rPr>
            <w:rFonts w:ascii="SimSun" w:hAnsi="SimSun" w:eastAsia="SimSun" w:cs="SimSun"/>
            <w:vanish/>
            <w:color w:val="000000"/>
            <w:spacing w:val="6"/>
            <w:sz w:val="21"/>
            <w14:ligatures w14:val="none"/>
          </w:rPr>
        </w:sdtPr>
        <w:sdtContent>
          <w:r>
            <w:rPr>
              <w:rFonts w:ascii="SimSun" w:hAnsi="SimSun" w:eastAsia="SimSun" w:cs="SimSun"/>
              <w:color w:val="000000"/>
              <w:spacing w:val="6"/>
              <w:sz w:val="21"/>
              <w:szCs w:val="21"/>
            </w:rPr>
            <w:t xml:space="preserve">辽河石油勘探局有限公司物资分公司</w:t>
          </w:r>
        </w:sdtContent>
      </w:sdt>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我单位参与（</w:t>
      </w:r>
      <w:sdt>
        <w:sdtPr>
          <w:alias w:val="招标项目名称"/>
          <w15:appearance w15:val="boundingBox"/>
          <w:lock w:val="unlocked"/>
          <w:placeholder>
            <w:docPart w:val="05844080f0a1493886713b3b2d77f295"/>
          </w:placeholder>
          <w:temporary w:val="true"/>
          <w:tag w:val="招标项目名称"/>
          <w:rPr>
            <w:rFonts w:ascii="SimSun" w:hAnsi="SimSun" w:eastAsia="SimSun" w:cs="SimSun"/>
            <w:vanish/>
            <w:color w:val="000000"/>
            <w:spacing w:val="6"/>
            <w:sz w:val="21"/>
            <w14:ligatures w14:val="none"/>
          </w:rPr>
        </w:sdtPr>
        <w:sdtContent>
          <w:r>
            <w:rPr>
              <w:rFonts w:ascii="SimSun" w:hAnsi="SimSun" w:eastAsia="SimSun" w:cs="SimSun"/>
              <w:color w:val="000000"/>
              <w:spacing w:val="6"/>
              <w:sz w:val="21"/>
              <w:szCs w:val="21"/>
            </w:rPr>
            <w:t xml:space="preserve">2024年二级物资集中采购09大类炉渣（JC2024-WⅡ-09-01）</w:t>
          </w:r>
        </w:sdtContent>
      </w:sdt>
      <w:r>
        <w:rPr>
          <w:rFonts w:ascii="SimSun" w:hAnsi="SimSun" w:eastAsia="SimSun" w:cs="SimSun"/>
          <w:color w:val="000000"/>
          <w:spacing w:val="6"/>
          <w:sz w:val="21"/>
          <w:szCs w:val="21"/>
        </w:rPr>
        <w:t xml:space="preserve">）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一、我单位和我本人遵循公开、公平、公正、诚实守信的原则，依法依规参与本项目投标。</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二、我单位具有参与本次投标的资质和能力，公司运营状况良好，不存在挂靠投标、不受让、租借、出租、出借资格或资质证书，无处罚期内的不良行为。</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三、我单位在本项目投标过程中从招标公告列明的渠道获取招标文件，没有通过其他不正当渠道获取招标文件。</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四、我单位承诺投标文件由本单位员工独立编制，严格遵守保密义务。所提供的一切投标相关材料都是真实、有效、合法的。</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五、我单位不与其他投标人相互串通投标报价，不恶意压低或抬高投标报价，不排挤其他投标人的公平竞争，不损害招标人或其他投标人的合法权益。</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六、我单位不与招标人或招标代理机构串通投标，损害国家利益、社会公共利益或者他人的合法权益。</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七、我单位不向招标人或者评标委员会成员行贿以牟取中标，不在开标后进行虚假恶意投诉。</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九、我单位如在本项目招标投标活动评标工作中存在串通投标、弄虚作假等行为的，本单位及本人自愿承担法律责任，接受相应刑事、纪律和行政处罚以及失信惩戒。</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948690</wp:posOffset>
                </wp:positionH>
                <wp:positionV relativeFrom="paragraph">
                  <wp:posOffset>45467</wp:posOffset>
                </wp:positionV>
                <wp:extent cx="1512000" cy="1490400"/>
                <wp:effectExtent l="0" t="0" r="0" b="0"/>
                <wp:wrapNone/>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pic:cNvPicPr>
                        <pic:nvPr/>
                      </pic:nvPicPr>
                      <pic:blipFill>
                        <a:blip r:embed="rId12"/>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2048;o:allowoverlap:true;o:allowincell:true;mso-position-horizontal-relative:text;margin-left:74.70pt;mso-position-horizontal:absolute;mso-position-vertical-relative:text;margin-top:3.58pt;mso-position-vertical:absolute;width:119.06pt;height:117.35pt;mso-wrap-distance-left:9.07pt;mso-wrap-distance-top:0.00pt;mso-wrap-distance-right:9.07pt;mso-wrap-distance-bottom:0.00pt;rotation:0;z-index:1;" stroked="false">
                <v:imagedata r:id="rId12" o:title=""/>
                <o:lock v:ext="edit" rotation="t"/>
              </v:shape>
            </w:pict>
          </mc:Fallback>
        </mc:AlternateContent>
      </w:r>
      <w:r>
        <w:rPr>
          <w:rFonts w:ascii="SimSun" w:hAnsi="SimSun" w:eastAsia="SimSun" w:cs="SimSun"/>
          <w:color w:val="000000"/>
          <w:spacing w:val="6"/>
          <w:sz w:val="21"/>
          <w:szCs w:val="21"/>
        </w:rPr>
        <w:t xml:space="preserve">十、本承诺函由我单位盖章及法定代表人（授权委托人）本人亲自签字确认。</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承诺单位：</w:t>
      </w:r>
      <w:sdt>
        <w:sdtPr>
          <w:alias w:val="承诺单位"/>
          <w15:appearance w15:val="boundingBox"/>
          <w:lock w:val="unlocked"/>
          <w:placeholder>
            <w:docPart w:val="b52b077478ca42dd9d3e79e79e0b08f5"/>
          </w:placeholder>
          <w:temporary w:val="true"/>
          <w:tag w:val="承诺单位"/>
          <w:rPr>
            <w:rFonts w:ascii="SimSun" w:hAnsi="SimSun" w:eastAsia="SimSun" w:cs="SimSun"/>
            <w:vanish/>
            <w:color w:val="000000"/>
            <w:spacing w:val="6"/>
            <w:sz w:val="21"/>
            <w14:ligatures w14:val="none"/>
          </w:rPr>
        </w:sdtPr>
        <w:sdtContent>
          <w:r>
            <w:rPr>
              <w:rFonts w:ascii="SimSun" w:hAnsi="SimSun" w:eastAsia="SimSun" w:cs="SimSun"/>
              <w:color w:val="000000"/>
              <w:spacing w:val="6"/>
              <w:sz w:val="21"/>
              <w:szCs w:val="21"/>
            </w:rPr>
            <w:t xml:space="preserve">盘锦互信实业有限公司</w:t>
          </w:r>
        </w:sdtContent>
      </w:sdt>
      <w:r>
        <w:rPr>
          <w:rFonts w:ascii="SimSun" w:hAnsi="SimSun" w:eastAsia="SimSun" w:cs="SimSun"/>
          <w:color w:val="000000"/>
          <w:spacing w:val="6"/>
          <w:sz w:val="21"/>
          <w:szCs w:val="21"/>
        </w:rPr>
        <w:t xml:space="preserve">（盖单位公章）</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法定代表人（授权委托人）：</w:t>
      </w:r>
      <w:r>
        <w:rPr>
          <w:rFonts w:ascii="SimSun" w:hAnsi="SimSun" w:eastAsia="SimSun" w:cs="SimSun"/>
          <w:color w:val="000000"/>
          <w:spacing w:val="6"/>
          <w:sz w:val="21"/>
          <w:szCs w:val="21"/>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2390763</wp:posOffset>
                </wp:positionH>
                <wp:positionV relativeFrom="paragraph">
                  <wp:posOffset>0</wp:posOffset>
                </wp:positionV>
                <wp:extent cx="1238250" cy="495300"/>
                <wp:effectExtent l="0" t="0" r="0" b="0"/>
                <wp:wrapNone/>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pic:cNvPicPr>
                        <pic:nvPr/>
                      </pic:nvPicPr>
                      <pic:blipFill>
                        <a:blip r:embed="rId18"/>
                        <a:stretch/>
                      </pic:blipFill>
                      <pic:spPr bwMode="auto">
                        <a:xfrm rot="0" flipH="0" flipV="0">
                          <a:off x="0" y="0"/>
                          <a:ext cx="1238249" cy="495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4096;o:allowoverlap:true;o:allowincell:true;mso-position-horizontal-relative:text;margin-left:188.25pt;mso-position-horizontal:absolute;mso-position-vertical-relative:text;margin-top:0.00pt;mso-position-vertical:absolute;width:97.50pt;height:39.00pt;mso-wrap-distance-left:9.07pt;mso-wrap-distance-top:0.00pt;mso-wrap-distance-right:9.07pt;mso-wrap-distance-bottom:0.00pt;rotation:0;z-index:1;" stroked="false">
                <v:imagedata r:id="rId18" o:title=""/>
                <o:lock v:ext="edit" rotation="t"/>
              </v:shape>
            </w:pict>
          </mc:Fallback>
        </mc:AlternateContent>
      </w:r>
      <w:r>
        <w:rPr>
          <w:rFonts w:ascii="SimSun" w:hAnsi="SimSun" w:eastAsia="SimSun" w:cs="SimSun"/>
          <w:color w:val="000000"/>
          <w:spacing w:val="6"/>
          <w:sz w:val="21"/>
          <w:szCs w:val="21"/>
        </w:rPr>
        <w:t xml:space="preserve">           </w:t>
      </w:r>
      <w:r>
        <w:rPr>
          <w:rFonts w:ascii="SimSun" w:hAnsi="SimSun" w:eastAsia="SimSun" w:cs="SimSun"/>
          <w:color w:val="000000"/>
          <w:spacing w:val="6"/>
          <w:sz w:val="21"/>
          <w:szCs w:val="21"/>
        </w:rPr>
        <w:t xml:space="preserve">（签字）</w:t>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t xml:space="preserve">承诺时间：</w:t>
      </w:r>
      <w:sdt>
        <w:sdtPr>
          <w:alias w:val="标书编写日期"/>
          <w15:appearance w15:val="boundingBox"/>
          <w:lock w:val="unlocked"/>
          <w:placeholder>
            <w:docPart w:val="6735bfa4b1a0475cb43ca5a2345668e4"/>
          </w:placeholder>
          <w:temporary w:val="true"/>
          <w:tag w:val="标书编写日期"/>
          <w:rPr>
            <w:rFonts w:ascii="SimSun" w:hAnsi="SimSun" w:eastAsia="SimSun" w:cs="SimSun"/>
            <w:vanish/>
            <w:color w:val="000000"/>
            <w:spacing w:val="6"/>
            <w:sz w:val="21"/>
            <w14:ligatures w14:val="none"/>
          </w:rPr>
        </w:sdtPr>
        <w:sdtContent>
          <w:r>
            <w:rPr>
              <w:rFonts w:ascii="SimSun" w:hAnsi="SimSun" w:eastAsia="SimSun" w:cs="SimSun"/>
              <w:color w:val="000000"/>
              <w:spacing w:val="6"/>
              <w:sz w:val="21"/>
              <w:szCs w:val="21"/>
            </w:rPr>
            <w:t xml:space="preserve">2024年07月03日</w:t>
          </w:r>
        </w:sdtContent>
      </w:sdt>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21"/>
          <w:szCs w:val="21"/>
          <w14:ligatures w14:val="none"/>
        </w:rPr>
      </w:pPr>
      <w:r>
        <w:rPr>
          <w:rFonts w:ascii="SimSun" w:hAnsi="SimSun" w:eastAsia="SimSun" w:cs="SimSun"/>
          <w:color w:val="000000"/>
          <w:spacing w:val="6"/>
          <w:sz w:val="21"/>
          <w:szCs w:val="21"/>
        </w:rPr>
      </w:r>
      <w:r>
        <w:rPr>
          <w:rFonts w:ascii="SimSun" w:hAnsi="SimSun" w:eastAsia="SimSun" w:cs="SimSun"/>
          <w:color w:val="000000"/>
          <w:spacing w:val="6"/>
          <w:sz w:val="21"/>
          <w:szCs w:val="21"/>
        </w:rPr>
      </w:r>
      <w:r>
        <w:rPr>
          <w:rFonts w:ascii="SimSun" w:hAnsi="SimSun" w:eastAsia="SimSun" w:cs="SimSun"/>
          <w:color w:val="000000"/>
          <w:spacing w:val="6"/>
          <w:sz w:val="21"/>
          <w:szCs w:val="21"/>
          <w14:ligatures w14:val="none"/>
        </w:rPr>
      </w:r>
    </w:p>
    <w:p>
      <w:pPr>
        <w:pStyle w:val="647"/>
        <w:pBdr/>
        <w:spacing w:after="0" w:before="0" w:line="360" w:lineRule="auto"/>
        <w:ind w:firstLine="420"/>
        <w:rPr/>
      </w:pPr>
      <w:r>
        <w:t xml:space="preserve">投标人认为有必要提供的其他资料</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方正仿宋简体">
    <w:panose1 w:val="02000000000000000000"/>
  </w:font>
  <w:font w:name="Times New Roman">
    <w:panose1 w:val="02020603050405020304"/>
  </w:font>
  <w:font w:name="SimHei">
    <w:panose1 w:val="02010609000101010101"/>
  </w:font>
  <w:font w:name="Symbol">
    <w:panose1 w:val="05010000000000000000"/>
  </w:font>
  <w:font w:name="Wingdings">
    <w:panose1 w:val="05010000000000000000"/>
  </w:font>
  <w:font w:name="方正小标宋简体">
    <w:panose1 w:val="02000000000000000000"/>
  </w:font>
  <w:font w:name="Courier New">
    <w:panose1 w:val="020703090202050204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0"/>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7"/>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79"/>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6"/>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5"/>
    <w:link w:val="644"/>
    <w:uiPriority w:val="99"/>
    <w:pPr>
      <w:pBdr/>
      <w:spacing/>
      <w:ind/>
    </w:pPr>
  </w:style>
  <w:style w:type="table" w:styleId="49">
    <w:name w:val="Table Grid Light"/>
    <w:basedOn w:val="65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1"/>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5"/>
    <w:uiPriority w:val="99"/>
    <w:unhideWhenUsed/>
    <w:pPr>
      <w:pBdr/>
      <w:spacing/>
      <w:ind/>
    </w:pPr>
    <w:rPr>
      <w:vertAlign w:val="superscript"/>
    </w:rPr>
  </w:style>
  <w:style w:type="paragraph" w:styleId="178">
    <w:name w:val="endnote text"/>
    <w:basedOn w:val="641"/>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5"/>
    <w:uiPriority w:val="99"/>
    <w:semiHidden/>
    <w:unhideWhenUsed/>
    <w:pPr>
      <w:pBdr/>
      <w:spacing/>
      <w:ind/>
    </w:pPr>
    <w:rPr>
      <w:vertAlign w:val="superscript"/>
    </w:rPr>
  </w:style>
  <w:style w:type="paragraph" w:styleId="181">
    <w:name w:val="toc 1"/>
    <w:basedOn w:val="641"/>
    <w:next w:val="641"/>
    <w:uiPriority w:val="39"/>
    <w:unhideWhenUsed/>
    <w:pPr>
      <w:pBdr/>
      <w:spacing w:after="57"/>
      <w:ind w:right="0" w:firstLine="0" w:left="0"/>
    </w:pPr>
  </w:style>
  <w:style w:type="paragraph" w:styleId="182">
    <w:name w:val="toc 2"/>
    <w:basedOn w:val="641"/>
    <w:next w:val="641"/>
    <w:uiPriority w:val="39"/>
    <w:unhideWhenUsed/>
    <w:pPr>
      <w:pBdr/>
      <w:spacing w:after="57"/>
      <w:ind w:right="0" w:firstLine="0" w:left="283"/>
    </w:pPr>
  </w:style>
  <w:style w:type="paragraph" w:styleId="183">
    <w:name w:val="toc 3"/>
    <w:basedOn w:val="641"/>
    <w:next w:val="641"/>
    <w:uiPriority w:val="39"/>
    <w:unhideWhenUsed/>
    <w:pPr>
      <w:pBdr/>
      <w:spacing w:after="57"/>
      <w:ind w:right="0" w:firstLine="0" w:left="567"/>
    </w:pPr>
  </w:style>
  <w:style w:type="paragraph" w:styleId="184">
    <w:name w:val="toc 4"/>
    <w:basedOn w:val="641"/>
    <w:next w:val="641"/>
    <w:uiPriority w:val="39"/>
    <w:unhideWhenUsed/>
    <w:pPr>
      <w:pBdr/>
      <w:spacing w:after="57"/>
      <w:ind w:right="0" w:firstLine="0" w:left="850"/>
    </w:pPr>
  </w:style>
  <w:style w:type="paragraph" w:styleId="185">
    <w:name w:val="toc 5"/>
    <w:basedOn w:val="641"/>
    <w:next w:val="641"/>
    <w:uiPriority w:val="39"/>
    <w:unhideWhenUsed/>
    <w:pPr>
      <w:pBdr/>
      <w:spacing w:after="57"/>
      <w:ind w:right="0" w:firstLine="0" w:left="1134"/>
    </w:pPr>
  </w:style>
  <w:style w:type="paragraph" w:styleId="186">
    <w:name w:val="toc 6"/>
    <w:basedOn w:val="641"/>
    <w:next w:val="641"/>
    <w:uiPriority w:val="39"/>
    <w:unhideWhenUsed/>
    <w:pPr>
      <w:pBdr/>
      <w:spacing w:after="57"/>
      <w:ind w:right="0" w:firstLine="0" w:left="1417"/>
    </w:pPr>
  </w:style>
  <w:style w:type="paragraph" w:styleId="187">
    <w:name w:val="toc 7"/>
    <w:basedOn w:val="641"/>
    <w:next w:val="641"/>
    <w:uiPriority w:val="39"/>
    <w:unhideWhenUsed/>
    <w:pPr>
      <w:pBdr/>
      <w:spacing w:after="57"/>
      <w:ind w:right="0" w:firstLine="0" w:left="1701"/>
    </w:pPr>
  </w:style>
  <w:style w:type="paragraph" w:styleId="188">
    <w:name w:val="toc 8"/>
    <w:basedOn w:val="641"/>
    <w:next w:val="641"/>
    <w:uiPriority w:val="39"/>
    <w:unhideWhenUsed/>
    <w:pPr>
      <w:pBdr/>
      <w:spacing w:after="57"/>
      <w:ind w:right="0" w:firstLine="0" w:left="1984"/>
    </w:pPr>
  </w:style>
  <w:style w:type="paragraph" w:styleId="189">
    <w:name w:val="toc 9"/>
    <w:basedOn w:val="641"/>
    <w:next w:val="641"/>
    <w:uiPriority w:val="39"/>
    <w:unhideWhenUsed/>
    <w:pPr>
      <w:pBdr/>
      <w:spacing w:after="57"/>
      <w:ind w:right="0" w:firstLine="0" w:left="2268"/>
    </w:pPr>
  </w:style>
  <w:style w:type="paragraph" w:styleId="191">
    <w:name w:val="table of figures"/>
    <w:basedOn w:val="641"/>
    <w:next w:val="641"/>
    <w:uiPriority w:val="99"/>
    <w:unhideWhenUsed/>
    <w:pPr>
      <w:pBdr/>
      <w:spacing w:after="0" w:afterAutospacing="0"/>
      <w:ind/>
    </w:pPr>
  </w:style>
  <w:style w:type="paragraph" w:styleId="641" w:default="1">
    <w:name w:val="Normal"/>
    <w:qFormat/>
    <w:pPr>
      <w:pBdr/>
      <w:spacing/>
      <w:ind/>
    </w:pPr>
    <w:rPr>
      <w:rFonts w:ascii="宋体" w:hAnsi="宋体" w:eastAsia="宋体"/>
      <w:color w:val="000000"/>
      <w:sz w:val="21"/>
    </w:rPr>
  </w:style>
  <w:style w:type="paragraph" w:styleId="642">
    <w:name w:val="Header"/>
    <w:basedOn w:val="641"/>
    <w:link w:val="643"/>
    <w:uiPriority w:val="99"/>
    <w:unhideWhenUsed/>
    <w:pPr>
      <w:pBdr/>
      <w:tabs>
        <w:tab w:val="center" w:leader="none" w:pos="4680"/>
        <w:tab w:val="right" w:leader="none" w:pos="9360"/>
      </w:tabs>
      <w:spacing w:after="0" w:line="240" w:lineRule="auto"/>
      <w:ind/>
    </w:pPr>
  </w:style>
  <w:style w:type="character" w:styleId="643" w:customStyle="1">
    <w:name w:val="Header Char"/>
    <w:basedOn w:val="655"/>
    <w:link w:val="642"/>
    <w:uiPriority w:val="99"/>
    <w:pPr>
      <w:pBdr/>
      <w:spacing/>
      <w:ind/>
    </w:pPr>
  </w:style>
  <w:style w:type="paragraph" w:styleId="644">
    <w:name w:val="Footer"/>
    <w:basedOn w:val="641"/>
    <w:link w:val="645"/>
    <w:uiPriority w:val="99"/>
    <w:unhideWhenUsed/>
    <w:pPr>
      <w:pBdr/>
      <w:tabs>
        <w:tab w:val="center" w:leader="none" w:pos="4680"/>
        <w:tab w:val="right" w:leader="none" w:pos="9360"/>
      </w:tabs>
      <w:spacing w:after="0" w:line="240" w:lineRule="auto"/>
      <w:ind/>
    </w:pPr>
  </w:style>
  <w:style w:type="character" w:styleId="645" w:customStyle="1">
    <w:name w:val="Footer Char"/>
    <w:basedOn w:val="655"/>
    <w:link w:val="644"/>
    <w:uiPriority w:val="99"/>
    <w:pPr>
      <w:pBdr/>
      <w:spacing/>
      <w:ind/>
    </w:pPr>
  </w:style>
  <w:style w:type="paragraph" w:styleId="646">
    <w:name w:val="Heading 1"/>
    <w:basedOn w:val="641"/>
    <w:next w:val="641"/>
    <w:link w:val="659"/>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7">
    <w:name w:val="Heading 2"/>
    <w:basedOn w:val="641"/>
    <w:next w:val="641"/>
    <w:link w:val="660"/>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48">
    <w:name w:val="Heading 3"/>
    <w:basedOn w:val="641"/>
    <w:next w:val="641"/>
    <w:link w:val="661"/>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49">
    <w:name w:val="Heading 4"/>
    <w:basedOn w:val="641"/>
    <w:next w:val="641"/>
    <w:link w:val="689"/>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0">
    <w:name w:val="Heading 5"/>
    <w:basedOn w:val="641"/>
    <w:next w:val="641"/>
    <w:link w:val="690"/>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1">
    <w:name w:val="Heading 6"/>
    <w:basedOn w:val="641"/>
    <w:next w:val="641"/>
    <w:link w:val="691"/>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2">
    <w:name w:val="Heading 7"/>
    <w:basedOn w:val="641"/>
    <w:next w:val="641"/>
    <w:link w:val="692"/>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3">
    <w:name w:val="Heading 8"/>
    <w:basedOn w:val="641"/>
    <w:next w:val="641"/>
    <w:link w:val="693"/>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4">
    <w:name w:val="Heading 9"/>
    <w:basedOn w:val="641"/>
    <w:next w:val="641"/>
    <w:link w:val="694"/>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5" w:default="1">
    <w:name w:val="Default Paragraph Font"/>
    <w:uiPriority w:val="1"/>
    <w:semiHidden/>
    <w:unhideWhenUsed/>
    <w:pPr>
      <w:pBdr/>
      <w:spacing/>
      <w:ind/>
    </w:pPr>
  </w:style>
  <w:style w:type="table" w:styleId="65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7" w:default="1">
    <w:name w:val="No List"/>
    <w:uiPriority w:val="99"/>
    <w:semiHidden/>
    <w:unhideWhenUsed/>
    <w:pPr>
      <w:pBdr/>
      <w:spacing/>
      <w:ind/>
    </w:pPr>
  </w:style>
  <w:style w:type="paragraph" w:styleId="658">
    <w:name w:val="No Spacing"/>
    <w:uiPriority w:val="1"/>
    <w:qFormat/>
    <w:pPr>
      <w:pBdr/>
      <w:spacing w:after="0" w:line="240" w:lineRule="auto"/>
      <w:ind/>
    </w:pPr>
  </w:style>
  <w:style w:type="character" w:styleId="659" w:customStyle="1">
    <w:name w:val="Heading 1 Char"/>
    <w:basedOn w:val="655"/>
    <w:link w:val="646"/>
    <w:uiPriority w:val="9"/>
    <w:pPr>
      <w:pBdr/>
      <w:spacing/>
      <w:ind/>
    </w:pPr>
    <w:rPr>
      <w:rFonts w:asciiTheme="majorHAnsi" w:hAnsiTheme="majorHAnsi" w:eastAsiaTheme="majorEastAsia" w:cstheme="majorBidi"/>
      <w:b/>
      <w:bCs/>
      <w:color w:val="365f91" w:themeColor="accent1" w:themeShade="BF"/>
      <w:sz w:val="28"/>
      <w:szCs w:val="28"/>
    </w:rPr>
  </w:style>
  <w:style w:type="character" w:styleId="660" w:customStyle="1">
    <w:name w:val="Heading 2 Char"/>
    <w:basedOn w:val="655"/>
    <w:link w:val="647"/>
    <w:uiPriority w:val="9"/>
    <w:pPr>
      <w:pBdr/>
      <w:spacing/>
      <w:ind/>
    </w:pPr>
    <w:rPr>
      <w:rFonts w:asciiTheme="majorHAnsi" w:hAnsiTheme="majorHAnsi" w:eastAsiaTheme="majorEastAsia" w:cstheme="majorBidi"/>
      <w:b/>
      <w:bCs/>
      <w:color w:val="4f81bd" w:themeColor="accent1"/>
      <w:sz w:val="26"/>
      <w:szCs w:val="26"/>
    </w:rPr>
  </w:style>
  <w:style w:type="character" w:styleId="661" w:customStyle="1">
    <w:name w:val="Heading 3 Char"/>
    <w:basedOn w:val="655"/>
    <w:link w:val="648"/>
    <w:uiPriority w:val="9"/>
    <w:pPr>
      <w:pBdr/>
      <w:spacing/>
      <w:ind/>
    </w:pPr>
    <w:rPr>
      <w:rFonts w:asciiTheme="majorHAnsi" w:hAnsiTheme="majorHAnsi" w:eastAsiaTheme="majorEastAsia" w:cstheme="majorBidi"/>
      <w:b/>
      <w:bCs/>
      <w:color w:val="4f81bd" w:themeColor="accent1"/>
    </w:rPr>
  </w:style>
  <w:style w:type="paragraph" w:styleId="662">
    <w:name w:val="Title"/>
    <w:basedOn w:val="641"/>
    <w:next w:val="641"/>
    <w:link w:val="663"/>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3" w:customStyle="1">
    <w:name w:val="Title Char"/>
    <w:basedOn w:val="655"/>
    <w:link w:val="662"/>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4">
    <w:name w:val="Subtitle"/>
    <w:basedOn w:val="641"/>
    <w:next w:val="641"/>
    <w:link w:val="665"/>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5" w:customStyle="1">
    <w:name w:val="Subtitle Char"/>
    <w:basedOn w:val="655"/>
    <w:link w:val="664"/>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6">
    <w:name w:val="List Paragraph"/>
    <w:basedOn w:val="641"/>
    <w:uiPriority w:val="34"/>
    <w:qFormat/>
    <w:pPr>
      <w:pBdr/>
      <w:spacing/>
      <w:ind w:left="720"/>
      <w:contextualSpacing w:val="true"/>
    </w:pPr>
  </w:style>
  <w:style w:type="paragraph" w:styleId="667">
    <w:name w:val="Body Text"/>
    <w:basedOn w:val="641"/>
    <w:link w:val="668"/>
    <w:uiPriority w:val="99"/>
    <w:unhideWhenUsed/>
    <w:pPr>
      <w:pBdr/>
      <w:spacing w:after="120"/>
      <w:ind/>
    </w:pPr>
  </w:style>
  <w:style w:type="character" w:styleId="668" w:customStyle="1">
    <w:name w:val="Body Text Char"/>
    <w:basedOn w:val="655"/>
    <w:link w:val="667"/>
    <w:uiPriority w:val="99"/>
    <w:pPr>
      <w:pBdr/>
      <w:spacing/>
      <w:ind/>
    </w:pPr>
  </w:style>
  <w:style w:type="paragraph" w:styleId="669">
    <w:name w:val="Body Text 2"/>
    <w:basedOn w:val="641"/>
    <w:link w:val="670"/>
    <w:uiPriority w:val="99"/>
    <w:unhideWhenUsed/>
    <w:pPr>
      <w:pBdr/>
      <w:spacing w:after="120" w:line="480" w:lineRule="auto"/>
      <w:ind/>
    </w:pPr>
  </w:style>
  <w:style w:type="character" w:styleId="670" w:customStyle="1">
    <w:name w:val="Body Text 2 Char"/>
    <w:basedOn w:val="655"/>
    <w:link w:val="669"/>
    <w:uiPriority w:val="99"/>
    <w:pPr>
      <w:pBdr/>
      <w:spacing/>
      <w:ind/>
    </w:pPr>
  </w:style>
  <w:style w:type="paragraph" w:styleId="671">
    <w:name w:val="Body Text 3"/>
    <w:basedOn w:val="641"/>
    <w:link w:val="672"/>
    <w:uiPriority w:val="99"/>
    <w:unhideWhenUsed/>
    <w:pPr>
      <w:pBdr/>
      <w:spacing w:after="120"/>
      <w:ind/>
    </w:pPr>
    <w:rPr>
      <w:sz w:val="16"/>
      <w:szCs w:val="16"/>
    </w:rPr>
  </w:style>
  <w:style w:type="character" w:styleId="672" w:customStyle="1">
    <w:name w:val="Body Text 3 Char"/>
    <w:basedOn w:val="655"/>
    <w:link w:val="671"/>
    <w:uiPriority w:val="99"/>
    <w:pPr>
      <w:pBdr/>
      <w:spacing/>
      <w:ind/>
    </w:pPr>
    <w:rPr>
      <w:sz w:val="16"/>
      <w:szCs w:val="16"/>
    </w:rPr>
  </w:style>
  <w:style w:type="paragraph" w:styleId="673">
    <w:name w:val="List"/>
    <w:basedOn w:val="641"/>
    <w:uiPriority w:val="99"/>
    <w:unhideWhenUsed/>
    <w:pPr>
      <w:pBdr/>
      <w:spacing/>
      <w:ind w:hanging="360" w:left="360"/>
      <w:contextualSpacing w:val="true"/>
    </w:pPr>
  </w:style>
  <w:style w:type="paragraph" w:styleId="674">
    <w:name w:val="List 2"/>
    <w:basedOn w:val="641"/>
    <w:uiPriority w:val="99"/>
    <w:unhideWhenUsed/>
    <w:pPr>
      <w:pBdr/>
      <w:spacing/>
      <w:ind w:hanging="360" w:left="720"/>
      <w:contextualSpacing w:val="true"/>
    </w:pPr>
  </w:style>
  <w:style w:type="paragraph" w:styleId="675">
    <w:name w:val="List 3"/>
    <w:basedOn w:val="641"/>
    <w:uiPriority w:val="99"/>
    <w:unhideWhenUsed/>
    <w:pPr>
      <w:pBdr/>
      <w:spacing/>
      <w:ind w:hanging="360" w:left="1080"/>
      <w:contextualSpacing w:val="true"/>
    </w:pPr>
  </w:style>
  <w:style w:type="paragraph" w:styleId="676">
    <w:name w:val="List Bullet"/>
    <w:basedOn w:val="641"/>
    <w:uiPriority w:val="99"/>
    <w:unhideWhenUsed/>
    <w:pPr>
      <w:numPr>
        <w:ilvl w:val="0"/>
        <w:numId w:val="1"/>
      </w:numPr>
      <w:pBdr/>
      <w:spacing/>
      <w:ind/>
      <w:contextualSpacing w:val="true"/>
    </w:pPr>
  </w:style>
  <w:style w:type="paragraph" w:styleId="677">
    <w:name w:val="List Bullet 2"/>
    <w:basedOn w:val="641"/>
    <w:uiPriority w:val="99"/>
    <w:unhideWhenUsed/>
    <w:pPr>
      <w:numPr>
        <w:ilvl w:val="0"/>
        <w:numId w:val="2"/>
      </w:numPr>
      <w:pBdr/>
      <w:spacing/>
      <w:ind/>
      <w:contextualSpacing w:val="true"/>
    </w:pPr>
  </w:style>
  <w:style w:type="paragraph" w:styleId="678">
    <w:name w:val="List Bullet 3"/>
    <w:basedOn w:val="641"/>
    <w:uiPriority w:val="99"/>
    <w:unhideWhenUsed/>
    <w:pPr>
      <w:numPr>
        <w:ilvl w:val="0"/>
        <w:numId w:val="3"/>
      </w:numPr>
      <w:pBdr/>
      <w:spacing/>
      <w:ind/>
      <w:contextualSpacing w:val="true"/>
    </w:pPr>
  </w:style>
  <w:style w:type="paragraph" w:styleId="679">
    <w:name w:val="List Number"/>
    <w:basedOn w:val="641"/>
    <w:uiPriority w:val="99"/>
    <w:unhideWhenUsed/>
    <w:pPr>
      <w:numPr>
        <w:ilvl w:val="0"/>
        <w:numId w:val="5"/>
      </w:numPr>
      <w:pBdr/>
      <w:spacing/>
      <w:ind/>
      <w:contextualSpacing w:val="true"/>
    </w:pPr>
  </w:style>
  <w:style w:type="paragraph" w:styleId="680">
    <w:name w:val="List Number 2"/>
    <w:basedOn w:val="641"/>
    <w:uiPriority w:val="99"/>
    <w:unhideWhenUsed/>
    <w:pPr>
      <w:numPr>
        <w:ilvl w:val="0"/>
        <w:numId w:val="6"/>
      </w:numPr>
      <w:pBdr/>
      <w:spacing/>
      <w:ind/>
      <w:contextualSpacing w:val="true"/>
    </w:pPr>
  </w:style>
  <w:style w:type="paragraph" w:styleId="681">
    <w:name w:val="List Number 3"/>
    <w:basedOn w:val="641"/>
    <w:uiPriority w:val="99"/>
    <w:unhideWhenUsed/>
    <w:pPr>
      <w:numPr>
        <w:ilvl w:val="0"/>
        <w:numId w:val="7"/>
      </w:numPr>
      <w:pBdr/>
      <w:spacing/>
      <w:ind/>
      <w:contextualSpacing w:val="true"/>
    </w:pPr>
  </w:style>
  <w:style w:type="paragraph" w:styleId="682">
    <w:name w:val="List Continue"/>
    <w:basedOn w:val="641"/>
    <w:uiPriority w:val="99"/>
    <w:unhideWhenUsed/>
    <w:pPr>
      <w:pBdr/>
      <w:spacing w:after="120"/>
      <w:ind w:left="360"/>
      <w:contextualSpacing w:val="true"/>
    </w:pPr>
  </w:style>
  <w:style w:type="paragraph" w:styleId="683">
    <w:name w:val="List Continue 2"/>
    <w:basedOn w:val="641"/>
    <w:uiPriority w:val="99"/>
    <w:unhideWhenUsed/>
    <w:pPr>
      <w:pBdr/>
      <w:spacing w:after="120"/>
      <w:ind w:left="720"/>
      <w:contextualSpacing w:val="true"/>
    </w:pPr>
  </w:style>
  <w:style w:type="paragraph" w:styleId="684">
    <w:name w:val="List Continue 3"/>
    <w:basedOn w:val="641"/>
    <w:uiPriority w:val="99"/>
    <w:unhideWhenUsed/>
    <w:pPr>
      <w:pBdr/>
      <w:spacing w:after="120"/>
      <w:ind w:left="1080"/>
      <w:contextualSpacing w:val="true"/>
    </w:pPr>
  </w:style>
  <w:style w:type="paragraph" w:styleId="685">
    <w:name w:val="macro"/>
    <w:link w:val="686"/>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6" w:customStyle="1">
    <w:name w:val="Macro Text Char"/>
    <w:basedOn w:val="655"/>
    <w:link w:val="685"/>
    <w:uiPriority w:val="99"/>
    <w:pPr>
      <w:pBdr/>
      <w:spacing/>
      <w:ind/>
    </w:pPr>
    <w:rPr>
      <w:rFonts w:ascii="Courier" w:hAnsi="Courier"/>
      <w:sz w:val="20"/>
      <w:szCs w:val="20"/>
    </w:rPr>
  </w:style>
  <w:style w:type="paragraph" w:styleId="687">
    <w:name w:val="Quote"/>
    <w:basedOn w:val="641"/>
    <w:next w:val="641"/>
    <w:link w:val="688"/>
    <w:uiPriority w:val="29"/>
    <w:qFormat/>
    <w:pPr>
      <w:pBdr/>
      <w:spacing/>
      <w:ind/>
    </w:pPr>
    <w:rPr>
      <w:i/>
      <w:iCs/>
      <w:color w:val="000000" w:themeColor="text1"/>
    </w:rPr>
  </w:style>
  <w:style w:type="character" w:styleId="688" w:customStyle="1">
    <w:name w:val="Quote Char"/>
    <w:basedOn w:val="655"/>
    <w:link w:val="687"/>
    <w:uiPriority w:val="29"/>
    <w:pPr>
      <w:pBdr/>
      <w:spacing/>
      <w:ind/>
    </w:pPr>
    <w:rPr>
      <w:i/>
      <w:iCs/>
      <w:color w:val="000000" w:themeColor="text1"/>
    </w:rPr>
  </w:style>
  <w:style w:type="character" w:styleId="689" w:customStyle="1">
    <w:name w:val="Heading 4 Char"/>
    <w:basedOn w:val="655"/>
    <w:link w:val="649"/>
    <w:uiPriority w:val="9"/>
    <w:semiHidden/>
    <w:pPr>
      <w:pBdr/>
      <w:spacing/>
      <w:ind/>
    </w:pPr>
    <w:rPr>
      <w:rFonts w:asciiTheme="majorHAnsi" w:hAnsiTheme="majorHAnsi" w:eastAsiaTheme="majorEastAsia" w:cstheme="majorBidi"/>
      <w:b/>
      <w:bCs/>
      <w:i/>
      <w:iCs/>
      <w:color w:val="4f81bd" w:themeColor="accent1"/>
    </w:rPr>
  </w:style>
  <w:style w:type="character" w:styleId="690" w:customStyle="1">
    <w:name w:val="Heading 5 Char"/>
    <w:basedOn w:val="655"/>
    <w:link w:val="650"/>
    <w:uiPriority w:val="9"/>
    <w:semiHidden/>
    <w:pPr>
      <w:pBdr/>
      <w:spacing/>
      <w:ind/>
    </w:pPr>
    <w:rPr>
      <w:rFonts w:asciiTheme="majorHAnsi" w:hAnsiTheme="majorHAnsi" w:eastAsiaTheme="majorEastAsia" w:cstheme="majorBidi"/>
      <w:color w:val="243f60" w:themeColor="accent1" w:themeShade="7F"/>
    </w:rPr>
  </w:style>
  <w:style w:type="character" w:styleId="691" w:customStyle="1">
    <w:name w:val="Heading 6 Char"/>
    <w:basedOn w:val="655"/>
    <w:link w:val="651"/>
    <w:uiPriority w:val="9"/>
    <w:semiHidden/>
    <w:pPr>
      <w:pBdr/>
      <w:spacing/>
      <w:ind/>
    </w:pPr>
    <w:rPr>
      <w:rFonts w:asciiTheme="majorHAnsi" w:hAnsiTheme="majorHAnsi" w:eastAsiaTheme="majorEastAsia" w:cstheme="majorBidi"/>
      <w:i/>
      <w:iCs/>
      <w:color w:val="243f60" w:themeColor="accent1" w:themeShade="7F"/>
    </w:rPr>
  </w:style>
  <w:style w:type="character" w:styleId="692" w:customStyle="1">
    <w:name w:val="Heading 7 Char"/>
    <w:basedOn w:val="655"/>
    <w:link w:val="652"/>
    <w:uiPriority w:val="9"/>
    <w:semiHidden/>
    <w:pPr>
      <w:pBdr/>
      <w:spacing/>
      <w:ind/>
    </w:pPr>
    <w:rPr>
      <w:rFonts w:asciiTheme="majorHAnsi" w:hAnsiTheme="majorHAnsi" w:eastAsiaTheme="majorEastAsia" w:cstheme="majorBidi"/>
      <w:i/>
      <w:iCs/>
      <w:color w:val="404040" w:themeColor="text1" w:themeTint="BF"/>
    </w:rPr>
  </w:style>
  <w:style w:type="character" w:styleId="693" w:customStyle="1">
    <w:name w:val="Heading 8 Char"/>
    <w:basedOn w:val="655"/>
    <w:link w:val="653"/>
    <w:uiPriority w:val="9"/>
    <w:semiHidden/>
    <w:pPr>
      <w:pBdr/>
      <w:spacing/>
      <w:ind/>
    </w:pPr>
    <w:rPr>
      <w:rFonts w:asciiTheme="majorHAnsi" w:hAnsiTheme="majorHAnsi" w:eastAsiaTheme="majorEastAsia" w:cstheme="majorBidi"/>
      <w:color w:val="4f81bd" w:themeColor="accent1"/>
      <w:sz w:val="20"/>
      <w:szCs w:val="20"/>
    </w:rPr>
  </w:style>
  <w:style w:type="character" w:styleId="694" w:customStyle="1">
    <w:name w:val="Heading 9 Char"/>
    <w:basedOn w:val="655"/>
    <w:link w:val="654"/>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5">
    <w:name w:val="Caption"/>
    <w:basedOn w:val="641"/>
    <w:next w:val="641"/>
    <w:uiPriority w:val="35"/>
    <w:semiHidden/>
    <w:unhideWhenUsed/>
    <w:qFormat/>
    <w:pPr>
      <w:pBdr/>
      <w:spacing w:line="240" w:lineRule="auto"/>
      <w:ind/>
    </w:pPr>
    <w:rPr>
      <w:b/>
      <w:bCs/>
      <w:color w:val="4f81bd" w:themeColor="accent1"/>
      <w:sz w:val="18"/>
      <w:szCs w:val="18"/>
    </w:rPr>
  </w:style>
  <w:style w:type="character" w:styleId="696">
    <w:name w:val="Strong"/>
    <w:basedOn w:val="655"/>
    <w:uiPriority w:val="22"/>
    <w:qFormat/>
    <w:pPr>
      <w:pBdr/>
      <w:spacing/>
      <w:ind/>
    </w:pPr>
    <w:rPr>
      <w:b/>
      <w:bCs/>
    </w:rPr>
  </w:style>
  <w:style w:type="character" w:styleId="697">
    <w:name w:val="Emphasis"/>
    <w:basedOn w:val="655"/>
    <w:uiPriority w:val="20"/>
    <w:qFormat/>
    <w:pPr>
      <w:pBdr/>
      <w:spacing/>
      <w:ind/>
    </w:pPr>
    <w:rPr>
      <w:i/>
      <w:iCs/>
    </w:rPr>
  </w:style>
  <w:style w:type="paragraph" w:styleId="698">
    <w:name w:val="Intense Quote"/>
    <w:basedOn w:val="641"/>
    <w:next w:val="641"/>
    <w:link w:val="699"/>
    <w:uiPriority w:val="30"/>
    <w:qFormat/>
    <w:pPr>
      <w:pBdr>
        <w:bottom w:val="single" w:color="4f81bd" w:themeColor="accent1" w:sz="4" w:space="4"/>
      </w:pBdr>
      <w:spacing w:after="280" w:before="200"/>
      <w:ind w:right="936" w:left="936"/>
    </w:pPr>
    <w:rPr>
      <w:b/>
      <w:bCs/>
      <w:i/>
      <w:iCs/>
      <w:color w:val="4f81bd" w:themeColor="accent1"/>
    </w:rPr>
  </w:style>
  <w:style w:type="character" w:styleId="699" w:customStyle="1">
    <w:name w:val="Intense Quote Char"/>
    <w:basedOn w:val="655"/>
    <w:link w:val="698"/>
    <w:uiPriority w:val="30"/>
    <w:pPr>
      <w:pBdr/>
      <w:spacing/>
      <w:ind/>
    </w:pPr>
    <w:rPr>
      <w:b/>
      <w:bCs/>
      <w:i/>
      <w:iCs/>
      <w:color w:val="4f81bd" w:themeColor="accent1"/>
    </w:rPr>
  </w:style>
  <w:style w:type="character" w:styleId="700">
    <w:name w:val="Subtle Emphasis"/>
    <w:basedOn w:val="655"/>
    <w:uiPriority w:val="19"/>
    <w:qFormat/>
    <w:pPr>
      <w:pBdr/>
      <w:spacing/>
      <w:ind/>
    </w:pPr>
    <w:rPr>
      <w:i/>
      <w:iCs/>
      <w:color w:val="808080" w:themeColor="text1" w:themeTint="7F"/>
    </w:rPr>
  </w:style>
  <w:style w:type="character" w:styleId="701">
    <w:name w:val="Intense Emphasis"/>
    <w:basedOn w:val="655"/>
    <w:uiPriority w:val="21"/>
    <w:qFormat/>
    <w:pPr>
      <w:pBdr/>
      <w:spacing/>
      <w:ind/>
    </w:pPr>
    <w:rPr>
      <w:b/>
      <w:bCs/>
      <w:i/>
      <w:iCs/>
      <w:color w:val="4f81bd" w:themeColor="accent1"/>
    </w:rPr>
  </w:style>
  <w:style w:type="character" w:styleId="702">
    <w:name w:val="Subtle Reference"/>
    <w:basedOn w:val="655"/>
    <w:uiPriority w:val="31"/>
    <w:qFormat/>
    <w:pPr>
      <w:pBdr/>
      <w:spacing/>
      <w:ind/>
    </w:pPr>
    <w:rPr>
      <w:smallCaps/>
      <w:color w:val="c0504d" w:themeColor="accent2"/>
      <w:u w:val="single"/>
    </w:rPr>
  </w:style>
  <w:style w:type="character" w:styleId="703">
    <w:name w:val="Intense Reference"/>
    <w:basedOn w:val="655"/>
    <w:uiPriority w:val="32"/>
    <w:qFormat/>
    <w:pPr>
      <w:pBdr/>
      <w:spacing/>
      <w:ind/>
    </w:pPr>
    <w:rPr>
      <w:b/>
      <w:bCs/>
      <w:smallCaps/>
      <w:color w:val="c0504d" w:themeColor="accent2"/>
      <w:spacing w:val="5"/>
      <w:u w:val="single"/>
    </w:rPr>
  </w:style>
  <w:style w:type="character" w:styleId="704">
    <w:name w:val="Book Title"/>
    <w:basedOn w:val="655"/>
    <w:uiPriority w:val="33"/>
    <w:qFormat/>
    <w:pPr>
      <w:pBdr/>
      <w:spacing/>
      <w:ind/>
    </w:pPr>
    <w:rPr>
      <w:b/>
      <w:bCs/>
      <w:smallCaps/>
      <w:spacing w:val="5"/>
    </w:rPr>
  </w:style>
  <w:style w:type="paragraph" w:styleId="705">
    <w:name w:val="TOC Heading"/>
    <w:basedOn w:val="646"/>
    <w:next w:val="641"/>
    <w:uiPriority w:val="39"/>
    <w:semiHidden/>
    <w:unhideWhenUsed/>
    <w:qFormat/>
    <w:pPr>
      <w:pBdr/>
      <w:spacing/>
      <w:ind/>
      <w:outlineLvl w:val="9"/>
    </w:pPr>
  </w:style>
  <w:style w:type="table" w:styleId="706">
    <w:name w:val="Table Grid"/>
    <w:basedOn w:val="656"/>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Light Shading"/>
    <w:basedOn w:val="656"/>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Light Shading Accent 1"/>
    <w:basedOn w:val="656"/>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Accent 2"/>
    <w:basedOn w:val="656"/>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3"/>
    <w:basedOn w:val="656"/>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4"/>
    <w:basedOn w:val="656"/>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5"/>
    <w:basedOn w:val="656"/>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6"/>
    <w:basedOn w:val="656"/>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List"/>
    <w:basedOn w:val="656"/>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List Accent 1"/>
    <w:basedOn w:val="656"/>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Accent 2"/>
    <w:basedOn w:val="656"/>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3"/>
    <w:basedOn w:val="656"/>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4"/>
    <w:basedOn w:val="656"/>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5"/>
    <w:basedOn w:val="656"/>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6"/>
    <w:basedOn w:val="656"/>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Grid"/>
    <w:basedOn w:val="656"/>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Grid Accent 1"/>
    <w:basedOn w:val="656"/>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Accent 2"/>
    <w:basedOn w:val="656"/>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3"/>
    <w:basedOn w:val="656"/>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4"/>
    <w:basedOn w:val="656"/>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5"/>
    <w:basedOn w:val="656"/>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6"/>
    <w:basedOn w:val="656"/>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Medium Shading 1"/>
    <w:basedOn w:val="656"/>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Medium Shading 1 Accent 1"/>
    <w:basedOn w:val="656"/>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Accent 2"/>
    <w:basedOn w:val="656"/>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3"/>
    <w:basedOn w:val="656"/>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4"/>
    <w:basedOn w:val="656"/>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5"/>
    <w:basedOn w:val="656"/>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6"/>
    <w:basedOn w:val="656"/>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2"/>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2 Accent 1"/>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Accent 2"/>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3"/>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4"/>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5"/>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6"/>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List 1"/>
    <w:basedOn w:val="656"/>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List 1 Accent 1"/>
    <w:basedOn w:val="656"/>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Accent 2"/>
    <w:basedOn w:val="656"/>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3"/>
    <w:basedOn w:val="656"/>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4"/>
    <w:basedOn w:val="656"/>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5"/>
    <w:basedOn w:val="656"/>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6"/>
    <w:basedOn w:val="656"/>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2"/>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2 Accent 1"/>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Accent 2"/>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3"/>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4"/>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5"/>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6"/>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Grid 1"/>
    <w:basedOn w:val="656"/>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Grid 1 Accent 1"/>
    <w:basedOn w:val="656"/>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Accent 2"/>
    <w:basedOn w:val="656"/>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3"/>
    <w:basedOn w:val="656"/>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4"/>
    <w:basedOn w:val="656"/>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5"/>
    <w:basedOn w:val="656"/>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6"/>
    <w:basedOn w:val="656"/>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2"/>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2 Accent 1"/>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Accent 2"/>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3"/>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4"/>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5"/>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6"/>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3"/>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3 Accent 1"/>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Accent 2"/>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3"/>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4"/>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5"/>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6"/>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Dark List"/>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Dark List Accent 1"/>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Accent 2"/>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3"/>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4"/>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5"/>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6"/>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Colorful Shading"/>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Colorful Shading Accent 1"/>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Accent 2"/>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3"/>
    <w:basedOn w:val="656"/>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4"/>
    <w:basedOn w:val="656"/>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5"/>
    <w:basedOn w:val="656"/>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6"/>
    <w:basedOn w:val="656"/>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List"/>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List Accent 1"/>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Accent 2"/>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3"/>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4"/>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5"/>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6"/>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Grid"/>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Grid Accent 1"/>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Accent 2"/>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3"/>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4"/>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5"/>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6"/>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pPr>
            <w:pBdr/>
            <w:spacing/>
            <w:ind/>
            <w:rPr/>
          </w:pPr>
          <w:r>
            <w:t xml:space="preserve">Your text here</w:t>
          </w:r>
          <w:r/>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247" w:default="1">
    <w:name w:val="Normal"/>
    <w:qFormat/>
    <w:pPr>
      <w:pBdr/>
      <w:spacing/>
      <w:ind/>
    </w:pPr>
  </w:style>
  <w:style w:type="character" w:styleId="248" w:default="1">
    <w:name w:val="Default Paragraph Font"/>
    <w:uiPriority w:val="1"/>
    <w:semiHidden/>
    <w:unhideWhenUsed/>
    <w:pPr>
      <w:pBdr/>
      <w:spacing/>
      <w:ind/>
    </w:pPr>
  </w:style>
  <w:style w:type="numbering" w:styleId="249" w:default="1">
    <w:name w:val="No List"/>
    <w:uiPriority w:val="99"/>
    <w:semiHidden/>
    <w:unhideWhenUsed/>
    <w:pPr>
      <w:pBdr/>
      <w:spacing/>
      <w:ind/>
    </w:pPr>
  </w:style>
  <w:style w:type="paragraph" w:styleId="250">
    <w:name w:val="Heading 1"/>
    <w:basedOn w:val="247"/>
    <w:next w:val="247"/>
    <w:link w:val="251"/>
    <w:uiPriority w:val="9"/>
    <w:qFormat/>
    <w:pPr>
      <w:keepNext w:val="true"/>
      <w:keepLines w:val="true"/>
      <w:pBdr/>
      <w:spacing w:after="200" w:before="480"/>
      <w:ind/>
      <w:outlineLvl w:val="0"/>
    </w:pPr>
    <w:rPr>
      <w:rFonts w:ascii="Arial" w:hAnsi="Arial" w:eastAsia="Arial" w:cs="Arial"/>
      <w:sz w:val="40"/>
      <w:szCs w:val="40"/>
    </w:rPr>
  </w:style>
  <w:style w:type="character" w:styleId="251">
    <w:name w:val="Heading 1 Char"/>
    <w:basedOn w:val="248"/>
    <w:link w:val="250"/>
    <w:uiPriority w:val="9"/>
    <w:pPr>
      <w:pBdr/>
      <w:spacing/>
      <w:ind/>
    </w:pPr>
    <w:rPr>
      <w:rFonts w:ascii="Arial" w:hAnsi="Arial" w:eastAsia="Arial" w:cs="Arial"/>
      <w:sz w:val="40"/>
      <w:szCs w:val="40"/>
    </w:rPr>
  </w:style>
  <w:style w:type="paragraph" w:styleId="252">
    <w:name w:val="Heading 2"/>
    <w:basedOn w:val="247"/>
    <w:next w:val="247"/>
    <w:link w:val="253"/>
    <w:uiPriority w:val="9"/>
    <w:unhideWhenUsed/>
    <w:qFormat/>
    <w:pPr>
      <w:keepNext w:val="true"/>
      <w:keepLines w:val="true"/>
      <w:pBdr/>
      <w:spacing w:after="200" w:before="360"/>
      <w:ind/>
      <w:outlineLvl w:val="1"/>
    </w:pPr>
    <w:rPr>
      <w:rFonts w:ascii="Arial" w:hAnsi="Arial" w:eastAsia="Arial" w:cs="Arial"/>
      <w:sz w:val="34"/>
    </w:rPr>
  </w:style>
  <w:style w:type="character" w:styleId="253">
    <w:name w:val="Heading 2 Char"/>
    <w:basedOn w:val="248"/>
    <w:link w:val="252"/>
    <w:uiPriority w:val="9"/>
    <w:pPr>
      <w:pBdr/>
      <w:spacing/>
      <w:ind/>
    </w:pPr>
    <w:rPr>
      <w:rFonts w:ascii="Arial" w:hAnsi="Arial" w:eastAsia="Arial" w:cs="Arial"/>
      <w:sz w:val="34"/>
    </w:rPr>
  </w:style>
  <w:style w:type="paragraph" w:styleId="254">
    <w:name w:val="Heading 3"/>
    <w:basedOn w:val="247"/>
    <w:next w:val="247"/>
    <w:link w:val="255"/>
    <w:uiPriority w:val="9"/>
    <w:unhideWhenUsed/>
    <w:qFormat/>
    <w:pPr>
      <w:keepNext w:val="true"/>
      <w:keepLines w:val="true"/>
      <w:pBdr/>
      <w:spacing w:after="200" w:before="320"/>
      <w:ind/>
      <w:outlineLvl w:val="2"/>
    </w:pPr>
    <w:rPr>
      <w:rFonts w:ascii="Arial" w:hAnsi="Arial" w:eastAsia="Arial" w:cs="Arial"/>
      <w:sz w:val="30"/>
      <w:szCs w:val="30"/>
    </w:rPr>
  </w:style>
  <w:style w:type="character" w:styleId="255">
    <w:name w:val="Heading 3 Char"/>
    <w:basedOn w:val="248"/>
    <w:link w:val="254"/>
    <w:uiPriority w:val="9"/>
    <w:pPr>
      <w:pBdr/>
      <w:spacing/>
      <w:ind/>
    </w:pPr>
    <w:rPr>
      <w:rFonts w:ascii="Arial" w:hAnsi="Arial" w:eastAsia="Arial" w:cs="Arial"/>
      <w:sz w:val="30"/>
      <w:szCs w:val="30"/>
    </w:rPr>
  </w:style>
  <w:style w:type="paragraph" w:styleId="256">
    <w:name w:val="Heading 4"/>
    <w:basedOn w:val="247"/>
    <w:next w:val="247"/>
    <w:link w:val="257"/>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257">
    <w:name w:val="Heading 4 Char"/>
    <w:basedOn w:val="248"/>
    <w:link w:val="256"/>
    <w:uiPriority w:val="9"/>
    <w:pPr>
      <w:pBdr/>
      <w:spacing/>
      <w:ind/>
    </w:pPr>
    <w:rPr>
      <w:rFonts w:ascii="Arial" w:hAnsi="Arial" w:eastAsia="Arial" w:cs="Arial"/>
      <w:b/>
      <w:bCs/>
      <w:sz w:val="26"/>
      <w:szCs w:val="26"/>
    </w:rPr>
  </w:style>
  <w:style w:type="paragraph" w:styleId="258">
    <w:name w:val="Heading 5"/>
    <w:basedOn w:val="247"/>
    <w:next w:val="247"/>
    <w:link w:val="259"/>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259">
    <w:name w:val="Heading 5 Char"/>
    <w:basedOn w:val="248"/>
    <w:link w:val="258"/>
    <w:uiPriority w:val="9"/>
    <w:pPr>
      <w:pBdr/>
      <w:spacing/>
      <w:ind/>
    </w:pPr>
    <w:rPr>
      <w:rFonts w:ascii="Arial" w:hAnsi="Arial" w:eastAsia="Arial" w:cs="Arial"/>
      <w:b/>
      <w:bCs/>
      <w:sz w:val="24"/>
      <w:szCs w:val="24"/>
    </w:rPr>
  </w:style>
  <w:style w:type="paragraph" w:styleId="260">
    <w:name w:val="Heading 6"/>
    <w:basedOn w:val="247"/>
    <w:next w:val="247"/>
    <w:link w:val="261"/>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261">
    <w:name w:val="Heading 6 Char"/>
    <w:basedOn w:val="248"/>
    <w:link w:val="260"/>
    <w:uiPriority w:val="9"/>
    <w:pPr>
      <w:pBdr/>
      <w:spacing/>
      <w:ind/>
    </w:pPr>
    <w:rPr>
      <w:rFonts w:ascii="Arial" w:hAnsi="Arial" w:eastAsia="Arial" w:cs="Arial"/>
      <w:b/>
      <w:bCs/>
      <w:sz w:val="22"/>
      <w:szCs w:val="22"/>
    </w:rPr>
  </w:style>
  <w:style w:type="paragraph" w:styleId="262">
    <w:name w:val="Heading 7"/>
    <w:basedOn w:val="247"/>
    <w:next w:val="247"/>
    <w:link w:val="263"/>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263">
    <w:name w:val="Heading 7 Char"/>
    <w:basedOn w:val="248"/>
    <w:link w:val="262"/>
    <w:uiPriority w:val="9"/>
    <w:pPr>
      <w:pBdr/>
      <w:spacing/>
      <w:ind/>
    </w:pPr>
    <w:rPr>
      <w:rFonts w:ascii="Arial" w:hAnsi="Arial" w:eastAsia="Arial" w:cs="Arial"/>
      <w:b/>
      <w:bCs/>
      <w:i/>
      <w:iCs/>
      <w:sz w:val="22"/>
      <w:szCs w:val="22"/>
    </w:rPr>
  </w:style>
  <w:style w:type="paragraph" w:styleId="264">
    <w:name w:val="Heading 8"/>
    <w:basedOn w:val="247"/>
    <w:next w:val="247"/>
    <w:link w:val="265"/>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265">
    <w:name w:val="Heading 8 Char"/>
    <w:basedOn w:val="248"/>
    <w:link w:val="264"/>
    <w:uiPriority w:val="9"/>
    <w:pPr>
      <w:pBdr/>
      <w:spacing/>
      <w:ind/>
    </w:pPr>
    <w:rPr>
      <w:rFonts w:ascii="Arial" w:hAnsi="Arial" w:eastAsia="Arial" w:cs="Arial"/>
      <w:i/>
      <w:iCs/>
      <w:sz w:val="22"/>
      <w:szCs w:val="22"/>
    </w:rPr>
  </w:style>
  <w:style w:type="paragraph" w:styleId="266">
    <w:name w:val="Heading 9"/>
    <w:basedOn w:val="247"/>
    <w:next w:val="247"/>
    <w:link w:val="26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267">
    <w:name w:val="Heading 9 Char"/>
    <w:basedOn w:val="248"/>
    <w:link w:val="266"/>
    <w:uiPriority w:val="9"/>
    <w:pPr>
      <w:pBdr/>
      <w:spacing/>
      <w:ind/>
    </w:pPr>
    <w:rPr>
      <w:rFonts w:ascii="Arial" w:hAnsi="Arial" w:eastAsia="Arial" w:cs="Arial"/>
      <w:i/>
      <w:iCs/>
      <w:sz w:val="21"/>
      <w:szCs w:val="21"/>
    </w:rPr>
  </w:style>
  <w:style w:type="paragraph" w:styleId="268">
    <w:name w:val="List Paragraph"/>
    <w:basedOn w:val="247"/>
    <w:uiPriority w:val="34"/>
    <w:qFormat/>
    <w:pPr>
      <w:pBdr/>
      <w:spacing/>
      <w:ind w:left="720"/>
      <w:contextualSpacing w:val="true"/>
    </w:pPr>
  </w:style>
  <w:style w:type="table" w:styleId="269"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270">
    <w:name w:val="No Spacing"/>
    <w:uiPriority w:val="1"/>
    <w:qFormat/>
    <w:pPr>
      <w:pBdr/>
      <w:spacing w:after="0" w:before="0" w:line="240" w:lineRule="auto"/>
      <w:ind/>
    </w:pPr>
  </w:style>
  <w:style w:type="paragraph" w:styleId="271">
    <w:name w:val="Title"/>
    <w:basedOn w:val="247"/>
    <w:next w:val="247"/>
    <w:link w:val="272"/>
    <w:uiPriority w:val="10"/>
    <w:qFormat/>
    <w:pPr>
      <w:pBdr/>
      <w:spacing w:after="200" w:before="300"/>
      <w:ind/>
      <w:contextualSpacing w:val="true"/>
    </w:pPr>
    <w:rPr>
      <w:sz w:val="48"/>
      <w:szCs w:val="48"/>
    </w:rPr>
  </w:style>
  <w:style w:type="character" w:styleId="272">
    <w:name w:val="Title Char"/>
    <w:basedOn w:val="248"/>
    <w:link w:val="271"/>
    <w:uiPriority w:val="10"/>
    <w:pPr>
      <w:pBdr/>
      <w:spacing/>
      <w:ind/>
    </w:pPr>
    <w:rPr>
      <w:sz w:val="48"/>
      <w:szCs w:val="48"/>
    </w:rPr>
  </w:style>
  <w:style w:type="paragraph" w:styleId="273">
    <w:name w:val="Subtitle"/>
    <w:basedOn w:val="247"/>
    <w:next w:val="247"/>
    <w:link w:val="274"/>
    <w:uiPriority w:val="11"/>
    <w:qFormat/>
    <w:pPr>
      <w:pBdr/>
      <w:spacing w:after="200" w:before="200"/>
      <w:ind/>
    </w:pPr>
    <w:rPr>
      <w:sz w:val="24"/>
      <w:szCs w:val="24"/>
    </w:rPr>
  </w:style>
  <w:style w:type="character" w:styleId="274">
    <w:name w:val="Subtitle Char"/>
    <w:basedOn w:val="248"/>
    <w:link w:val="273"/>
    <w:uiPriority w:val="11"/>
    <w:pPr>
      <w:pBdr/>
      <w:spacing/>
      <w:ind/>
    </w:pPr>
    <w:rPr>
      <w:sz w:val="24"/>
      <w:szCs w:val="24"/>
    </w:rPr>
  </w:style>
  <w:style w:type="paragraph" w:styleId="275">
    <w:name w:val="Quote"/>
    <w:basedOn w:val="247"/>
    <w:next w:val="247"/>
    <w:link w:val="276"/>
    <w:uiPriority w:val="29"/>
    <w:qFormat/>
    <w:pPr>
      <w:pBdr/>
      <w:spacing/>
      <w:ind w:right="720" w:left="720"/>
    </w:pPr>
    <w:rPr>
      <w:i/>
    </w:rPr>
  </w:style>
  <w:style w:type="character" w:styleId="276">
    <w:name w:val="Quote Char"/>
    <w:link w:val="275"/>
    <w:uiPriority w:val="29"/>
    <w:pPr>
      <w:pBdr/>
      <w:spacing/>
      <w:ind/>
    </w:pPr>
    <w:rPr>
      <w:i/>
    </w:rPr>
  </w:style>
  <w:style w:type="paragraph" w:styleId="277">
    <w:name w:val="Intense Quote"/>
    <w:basedOn w:val="247"/>
    <w:next w:val="247"/>
    <w:link w:val="278"/>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278">
    <w:name w:val="Intense Quote Char"/>
    <w:link w:val="277"/>
    <w:uiPriority w:val="30"/>
    <w:pPr>
      <w:pBdr/>
      <w:spacing/>
      <w:ind/>
    </w:pPr>
    <w:rPr>
      <w:i/>
    </w:rPr>
  </w:style>
  <w:style w:type="paragraph" w:styleId="279">
    <w:name w:val="Header"/>
    <w:basedOn w:val="247"/>
    <w:link w:val="280"/>
    <w:uiPriority w:val="99"/>
    <w:unhideWhenUsed/>
    <w:pPr>
      <w:pBdr/>
      <w:tabs>
        <w:tab w:val="center" w:leader="none" w:pos="7143"/>
        <w:tab w:val="right" w:leader="none" w:pos="14287"/>
      </w:tabs>
      <w:spacing w:after="0" w:line="240" w:lineRule="auto"/>
      <w:ind/>
    </w:pPr>
  </w:style>
  <w:style w:type="character" w:styleId="280">
    <w:name w:val="Header Char"/>
    <w:basedOn w:val="248"/>
    <w:link w:val="279"/>
    <w:uiPriority w:val="99"/>
    <w:pPr>
      <w:pBdr/>
      <w:spacing/>
      <w:ind/>
    </w:pPr>
  </w:style>
  <w:style w:type="paragraph" w:styleId="281">
    <w:name w:val="Footer"/>
    <w:basedOn w:val="247"/>
    <w:link w:val="284"/>
    <w:uiPriority w:val="99"/>
    <w:unhideWhenUsed/>
    <w:pPr>
      <w:pBdr/>
      <w:tabs>
        <w:tab w:val="center" w:leader="none" w:pos="7143"/>
        <w:tab w:val="right" w:leader="none" w:pos="14287"/>
      </w:tabs>
      <w:spacing w:after="0" w:line="240" w:lineRule="auto"/>
      <w:ind/>
    </w:pPr>
  </w:style>
  <w:style w:type="character" w:styleId="282">
    <w:name w:val="Footer Char"/>
    <w:basedOn w:val="248"/>
    <w:link w:val="281"/>
    <w:uiPriority w:val="99"/>
    <w:pPr>
      <w:pBdr/>
      <w:spacing/>
      <w:ind/>
    </w:pPr>
  </w:style>
  <w:style w:type="paragraph" w:styleId="283">
    <w:name w:val="Caption"/>
    <w:basedOn w:val="247"/>
    <w:next w:val="247"/>
    <w:uiPriority w:val="35"/>
    <w:semiHidden/>
    <w:unhideWhenUsed/>
    <w:qFormat/>
    <w:pPr>
      <w:pBdr/>
      <w:spacing w:line="276" w:lineRule="auto"/>
      <w:ind/>
    </w:pPr>
    <w:rPr>
      <w:b/>
      <w:bCs/>
      <w:color w:val="4f81bd" w:themeColor="accent1"/>
      <w:sz w:val="18"/>
      <w:szCs w:val="18"/>
    </w:rPr>
  </w:style>
  <w:style w:type="character" w:styleId="284">
    <w:name w:val="Caption Char"/>
    <w:basedOn w:val="283"/>
    <w:link w:val="281"/>
    <w:uiPriority w:val="99"/>
    <w:pPr>
      <w:pBdr/>
      <w:spacing/>
      <w:ind/>
    </w:pPr>
  </w:style>
  <w:style w:type="table" w:styleId="285">
    <w:name w:val="Table Grid"/>
    <w:basedOn w:val="269"/>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6">
    <w:name w:val="Table Grid Light"/>
    <w:basedOn w:val="26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7">
    <w:name w:val="Plain Table 1"/>
    <w:basedOn w:val="26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8">
    <w:name w:val="Plain Table 2"/>
    <w:basedOn w:val="269"/>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9">
    <w:name w:val="Plain Table 3"/>
    <w:basedOn w:val="2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0">
    <w:name w:val="Plain Table 4"/>
    <w:basedOn w:val="2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1">
    <w:name w:val="Plain Table 5"/>
    <w:basedOn w:val="2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2">
    <w:name w:val="Grid Table 1 Light"/>
    <w:basedOn w:val="26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3">
    <w:name w:val="Grid Table 1 Light - Accent 1"/>
    <w:basedOn w:val="26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4">
    <w:name w:val="Grid Table 1 Light - Accent 2"/>
    <w:basedOn w:val="26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5">
    <w:name w:val="Grid Table 1 Light - Accent 3"/>
    <w:basedOn w:val="26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6">
    <w:name w:val="Grid Table 1 Light - Accent 4"/>
    <w:basedOn w:val="26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7">
    <w:name w:val="Grid Table 1 Light - Accent 5"/>
    <w:basedOn w:val="26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8">
    <w:name w:val="Grid Table 1 Light - Accent 6"/>
    <w:basedOn w:val="26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9">
    <w:name w:val="Grid Table 2"/>
    <w:basedOn w:val="26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0">
    <w:name w:val="Grid Table 2 - Accent 1"/>
    <w:basedOn w:val="26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1">
    <w:name w:val="Grid Table 2 - Accent 2"/>
    <w:basedOn w:val="26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2">
    <w:name w:val="Grid Table 2 - Accent 3"/>
    <w:basedOn w:val="26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3">
    <w:name w:val="Grid Table 2 - Accent 4"/>
    <w:basedOn w:val="26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4">
    <w:name w:val="Grid Table 2 - Accent 5"/>
    <w:basedOn w:val="26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5">
    <w:name w:val="Grid Table 2 - Accent 6"/>
    <w:basedOn w:val="26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6">
    <w:name w:val="Grid Table 3"/>
    <w:basedOn w:val="26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7">
    <w:name w:val="Grid Table 3 - Accent 1"/>
    <w:basedOn w:val="26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8">
    <w:name w:val="Grid Table 3 - Accent 2"/>
    <w:basedOn w:val="26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9">
    <w:name w:val="Grid Table 3 - Accent 3"/>
    <w:basedOn w:val="26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0">
    <w:name w:val="Grid Table 3 - Accent 4"/>
    <w:basedOn w:val="26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1">
    <w:name w:val="Grid Table 3 - Accent 5"/>
    <w:basedOn w:val="26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2">
    <w:name w:val="Grid Table 3 - Accent 6"/>
    <w:basedOn w:val="26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3">
    <w:name w:val="Grid Table 4"/>
    <w:basedOn w:val="26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4">
    <w:name w:val="Grid Table 4 - Accent 1"/>
    <w:basedOn w:val="26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5">
    <w:name w:val="Grid Table 4 - Accent 2"/>
    <w:basedOn w:val="26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6">
    <w:name w:val="Grid Table 4 - Accent 3"/>
    <w:basedOn w:val="26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7">
    <w:name w:val="Grid Table 4 - Accent 4"/>
    <w:basedOn w:val="26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8">
    <w:name w:val="Grid Table 4 - Accent 5"/>
    <w:basedOn w:val="26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9">
    <w:name w:val="Grid Table 4 - Accent 6"/>
    <w:basedOn w:val="26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0">
    <w:name w:val="Grid Table 5 Dark"/>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1">
    <w:name w:val="Grid Table 5 Dark- Accent 1"/>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2">
    <w:name w:val="Grid Table 5 Dark - Accent 2"/>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3">
    <w:name w:val="Grid Table 5 Dark - Accent 3"/>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4">
    <w:name w:val="Grid Table 5 Dark- Accent 4"/>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5">
    <w:name w:val="Grid Table 5 Dark - Accent 5"/>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6">
    <w:name w:val="Grid Table 5 Dark - Accent 6"/>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7">
    <w:name w:val="Grid Table 6 Colorful"/>
    <w:basedOn w:val="26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328">
    <w:name w:val="Grid Table 6 Colorful - Accent 1"/>
    <w:basedOn w:val="26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329">
    <w:name w:val="Grid Table 6 Colorful - Accent 2"/>
    <w:basedOn w:val="26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330">
    <w:name w:val="Grid Table 6 Colorful - Accent 3"/>
    <w:basedOn w:val="26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331">
    <w:name w:val="Grid Table 6 Colorful - Accent 4"/>
    <w:basedOn w:val="26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332">
    <w:name w:val="Grid Table 6 Colorful - Accent 5"/>
    <w:basedOn w:val="26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333">
    <w:name w:val="Grid Table 6 Colorful - Accent 6"/>
    <w:basedOn w:val="26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334">
    <w:name w:val="Grid Table 7 Colorful"/>
    <w:basedOn w:val="26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5">
    <w:name w:val="Grid Table 7 Colorful - Accent 1"/>
    <w:basedOn w:val="26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6">
    <w:name w:val="Grid Table 7 Colorful - Accent 2"/>
    <w:basedOn w:val="26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7">
    <w:name w:val="Grid Table 7 Colorful - Accent 3"/>
    <w:basedOn w:val="26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8">
    <w:name w:val="Grid Table 7 Colorful - Accent 4"/>
    <w:basedOn w:val="26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9">
    <w:name w:val="Grid Table 7 Colorful - Accent 5"/>
    <w:basedOn w:val="26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0">
    <w:name w:val="Grid Table 7 Colorful - Accent 6"/>
    <w:basedOn w:val="26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1">
    <w:name w:val="List Table 1 Light"/>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2">
    <w:name w:val="List Table 1 Light - Accent 1"/>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3">
    <w:name w:val="List Table 1 Light - Accent 2"/>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4">
    <w:name w:val="List Table 1 Light - Accent 3"/>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5">
    <w:name w:val="List Table 1 Light - Accent 4"/>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6">
    <w:name w:val="List Table 1 Light - Accent 5"/>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7">
    <w:name w:val="List Table 1 Light - Accent 6"/>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8">
    <w:name w:val="List Table 2"/>
    <w:basedOn w:val="26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9">
    <w:name w:val="List Table 2 - Accent 1"/>
    <w:basedOn w:val="26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0">
    <w:name w:val="List Table 2 - Accent 2"/>
    <w:basedOn w:val="26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1">
    <w:name w:val="List Table 2 - Accent 3"/>
    <w:basedOn w:val="26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2">
    <w:name w:val="List Table 2 - Accent 4"/>
    <w:basedOn w:val="26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3">
    <w:name w:val="List Table 2 - Accent 5"/>
    <w:basedOn w:val="26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4">
    <w:name w:val="List Table 2 - Accent 6"/>
    <w:basedOn w:val="26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5">
    <w:name w:val="List Table 3"/>
    <w:basedOn w:val="26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6">
    <w:name w:val="List Table 3 - Accent 1"/>
    <w:basedOn w:val="26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7">
    <w:name w:val="List Table 3 - Accent 2"/>
    <w:basedOn w:val="26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8">
    <w:name w:val="List Table 3 - Accent 3"/>
    <w:basedOn w:val="26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9">
    <w:name w:val="List Table 3 - Accent 4"/>
    <w:basedOn w:val="26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0">
    <w:name w:val="List Table 3 - Accent 5"/>
    <w:basedOn w:val="26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1">
    <w:name w:val="List Table 3 - Accent 6"/>
    <w:basedOn w:val="26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2">
    <w:name w:val="List Table 4"/>
    <w:basedOn w:val="26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3">
    <w:name w:val="List Table 4 - Accent 1"/>
    <w:basedOn w:val="26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4">
    <w:name w:val="List Table 4 - Accent 2"/>
    <w:basedOn w:val="26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5">
    <w:name w:val="List Table 4 - Accent 3"/>
    <w:basedOn w:val="26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6">
    <w:name w:val="List Table 4 - Accent 4"/>
    <w:basedOn w:val="26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7">
    <w:name w:val="List Table 4 - Accent 5"/>
    <w:basedOn w:val="26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8">
    <w:name w:val="List Table 4 - Accent 6"/>
    <w:basedOn w:val="26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9">
    <w:name w:val="List Table 5 Dark"/>
    <w:basedOn w:val="26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0">
    <w:name w:val="List Table 5 Dark - Accent 1"/>
    <w:basedOn w:val="26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1">
    <w:name w:val="List Table 5 Dark - Accent 2"/>
    <w:basedOn w:val="26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2">
    <w:name w:val="List Table 5 Dark - Accent 3"/>
    <w:basedOn w:val="26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3">
    <w:name w:val="List Table 5 Dark - Accent 4"/>
    <w:basedOn w:val="26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4">
    <w:name w:val="List Table 5 Dark - Accent 5"/>
    <w:basedOn w:val="26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5">
    <w:name w:val="List Table 5 Dark - Accent 6"/>
    <w:basedOn w:val="26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6">
    <w:name w:val="List Table 6 Colorful"/>
    <w:basedOn w:val="26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7">
    <w:name w:val="List Table 6 Colorful - Accent 1"/>
    <w:basedOn w:val="26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8">
    <w:name w:val="List Table 6 Colorful - Accent 2"/>
    <w:basedOn w:val="26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9">
    <w:name w:val="List Table 6 Colorful - Accent 3"/>
    <w:basedOn w:val="26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0">
    <w:name w:val="List Table 6 Colorful - Accent 4"/>
    <w:basedOn w:val="26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1">
    <w:name w:val="List Table 6 Colorful - Accent 5"/>
    <w:basedOn w:val="26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2">
    <w:name w:val="List Table 6 Colorful - Accent 6"/>
    <w:basedOn w:val="26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3">
    <w:name w:val="List Table 7 Colorful"/>
    <w:basedOn w:val="26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384">
    <w:name w:val="List Table 7 Colorful - Accent 1"/>
    <w:basedOn w:val="26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385">
    <w:name w:val="List Table 7 Colorful - Accent 2"/>
    <w:basedOn w:val="26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386">
    <w:name w:val="List Table 7 Colorful - Accent 3"/>
    <w:basedOn w:val="26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387">
    <w:name w:val="List Table 7 Colorful - Accent 4"/>
    <w:basedOn w:val="26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388">
    <w:name w:val="List Table 7 Colorful - Accent 5"/>
    <w:basedOn w:val="26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389">
    <w:name w:val="List Table 7 Colorful - Accent 6"/>
    <w:basedOn w:val="26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390">
    <w:name w:val="Lined - Accent"/>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1">
    <w:name w:val="Lined - Accent 1"/>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2">
    <w:name w:val="Lined - Accent 2"/>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3">
    <w:name w:val="Lined - Accent 3"/>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4">
    <w:name w:val="Lined - Accent 4"/>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5">
    <w:name w:val="Lined - Accent 5"/>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6">
    <w:name w:val="Lined - Accent 6"/>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7">
    <w:name w:val="Bordered &amp; Lined - Accent"/>
    <w:basedOn w:val="26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8">
    <w:name w:val="Bordered &amp; Lined - Accent 1"/>
    <w:basedOn w:val="26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9">
    <w:name w:val="Bordered &amp; Lined - Accent 2"/>
    <w:basedOn w:val="26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0">
    <w:name w:val="Bordered &amp; Lined - Accent 3"/>
    <w:basedOn w:val="26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1">
    <w:name w:val="Bordered &amp; Lined - Accent 4"/>
    <w:basedOn w:val="26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2">
    <w:name w:val="Bordered &amp; Lined - Accent 5"/>
    <w:basedOn w:val="26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3">
    <w:name w:val="Bordered &amp; Lined - Accent 6"/>
    <w:basedOn w:val="26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4">
    <w:name w:val="Bordered"/>
    <w:basedOn w:val="26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5">
    <w:name w:val="Bordered - Accent 1"/>
    <w:basedOn w:val="26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6">
    <w:name w:val="Bordered - Accent 2"/>
    <w:basedOn w:val="26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7">
    <w:name w:val="Bordered - Accent 3"/>
    <w:basedOn w:val="26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8">
    <w:name w:val="Bordered - Accent 4"/>
    <w:basedOn w:val="26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9">
    <w:name w:val="Bordered - Accent 5"/>
    <w:basedOn w:val="26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0">
    <w:name w:val="Bordered - Accent 6"/>
    <w:basedOn w:val="26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411">
    <w:name w:val="Hyperlink"/>
    <w:uiPriority w:val="99"/>
    <w:unhideWhenUsed/>
    <w:pPr>
      <w:pBdr/>
      <w:spacing/>
      <w:ind/>
    </w:pPr>
    <w:rPr>
      <w:color w:val="0000ff" w:themeColor="hyperlink"/>
      <w:u w:val="single"/>
    </w:rPr>
  </w:style>
  <w:style w:type="paragraph" w:styleId="412">
    <w:name w:val="footnote text"/>
    <w:basedOn w:val="247"/>
    <w:link w:val="413"/>
    <w:uiPriority w:val="99"/>
    <w:semiHidden/>
    <w:unhideWhenUsed/>
    <w:pPr>
      <w:pBdr/>
      <w:spacing w:after="40" w:line="240" w:lineRule="auto"/>
      <w:ind/>
    </w:pPr>
    <w:rPr>
      <w:sz w:val="18"/>
    </w:rPr>
  </w:style>
  <w:style w:type="character" w:styleId="413">
    <w:name w:val="Footnote Text Char"/>
    <w:link w:val="412"/>
    <w:uiPriority w:val="99"/>
    <w:pPr>
      <w:pBdr/>
      <w:spacing/>
      <w:ind/>
    </w:pPr>
    <w:rPr>
      <w:sz w:val="18"/>
    </w:rPr>
  </w:style>
  <w:style w:type="character" w:styleId="414">
    <w:name w:val="footnote reference"/>
    <w:basedOn w:val="248"/>
    <w:uiPriority w:val="99"/>
    <w:unhideWhenUsed/>
    <w:pPr>
      <w:pBdr/>
      <w:spacing/>
      <w:ind/>
    </w:pPr>
    <w:rPr>
      <w:vertAlign w:val="superscript"/>
    </w:rPr>
  </w:style>
  <w:style w:type="paragraph" w:styleId="415">
    <w:name w:val="endnote text"/>
    <w:basedOn w:val="247"/>
    <w:link w:val="416"/>
    <w:uiPriority w:val="99"/>
    <w:semiHidden/>
    <w:unhideWhenUsed/>
    <w:pPr>
      <w:pBdr/>
      <w:spacing w:after="0" w:line="240" w:lineRule="auto"/>
      <w:ind/>
    </w:pPr>
    <w:rPr>
      <w:sz w:val="20"/>
    </w:rPr>
  </w:style>
  <w:style w:type="character" w:styleId="416">
    <w:name w:val="Endnote Text Char"/>
    <w:link w:val="415"/>
    <w:uiPriority w:val="99"/>
    <w:pPr>
      <w:pBdr/>
      <w:spacing/>
      <w:ind/>
    </w:pPr>
    <w:rPr>
      <w:sz w:val="20"/>
    </w:rPr>
  </w:style>
  <w:style w:type="character" w:styleId="417">
    <w:name w:val="endnote reference"/>
    <w:basedOn w:val="248"/>
    <w:uiPriority w:val="99"/>
    <w:semiHidden/>
    <w:unhideWhenUsed/>
    <w:pPr>
      <w:pBdr/>
      <w:spacing/>
      <w:ind/>
    </w:pPr>
    <w:rPr>
      <w:vertAlign w:val="superscript"/>
    </w:rPr>
  </w:style>
  <w:style w:type="paragraph" w:styleId="418">
    <w:name w:val="toc 1"/>
    <w:basedOn w:val="247"/>
    <w:next w:val="247"/>
    <w:uiPriority w:val="39"/>
    <w:unhideWhenUsed/>
    <w:pPr>
      <w:pBdr/>
      <w:spacing w:after="57"/>
      <w:ind w:right="0" w:firstLine="0" w:left="0"/>
    </w:pPr>
  </w:style>
  <w:style w:type="paragraph" w:styleId="419">
    <w:name w:val="toc 2"/>
    <w:basedOn w:val="247"/>
    <w:next w:val="247"/>
    <w:uiPriority w:val="39"/>
    <w:unhideWhenUsed/>
    <w:pPr>
      <w:pBdr/>
      <w:spacing w:after="57"/>
      <w:ind w:right="0" w:firstLine="0" w:left="283"/>
    </w:pPr>
  </w:style>
  <w:style w:type="paragraph" w:styleId="420">
    <w:name w:val="toc 3"/>
    <w:basedOn w:val="247"/>
    <w:next w:val="247"/>
    <w:uiPriority w:val="39"/>
    <w:unhideWhenUsed/>
    <w:pPr>
      <w:pBdr/>
      <w:spacing w:after="57"/>
      <w:ind w:right="0" w:firstLine="0" w:left="567"/>
    </w:pPr>
  </w:style>
  <w:style w:type="paragraph" w:styleId="421">
    <w:name w:val="toc 4"/>
    <w:basedOn w:val="247"/>
    <w:next w:val="247"/>
    <w:uiPriority w:val="39"/>
    <w:unhideWhenUsed/>
    <w:pPr>
      <w:pBdr/>
      <w:spacing w:after="57"/>
      <w:ind w:right="0" w:firstLine="0" w:left="850"/>
    </w:pPr>
  </w:style>
  <w:style w:type="paragraph" w:styleId="422">
    <w:name w:val="toc 5"/>
    <w:basedOn w:val="247"/>
    <w:next w:val="247"/>
    <w:uiPriority w:val="39"/>
    <w:unhideWhenUsed/>
    <w:pPr>
      <w:pBdr/>
      <w:spacing w:after="57"/>
      <w:ind w:right="0" w:firstLine="0" w:left="1134"/>
    </w:pPr>
  </w:style>
  <w:style w:type="paragraph" w:styleId="423">
    <w:name w:val="toc 6"/>
    <w:basedOn w:val="247"/>
    <w:next w:val="247"/>
    <w:uiPriority w:val="39"/>
    <w:unhideWhenUsed/>
    <w:pPr>
      <w:pBdr/>
      <w:spacing w:after="57"/>
      <w:ind w:right="0" w:firstLine="0" w:left="1417"/>
    </w:pPr>
  </w:style>
  <w:style w:type="paragraph" w:styleId="424">
    <w:name w:val="toc 7"/>
    <w:basedOn w:val="247"/>
    <w:next w:val="247"/>
    <w:uiPriority w:val="39"/>
    <w:unhideWhenUsed/>
    <w:pPr>
      <w:pBdr/>
      <w:spacing w:after="57"/>
      <w:ind w:right="0" w:firstLine="0" w:left="1701"/>
    </w:pPr>
  </w:style>
  <w:style w:type="paragraph" w:styleId="425">
    <w:name w:val="toc 8"/>
    <w:basedOn w:val="247"/>
    <w:next w:val="247"/>
    <w:uiPriority w:val="39"/>
    <w:unhideWhenUsed/>
    <w:pPr>
      <w:pBdr/>
      <w:spacing w:after="57"/>
      <w:ind w:right="0" w:firstLine="0" w:left="1984"/>
    </w:pPr>
  </w:style>
  <w:style w:type="paragraph" w:styleId="426">
    <w:name w:val="toc 9"/>
    <w:basedOn w:val="247"/>
    <w:next w:val="247"/>
    <w:uiPriority w:val="39"/>
    <w:unhideWhenUsed/>
    <w:pPr>
      <w:pBdr/>
      <w:spacing w:after="57"/>
      <w:ind w:right="0" w:firstLine="0" w:left="2268"/>
    </w:pPr>
  </w:style>
  <w:style w:type="paragraph" w:styleId="427">
    <w:name w:val="TOC Heading"/>
    <w:uiPriority w:val="39"/>
    <w:unhideWhenUsed/>
    <w:pPr>
      <w:pBdr/>
      <w:spacing/>
      <w:ind/>
    </w:pPr>
  </w:style>
  <w:style w:type="paragraph" w:styleId="428">
    <w:name w:val="table of figures"/>
    <w:basedOn w:val="247"/>
    <w:next w:val="247"/>
    <w:uiPriority w:val="99"/>
    <w:unhideWhenUsed/>
    <w:pPr>
      <w:pBdr/>
      <w:spacing w:after="0" w:afterAutospacing="0"/>
      <w:ind/>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张雷</cp:lastModifiedBy>
  <cp:revision>2</cp:revision>
  <dcterms:created xsi:type="dcterms:W3CDTF">2013-12-23T23:15:00Z</dcterms:created>
  <dcterms:modified xsi:type="dcterms:W3CDTF">2024-07-04T01:22:51Z</dcterms:modified>
  <cp:category/>
</cp:coreProperties>
</file>