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t xml:space="preserve">2024年二级物资集中采购 20大类白棕绳（JC2024-WII-20-03包）招标项目</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t xml:space="preserve">LHZB1-2024-WJ130</w:t>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t xml:space="preserve">盘锦互信实业有限公司</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t xml:space="preserve">7</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1</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t xml:space="preserve">按需求单位指定时间(分批)送达</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t xml:space="preserve">物资公司各储运公司、区域物资供应中心（合同中约定的其他地点，其范围不超出辽河油田区域）</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t xml:space="preserve">辽宁省盘锦市兴隆台区曙光地区鹤翔小区商网0005栋06号</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t xml:space="preserve">0427-3100088</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609600</wp:posOffset>
                </wp:positionH>
                <wp:positionV relativeFrom="paragraph">
                  <wp:posOffset>143271</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43088" name=""/>
                        <pic:cNvPicPr>
                          <a:picLocks noChangeAspect="1"/>
                        </pic:cNvPicPr>
                        <pic:nvPr/>
                      </pic:nvPicPr>
                      <pic:blipFill>
                        <a:blip r:embed="rId9"/>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48.00pt;mso-position-horizontal:absolute;mso-position-vertical-relative:text;margin-top:11.28pt;mso-position-vertical:absolute;width:119.06pt;height:117.35pt;mso-wrap-distance-left:9.07pt;mso-wrap-distance-top:0.00pt;mso-wrap-distance-right:9.07pt;mso-wrap-distance-bottom:0.00pt;rotation:0;z-index:1;" stroked="false">
                <v:imagedata r:id="rId9" o:title=""/>
                <o:lock v:ext="edit" rotation="t"/>
              </v:shape>
            </w:pict>
          </mc:Fallback>
        </mc:AlternateContent>
      </w: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t xml:space="preserve">15714276457</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t xml:space="preserve">xlgsjk@163.com</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5120" behindDoc="1" locked="0" layoutInCell="1" allowOverlap="1">
                <wp:simplePos x="0" y="0"/>
                <wp:positionH relativeFrom="column">
                  <wp:posOffset>2722221</wp:posOffset>
                </wp:positionH>
                <wp:positionV relativeFrom="paragraph">
                  <wp:posOffset>0</wp:posOffset>
                </wp:positionV>
                <wp:extent cx="1238250" cy="4953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17181" name=""/>
                        <pic:cNvPicPr>
                          <a:picLocks noChangeAspect="1"/>
                        </pic:cNvPicPr>
                        <pic:nvPr/>
                      </pic:nvPicPr>
                      <pic:blipFill>
                        <a:blip r:embed="rId10"/>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5120;o:allowoverlap:true;o:allowincell:true;mso-position-horizontal-relative:text;margin-left:214.35pt;mso-position-horizontal:absolute;mso-position-vertical-relative:text;margin-top:0.00pt;mso-position-vertical:absolute;width:97.50pt;height:39.00pt;mso-wrap-distance-left:9.07pt;mso-wrap-distance-top:0.00pt;mso-wrap-distance-right:9.07pt;mso-wrap-distance-bottom:0.00pt;rotation:0;z-index:1;" stroked="false">
                <v:imagedata r:id="rId10" o:title=""/>
                <o:lock v:ext="edit" rotation="t"/>
              </v:shape>
            </w:pict>
          </mc:Fallback>
        </mc:AlternateConten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t xml:space="preserve">盘锦互信实业有限公司</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SimSun" w:hAnsi="SimSun" w:eastAsia="SimSun" w:cs="SimSun"/>
            <w:color w:val="000000"/>
            <w:spacing w:val="6"/>
            <w:sz w:val="21"/>
          </w:rPr>
        </w:sdtPr>
        <w:sdtContent>
          <w:r>
            <w:t xml:space="preserve">2024年06月17日</w:t>
          </w:r>
        </w:sdtContent>
      </w:sdt>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2024-06-14T03:15:13Z</dcterms:created>
  <dcterms:modified xsi:type="dcterms:W3CDTF">2024-07-06T09:05:26Z</dcterms:modified>
</cp:coreProperties>
</file>