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uto"/>
        <w:ind w:firstLine="0" w:firstLineChars="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hAnsi="宋体" w:eastAsia="方正仿宋简体" w:cs="宋体"/>
          <w:sz w:val="32"/>
          <w:szCs w:val="32"/>
        </w:rPr>
        <w:t>附件</w:t>
      </w:r>
      <w:r>
        <w:rPr>
          <w:rFonts w:hint="eastAsia" w:ascii="方正仿宋简体" w:hAnsi="宋体" w:eastAsia="方正仿宋简体" w:cs="宋体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方正仿宋简体" w:hAnsi="宋体" w:eastAsia="方正仿宋简体" w:cs="宋体"/>
          <w:sz w:val="32"/>
          <w:szCs w:val="32"/>
        </w:rPr>
        <w:t>：</w:t>
      </w:r>
    </w:p>
    <w:tbl>
      <w:tblPr>
        <w:tblStyle w:val="4"/>
        <w:tblW w:w="14190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销售业绩统计表（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u w:val="single"/>
              </w:rPr>
              <w:t>202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u w:val="singl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u w:val="single"/>
              </w:rPr>
              <w:t>-202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u w:val="single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投标人名称：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物料组编码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收款方纳税人识别号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9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合同金额仅填写与所投包别相关产品的签约金额；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发票开具金额为含增值税金额；</w:t>
            </w:r>
          </w:p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4.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按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年、202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年二个年度分别进行统计；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5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严格按照格式填写发票信息，以便网上查验。</w:t>
            </w:r>
          </w:p>
        </w:tc>
      </w:tr>
    </w:tbl>
    <w:p>
      <w:pPr>
        <w:rPr>
          <w:rFonts w:ascii="宋体"/>
          <w:kern w:val="2"/>
          <w:sz w:val="21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0051ED"/>
    <w:rsid w:val="0007139F"/>
    <w:rsid w:val="00077766"/>
    <w:rsid w:val="000F45E7"/>
    <w:rsid w:val="00182C2C"/>
    <w:rsid w:val="0024275D"/>
    <w:rsid w:val="00320C97"/>
    <w:rsid w:val="003F27F8"/>
    <w:rsid w:val="003F3986"/>
    <w:rsid w:val="0040734D"/>
    <w:rsid w:val="00411692"/>
    <w:rsid w:val="00431061"/>
    <w:rsid w:val="005021AB"/>
    <w:rsid w:val="00566090"/>
    <w:rsid w:val="005B1689"/>
    <w:rsid w:val="00682C66"/>
    <w:rsid w:val="00757CE7"/>
    <w:rsid w:val="007D0DFD"/>
    <w:rsid w:val="00804BAD"/>
    <w:rsid w:val="00847586"/>
    <w:rsid w:val="0098494B"/>
    <w:rsid w:val="00B50B67"/>
    <w:rsid w:val="00B74641"/>
    <w:rsid w:val="00BF4F51"/>
    <w:rsid w:val="00DD01FC"/>
    <w:rsid w:val="00DD4D7D"/>
    <w:rsid w:val="00F239F4"/>
    <w:rsid w:val="078428D6"/>
    <w:rsid w:val="0D475AA0"/>
    <w:rsid w:val="3D05311C"/>
    <w:rsid w:val="749A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中文正文、"/>
    <w:basedOn w:val="1"/>
    <w:link w:val="9"/>
    <w:qFormat/>
    <w:uiPriority w:val="99"/>
    <w:pPr>
      <w:widowControl w:val="0"/>
      <w:spacing w:line="360" w:lineRule="auto"/>
      <w:ind w:firstLine="420" w:firstLineChars="200"/>
    </w:pPr>
    <w:rPr>
      <w:kern w:val="2"/>
      <w:sz w:val="21"/>
      <w:szCs w:val="21"/>
    </w:rPr>
  </w:style>
  <w:style w:type="character" w:customStyle="1" w:styleId="9">
    <w:name w:val="中文正文、 Char"/>
    <w:basedOn w:val="5"/>
    <w:link w:val="8"/>
    <w:qFormat/>
    <w:locked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LHYT</Company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2020-02-11T03:32:00Z</dcterms:created>
  <dc:creator>曹军</dc:creator>
  <cp:lastModifiedBy>CC</cp:lastModifiedBy>
  <dcterms:modified xsi:type="dcterms:W3CDTF">2024-06-11T02:00:33Z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