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43" w:rsidRPr="00D3764F" w:rsidRDefault="00C82643" w:rsidP="00C82643">
      <w:pPr>
        <w:pStyle w:val="2"/>
      </w:pPr>
      <w:bookmarkStart w:id="0" w:name="_Toc169014758"/>
      <w:bookmarkStart w:id="1" w:name="_Hlk162453810"/>
      <w:bookmarkStart w:id="2" w:name="_GoBack"/>
      <w:bookmarkEnd w:id="2"/>
      <w:r w:rsidRPr="00D3764F">
        <w:rPr>
          <w:rFonts w:hint="eastAsia"/>
        </w:rPr>
        <w:t>技术规格偏离表</w:t>
      </w:r>
      <w:bookmarkEnd w:id="0"/>
    </w:p>
    <w:p w:rsidR="00C82643" w:rsidRPr="00D3764F" w:rsidRDefault="00C82643" w:rsidP="00C82643">
      <w:pPr>
        <w:pStyle w:val="3"/>
      </w:pPr>
      <w:bookmarkStart w:id="3" w:name="_Toc169014759"/>
      <w:r w:rsidRPr="00D3764F">
        <w:rPr>
          <w:rFonts w:hint="eastAsia"/>
        </w:rPr>
        <w:t>血液透析机</w:t>
      </w:r>
      <w:bookmarkEnd w:id="3"/>
    </w:p>
    <w:p w:rsidR="00C82643" w:rsidRPr="00D3764F" w:rsidRDefault="00C82643" w:rsidP="00C8264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4" w:name="_Toc31555_WPSOffice_Level2"/>
      <w:bookmarkStart w:id="5" w:name="_Toc9235_WPSOffice_Level2"/>
      <w:r w:rsidRPr="00D3764F">
        <w:rPr>
          <w:rFonts w:ascii="宋体" w:hAnsi="宋体" w:cs="仿宋_GB2312" w:hint="eastAsia"/>
          <w:b/>
          <w:bCs/>
          <w:sz w:val="32"/>
          <w:szCs w:val="32"/>
        </w:rPr>
        <w:t>技术规格偏离表</w:t>
      </w:r>
      <w:bookmarkEnd w:id="4"/>
      <w:bookmarkEnd w:id="5"/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1"/>
        <w:gridCol w:w="2380"/>
        <w:gridCol w:w="1135"/>
        <w:gridCol w:w="1134"/>
        <w:gridCol w:w="1416"/>
      </w:tblGrid>
      <w:tr w:rsidR="00C82643" w:rsidRPr="00166378" w:rsidTr="00A93B04">
        <w:trPr>
          <w:trHeight w:val="13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proofErr w:type="gramStart"/>
            <w:r w:rsidRPr="00166378">
              <w:rPr>
                <w:rFonts w:ascii="宋体" w:hAnsi="宋体" w:cs="仿宋_GB2312" w:hint="eastAsia"/>
                <w:szCs w:val="21"/>
              </w:rPr>
              <w:t>包号</w:t>
            </w:r>
            <w:proofErr w:type="gramEnd"/>
            <w:r w:rsidRPr="00166378">
              <w:rPr>
                <w:rFonts w:ascii="宋体" w:hAnsi="宋体" w:cs="仿宋_GB2312" w:hint="eastAsia"/>
                <w:szCs w:val="21"/>
              </w:rPr>
              <w:t>/序号：</w:t>
            </w:r>
            <w:r w:rsidRPr="00166378">
              <w:rPr>
                <w:rFonts w:ascii="宋体" w:hAnsi="宋体" w:cs="仿宋_GB2312"/>
                <w:b/>
                <w:bCs/>
                <w:szCs w:val="21"/>
              </w:rPr>
              <w:t>001</w:t>
            </w:r>
            <w:r>
              <w:rPr>
                <w:rFonts w:ascii="宋体" w:hAnsi="宋体" w:cs="仿宋_GB2312" w:hint="eastAsia"/>
                <w:b/>
                <w:bCs/>
                <w:szCs w:val="21"/>
              </w:rPr>
              <w:t>/1</w:t>
            </w:r>
          </w:p>
          <w:p w:rsidR="00C82643" w:rsidRPr="00166378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产品名称：</w:t>
            </w:r>
            <w:bookmarkStart w:id="6" w:name="_Hlk161992147"/>
            <w:r w:rsidRPr="00166378">
              <w:rPr>
                <w:rFonts w:ascii="宋体" w:hAnsi="宋体" w:cs="仿宋_GB2312" w:hint="eastAsia"/>
                <w:b/>
                <w:bCs/>
                <w:szCs w:val="21"/>
              </w:rPr>
              <w:t>血液透析机</w:t>
            </w:r>
            <w:bookmarkEnd w:id="6"/>
          </w:p>
          <w:p w:rsidR="00C82643" w:rsidRPr="00166378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数量：</w:t>
            </w:r>
            <w:r w:rsidRPr="00166378">
              <w:rPr>
                <w:rFonts w:ascii="宋体" w:hAnsi="宋体" w:cs="仿宋_GB2312" w:hint="eastAsia"/>
                <w:b/>
                <w:bCs/>
                <w:szCs w:val="21"/>
              </w:rPr>
              <w:t>7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是否为经过审批采购的进口产品：</w:t>
            </w:r>
            <w:proofErr w:type="gramStart"/>
            <w:r w:rsidRPr="00634773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  <w:proofErr w:type="gramEnd"/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是否为核心产品（非单一产品采购项目时适用）：</w:t>
            </w:r>
            <w:r w:rsidRPr="00634773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</w:p>
        </w:tc>
      </w:tr>
      <w:tr w:rsidR="00C82643" w:rsidRPr="00166378" w:rsidTr="00A93B04">
        <w:trPr>
          <w:trHeight w:val="154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招标文件要求</w:t>
            </w:r>
          </w:p>
          <w:p w:rsidR="00C82643" w:rsidRPr="00166378" w:rsidRDefault="00C82643" w:rsidP="00A93B04">
            <w:pPr>
              <w:ind w:hanging="1"/>
              <w:rPr>
                <w:rFonts w:ascii="宋体" w:hAnsi="宋体" w:cs="仿宋_GB2312"/>
                <w:b/>
                <w:szCs w:val="21"/>
              </w:rPr>
            </w:pPr>
            <w:r w:rsidRPr="00166378">
              <w:rPr>
                <w:rFonts w:ascii="宋体" w:hAnsi="宋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重要提示：实质性要求及重要指标用★标注（“★”必须标注在序号前），★标注项不得负偏离，如果负偏离，则投标文件无效。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投标文件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响应内容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仿宋_GB2312" w:hint="eastAsia"/>
                <w:szCs w:val="21"/>
              </w:rPr>
              <w:t>证明材料</w:t>
            </w:r>
          </w:p>
        </w:tc>
      </w:tr>
      <w:tr w:rsidR="00C82643" w:rsidRPr="00166378" w:rsidTr="00A93B04">
        <w:trPr>
          <w:trHeight w:val="2111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1全中文操作系统，具有显示和复位报警功能，触摸屏，彩色液晶显示≥12英寸，屏幕可旋转。可作碳酸氢盐、醋酸盐常规透析。血路管、原液配方全开放，具有原厂透析液过滤器。</w:t>
            </w:r>
          </w:p>
          <w:p w:rsidR="00C82643" w:rsidRPr="00166378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862E3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1全中文操作系统，</w:t>
            </w:r>
            <w:r w:rsidRPr="00166378">
              <w:rPr>
                <w:rFonts w:ascii="宋体" w:hAnsi="宋体" w:cs="仿宋" w:hint="eastAsia"/>
                <w:szCs w:val="21"/>
              </w:rPr>
              <w:t>中国国内生产透析机主机，15英寸显示屏</w:t>
            </w:r>
            <w:r>
              <w:rPr>
                <w:rFonts w:ascii="宋体" w:hAnsi="宋体" w:cs="仿宋" w:hint="eastAsia"/>
                <w:szCs w:val="21"/>
              </w:rPr>
              <w:t>，</w:t>
            </w:r>
            <w:r w:rsidRPr="00AD13AA">
              <w:rPr>
                <w:rFonts w:ascii="宋体" w:hAnsi="宋体" w:cs="宋体" w:hint="eastAsia"/>
                <w:szCs w:val="21"/>
              </w:rPr>
              <w:t>屏幕可旋转。可作碳酸氢盐、醋酸盐常规透析。血路管、原液配方全开放，具有原厂透析液过滤器。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负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负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偏离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，</w:t>
            </w:r>
            <w:r w:rsidRPr="00AD13AA">
              <w:rPr>
                <w:rFonts w:ascii="宋体" w:hAnsi="宋体" w:cs="宋体" w:hint="eastAsia"/>
                <w:szCs w:val="21"/>
              </w:rPr>
              <w:t>屏幕可旋转。可作碳酸氢盐、醋酸盐常规透析。血路管、原液配方全开放，具有原厂透析液过滤器。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775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2．可设定连续变化的电导度的曲线治疗图，实现个体化透析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218E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2.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设定连续变化的电导度的曲线治疗图，实现个体化透析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1091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3．可设定连续变化的碳酸根的曲线治疗图，实现个体化透析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3.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设定连续变化的碳酸根的曲线治疗图，实现个体化透析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10D8BCC0" wp14:editId="65CDD40F">
                  <wp:simplePos x="0" y="0"/>
                  <wp:positionH relativeFrom="column">
                    <wp:posOffset>-1132840</wp:posOffset>
                  </wp:positionH>
                  <wp:positionV relativeFrom="paragraph">
                    <wp:posOffset>-850900</wp:posOffset>
                  </wp:positionV>
                  <wp:extent cx="1511935" cy="1511935"/>
                  <wp:effectExtent l="0" t="0" r="0" b="0"/>
                  <wp:wrapNone/>
                  <wp:docPr id="1098214715" name="图片 1098214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841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4．可设定连续变化的超滤的曲线治疗图，实现个体化透析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4.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设定连续变化的超滤的曲线治疗图，实现个体化透析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559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716732">
              <w:rPr>
                <w:rFonts w:ascii="宋体" w:hAnsi="宋体" w:cs="仿宋_GB2312" w:hint="eastAsia"/>
                <w:kern w:val="0"/>
                <w:szCs w:val="21"/>
              </w:rPr>
              <w:t xml:space="preserve">5．超滤曲线:可存储设定曲线，≥10种固定曲线，自定义曲线≥20种，满足个性化透析。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716732" w:rsidRDefault="00C82643" w:rsidP="00A93B04">
            <w:pPr>
              <w:tabs>
                <w:tab w:val="left" w:pos="0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716732">
              <w:rPr>
                <w:rFonts w:ascii="宋体" w:hAnsi="宋体" w:cs="仿宋_GB2312" w:hint="eastAsia"/>
                <w:kern w:val="0"/>
                <w:szCs w:val="21"/>
              </w:rPr>
              <w:t>我公司满足以下要求。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716732">
              <w:rPr>
                <w:rFonts w:ascii="宋体" w:hAnsi="宋体" w:cs="仿宋_GB2312" w:hint="eastAsia"/>
                <w:kern w:val="0"/>
                <w:szCs w:val="21"/>
              </w:rPr>
              <w:t>5.超滤曲线:可存储设定曲线，16种自定义曲线，满足个性化透析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716732">
              <w:rPr>
                <w:rFonts w:ascii="宋体" w:hAnsi="宋体" w:cs="仿宋_GB2312" w:hint="eastAsia"/>
                <w:kern w:val="0"/>
                <w:szCs w:val="21"/>
              </w:rPr>
              <w:t>负偏离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716732">
              <w:rPr>
                <w:rFonts w:ascii="宋体" w:hAnsi="宋体" w:cs="仿宋_GB2312" w:hint="eastAsia"/>
                <w:kern w:val="0"/>
                <w:szCs w:val="21"/>
              </w:rPr>
              <w:t>自定义曲线不满足2</w:t>
            </w:r>
            <w:r w:rsidRPr="00716732">
              <w:rPr>
                <w:rFonts w:ascii="宋体" w:hAnsi="宋体" w:cs="仿宋_GB2312"/>
                <w:kern w:val="0"/>
                <w:szCs w:val="21"/>
              </w:rPr>
              <w:t>0</w:t>
            </w:r>
            <w:r w:rsidRPr="00716732">
              <w:rPr>
                <w:rFonts w:ascii="宋体" w:hAnsi="宋体" w:cs="仿宋_GB2312" w:hint="eastAsia"/>
                <w:kern w:val="0"/>
                <w:szCs w:val="21"/>
              </w:rPr>
              <w:t>种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55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lastRenderedPageBreak/>
              <w:t>6．动脉压操作范围:  -400～＋400 mmHg，动脉压精度: ±10 mmHg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  <w:r w:rsidRPr="00166378">
              <w:rPr>
                <w:rFonts w:ascii="宋体" w:hAnsi="宋体" w:cs="宋体" w:hint="eastAsia"/>
                <w:szCs w:val="21"/>
              </w:rPr>
              <w:t>动脉压操作范围:  -400～＋400 mmHg，动脉压精度: ±10 mmHg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8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7．静脉压操作范围: -50～＋390 mmHg，静脉压精度: ±10 mmHg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097339" w:rsidRDefault="00C82643" w:rsidP="00A93B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  <w:r w:rsidRPr="00166378">
              <w:rPr>
                <w:rFonts w:ascii="宋体" w:hAnsi="宋体" w:cs="宋体" w:hint="eastAsia"/>
                <w:szCs w:val="21"/>
              </w:rPr>
              <w:t>静脉压操作范围: -50～＋390 mmHg，静脉压精度: ±10 mmHg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8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8．跨膜压操作范围: ﹣100mmHg～﹢700 mmHg，跨膜压精度：±20 mmHg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097339" w:rsidRDefault="00C82643" w:rsidP="00A93B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  <w:r w:rsidRPr="00166378">
              <w:rPr>
                <w:rFonts w:ascii="宋体" w:hAnsi="宋体" w:cs="宋体" w:hint="eastAsia"/>
                <w:szCs w:val="21"/>
              </w:rPr>
              <w:t>跨膜压操作范围: ﹣100mmHg～﹢700 mmHg，跨膜压精度：±20 mmHg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733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244D3A23" wp14:editId="41BC1FC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44450</wp:posOffset>
                  </wp:positionV>
                  <wp:extent cx="1511935" cy="1511935"/>
                  <wp:effectExtent l="0" t="0" r="0" b="0"/>
                  <wp:wrapNone/>
                  <wp:docPr id="1902295857" name="图片 1902295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378">
              <w:rPr>
                <w:rFonts w:ascii="宋体" w:hAnsi="宋体" w:cs="宋体" w:hint="eastAsia"/>
                <w:szCs w:val="21"/>
              </w:rPr>
              <w:t>9.肝素注射: 0.1～10ml/h可编写停止时间，读数累积肝素容量，</w:t>
            </w:r>
            <w:proofErr w:type="gramStart"/>
            <w:r w:rsidRPr="00166378">
              <w:rPr>
                <w:rFonts w:ascii="宋体" w:hAnsi="宋体" w:cs="宋体" w:hint="eastAsia"/>
                <w:szCs w:val="21"/>
              </w:rPr>
              <w:t>肝素泵有自动</w:t>
            </w:r>
            <w:proofErr w:type="gramEnd"/>
            <w:r w:rsidRPr="00166378">
              <w:rPr>
                <w:rFonts w:ascii="宋体" w:hAnsi="宋体" w:cs="宋体" w:hint="eastAsia"/>
                <w:szCs w:val="21"/>
              </w:rPr>
              <w:t>注入和追加功能。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097339" w:rsidRDefault="00C82643" w:rsidP="00A93B0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9.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肝素0</w:t>
            </w:r>
            <w:r w:rsidRPr="00166378">
              <w:rPr>
                <w:rFonts w:ascii="宋体" w:hAnsi="宋体" w:cs="仿宋_GB2312"/>
                <w:kern w:val="0"/>
                <w:szCs w:val="21"/>
              </w:rPr>
              <w:t>-10</w:t>
            </w: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ml</w:t>
            </w:r>
            <w:r w:rsidRPr="00166378">
              <w:rPr>
                <w:rFonts w:ascii="宋体" w:hAnsi="宋体" w:cs="仿宋_GB2312"/>
                <w:kern w:val="0"/>
                <w:szCs w:val="21"/>
              </w:rPr>
              <w:t>/h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，</w:t>
            </w:r>
            <w:r w:rsidRPr="00166378">
              <w:rPr>
                <w:rFonts w:ascii="宋体" w:hAnsi="宋体" w:cs="宋体" w:hint="eastAsia"/>
                <w:szCs w:val="21"/>
              </w:rPr>
              <w:t>读数累积肝素容量，</w:t>
            </w:r>
            <w:proofErr w:type="gramStart"/>
            <w:r w:rsidRPr="00166378">
              <w:rPr>
                <w:rFonts w:ascii="宋体" w:hAnsi="宋体" w:cs="宋体" w:hint="eastAsia"/>
                <w:szCs w:val="21"/>
              </w:rPr>
              <w:t>肝素泵有自动</w:t>
            </w:r>
            <w:proofErr w:type="gramEnd"/>
            <w:r w:rsidRPr="00166378">
              <w:rPr>
                <w:rFonts w:ascii="宋体" w:hAnsi="宋体" w:cs="宋体" w:hint="eastAsia"/>
                <w:szCs w:val="21"/>
              </w:rPr>
              <w:t>注入和追加功能。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205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7052E5" w:rsidRDefault="00C82643" w:rsidP="00A93B04">
            <w:pPr>
              <w:rPr>
                <w:rFonts w:ascii="宋体" w:hAnsi="宋体" w:cs="宋体"/>
                <w:szCs w:val="21"/>
              </w:rPr>
            </w:pPr>
            <w:r w:rsidRPr="007052E5">
              <w:rPr>
                <w:rFonts w:ascii="宋体" w:hAnsi="宋体" w:cs="宋体" w:hint="eastAsia"/>
                <w:szCs w:val="21"/>
              </w:rPr>
              <w:t>★10．</w:t>
            </w:r>
            <w:proofErr w:type="gramStart"/>
            <w:r w:rsidRPr="007052E5">
              <w:rPr>
                <w:rFonts w:ascii="宋体" w:hAnsi="宋体" w:cs="宋体" w:hint="eastAsia"/>
                <w:szCs w:val="21"/>
              </w:rPr>
              <w:t>标配具有</w:t>
            </w:r>
            <w:proofErr w:type="gramEnd"/>
            <w:r w:rsidRPr="007052E5">
              <w:rPr>
                <w:rFonts w:ascii="宋体" w:hAnsi="宋体" w:cs="宋体" w:hint="eastAsia"/>
                <w:szCs w:val="21"/>
              </w:rPr>
              <w:t>KT/V监测功能，能够评估病人透析效果，有效提供患者的透析充分性</w:t>
            </w:r>
          </w:p>
          <w:p w:rsidR="00C82643" w:rsidRPr="007052E5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7052E5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7052E5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7052E5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7052E5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7052E5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7052E5">
              <w:rPr>
                <w:rFonts w:ascii="宋体" w:hAnsi="宋体" w:cs="宋体" w:hint="eastAsia"/>
                <w:szCs w:val="21"/>
              </w:rPr>
              <w:t>10.</w:t>
            </w:r>
            <w:proofErr w:type="gramStart"/>
            <w:r w:rsidRPr="007052E5">
              <w:rPr>
                <w:rFonts w:ascii="宋体" w:hAnsi="宋体" w:cs="宋体" w:hint="eastAsia"/>
                <w:szCs w:val="21"/>
              </w:rPr>
              <w:t>标配具有</w:t>
            </w:r>
            <w:proofErr w:type="gramEnd"/>
            <w:r w:rsidRPr="007052E5">
              <w:rPr>
                <w:rFonts w:ascii="宋体" w:hAnsi="宋体" w:cs="宋体" w:hint="eastAsia"/>
                <w:szCs w:val="21"/>
              </w:rPr>
              <w:t>KT/V监测功能，能够评估病人透析效果，有效提供患者的透析充分性。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218E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218EF">
              <w:rPr>
                <w:rFonts w:ascii="宋体" w:hAnsi="宋体" w:cs="仿宋_GB2312" w:hint="eastAsia"/>
                <w:kern w:val="0"/>
                <w:szCs w:val="21"/>
              </w:rPr>
              <w:t>技术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218EF">
              <w:rPr>
                <w:rFonts w:ascii="宋体" w:hAnsi="宋体" w:cs="仿宋_GB2312" w:hint="eastAsia"/>
                <w:kern w:val="0"/>
                <w:szCs w:val="21"/>
              </w:rPr>
              <w:t>第1</w:t>
            </w:r>
            <w:r w:rsidRPr="003218EF">
              <w:rPr>
                <w:rFonts w:ascii="宋体" w:hAnsi="宋体" w:cs="仿宋_GB2312"/>
                <w:kern w:val="0"/>
                <w:szCs w:val="21"/>
              </w:rPr>
              <w:t>2</w:t>
            </w:r>
            <w:r w:rsidRPr="003218EF">
              <w:rPr>
                <w:rFonts w:ascii="宋体" w:hAnsi="宋体" w:cs="仿宋_GB2312" w:hint="eastAsia"/>
                <w:kern w:val="0"/>
                <w:szCs w:val="21"/>
              </w:rPr>
              <w:t>条</w:t>
            </w:r>
          </w:p>
        </w:tc>
      </w:tr>
      <w:tr w:rsidR="00C82643" w:rsidRPr="00166378" w:rsidTr="00A93B04">
        <w:trPr>
          <w:trHeight w:val="555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kern w:val="1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11.超滤系统：</w:t>
            </w:r>
            <w:r w:rsidRPr="00166378">
              <w:rPr>
                <w:rFonts w:ascii="宋体" w:hAnsi="宋体" w:cs="宋体" w:hint="eastAsia"/>
                <w:kern w:val="1"/>
                <w:szCs w:val="21"/>
              </w:rPr>
              <w:t>容量式平衡</w:t>
            </w:r>
            <w:proofErr w:type="gramStart"/>
            <w:r w:rsidRPr="00166378">
              <w:rPr>
                <w:rFonts w:ascii="宋体" w:hAnsi="宋体" w:cs="宋体" w:hint="eastAsia"/>
                <w:kern w:val="1"/>
                <w:szCs w:val="21"/>
              </w:rPr>
              <w:t>腔</w:t>
            </w:r>
            <w:proofErr w:type="gramEnd"/>
            <w:r w:rsidRPr="00166378">
              <w:rPr>
                <w:rFonts w:ascii="宋体" w:hAnsi="宋体" w:cs="宋体" w:hint="eastAsia"/>
                <w:kern w:val="1"/>
                <w:szCs w:val="21"/>
              </w:rPr>
              <w:t>控制.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11.</w:t>
            </w:r>
            <w:r w:rsidRPr="00166378">
              <w:rPr>
                <w:rFonts w:ascii="宋体" w:hAnsi="宋体" w:cs="仿宋" w:hint="eastAsia"/>
                <w:szCs w:val="21"/>
              </w:rPr>
              <w:t>超滤系统：</w:t>
            </w:r>
            <w:r w:rsidRPr="00166378">
              <w:rPr>
                <w:rFonts w:ascii="宋体" w:hAnsi="宋体" w:cs="仿宋" w:hint="eastAsia"/>
                <w:kern w:val="1"/>
                <w:szCs w:val="21"/>
              </w:rPr>
              <w:t>容量式平衡</w:t>
            </w:r>
            <w:proofErr w:type="gramStart"/>
            <w:r w:rsidRPr="00166378">
              <w:rPr>
                <w:rFonts w:ascii="宋体" w:hAnsi="宋体" w:cs="仿宋" w:hint="eastAsia"/>
                <w:kern w:val="1"/>
                <w:szCs w:val="21"/>
              </w:rPr>
              <w:t>腔</w:t>
            </w:r>
            <w:proofErr w:type="gramEnd"/>
            <w:r w:rsidRPr="00166378">
              <w:rPr>
                <w:rFonts w:ascii="宋体" w:hAnsi="宋体" w:cs="仿宋" w:hint="eastAsia"/>
                <w:kern w:val="1"/>
                <w:szCs w:val="21"/>
              </w:rPr>
              <w:t>控制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315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FB7230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FB7230">
              <w:rPr>
                <w:rFonts w:ascii="宋体" w:hAnsi="宋体" w:cs="仿宋_GB2312" w:hint="eastAsia"/>
                <w:szCs w:val="21"/>
              </w:rPr>
              <w:t>12.自身具有维修菜单，故障自我诊断</w:t>
            </w:r>
          </w:p>
          <w:p w:rsidR="00C82643" w:rsidRPr="00FB7230" w:rsidRDefault="00C82643" w:rsidP="00A93B04">
            <w:pPr>
              <w:tabs>
                <w:tab w:val="left" w:pos="0"/>
              </w:tabs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FB7230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FB7230">
              <w:rPr>
                <w:rFonts w:ascii="宋体" w:hAnsi="宋体" w:cs="仿宋_GB2312" w:hint="eastAsia"/>
                <w:szCs w:val="21"/>
              </w:rPr>
              <w:t>12.自身具有维修菜单，故障自我诊断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379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spacing w:line="460" w:lineRule="exact"/>
              <w:rPr>
                <w:rFonts w:ascii="宋体" w:hAnsi="宋体" w:cs="宋体"/>
                <w:kern w:val="1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★</w:t>
            </w:r>
            <w:r w:rsidRPr="00166378">
              <w:rPr>
                <w:rFonts w:ascii="宋体" w:hAnsi="宋体" w:cs="宋体" w:hint="eastAsia"/>
                <w:kern w:val="1"/>
                <w:szCs w:val="21"/>
              </w:rPr>
              <w:t>13.透析液流量: 300～800ml/min，连续可调。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1"/>
                <w:szCs w:val="21"/>
              </w:rPr>
              <w:t>13.</w:t>
            </w:r>
            <w:r w:rsidRPr="00166378">
              <w:rPr>
                <w:rFonts w:ascii="宋体" w:hAnsi="宋体" w:cs="仿宋" w:hint="eastAsia"/>
                <w:kern w:val="1"/>
                <w:szCs w:val="21"/>
              </w:rPr>
              <w:t>透析液流量: 300～800ml/min，连续可调。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218E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218EF">
              <w:rPr>
                <w:rFonts w:ascii="宋体" w:hAnsi="宋体" w:cs="仿宋_GB2312" w:hint="eastAsia"/>
                <w:kern w:val="0"/>
                <w:szCs w:val="21"/>
              </w:rPr>
              <w:t>第</w:t>
            </w:r>
            <w:r w:rsidRPr="003218EF">
              <w:rPr>
                <w:rFonts w:ascii="宋体" w:hAnsi="宋体" w:cs="仿宋_GB2312"/>
                <w:kern w:val="0"/>
                <w:szCs w:val="21"/>
              </w:rPr>
              <w:t>21.4</w:t>
            </w:r>
            <w:r w:rsidRPr="003218EF">
              <w:rPr>
                <w:rFonts w:ascii="宋体" w:hAnsi="宋体" w:cs="仿宋_GB2312" w:hint="eastAsia"/>
                <w:kern w:val="0"/>
                <w:szCs w:val="21"/>
              </w:rPr>
              <w:t>条</w:t>
            </w:r>
          </w:p>
        </w:tc>
      </w:tr>
      <w:tr w:rsidR="00C82643" w:rsidRPr="00166378" w:rsidTr="00A93B04">
        <w:trPr>
          <w:trHeight w:val="54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kern w:val="1"/>
                <w:szCs w:val="21"/>
              </w:rPr>
            </w:pPr>
            <w:r w:rsidRPr="00166378">
              <w:rPr>
                <w:rFonts w:ascii="宋体" w:hAnsi="宋体" w:cs="宋体" w:hint="eastAsia"/>
                <w:kern w:val="1"/>
                <w:szCs w:val="21"/>
              </w:rPr>
              <w:t>14.</w:t>
            </w:r>
            <w:r w:rsidRPr="00166378">
              <w:rPr>
                <w:rFonts w:ascii="宋体" w:hAnsi="宋体" w:cs="宋体" w:hint="eastAsia"/>
                <w:szCs w:val="21"/>
              </w:rPr>
              <w:t>具有待机模式，透析液流量可自动降至0ml/min, 节省透析液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218E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3218EF">
              <w:rPr>
                <w:rFonts w:ascii="宋体" w:hAnsi="宋体" w:cs="仿宋_GB2312" w:hint="eastAsia"/>
                <w:szCs w:val="21"/>
              </w:rPr>
              <w:t>14.具有待机模式，透析液流量可自动降至0ml/min, 节省透析液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166378" w:rsidTr="00A93B04">
        <w:trPr>
          <w:trHeight w:val="8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15.血泵流量：0，50～600ml/min，10ml可调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218E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218EF">
              <w:rPr>
                <w:rFonts w:ascii="宋体" w:hAnsi="宋体" w:cs="仿宋_GB2312" w:hint="eastAsia"/>
                <w:szCs w:val="21"/>
              </w:rPr>
              <w:t>15.血泵流量：0，50～600ml/min，10ml可调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699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lastRenderedPageBreak/>
              <w:t>★16.配有原厂透析液过滤器及支架，且使用时间≥800h或≥100次，提供超纯透析液。</w:t>
            </w:r>
          </w:p>
          <w:p w:rsidR="00C82643" w:rsidRPr="00FB7230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218E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218EF">
              <w:rPr>
                <w:rFonts w:ascii="宋体" w:hAnsi="宋体" w:cs="仿宋_GB2312" w:hint="eastAsia"/>
                <w:szCs w:val="21"/>
              </w:rPr>
              <w:t>16.配有原厂透析液过滤器及支架，且使用时间≥800h或≥100次，提供超纯透析液。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b/>
                <w:kern w:val="0"/>
                <w:szCs w:val="21"/>
              </w:rPr>
              <w:t>技术参数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b/>
                <w:kern w:val="0"/>
                <w:szCs w:val="21"/>
              </w:rPr>
              <w:t>第</w:t>
            </w:r>
            <w:r w:rsidRPr="00166378">
              <w:rPr>
                <w:rFonts w:ascii="宋体" w:hAnsi="宋体" w:cs="仿宋_GB2312"/>
                <w:b/>
                <w:kern w:val="0"/>
                <w:szCs w:val="21"/>
              </w:rPr>
              <w:t>17</w:t>
            </w:r>
            <w:r w:rsidRPr="00166378">
              <w:rPr>
                <w:rFonts w:ascii="宋体" w:hAnsi="宋体" w:cs="仿宋_GB2312" w:hint="eastAsia"/>
                <w:b/>
                <w:kern w:val="0"/>
                <w:szCs w:val="21"/>
              </w:rPr>
              <w:t>条</w:t>
            </w:r>
          </w:p>
        </w:tc>
      </w:tr>
      <w:tr w:rsidR="00C82643" w:rsidRPr="00166378" w:rsidTr="00A93B04">
        <w:trPr>
          <w:trHeight w:val="892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B82AEC" w:rsidRDefault="00C82643" w:rsidP="00A93B04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716732">
              <w:rPr>
                <w:rFonts w:ascii="宋体" w:hAnsi="宋体" w:cs="宋体" w:hint="eastAsia"/>
                <w:color w:val="000000" w:themeColor="text1"/>
                <w:szCs w:val="21"/>
              </w:rPr>
              <w:t>17.可选配数据输出装置（数据直接输出或数据输出接口），能与透析数据管理软件相连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97339" w:rsidRDefault="00C82643" w:rsidP="00A93B04">
            <w:pPr>
              <w:rPr>
                <w:rFonts w:ascii="宋体" w:hAnsi="宋体" w:cs="宋体"/>
                <w:szCs w:val="21"/>
              </w:rPr>
            </w:pPr>
            <w:r w:rsidRPr="00716732">
              <w:rPr>
                <w:rFonts w:ascii="宋体" w:hAnsi="宋体" w:cs="宋体" w:hint="eastAsia"/>
                <w:color w:val="000000" w:themeColor="text1"/>
                <w:szCs w:val="21"/>
              </w:rPr>
              <w:t>无法数据输出装置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rPr>
                <w:rFonts w:ascii="宋体" w:hAnsi="宋体" w:cs="仿宋_GB2312"/>
                <w:kern w:val="0"/>
                <w:szCs w:val="21"/>
              </w:rPr>
            </w:pPr>
            <w:r w:rsidRPr="00716732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负偏离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716732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负偏离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/</w:t>
            </w:r>
          </w:p>
        </w:tc>
      </w:tr>
      <w:tr w:rsidR="00C82643" w:rsidRPr="00166378" w:rsidTr="00A93B04">
        <w:trPr>
          <w:trHeight w:val="1357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18.</w:t>
            </w:r>
            <w:proofErr w:type="gramStart"/>
            <w:r w:rsidRPr="00166378">
              <w:rPr>
                <w:rFonts w:ascii="宋体" w:hAnsi="宋体" w:cs="宋体" w:hint="eastAsia"/>
                <w:szCs w:val="21"/>
              </w:rPr>
              <w:t>标配内置</w:t>
            </w:r>
            <w:proofErr w:type="gramEnd"/>
            <w:r w:rsidRPr="00166378">
              <w:rPr>
                <w:rFonts w:ascii="宋体" w:hAnsi="宋体" w:cs="宋体" w:hint="eastAsia"/>
                <w:szCs w:val="21"/>
              </w:rPr>
              <w:t xml:space="preserve">电池，保证机器停电后最少使用≥20分钟，停电后可回血,并且不丢失数据;同时压力监测，漏血和气泡检测正常工作 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18.</w:t>
            </w:r>
            <w:proofErr w:type="gramStart"/>
            <w:r w:rsidRPr="00166378">
              <w:rPr>
                <w:rFonts w:ascii="宋体" w:hAnsi="宋体" w:cs="仿宋" w:hint="eastAsia"/>
                <w:szCs w:val="21"/>
              </w:rPr>
              <w:t>标配内置</w:t>
            </w:r>
            <w:proofErr w:type="gramEnd"/>
            <w:r w:rsidRPr="00166378">
              <w:rPr>
                <w:rFonts w:ascii="宋体" w:hAnsi="宋体" w:cs="仿宋" w:hint="eastAsia"/>
                <w:szCs w:val="21"/>
              </w:rPr>
              <w:t>电池，保证机器停电后最少使用≥20分钟，停电后可回血,并且不丢失数据;同时压力监测，漏血和气泡检测正常工作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166378" w:rsidTr="00A93B04">
        <w:trPr>
          <w:trHeight w:val="439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19. 具有闹钟提醒功能，可设置提醒信息。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19.</w:t>
            </w:r>
            <w:r w:rsidRPr="00166378">
              <w:rPr>
                <w:rFonts w:ascii="宋体" w:hAnsi="宋体" w:cs="仿宋" w:hint="eastAsia"/>
                <w:szCs w:val="21"/>
              </w:rPr>
              <w:t>定时器功能：设定时间到进行声光提醒功能，方便了医护人员治疗过程中的临床操作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无偏离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</w:tbl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  <w:r w:rsidRPr="00D3764F">
        <w:rPr>
          <w:rFonts w:ascii="宋体" w:hAnsi="宋体" w:cs="仿宋_GB2312" w:hint="eastAsia"/>
          <w:b/>
          <w:szCs w:val="21"/>
        </w:rPr>
        <w:t>填表要求：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1．“投标文件响应内容”一栏由投标人按照招标文件要求填写并进行逐项响应。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rFonts w:ascii="宋体" w:hAnsi="宋体" w:cs="仿宋_GB2312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91B6DE1" wp14:editId="5C533C1C">
            <wp:simplePos x="0" y="0"/>
            <wp:positionH relativeFrom="column">
              <wp:posOffset>1875263</wp:posOffset>
            </wp:positionH>
            <wp:positionV relativeFrom="paragraph">
              <wp:posOffset>-246178</wp:posOffset>
            </wp:positionV>
            <wp:extent cx="1512000" cy="1512000"/>
            <wp:effectExtent l="0" t="0" r="0" b="0"/>
            <wp:wrapNone/>
            <wp:docPr id="1761833786" name="图片 176183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76139">
        <w:rPr>
          <w:rFonts w:ascii="宋体" w:hAnsi="宋体" w:cs="仿宋_GB2312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035E32E" wp14:editId="2E59097E">
            <wp:simplePos x="0" y="0"/>
            <wp:positionH relativeFrom="column">
              <wp:posOffset>3999167</wp:posOffset>
            </wp:positionH>
            <wp:positionV relativeFrom="paragraph">
              <wp:posOffset>42250</wp:posOffset>
            </wp:positionV>
            <wp:extent cx="858520" cy="819150"/>
            <wp:effectExtent l="0" t="0" r="0" b="0"/>
            <wp:wrapNone/>
            <wp:docPr id="1761833787" name="图片 176183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</w:rPr>
        <w:t>投标人名称（加盖单位公章）：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法定代表人（或</w:t>
      </w:r>
      <w:r w:rsidRPr="00D3764F">
        <w:rPr>
          <w:rFonts w:ascii="宋体" w:hAnsi="宋体" w:cs="仿宋_GB2312" w:hint="eastAsia"/>
          <w:szCs w:val="21"/>
        </w:rPr>
        <w:t>非法人组织负责人）或</w:t>
      </w:r>
      <w:r w:rsidRPr="00D3764F">
        <w:rPr>
          <w:rFonts w:ascii="宋体" w:hAnsi="宋体" w:cs="仿宋_GB2312" w:hint="eastAsia"/>
        </w:rPr>
        <w:t>其</w:t>
      </w:r>
      <w:r w:rsidRPr="00D3764F">
        <w:rPr>
          <w:rFonts w:ascii="宋体" w:hAnsi="宋体" w:cs="仿宋_GB2312" w:hint="eastAsia"/>
          <w:szCs w:val="21"/>
        </w:rPr>
        <w:t>授权</w:t>
      </w:r>
      <w:r w:rsidRPr="00D3764F">
        <w:rPr>
          <w:rFonts w:ascii="宋体" w:hAnsi="宋体" w:cs="仿宋_GB2312" w:hint="eastAsia"/>
        </w:rPr>
        <w:t>委托</w:t>
      </w:r>
      <w:r w:rsidRPr="00D3764F">
        <w:rPr>
          <w:rFonts w:ascii="宋体" w:hAnsi="宋体" w:cs="仿宋_GB2312" w:hint="eastAsia"/>
          <w:szCs w:val="21"/>
        </w:rPr>
        <w:t>人</w:t>
      </w:r>
      <w:r w:rsidRPr="00D3764F">
        <w:rPr>
          <w:rFonts w:ascii="宋体" w:hAnsi="宋体" w:cs="仿宋_GB2312" w:hint="eastAsia"/>
        </w:rPr>
        <w:t>(签字或盖章)：</w:t>
      </w:r>
      <w:r w:rsidRPr="00D3764F">
        <w:rPr>
          <w:rFonts w:ascii="宋体" w:hAnsi="宋体" w:cs="仿宋_GB2312" w:hint="eastAsia"/>
          <w:u w:val="single"/>
        </w:rPr>
        <w:t xml:space="preserve">           </w:t>
      </w:r>
    </w:p>
    <w:p w:rsidR="00C82643" w:rsidRDefault="00C82643" w:rsidP="00C82643">
      <w:pPr>
        <w:rPr>
          <w:rFonts w:ascii="宋体" w:hAnsi="宋体" w:cs="仿宋_GB2312"/>
          <w:u w:val="single"/>
        </w:rPr>
      </w:pPr>
      <w:r w:rsidRPr="00D3764F">
        <w:rPr>
          <w:rFonts w:ascii="宋体" w:hAnsi="宋体" w:cs="仿宋_GB2312" w:hint="eastAsia"/>
        </w:rPr>
        <w:t>日期：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u w:val="single"/>
        </w:rPr>
        <w:t xml:space="preserve"> </w:t>
      </w: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Pr="00304B5B" w:rsidRDefault="00C82643" w:rsidP="00C82643">
      <w:pPr>
        <w:pStyle w:val="3"/>
      </w:pPr>
      <w:bookmarkStart w:id="7" w:name="_Toc169014760"/>
      <w:r w:rsidRPr="00304B5B">
        <w:rPr>
          <w:rFonts w:hint="eastAsia"/>
        </w:rPr>
        <w:lastRenderedPageBreak/>
        <w:t>血液透析滤过机</w:t>
      </w:r>
      <w:bookmarkEnd w:id="7"/>
    </w:p>
    <w:p w:rsidR="00C82643" w:rsidRPr="00304B5B" w:rsidRDefault="00C82643" w:rsidP="00C8264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04B5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1"/>
        <w:gridCol w:w="2164"/>
        <w:gridCol w:w="1098"/>
        <w:gridCol w:w="1161"/>
        <w:gridCol w:w="1012"/>
      </w:tblGrid>
      <w:tr w:rsidR="00C82643" w:rsidRPr="00304B5B" w:rsidTr="00A93B04">
        <w:trPr>
          <w:trHeight w:val="13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bookmarkStart w:id="8" w:name="_Hlk168737536"/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包号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/序号：</w:t>
            </w:r>
            <w:r w:rsidRPr="00304B5B">
              <w:rPr>
                <w:rFonts w:ascii="宋体" w:hAnsi="宋体" w:cs="仿宋_GB2312" w:hint="eastAsia"/>
                <w:b/>
                <w:bCs/>
                <w:szCs w:val="21"/>
              </w:rPr>
              <w:t>001/2</w:t>
            </w:r>
          </w:p>
          <w:p w:rsidR="00C82643" w:rsidRPr="00304B5B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产品名称：</w:t>
            </w:r>
            <w:r w:rsidRPr="00304B5B">
              <w:rPr>
                <w:rFonts w:ascii="宋体" w:hAnsi="宋体" w:cs="仿宋_GB2312"/>
                <w:b/>
                <w:bCs/>
                <w:szCs w:val="21"/>
              </w:rPr>
              <w:t>血液透析滤过机</w:t>
            </w:r>
          </w:p>
          <w:p w:rsidR="00C82643" w:rsidRPr="00304B5B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数量：</w:t>
            </w:r>
            <w:r w:rsidRPr="00304B5B">
              <w:rPr>
                <w:rFonts w:ascii="宋体" w:hAnsi="宋体" w:cs="仿宋_GB2312" w:hint="eastAsia"/>
                <w:b/>
                <w:bCs/>
                <w:szCs w:val="21"/>
              </w:rPr>
              <w:t>4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是否为经过审批采购的进口产品：</w:t>
            </w:r>
            <w:proofErr w:type="gramStart"/>
            <w:r w:rsidRPr="00304B5B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  <w:proofErr w:type="gramEnd"/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是否为核心产品（非单一产品采购项目时适用）：</w:t>
            </w:r>
            <w:r w:rsidRPr="00304B5B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</w:p>
        </w:tc>
      </w:tr>
      <w:tr w:rsidR="00C82643" w:rsidRPr="00304B5B" w:rsidTr="00A93B04">
        <w:trPr>
          <w:trHeight w:val="154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招标文件要求</w:t>
            </w:r>
          </w:p>
          <w:p w:rsidR="00C82643" w:rsidRPr="00304B5B" w:rsidRDefault="00C82643" w:rsidP="00A93B04">
            <w:pPr>
              <w:ind w:hanging="1"/>
              <w:rPr>
                <w:rFonts w:ascii="宋体" w:hAnsi="宋体" w:cs="仿宋_GB2312"/>
                <w:b/>
                <w:szCs w:val="21"/>
              </w:rPr>
            </w:pPr>
            <w:r w:rsidRPr="00304B5B">
              <w:rPr>
                <w:rFonts w:ascii="宋体" w:hAnsi="宋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重要提示：实质性要求及重要指标用★标注（“★”必须标注在序号前），★标注项不得负偏离，如果负偏离，则投标文件无效。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投标文件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响应内容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证明材料</w:t>
            </w:r>
          </w:p>
        </w:tc>
      </w:tr>
      <w:tr w:rsidR="00C82643" w:rsidRPr="00304B5B" w:rsidTr="00A93B04">
        <w:trPr>
          <w:trHeight w:val="128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1.中国境内产透析机主机，显示屏≥15英寸彩色液晶触摸显示屏,</w:t>
            </w:r>
            <w:proofErr w:type="gramStart"/>
            <w:r w:rsidRPr="00304B5B">
              <w:rPr>
                <w:rFonts w:ascii="宋体" w:hAnsi="宋体" w:cs="宋体" w:hint="eastAsia"/>
                <w:szCs w:val="21"/>
              </w:rPr>
              <w:t>标配干粉</w:t>
            </w:r>
            <w:proofErr w:type="gramEnd"/>
            <w:r w:rsidRPr="00304B5B">
              <w:rPr>
                <w:rFonts w:ascii="宋体" w:hAnsi="宋体" w:cs="宋体" w:hint="eastAsia"/>
                <w:szCs w:val="21"/>
              </w:rPr>
              <w:t>桶支架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我公司满足以下要求。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" w:hint="eastAsia"/>
                <w:szCs w:val="21"/>
              </w:rPr>
              <w:t>1.中国国内生产透析机主机，15英寸显示屏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color w:val="000000" w:themeColor="text1"/>
                <w:szCs w:val="21"/>
              </w:rPr>
              <w:t>负偏离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选配干粉桶支架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184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2．控制面板：中文操作菜单及报警显示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2.</w:t>
            </w:r>
            <w:r w:rsidRPr="00304B5B">
              <w:rPr>
                <w:rFonts w:ascii="宋体" w:hAnsi="宋体" w:cs="宋体" w:hint="eastAsia"/>
                <w:szCs w:val="21"/>
              </w:rPr>
              <w:t xml:space="preserve"> 控制面板：</w:t>
            </w: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中文显示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设备彩页</w:t>
            </w:r>
          </w:p>
        </w:tc>
      </w:tr>
      <w:tr w:rsidR="00C82643" w:rsidRPr="00304B5B" w:rsidTr="00A93B04">
        <w:trPr>
          <w:trHeight w:val="103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3．可设定连续变化的电导度的曲线治疗图，实现个体化透析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3.设定连续变化的电导度的曲线治疗图，实现个体化透析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4．可设定连续变化的碳酸根的曲线治疗图，实现个体化透析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4.设定连续变化的碳酸根的曲线治疗图，实现个体化透析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624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5．可设定连续变化的超滤的曲线治疗图，实现个体化透析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5.设定连续变化的超滤的曲线治疗图，实现个体化透</w:t>
            </w:r>
            <w:r w:rsidRPr="00304B5B">
              <w:rPr>
                <w:rFonts w:ascii="宋体" w:hAnsi="宋体" w:cs="宋体" w:hint="eastAsia"/>
                <w:szCs w:val="21"/>
              </w:rPr>
              <w:t>析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★6．超滤曲线:可存储设定曲线，16种以上自定义曲线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6.超滤曲线:可存储设定曲线，16种以上自定义曲线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b/>
                <w:kern w:val="0"/>
                <w:szCs w:val="21"/>
              </w:rPr>
              <w:t>技术</w:t>
            </w: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b/>
                <w:kern w:val="0"/>
                <w:szCs w:val="21"/>
              </w:rPr>
              <w:t>第4条</w:t>
            </w: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7．动脉压操作范围:  -400～＋400 mmHg，动脉压精度: ±10 mmHg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" w:hint="eastAsia"/>
                <w:szCs w:val="21"/>
              </w:rPr>
              <w:t>7.动脉压监测显示范围：不超过</w:t>
            </w:r>
            <w:r w:rsidRPr="00304B5B">
              <w:rPr>
                <w:rFonts w:ascii="宋体" w:hAnsi="宋体" w:cs="仿宋"/>
                <w:szCs w:val="21"/>
              </w:rPr>
              <w:t>-400</w:t>
            </w:r>
            <w:r w:rsidRPr="00304B5B">
              <w:rPr>
                <w:rFonts w:ascii="宋体" w:hAnsi="宋体" w:cs="仿宋" w:hint="eastAsia"/>
                <w:szCs w:val="21"/>
              </w:rPr>
              <w:t>～</w:t>
            </w:r>
            <w:r w:rsidRPr="00304B5B">
              <w:rPr>
                <w:rFonts w:ascii="宋体" w:hAnsi="宋体" w:cs="仿宋"/>
                <w:szCs w:val="21"/>
              </w:rPr>
              <w:t>+405mmHg</w:t>
            </w:r>
            <w:r w:rsidRPr="00304B5B">
              <w:rPr>
                <w:rFonts w:ascii="宋体" w:hAnsi="宋体" w:cs="仿宋" w:hint="eastAsia"/>
                <w:szCs w:val="21"/>
              </w:rPr>
              <w:t>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28CDFFF1" wp14:editId="01E08843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-1202055</wp:posOffset>
                  </wp:positionV>
                  <wp:extent cx="1511935" cy="1511935"/>
                  <wp:effectExtent l="0" t="0" r="0" b="0"/>
                  <wp:wrapNone/>
                  <wp:docPr id="475691412" name="图片 47569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szCs w:val="21"/>
              </w:rPr>
              <w:t>负</w:t>
            </w:r>
            <w:r w:rsidRPr="00304B5B">
              <w:rPr>
                <w:rFonts w:ascii="宋体" w:hAnsi="宋体" w:cs="宋体" w:hint="eastAsia"/>
                <w:szCs w:val="21"/>
              </w:rPr>
              <w:t>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</w:t>
            </w:r>
            <w:r w:rsidRPr="00304B5B">
              <w:rPr>
                <w:rFonts w:ascii="宋体" w:hAnsi="宋体" w:cs="宋体" w:hint="eastAsia"/>
                <w:szCs w:val="21"/>
              </w:rPr>
              <w:t>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416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lastRenderedPageBreak/>
              <w:t>8．静脉压操作范围: -50～＋390 mmHg，静脉压精度: ±10 mmHg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0735F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8.</w:t>
            </w:r>
            <w:r w:rsidRPr="00304B5B">
              <w:rPr>
                <w:rFonts w:ascii="宋体" w:hAnsi="宋体" w:cs="仿宋" w:hint="eastAsia"/>
                <w:szCs w:val="21"/>
              </w:rPr>
              <w:t>静脉压监测显示范围：不超过</w:t>
            </w:r>
            <w:r w:rsidRPr="00304B5B">
              <w:rPr>
                <w:rFonts w:ascii="宋体" w:hAnsi="宋体" w:cs="仿宋"/>
                <w:szCs w:val="21"/>
              </w:rPr>
              <w:t>-50</w:t>
            </w:r>
            <w:r w:rsidRPr="00304B5B">
              <w:rPr>
                <w:rFonts w:ascii="宋体" w:hAnsi="宋体" w:cs="仿宋" w:hint="eastAsia"/>
                <w:szCs w:val="21"/>
              </w:rPr>
              <w:t>～</w:t>
            </w:r>
            <w:r w:rsidRPr="00304B5B">
              <w:rPr>
                <w:rFonts w:ascii="宋体" w:hAnsi="宋体" w:cs="仿宋"/>
                <w:szCs w:val="21"/>
              </w:rPr>
              <w:t>+600mmHg,</w:t>
            </w:r>
            <w:r w:rsidRPr="00304B5B">
              <w:rPr>
                <w:rFonts w:ascii="宋体" w:hAnsi="宋体" w:cs="宋体" w:hint="eastAsia"/>
                <w:szCs w:val="21"/>
              </w:rPr>
              <w:t xml:space="preserve"> 静脉压精度: ±10 mmHg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</w:t>
            </w:r>
            <w:r w:rsidRPr="00304B5B">
              <w:rPr>
                <w:rFonts w:ascii="宋体" w:hAnsi="宋体" w:cs="宋体" w:hint="eastAsia"/>
                <w:szCs w:val="21"/>
              </w:rPr>
              <w:t>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</w:t>
            </w:r>
            <w:r w:rsidRPr="00304B5B">
              <w:rPr>
                <w:rFonts w:ascii="宋体" w:hAnsi="宋体" w:cs="宋体" w:hint="eastAsia"/>
                <w:szCs w:val="21"/>
              </w:rPr>
              <w:t>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4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★9．跨膜压操作范围: ﹣100mmHg～﹢700 mmHg，跨膜压精度：±20 mmHg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9.跨膜压操作范围: ﹣100mmHg～﹢700 mmHg，跨膜压精度：±20 mmHg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b/>
                <w:kern w:val="0"/>
                <w:szCs w:val="21"/>
              </w:rPr>
              <w:t>技术</w:t>
            </w: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b/>
                <w:kern w:val="0"/>
                <w:szCs w:val="21"/>
              </w:rPr>
              <w:t>技术参数3</w:t>
            </w:r>
          </w:p>
        </w:tc>
      </w:tr>
      <w:tr w:rsidR="00C82643" w:rsidRPr="00304B5B" w:rsidTr="00A93B04">
        <w:trPr>
          <w:trHeight w:val="503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10．具有KT/V监测功能，能够评估病人透析效果，有效提供患者的透析充分性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" w:hint="eastAsia"/>
                <w:szCs w:val="21"/>
              </w:rPr>
              <w:t>10.</w:t>
            </w:r>
            <w:r w:rsidRPr="00304B5B">
              <w:rPr>
                <w:rFonts w:ascii="宋体" w:hAnsi="宋体" w:cs="仿宋"/>
                <w:szCs w:val="21"/>
              </w:rPr>
              <w:t>KT/V</w:t>
            </w:r>
            <w:r w:rsidRPr="00304B5B">
              <w:rPr>
                <w:rFonts w:ascii="宋体" w:hAnsi="宋体" w:cs="仿宋" w:hint="eastAsia"/>
                <w:szCs w:val="21"/>
              </w:rPr>
              <w:t>监测：可为透析充分性的判断提供依据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11.超滤系统：</w:t>
            </w:r>
            <w:r w:rsidRPr="00304B5B">
              <w:rPr>
                <w:rFonts w:ascii="宋体" w:hAnsi="宋体" w:cs="宋体" w:hint="eastAsia"/>
                <w:kern w:val="1"/>
                <w:szCs w:val="21"/>
              </w:rPr>
              <w:t>容量式平衡</w:t>
            </w:r>
            <w:proofErr w:type="gramStart"/>
            <w:r w:rsidRPr="00304B5B">
              <w:rPr>
                <w:rFonts w:ascii="宋体" w:hAnsi="宋体" w:cs="宋体" w:hint="eastAsia"/>
                <w:kern w:val="1"/>
                <w:szCs w:val="21"/>
              </w:rPr>
              <w:t>腔</w:t>
            </w:r>
            <w:proofErr w:type="gramEnd"/>
            <w:r w:rsidRPr="00304B5B">
              <w:rPr>
                <w:rFonts w:ascii="宋体" w:hAnsi="宋体" w:cs="宋体" w:hint="eastAsia"/>
                <w:kern w:val="1"/>
                <w:szCs w:val="21"/>
              </w:rPr>
              <w:t>控制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" w:hint="eastAsia"/>
                <w:szCs w:val="21"/>
              </w:rPr>
              <w:t>11.超滤系统：</w:t>
            </w:r>
            <w:r w:rsidRPr="00304B5B">
              <w:rPr>
                <w:rFonts w:ascii="宋体" w:hAnsi="宋体" w:cs="仿宋" w:hint="eastAsia"/>
                <w:kern w:val="1"/>
                <w:szCs w:val="21"/>
              </w:rPr>
              <w:t>容量式平衡</w:t>
            </w:r>
            <w:proofErr w:type="gramStart"/>
            <w:r w:rsidRPr="00304B5B">
              <w:rPr>
                <w:rFonts w:ascii="宋体" w:hAnsi="宋体" w:cs="仿宋" w:hint="eastAsia"/>
                <w:kern w:val="1"/>
                <w:szCs w:val="21"/>
              </w:rPr>
              <w:t>腔</w:t>
            </w:r>
            <w:proofErr w:type="gramEnd"/>
            <w:r w:rsidRPr="00304B5B">
              <w:rPr>
                <w:rFonts w:ascii="宋体" w:hAnsi="宋体" w:cs="仿宋" w:hint="eastAsia"/>
                <w:kern w:val="1"/>
                <w:szCs w:val="21"/>
              </w:rPr>
              <w:t>控制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12.自身具有维修菜单，故障自我诊断</w:t>
            </w:r>
          </w:p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1</w:t>
            </w:r>
            <w:r w:rsidRPr="00304B5B">
              <w:rPr>
                <w:rFonts w:ascii="宋体" w:hAnsi="宋体" w:cs="宋体" w:hint="eastAsia"/>
                <w:szCs w:val="21"/>
              </w:rPr>
              <w:t>2.自身具有维修菜单，故障自我诊断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664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spacing w:line="460" w:lineRule="exact"/>
              <w:rPr>
                <w:rFonts w:ascii="宋体" w:hAnsi="宋体" w:cs="宋体"/>
                <w:kern w:val="1"/>
                <w:szCs w:val="21"/>
              </w:rPr>
            </w:pPr>
            <w:r w:rsidRPr="00304B5B">
              <w:rPr>
                <w:rFonts w:ascii="宋体" w:hAnsi="宋体" w:cs="宋体" w:hint="eastAsia"/>
                <w:kern w:val="1"/>
                <w:szCs w:val="21"/>
              </w:rPr>
              <w:t>13.透析液流量: 300～800ml/min，连续可调。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" w:hint="eastAsia"/>
                <w:kern w:val="1"/>
                <w:szCs w:val="21"/>
              </w:rPr>
              <w:t>13.透析液流量: 300～800ml/min，连续可调。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kern w:val="1"/>
                <w:szCs w:val="21"/>
              </w:rPr>
            </w:pPr>
            <w:r w:rsidRPr="00304B5B">
              <w:rPr>
                <w:rFonts w:ascii="宋体" w:hAnsi="宋体" w:cs="宋体" w:hint="eastAsia"/>
                <w:kern w:val="1"/>
                <w:szCs w:val="21"/>
              </w:rPr>
              <w:t>14.</w:t>
            </w:r>
            <w:r w:rsidRPr="00304B5B">
              <w:rPr>
                <w:rFonts w:ascii="宋体" w:hAnsi="宋体" w:cs="宋体" w:hint="eastAsia"/>
                <w:szCs w:val="21"/>
              </w:rPr>
              <w:t>具有待机模式，透析液流量可自动降至0ml/min, 节省透析液</w:t>
            </w:r>
            <w:r w:rsidRPr="00304B5B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1DD81F4D" wp14:editId="07357FD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554355</wp:posOffset>
                  </wp:positionV>
                  <wp:extent cx="1511935" cy="1511935"/>
                  <wp:effectExtent l="0" t="0" r="0" b="0"/>
                  <wp:wrapNone/>
                  <wp:docPr id="1838696539" name="图片 1838696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" w:hint="eastAsia"/>
                <w:szCs w:val="21"/>
              </w:rPr>
              <w:t>14.具有待机模式，透析液流量可自动降至</w:t>
            </w:r>
            <w:r>
              <w:rPr>
                <w:rFonts w:ascii="宋体" w:hAnsi="宋体" w:cs="仿宋" w:hint="eastAsia"/>
                <w:szCs w:val="21"/>
              </w:rPr>
              <w:t>0ml/min,</w:t>
            </w:r>
            <w:r w:rsidRPr="00304B5B">
              <w:rPr>
                <w:rFonts w:ascii="宋体" w:hAnsi="宋体" w:cs="仿宋" w:hint="eastAsia"/>
                <w:szCs w:val="21"/>
              </w:rPr>
              <w:t>节省透析液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15.血泵流量：0，50～600ml/min，10ml可调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304B5B">
              <w:rPr>
                <w:rFonts w:ascii="宋体" w:hAnsi="宋体" w:cs="仿宋" w:hint="eastAsia"/>
                <w:szCs w:val="21"/>
              </w:rPr>
              <w:t>15.血泵流量：0，50～600ml/min，10ml可调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304B5B" w:rsidTr="00A93B04">
        <w:trPr>
          <w:trHeight w:val="79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16.置换液流量范围：20-400ml/min</w:t>
            </w:r>
          </w:p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我公司满足以下要求。</w:t>
            </w:r>
          </w:p>
          <w:p w:rsidR="00C82643" w:rsidRPr="00304B5B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16.置换液流量范围：0-</w:t>
            </w:r>
            <w:r w:rsidRPr="00304B5B">
              <w:rPr>
                <w:rFonts w:ascii="宋体" w:hAnsi="宋体" w:cs="宋体"/>
                <w:szCs w:val="21"/>
              </w:rPr>
              <w:t>3</w:t>
            </w:r>
            <w:r w:rsidRPr="00304B5B">
              <w:rPr>
                <w:rFonts w:ascii="宋体" w:hAnsi="宋体" w:cs="宋体" w:hint="eastAsia"/>
                <w:szCs w:val="21"/>
              </w:rPr>
              <w:t>00ml/min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color w:val="000000" w:themeColor="text1"/>
                <w:szCs w:val="21"/>
              </w:rPr>
              <w:t>负偏离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0</w:t>
            </w:r>
            <w:r w:rsidRPr="00304B5B">
              <w:rPr>
                <w:rFonts w:ascii="宋体" w:hAnsi="宋体" w:cs="仿宋_GB2312"/>
                <w:color w:val="000000" w:themeColor="text1"/>
                <w:kern w:val="0"/>
                <w:szCs w:val="21"/>
              </w:rPr>
              <w:t>-300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C82643" w:rsidRPr="00166378" w:rsidTr="00A93B04">
        <w:trPr>
          <w:trHeight w:val="211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lastRenderedPageBreak/>
              <w:t>★17.</w:t>
            </w:r>
            <w:bookmarkStart w:id="9" w:name="_Hlk154667526"/>
            <w:r w:rsidRPr="00304B5B">
              <w:rPr>
                <w:rFonts w:ascii="宋体" w:hAnsi="宋体" w:cs="宋体" w:hint="eastAsia"/>
                <w:szCs w:val="21"/>
              </w:rPr>
              <w:t>配有机器透析液过滤器及支架，且都可以提供超纯透析液。每支透析液过滤器可使用≥100人次。</w:t>
            </w:r>
          </w:p>
          <w:bookmarkEnd w:id="9"/>
          <w:p w:rsidR="00C82643" w:rsidRPr="00304B5B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304B5B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304B5B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304B5B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304B5B" w:rsidRDefault="00C82643" w:rsidP="00A93B04">
            <w:pPr>
              <w:rPr>
                <w:rFonts w:ascii="宋体" w:hAnsi="宋体" w:cs="宋体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17.配有机器透析液过滤器及支架，且都可以提供超纯透析液。每支透析液过滤器可使用≥100人次。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技术说明书</w:t>
            </w:r>
          </w:p>
          <w:p w:rsidR="00C82643" w:rsidRPr="00304B5B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304B5B">
              <w:rPr>
                <w:rFonts w:ascii="宋体" w:hAnsi="宋体" w:cs="仿宋_GB2312" w:hint="eastAsia"/>
                <w:b/>
                <w:kern w:val="0"/>
                <w:szCs w:val="21"/>
              </w:rPr>
              <w:t>第</w:t>
            </w:r>
            <w:r w:rsidRPr="00304B5B">
              <w:rPr>
                <w:rFonts w:ascii="宋体" w:hAnsi="宋体" w:cs="仿宋_GB2312"/>
                <w:b/>
                <w:kern w:val="0"/>
                <w:szCs w:val="21"/>
              </w:rPr>
              <w:t>17</w:t>
            </w:r>
            <w:r w:rsidRPr="00304B5B">
              <w:rPr>
                <w:rFonts w:ascii="宋体" w:hAnsi="宋体" w:cs="仿宋_GB2312" w:hint="eastAsia"/>
                <w:b/>
                <w:kern w:val="0"/>
                <w:szCs w:val="21"/>
              </w:rPr>
              <w:t>条</w:t>
            </w:r>
          </w:p>
        </w:tc>
      </w:tr>
      <w:tr w:rsidR="00C82643" w:rsidRPr="00166378" w:rsidTr="00A93B04">
        <w:trPr>
          <w:trHeight w:val="34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A010D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18.可选配数据输出装置（数据直接输出或数据输出接口），能与透析数据管理软件相连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A010D" w:rsidRDefault="00C82643" w:rsidP="00A93B04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CA010D">
              <w:rPr>
                <w:rFonts w:ascii="宋体" w:hAnsi="宋体" w:cs="宋体" w:hint="eastAsia"/>
                <w:color w:val="000000" w:themeColor="text1"/>
                <w:szCs w:val="21"/>
              </w:rPr>
              <w:t>没有数据输出装置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A010D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CA010D">
              <w:rPr>
                <w:rFonts w:ascii="宋体" w:hAnsi="宋体" w:cs="宋体" w:hint="eastAsia"/>
                <w:color w:val="000000" w:themeColor="text1"/>
                <w:szCs w:val="21"/>
              </w:rPr>
              <w:t>负偏离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A010D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CA010D">
              <w:rPr>
                <w:rFonts w:ascii="宋体" w:hAnsi="宋体" w:cs="宋体" w:hint="eastAsia"/>
                <w:color w:val="000000" w:themeColor="text1"/>
                <w:szCs w:val="21"/>
              </w:rPr>
              <w:t>无法满足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166378" w:rsidTr="00A93B04">
        <w:trPr>
          <w:trHeight w:val="211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rPr>
                <w:rFonts w:ascii="宋体" w:hAnsi="宋体" w:cs="宋体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19.</w:t>
            </w:r>
            <w:proofErr w:type="gramStart"/>
            <w:r w:rsidRPr="00166378">
              <w:rPr>
                <w:rFonts w:ascii="宋体" w:hAnsi="宋体" w:cs="宋体" w:hint="eastAsia"/>
                <w:szCs w:val="21"/>
              </w:rPr>
              <w:t>标配内置</w:t>
            </w:r>
            <w:proofErr w:type="gramEnd"/>
            <w:r w:rsidRPr="00166378">
              <w:rPr>
                <w:rFonts w:ascii="宋体" w:hAnsi="宋体" w:cs="宋体" w:hint="eastAsia"/>
                <w:szCs w:val="21"/>
              </w:rPr>
              <w:t xml:space="preserve">电池，保证机器停电后最少使用≥20分钟，停电后可回血,并且不丢失数据;同时压力监测，漏血和气泡检测正常工作 </w:t>
            </w:r>
          </w:p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19.</w:t>
            </w:r>
            <w:proofErr w:type="gramStart"/>
            <w:r w:rsidRPr="00166378">
              <w:rPr>
                <w:rFonts w:ascii="宋体" w:hAnsi="宋体" w:cs="仿宋" w:hint="eastAsia"/>
                <w:szCs w:val="21"/>
              </w:rPr>
              <w:t>标配内置</w:t>
            </w:r>
            <w:proofErr w:type="gramEnd"/>
            <w:r w:rsidRPr="00166378">
              <w:rPr>
                <w:rFonts w:ascii="宋体" w:hAnsi="宋体" w:cs="仿宋" w:hint="eastAsia"/>
                <w:szCs w:val="21"/>
              </w:rPr>
              <w:t>电池，保证机器停电后最少使用≥20分钟，停电后可回血,并且不丢失数据;同时压力监测，漏血和气泡检测正常工作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166378" w:rsidTr="00A93B04">
        <w:trPr>
          <w:trHeight w:val="28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★20.</w:t>
            </w:r>
            <w:bookmarkStart w:id="10" w:name="_Hlk116486490"/>
            <w:r w:rsidRPr="00166378">
              <w:rPr>
                <w:rFonts w:ascii="宋体" w:hAnsi="宋体" w:cs="宋体" w:hint="eastAsia"/>
                <w:szCs w:val="21"/>
              </w:rPr>
              <w:t>具有闹钟提醒功能，可设置提醒信息</w:t>
            </w:r>
            <w:bookmarkEnd w:id="10"/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166378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20.</w:t>
            </w:r>
            <w:r w:rsidRPr="00166378">
              <w:rPr>
                <w:rFonts w:ascii="宋体" w:hAnsi="宋体" w:cs="宋体" w:hint="eastAsia"/>
                <w:szCs w:val="21"/>
              </w:rPr>
              <w:t>具有闹钟提醒功能，可设置提醒信息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b/>
                <w:kern w:val="0"/>
                <w:szCs w:val="21"/>
              </w:rPr>
              <w:t>技术</w:t>
            </w: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说明书</w:t>
            </w:r>
          </w:p>
          <w:p w:rsidR="00C82643" w:rsidRPr="00166378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166378">
              <w:rPr>
                <w:rFonts w:ascii="宋体" w:hAnsi="宋体" w:cs="仿宋_GB2312" w:hint="eastAsia"/>
                <w:b/>
                <w:kern w:val="0"/>
                <w:szCs w:val="21"/>
              </w:rPr>
              <w:t>第</w:t>
            </w:r>
            <w:r w:rsidRPr="00166378">
              <w:rPr>
                <w:rFonts w:ascii="宋体" w:hAnsi="宋体" w:cs="仿宋_GB2312"/>
                <w:b/>
                <w:kern w:val="0"/>
                <w:szCs w:val="21"/>
              </w:rPr>
              <w:t>20</w:t>
            </w:r>
            <w:r w:rsidRPr="00166378">
              <w:rPr>
                <w:rFonts w:ascii="宋体" w:hAnsi="宋体" w:cs="仿宋_GB2312" w:hint="eastAsia"/>
                <w:b/>
                <w:kern w:val="0"/>
                <w:szCs w:val="21"/>
              </w:rPr>
              <w:t>条</w:t>
            </w:r>
          </w:p>
        </w:tc>
      </w:tr>
      <w:bookmarkEnd w:id="8"/>
    </w:tbl>
    <w:p w:rsidR="00C82643" w:rsidRPr="00D3764F" w:rsidRDefault="00C82643" w:rsidP="00C82643"/>
    <w:p w:rsidR="00C82643" w:rsidRPr="00D3764F" w:rsidRDefault="00C82643" w:rsidP="00C82643"/>
    <w:p w:rsidR="00C82643" w:rsidRPr="00D3764F" w:rsidRDefault="00C82643" w:rsidP="00C82643"/>
    <w:p w:rsidR="00C82643" w:rsidRPr="00D3764F" w:rsidRDefault="00C82643" w:rsidP="00C82643"/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  <w:r w:rsidRPr="00D3764F">
        <w:rPr>
          <w:rFonts w:ascii="宋体" w:hAnsi="宋体" w:cs="仿宋_GB2312" w:hint="eastAsia"/>
          <w:b/>
          <w:szCs w:val="21"/>
        </w:rPr>
        <w:t>填表要求：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1．“投标文件响应内容”一栏由投标人按照招标文件要求填写并进行逐项响应。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rFonts w:ascii="宋体" w:hAnsi="宋体" w:cs="仿宋_GB2312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2A76A57D" wp14:editId="24B77757">
            <wp:simplePos x="0" y="0"/>
            <wp:positionH relativeFrom="column">
              <wp:posOffset>1951630</wp:posOffset>
            </wp:positionH>
            <wp:positionV relativeFrom="paragraph">
              <wp:posOffset>259080</wp:posOffset>
            </wp:positionV>
            <wp:extent cx="1512000" cy="1512000"/>
            <wp:effectExtent l="0" t="0" r="0" b="0"/>
            <wp:wrapNone/>
            <wp:docPr id="1761833788" name="图片 176183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C82643" w:rsidRPr="00D3764F" w:rsidRDefault="00C82643" w:rsidP="00C82643"/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76139">
        <w:rPr>
          <w:rFonts w:ascii="宋体" w:hAnsi="宋体" w:cs="仿宋_GB2312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2D6A10A9" wp14:editId="590DE4E1">
            <wp:simplePos x="0" y="0"/>
            <wp:positionH relativeFrom="column">
              <wp:posOffset>4100470</wp:posOffset>
            </wp:positionH>
            <wp:positionV relativeFrom="paragraph">
              <wp:posOffset>99695</wp:posOffset>
            </wp:positionV>
            <wp:extent cx="858520" cy="819150"/>
            <wp:effectExtent l="0" t="0" r="0" b="0"/>
            <wp:wrapNone/>
            <wp:docPr id="1761833789" name="图片 1761833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</w:rPr>
        <w:t>投标人名称（加盖单位公章）：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法定代表人（或</w:t>
      </w:r>
      <w:r w:rsidRPr="00D3764F">
        <w:rPr>
          <w:rFonts w:ascii="宋体" w:hAnsi="宋体" w:cs="仿宋_GB2312" w:hint="eastAsia"/>
          <w:szCs w:val="21"/>
        </w:rPr>
        <w:t>非法人组织负责人）或</w:t>
      </w:r>
      <w:r w:rsidRPr="00D3764F">
        <w:rPr>
          <w:rFonts w:ascii="宋体" w:hAnsi="宋体" w:cs="仿宋_GB2312" w:hint="eastAsia"/>
        </w:rPr>
        <w:t>其</w:t>
      </w:r>
      <w:r w:rsidRPr="00D3764F">
        <w:rPr>
          <w:rFonts w:ascii="宋体" w:hAnsi="宋体" w:cs="仿宋_GB2312" w:hint="eastAsia"/>
          <w:szCs w:val="21"/>
        </w:rPr>
        <w:t>授权</w:t>
      </w:r>
      <w:r w:rsidRPr="00D3764F">
        <w:rPr>
          <w:rFonts w:ascii="宋体" w:hAnsi="宋体" w:cs="仿宋_GB2312" w:hint="eastAsia"/>
        </w:rPr>
        <w:t>委托</w:t>
      </w:r>
      <w:r w:rsidRPr="00D3764F">
        <w:rPr>
          <w:rFonts w:ascii="宋体" w:hAnsi="宋体" w:cs="仿宋_GB2312" w:hint="eastAsia"/>
          <w:szCs w:val="21"/>
        </w:rPr>
        <w:t>人</w:t>
      </w:r>
      <w:r w:rsidRPr="00D3764F">
        <w:rPr>
          <w:rFonts w:ascii="宋体" w:hAnsi="宋体" w:cs="仿宋_GB2312" w:hint="eastAsia"/>
        </w:rPr>
        <w:t>(签字或盖章)：</w:t>
      </w:r>
      <w:r w:rsidRPr="00D3764F">
        <w:rPr>
          <w:rFonts w:ascii="宋体" w:hAnsi="宋体" w:cs="仿宋_GB2312" w:hint="eastAsia"/>
          <w:u w:val="single"/>
        </w:rPr>
        <w:t xml:space="preserve">           </w:t>
      </w: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  <w:r w:rsidRPr="00D3764F">
        <w:rPr>
          <w:rFonts w:ascii="宋体" w:hAnsi="宋体" w:cs="仿宋_GB2312" w:hint="eastAsia"/>
        </w:rPr>
        <w:t>日期：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u w:val="single"/>
        </w:rPr>
        <w:t xml:space="preserve"> </w:t>
      </w:r>
    </w:p>
    <w:p w:rsidR="00C82643" w:rsidRPr="00D3764F" w:rsidRDefault="00C82643" w:rsidP="00C82643"/>
    <w:p w:rsidR="00C82643" w:rsidRPr="00D3764F" w:rsidRDefault="00C82643" w:rsidP="00C82643">
      <w:pPr>
        <w:pStyle w:val="3"/>
      </w:pPr>
      <w:bookmarkStart w:id="11" w:name="_Toc169014761"/>
      <w:r w:rsidRPr="00D3764F">
        <w:rPr>
          <w:rFonts w:hint="eastAsia"/>
        </w:rPr>
        <w:lastRenderedPageBreak/>
        <w:t>血透用水处理机</w:t>
      </w:r>
      <w:bookmarkEnd w:id="11"/>
    </w:p>
    <w:p w:rsidR="00C82643" w:rsidRPr="00D3764F" w:rsidRDefault="00C82643" w:rsidP="00C8264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D3764F">
        <w:rPr>
          <w:rFonts w:ascii="宋体" w:hAnsi="宋体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514"/>
        <w:gridCol w:w="936"/>
        <w:gridCol w:w="936"/>
        <w:gridCol w:w="1402"/>
      </w:tblGrid>
      <w:tr w:rsidR="00C82643" w:rsidRPr="00D3764F" w:rsidTr="00A93B04">
        <w:trPr>
          <w:trHeight w:val="13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bookmarkStart w:id="12" w:name="_Hlk167519607"/>
            <w:proofErr w:type="gramStart"/>
            <w:r w:rsidRPr="00D3764F">
              <w:rPr>
                <w:rFonts w:ascii="宋体" w:hAnsi="宋体" w:cs="仿宋_GB2312" w:hint="eastAsia"/>
                <w:szCs w:val="21"/>
              </w:rPr>
              <w:t>包号</w:t>
            </w:r>
            <w:proofErr w:type="gramEnd"/>
            <w:r w:rsidRPr="00D3764F">
              <w:rPr>
                <w:rFonts w:ascii="宋体" w:hAnsi="宋体" w:cs="仿宋_GB2312" w:hint="eastAsia"/>
                <w:szCs w:val="21"/>
              </w:rPr>
              <w:t>/序号：</w:t>
            </w:r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0</w:t>
            </w:r>
            <w:r w:rsidRPr="00D3764F">
              <w:rPr>
                <w:rFonts w:ascii="宋体" w:hAnsi="宋体" w:cs="仿宋_GB2312"/>
                <w:b/>
                <w:bCs/>
                <w:szCs w:val="21"/>
              </w:rPr>
              <w:t>01</w:t>
            </w:r>
            <w:r>
              <w:rPr>
                <w:rFonts w:ascii="宋体" w:hAnsi="宋体" w:cs="仿宋_GB2312" w:hint="eastAsia"/>
                <w:b/>
                <w:bCs/>
                <w:szCs w:val="21"/>
              </w:rPr>
              <w:t>/3</w:t>
            </w:r>
          </w:p>
          <w:p w:rsidR="00C82643" w:rsidRPr="00D3764F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产品名称：</w:t>
            </w:r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血透用水处理机</w:t>
            </w:r>
          </w:p>
          <w:p w:rsidR="00C82643" w:rsidRPr="00D3764F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数量：</w:t>
            </w:r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1</w:t>
            </w:r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是否为经过审批采购的进口产品：</w:t>
            </w:r>
            <w:proofErr w:type="gramStart"/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  <w:proofErr w:type="gramEnd"/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是否为核心产品（非单一产品采购项目时适用）：</w:t>
            </w:r>
            <w:r w:rsidRPr="00355B7B">
              <w:rPr>
                <w:rFonts w:ascii="宋体" w:hAnsi="宋体" w:cs="仿宋_GB2312" w:hint="eastAsia"/>
                <w:b/>
                <w:bCs/>
                <w:szCs w:val="21"/>
              </w:rPr>
              <w:t>是</w:t>
            </w:r>
          </w:p>
        </w:tc>
      </w:tr>
      <w:tr w:rsidR="00C82643" w:rsidRPr="00D3764F" w:rsidTr="00A93B04">
        <w:trPr>
          <w:trHeight w:val="2158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招标文件要求</w:t>
            </w:r>
          </w:p>
          <w:p w:rsidR="00C82643" w:rsidRPr="00D3764F" w:rsidRDefault="00C82643" w:rsidP="00A93B04">
            <w:pPr>
              <w:ind w:hanging="1"/>
              <w:rPr>
                <w:rFonts w:ascii="宋体" w:hAnsi="宋体" w:cs="仿宋_GB2312"/>
                <w:b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重要提示：实质性要求及重要指标用★标注（“★”必须标注在序号前），★标注项不得负偏离，如果负偏离，则投标文件无效。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投标文件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响应内容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证明材料</w:t>
            </w:r>
          </w:p>
        </w:tc>
      </w:tr>
      <w:tr w:rsidR="00C82643" w:rsidRPr="00D3764F" w:rsidTr="00A93B04">
        <w:trPr>
          <w:trHeight w:val="27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．</w:t>
            </w:r>
            <w:r w:rsidRPr="00D3764F">
              <w:rPr>
                <w:rFonts w:ascii="宋体" w:hAnsi="宋体" w:cs="宋体" w:hint="eastAsia"/>
                <w:bCs/>
                <w:color w:val="000000"/>
                <w:szCs w:val="21"/>
              </w:rPr>
              <w:t>系统功能要求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．系统功能要求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1. 水处理系统为血液透析专用单台一体化设计双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级反渗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系统，非分体串并联设计。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1. 水处理系统为血液透析专用单台一体化设计双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级反渗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系统，非分体串并联设计。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B3AC2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CB3AC2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05128281" wp14:editId="32253E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1806575</wp:posOffset>
                  </wp:positionV>
                  <wp:extent cx="1511935" cy="1511935"/>
                  <wp:effectExtent l="0" t="0" r="0" b="0"/>
                  <wp:wrapNone/>
                  <wp:docPr id="841314275" name="图片 841314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AC2">
              <w:rPr>
                <w:rFonts w:ascii="宋体" w:hAnsi="宋体" w:cs="宋体" w:hint="eastAsia"/>
                <w:szCs w:val="21"/>
              </w:rPr>
              <w:t>2. ★产水量在低水温情况下，6℃时≥1600L/H（同等条件下水温15℃时≥2000升/H），能保证血液透析中心在低温情况下用水需要。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B3AC2" w:rsidRDefault="00C82643" w:rsidP="00A93B04">
            <w:pPr>
              <w:rPr>
                <w:rFonts w:ascii="宋体" w:hAnsi="宋体" w:cs="宋体"/>
                <w:bCs/>
                <w:szCs w:val="21"/>
              </w:rPr>
            </w:pPr>
            <w:r w:rsidRPr="00CB3AC2">
              <w:rPr>
                <w:rFonts w:ascii="宋体" w:hAnsi="宋体" w:cs="宋体" w:hint="eastAsia"/>
                <w:bCs/>
                <w:szCs w:val="21"/>
              </w:rPr>
              <w:t>我公司</w:t>
            </w:r>
            <w:proofErr w:type="gramStart"/>
            <w:r w:rsidRPr="00CB3AC2">
              <w:rPr>
                <w:rFonts w:ascii="宋体" w:hAnsi="宋体" w:cs="宋体" w:hint="eastAsia"/>
                <w:bCs/>
                <w:szCs w:val="21"/>
              </w:rPr>
              <w:t>完全响应</w:t>
            </w:r>
            <w:proofErr w:type="gramEnd"/>
            <w:r w:rsidRPr="00CB3AC2">
              <w:rPr>
                <w:rFonts w:ascii="宋体" w:hAnsi="宋体" w:cs="宋体" w:hint="eastAsia"/>
                <w:bCs/>
                <w:szCs w:val="21"/>
              </w:rPr>
              <w:t>以下要求。</w:t>
            </w:r>
          </w:p>
          <w:p w:rsidR="00C82643" w:rsidRPr="00CB3AC2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CB3AC2">
              <w:rPr>
                <w:rFonts w:ascii="宋体" w:hAnsi="宋体" w:cs="宋体" w:hint="eastAsia"/>
                <w:szCs w:val="21"/>
              </w:rPr>
              <w:t>2. ★产水量在低水温情况下，</w:t>
            </w:r>
            <w:r w:rsidRPr="00CB3AC2">
              <w:rPr>
                <w:rFonts w:ascii="宋体" w:hAnsi="宋体" w:cs="宋体"/>
                <w:szCs w:val="21"/>
              </w:rPr>
              <w:t>5</w:t>
            </w:r>
            <w:r w:rsidRPr="00CB3AC2">
              <w:rPr>
                <w:rFonts w:ascii="宋体" w:hAnsi="宋体" w:cs="宋体" w:hint="eastAsia"/>
                <w:szCs w:val="21"/>
              </w:rPr>
              <w:t>℃时≥</w:t>
            </w:r>
            <w:r w:rsidRPr="00CB3AC2">
              <w:rPr>
                <w:rFonts w:ascii="宋体" w:hAnsi="宋体" w:cs="宋体"/>
                <w:szCs w:val="21"/>
              </w:rPr>
              <w:t>20</w:t>
            </w:r>
            <w:r w:rsidRPr="00CB3AC2">
              <w:rPr>
                <w:rFonts w:ascii="宋体" w:hAnsi="宋体" w:cs="宋体" w:hint="eastAsia"/>
                <w:szCs w:val="21"/>
              </w:rPr>
              <w:t>00L/H（同等条件下水温15℃时≥2000升/H），能保证血液透析中心在低温情况下用水需要。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详见投标《产品技术参数表》和《产品配置清单》</w:t>
            </w:r>
          </w:p>
        </w:tc>
      </w:tr>
      <w:tr w:rsidR="00C82643" w:rsidRPr="00D3764F" w:rsidTr="00A93B04">
        <w:trPr>
          <w:trHeight w:val="84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9733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3.水质符合YY0572-2015透析用水标准或ISO13959国际水质标准。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3.水质符合YY0572-2015透析用水标准或ISO13959国际水质标准。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4. 产品具备国产医疗器</w:t>
            </w:r>
            <w:r w:rsidRPr="00D3764F">
              <w:rPr>
                <w:rFonts w:ascii="宋体" w:hAnsi="宋体" w:cs="宋体" w:hint="eastAsia"/>
                <w:szCs w:val="21"/>
              </w:rPr>
              <w:lastRenderedPageBreak/>
              <w:t>械注册证。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求。</w:t>
            </w:r>
          </w:p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4. 产品具备国产医疗器械注册证。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lastRenderedPageBreak/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ind w:left="1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lastRenderedPageBreak/>
              <w:t>二．设备配置要求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ind w:left="1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二．设备配置要求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14EDC" w:rsidRDefault="00C82643" w:rsidP="00A93B04">
            <w:pPr>
              <w:numPr>
                <w:ilvl w:val="1"/>
                <w:numId w:val="4"/>
              </w:numPr>
              <w:tabs>
                <w:tab w:val="left" w:pos="180"/>
                <w:tab w:val="left" w:pos="540"/>
              </w:tabs>
              <w:adjustRightInd w:val="0"/>
              <w:snapToGrid w:val="0"/>
              <w:spacing w:line="360" w:lineRule="auto"/>
              <w:ind w:left="180" w:firstLine="0"/>
              <w:rPr>
                <w:rFonts w:ascii="宋体" w:hAnsi="宋体" w:cs="宋体"/>
                <w:szCs w:val="21"/>
              </w:rPr>
            </w:pP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反渗主机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配置：1台。包含：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numPr>
                <w:ilvl w:val="1"/>
                <w:numId w:val="4"/>
              </w:numPr>
              <w:tabs>
                <w:tab w:val="clear" w:pos="1140"/>
                <w:tab w:val="left" w:pos="180"/>
                <w:tab w:val="left" w:pos="540"/>
              </w:tabs>
              <w:adjustRightInd w:val="0"/>
              <w:snapToGrid w:val="0"/>
              <w:spacing w:line="360" w:lineRule="auto"/>
              <w:ind w:left="180" w:firstLine="0"/>
              <w:rPr>
                <w:rFonts w:ascii="宋体" w:hAnsi="宋体" w:cs="宋体"/>
                <w:szCs w:val="21"/>
              </w:rPr>
            </w:pP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反渗主机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配置：1台。包含：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1)</w:t>
            </w:r>
            <w:r w:rsidRPr="00D3764F">
              <w:rPr>
                <w:rFonts w:ascii="宋体" w:hAnsi="宋体" w:cs="宋体" w:hint="eastAsia"/>
                <w:szCs w:val="21"/>
              </w:rPr>
              <w:t>双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级反渗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主机一级进水口之前具有缓冲水箱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1)</w:t>
            </w:r>
            <w:r w:rsidRPr="00055D29">
              <w:rPr>
                <w:rFonts w:ascii="宋体" w:hAnsi="宋体" w:cs="宋体" w:hint="eastAsia"/>
                <w:szCs w:val="21"/>
              </w:rPr>
              <w:t>双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级反渗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主机一级进水口之前具有缓冲水箱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2)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整机管路及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反渗膜壳全部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使用耐腐蚀的高级316L不锈钢（1.4404）全自动焊接而成。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2)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整机管路及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反渗膜壳全部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使用耐腐蚀的高级316L不锈钢（1.4404）全自动焊接而成。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542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59DC3BDF" wp14:editId="70F1C5C2">
                  <wp:simplePos x="0" y="0"/>
                  <wp:positionH relativeFrom="column">
                    <wp:posOffset>-434975</wp:posOffset>
                  </wp:positionH>
                  <wp:positionV relativeFrom="paragraph">
                    <wp:posOffset>-314325</wp:posOffset>
                  </wp:positionV>
                  <wp:extent cx="1511935" cy="1511935"/>
                  <wp:effectExtent l="0" t="0" r="0" b="0"/>
                  <wp:wrapNone/>
                  <wp:docPr id="1299599219" name="图片 1299599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3)</w:t>
            </w:r>
            <w:r w:rsidRPr="00D3764F">
              <w:rPr>
                <w:rFonts w:ascii="宋体" w:hAnsi="宋体" w:cs="宋体" w:hint="eastAsia"/>
                <w:szCs w:val="21"/>
              </w:rPr>
              <w:t>二级反渗透主机的前后二级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反渗系统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可以分别单独使用，提高设备使用的灵活性，保障设备运行的安全与稳定。</w:t>
            </w:r>
          </w:p>
          <w:p w:rsidR="00C82643" w:rsidRPr="00055D29" w:rsidRDefault="00C82643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3)</w:t>
            </w:r>
            <w:r w:rsidRPr="00055D29">
              <w:rPr>
                <w:rFonts w:ascii="宋体" w:hAnsi="宋体" w:cs="宋体" w:hint="eastAsia"/>
                <w:szCs w:val="21"/>
              </w:rPr>
              <w:t>二级反渗透主机的前后二级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反渗系统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可以分别单独使用，提高设备使用的灵活性，保障设备运行的安全与稳定。</w:t>
            </w:r>
          </w:p>
          <w:p w:rsidR="00C82643" w:rsidRPr="0009733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4)</w:t>
            </w:r>
            <w:r w:rsidRPr="00D3764F">
              <w:rPr>
                <w:rFonts w:ascii="宋体" w:hAnsi="宋体" w:cs="宋体" w:hint="eastAsia"/>
                <w:szCs w:val="21"/>
              </w:rPr>
              <w:t>系统采用LCD文本显示系统和信号灯指示系统。“故障”灯亮时，在显示屏上同时出现故障的类型，显示每个故障时均</w:t>
            </w:r>
            <w:r w:rsidRPr="00D3764F">
              <w:rPr>
                <w:rFonts w:ascii="宋体" w:hAnsi="宋体" w:cs="宋体" w:hint="eastAsia"/>
                <w:szCs w:val="21"/>
              </w:rPr>
              <w:lastRenderedPageBreak/>
              <w:t>有说明。文本显示器可查阅和变更所有关键参数，并可查询所有重要的运行时间，输入新的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参数值受密码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保护。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4)</w:t>
            </w:r>
            <w:r w:rsidRPr="00055D29">
              <w:rPr>
                <w:rFonts w:ascii="宋体" w:hAnsi="宋体" w:cs="宋体" w:hint="eastAsia"/>
                <w:szCs w:val="21"/>
              </w:rPr>
              <w:t>系统采用LCD文本显示系统和信号灯指示系统。“故障”灯亮时，在显示屏上同时出现故障的</w:t>
            </w:r>
            <w:r w:rsidRPr="00055D29">
              <w:rPr>
                <w:rFonts w:ascii="宋体" w:hAnsi="宋体" w:cs="宋体" w:hint="eastAsia"/>
                <w:szCs w:val="21"/>
              </w:rPr>
              <w:lastRenderedPageBreak/>
              <w:t>类型，显示每个故障时均有说明。文本显示器可查阅和变更所有关键参数，并可查询所有重要的运行时间，输入新的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参数值受密码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保护。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lastRenderedPageBreak/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324E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30324E">
              <w:rPr>
                <w:rFonts w:ascii="宋体" w:hAnsi="宋体" w:cs="宋体" w:hint="eastAsia"/>
                <w:szCs w:val="21"/>
              </w:rPr>
              <w:lastRenderedPageBreak/>
              <w:t>(</w:t>
            </w:r>
            <w:r w:rsidRPr="0030324E">
              <w:rPr>
                <w:rFonts w:ascii="宋体" w:hAnsi="宋体" w:cs="宋体"/>
                <w:szCs w:val="21"/>
              </w:rPr>
              <w:t>5)</w:t>
            </w:r>
            <w:r w:rsidRPr="0030324E">
              <w:rPr>
                <w:rFonts w:ascii="宋体" w:hAnsi="宋体" w:cs="宋体" w:hint="eastAsia"/>
                <w:szCs w:val="21"/>
              </w:rPr>
              <w:t>★双级反渗透主机采用8040无</w:t>
            </w:r>
            <w:proofErr w:type="gramStart"/>
            <w:r w:rsidRPr="0030324E">
              <w:rPr>
                <w:rFonts w:ascii="宋体" w:hAnsi="宋体" w:cs="宋体" w:hint="eastAsia"/>
                <w:szCs w:val="21"/>
              </w:rPr>
              <w:t>死腔膜壳</w:t>
            </w:r>
            <w:proofErr w:type="gramEnd"/>
            <w:r w:rsidRPr="0030324E">
              <w:rPr>
                <w:rFonts w:ascii="宋体" w:hAnsi="宋体" w:cs="宋体" w:hint="eastAsia"/>
                <w:szCs w:val="21"/>
              </w:rPr>
              <w:t>设计，膜</w:t>
            </w:r>
            <w:proofErr w:type="gramStart"/>
            <w:r w:rsidRPr="0030324E">
              <w:rPr>
                <w:rFonts w:ascii="宋体" w:hAnsi="宋体" w:cs="宋体" w:hint="eastAsia"/>
                <w:szCs w:val="21"/>
              </w:rPr>
              <w:t>壳数量</w:t>
            </w:r>
            <w:proofErr w:type="gramEnd"/>
            <w:r w:rsidRPr="0030324E">
              <w:rPr>
                <w:rFonts w:ascii="宋体" w:hAnsi="宋体" w:cs="宋体" w:hint="eastAsia"/>
                <w:szCs w:val="21"/>
              </w:rPr>
              <w:t>≤4支，节约维护成本。</w:t>
            </w:r>
            <w:r w:rsidRPr="0030324E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63C84F6" wp14:editId="5AC590F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975995</wp:posOffset>
                  </wp:positionV>
                  <wp:extent cx="1511935" cy="1511935"/>
                  <wp:effectExtent l="0" t="0" r="0" b="0"/>
                  <wp:wrapNone/>
                  <wp:docPr id="1619921726" name="图片 1619921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324E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30324E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30324E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30324E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30324E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30324E">
              <w:rPr>
                <w:rFonts w:ascii="宋体" w:hAnsi="宋体" w:cs="宋体" w:hint="eastAsia"/>
                <w:szCs w:val="21"/>
              </w:rPr>
              <w:t>(</w:t>
            </w:r>
            <w:r w:rsidRPr="0030324E">
              <w:rPr>
                <w:rFonts w:ascii="宋体" w:hAnsi="宋体" w:cs="宋体"/>
                <w:szCs w:val="21"/>
              </w:rPr>
              <w:t>5)</w:t>
            </w:r>
            <w:r w:rsidRPr="0030324E">
              <w:rPr>
                <w:rFonts w:ascii="宋体" w:hAnsi="宋体" w:cs="宋体" w:hint="eastAsia"/>
                <w:szCs w:val="21"/>
              </w:rPr>
              <w:t>★双级反渗透主机采用8040无</w:t>
            </w:r>
            <w:proofErr w:type="gramStart"/>
            <w:r w:rsidRPr="0030324E">
              <w:rPr>
                <w:rFonts w:ascii="宋体" w:hAnsi="宋体" w:cs="宋体" w:hint="eastAsia"/>
                <w:szCs w:val="21"/>
              </w:rPr>
              <w:t>死腔膜壳</w:t>
            </w:r>
            <w:proofErr w:type="gramEnd"/>
            <w:r w:rsidRPr="0030324E">
              <w:rPr>
                <w:rFonts w:ascii="宋体" w:hAnsi="宋体" w:cs="宋体" w:hint="eastAsia"/>
                <w:szCs w:val="21"/>
              </w:rPr>
              <w:t>设计，膜</w:t>
            </w:r>
            <w:proofErr w:type="gramStart"/>
            <w:r w:rsidRPr="0030324E">
              <w:rPr>
                <w:rFonts w:ascii="宋体" w:hAnsi="宋体" w:cs="宋体" w:hint="eastAsia"/>
                <w:szCs w:val="21"/>
              </w:rPr>
              <w:t>壳数量</w:t>
            </w:r>
            <w:proofErr w:type="gramEnd"/>
            <w:r w:rsidRPr="0030324E">
              <w:rPr>
                <w:rFonts w:ascii="宋体" w:hAnsi="宋体" w:cs="宋体" w:hint="eastAsia"/>
                <w:szCs w:val="21"/>
              </w:rPr>
              <w:t>4支（2+</w:t>
            </w:r>
            <w:r w:rsidRPr="0030324E">
              <w:rPr>
                <w:rFonts w:ascii="宋体" w:hAnsi="宋体" w:cs="宋体"/>
                <w:szCs w:val="21"/>
              </w:rPr>
              <w:t>2</w:t>
            </w:r>
            <w:r w:rsidRPr="0030324E">
              <w:rPr>
                <w:rFonts w:ascii="宋体" w:hAnsi="宋体" w:cs="宋体" w:hint="eastAsia"/>
                <w:szCs w:val="21"/>
              </w:rPr>
              <w:t>），可节约科室维护成本。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324E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0324E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324E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0324E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0324E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30324E">
              <w:rPr>
                <w:rFonts w:ascii="宋体" w:hAnsi="宋体" w:cs="宋体" w:hint="eastAsia"/>
                <w:szCs w:val="21"/>
              </w:rPr>
              <w:t>详见《产品配置清单》</w:t>
            </w:r>
          </w:p>
        </w:tc>
      </w:tr>
      <w:tr w:rsidR="00C82643" w:rsidRPr="00D3764F" w:rsidTr="00A93B04">
        <w:trPr>
          <w:trHeight w:val="1365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(6)</w:t>
            </w:r>
            <w:r w:rsidRPr="00D3764F">
              <w:rPr>
                <w:rFonts w:ascii="宋体" w:hAnsi="宋体" w:cs="宋体" w:hint="eastAsia"/>
                <w:szCs w:val="21"/>
              </w:rPr>
              <w:t>8040膜壳的进水口、纯水出水口和浓水出水口均位于膜壳的上部。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(6)</w:t>
            </w:r>
            <w:r w:rsidRPr="00055D29">
              <w:rPr>
                <w:rFonts w:ascii="宋体" w:hAnsi="宋体" w:cs="宋体" w:hint="eastAsia"/>
                <w:szCs w:val="21"/>
              </w:rPr>
              <w:t>8040膜壳的进水口、纯水出水口和浓水出水口均位于膜壳的上部。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106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(7)</w:t>
            </w:r>
            <w:r w:rsidRPr="00D3764F">
              <w:rPr>
                <w:rFonts w:ascii="宋体" w:hAnsi="宋体" w:cs="宋体" w:hint="eastAsia"/>
                <w:szCs w:val="21"/>
              </w:rPr>
              <w:t>8040规格316L不锈钢（1.4404）反渗透膜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壳运行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压力最大25bar。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满足以下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要求。</w:t>
            </w:r>
          </w:p>
          <w:p w:rsidR="00C82643" w:rsidRPr="0009733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(7)</w:t>
            </w:r>
            <w:r w:rsidRPr="00055D29">
              <w:rPr>
                <w:rFonts w:ascii="宋体" w:hAnsi="宋体" w:cs="宋体" w:hint="eastAsia"/>
                <w:szCs w:val="21"/>
              </w:rPr>
              <w:t>8040规格316L不锈钢（1.4404）反渗透膜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壳运行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压力最大1</w:t>
            </w:r>
            <w:r w:rsidRPr="00055D29">
              <w:rPr>
                <w:rFonts w:ascii="宋体" w:hAnsi="宋体" w:cs="宋体"/>
                <w:szCs w:val="21"/>
              </w:rPr>
              <w:t>5Bar</w:t>
            </w:r>
            <w:r w:rsidRPr="00055D29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运行压力最高2</w:t>
            </w:r>
            <w:r w:rsidRPr="00055D29">
              <w:rPr>
                <w:rFonts w:ascii="宋体" w:hAnsi="宋体" w:cs="宋体"/>
                <w:szCs w:val="21"/>
              </w:rPr>
              <w:t>25</w:t>
            </w:r>
            <w:r w:rsidRPr="00055D29">
              <w:rPr>
                <w:rFonts w:ascii="宋体" w:hAnsi="宋体" w:cs="宋体" w:hint="eastAsia"/>
                <w:szCs w:val="21"/>
              </w:rPr>
              <w:t>psi（1</w:t>
            </w:r>
            <w:r w:rsidRPr="00055D29">
              <w:rPr>
                <w:rFonts w:ascii="宋体" w:hAnsi="宋体" w:cs="宋体"/>
                <w:szCs w:val="21"/>
              </w:rPr>
              <w:t>5B</w:t>
            </w:r>
            <w:r w:rsidRPr="00055D29">
              <w:rPr>
                <w:rFonts w:ascii="宋体" w:hAnsi="宋体" w:cs="宋体" w:hint="eastAsia"/>
                <w:szCs w:val="21"/>
              </w:rPr>
              <w:t>ar）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9733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(8)</w:t>
            </w:r>
            <w:r w:rsidRPr="00D3764F">
              <w:rPr>
                <w:rFonts w:ascii="宋体" w:hAnsi="宋体" w:cs="宋体" w:hint="eastAsia"/>
                <w:szCs w:val="21"/>
              </w:rPr>
              <w:t>单台双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级反渗机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采用≥2个高品质风冷式高压离心泵，组合工作为反渗透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膜提供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科学的压力控制。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(8)</w:t>
            </w:r>
            <w:r w:rsidRPr="00055D29">
              <w:rPr>
                <w:rFonts w:ascii="宋体" w:hAnsi="宋体" w:cs="宋体" w:hint="eastAsia"/>
                <w:szCs w:val="21"/>
              </w:rPr>
              <w:t>单台双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级反渗机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采用2个高品质风冷式高压离心泵，组合工作为反渗透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膜提供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科学的压力控制。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(9)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反渗主机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的消毒具备一键引导式自动化学消毒功能，可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实现反渗主机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和反渗水输送管路，可以同步进行全自动化学消毒，消毒后能全自动彻底冲洗干净所有消毒液。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(9)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反渗主机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的消毒具备一键引导式自动化学消毒功能，可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实现反渗主机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和反渗水输送管路，可以同步进行全自动化学消毒，消毒后能全自动彻底冲洗干净所有消毒液。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/>
                <w:szCs w:val="21"/>
              </w:rPr>
              <w:lastRenderedPageBreak/>
              <w:t>(10)</w:t>
            </w:r>
            <w:r w:rsidRPr="00A42372">
              <w:rPr>
                <w:rFonts w:ascii="宋体" w:hAnsi="宋体" w:cs="宋体" w:hint="eastAsia"/>
                <w:szCs w:val="21"/>
              </w:rPr>
              <w:t>★</w:t>
            </w:r>
            <w:proofErr w:type="gramStart"/>
            <w:r w:rsidRPr="00A42372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A42372">
              <w:rPr>
                <w:rFonts w:ascii="宋体" w:hAnsi="宋体" w:cs="宋体" w:hint="eastAsia"/>
                <w:szCs w:val="21"/>
              </w:rPr>
              <w:t>具备“脉动强冲功能”，在消毒、清洁、待机模式下提高管路系统内的流速。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2372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A42372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A42372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A42372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/>
                <w:szCs w:val="21"/>
              </w:rPr>
              <w:t>(10)</w:t>
            </w:r>
            <w:r w:rsidRPr="00A42372">
              <w:rPr>
                <w:rFonts w:ascii="宋体" w:hAnsi="宋体" w:cs="宋体" w:hint="eastAsia"/>
                <w:szCs w:val="21"/>
              </w:rPr>
              <w:t>★</w:t>
            </w:r>
            <w:proofErr w:type="gramStart"/>
            <w:r w:rsidRPr="00A42372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A42372">
              <w:rPr>
                <w:rFonts w:ascii="宋体" w:hAnsi="宋体" w:cs="宋体" w:hint="eastAsia"/>
                <w:szCs w:val="21"/>
              </w:rPr>
              <w:t>具备“脉动强冲功能”，在消毒、清洁、待机模式下提高管路系统内的流速。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详见投标产品《官方彩页》样本书</w:t>
            </w:r>
          </w:p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第二页描述</w:t>
            </w:r>
          </w:p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具有脉动强</w:t>
            </w:r>
            <w:proofErr w:type="gramStart"/>
            <w:r w:rsidRPr="00A42372">
              <w:rPr>
                <w:rFonts w:ascii="宋体" w:hAnsi="宋体" w:cs="宋体" w:hint="eastAsia"/>
                <w:szCs w:val="21"/>
              </w:rPr>
              <w:t>冲技术</w:t>
            </w:r>
            <w:proofErr w:type="gramEnd"/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(11)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具备关机冲洗功能，能够在转到待机模式前对系统进行全面冲洗，避免污染物和微生物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在反渗膜上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附着。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(11)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具备关机冲洗功能，能够在转到待机模式前对系统进行全面冲洗，避免污染物和微生物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在反渗膜上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附着。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CC70A5">
              <w:rPr>
                <w:rFonts w:ascii="宋体" w:hAnsi="宋体" w:cs="仿宋_GB2312"/>
                <w:b/>
                <w:bCs/>
                <w:noProof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72576" behindDoc="0" locked="0" layoutInCell="1" allowOverlap="1" wp14:anchorId="6857CF30" wp14:editId="0BB454C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-130810</wp:posOffset>
                  </wp:positionV>
                  <wp:extent cx="1511935" cy="1511935"/>
                  <wp:effectExtent l="0" t="0" r="0" b="0"/>
                  <wp:wrapNone/>
                  <wp:docPr id="472960932" name="图片 472960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764F">
              <w:rPr>
                <w:rFonts w:ascii="宋体" w:hAnsi="宋体" w:cs="宋体"/>
                <w:szCs w:val="21"/>
              </w:rPr>
              <w:t>(12)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具备泄漏安全保护。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不工作时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具备反渗主机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和管道的泄漏监测及报警。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满足以下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(12)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无泄漏安全保护。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无此功能</w:t>
            </w:r>
          </w:p>
        </w:tc>
      </w:tr>
      <w:tr w:rsidR="00C82643" w:rsidRPr="00D3764F" w:rsidTr="00A93B04">
        <w:trPr>
          <w:trHeight w:val="132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13)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具备高温排放功能。当反渗水温度超过35℃（可设定值，区间是20-35℃）时，系统自动排放浓水直到温度降到设定的低限温度以下。系统显示器上显示温度过高的报警，当超过设定温度持续3分钟以上时，系统关闭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13)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具备高温排放功能。当反渗水温度超过35℃（可设定值，区间是20-35℃）时，系统自动排放浓水直到温度降到设定的低限温度以下。系统显示器上显示温度过高的报警，当超过设定温度持续3分钟以上时，系统关闭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197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14)</w:t>
            </w:r>
            <w:proofErr w:type="gramStart"/>
            <w:r w:rsidRPr="00D3764F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D3764F">
              <w:rPr>
                <w:rFonts w:ascii="宋体" w:hAnsi="宋体" w:cs="宋体" w:hint="eastAsia"/>
                <w:szCs w:val="21"/>
              </w:rPr>
              <w:t>根据废水电导率值和纯水电导率值来全自动反馈控制浓水排放，回收率≥86%。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满足以下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14)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反渗机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根据废水电导率值和纯水电导率值来全自动反馈控制浓水排放，回收率</w:t>
            </w:r>
            <w:r w:rsidRPr="00D3764F"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70</w:t>
            </w:r>
            <w:r w:rsidRPr="00055D29">
              <w:rPr>
                <w:rFonts w:ascii="宋体" w:hAnsi="宋体" w:cs="宋体" w:hint="eastAsia"/>
                <w:szCs w:val="21"/>
              </w:rPr>
              <w:t>%。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215E0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系统回收率</w:t>
            </w:r>
            <w:r w:rsidRPr="00D3764F"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70</w:t>
            </w:r>
            <w:r w:rsidRPr="00055D29">
              <w:rPr>
                <w:rFonts w:ascii="宋体" w:hAnsi="宋体" w:cs="宋体"/>
                <w:szCs w:val="21"/>
              </w:rPr>
              <w:t>%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/>
                <w:szCs w:val="21"/>
              </w:rPr>
              <w:lastRenderedPageBreak/>
              <w:t>(15)</w:t>
            </w:r>
            <w:r w:rsidRPr="00A42372">
              <w:rPr>
                <w:rFonts w:ascii="宋体" w:hAnsi="宋体" w:cs="宋体" w:hint="eastAsia"/>
                <w:szCs w:val="21"/>
              </w:rPr>
              <w:t xml:space="preserve"> ★系统具有经济运行模式，可根据当前透析机用水量来自动打开或者关闭高压泵M2。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2372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A42372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A42372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A42372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/>
                <w:szCs w:val="21"/>
              </w:rPr>
              <w:t>(15)</w:t>
            </w:r>
            <w:r w:rsidRPr="00A42372">
              <w:rPr>
                <w:rFonts w:ascii="宋体" w:hAnsi="宋体" w:cs="宋体" w:hint="eastAsia"/>
                <w:szCs w:val="21"/>
              </w:rPr>
              <w:t>★系统具有经济运行模式，可根据当前透析机用水量来自动打开或者关闭高压泵M2。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详见投标产品《官方彩页》样本书第四页描述</w:t>
            </w:r>
          </w:p>
          <w:p w:rsidR="00C82643" w:rsidRPr="00A42372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42372">
              <w:rPr>
                <w:rFonts w:ascii="宋体" w:hAnsi="宋体" w:cs="宋体" w:hint="eastAsia"/>
                <w:szCs w:val="21"/>
              </w:rPr>
              <w:t>具有经济运行模式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21E87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(16)</w:t>
            </w:r>
            <w:r w:rsidRPr="00D3764F">
              <w:rPr>
                <w:rFonts w:ascii="宋体" w:hAnsi="宋体" w:cs="宋体" w:hint="eastAsia"/>
                <w:szCs w:val="21"/>
              </w:rPr>
              <w:t>水处理系统夜间自动待机定时冲洗</w:t>
            </w: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202454AB" wp14:editId="2CD0F4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497205</wp:posOffset>
                  </wp:positionV>
                  <wp:extent cx="1511935" cy="1511935"/>
                  <wp:effectExtent l="0" t="0" r="0" b="0"/>
                  <wp:wrapNone/>
                  <wp:docPr id="1965001536" name="图片 196500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764F">
              <w:rPr>
                <w:rFonts w:ascii="宋体" w:hAnsi="宋体" w:cs="宋体" w:hint="eastAsia"/>
                <w:szCs w:val="21"/>
              </w:rPr>
              <w:t>不消耗市政自来水。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满足以下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(16)</w:t>
            </w:r>
            <w:r w:rsidRPr="00055D29">
              <w:rPr>
                <w:rFonts w:ascii="宋体" w:hAnsi="宋体" w:cs="宋体" w:hint="eastAsia"/>
                <w:szCs w:val="21"/>
              </w:rPr>
              <w:t>水处理系统夜间自动待机定时冲洗需要消耗市政自来水。</w:t>
            </w:r>
          </w:p>
          <w:p w:rsidR="00C82643" w:rsidRPr="0009733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夜间待机冲洗需要消耗市政自来水来冲洗预处理和主机管道</w:t>
            </w:r>
          </w:p>
        </w:tc>
      </w:tr>
      <w:tr w:rsidR="00C82643" w:rsidRPr="00D3764F" w:rsidTr="00A93B04">
        <w:trPr>
          <w:trHeight w:val="407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321E87" w:rsidRDefault="00C82643" w:rsidP="00A93B04">
            <w:pPr>
              <w:tabs>
                <w:tab w:val="left" w:pos="720"/>
              </w:tabs>
              <w:adjustRightInd w:val="0"/>
              <w:snapToGrid w:val="0"/>
              <w:spacing w:line="360" w:lineRule="auto"/>
              <w:ind w:left="180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2、预处理配置：1套。每套包含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97339" w:rsidRDefault="00C82643" w:rsidP="00A93B04">
            <w:pPr>
              <w:tabs>
                <w:tab w:val="left" w:pos="720"/>
              </w:tabs>
              <w:adjustRightInd w:val="0"/>
              <w:snapToGrid w:val="0"/>
              <w:spacing w:line="360" w:lineRule="auto"/>
              <w:ind w:left="180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2、预处理配置：1套。每套包含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53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1)</w:t>
            </w:r>
            <w:r w:rsidRPr="00055D29">
              <w:rPr>
                <w:rFonts w:ascii="宋体" w:hAnsi="宋体" w:cs="宋体" w:hint="eastAsia"/>
                <w:szCs w:val="21"/>
              </w:rPr>
              <w:t>预处理软水能力</w:t>
            </w:r>
            <w:r w:rsidRPr="00D3764F">
              <w:rPr>
                <w:rFonts w:ascii="宋体" w:hAnsi="宋体" w:cs="宋体" w:hint="eastAsia"/>
                <w:szCs w:val="21"/>
              </w:rPr>
              <w:t>≥</w:t>
            </w:r>
            <w:r w:rsidRPr="00055D29">
              <w:rPr>
                <w:rFonts w:ascii="宋体" w:hAnsi="宋体" w:cs="宋体" w:hint="eastAsia"/>
                <w:szCs w:val="21"/>
              </w:rPr>
              <w:t>5000L/H。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1)</w:t>
            </w:r>
            <w:r w:rsidRPr="00055D29">
              <w:rPr>
                <w:rFonts w:ascii="宋体" w:hAnsi="宋体" w:cs="宋体" w:hint="eastAsia"/>
                <w:szCs w:val="21"/>
              </w:rPr>
              <w:t>预处理软水能力≥5000L/H。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193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(2)</w:t>
            </w:r>
            <w:r w:rsidRPr="00055D29">
              <w:rPr>
                <w:rFonts w:ascii="宋体" w:hAnsi="宋体" w:cs="宋体" w:hint="eastAsia"/>
                <w:szCs w:val="21"/>
              </w:rPr>
              <w:t>预处理配置全自动可反冲洗过滤器1套，免滤芯维护。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满足以下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(2)</w:t>
            </w:r>
            <w:r w:rsidRPr="00055D29">
              <w:rPr>
                <w:rFonts w:ascii="宋体" w:hAnsi="宋体" w:cs="宋体" w:hint="eastAsia"/>
                <w:szCs w:val="21"/>
              </w:rPr>
              <w:t>预处理配置P</w:t>
            </w:r>
            <w:r w:rsidRPr="00055D29">
              <w:rPr>
                <w:rFonts w:ascii="宋体" w:hAnsi="宋体" w:cs="宋体"/>
                <w:szCs w:val="21"/>
              </w:rPr>
              <w:t>P</w:t>
            </w:r>
            <w:r w:rsidRPr="00055D29">
              <w:rPr>
                <w:rFonts w:ascii="宋体" w:hAnsi="宋体" w:cs="宋体" w:hint="eastAsia"/>
                <w:szCs w:val="21"/>
              </w:rPr>
              <w:t>棉机械过滤器1套。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P</w:t>
            </w:r>
            <w:r w:rsidRPr="00055D29">
              <w:rPr>
                <w:rFonts w:ascii="宋体" w:hAnsi="宋体" w:cs="宋体"/>
                <w:szCs w:val="21"/>
              </w:rPr>
              <w:t>P</w:t>
            </w:r>
            <w:r w:rsidRPr="00055D29">
              <w:rPr>
                <w:rFonts w:ascii="宋体" w:hAnsi="宋体" w:cs="宋体" w:hint="eastAsia"/>
                <w:szCs w:val="21"/>
              </w:rPr>
              <w:t>棉机械过滤器1套</w:t>
            </w:r>
          </w:p>
        </w:tc>
      </w:tr>
      <w:tr w:rsidR="00C82643" w:rsidRPr="00D3764F" w:rsidTr="00A93B04">
        <w:trPr>
          <w:trHeight w:val="84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(3)</w:t>
            </w:r>
            <w:r w:rsidRPr="00055D29">
              <w:rPr>
                <w:rFonts w:ascii="宋体" w:hAnsi="宋体" w:cs="宋体" w:hint="eastAsia"/>
                <w:szCs w:val="21"/>
              </w:rPr>
              <w:t>预处理配备漏水监测装置，24V，5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芯铜电缆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，敏感性高，声光报警信号强。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满足以下</w:t>
            </w: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(3)</w:t>
            </w:r>
            <w:r w:rsidRPr="00055D29">
              <w:rPr>
                <w:rFonts w:ascii="宋体" w:hAnsi="宋体" w:cs="宋体" w:hint="eastAsia"/>
                <w:szCs w:val="21"/>
              </w:rPr>
              <w:t>预处理无漏水监测装置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无此功能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(4)</w:t>
            </w:r>
            <w:r w:rsidRPr="00055D29">
              <w:rPr>
                <w:rFonts w:ascii="宋体" w:hAnsi="宋体" w:cs="宋体" w:hint="eastAsia"/>
                <w:szCs w:val="21"/>
              </w:rPr>
              <w:t>预处理增压系统采用变频控制，动态稳压，全自动加压泵组件：2台，一用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备。</w:t>
            </w:r>
          </w:p>
          <w:p w:rsidR="00C82643" w:rsidRPr="00055D29" w:rsidRDefault="00C82643" w:rsidP="00A93B04">
            <w:pPr>
              <w:tabs>
                <w:tab w:val="left" w:pos="900"/>
              </w:tabs>
              <w:adjustRightInd w:val="0"/>
              <w:snapToGrid w:val="0"/>
              <w:spacing w:line="360" w:lineRule="auto"/>
              <w:ind w:left="900"/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(4)</w:t>
            </w:r>
            <w:r w:rsidRPr="00055D29">
              <w:rPr>
                <w:rFonts w:ascii="宋体" w:hAnsi="宋体" w:cs="宋体" w:hint="eastAsia"/>
                <w:szCs w:val="21"/>
              </w:rPr>
              <w:t>预处理增压系统采用变频控制，动态稳压，全自动加压泵组件：2台，一用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备。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lastRenderedPageBreak/>
              <w:t>(5)</w:t>
            </w:r>
            <w:r w:rsidRPr="00D3764F">
              <w:rPr>
                <w:rFonts w:ascii="宋体" w:hAnsi="宋体" w:cs="宋体" w:hint="eastAsia"/>
                <w:szCs w:val="21"/>
              </w:rPr>
              <w:t>全自动砂滤（铁质）过滤器：1套，罐体规格：2162，带时间控制全自动/手动反冲装置，配置多重滤料：锰砂，石英砂等。</w:t>
            </w:r>
          </w:p>
          <w:p w:rsidR="00C82643" w:rsidRPr="00055D29" w:rsidRDefault="00C82643" w:rsidP="00A93B04">
            <w:pPr>
              <w:tabs>
                <w:tab w:val="left" w:pos="900"/>
              </w:tabs>
              <w:adjustRightInd w:val="0"/>
              <w:snapToGrid w:val="0"/>
              <w:spacing w:line="360" w:lineRule="auto"/>
              <w:ind w:left="900"/>
              <w:rPr>
                <w:rFonts w:ascii="宋体" w:hAnsi="宋体" w:cs="宋体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674CE7D1" wp14:editId="0C661A5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65405</wp:posOffset>
                  </wp:positionV>
                  <wp:extent cx="1511935" cy="1511935"/>
                  <wp:effectExtent l="0" t="0" r="0" b="0"/>
                  <wp:wrapNone/>
                  <wp:docPr id="1529684022" name="图片 1529684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(5)</w:t>
            </w:r>
            <w:r w:rsidRPr="00055D29">
              <w:rPr>
                <w:rFonts w:ascii="宋体" w:hAnsi="宋体" w:cs="宋体" w:hint="eastAsia"/>
                <w:szCs w:val="21"/>
              </w:rPr>
              <w:t>全自动砂滤（铁质）过滤器：1套，罐体规格：2162，带时间控制全自动/手动反冲装置，配置多重滤料：锰砂，石英砂等。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(6)</w:t>
            </w:r>
            <w:r w:rsidRPr="00D3764F">
              <w:rPr>
                <w:rFonts w:ascii="宋体" w:hAnsi="宋体" w:cs="宋体" w:hint="eastAsia"/>
                <w:szCs w:val="21"/>
              </w:rPr>
              <w:t>全自动除氯（活性炭）过滤器：1套，罐体规格：2162，带时间控制全自动/手动反冲装置，使用活性炭滤料，活性碳碘值不低于1100。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(6)</w:t>
            </w:r>
            <w:r w:rsidRPr="00055D29">
              <w:rPr>
                <w:rFonts w:ascii="宋体" w:hAnsi="宋体" w:cs="宋体" w:hint="eastAsia"/>
                <w:szCs w:val="21"/>
              </w:rPr>
              <w:t>全自动除氯（活性炭）过滤器：1套，罐体规格：2162，带时间控制全自动/手动反冲装置，使用活性炭滤料，活性碳碘值不低于1100。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457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7)</w:t>
            </w:r>
            <w:r w:rsidRPr="00055D29">
              <w:rPr>
                <w:rFonts w:ascii="宋体" w:hAnsi="宋体" w:cs="宋体" w:hint="eastAsia"/>
                <w:szCs w:val="21"/>
              </w:rPr>
              <w:t>全自动软水器：1套，罐体规格：1665，采用双罐体并联配置，带流量控制全自动/手动的反冲/再生装置，</w:t>
            </w:r>
            <w:r w:rsidRPr="00D3764F">
              <w:rPr>
                <w:rFonts w:ascii="宋体" w:hAnsi="宋体" w:cs="宋体" w:hint="eastAsia"/>
                <w:szCs w:val="21"/>
              </w:rPr>
              <w:t>，</w:t>
            </w:r>
            <w:r w:rsidRPr="00055D29">
              <w:rPr>
                <w:rFonts w:ascii="宋体" w:hAnsi="宋体" w:cs="宋体" w:hint="eastAsia"/>
                <w:szCs w:val="21"/>
              </w:rPr>
              <w:t>使用原厂软化树脂，树脂的总交换容量不低于2eq/L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055D29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7)</w:t>
            </w:r>
            <w:r w:rsidRPr="00055D29">
              <w:rPr>
                <w:rFonts w:ascii="宋体" w:hAnsi="宋体" w:cs="宋体" w:hint="eastAsia"/>
                <w:szCs w:val="21"/>
              </w:rPr>
              <w:t>全自动软水器：1套，罐体规格：1665，采用双罐体并联配置，带流量控制全自动/手动的反冲/再生装置，，使用原厂软化树脂，树脂的总交换容量不低于2eq/L。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3、反渗水供水管路：1套。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3、反渗水供水管路：1套。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1)</w:t>
            </w:r>
            <w:r w:rsidRPr="00D3764F">
              <w:rPr>
                <w:rFonts w:ascii="宋体" w:hAnsi="宋体" w:cs="宋体" w:hint="eastAsia"/>
                <w:szCs w:val="21"/>
              </w:rPr>
              <w:t>反渗水管路采用高品质UPVC材质，规格：D32。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C14EDC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1)</w:t>
            </w:r>
            <w:r w:rsidRPr="00055D29">
              <w:rPr>
                <w:rFonts w:ascii="宋体" w:hAnsi="宋体" w:cs="宋体" w:hint="eastAsia"/>
                <w:szCs w:val="21"/>
              </w:rPr>
              <w:t>反渗水管路采用高品质UPVC材质，规格：D32。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137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(2)</w:t>
            </w:r>
            <w:r w:rsidRPr="00D3764F">
              <w:rPr>
                <w:rFonts w:ascii="宋体" w:hAnsi="宋体" w:cs="宋体" w:hint="eastAsia"/>
                <w:szCs w:val="21"/>
              </w:rPr>
              <w:t>纯水管道过弯处全部采用大弧度弯头，大循环直供方式供水。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t>我公司满足以下要求。</w:t>
            </w:r>
            <w:r w:rsidRPr="00055D29">
              <w:rPr>
                <w:rFonts w:ascii="宋体" w:hAnsi="宋体" w:cs="宋体"/>
                <w:szCs w:val="21"/>
              </w:rPr>
              <w:t>(2)</w:t>
            </w:r>
            <w:r w:rsidRPr="00055D29">
              <w:rPr>
                <w:rFonts w:ascii="宋体" w:hAnsi="宋体" w:cs="宋体" w:hint="eastAsia"/>
                <w:szCs w:val="21"/>
              </w:rPr>
              <w:t>纯水管道过弯处全部采用9</w:t>
            </w:r>
            <w:r w:rsidRPr="00055D29">
              <w:rPr>
                <w:rFonts w:ascii="宋体" w:hAnsi="宋体" w:cs="宋体"/>
                <w:szCs w:val="21"/>
              </w:rPr>
              <w:t>0</w:t>
            </w:r>
            <w:r w:rsidRPr="00055D29">
              <w:rPr>
                <w:rFonts w:ascii="宋体" w:hAnsi="宋体" w:cs="宋体" w:hint="eastAsia"/>
                <w:szCs w:val="21"/>
              </w:rPr>
              <w:t>°直角弯头，大循环直供方式供水。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负偏离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采用9</w:t>
            </w:r>
            <w:r w:rsidRPr="00055D29">
              <w:rPr>
                <w:rFonts w:ascii="宋体" w:hAnsi="宋体" w:cs="宋体"/>
                <w:szCs w:val="21"/>
              </w:rPr>
              <w:t>0</w:t>
            </w:r>
            <w:r w:rsidRPr="00055D29">
              <w:rPr>
                <w:rFonts w:ascii="宋体" w:hAnsi="宋体" w:cs="宋体" w:hint="eastAsia"/>
                <w:szCs w:val="21"/>
              </w:rPr>
              <w:t>°直角弯头</w:t>
            </w:r>
          </w:p>
        </w:tc>
      </w:tr>
      <w:tr w:rsidR="00C82643" w:rsidRPr="00D3764F" w:rsidTr="00A93B04">
        <w:trPr>
          <w:trHeight w:val="667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lastRenderedPageBreak/>
              <w:t>(3)</w:t>
            </w:r>
            <w:r w:rsidRPr="00D3764F">
              <w:rPr>
                <w:rFonts w:ascii="宋体" w:hAnsi="宋体" w:cs="宋体" w:hint="eastAsia"/>
                <w:szCs w:val="21"/>
              </w:rPr>
              <w:t>透析供水管路取水点构造：死腔最小空间符合6-D规则（GMP）。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(3)</w:t>
            </w:r>
            <w:r w:rsidRPr="00055D29">
              <w:rPr>
                <w:rFonts w:ascii="宋体" w:hAnsi="宋体" w:cs="宋体" w:hint="eastAsia"/>
                <w:szCs w:val="21"/>
              </w:rPr>
              <w:t>透析供水管路取水点构造：死腔最小空间符合6-D规则（GMP）。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67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(</w:t>
            </w:r>
            <w:r w:rsidRPr="00D3764F">
              <w:rPr>
                <w:rFonts w:ascii="宋体" w:hAnsi="宋体" w:cs="宋体"/>
                <w:szCs w:val="21"/>
              </w:rPr>
              <w:t>4)</w:t>
            </w:r>
            <w:r w:rsidRPr="00D3764F">
              <w:rPr>
                <w:rFonts w:ascii="宋体" w:hAnsi="宋体" w:cs="宋体" w:hint="eastAsia"/>
                <w:szCs w:val="21"/>
              </w:rPr>
              <w:t>供水环路最小压力阻抗10Bar。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D3764F" w:rsidRDefault="00C82643" w:rsidP="00A93B0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(</w:t>
            </w:r>
            <w:r w:rsidRPr="00055D29">
              <w:rPr>
                <w:rFonts w:ascii="宋体" w:hAnsi="宋体" w:cs="宋体"/>
                <w:szCs w:val="21"/>
              </w:rPr>
              <w:t>4)</w:t>
            </w:r>
            <w:r w:rsidRPr="00055D29">
              <w:rPr>
                <w:rFonts w:ascii="宋体" w:hAnsi="宋体" w:cs="宋体" w:hint="eastAsia"/>
                <w:szCs w:val="21"/>
              </w:rPr>
              <w:t>供水环路最小压力阻抗10Bar。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szCs w:val="21"/>
              </w:rPr>
              <w:t>以下要求。</w:t>
            </w:r>
          </w:p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82643" w:rsidRPr="00D3764F" w:rsidTr="00A93B04">
        <w:trPr>
          <w:trHeight w:val="212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900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(5)</w:t>
            </w:r>
            <w:r w:rsidRPr="00D3764F">
              <w:rPr>
                <w:rFonts w:ascii="宋体" w:hAnsi="宋体" w:cs="宋体" w:hint="eastAsia"/>
                <w:szCs w:val="21"/>
              </w:rPr>
              <w:t>供水环路最小水流速度0.5m/s（最大消耗量下）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我公司</w:t>
            </w:r>
            <w:proofErr w:type="gramStart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完全响应</w:t>
            </w:r>
            <w:proofErr w:type="gramEnd"/>
            <w:r w:rsidRPr="00055D29">
              <w:rPr>
                <w:rFonts w:ascii="宋体" w:hAnsi="宋体" w:cs="宋体" w:hint="eastAsia"/>
                <w:bCs/>
                <w:color w:val="000000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900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/>
                <w:szCs w:val="21"/>
              </w:rPr>
              <w:t>(5)</w:t>
            </w:r>
            <w:r w:rsidRPr="00055D29">
              <w:rPr>
                <w:rFonts w:ascii="宋体" w:hAnsi="宋体" w:cs="宋体" w:hint="eastAsia"/>
                <w:szCs w:val="21"/>
              </w:rPr>
              <w:t>供水环路最小水流速度0.5m/s（最大消耗量下）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055D29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55D29">
              <w:rPr>
                <w:rFonts w:ascii="宋体" w:hAnsi="宋体" w:cs="宋体" w:hint="eastAsia"/>
                <w:szCs w:val="21"/>
              </w:rPr>
              <w:t>彩页</w:t>
            </w:r>
          </w:p>
        </w:tc>
      </w:tr>
      <w:bookmarkEnd w:id="12"/>
    </w:tbl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  <w:r w:rsidRPr="00D3764F">
        <w:rPr>
          <w:rFonts w:ascii="宋体" w:hAnsi="宋体" w:cs="仿宋_GB2312" w:hint="eastAsia"/>
          <w:b/>
          <w:szCs w:val="21"/>
        </w:rPr>
        <w:t>填表要求：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1．“投标文件响应内容”一栏由投标人按照招标文件要求填写并进行逐项响应。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noProof/>
        </w:rPr>
        <w:drawing>
          <wp:anchor distT="0" distB="0" distL="114300" distR="114300" simplePos="0" relativeHeight="251663360" behindDoc="0" locked="0" layoutInCell="1" allowOverlap="1" wp14:anchorId="440E28AB" wp14:editId="6E3AFB84">
            <wp:simplePos x="0" y="0"/>
            <wp:positionH relativeFrom="column">
              <wp:posOffset>1787857</wp:posOffset>
            </wp:positionH>
            <wp:positionV relativeFrom="paragraph">
              <wp:posOffset>153063</wp:posOffset>
            </wp:positionV>
            <wp:extent cx="1512000" cy="1512000"/>
            <wp:effectExtent l="0" t="0" r="0" b="0"/>
            <wp:wrapNone/>
            <wp:docPr id="1761833790" name="图片 1761833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noProof/>
        </w:rPr>
        <w:drawing>
          <wp:anchor distT="0" distB="0" distL="114300" distR="114300" simplePos="0" relativeHeight="251664384" behindDoc="0" locked="0" layoutInCell="1" allowOverlap="1" wp14:anchorId="67CFD729" wp14:editId="2B7E226D">
            <wp:simplePos x="0" y="0"/>
            <wp:positionH relativeFrom="column">
              <wp:posOffset>3832860</wp:posOffset>
            </wp:positionH>
            <wp:positionV relativeFrom="paragraph">
              <wp:posOffset>238760</wp:posOffset>
            </wp:positionV>
            <wp:extent cx="858520" cy="819150"/>
            <wp:effectExtent l="0" t="0" r="0" b="0"/>
            <wp:wrapNone/>
            <wp:docPr id="1761833791" name="图片 1761833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投标人名称（加盖单位公章）：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法定代表人（或</w:t>
      </w:r>
      <w:r w:rsidRPr="00D3764F">
        <w:rPr>
          <w:rFonts w:ascii="宋体" w:hAnsi="宋体" w:cs="仿宋_GB2312" w:hint="eastAsia"/>
          <w:szCs w:val="21"/>
        </w:rPr>
        <w:t>非法人组织负责人）或</w:t>
      </w:r>
      <w:r w:rsidRPr="00D3764F">
        <w:rPr>
          <w:rFonts w:ascii="宋体" w:hAnsi="宋体" w:cs="仿宋_GB2312" w:hint="eastAsia"/>
        </w:rPr>
        <w:t>其</w:t>
      </w:r>
      <w:r w:rsidRPr="00D3764F">
        <w:rPr>
          <w:rFonts w:ascii="宋体" w:hAnsi="宋体" w:cs="仿宋_GB2312" w:hint="eastAsia"/>
          <w:szCs w:val="21"/>
        </w:rPr>
        <w:t>授权</w:t>
      </w:r>
      <w:r w:rsidRPr="00D3764F">
        <w:rPr>
          <w:rFonts w:ascii="宋体" w:hAnsi="宋体" w:cs="仿宋_GB2312" w:hint="eastAsia"/>
        </w:rPr>
        <w:t>委托</w:t>
      </w:r>
      <w:r w:rsidRPr="00D3764F">
        <w:rPr>
          <w:rFonts w:ascii="宋体" w:hAnsi="宋体" w:cs="仿宋_GB2312" w:hint="eastAsia"/>
          <w:szCs w:val="21"/>
        </w:rPr>
        <w:t>人</w:t>
      </w:r>
      <w:r w:rsidRPr="00D3764F">
        <w:rPr>
          <w:rFonts w:ascii="宋体" w:hAnsi="宋体" w:cs="仿宋_GB2312" w:hint="eastAsia"/>
        </w:rPr>
        <w:t>(签字或盖章)：</w:t>
      </w:r>
      <w:r w:rsidRPr="00D3764F">
        <w:rPr>
          <w:rFonts w:ascii="宋体" w:hAnsi="宋体" w:cs="仿宋_GB2312" w:hint="eastAsia"/>
          <w:u w:val="single"/>
        </w:rPr>
        <w:t xml:space="preserve">           </w:t>
      </w: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  <w:r w:rsidRPr="00D3764F">
        <w:rPr>
          <w:rFonts w:ascii="宋体" w:hAnsi="宋体" w:cs="仿宋_GB2312" w:hint="eastAsia"/>
        </w:rPr>
        <w:t>日期：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u w:val="single"/>
        </w:rPr>
        <w:t xml:space="preserve"> </w:t>
      </w: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pStyle w:val="3"/>
      </w:pPr>
      <w:bookmarkStart w:id="13" w:name="_Toc169014762"/>
      <w:r w:rsidRPr="00D3764F">
        <w:rPr>
          <w:rFonts w:hint="eastAsia"/>
        </w:rPr>
        <w:lastRenderedPageBreak/>
        <w:t>电子体检秤</w:t>
      </w:r>
      <w:bookmarkEnd w:id="13"/>
    </w:p>
    <w:p w:rsidR="00C82643" w:rsidRPr="00D3764F" w:rsidRDefault="00C82643" w:rsidP="00C8264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D3764F">
        <w:rPr>
          <w:rFonts w:ascii="宋体" w:hAnsi="宋体" w:cs="仿宋_GB2312" w:hint="eastAsia"/>
          <w:b/>
          <w:bCs/>
          <w:sz w:val="32"/>
          <w:szCs w:val="32"/>
        </w:rPr>
        <w:t>技术规格偏离表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2056"/>
        <w:gridCol w:w="1114"/>
        <w:gridCol w:w="1056"/>
        <w:gridCol w:w="1206"/>
        <w:gridCol w:w="8"/>
      </w:tblGrid>
      <w:tr w:rsidR="00C82643" w:rsidRPr="00D3764F" w:rsidTr="00A93B04">
        <w:trPr>
          <w:trHeight w:val="13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proofErr w:type="gramStart"/>
            <w:r w:rsidRPr="00D3764F">
              <w:rPr>
                <w:rFonts w:ascii="宋体" w:hAnsi="宋体" w:cs="仿宋_GB2312" w:hint="eastAsia"/>
                <w:szCs w:val="21"/>
              </w:rPr>
              <w:t>包号</w:t>
            </w:r>
            <w:proofErr w:type="gramEnd"/>
            <w:r w:rsidRPr="00D3764F">
              <w:rPr>
                <w:rFonts w:ascii="宋体" w:hAnsi="宋体" w:cs="仿宋_GB2312" w:hint="eastAsia"/>
                <w:szCs w:val="21"/>
              </w:rPr>
              <w:t>/序号：</w:t>
            </w:r>
            <w:r w:rsidRPr="00D3764F">
              <w:rPr>
                <w:rFonts w:ascii="宋体" w:hAnsi="宋体" w:cs="仿宋_GB2312"/>
                <w:b/>
                <w:bCs/>
                <w:szCs w:val="21"/>
              </w:rPr>
              <w:t>001</w:t>
            </w:r>
            <w:r>
              <w:rPr>
                <w:rFonts w:ascii="宋体" w:hAnsi="宋体" w:cs="仿宋_GB2312" w:hint="eastAsia"/>
                <w:b/>
                <w:bCs/>
                <w:szCs w:val="21"/>
              </w:rPr>
              <w:t>/4</w:t>
            </w:r>
          </w:p>
          <w:p w:rsidR="00C82643" w:rsidRPr="00D3764F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产品名称：</w:t>
            </w:r>
            <w:r w:rsidRPr="00D3764F">
              <w:rPr>
                <w:rFonts w:cs="仿宋_GB2312" w:hint="eastAsia"/>
                <w:b/>
                <w:bCs/>
                <w:szCs w:val="21"/>
              </w:rPr>
              <w:t>电子体检秤</w:t>
            </w:r>
          </w:p>
          <w:p w:rsidR="00C82643" w:rsidRPr="00D3764F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数量：</w:t>
            </w:r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2</w:t>
            </w:r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是否为经过审批采购的进口产品：</w:t>
            </w:r>
            <w:proofErr w:type="gramStart"/>
            <w:r w:rsidRPr="00634773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  <w:proofErr w:type="gramEnd"/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是否为核心产品（非单一产品采购项目时适用）：</w:t>
            </w:r>
            <w:r w:rsidRPr="00634773">
              <w:rPr>
                <w:rFonts w:ascii="宋体" w:hAnsi="宋体" w:cs="仿宋_GB2312" w:hint="eastAsia"/>
                <w:b/>
                <w:bCs/>
                <w:szCs w:val="21"/>
              </w:rPr>
              <w:t>否</w:t>
            </w:r>
          </w:p>
        </w:tc>
      </w:tr>
      <w:tr w:rsidR="00C82643" w:rsidRPr="00D3764F" w:rsidTr="00A93B04">
        <w:trPr>
          <w:gridAfter w:val="1"/>
          <w:wAfter w:w="5" w:type="pct"/>
          <w:trHeight w:val="154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招标文件要求</w:t>
            </w:r>
          </w:p>
          <w:p w:rsidR="00C82643" w:rsidRPr="00D3764F" w:rsidRDefault="00C82643" w:rsidP="00A93B04">
            <w:pPr>
              <w:ind w:hanging="1"/>
              <w:rPr>
                <w:rFonts w:ascii="宋体" w:hAnsi="宋体" w:cs="仿宋_GB2312"/>
                <w:b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重要提示：实质性要求及重要指标用★标注（“★”必须标注在序号前），★标注项不得负偏离，如果负偏离，则投标文件无效。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投标文件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响应内容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证明材料</w:t>
            </w:r>
          </w:p>
        </w:tc>
      </w:tr>
      <w:tr w:rsidR="00C82643" w:rsidRPr="00D3764F" w:rsidTr="00A93B04">
        <w:trPr>
          <w:gridAfter w:val="1"/>
          <w:wAfter w:w="5" w:type="pct"/>
          <w:trHeight w:val="862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1、身高测量范围： 70cm～200cm，最大误差±0.5cm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1、身高测量范围： 70cm～200cm，最大误差±0.</w:t>
            </w:r>
            <w:r w:rsidRPr="00D3764F">
              <w:rPr>
                <w:rFonts w:ascii="宋体" w:hAnsi="宋体" w:cs="宋体" w:hint="eastAsia"/>
                <w:szCs w:val="21"/>
              </w:rPr>
              <w:t>1</w:t>
            </w:r>
            <w:r w:rsidRPr="00D3764F">
              <w:rPr>
                <w:rFonts w:ascii="宋体" w:hAnsi="宋体" w:cs="宋体"/>
                <w:szCs w:val="21"/>
              </w:rPr>
              <w:t>cm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892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20FB83F8" wp14:editId="6C0288C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-1057910</wp:posOffset>
                  </wp:positionV>
                  <wp:extent cx="1511935" cy="1511935"/>
                  <wp:effectExtent l="0" t="0" r="0" b="0"/>
                  <wp:wrapNone/>
                  <wp:docPr id="938533047" name="图片 938533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764F">
              <w:rPr>
                <w:rFonts w:ascii="宋体" w:hAnsi="宋体" w:cs="宋体"/>
                <w:szCs w:val="21"/>
              </w:rPr>
              <w:t>2、体重测量范围： 2kg～200kg，最大误差±0.1kg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/>
                <w:szCs w:val="21"/>
              </w:rPr>
              <w:t>2、体重测量范围： 2kg～200kg，最大误差±0.1kg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738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3、通过计量认证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450FF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3、通过计量认证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211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4、★测量方式：手动﹑自动﹑遥控三种方式可随意选择,满足不同用户的使用场景需求。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450FF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4、★测量方式：手动﹑自动﹑遥控三种方式可随意选择,满足不同用户的使用场景需求。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211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57BA4" w:rsidRDefault="00C82643" w:rsidP="00A93B04">
            <w:pPr>
              <w:spacing w:after="120"/>
              <w:rPr>
                <w:rFonts w:ascii="宋体" w:hAnsi="宋体" w:cs="宋体"/>
                <w:szCs w:val="21"/>
              </w:rPr>
            </w:pPr>
            <w:r w:rsidRPr="00A57BA4">
              <w:rPr>
                <w:rFonts w:ascii="宋体" w:hAnsi="宋体" w:cs="宋体"/>
                <w:szCs w:val="21"/>
              </w:rPr>
              <w:t>5、★温度补偿功能：双温度传感器，具有温度补偿功能，可提高身高测量结果的准确性。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57BA4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57BA4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57BA4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57BA4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57BA4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57BA4">
              <w:rPr>
                <w:rFonts w:ascii="宋体" w:hAnsi="宋体" w:cs="仿宋_GB2312" w:hint="eastAsia"/>
                <w:kern w:val="0"/>
                <w:szCs w:val="21"/>
              </w:rPr>
              <w:t>5、</w:t>
            </w:r>
            <w:r w:rsidRPr="00A57BA4">
              <w:rPr>
                <w:rFonts w:ascii="宋体" w:hAnsi="宋体" w:cs="宋体"/>
                <w:szCs w:val="21"/>
              </w:rPr>
              <w:t>★</w:t>
            </w:r>
            <w:r w:rsidRPr="00A57BA4">
              <w:rPr>
                <w:rFonts w:ascii="宋体" w:hAnsi="宋体" w:cs="仿宋_GB2312" w:hint="eastAsia"/>
                <w:kern w:val="0"/>
                <w:szCs w:val="21"/>
              </w:rPr>
              <w:t>温度补偿功能</w:t>
            </w:r>
            <w:r w:rsidRPr="00A57BA4">
              <w:rPr>
                <w:rFonts w:ascii="宋体" w:hAnsi="宋体" w:cs="仿宋_GB2312"/>
                <w:kern w:val="0"/>
                <w:szCs w:val="21"/>
              </w:rPr>
              <w:t>:</w:t>
            </w:r>
            <w:r w:rsidRPr="00A57BA4">
              <w:rPr>
                <w:rFonts w:ascii="宋体" w:hAnsi="宋体" w:cs="宋体"/>
                <w:szCs w:val="21"/>
              </w:rPr>
              <w:t xml:space="preserve"> 双温度传感器，具有温度补偿功能，可提高身高测量结果的准确性。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技术参数</w:t>
            </w:r>
          </w:p>
        </w:tc>
      </w:tr>
      <w:tr w:rsidR="00C82643" w:rsidRPr="00D3764F" w:rsidTr="00A93B04">
        <w:trPr>
          <w:gridAfter w:val="1"/>
          <w:wAfter w:w="5" w:type="pct"/>
          <w:trHeight w:val="274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6、称重传感器：采用HBM称重传感器，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450FF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6、</w:t>
            </w:r>
            <w:r w:rsidRPr="00A450FF">
              <w:rPr>
                <w:rFonts w:ascii="宋体" w:hAnsi="宋体" w:cs="宋体"/>
                <w:szCs w:val="21"/>
              </w:rPr>
              <w:t>称重传感器：采用HBM称重传感器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211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lastRenderedPageBreak/>
              <w:t>7、★检测参数：可检测身高、体重，可计算BMI、体表面积、男性超重百分比、女性超重百分比。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450FF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7、</w:t>
            </w:r>
            <w:r w:rsidRPr="00A450FF">
              <w:rPr>
                <w:rFonts w:ascii="宋体" w:hAnsi="宋体" w:cs="宋体"/>
                <w:szCs w:val="21"/>
              </w:rPr>
              <w:t>检测参数：</w:t>
            </w: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可检测身高、体重，可计算</w:t>
            </w:r>
            <w:r w:rsidRPr="00A450FF">
              <w:rPr>
                <w:rFonts w:ascii="宋体" w:hAnsi="宋体" w:cs="仿宋_GB2312"/>
                <w:kern w:val="0"/>
                <w:szCs w:val="21"/>
              </w:rPr>
              <w:t>BMI、体表面积、男性超重百</w:t>
            </w: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分比、女性超重百分比。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155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8、语音播报功能：可播报操作指导、注意事项、测量结果、异常提示，并可对播报内容进行选择设置。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450FF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8、</w:t>
            </w:r>
            <w:r w:rsidRPr="00A450FF">
              <w:rPr>
                <w:rFonts w:ascii="宋体" w:hAnsi="宋体" w:cs="宋体"/>
                <w:szCs w:val="21"/>
              </w:rPr>
              <w:t>可播报操作指导、注意事项、测量结果、异常提示，并可对播报内容进行选择设置。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41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9、★离线保存测量结果：本机可保存 ≥2000例测量结果。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szCs w:val="21"/>
              </w:rPr>
            </w:pPr>
            <w:r w:rsidRPr="00A450FF"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9、</w:t>
            </w:r>
            <w:r w:rsidRPr="00A450FF">
              <w:rPr>
                <w:rFonts w:ascii="宋体" w:hAnsi="宋体" w:cs="宋体"/>
                <w:szCs w:val="21"/>
              </w:rPr>
              <w:t>离线保存测量结果：本机可保存 ≥2000例测量结果。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36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宋体"/>
                <w:szCs w:val="21"/>
              </w:rPr>
            </w:pPr>
            <w:r w:rsidRPr="00A450FF">
              <w:rPr>
                <w:rFonts w:ascii="宋体" w:hAnsi="宋体" w:cs="宋体"/>
                <w:szCs w:val="21"/>
              </w:rPr>
              <w:t>10、外置接口开放：可外接</w:t>
            </w:r>
            <w:proofErr w:type="gramStart"/>
            <w:r w:rsidRPr="00A450FF">
              <w:rPr>
                <w:rFonts w:ascii="宋体" w:hAnsi="宋体" w:cs="宋体"/>
                <w:szCs w:val="21"/>
              </w:rPr>
              <w:t>扫码枪</w:t>
            </w:r>
            <w:proofErr w:type="gramEnd"/>
            <w:r w:rsidRPr="00A450FF">
              <w:rPr>
                <w:rFonts w:ascii="宋体" w:hAnsi="宋体" w:cs="宋体"/>
                <w:szCs w:val="21"/>
              </w:rPr>
              <w:t>、身份证读卡器，实现病人信息快速录入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A450FF">
              <w:rPr>
                <w:rFonts w:ascii="宋体" w:hAnsi="宋体" w:cs="仿宋_GB2312" w:hint="eastAsia"/>
                <w:color w:val="000000" w:themeColor="text1"/>
                <w:szCs w:val="21"/>
              </w:rPr>
              <w:t>我公司</w:t>
            </w:r>
            <w:proofErr w:type="gramStart"/>
            <w:r w:rsidRPr="00A450FF">
              <w:rPr>
                <w:rFonts w:ascii="宋体" w:hAnsi="宋体" w:cs="仿宋_GB2312" w:hint="eastAsia"/>
                <w:color w:val="000000" w:themeColor="text1"/>
                <w:szCs w:val="21"/>
              </w:rPr>
              <w:t>完全响应</w:t>
            </w:r>
            <w:proofErr w:type="gramEnd"/>
            <w:r w:rsidRPr="00A450FF">
              <w:rPr>
                <w:rFonts w:ascii="宋体" w:hAnsi="宋体" w:cs="仿宋_GB2312" w:hint="eastAsia"/>
                <w:color w:val="000000" w:themeColor="text1"/>
                <w:szCs w:val="21"/>
              </w:rPr>
              <w:t>以下要求。</w:t>
            </w:r>
          </w:p>
          <w:p w:rsidR="00C82643" w:rsidRPr="00A450F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10、</w:t>
            </w:r>
            <w:r w:rsidRPr="00A450FF">
              <w:rPr>
                <w:rFonts w:ascii="宋体" w:hAnsi="宋体" w:cs="宋体"/>
                <w:color w:val="000000" w:themeColor="text1"/>
                <w:szCs w:val="21"/>
              </w:rPr>
              <w:t>外置接口开放：可外接</w:t>
            </w:r>
            <w:proofErr w:type="gramStart"/>
            <w:r w:rsidRPr="00A450FF">
              <w:rPr>
                <w:rFonts w:ascii="宋体" w:hAnsi="宋体" w:cs="宋体"/>
                <w:color w:val="000000" w:themeColor="text1"/>
                <w:szCs w:val="21"/>
              </w:rPr>
              <w:t>扫码枪</w:t>
            </w:r>
            <w:proofErr w:type="gramEnd"/>
            <w:r w:rsidRPr="00A450FF">
              <w:rPr>
                <w:rFonts w:ascii="宋体" w:hAnsi="宋体" w:cs="宋体"/>
                <w:color w:val="000000" w:themeColor="text1"/>
                <w:szCs w:val="21"/>
              </w:rPr>
              <w:t>、身份证读卡器，实现病人信息快速录入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450F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A450F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gridAfter w:val="1"/>
          <w:wAfter w:w="5" w:type="pct"/>
          <w:trHeight w:val="2111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57BA4" w:rsidRDefault="00C82643" w:rsidP="00A93B04">
            <w:pPr>
              <w:rPr>
                <w:rFonts w:ascii="宋体" w:hAnsi="宋体" w:cs="宋体"/>
                <w:kern w:val="1"/>
                <w:szCs w:val="21"/>
              </w:rPr>
            </w:pPr>
            <w:r w:rsidRPr="00A57BA4">
              <w:rPr>
                <w:rFonts w:ascii="宋体" w:hAnsi="宋体" w:cs="宋体"/>
                <w:kern w:val="1"/>
                <w:szCs w:val="21"/>
              </w:rPr>
              <w:t>11、★可升降机身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A57BA4" w:rsidRDefault="00C82643" w:rsidP="00A93B04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A57BA4">
              <w:rPr>
                <w:rFonts w:ascii="宋体" w:hAnsi="宋体" w:cs="仿宋_GB2312" w:hint="eastAsia"/>
                <w:color w:val="000000" w:themeColor="text1"/>
                <w:szCs w:val="21"/>
              </w:rPr>
              <w:t>我公司</w:t>
            </w:r>
            <w:proofErr w:type="gramStart"/>
            <w:r w:rsidRPr="00A57BA4">
              <w:rPr>
                <w:rFonts w:ascii="宋体" w:hAnsi="宋体" w:cs="仿宋_GB2312" w:hint="eastAsia"/>
                <w:color w:val="000000" w:themeColor="text1"/>
                <w:szCs w:val="21"/>
              </w:rPr>
              <w:t>完全响应</w:t>
            </w:r>
            <w:proofErr w:type="gramEnd"/>
            <w:r w:rsidRPr="00A57BA4">
              <w:rPr>
                <w:rFonts w:ascii="宋体" w:hAnsi="宋体" w:cs="仿宋_GB2312" w:hint="eastAsia"/>
                <w:color w:val="000000" w:themeColor="text1"/>
                <w:szCs w:val="21"/>
              </w:rPr>
              <w:t>以下要求。</w:t>
            </w:r>
          </w:p>
          <w:p w:rsidR="00C82643" w:rsidRPr="00A57BA4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仿宋_GB2312"/>
                <w:color w:val="000000" w:themeColor="text1"/>
                <w:kern w:val="0"/>
                <w:szCs w:val="21"/>
              </w:rPr>
            </w:pPr>
            <w:r w:rsidRPr="00A57BA4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11、</w:t>
            </w:r>
            <w:r w:rsidRPr="00A57BA4">
              <w:rPr>
                <w:rFonts w:ascii="宋体" w:hAnsi="宋体" w:cs="宋体"/>
                <w:kern w:val="1"/>
                <w:szCs w:val="21"/>
              </w:rPr>
              <w:t>★</w:t>
            </w:r>
            <w:r w:rsidRPr="00A57BA4">
              <w:rPr>
                <w:rFonts w:ascii="宋体" w:hAnsi="宋体" w:cs="仿宋_GB2312" w:hint="eastAsia"/>
                <w:color w:val="000000" w:themeColor="text1"/>
                <w:kern w:val="0"/>
                <w:szCs w:val="21"/>
              </w:rPr>
              <w:t>自动调节升降机身。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D3764F">
              <w:rPr>
                <w:rFonts w:ascii="宋体" w:hAnsi="宋体" w:cs="仿宋_GB2312" w:hint="eastAsia"/>
                <w:kern w:val="0"/>
                <w:szCs w:val="21"/>
              </w:rPr>
              <w:t>彩页</w:t>
            </w:r>
          </w:p>
        </w:tc>
      </w:tr>
    </w:tbl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  <w:r w:rsidRPr="00D3764F">
        <w:rPr>
          <w:rFonts w:ascii="宋体" w:hAnsi="宋体" w:cs="仿宋_GB2312" w:hint="eastAsia"/>
          <w:b/>
          <w:szCs w:val="21"/>
        </w:rPr>
        <w:t>填表要求：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1．“投标文件响应内容”一栏由投标人按照招标文件要求填写并进行逐项响应。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noProof/>
        </w:rPr>
        <w:drawing>
          <wp:anchor distT="0" distB="0" distL="114300" distR="114300" simplePos="0" relativeHeight="251665408" behindDoc="0" locked="0" layoutInCell="1" allowOverlap="1" wp14:anchorId="3846F3CB" wp14:editId="15038BFD">
            <wp:simplePos x="0" y="0"/>
            <wp:positionH relativeFrom="column">
              <wp:posOffset>1869743</wp:posOffset>
            </wp:positionH>
            <wp:positionV relativeFrom="paragraph">
              <wp:posOffset>168029</wp:posOffset>
            </wp:positionV>
            <wp:extent cx="1512000" cy="1512000"/>
            <wp:effectExtent l="0" t="0" r="0" b="0"/>
            <wp:wrapNone/>
            <wp:docPr id="1306822656" name="图片 130682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noProof/>
        </w:rPr>
        <w:drawing>
          <wp:anchor distT="0" distB="0" distL="114300" distR="114300" simplePos="0" relativeHeight="251666432" behindDoc="0" locked="0" layoutInCell="1" allowOverlap="1" wp14:anchorId="441E2933" wp14:editId="541F5D85">
            <wp:simplePos x="0" y="0"/>
            <wp:positionH relativeFrom="column">
              <wp:posOffset>4018583</wp:posOffset>
            </wp:positionH>
            <wp:positionV relativeFrom="paragraph">
              <wp:posOffset>206764</wp:posOffset>
            </wp:positionV>
            <wp:extent cx="858520" cy="819150"/>
            <wp:effectExtent l="0" t="0" r="0" b="0"/>
            <wp:wrapNone/>
            <wp:docPr id="1306822657" name="图片 130682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投标人名称（加盖单位公章）：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法定代表人（或</w:t>
      </w:r>
      <w:r w:rsidRPr="00D3764F">
        <w:rPr>
          <w:rFonts w:ascii="宋体" w:hAnsi="宋体" w:cs="仿宋_GB2312" w:hint="eastAsia"/>
          <w:szCs w:val="21"/>
        </w:rPr>
        <w:t>非法人组织负责人）或</w:t>
      </w:r>
      <w:r w:rsidRPr="00D3764F">
        <w:rPr>
          <w:rFonts w:ascii="宋体" w:hAnsi="宋体" w:cs="仿宋_GB2312" w:hint="eastAsia"/>
        </w:rPr>
        <w:t>其</w:t>
      </w:r>
      <w:r w:rsidRPr="00D3764F">
        <w:rPr>
          <w:rFonts w:ascii="宋体" w:hAnsi="宋体" w:cs="仿宋_GB2312" w:hint="eastAsia"/>
          <w:szCs w:val="21"/>
        </w:rPr>
        <w:t>授权</w:t>
      </w:r>
      <w:r w:rsidRPr="00D3764F">
        <w:rPr>
          <w:rFonts w:ascii="宋体" w:hAnsi="宋体" w:cs="仿宋_GB2312" w:hint="eastAsia"/>
        </w:rPr>
        <w:t>委托</w:t>
      </w:r>
      <w:r w:rsidRPr="00D3764F">
        <w:rPr>
          <w:rFonts w:ascii="宋体" w:hAnsi="宋体" w:cs="仿宋_GB2312" w:hint="eastAsia"/>
          <w:szCs w:val="21"/>
        </w:rPr>
        <w:t>人</w:t>
      </w:r>
      <w:r w:rsidRPr="00D3764F">
        <w:rPr>
          <w:rFonts w:ascii="宋体" w:hAnsi="宋体" w:cs="仿宋_GB2312" w:hint="eastAsia"/>
        </w:rPr>
        <w:t>(签字或盖章)：</w:t>
      </w:r>
      <w:r w:rsidRPr="00D3764F">
        <w:rPr>
          <w:rFonts w:ascii="宋体" w:hAnsi="宋体" w:cs="仿宋_GB2312" w:hint="eastAsia"/>
          <w:u w:val="single"/>
        </w:rPr>
        <w:t xml:space="preserve">           </w:t>
      </w: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  <w:r w:rsidRPr="00D3764F">
        <w:rPr>
          <w:rFonts w:ascii="宋体" w:hAnsi="宋体" w:cs="仿宋_GB2312" w:hint="eastAsia"/>
        </w:rPr>
        <w:t>日期：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u w:val="single"/>
        </w:rPr>
        <w:t xml:space="preserve"> </w:t>
      </w:r>
    </w:p>
    <w:p w:rsidR="00C82643" w:rsidRPr="00D3764F" w:rsidRDefault="00C82643" w:rsidP="00C82643">
      <w:pPr>
        <w:pStyle w:val="3"/>
      </w:pPr>
      <w:bookmarkStart w:id="14" w:name="_Toc169014763"/>
      <w:r w:rsidRPr="00D3764F">
        <w:rPr>
          <w:rFonts w:hint="eastAsia"/>
        </w:rPr>
        <w:lastRenderedPageBreak/>
        <w:t>医用电子血压计</w:t>
      </w:r>
      <w:bookmarkEnd w:id="14"/>
    </w:p>
    <w:p w:rsidR="00C82643" w:rsidRPr="00D3764F" w:rsidRDefault="00C82643" w:rsidP="00C8264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D3764F">
        <w:rPr>
          <w:rFonts w:ascii="宋体" w:hAnsi="宋体" w:cs="仿宋_GB2312" w:hint="eastAsia"/>
          <w:b/>
          <w:bCs/>
          <w:sz w:val="32"/>
          <w:szCs w:val="32"/>
        </w:rPr>
        <w:t>技术规格偏离表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188"/>
        <w:gridCol w:w="1123"/>
        <w:gridCol w:w="1065"/>
        <w:gridCol w:w="1097"/>
      </w:tblGrid>
      <w:tr w:rsidR="00C82643" w:rsidRPr="00D3764F" w:rsidTr="00A93B04">
        <w:trPr>
          <w:trHeight w:val="13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adjustRightInd w:val="0"/>
              <w:snapToGrid w:val="0"/>
              <w:ind w:rightChars="50" w:right="105"/>
              <w:jc w:val="left"/>
              <w:rPr>
                <w:rFonts w:ascii="宋体" w:hAnsi="宋体" w:cs="仿宋_GB2312"/>
                <w:szCs w:val="21"/>
              </w:rPr>
            </w:pPr>
            <w:proofErr w:type="gramStart"/>
            <w:r w:rsidRPr="00D3764F">
              <w:rPr>
                <w:rFonts w:ascii="宋体" w:hAnsi="宋体" w:cs="仿宋_GB2312" w:hint="eastAsia"/>
                <w:szCs w:val="21"/>
              </w:rPr>
              <w:t>包号</w:t>
            </w:r>
            <w:proofErr w:type="gramEnd"/>
            <w:r w:rsidRPr="00D3764F">
              <w:rPr>
                <w:rFonts w:ascii="宋体" w:hAnsi="宋体" w:cs="仿宋_GB2312" w:hint="eastAsia"/>
                <w:szCs w:val="21"/>
              </w:rPr>
              <w:t>/序号：</w:t>
            </w:r>
            <w:r w:rsidRPr="00D3764F">
              <w:rPr>
                <w:rFonts w:ascii="宋体" w:hAnsi="宋体" w:cs="仿宋_GB2312"/>
                <w:b/>
                <w:bCs/>
                <w:szCs w:val="21"/>
              </w:rPr>
              <w:t>001</w:t>
            </w:r>
            <w:r>
              <w:rPr>
                <w:rFonts w:ascii="宋体" w:hAnsi="宋体" w:cs="仿宋_GB2312" w:hint="eastAsia"/>
                <w:b/>
                <w:bCs/>
                <w:szCs w:val="21"/>
              </w:rPr>
              <w:t>/5</w:t>
            </w:r>
          </w:p>
          <w:p w:rsidR="00C82643" w:rsidRPr="00D3764F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产品名称：</w:t>
            </w:r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医用电子血压计</w:t>
            </w:r>
          </w:p>
          <w:p w:rsidR="00C82643" w:rsidRPr="00D3764F" w:rsidRDefault="00C82643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数量：</w:t>
            </w:r>
            <w:r w:rsidRPr="00D3764F">
              <w:rPr>
                <w:rFonts w:ascii="宋体" w:hAnsi="宋体" w:cs="仿宋_GB2312" w:hint="eastAsia"/>
                <w:b/>
                <w:bCs/>
                <w:szCs w:val="21"/>
              </w:rPr>
              <w:t>3</w:t>
            </w:r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是否为经过审批采购的进口产品：</w:t>
            </w:r>
            <w:proofErr w:type="gramStart"/>
            <w:r w:rsidRPr="00D3764F">
              <w:rPr>
                <w:rFonts w:ascii="宋体" w:hAnsi="宋体" w:cs="宋体" w:hint="eastAsia"/>
                <w:b/>
                <w:bCs/>
                <w:szCs w:val="21"/>
              </w:rPr>
              <w:t>否</w:t>
            </w:r>
            <w:proofErr w:type="gramEnd"/>
          </w:p>
          <w:p w:rsidR="00C82643" w:rsidRPr="00D3764F" w:rsidRDefault="00C82643" w:rsidP="00A93B04"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是否为核心产品（非单一产品采购项目时适用）：</w:t>
            </w:r>
            <w:r w:rsidRPr="00D3764F">
              <w:rPr>
                <w:rFonts w:ascii="宋体" w:hAnsi="宋体" w:cs="宋体" w:hint="eastAsia"/>
                <w:b/>
                <w:bCs/>
                <w:szCs w:val="21"/>
              </w:rPr>
              <w:t>否</w:t>
            </w:r>
          </w:p>
        </w:tc>
      </w:tr>
      <w:tr w:rsidR="00C82643" w:rsidRPr="00D3764F" w:rsidTr="00A93B04">
        <w:trPr>
          <w:trHeight w:val="1547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招标文件要求</w:t>
            </w:r>
          </w:p>
          <w:p w:rsidR="00C82643" w:rsidRPr="00D3764F" w:rsidRDefault="00C82643" w:rsidP="00A93B04">
            <w:pPr>
              <w:ind w:hanging="1"/>
              <w:rPr>
                <w:rFonts w:ascii="宋体" w:hAnsi="宋体" w:cs="宋体"/>
                <w:b/>
                <w:szCs w:val="21"/>
              </w:rPr>
            </w:pPr>
            <w:r w:rsidRPr="00D3764F">
              <w:rPr>
                <w:rFonts w:ascii="宋体" w:hAnsi="宋体" w:cs="宋体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重要提示：实质性要求及重要指标用★标注（“★”必须标注在序号前），★标注项不得负偏离，如果负偏离，则投标文件无效,本项目为货物采购，允许正偏离，正偏离情况做详细说明。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投标文件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响应内容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偏离程度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偏离说明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证明材料</w:t>
            </w:r>
          </w:p>
        </w:tc>
      </w:tr>
      <w:tr w:rsidR="00C82643" w:rsidRPr="00D3764F" w:rsidTr="00A93B04">
        <w:trPr>
          <w:trHeight w:val="79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  <w:r w:rsidRPr="00D3764F">
              <w:rPr>
                <w:rFonts w:ascii="宋体" w:hAnsi="宋体" w:cs="宋体" w:hint="eastAsia"/>
                <w:szCs w:val="21"/>
              </w:rPr>
              <w:t>1、适用范围：测量成人血压、脉率和脉搏波波形；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  <w:r w:rsidRPr="00D3764F">
              <w:rPr>
                <w:rFonts w:ascii="宋体" w:hAnsi="宋体" w:cs="宋体" w:hint="eastAsia"/>
                <w:szCs w:val="21"/>
              </w:rPr>
              <w:t>1、适用范围：测量成人血压、脉率和脉搏波波形；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</w:t>
            </w:r>
          </w:p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kern w:val="0"/>
                <w:szCs w:val="21"/>
              </w:rPr>
              <w:t>条</w:t>
            </w:r>
          </w:p>
        </w:tc>
      </w:tr>
      <w:tr w:rsidR="00C82643" w:rsidRPr="00D3764F" w:rsidTr="00A93B04">
        <w:trPr>
          <w:trHeight w:val="123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2、测量原理:示波法，放气过程测量血压；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2、测量原理:示波法，放气过程测量血压；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406A7D6B" wp14:editId="505A53CD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-410210</wp:posOffset>
                  </wp:positionV>
                  <wp:extent cx="1511935" cy="1511935"/>
                  <wp:effectExtent l="0" t="0" r="0" b="0"/>
                  <wp:wrapNone/>
                  <wp:docPr id="1194525768" name="图片 1194525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764F">
              <w:rPr>
                <w:rFonts w:ascii="宋体" w:hAnsi="宋体" w:cs="宋体" w:hint="eastAsia"/>
                <w:szCs w:val="21"/>
              </w:rPr>
              <w:t>3、</w:t>
            </w:r>
            <w:r w:rsidRPr="00D3764F">
              <w:rPr>
                <w:rFonts w:ascii="宋体" w:hAnsi="宋体" w:cs="宋体" w:hint="eastAsia"/>
                <w:szCs w:val="21"/>
              </w:rPr>
              <w:tab/>
              <w:t>测量范围：血压:0mmHg～300mmHg；  脉率：35 bpm～185 bpm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3、</w:t>
            </w:r>
            <w:r w:rsidRPr="00D3764F">
              <w:rPr>
                <w:rFonts w:ascii="宋体" w:hAnsi="宋体" w:cs="宋体" w:hint="eastAsia"/>
                <w:szCs w:val="21"/>
              </w:rPr>
              <w:tab/>
              <w:t>测量范围：血压:0mmHg～300mmHg；  脉率：35 bpm～185 bpm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4、测量精准度:血压测量精度：±3mmHg； 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4、测量精准度:血压测量精度：±3mmHg； 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5、测量分辨率:压力测量分辨率：≤1mmHg；  脉率测量分辨率：≤1bpm；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5、测量分辨率:压力测量分辨率：≤1mmHg；  脉率测量分辨率：≤1bpm；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44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6、适用臂围：16cm～43cm；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6、适用臂围：16cm～43cm；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79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7、病例存储容量：≥2000例；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7、病例存储容量：≥2000例；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8、数字式LED屏显示：根据《中国高血压防治指南》自动对测量结果进行评估并显示，测量可信度的显示；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8、数字式LED屏显示：根据《中国高血压防治指南》自动对测量结果进行评估并显示，测量可信度的显示；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9、袖带驱动方式：电机自动裹袖带，模拟人工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袖带，提高测量精准度和受检者舒适度；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9、袖带驱动方式：电机自动裹袖带，模拟人工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袖带，提高测量精准度和受检者舒适度；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臂姿确认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功能：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通过臂姿检测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按钮和红外传感器可使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人体臂姿和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位置处于最佳检测状态，提高测量结果准确度；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14FBC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臂姿确认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功能：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通过臂姿检测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按钮和红外传感器可使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人体臂姿和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位置处于最佳检测状态，提高测量结果准确度；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11、数据联网功能：USB接口、WIFI联网、有线联网；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11、数据联网功能：USB接口、WIFI联网、有线联网；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344DC8D3" wp14:editId="271E08F7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445770</wp:posOffset>
                  </wp:positionV>
                  <wp:extent cx="1511935" cy="1511935"/>
                  <wp:effectExtent l="0" t="0" r="0" b="0"/>
                  <wp:wrapNone/>
                  <wp:docPr id="372611569" name="图片 372611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12、语音提示功能：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真人语音对操作指导、注意事项、测量结果进行播报以及血压计异常状态进行提示；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12、语音提示功能：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真人语音对操作指导、注意事项、测量结果进行播报以及血压计异常状态进行提示；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1550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13、病例管理功能：可通过配套数据管理软件上对存储的病例进行管理；</w:t>
            </w:r>
          </w:p>
          <w:p w:rsidR="00C82643" w:rsidRPr="00D14FBC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13、病例管理功能：可通过配套数据管理软件上对存储的病例进行管理；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1690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14、卷筒角度可调：可适应不同高度的人群以及修正不同坐姿带来的测量影响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14、卷筒角度可调：可适应不同高度的人群以及修正不同坐姿带来的测量影响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  <w:tr w:rsidR="00C82643" w:rsidRPr="00D3764F" w:rsidTr="00A93B04">
        <w:trPr>
          <w:trHeight w:val="2121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15、多外置接口开放：可外接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扫码枪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、身份证读卡器，实现病人信息快速录入；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Default="00C82643" w:rsidP="00A93B04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我公司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以下要求。</w:t>
            </w:r>
          </w:p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15、多外置接口开放：可外接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扫码枪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、身份证读卡器，实现病人信息快速录入；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tabs>
                <w:tab w:val="left" w:pos="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64F">
              <w:rPr>
                <w:rFonts w:ascii="宋体" w:hAnsi="宋体" w:cs="宋体" w:hint="eastAsia"/>
                <w:szCs w:val="21"/>
              </w:rPr>
              <w:t>无偏离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43" w:rsidRPr="00D3764F" w:rsidRDefault="00C82643" w:rsidP="00A93B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D3764F">
              <w:rPr>
                <w:rFonts w:ascii="宋体" w:hAnsi="宋体" w:cs="宋体" w:hint="eastAsia"/>
                <w:kern w:val="0"/>
                <w:szCs w:val="21"/>
              </w:rPr>
              <w:t>彩页</w:t>
            </w:r>
          </w:p>
        </w:tc>
      </w:tr>
    </w:tbl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szCs w:val="21"/>
        </w:rPr>
      </w:pPr>
      <w:r w:rsidRPr="00D3764F">
        <w:rPr>
          <w:rFonts w:ascii="宋体" w:hAnsi="宋体" w:cs="仿宋_GB2312" w:hint="eastAsia"/>
          <w:b/>
          <w:szCs w:val="21"/>
        </w:rPr>
        <w:t>填表要求：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1．“投标文件响应内容”一栏由投标人按照招标文件要求填写并进行逐项响应。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rFonts w:ascii="宋体" w:hAnsi="宋体" w:cs="仿宋_GB2312"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464ABC0E" wp14:editId="3C1D3423">
            <wp:simplePos x="0" y="0"/>
            <wp:positionH relativeFrom="column">
              <wp:posOffset>1924334</wp:posOffset>
            </wp:positionH>
            <wp:positionV relativeFrom="paragraph">
              <wp:posOffset>218440</wp:posOffset>
            </wp:positionV>
            <wp:extent cx="1512000" cy="1512000"/>
            <wp:effectExtent l="0" t="0" r="0" b="0"/>
            <wp:wrapNone/>
            <wp:docPr id="1306822658" name="图片 130682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</w:p>
    <w:p w:rsidR="00C82643" w:rsidRPr="00D3764F" w:rsidRDefault="00C82643" w:rsidP="00C82643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rFonts w:ascii="宋体" w:hAnsi="宋体" w:cs="仿宋_GB2312"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4765EE64" wp14:editId="2C775DB4">
            <wp:simplePos x="0" y="0"/>
            <wp:positionH relativeFrom="column">
              <wp:posOffset>4073174</wp:posOffset>
            </wp:positionH>
            <wp:positionV relativeFrom="paragraph">
              <wp:posOffset>257175</wp:posOffset>
            </wp:positionV>
            <wp:extent cx="858520" cy="819150"/>
            <wp:effectExtent l="0" t="0" r="0" b="0"/>
            <wp:wrapNone/>
            <wp:docPr id="1306822659" name="图片 130682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投标人名称（加盖单位公章）：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C82643" w:rsidRPr="00D3764F" w:rsidRDefault="00C82643" w:rsidP="00C82643">
      <w:pPr>
        <w:snapToGrid w:val="0"/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法定代表人（或</w:t>
      </w:r>
      <w:r w:rsidRPr="00D3764F">
        <w:rPr>
          <w:rFonts w:ascii="宋体" w:hAnsi="宋体" w:cs="仿宋_GB2312" w:hint="eastAsia"/>
          <w:szCs w:val="21"/>
        </w:rPr>
        <w:t>非法人组织负责人）或</w:t>
      </w:r>
      <w:r w:rsidRPr="00D3764F">
        <w:rPr>
          <w:rFonts w:ascii="宋体" w:hAnsi="宋体" w:cs="仿宋_GB2312" w:hint="eastAsia"/>
        </w:rPr>
        <w:t>其</w:t>
      </w:r>
      <w:r w:rsidRPr="00D3764F">
        <w:rPr>
          <w:rFonts w:ascii="宋体" w:hAnsi="宋体" w:cs="仿宋_GB2312" w:hint="eastAsia"/>
          <w:szCs w:val="21"/>
        </w:rPr>
        <w:t>授权</w:t>
      </w:r>
      <w:r w:rsidRPr="00D3764F">
        <w:rPr>
          <w:rFonts w:ascii="宋体" w:hAnsi="宋体" w:cs="仿宋_GB2312" w:hint="eastAsia"/>
        </w:rPr>
        <w:t>委托</w:t>
      </w:r>
      <w:r w:rsidRPr="00D3764F">
        <w:rPr>
          <w:rFonts w:ascii="宋体" w:hAnsi="宋体" w:cs="仿宋_GB2312" w:hint="eastAsia"/>
          <w:szCs w:val="21"/>
        </w:rPr>
        <w:t>人</w:t>
      </w:r>
      <w:r w:rsidRPr="00D3764F">
        <w:rPr>
          <w:rFonts w:ascii="宋体" w:hAnsi="宋体" w:cs="仿宋_GB2312" w:hint="eastAsia"/>
        </w:rPr>
        <w:t>(签字或盖章)：</w:t>
      </w:r>
      <w:r w:rsidRPr="00D3764F">
        <w:rPr>
          <w:rFonts w:ascii="宋体" w:hAnsi="宋体" w:cs="仿宋_GB2312" w:hint="eastAsia"/>
          <w:u w:val="single"/>
        </w:rPr>
        <w:t xml:space="preserve">           </w:t>
      </w: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  <w:r w:rsidRPr="00D3764F">
        <w:rPr>
          <w:rFonts w:ascii="宋体" w:hAnsi="宋体" w:cs="仿宋_GB2312" w:hint="eastAsia"/>
        </w:rPr>
        <w:t>日期：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u w:val="single"/>
        </w:rPr>
        <w:t xml:space="preserve"> </w:t>
      </w: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rPr>
          <w:rFonts w:ascii="宋体" w:hAnsi="宋体" w:cs="仿宋_GB2312"/>
          <w:u w:val="single"/>
        </w:rPr>
      </w:pPr>
    </w:p>
    <w:p w:rsidR="00C82643" w:rsidRPr="00D3764F" w:rsidRDefault="00C82643" w:rsidP="00C82643">
      <w:pPr>
        <w:rPr>
          <w:rFonts w:ascii="宋体" w:hAnsi="宋体"/>
        </w:rPr>
      </w:pPr>
    </w:p>
    <w:p w:rsidR="00C82643" w:rsidRPr="00D3764F" w:rsidRDefault="00C82643" w:rsidP="00C82643"/>
    <w:bookmarkEnd w:id="1"/>
    <w:p w:rsidR="008A56A3" w:rsidRDefault="008A56A3"/>
    <w:sectPr w:rsidR="008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00DC54"/>
    <w:multiLevelType w:val="singleLevel"/>
    <w:tmpl w:val="A600DC54"/>
    <w:lvl w:ilvl="0">
      <w:start w:val="5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B9A1E8D1"/>
    <w:multiLevelType w:val="singleLevel"/>
    <w:tmpl w:val="B9A1E8D1"/>
    <w:lvl w:ilvl="0">
      <w:start w:val="1"/>
      <w:numFmt w:val="decimal"/>
      <w:suff w:val="nothing"/>
      <w:lvlText w:val="（%1）"/>
      <w:lvlJc w:val="left"/>
    </w:lvl>
  </w:abstractNum>
  <w:abstractNum w:abstractNumId="2">
    <w:nsid w:val="0B173426"/>
    <w:multiLevelType w:val="hybridMultilevel"/>
    <w:tmpl w:val="DE3AFD82"/>
    <w:lvl w:ilvl="0" w:tplc="0E02AB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7C63342"/>
    <w:multiLevelType w:val="multilevel"/>
    <w:tmpl w:val="17C63342"/>
    <w:lvl w:ilvl="0">
      <w:start w:val="1"/>
      <w:numFmt w:val="decimal"/>
      <w:lvlText w:val="(%1)"/>
      <w:lvlJc w:val="left"/>
      <w:pPr>
        <w:tabs>
          <w:tab w:val="left" w:pos="845"/>
        </w:tabs>
        <w:ind w:left="845" w:hanging="425"/>
      </w:pPr>
      <w:rPr>
        <w:rFonts w:ascii="Segoe UI" w:hAnsi="Segoe UI" w:cs="Segoe UI" w:hint="default"/>
        <w:b/>
        <w:i w:val="0"/>
      </w:rPr>
    </w:lvl>
    <w:lvl w:ilvl="1">
      <w:start w:val="1"/>
      <w:numFmt w:val="decimal"/>
      <w:lvlText w:val="(%1.%2)"/>
      <w:lvlJc w:val="left"/>
      <w:pPr>
        <w:tabs>
          <w:tab w:val="left" w:pos="1412"/>
        </w:tabs>
        <w:ind w:left="141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91"/>
        </w:tabs>
        <w:ind w:left="183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776"/>
        </w:tabs>
        <w:ind w:left="240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201"/>
        </w:tabs>
        <w:ind w:left="297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986"/>
        </w:tabs>
        <w:ind w:left="3680" w:hanging="1134"/>
      </w:pPr>
      <w:rPr>
        <w:rFonts w:hint="eastAsia"/>
      </w:rPr>
    </w:lvl>
    <w:lvl w:ilvl="6">
      <w:start w:val="1"/>
      <w:numFmt w:val="decimal"/>
      <w:lvlRestart w:val="3"/>
      <w:lvlText w:val="%1.%2."/>
      <w:lvlJc w:val="left"/>
      <w:pPr>
        <w:tabs>
          <w:tab w:val="left" w:pos="4771"/>
        </w:tabs>
        <w:ind w:left="424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196"/>
        </w:tabs>
        <w:ind w:left="48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982"/>
        </w:tabs>
        <w:ind w:left="5522" w:hanging="1700"/>
      </w:pPr>
      <w:rPr>
        <w:rFonts w:hint="eastAsia"/>
      </w:rPr>
    </w:lvl>
  </w:abstractNum>
  <w:abstractNum w:abstractNumId="4">
    <w:nsid w:val="43D1651C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623F5104"/>
    <w:multiLevelType w:val="hybridMultilevel"/>
    <w:tmpl w:val="F2BEE900"/>
    <w:lvl w:ilvl="0" w:tplc="DFC2CF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479104E"/>
    <w:multiLevelType w:val="multilevel"/>
    <w:tmpl w:val="7479104E"/>
    <w:lvl w:ilvl="0">
      <w:start w:val="1"/>
      <w:numFmt w:val="decimal"/>
      <w:lvlText w:val="%1)"/>
      <w:lvlJc w:val="left"/>
      <w:pPr>
        <w:tabs>
          <w:tab w:val="left" w:pos="480"/>
        </w:tabs>
        <w:ind w:left="907" w:hanging="427"/>
      </w:pPr>
      <w:rPr>
        <w:rFonts w:hint="eastAsia"/>
        <w:b/>
        <w:i w:val="0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Ansi="Verdana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5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8A56A3"/>
    <w:rsid w:val="00C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43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Char"/>
    <w:uiPriority w:val="9"/>
    <w:qFormat/>
    <w:rsid w:val="00C82643"/>
    <w:pPr>
      <w:keepNext/>
      <w:keepLines/>
      <w:numPr>
        <w:numId w:val="1"/>
      </w:numPr>
      <w:ind w:left="0" w:firstLine="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2643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2643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82643"/>
    <w:pPr>
      <w:keepNext/>
      <w:keepLines/>
      <w:numPr>
        <w:ilvl w:val="3"/>
        <w:numId w:val="1"/>
      </w:numPr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82643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82643"/>
    <w:pPr>
      <w:keepNext/>
      <w:keepLines/>
      <w:numPr>
        <w:ilvl w:val="5"/>
        <w:numId w:val="1"/>
      </w:numPr>
      <w:ind w:left="0" w:firstLine="0"/>
      <w:outlineLvl w:val="5"/>
    </w:pPr>
    <w:rPr>
      <w:rFonts w:asciiTheme="majorHAnsi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C82643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2643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2643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2643"/>
    <w:rPr>
      <w:rFonts w:eastAsia="宋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C8264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82643"/>
    <w:rPr>
      <w:rFonts w:eastAsia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82643"/>
    <w:rPr>
      <w:rFonts w:asciiTheme="majorHAnsi" w:eastAsia="宋体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82643"/>
    <w:rPr>
      <w:rFonts w:eastAsia="宋体"/>
      <w:b/>
      <w:bCs/>
      <w:sz w:val="24"/>
      <w:szCs w:val="28"/>
    </w:rPr>
  </w:style>
  <w:style w:type="character" w:customStyle="1" w:styleId="6Char">
    <w:name w:val="标题 6 Char"/>
    <w:basedOn w:val="a0"/>
    <w:link w:val="6"/>
    <w:uiPriority w:val="9"/>
    <w:rsid w:val="00C82643"/>
    <w:rPr>
      <w:rFonts w:asciiTheme="majorHAnsi" w:eastAsia="宋体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C82643"/>
    <w:rPr>
      <w:rFonts w:eastAsia="宋体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8264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82643"/>
    <w:rPr>
      <w:rFonts w:asciiTheme="majorHAnsi" w:eastAsiaTheme="majorEastAsia" w:hAnsiTheme="majorHAnsi" w:cstheme="majorBidi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C82643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82643"/>
  </w:style>
  <w:style w:type="character" w:styleId="a3">
    <w:name w:val="Hyperlink"/>
    <w:basedOn w:val="a0"/>
    <w:uiPriority w:val="99"/>
    <w:unhideWhenUsed/>
    <w:rsid w:val="00C82643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826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2643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2643"/>
    <w:rPr>
      <w:rFonts w:eastAsia="宋体"/>
      <w:sz w:val="18"/>
      <w:szCs w:val="18"/>
    </w:rPr>
  </w:style>
  <w:style w:type="paragraph" w:styleId="a6">
    <w:name w:val="Normal (Web)"/>
    <w:basedOn w:val="a"/>
    <w:unhideWhenUsed/>
    <w:qFormat/>
    <w:rsid w:val="00C826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82643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C8264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82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C82643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C82643"/>
    <w:pPr>
      <w:ind w:leftChars="400" w:left="840"/>
    </w:pPr>
  </w:style>
  <w:style w:type="character" w:customStyle="1" w:styleId="num">
    <w:name w:val="num"/>
    <w:basedOn w:val="a0"/>
    <w:rsid w:val="00C82643"/>
  </w:style>
  <w:style w:type="paragraph" w:customStyle="1" w:styleId="Style3">
    <w:name w:val="_Style 3"/>
    <w:autoRedefine/>
    <w:uiPriority w:val="1"/>
    <w:qFormat/>
    <w:rsid w:val="00C82643"/>
    <w:pPr>
      <w:widowControl w:val="0"/>
      <w:spacing w:line="480" w:lineRule="auto"/>
      <w:jc w:val="both"/>
    </w:pPr>
    <w:rPr>
      <w:rFonts w:ascii="宋体" w:eastAsia="宋体" w:hAnsi="宋体" w:cs="宋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1861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2024-06-11T08:18:00Z</dcterms:modified>
</cp:coreProperties>
</file>