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非外资独资或外资控股企业的书面声明</w:t>
      </w:r>
    </w:p>
    <w:p>
      <w:pPr>
        <w:pBdr/>
        <w:spacing w:line="360" w:lineRule="auto" w:before="0" w:after="0"/>
        <w:ind w:firstLine="42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非外资独资或外资控股企业的书面声明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通利晟信管理咨询有限公司: </w:t>
      </w:r>
      <w:r>
        <w:rPr>
          <w:rFonts w:ascii="宋体" w:hAnsi="宋体" w:cs="宋体"/>
          <w:sz w:val="28"/>
          <w:szCs w:val="28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我方参加贵部组织的(2024-JLBTHJ-F4002 采购项目)采购活动，在此郑 重声明:我公司为非外资独资或外资控股企业。 </w:t>
      </w:r>
      <w:r>
        <w:rPr>
          <w:rFonts w:ascii="宋体" w:hAnsi="宋体" w:eastAsia="宋体" w:cs="宋体"/>
          <w:sz w:val="28"/>
          <w:szCs w:val="28"/>
          <w:highlight w:val="none"/>
        </w:rPr>
      </w:r>
      <w:r/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如果我方违反上述声明内容，愿意承担由此导致的一切不利后果和法律 责任。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特此声明!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供应商名称（加盖单位公章）： </w:t>
      </w:r>
      <w:r>
        <w:rPr>
          <w:rFonts w:ascii="宋体" w:hAnsi="宋体" w:eastAsia="宋体" w:cs="宋体"/>
          <w:sz w:val="28"/>
          <w:szCs w:val="28"/>
        </w:rPr>
        <w:t xml:space="preserve">沈阳施宇心港心理咨询有限公司  </w:t>
      </w: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法定代表人或其授权委托人(签字或盖章)：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 </w:t>
        <w:tab/>
        <w:t xml:space="preserve">日期： 2024 年 03 月 25 日  </w:t>
      </w:r>
      <w:r>
        <w:rPr>
          <w:rFonts w:ascii="宋体" w:hAnsi="宋体" w:eastAsia="宋体" w:cs="宋体"/>
          <w:sz w:val="28"/>
          <w:szCs w:val="28"/>
        </w:rPr>
      </w:r>
      <w:r>
        <w:rPr>
          <w:rFonts w:ascii="宋体" w:hAnsi="宋体" w:eastAsia="宋体" w:cs="宋体"/>
          <w:sz w:val="28"/>
          <w:szCs w:val="28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