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none"/>
        </w:rPr>
        <w:t xml:space="preserve">（一）投标函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招标人名称"/>
          <w15:appearance w15:val="boundingBox"/>
          <w:lock w:val="unlocked"/>
          <w:placeholder>
            <w:docPart w:val="14c7f4d12fcc4375b83c53b8433b9c6c"/>
          </w:placeholder>
          <w:temporary w:val="true"/>
          <w:tag w:val="招标人名称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长城钻探苏里格气田分公司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（招标人名称）: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1．我方己仔细研究了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</w:t>
      </w:r>
      <w:sdt>
        <w:sdtPr>
          <w:alias w:val="项目名称"/>
          <w15:appearance w15:val="boundingBox"/>
          <w:lock w:val="unlocked"/>
          <w:placeholder>
            <w:docPart w:val="47a3db70d28c4375aace75509d796eeb"/>
          </w:placeholder>
          <w:temporary w:val="true"/>
          <w:tag w:val="项目名称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长城钻探苏里格气田分公司2024年第一批产能建设地面工程招标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（项目名称）</w:t>
      </w:r>
      <w:sdt>
        <w:sdtPr>
          <w:alias w:val="标段名"/>
          <w15:appearance w15:val="boundingBox"/>
          <w:lock w:val="unlocked"/>
          <w:placeholder>
            <w:docPart w:val="284f8e2f7b624afaa2a07ba49a796993"/>
          </w:placeholder>
          <w:temporary w:val="true"/>
          <w:tag w:val="标段名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标段2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标段施工招标文件的全部内容，愿意以人民币（大写）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元（￥ 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）的投标总报价，工期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日历天，按合同约定实施和完成承包工程，修补工程中的任何缺陷，工程质量达到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合格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在我方的上述投标报价中，包括：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安全文明施工费合计人民币（大写）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规费合计人民币（大写）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○暂列金（不包括计日工部分）合计人民币（大写）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○暂估价合计人民币（大写）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2．我方承诺在投标有效期内不修改、撤销投标文件。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3．随同本投标函提交投标保证金一份，金额为人民币（大写）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元（￥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）。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4．如我方中标：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（1）我方承诺在收到中标通知书后，在中标通知书规定的期限内与你方签订合同。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（2）随同本投标函递交的投标函附录属于合同文件的组成部分。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（3）我方承诺按照招标文件规定向你方递交履约担保。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（4）我方承诺在合同约定的期限内完成并移交全部合同工程。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5．我方在此声明，所递交的投标文件及有关资料内容完整、真实和准确，且不存在第二章“投标人须知”第1.4.3项规定的任何一种情形。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6.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                     </w:t>
      </w: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（其他补充说明）。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a4eb88e5cad44d13927884df8fe67f84"/>
          </w:placeholder>
          <w:temporary w:val="true"/>
          <w:tag w:val="投标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盘锦辽河油田辽福机械设备修造有限公司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（盖单位章）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法定代表人或其委托代理人：</w:t>
      </w:r>
      <w:sdt>
        <w:sdtPr>
          <w:alias w:val="法定代表人或其委托代理人"/>
          <w15:appearance w15:val="boundingBox"/>
          <w:lock w:val="unlocked"/>
          <w:placeholder>
            <w:docPart w:val="061865588e574b1baa20313630f78fb5"/>
          </w:placeholder>
          <w:temporary w:val="true"/>
          <w:tag w:val="法定代表人或其委托代理人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郭建光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（签字）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a73a42d0439340c7a13c74071a3d744d"/>
          </w:placeholder>
          <w:temporary w:val="true"/>
          <w:tag w:val="地址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盘锦市兴隆台区钻井公寓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网址：</w:t>
      </w:r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</w:r>
      <w:sdt>
        <w:sdtPr>
          <w:alias w:val="网址"/>
          <w15:appearance w15:val="boundingBox"/>
          <w:lock w:val="unlocked"/>
          <w:placeholder>
            <w:docPart w:val="d405a0a05b9e44c39f0edb2cb5273f34"/>
          </w:placeholder>
          <w:temporary w:val="true"/>
          <w:tag w:val="网址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\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电话：</w:t>
      </w:r>
      <w:sdt>
        <w:sdtPr>
          <w:alias w:val=" 电话"/>
          <w15:appearance w15:val="boundingBox"/>
          <w:lock w:val="unlocked"/>
          <w:placeholder>
            <w:docPart w:val="4cf0743e762d40b19d00b6e00a2c1454"/>
          </w:placeholder>
          <w:temporary w:val="true"/>
          <w:tag w:val=" 电话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传真：</w:t>
      </w:r>
      <w:sdt>
        <w:sdtPr>
          <w:alias w:val="传真"/>
          <w15:appearance w15:val="boundingBox"/>
          <w:lock w:val="unlocked"/>
          <w:placeholder>
            <w:docPart w:val="1ce4deba074f4c6d89575b131b046d70"/>
          </w:placeholder>
          <w:temporary w:val="true"/>
          <w:tag w:val="传真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</w:rPr>
          </w:r>
          <w:r>
            <w:rPr>
              <w:rFonts w:ascii="宋体" w:hAnsi="宋体" w:eastAsia="宋体" w:cs="宋体"/>
              <w:color w:val="000000"/>
              <w:spacing w:val="6"/>
              <w:sz w:val="21"/>
              <w:szCs w:val="21"/>
              <w:u w:val="single"/>
            </w:rPr>
            <w:t xml:space="preserve">  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邮政编码：</w:t>
      </w:r>
      <w:sdt>
        <w:sdtPr>
          <w:alias w:val="邮政编码"/>
          <w15:appearance w15:val="boundingBox"/>
          <w:lock w:val="unlocked"/>
          <w:placeholder>
            <w:docPart w:val="de32b60cf1164304b29302b185a92376"/>
          </w:placeholder>
          <w:temporary w:val="true"/>
          <w:tag w:val="邮政编码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124000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szCs w:val="21"/>
          <w:u w:val="single"/>
        </w:rPr>
        <w:t xml:space="preserve"> 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                              </w:t>
      </w:r>
      <w:sdt>
        <w:sdtPr>
          <w:alias w:val="日期"/>
          <w15:appearance w15:val="boundingBox"/>
          <w:lock w:val="unlocked"/>
          <w:placeholder>
            <w:docPart w:val="e5b7943509dc4b478d0a663434182e69"/>
          </w:placeholder>
          <w:temporary w:val="true"/>
          <w:tag w:val="日期"/>
          <w:rPr>
            <w:rFonts w:ascii="宋体" w:hAnsi="宋体" w:eastAsia="宋体" w:cs="宋体"/>
            <w:color w:val="000000"/>
            <w:spacing w:val="6"/>
            <w:sz w:val="21"/>
            <w:szCs w:val="21"/>
            <w:u w:val="single"/>
          </w:rPr>
        </w:sdtPr>
        <w:sdtContent>
          <w:r>
            <w:t xml:space="preserve">2024年03月26日</w:t>
          </w:r>
        </w:sdtContent>
      </w:sdt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sz w:val="21"/>
          <w:szCs w:val="21"/>
        </w:rPr>
        <w:br w:type="page" w:clear="all"/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 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  <w:u w:val="none"/>
        </w:rPr>
        <w:t xml:space="preserve">（二）投标函附录</w:t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79"/>
        <w:gridCol w:w="1569"/>
        <w:gridCol w:w="1059"/>
        <w:gridCol w:w="3189"/>
        <w:gridCol w:w="639"/>
      </w:tblGrid>
      <w:tr>
        <w:trPr>
          <w:trHeight w:val="5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序号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条款名称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合同条款号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约定内容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备注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1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项目经理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姓名：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             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2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工期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天数: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       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日历天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3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缺陷责任期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4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分包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5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价格调整的差额计算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见价格指数权重表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5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价格指数权重表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1080"/>
        <w:gridCol w:w="654"/>
        <w:gridCol w:w="915"/>
        <w:gridCol w:w="379"/>
        <w:gridCol w:w="1044"/>
        <w:gridCol w:w="1901"/>
        <w:gridCol w:w="819"/>
      </w:tblGrid>
      <w:tr>
        <w:trPr>
          <w:trHeight w:val="313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名称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基本价格指数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权     重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价格指数来源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626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代号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指数值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代号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允许范围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投标人建议值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62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定值部分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A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变值部分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人工费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01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1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2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钢材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02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2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水泥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F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03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B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vertAlign w:val="subscript"/>
              </w:rPr>
              <w:t xml:space="preserve">3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至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u w:val="single"/>
              </w:rPr>
              <w:t xml:space="preserve">  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………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4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  <w:tr>
        <w:trPr>
          <w:trHeight w:val="276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合     计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1.00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</w:rPr>
              <w:t xml:space="preserve"> </w:t>
            </w:r>
            <w:r>
              <w:rPr>
                <w:rFonts w:ascii="宋体" w:hAnsi="宋体" w:cs="宋体"/>
                <w:szCs w:val="21"/>
              </w:rPr>
            </w:r>
            <w:r>
              <w:rPr>
                <w:rFonts w:ascii="宋体" w:hAnsi="宋体" w:cs="宋体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szCs w:val="21"/>
        </w:rPr>
      </w:pPr>
      <w:r>
        <w:rPr>
          <w:rFonts w:ascii="宋体" w:hAnsi="宋体" w:eastAsia="宋体" w:cs="宋体"/>
          <w:color w:val="000000"/>
          <w:spacing w:val="6"/>
          <w:sz w:val="21"/>
          <w:szCs w:val="21"/>
        </w:rPr>
        <w:t xml:space="preserve"> </w:t>
      </w:r>
      <w:r>
        <w:rPr>
          <w:rFonts w:ascii="宋体" w:hAnsi="宋体" w:cs="宋体"/>
          <w:szCs w:val="21"/>
        </w:rPr>
      </w:r>
      <w:r>
        <w:rPr>
          <w:rFonts w:ascii="宋体" w:hAnsi="宋体" w:cs="宋体"/>
          <w:szCs w:val="21"/>
        </w:rPr>
      </w:r>
    </w:p>
    <w:p>
      <w:pPr>
        <w:pBdr/>
        <w:spacing/>
        <w:ind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4c7f4d12fcc4375b83c53b8433b9c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招标人名称</w:t>
          </w:r>
          <w:r/>
        </w:p>
      </w:docPartBody>
    </w:docPart>
    <w:docPart>
      <w:docPartPr>
        <w:name w:val="47a3db70d28c4375aace75509d796e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284f8e2f7b624afaa2a07ba49a7969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标段名</w:t>
          </w:r>
          <w:r/>
        </w:p>
      </w:docPartBody>
    </w:docPart>
    <w:docPart>
      <w:docPartPr>
        <w:name w:val="a4eb88e5cad44d13927884df8fe67f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061865588e574b1baa20313630f78f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法定代表人或其委托代理人</w:t>
          </w:r>
          <w:r/>
        </w:p>
      </w:docPartBody>
    </w:docPart>
    <w:docPart>
      <w:docPartPr>
        <w:name w:val="a73a42d0439340c7a13c74071a3d74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d405a0a05b9e44c39f0edb2cb5273f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网址</w:t>
          </w:r>
          <w:r/>
        </w:p>
      </w:docPartBody>
    </w:docPart>
    <w:docPart>
      <w:docPartPr>
        <w:name w:val="4cf0743e762d40b19d00b6e00a2c14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1ce4deba074f4c6d89575b131b046d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de32b60cf1164304b29302b185a923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e5b7943509dc4b478d0a663434182e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2024-03-26T02:41:28Z</dcterms:created>
  <dcterms:modified xsi:type="dcterms:W3CDTF">2024-03-26T07:05:56Z</dcterms:modified>
</cp:coreProperties>
</file>