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409"/>
        <w:gridCol w:w="6114"/>
      </w:tblGrid>
      <w:tr>
        <w:trPr>
          <w:trHeight w:val="6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项目所在地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发包人名称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发包人地址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签约合同价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项目起止时间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服务质量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组织验收机构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3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525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应用情况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项目描述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19" w:lineRule="atLeast"/>
        <w:ind w:right="0" w:firstLine="0" w:left="0"/>
        <w:jc w:val="right"/>
        <w:rPr/>
      </w:pPr>
      <w:r>
        <w:rPr>
          <w:rFonts w:ascii="SimHei" w:hAnsi="SimHei" w:eastAsia="SimHei" w:cs="SimHei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00" w:lineRule="auto"/>
        <w:ind w:right="0" w:firstLine="0" w:left="0"/>
        <w:jc w:val="both"/>
        <w:rPr/>
      </w:pPr>
      <w:r>
        <w:rPr>
          <w:rFonts w:ascii="SimHei" w:hAnsi="SimHei" w:eastAsia="SimHei" w:cs="SimHei"/>
          <w:color w:val="000000"/>
          <w:sz w:val="21"/>
        </w:rPr>
        <w:t xml:space="preserve">备注：</w:t>
      </w:r>
      <w:r>
        <w:rPr>
          <w:rFonts w:ascii="SimSun" w:hAnsi="SimSun" w:eastAsia="SimSun" w:cs="SimSun"/>
          <w:color w:val="000000"/>
          <w:sz w:val="21"/>
        </w:rPr>
        <w:t xml:space="preserve">本表后附合同等复印件。具体年份要求见投标人须知前附表。每张表格只填写一个项目，并标明序号。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3</cp:revision>
  <dcterms:created xsi:type="dcterms:W3CDTF">2024-10-11T02:05:13Z</dcterms:created>
  <dcterms:modified xsi:type="dcterms:W3CDTF">2024-11-21T06:37:50Z</dcterms:modified>
</cp:coreProperties>
</file>