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r>
      <w:r/>
    </w:p>
    <w:p>
      <w:pPr>
        <w:pBdr/>
        <w:spacing w:after="0" w:before="0" w:line="360" w:lineRule="auto"/>
        <w:ind w:firstLine="420"/>
        <w:rPr/>
      </w:pPr>
      <w:r>
        <w:rPr>
          <w:highlight w:val="none"/>
        </w:rPr>
      </w:r>
      <w:r>
        <w:rPr>
          <w:highlight w:val="none"/>
        </w:rPr>
        <w:t xml:space="preserve">jlkjljk</w:t>
      </w:r>
      <w:r>
        <w:rPr>
          <w:highlight w:val="none"/>
        </w:rPr>
      </w:r>
      <w:r/>
    </w:p>
    <w:p>
      <w:pPr>
        <w:pBdr/>
        <w:spacing w:after="0" w:before="0" w:line="360" w:lineRule="auto"/>
        <w:ind w:firstLine="420"/>
        <w:rPr>
          <w:highlight w:val="none"/>
        </w:rPr>
      </w:pPr>
      <w:r>
        <w:rPr>
          <w:highlight w:val="none"/>
        </w:rPr>
      </w:r>
      <w:r>
        <w:rPr>
          <w:highlight w:val="none"/>
        </w:rPr>
        <w:t xml:space="preserve">山东法撒旦</w:t>
      </w:r>
      <w:r>
        <w:rPr>
          <w:highlight w:val="none"/>
        </w:rPr>
      </w:r>
      <w:r>
        <w:rPr>
          <w:highlight w:val="none"/>
        </w:rPr>
      </w:r>
    </w:p>
    <w:p>
      <w:pPr>
        <w:pBdr/>
        <w:spacing w:after="0" w:before="0" w:line="360" w:lineRule="auto"/>
        <w:ind w:firstLine="420"/>
        <w:rPr>
          <w:highlight w:val="none"/>
        </w:rPr>
      </w:pPr>
      <w:r>
        <w:t xml:space="preserve">空间和空间看机构行家</w:t>
      </w:r>
      <w:r>
        <w:t xml:space="preserve">脚后跟脚后跟回家</w:t>
      </w:r>
      <w:r>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Pr>
          <w:highlight w:val="none"/>
        </w:rPr>
      </w:r>
      <w:r>
        <w:rPr>
          <w:highlight w:val="none"/>
        </w:rP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10</cp:revision>
  <dcterms:created xsi:type="dcterms:W3CDTF">2013-12-23T23:15:00Z</dcterms:created>
  <dcterms:modified xsi:type="dcterms:W3CDTF">2024-02-05T03:55:53Z</dcterms:modified>
  <cp:category/>
</cp:coreProperties>
</file>