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3"/>
        <w:spacing w:line="360" w:lineRule="auto" w:before="0" w:after="0"/>
        <w:ind w:firstLine="420"/>
      </w:pPr>
      <w:r>
        <w:t>投标保证金</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3"/>
        <w:spacing w:line="360" w:lineRule="auto" w:before="0" w:after="0"/>
        <w:ind w:firstLine="420"/>
      </w:pPr>
      <w:r>
        <w:t>方案</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3"/>
        <w:spacing w:line="360" w:lineRule="auto" w:before="0" w:after="0"/>
        <w:ind w:firstLine="420"/>
      </w:pPr>
      <w:r>
        <w:t>方案</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3"/>
        <w:spacing w:line="360" w:lineRule="auto" w:before="0" w:after="0"/>
        <w:ind w:firstLine="420"/>
      </w:pPr>
      <w:r>
        <w:t>方案</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pStyle w:val="Heading4"/>
        <w:spacing w:line="360" w:lineRule="auto" w:before="0" w:after="0"/>
        <w:ind w:firstLine="420"/>
      </w:pPr>
      <w:r>
        <w:t>盘锦新隆发实业有限公司</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1" name="营业执照.jpg"/>
                    <pic:cNvPicPr/>
                  </pic:nvPicPr>
                  <pic:blipFill>
                    <a:blip r:embed="rId9"/>
                    <a:stretch>
                      <a:fillRect/>
                    </a:stretch>
                  </pic:blipFill>
                  <pic:spPr>
                    <a:xfrm>
                      <a:off x="0" y="0"/>
                      <a:ext cx="5274000" cy="7297699"/>
                    </a:xfrm>
                    <a:prstGeom prst="rect"/>
                  </pic:spPr>
                </pic:pic>
              </a:graphicData>
            </a:graphic>
          </wp:inline>
        </w:drawing>
      </w:r>
    </w:p>
    <w:p>
      <w:pPr>
        <w:pStyle w:val="Heading3"/>
        <w:spacing w:line="360" w:lineRule="auto" w:before="0" w:after="0"/>
        <w:ind w:firstLine="420"/>
      </w:pPr>
      <w:r>
        <w:t>2022年度主营业务收入</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1"/>
            <wp:cNvGraphicFramePr>
              <a:graphicFrameLocks noChangeAspect="1"/>
            </wp:cNvGraphicFramePr>
            <a:graphic>
              <a:graphicData uri="http://schemas.openxmlformats.org/drawingml/2006/picture">
                <pic:pic>
                  <pic:nvPicPr>
                    <pic:cNvPr id="2"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2"/>
            <wp:cNvGraphicFramePr>
              <a:graphicFrameLocks noChangeAspect="1"/>
            </wp:cNvGraphicFramePr>
            <a:graphic>
              <a:graphicData uri="http://schemas.openxmlformats.org/drawingml/2006/picture">
                <pic:pic>
                  <pic:nvPicPr>
                    <pic:cNvPr id="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3"/>
            <wp:cNvGraphicFramePr>
              <a:graphicFrameLocks noChangeAspect="1"/>
            </wp:cNvGraphicFramePr>
            <a:graphic>
              <a:graphicData uri="http://schemas.openxmlformats.org/drawingml/2006/picture">
                <pic:pic>
                  <pic:nvPicPr>
                    <pic:cNvPr id="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4"/>
            <wp:cNvGraphicFramePr>
              <a:graphicFrameLocks noChangeAspect="1"/>
            </wp:cNvGraphicFramePr>
            <a:graphic>
              <a:graphicData uri="http://schemas.openxmlformats.org/drawingml/2006/picture">
                <pic:pic>
                  <pic:nvPicPr>
                    <pic:cNvPr id="5"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5"/>
            <wp:cNvGraphicFramePr>
              <a:graphicFrameLocks noChangeAspect="1"/>
            </wp:cNvGraphicFramePr>
            <a:graphic>
              <a:graphicData uri="http://schemas.openxmlformats.org/drawingml/2006/picture">
                <pic:pic>
                  <pic:nvPicPr>
                    <pic:cNvPr id="6"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6"/>
            <wp:cNvGraphicFramePr>
              <a:graphicFrameLocks noChangeAspect="1"/>
            </wp:cNvGraphicFramePr>
            <a:graphic>
              <a:graphicData uri="http://schemas.openxmlformats.org/drawingml/2006/picture">
                <pic:pic>
                  <pic:nvPicPr>
                    <pic:cNvPr id="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7"/>
            <wp:cNvGraphicFramePr>
              <a:graphicFrameLocks noChangeAspect="1"/>
            </wp:cNvGraphicFramePr>
            <a:graphic>
              <a:graphicData uri="http://schemas.openxmlformats.org/drawingml/2006/picture">
                <pic:pic>
                  <pic:nvPicPr>
                    <pic:cNvPr id="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8"/>
            <wp:cNvGraphicFramePr>
              <a:graphicFrameLocks noChangeAspect="1"/>
            </wp:cNvGraphicFramePr>
            <a:graphic>
              <a:graphicData uri="http://schemas.openxmlformats.org/drawingml/2006/picture">
                <pic:pic>
                  <pic:nvPicPr>
                    <pic:cNvPr id="9"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9"/>
            <wp:cNvGraphicFramePr>
              <a:graphicFrameLocks noChangeAspect="1"/>
            </wp:cNvGraphicFramePr>
            <a:graphic>
              <a:graphicData uri="http://schemas.openxmlformats.org/drawingml/2006/picture">
                <pic:pic>
                  <pic:nvPicPr>
                    <pic:cNvPr id="1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0"/>
            <wp:cNvGraphicFramePr>
              <a:graphicFrameLocks noChangeAspect="1"/>
            </wp:cNvGraphicFramePr>
            <a:graphic>
              <a:graphicData uri="http://schemas.openxmlformats.org/drawingml/2006/picture">
                <pic:pic>
                  <pic:nvPicPr>
                    <pic:cNvPr id="11"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1"/>
            <wp:cNvGraphicFramePr>
              <a:graphicFrameLocks noChangeAspect="1"/>
            </wp:cNvGraphicFramePr>
            <a:graphic>
              <a:graphicData uri="http://schemas.openxmlformats.org/drawingml/2006/picture">
                <pic:pic>
                  <pic:nvPicPr>
                    <pic:cNvPr id="12"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2"/>
            <wp:cNvGraphicFramePr>
              <a:graphicFrameLocks noChangeAspect="1"/>
            </wp:cNvGraphicFramePr>
            <a:graphic>
              <a:graphicData uri="http://schemas.openxmlformats.org/drawingml/2006/picture">
                <pic:pic>
                  <pic:nvPicPr>
                    <pic:cNvPr id="13"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3"/>
            <wp:cNvGraphicFramePr>
              <a:graphicFrameLocks noChangeAspect="1"/>
            </wp:cNvGraphicFramePr>
            <a:graphic>
              <a:graphicData uri="http://schemas.openxmlformats.org/drawingml/2006/picture">
                <pic:pic>
                  <pic:nvPicPr>
                    <pic:cNvPr id="14"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4"/>
            <wp:cNvGraphicFramePr>
              <a:graphicFrameLocks noChangeAspect="1"/>
            </wp:cNvGraphicFramePr>
            <a:graphic>
              <a:graphicData uri="http://schemas.openxmlformats.org/drawingml/2006/picture">
                <pic:pic>
                  <pic:nvPicPr>
                    <pic:cNvPr id="15"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5"/>
            <wp:cNvGraphicFramePr>
              <a:graphicFrameLocks noChangeAspect="1"/>
            </wp:cNvGraphicFramePr>
            <a:graphic>
              <a:graphicData uri="http://schemas.openxmlformats.org/drawingml/2006/picture">
                <pic:pic>
                  <pic:nvPicPr>
                    <pic:cNvPr id="16"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6"/>
            <wp:cNvGraphicFramePr>
              <a:graphicFrameLocks noChangeAspect="1"/>
            </wp:cNvGraphicFramePr>
            <a:graphic>
              <a:graphicData uri="http://schemas.openxmlformats.org/drawingml/2006/picture">
                <pic:pic>
                  <pic:nvPicPr>
                    <pic:cNvPr id="17"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7"/>
            <wp:cNvGraphicFramePr>
              <a:graphicFrameLocks noChangeAspect="1"/>
            </wp:cNvGraphicFramePr>
            <a:graphic>
              <a:graphicData uri="http://schemas.openxmlformats.org/drawingml/2006/picture">
                <pic:pic>
                  <pic:nvPicPr>
                    <pic:cNvPr id="18"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8"/>
            <wp:cNvGraphicFramePr>
              <a:graphicFrameLocks noChangeAspect="1"/>
            </wp:cNvGraphicFramePr>
            <a:graphic>
              <a:graphicData uri="http://schemas.openxmlformats.org/drawingml/2006/picture">
                <pic:pic>
                  <pic:nvPicPr>
                    <pic:cNvPr id="1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19"/>
            <wp:cNvGraphicFramePr>
              <a:graphicFrameLocks noChangeAspect="1"/>
            </wp:cNvGraphicFramePr>
            <a:graphic>
              <a:graphicData uri="http://schemas.openxmlformats.org/drawingml/2006/picture">
                <pic:pic>
                  <pic:nvPicPr>
                    <pic:cNvPr id="2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0"/>
            <wp:cNvGraphicFramePr>
              <a:graphicFrameLocks noChangeAspect="1"/>
            </wp:cNvGraphicFramePr>
            <a:graphic>
              <a:graphicData uri="http://schemas.openxmlformats.org/drawingml/2006/picture">
                <pic:pic>
                  <pic:nvPicPr>
                    <pic:cNvPr id="21"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1"/>
            <wp:cNvGraphicFramePr>
              <a:graphicFrameLocks noChangeAspect="1"/>
            </wp:cNvGraphicFramePr>
            <a:graphic>
              <a:graphicData uri="http://schemas.openxmlformats.org/drawingml/2006/picture">
                <pic:pic>
                  <pic:nvPicPr>
                    <pic:cNvPr id="22"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2"/>
            <wp:cNvGraphicFramePr>
              <a:graphicFrameLocks noChangeAspect="1"/>
            </wp:cNvGraphicFramePr>
            <a:graphic>
              <a:graphicData uri="http://schemas.openxmlformats.org/drawingml/2006/picture">
                <pic:pic>
                  <pic:nvPicPr>
                    <pic:cNvPr id="23" name="118.jpg"/>
                    <pic:cNvPicPr/>
                  </pic:nvPicPr>
                  <pic:blipFill>
                    <a:blip r:embed="rId31"/>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增值税发票</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近三年区域内相关品类销售业绩</w:t>
      </w:r>
    </w:p>
    <w:p>
      <w:pPr>
        <w:pBdr/>
        <w:spacing w:line="360" w:lineRule="auto" w:before="0" w:after="0"/>
        <w:ind w:firstLine="420"/>
        <w:rPr/>
      </w:pPr>
      <w:r/>
      <w:r/>
    </w:p>
    <w:tbl>
      <w:tblPr>
        <w:tblStyle w:val="836"/>
        <w:tblStyleColBandSize w:val="2"/>
        <w:tblW w:w="5000" w:type="pct"/>
        <w:tblBorders>
          <w:top w:val="single" w:color="333333" w:sz="4" w:space="0"/>
          <w:left w:val="single" w:color="333333" w:sz="4" w:space="0"/>
          <w:bottom w:val="single" w:color="333333" w:sz="4" w:space="0"/>
          <w:right w:val="single" w:color="333333" w:sz="4" w:space="0"/>
          <w:insideH w:val="single" w:color="333333" w:sz="4" w:space="0"/>
          <w:insideV w:val="single" w:color="333333" w:sz="4" w:space="0"/>
        </w:tblBorders>
        <w:tblLook w:val="01E0" w:firstRow="1" w:lastRow="1" w:firstColumn="1" w:lastColumn="1" w:noHBand="0" w:noVBand="0"/>
      </w:tblPr>
      <w:tblGrid>
        <w:gridCol w:w="1134"/>
        <w:gridCol w:w="1134"/>
        <w:gridCol w:w="1134"/>
      </w:tblGrid>
      <w:tr>
        <w:trPr/>
        <w:tc>
          <w:tcPr>
            <w:tcBorders/>
            <w:textDirection w:val="lrTb"/>
            <w:noWrap w:val="false"/>
          </w:tcPr>
          <w:p>
            <w:pPr>
              <w:pBdr/>
              <w:spacing/>
              <w:ind/>
              <w:rPr/>
            </w:pPr>
            <w:r>
              <w:t xml:space="preserve">序号</w:t>
            </w:r>
            <w:r/>
          </w:p>
        </w:tc>
        <w:tc>
          <w:tcPr>
            <w:tcBorders/>
            <w:textDirection w:val="lrTb"/>
            <w:noWrap w:val="false"/>
          </w:tcPr>
          <w:p>
            <w:pPr>
              <w:pBdr/>
              <w:spacing/>
              <w:ind/>
              <w:rPr/>
            </w:pPr>
            <w:r>
              <w:t xml:space="preserve">合同名称</w:t>
            </w:r>
            <w:r/>
          </w:p>
        </w:tc>
        <w:tc>
          <w:tcPr>
            <w:tcBorders/>
            <w:textDirection w:val="lrTb"/>
            <w:noWrap w:val="false"/>
          </w:tcPr>
          <w:p>
            <w:pPr>
              <w:pBdr/>
              <w:spacing/>
              <w:ind/>
              <w:rPr/>
            </w:pPr>
            <w:r>
              <w:t xml:space="preserve">合同金额</w:t>
            </w:r>
            <w:r/>
          </w:p>
        </w:tc>
      </w:tr>
      <w:tr>
        <w:trPr/>
        <w:tc>
          <w:tcPr>
            <w:tcBorders/>
            <w:textDirection w:val="lrTb"/>
            <w:noWrap w:val="false"/>
          </w:tcPr>
          <w:p>
            <w:pPr>
              <w:pBdr/>
              <w:spacing/>
              <w:ind/>
              <w:rPr/>
            </w:pPr>
            <w:r>
              <w:t xml:space="preserve">1</w:t>
            </w:r>
            <w:r/>
          </w:p>
        </w:tc>
        <w:tc>
          <w:tcPr>
            <w:tcBorders/>
            <w:textDirection w:val="lrTb"/>
            <w:noWrap w:val="false"/>
          </w:tcPr>
          <w:p>
            <w:pPr>
              <w:pBdr/>
              <w:spacing/>
              <w:ind/>
              <w:rPr/>
            </w:pPr>
            <w:r>
              <w:t xml:space="preserve">你好</w:t>
            </w:r>
            <w:r/>
          </w:p>
        </w:tc>
        <w:tc>
          <w:tcPr>
            <w:tcBorders/>
            <w:textDirection w:val="lrTb"/>
            <w:noWrap w:val="false"/>
          </w:tcPr>
          <w:p>
            <w:pPr>
              <w:pBdr/>
              <w:spacing/>
              <w:ind/>
              <w:rPr/>
            </w:pPr>
            <w:r>
              <w:t xml:space="preserve">1</w:t>
            </w:r>
            <w:r/>
          </w:p>
        </w:tc>
      </w:tr>
    </w:tbl>
    <w:p>
      <w:pPr>
        <w:pBdr/>
        <w:spacing w:line="360" w:lineRule="auto" w:before="0" w:after="0"/>
        <w:ind w:firstLine="420"/>
        <w:rPr/>
      </w:pPr>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1"/>
            <wp:cNvGraphicFramePr>
              <a:graphicFrameLocks noChangeAspect="1"/>
            </wp:cNvGraphicFramePr>
            <a:graphic>
              <a:graphicData uri="http://schemas.openxmlformats.org/drawingml/2006/picture">
                <pic:pic>
                  <pic:nvPicPr>
                    <pic:cNvPr id="24"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
            <wp:cNvGraphicFramePr>
              <a:graphicFrameLocks noChangeAspect="1"/>
            </wp:cNvGraphicFramePr>
            <a:graphic>
              <a:graphicData uri="http://schemas.openxmlformats.org/drawingml/2006/picture">
                <pic:pic>
                  <pic:nvPicPr>
                    <pic:cNvPr id="25"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3"/>
            <wp:cNvGraphicFramePr>
              <a:graphicFrameLocks noChangeAspect="1"/>
            </wp:cNvGraphicFramePr>
            <a:graphic>
              <a:graphicData uri="http://schemas.openxmlformats.org/drawingml/2006/picture">
                <pic:pic>
                  <pic:nvPicPr>
                    <pic:cNvPr id="26"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4"/>
            <wp:cNvGraphicFramePr>
              <a:graphicFrameLocks noChangeAspect="1"/>
            </wp:cNvGraphicFramePr>
            <a:graphic>
              <a:graphicData uri="http://schemas.openxmlformats.org/drawingml/2006/picture">
                <pic:pic>
                  <pic:nvPicPr>
                    <pic:cNvPr id="27"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5"/>
            <wp:cNvGraphicFramePr>
              <a:graphicFrameLocks noChangeAspect="1"/>
            </wp:cNvGraphicFramePr>
            <a:graphic>
              <a:graphicData uri="http://schemas.openxmlformats.org/drawingml/2006/picture">
                <pic:pic>
                  <pic:nvPicPr>
                    <pic:cNvPr id="2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6"/>
            <wp:cNvGraphicFramePr>
              <a:graphicFrameLocks noChangeAspect="1"/>
            </wp:cNvGraphicFramePr>
            <a:graphic>
              <a:graphicData uri="http://schemas.openxmlformats.org/drawingml/2006/picture">
                <pic:pic>
                  <pic:nvPicPr>
                    <pic:cNvPr id="2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7"/>
            <wp:cNvGraphicFramePr>
              <a:graphicFrameLocks noChangeAspect="1"/>
            </wp:cNvGraphicFramePr>
            <a:graphic>
              <a:graphicData uri="http://schemas.openxmlformats.org/drawingml/2006/picture">
                <pic:pic>
                  <pic:nvPicPr>
                    <pic:cNvPr id="3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8"/>
            <wp:cNvGraphicFramePr>
              <a:graphicFrameLocks noChangeAspect="1"/>
            </wp:cNvGraphicFramePr>
            <a:graphic>
              <a:graphicData uri="http://schemas.openxmlformats.org/drawingml/2006/picture">
                <pic:pic>
                  <pic:nvPicPr>
                    <pic:cNvPr id="31"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9"/>
            <wp:cNvGraphicFramePr>
              <a:graphicFrameLocks noChangeAspect="1"/>
            </wp:cNvGraphicFramePr>
            <a:graphic>
              <a:graphicData uri="http://schemas.openxmlformats.org/drawingml/2006/picture">
                <pic:pic>
                  <pic:nvPicPr>
                    <pic:cNvPr id="32"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0"/>
            <wp:cNvGraphicFramePr>
              <a:graphicFrameLocks noChangeAspect="1"/>
            </wp:cNvGraphicFramePr>
            <a:graphic>
              <a:graphicData uri="http://schemas.openxmlformats.org/drawingml/2006/picture">
                <pic:pic>
                  <pic:nvPicPr>
                    <pic:cNvPr id="3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1"/>
            <wp:cNvGraphicFramePr>
              <a:graphicFrameLocks noChangeAspect="1"/>
            </wp:cNvGraphicFramePr>
            <a:graphic>
              <a:graphicData uri="http://schemas.openxmlformats.org/drawingml/2006/picture">
                <pic:pic>
                  <pic:nvPicPr>
                    <pic:cNvPr id="34"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12"/>
            <wp:cNvGraphicFramePr>
              <a:graphicFrameLocks noChangeAspect="1"/>
            </wp:cNvGraphicFramePr>
            <a:graphic>
              <a:graphicData uri="http://schemas.openxmlformats.org/drawingml/2006/picture">
                <pic:pic>
                  <pic:nvPicPr>
                    <pic:cNvPr id="35"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13"/>
            <wp:cNvGraphicFramePr>
              <a:graphicFrameLocks noChangeAspect="1"/>
            </wp:cNvGraphicFramePr>
            <a:graphic>
              <a:graphicData uri="http://schemas.openxmlformats.org/drawingml/2006/picture">
                <pic:pic>
                  <pic:nvPicPr>
                    <pic:cNvPr id="36"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14"/>
            <wp:cNvGraphicFramePr>
              <a:graphicFrameLocks noChangeAspect="1"/>
            </wp:cNvGraphicFramePr>
            <a:graphic>
              <a:graphicData uri="http://schemas.openxmlformats.org/drawingml/2006/picture">
                <pic:pic>
                  <pic:nvPicPr>
                    <pic:cNvPr id="3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15"/>
            <wp:cNvGraphicFramePr>
              <a:graphicFrameLocks noChangeAspect="1"/>
            </wp:cNvGraphicFramePr>
            <a:graphic>
              <a:graphicData uri="http://schemas.openxmlformats.org/drawingml/2006/picture">
                <pic:pic>
                  <pic:nvPicPr>
                    <pic:cNvPr id="38"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16"/>
            <wp:cNvGraphicFramePr>
              <a:graphicFrameLocks noChangeAspect="1"/>
            </wp:cNvGraphicFramePr>
            <a:graphic>
              <a:graphicData uri="http://schemas.openxmlformats.org/drawingml/2006/picture">
                <pic:pic>
                  <pic:nvPicPr>
                    <pic:cNvPr id="39"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7"/>
            <wp:cNvGraphicFramePr>
              <a:graphicFrameLocks noChangeAspect="1"/>
            </wp:cNvGraphicFramePr>
            <a:graphic>
              <a:graphicData uri="http://schemas.openxmlformats.org/drawingml/2006/picture">
                <pic:pic>
                  <pic:nvPicPr>
                    <pic:cNvPr id="4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18"/>
            <wp:cNvGraphicFramePr>
              <a:graphicFrameLocks noChangeAspect="1"/>
            </wp:cNvGraphicFramePr>
            <a:graphic>
              <a:graphicData uri="http://schemas.openxmlformats.org/drawingml/2006/picture">
                <pic:pic>
                  <pic:nvPicPr>
                    <pic:cNvPr id="41"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19"/>
            <wp:cNvGraphicFramePr>
              <a:graphicFrameLocks noChangeAspect="1"/>
            </wp:cNvGraphicFramePr>
            <a:graphic>
              <a:graphicData uri="http://schemas.openxmlformats.org/drawingml/2006/picture">
                <pic:pic>
                  <pic:nvPicPr>
                    <pic:cNvPr id="42"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0"/>
            <wp:cNvGraphicFramePr>
              <a:graphicFrameLocks noChangeAspect="1"/>
            </wp:cNvGraphicFramePr>
            <a:graphic>
              <a:graphicData uri="http://schemas.openxmlformats.org/drawingml/2006/picture">
                <pic:pic>
                  <pic:nvPicPr>
                    <pic:cNvPr id="43"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21"/>
            <wp:cNvGraphicFramePr>
              <a:graphicFrameLocks noChangeAspect="1"/>
            </wp:cNvGraphicFramePr>
            <a:graphic>
              <a:graphicData uri="http://schemas.openxmlformats.org/drawingml/2006/picture">
                <pic:pic>
                  <pic:nvPicPr>
                    <pic:cNvPr id="44"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22"/>
            <wp:cNvGraphicFramePr>
              <a:graphicFrameLocks noChangeAspect="1"/>
            </wp:cNvGraphicFramePr>
            <a:graphic>
              <a:graphicData uri="http://schemas.openxmlformats.org/drawingml/2006/picture">
                <pic:pic>
                  <pic:nvPicPr>
                    <pic:cNvPr id="4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全国企业信用信息公示系统</w:t>
      </w:r>
    </w:p>
    <w:p>
      <w:pPr>
        <w:pStyle w:val="Heading3"/>
        <w:spacing w:line="360" w:lineRule="auto" w:before="0" w:after="0"/>
        <w:ind w:firstLine="420"/>
      </w:pPr>
      <w:r>
        <w:t>信用中国</w:t>
      </w:r>
    </w:p>
    <w:p>
      <w:pPr>
        <w:pStyle w:val="Heading3"/>
        <w:spacing w:line="360" w:lineRule="auto" w:before="0" w:after="0"/>
        <w:ind w:firstLine="420"/>
      </w:pPr>
      <w:r>
        <w:t>中国裁判文书网</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2"/>
        <w:spacing w:line="360" w:lineRule="auto" w:before="0" w:after="0"/>
        <w:ind w:firstLine="420"/>
      </w:pPr>
      <w:r>
        <w:t>详细评审响应情况</w:t>
      </w:r>
    </w:p>
    <w:p>
      <w:pPr>
        <w:pStyle w:val="Heading3"/>
        <w:spacing w:line="360" w:lineRule="auto" w:before="0" w:after="0"/>
        <w:ind w:firstLine="420"/>
      </w:pPr>
      <w:r>
        <w:t>用户评价</w:t>
      </w:r>
    </w:p>
    <w:p>
      <w:pPr>
        <w:pStyle w:val="Heading3"/>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3"/>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3"/>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1"/>
            <wp:cNvGraphicFramePr>
              <a:graphicFrameLocks noChangeAspect="1"/>
            </wp:cNvGraphicFramePr>
            <a:graphic>
              <a:graphicData uri="http://schemas.openxmlformats.org/drawingml/2006/picture">
                <pic:pic>
                  <pic:nvPicPr>
                    <pic:cNvPr id="48" name="11.jpg"/>
                    <pic:cNvPicPr/>
                  </pic:nvPicPr>
                  <pic:blipFill>
                    <a:blip r:embed="rId34"/>
                    <a:stretch>
                      <a:fillRect/>
                    </a:stretch>
                  </pic:blipFill>
                  <pic:spPr>
                    <a:xfrm>
                      <a:off x="0" y="0"/>
                      <a:ext cx="5274000" cy="7461158"/>
                    </a:xfrm>
                    <a:prstGeom prst="rect"/>
                  </pic:spPr>
                </pic:pic>
              </a:graphicData>
            </a:graphic>
          </wp:inline>
        </w:drawing>
      </w:r>
    </w:p>
    <w:p>
      <w:pPr>
        <w:pStyle w:val="Heading3"/>
        <w:spacing w:line="360" w:lineRule="auto" w:before="0" w:after="0"/>
        <w:ind w:firstLine="420"/>
      </w:pPr>
      <w:r>
        <w:t>历史业绩</w:t>
      </w:r>
    </w:p>
    <w:p>
      <w:pPr>
        <w:pStyle w:val="Heading3"/>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9" name="Picture 1"/>
            <wp:cNvGraphicFramePr>
              <a:graphicFrameLocks noChangeAspect="1"/>
            </wp:cNvGraphicFramePr>
            <a:graphic>
              <a:graphicData uri="http://schemas.openxmlformats.org/drawingml/2006/picture">
                <pic:pic>
                  <pic:nvPicPr>
                    <pic:cNvPr id="49"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2"/>
            <wp:cNvGraphicFramePr>
              <a:graphicFrameLocks noChangeAspect="1"/>
            </wp:cNvGraphicFramePr>
            <a:graphic>
              <a:graphicData uri="http://schemas.openxmlformats.org/drawingml/2006/picture">
                <pic:pic>
                  <pic:nvPicPr>
                    <pic:cNvPr id="5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1" name="Picture 3"/>
            <wp:cNvGraphicFramePr>
              <a:graphicFrameLocks noChangeAspect="1"/>
            </wp:cNvGraphicFramePr>
            <a:graphic>
              <a:graphicData uri="http://schemas.openxmlformats.org/drawingml/2006/picture">
                <pic:pic>
                  <pic:nvPicPr>
                    <pic:cNvPr id="51"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2" name="Picture 4"/>
            <wp:cNvGraphicFramePr>
              <a:graphicFrameLocks noChangeAspect="1"/>
            </wp:cNvGraphicFramePr>
            <a:graphic>
              <a:graphicData uri="http://schemas.openxmlformats.org/drawingml/2006/picture">
                <pic:pic>
                  <pic:nvPicPr>
                    <pic:cNvPr id="5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3" name="Picture 5"/>
            <wp:cNvGraphicFramePr>
              <a:graphicFrameLocks noChangeAspect="1"/>
            </wp:cNvGraphicFramePr>
            <a:graphic>
              <a:graphicData uri="http://schemas.openxmlformats.org/drawingml/2006/picture">
                <pic:pic>
                  <pic:nvPicPr>
                    <pic:cNvPr id="53"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4" name="Picture 6"/>
            <wp:cNvGraphicFramePr>
              <a:graphicFrameLocks noChangeAspect="1"/>
            </wp:cNvGraphicFramePr>
            <a:graphic>
              <a:graphicData uri="http://schemas.openxmlformats.org/drawingml/2006/picture">
                <pic:pic>
                  <pic:nvPicPr>
                    <pic:cNvPr id="54"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7"/>
            <wp:cNvGraphicFramePr>
              <a:graphicFrameLocks noChangeAspect="1"/>
            </wp:cNvGraphicFramePr>
            <a:graphic>
              <a:graphicData uri="http://schemas.openxmlformats.org/drawingml/2006/picture">
                <pic:pic>
                  <pic:nvPicPr>
                    <pic:cNvPr id="5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8"/>
            <wp:cNvGraphicFramePr>
              <a:graphicFrameLocks noChangeAspect="1"/>
            </wp:cNvGraphicFramePr>
            <a:graphic>
              <a:graphicData uri="http://schemas.openxmlformats.org/drawingml/2006/picture">
                <pic:pic>
                  <pic:nvPicPr>
                    <pic:cNvPr id="56"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9"/>
            <wp:cNvGraphicFramePr>
              <a:graphicFrameLocks noChangeAspect="1"/>
            </wp:cNvGraphicFramePr>
            <a:graphic>
              <a:graphicData uri="http://schemas.openxmlformats.org/drawingml/2006/picture">
                <pic:pic>
                  <pic:nvPicPr>
                    <pic:cNvPr id="5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0"/>
            <wp:cNvGraphicFramePr>
              <a:graphicFrameLocks noChangeAspect="1"/>
            </wp:cNvGraphicFramePr>
            <a:graphic>
              <a:graphicData uri="http://schemas.openxmlformats.org/drawingml/2006/picture">
                <pic:pic>
                  <pic:nvPicPr>
                    <pic:cNvPr id="58"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1"/>
            <wp:cNvGraphicFramePr>
              <a:graphicFrameLocks noChangeAspect="1"/>
            </wp:cNvGraphicFramePr>
            <a:graphic>
              <a:graphicData uri="http://schemas.openxmlformats.org/drawingml/2006/picture">
                <pic:pic>
                  <pic:nvPicPr>
                    <pic:cNvPr id="59"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2"/>
            <wp:cNvGraphicFramePr>
              <a:graphicFrameLocks noChangeAspect="1"/>
            </wp:cNvGraphicFramePr>
            <a:graphic>
              <a:graphicData uri="http://schemas.openxmlformats.org/drawingml/2006/picture">
                <pic:pic>
                  <pic:nvPicPr>
                    <pic:cNvPr id="6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3"/>
            <wp:cNvGraphicFramePr>
              <a:graphicFrameLocks noChangeAspect="1"/>
            </wp:cNvGraphicFramePr>
            <a:graphic>
              <a:graphicData uri="http://schemas.openxmlformats.org/drawingml/2006/picture">
                <pic:pic>
                  <pic:nvPicPr>
                    <pic:cNvPr id="6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4"/>
            <wp:cNvGraphicFramePr>
              <a:graphicFrameLocks noChangeAspect="1"/>
            </wp:cNvGraphicFramePr>
            <a:graphic>
              <a:graphicData uri="http://schemas.openxmlformats.org/drawingml/2006/picture">
                <pic:pic>
                  <pic:nvPicPr>
                    <pic:cNvPr id="62"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5"/>
            <wp:cNvGraphicFramePr>
              <a:graphicFrameLocks noChangeAspect="1"/>
            </wp:cNvGraphicFramePr>
            <a:graphic>
              <a:graphicData uri="http://schemas.openxmlformats.org/drawingml/2006/picture">
                <pic:pic>
                  <pic:nvPicPr>
                    <pic:cNvPr id="63"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4" name="Picture 16"/>
            <wp:cNvGraphicFramePr>
              <a:graphicFrameLocks noChangeAspect="1"/>
            </wp:cNvGraphicFramePr>
            <a:graphic>
              <a:graphicData uri="http://schemas.openxmlformats.org/drawingml/2006/picture">
                <pic:pic>
                  <pic:nvPicPr>
                    <pic:cNvPr id="64"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7"/>
            <wp:cNvGraphicFramePr>
              <a:graphicFrameLocks noChangeAspect="1"/>
            </wp:cNvGraphicFramePr>
            <a:graphic>
              <a:graphicData uri="http://schemas.openxmlformats.org/drawingml/2006/picture">
                <pic:pic>
                  <pic:nvPicPr>
                    <pic:cNvPr id="65"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8"/>
            <wp:cNvGraphicFramePr>
              <a:graphicFrameLocks noChangeAspect="1"/>
            </wp:cNvGraphicFramePr>
            <a:graphic>
              <a:graphicData uri="http://schemas.openxmlformats.org/drawingml/2006/picture">
                <pic:pic>
                  <pic:nvPicPr>
                    <pic:cNvPr id="6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19"/>
            <wp:cNvGraphicFramePr>
              <a:graphicFrameLocks noChangeAspect="1"/>
            </wp:cNvGraphicFramePr>
            <a:graphic>
              <a:graphicData uri="http://schemas.openxmlformats.org/drawingml/2006/picture">
                <pic:pic>
                  <pic:nvPicPr>
                    <pic:cNvPr id="67"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20"/>
            <wp:cNvGraphicFramePr>
              <a:graphicFrameLocks noChangeAspect="1"/>
            </wp:cNvGraphicFramePr>
            <a:graphic>
              <a:graphicData uri="http://schemas.openxmlformats.org/drawingml/2006/picture">
                <pic:pic>
                  <pic:nvPicPr>
                    <pic:cNvPr id="6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9" name="Picture 21"/>
            <wp:cNvGraphicFramePr>
              <a:graphicFrameLocks noChangeAspect="1"/>
            </wp:cNvGraphicFramePr>
            <a:graphic>
              <a:graphicData uri="http://schemas.openxmlformats.org/drawingml/2006/picture">
                <pic:pic>
                  <pic:nvPicPr>
                    <pic:cNvPr id="6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22"/>
            <wp:cNvGraphicFramePr>
              <a:graphicFrameLocks noChangeAspect="1"/>
            </wp:cNvGraphicFramePr>
            <a:graphic>
              <a:graphicData uri="http://schemas.openxmlformats.org/drawingml/2006/picture">
                <pic:pic>
                  <pic:nvPicPr>
                    <pic:cNvPr id="70" name="122.jpg"/>
                    <pic:cNvPicPr/>
                  </pic:nvPicPr>
                  <pic:blipFill>
                    <a:blip r:embed="rId22"/>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1" name="Picture 1"/>
            <wp:cNvGraphicFramePr>
              <a:graphicFrameLocks noChangeAspect="1"/>
            </wp:cNvGraphicFramePr>
            <a:graphic>
              <a:graphicData uri="http://schemas.openxmlformats.org/drawingml/2006/picture">
                <pic:pic>
                  <pic:nvPicPr>
                    <pic:cNvPr id="71"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2"/>
            <wp:cNvGraphicFramePr>
              <a:graphicFrameLocks noChangeAspect="1"/>
            </wp:cNvGraphicFramePr>
            <a:graphic>
              <a:graphicData uri="http://schemas.openxmlformats.org/drawingml/2006/picture">
                <pic:pic>
                  <pic:nvPicPr>
                    <pic:cNvPr id="72"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3"/>
            <wp:cNvGraphicFramePr>
              <a:graphicFrameLocks noChangeAspect="1"/>
            </wp:cNvGraphicFramePr>
            <a:graphic>
              <a:graphicData uri="http://schemas.openxmlformats.org/drawingml/2006/picture">
                <pic:pic>
                  <pic:nvPicPr>
                    <pic:cNvPr id="7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4"/>
            <wp:cNvGraphicFramePr>
              <a:graphicFrameLocks noChangeAspect="1"/>
            </wp:cNvGraphicFramePr>
            <a:graphic>
              <a:graphicData uri="http://schemas.openxmlformats.org/drawingml/2006/picture">
                <pic:pic>
                  <pic:nvPicPr>
                    <pic:cNvPr id="74"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5"/>
            <wp:cNvGraphicFramePr>
              <a:graphicFrameLocks noChangeAspect="1"/>
            </wp:cNvGraphicFramePr>
            <a:graphic>
              <a:graphicData uri="http://schemas.openxmlformats.org/drawingml/2006/picture">
                <pic:pic>
                  <pic:nvPicPr>
                    <pic:cNvPr id="75"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6"/>
            <wp:cNvGraphicFramePr>
              <a:graphicFrameLocks noChangeAspect="1"/>
            </wp:cNvGraphicFramePr>
            <a:graphic>
              <a:graphicData uri="http://schemas.openxmlformats.org/drawingml/2006/picture">
                <pic:pic>
                  <pic:nvPicPr>
                    <pic:cNvPr id="7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7"/>
            <wp:cNvGraphicFramePr>
              <a:graphicFrameLocks noChangeAspect="1"/>
            </wp:cNvGraphicFramePr>
            <a:graphic>
              <a:graphicData uri="http://schemas.openxmlformats.org/drawingml/2006/picture">
                <pic:pic>
                  <pic:nvPicPr>
                    <pic:cNvPr id="7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8"/>
            <wp:cNvGraphicFramePr>
              <a:graphicFrameLocks noChangeAspect="1"/>
            </wp:cNvGraphicFramePr>
            <a:graphic>
              <a:graphicData uri="http://schemas.openxmlformats.org/drawingml/2006/picture">
                <pic:pic>
                  <pic:nvPicPr>
                    <pic:cNvPr id="78"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9"/>
            <wp:cNvGraphicFramePr>
              <a:graphicFrameLocks noChangeAspect="1"/>
            </wp:cNvGraphicFramePr>
            <a:graphic>
              <a:graphicData uri="http://schemas.openxmlformats.org/drawingml/2006/picture">
                <pic:pic>
                  <pic:nvPicPr>
                    <pic:cNvPr id="79"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0" name="Picture 10"/>
            <wp:cNvGraphicFramePr>
              <a:graphicFrameLocks noChangeAspect="1"/>
            </wp:cNvGraphicFramePr>
            <a:graphic>
              <a:graphicData uri="http://schemas.openxmlformats.org/drawingml/2006/picture">
                <pic:pic>
                  <pic:nvPicPr>
                    <pic:cNvPr id="8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1" name="Picture 11"/>
            <wp:cNvGraphicFramePr>
              <a:graphicFrameLocks noChangeAspect="1"/>
            </wp:cNvGraphicFramePr>
            <a:graphic>
              <a:graphicData uri="http://schemas.openxmlformats.org/drawingml/2006/picture">
                <pic:pic>
                  <pic:nvPicPr>
                    <pic:cNvPr id="8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2" name="Picture 12"/>
            <wp:cNvGraphicFramePr>
              <a:graphicFrameLocks noChangeAspect="1"/>
            </wp:cNvGraphicFramePr>
            <a:graphic>
              <a:graphicData uri="http://schemas.openxmlformats.org/drawingml/2006/picture">
                <pic:pic>
                  <pic:nvPicPr>
                    <pic:cNvPr id="8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3" name="Picture 13"/>
            <wp:cNvGraphicFramePr>
              <a:graphicFrameLocks noChangeAspect="1"/>
            </wp:cNvGraphicFramePr>
            <a:graphic>
              <a:graphicData uri="http://schemas.openxmlformats.org/drawingml/2006/picture">
                <pic:pic>
                  <pic:nvPicPr>
                    <pic:cNvPr id="83"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4" name="Picture 14"/>
            <wp:cNvGraphicFramePr>
              <a:graphicFrameLocks noChangeAspect="1"/>
            </wp:cNvGraphicFramePr>
            <a:graphic>
              <a:graphicData uri="http://schemas.openxmlformats.org/drawingml/2006/picture">
                <pic:pic>
                  <pic:nvPicPr>
                    <pic:cNvPr id="84"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5" name="Picture 15"/>
            <wp:cNvGraphicFramePr>
              <a:graphicFrameLocks noChangeAspect="1"/>
            </wp:cNvGraphicFramePr>
            <a:graphic>
              <a:graphicData uri="http://schemas.openxmlformats.org/drawingml/2006/picture">
                <pic:pic>
                  <pic:nvPicPr>
                    <pic:cNvPr id="8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6"/>
            <wp:cNvGraphicFramePr>
              <a:graphicFrameLocks noChangeAspect="1"/>
            </wp:cNvGraphicFramePr>
            <a:graphic>
              <a:graphicData uri="http://schemas.openxmlformats.org/drawingml/2006/picture">
                <pic:pic>
                  <pic:nvPicPr>
                    <pic:cNvPr id="86"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7" name="Picture 17"/>
            <wp:cNvGraphicFramePr>
              <a:graphicFrameLocks noChangeAspect="1"/>
            </wp:cNvGraphicFramePr>
            <a:graphic>
              <a:graphicData uri="http://schemas.openxmlformats.org/drawingml/2006/picture">
                <pic:pic>
                  <pic:nvPicPr>
                    <pic:cNvPr id="87"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8"/>
            <wp:cNvGraphicFramePr>
              <a:graphicFrameLocks noChangeAspect="1"/>
            </wp:cNvGraphicFramePr>
            <a:graphic>
              <a:graphicData uri="http://schemas.openxmlformats.org/drawingml/2006/picture">
                <pic:pic>
                  <pic:nvPicPr>
                    <pic:cNvPr id="88"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9" name="Picture 19"/>
            <wp:cNvGraphicFramePr>
              <a:graphicFrameLocks noChangeAspect="1"/>
            </wp:cNvGraphicFramePr>
            <a:graphic>
              <a:graphicData uri="http://schemas.openxmlformats.org/drawingml/2006/picture">
                <pic:pic>
                  <pic:nvPicPr>
                    <pic:cNvPr id="8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0" name="Picture 20"/>
            <wp:cNvGraphicFramePr>
              <a:graphicFrameLocks noChangeAspect="1"/>
            </wp:cNvGraphicFramePr>
            <a:graphic>
              <a:graphicData uri="http://schemas.openxmlformats.org/drawingml/2006/picture">
                <pic:pic>
                  <pic:nvPicPr>
                    <pic:cNvPr id="9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21"/>
            <wp:cNvGraphicFramePr>
              <a:graphicFrameLocks noChangeAspect="1"/>
            </wp:cNvGraphicFramePr>
            <a:graphic>
              <a:graphicData uri="http://schemas.openxmlformats.org/drawingml/2006/picture">
                <pic:pic>
                  <pic:nvPicPr>
                    <pic:cNvPr id="91"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22"/>
            <wp:cNvGraphicFramePr>
              <a:graphicFrameLocks noChangeAspect="1"/>
            </wp:cNvGraphicFramePr>
            <a:graphic>
              <a:graphicData uri="http://schemas.openxmlformats.org/drawingml/2006/picture">
                <pic:pic>
                  <pic:nvPicPr>
                    <pic:cNvPr id="92" name="120.jpg"/>
                    <pic:cNvPicPr/>
                  </pic:nvPicPr>
                  <pic:blipFill>
                    <a:blip r:embed="rId15"/>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年度纳税信用</w:t>
      </w:r>
    </w:p>
    <w:p>
      <w:pPr>
        <w:pStyle w:val="Heading3"/>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3" name="Picture 1"/>
            <wp:cNvGraphicFramePr>
              <a:graphicFrameLocks noChangeAspect="1"/>
            </wp:cNvGraphicFramePr>
            <a:graphic>
              <a:graphicData uri="http://schemas.openxmlformats.org/drawingml/2006/picture">
                <pic:pic>
                  <pic:nvPicPr>
                    <pic:cNvPr id="93"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2"/>
            <wp:cNvGraphicFramePr>
              <a:graphicFrameLocks noChangeAspect="1"/>
            </wp:cNvGraphicFramePr>
            <a:graphic>
              <a:graphicData uri="http://schemas.openxmlformats.org/drawingml/2006/picture">
                <pic:pic>
                  <pic:nvPicPr>
                    <pic:cNvPr id="94"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3"/>
            <wp:cNvGraphicFramePr>
              <a:graphicFrameLocks noChangeAspect="1"/>
            </wp:cNvGraphicFramePr>
            <a:graphic>
              <a:graphicData uri="http://schemas.openxmlformats.org/drawingml/2006/picture">
                <pic:pic>
                  <pic:nvPicPr>
                    <pic:cNvPr id="9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6" name="Picture 4"/>
            <wp:cNvGraphicFramePr>
              <a:graphicFrameLocks noChangeAspect="1"/>
            </wp:cNvGraphicFramePr>
            <a:graphic>
              <a:graphicData uri="http://schemas.openxmlformats.org/drawingml/2006/picture">
                <pic:pic>
                  <pic:nvPicPr>
                    <pic:cNvPr id="96"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7" name="Picture 5"/>
            <wp:cNvGraphicFramePr>
              <a:graphicFrameLocks noChangeAspect="1"/>
            </wp:cNvGraphicFramePr>
            <a:graphic>
              <a:graphicData uri="http://schemas.openxmlformats.org/drawingml/2006/picture">
                <pic:pic>
                  <pic:nvPicPr>
                    <pic:cNvPr id="9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8" name="Picture 6"/>
            <wp:cNvGraphicFramePr>
              <a:graphicFrameLocks noChangeAspect="1"/>
            </wp:cNvGraphicFramePr>
            <a:graphic>
              <a:graphicData uri="http://schemas.openxmlformats.org/drawingml/2006/picture">
                <pic:pic>
                  <pic:nvPicPr>
                    <pic:cNvPr id="9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9" name="Picture 7"/>
            <wp:cNvGraphicFramePr>
              <a:graphicFrameLocks noChangeAspect="1"/>
            </wp:cNvGraphicFramePr>
            <a:graphic>
              <a:graphicData uri="http://schemas.openxmlformats.org/drawingml/2006/picture">
                <pic:pic>
                  <pic:nvPicPr>
                    <pic:cNvPr id="9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0" name="Picture 8"/>
            <wp:cNvGraphicFramePr>
              <a:graphicFrameLocks noChangeAspect="1"/>
            </wp:cNvGraphicFramePr>
            <a:graphic>
              <a:graphicData uri="http://schemas.openxmlformats.org/drawingml/2006/picture">
                <pic:pic>
                  <pic:nvPicPr>
                    <pic:cNvPr id="10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1" name="Picture 9"/>
            <wp:cNvGraphicFramePr>
              <a:graphicFrameLocks noChangeAspect="1"/>
            </wp:cNvGraphicFramePr>
            <a:graphic>
              <a:graphicData uri="http://schemas.openxmlformats.org/drawingml/2006/picture">
                <pic:pic>
                  <pic:nvPicPr>
                    <pic:cNvPr id="101"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2" name="Picture 10"/>
            <wp:cNvGraphicFramePr>
              <a:graphicFrameLocks noChangeAspect="1"/>
            </wp:cNvGraphicFramePr>
            <a:graphic>
              <a:graphicData uri="http://schemas.openxmlformats.org/drawingml/2006/picture">
                <pic:pic>
                  <pic:nvPicPr>
                    <pic:cNvPr id="102"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3" name="Picture 11"/>
            <wp:cNvGraphicFramePr>
              <a:graphicFrameLocks noChangeAspect="1"/>
            </wp:cNvGraphicFramePr>
            <a:graphic>
              <a:graphicData uri="http://schemas.openxmlformats.org/drawingml/2006/picture">
                <pic:pic>
                  <pic:nvPicPr>
                    <pic:cNvPr id="10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2"/>
            <wp:cNvGraphicFramePr>
              <a:graphicFrameLocks noChangeAspect="1"/>
            </wp:cNvGraphicFramePr>
            <a:graphic>
              <a:graphicData uri="http://schemas.openxmlformats.org/drawingml/2006/picture">
                <pic:pic>
                  <pic:nvPicPr>
                    <pic:cNvPr id="10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3"/>
            <wp:cNvGraphicFramePr>
              <a:graphicFrameLocks noChangeAspect="1"/>
            </wp:cNvGraphicFramePr>
            <a:graphic>
              <a:graphicData uri="http://schemas.openxmlformats.org/drawingml/2006/picture">
                <pic:pic>
                  <pic:nvPicPr>
                    <pic:cNvPr id="105"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6" name="Picture 14"/>
            <wp:cNvGraphicFramePr>
              <a:graphicFrameLocks noChangeAspect="1"/>
            </wp:cNvGraphicFramePr>
            <a:graphic>
              <a:graphicData uri="http://schemas.openxmlformats.org/drawingml/2006/picture">
                <pic:pic>
                  <pic:nvPicPr>
                    <pic:cNvPr id="106"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5"/>
            <wp:cNvGraphicFramePr>
              <a:graphicFrameLocks noChangeAspect="1"/>
            </wp:cNvGraphicFramePr>
            <a:graphic>
              <a:graphicData uri="http://schemas.openxmlformats.org/drawingml/2006/picture">
                <pic:pic>
                  <pic:nvPicPr>
                    <pic:cNvPr id="10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8" name="Picture 16"/>
            <wp:cNvGraphicFramePr>
              <a:graphicFrameLocks noChangeAspect="1"/>
            </wp:cNvGraphicFramePr>
            <a:graphic>
              <a:graphicData uri="http://schemas.openxmlformats.org/drawingml/2006/picture">
                <pic:pic>
                  <pic:nvPicPr>
                    <pic:cNvPr id="108"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9" name="Picture 17"/>
            <wp:cNvGraphicFramePr>
              <a:graphicFrameLocks noChangeAspect="1"/>
            </wp:cNvGraphicFramePr>
            <a:graphic>
              <a:graphicData uri="http://schemas.openxmlformats.org/drawingml/2006/picture">
                <pic:pic>
                  <pic:nvPicPr>
                    <pic:cNvPr id="10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8"/>
            <wp:cNvGraphicFramePr>
              <a:graphicFrameLocks noChangeAspect="1"/>
            </wp:cNvGraphicFramePr>
            <a:graphic>
              <a:graphicData uri="http://schemas.openxmlformats.org/drawingml/2006/picture">
                <pic:pic>
                  <pic:nvPicPr>
                    <pic:cNvPr id="11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1" name="Picture 19"/>
            <wp:cNvGraphicFramePr>
              <a:graphicFrameLocks noChangeAspect="1"/>
            </wp:cNvGraphicFramePr>
            <a:graphic>
              <a:graphicData uri="http://schemas.openxmlformats.org/drawingml/2006/picture">
                <pic:pic>
                  <pic:nvPicPr>
                    <pic:cNvPr id="111"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0"/>
            <wp:cNvGraphicFramePr>
              <a:graphicFrameLocks noChangeAspect="1"/>
            </wp:cNvGraphicFramePr>
            <a:graphic>
              <a:graphicData uri="http://schemas.openxmlformats.org/drawingml/2006/picture">
                <pic:pic>
                  <pic:nvPicPr>
                    <pic:cNvPr id="112"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3" name="Picture 21"/>
            <wp:cNvGraphicFramePr>
              <a:graphicFrameLocks noChangeAspect="1"/>
            </wp:cNvGraphicFramePr>
            <a:graphic>
              <a:graphicData uri="http://schemas.openxmlformats.org/drawingml/2006/picture">
                <pic:pic>
                  <pic:nvPicPr>
                    <pic:cNvPr id="11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4" name="Picture 22"/>
            <wp:cNvGraphicFramePr>
              <a:graphicFrameLocks noChangeAspect="1"/>
            </wp:cNvGraphicFramePr>
            <a:graphic>
              <a:graphicData uri="http://schemas.openxmlformats.org/drawingml/2006/picture">
                <pic:pic>
                  <pic:nvPicPr>
                    <pic:cNvPr id="114" name="15.jpg"/>
                    <pic:cNvPicPr/>
                  </pic:nvPicPr>
                  <pic:blipFill>
                    <a:blip r:embed="rId28"/>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品牌授权</w:t>
      </w:r>
    </w:p>
    <w:p>
      <w:pPr>
        <w:pStyle w:val="Heading3"/>
        <w:spacing w:line="360" w:lineRule="auto" w:before="0" w:after="0"/>
        <w:ind w:firstLine="420"/>
      </w:pPr>
      <w:r>
        <w:t>自有品牌</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836">
    <w:name w:val="CustomTableStyle"/>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