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67BA" w14:textId="2C26EBF2" w:rsidR="003C5177" w:rsidRDefault="00ED592B">
      <w:pPr>
        <w:ind w:firstLineChars="0" w:firstLine="0"/>
        <w:rPr>
          <w:rFonts w:hint="eastAsia"/>
          <w:u w:val="single"/>
          <w:lang w:eastAsia="zh-CN"/>
        </w:rPr>
      </w:pPr>
      <w:bookmarkStart w:id="0" w:name="_Toc152045511"/>
      <w:bookmarkStart w:id="1" w:name="_Toc144974479"/>
      <w:bookmarkStart w:id="2" w:name="_Toc152042287"/>
      <w:r>
        <w:rPr>
          <w:noProof/>
          <w:lang w:eastAsia="zh-CN" w:bidi="ar-SA"/>
        </w:rPr>
        <w:drawing>
          <wp:inline distT="0" distB="0" distL="0" distR="0" wp14:anchorId="106CA51C" wp14:editId="1F76D06F">
            <wp:extent cx="638810" cy="598805"/>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810" cy="598805"/>
                    </a:xfrm>
                    <a:prstGeom prst="rect">
                      <a:avLst/>
                    </a:prstGeom>
                    <a:noFill/>
                    <a:ln>
                      <a:noFill/>
                    </a:ln>
                  </pic:spPr>
                </pic:pic>
              </a:graphicData>
            </a:graphic>
          </wp:inline>
        </w:drawing>
      </w:r>
    </w:p>
    <w:p w14:paraId="16290AF0" w14:textId="77777777" w:rsidR="003C5177" w:rsidRDefault="003C5177">
      <w:pPr>
        <w:ind w:firstLineChars="0" w:firstLine="0"/>
        <w:jc w:val="both"/>
        <w:rPr>
          <w:rFonts w:ascii="方正黑体简体" w:eastAsia="方正黑体简体" w:hAnsi="方正黑体简体" w:cs="方正黑体简体" w:hint="eastAsia"/>
          <w:bCs/>
          <w:spacing w:val="24"/>
          <w:sz w:val="32"/>
          <w:szCs w:val="32"/>
          <w:lang w:eastAsia="zh-CN"/>
        </w:rPr>
      </w:pPr>
    </w:p>
    <w:p w14:paraId="3F954DCA" w14:textId="77777777" w:rsidR="003C5177" w:rsidRDefault="003C5177">
      <w:pPr>
        <w:ind w:firstLineChars="0" w:firstLine="0"/>
        <w:jc w:val="center"/>
        <w:rPr>
          <w:rFonts w:ascii="方正黑体简体" w:eastAsia="方正黑体简体" w:hAnsi="方正黑体简体" w:cs="方正黑体简体" w:hint="eastAsia"/>
          <w:bCs/>
          <w:spacing w:val="24"/>
          <w:sz w:val="32"/>
          <w:szCs w:val="32"/>
          <w:lang w:eastAsia="zh-CN"/>
        </w:rPr>
      </w:pPr>
      <w:r>
        <w:rPr>
          <w:rFonts w:ascii="方正黑体简体" w:eastAsia="方正黑体简体" w:hAnsi="方正黑体简体" w:cs="方正黑体简体" w:hint="eastAsia"/>
          <w:bCs/>
          <w:spacing w:val="24"/>
          <w:sz w:val="32"/>
          <w:szCs w:val="32"/>
          <w:lang w:eastAsia="zh-CN"/>
        </w:rPr>
        <w:t>中石油昆仑好客有限公司第四期非油商品集采</w:t>
      </w:r>
    </w:p>
    <w:p w14:paraId="5DD6057D" w14:textId="77777777" w:rsidR="003C5177" w:rsidRDefault="003C5177">
      <w:pPr>
        <w:ind w:firstLineChars="0" w:firstLine="0"/>
        <w:jc w:val="center"/>
        <w:rPr>
          <w:rFonts w:ascii="方正黑体简体" w:eastAsia="方正黑体简体" w:hAnsi="方正黑体简体" w:cs="方正黑体简体" w:hint="eastAsia"/>
          <w:bCs/>
          <w:spacing w:val="24"/>
          <w:sz w:val="32"/>
          <w:szCs w:val="32"/>
          <w:lang w:eastAsia="zh-CN"/>
        </w:rPr>
      </w:pPr>
      <w:r>
        <w:rPr>
          <w:rFonts w:ascii="方正黑体简体" w:eastAsia="方正黑体简体" w:hAnsi="方正黑体简体" w:cs="方正黑体简体" w:hint="eastAsia"/>
          <w:bCs/>
          <w:spacing w:val="24"/>
          <w:sz w:val="32"/>
          <w:szCs w:val="32"/>
          <w:lang w:eastAsia="zh-CN"/>
        </w:rPr>
        <w:t>（大米类）</w:t>
      </w:r>
    </w:p>
    <w:p w14:paraId="769D74B5" w14:textId="77777777" w:rsidR="003C5177" w:rsidRDefault="003C5177">
      <w:pPr>
        <w:ind w:firstLineChars="0" w:firstLine="0"/>
        <w:jc w:val="center"/>
        <w:rPr>
          <w:rFonts w:cs="宋体" w:hint="eastAsia"/>
          <w:sz w:val="32"/>
          <w:szCs w:val="32"/>
          <w:lang w:eastAsia="zh-CN"/>
        </w:rPr>
      </w:pPr>
      <w:r>
        <w:rPr>
          <w:rFonts w:cs="宋体" w:hint="eastAsia"/>
          <w:sz w:val="32"/>
          <w:szCs w:val="32"/>
          <w:lang w:eastAsia="zh-CN"/>
        </w:rPr>
        <w:t>（</w:t>
      </w:r>
      <w:r>
        <w:rPr>
          <w:rFonts w:cs="宋体" w:hint="eastAsia"/>
          <w:spacing w:val="24"/>
          <w:sz w:val="32"/>
          <w:szCs w:val="32"/>
          <w:lang w:eastAsia="zh-CN"/>
        </w:rPr>
        <w:t>招标编号</w:t>
      </w:r>
      <w:r>
        <w:rPr>
          <w:rFonts w:cs="宋体" w:hint="eastAsia"/>
          <w:spacing w:val="23"/>
          <w:sz w:val="32"/>
          <w:szCs w:val="32"/>
          <w:lang w:eastAsia="zh-CN"/>
        </w:rPr>
        <w:t>：</w:t>
      </w:r>
      <w:r>
        <w:rPr>
          <w:rFonts w:cs="宋体" w:hint="eastAsia"/>
          <w:color w:val="000000"/>
          <w:spacing w:val="24"/>
          <w:sz w:val="32"/>
          <w:szCs w:val="32"/>
          <w:lang w:eastAsia="zh-CN"/>
        </w:rPr>
        <w:t>ZY23-CZ08-WZ008</w:t>
      </w:r>
      <w:r>
        <w:rPr>
          <w:rFonts w:cs="宋体" w:hint="eastAsia"/>
          <w:sz w:val="32"/>
          <w:szCs w:val="32"/>
          <w:lang w:eastAsia="zh-CN"/>
        </w:rPr>
        <w:t>）</w:t>
      </w:r>
    </w:p>
    <w:p w14:paraId="11933DF7" w14:textId="77777777" w:rsidR="003C5177" w:rsidRDefault="003C5177">
      <w:pPr>
        <w:spacing w:line="440" w:lineRule="exact"/>
        <w:ind w:firstLine="664"/>
        <w:jc w:val="center"/>
        <w:rPr>
          <w:rFonts w:ascii="方正黑体简体" w:eastAsia="方正黑体简体" w:hAnsi="方正黑体简体" w:cs="方正黑体简体" w:hint="eastAsia"/>
          <w:sz w:val="32"/>
          <w:szCs w:val="32"/>
          <w:lang w:eastAsia="zh-CN"/>
        </w:rPr>
      </w:pPr>
    </w:p>
    <w:p w14:paraId="58BCEA18" w14:textId="77777777" w:rsidR="003C5177" w:rsidRDefault="003C5177">
      <w:pPr>
        <w:spacing w:line="440" w:lineRule="exact"/>
        <w:ind w:firstLine="664"/>
        <w:jc w:val="center"/>
        <w:rPr>
          <w:rFonts w:ascii="方正黑体简体" w:eastAsia="方正黑体简体" w:hAnsi="方正黑体简体" w:cs="方正黑体简体" w:hint="eastAsia"/>
          <w:sz w:val="32"/>
          <w:szCs w:val="32"/>
          <w:lang w:eastAsia="zh-CN"/>
        </w:rPr>
      </w:pPr>
    </w:p>
    <w:p w14:paraId="626D91DA" w14:textId="77777777" w:rsidR="003C5177" w:rsidRDefault="003C5177">
      <w:pPr>
        <w:spacing w:line="440" w:lineRule="exact"/>
        <w:ind w:firstLine="664"/>
        <w:jc w:val="center"/>
        <w:rPr>
          <w:rFonts w:ascii="方正黑体简体" w:eastAsia="方正黑体简体" w:hAnsi="方正黑体简体" w:cs="方正黑体简体" w:hint="eastAsia"/>
          <w:sz w:val="32"/>
          <w:szCs w:val="32"/>
          <w:lang w:eastAsia="zh-CN"/>
        </w:rPr>
      </w:pPr>
    </w:p>
    <w:p w14:paraId="2081510F" w14:textId="77777777" w:rsidR="003C5177" w:rsidRDefault="003C5177">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1C0F5F67" w14:textId="77777777" w:rsidR="003C5177" w:rsidRDefault="003C5177">
      <w:pPr>
        <w:spacing w:line="440" w:lineRule="exact"/>
        <w:ind w:firstLineChars="0" w:firstLine="0"/>
        <w:rPr>
          <w:rFonts w:hint="eastAsia"/>
          <w:sz w:val="28"/>
          <w:szCs w:val="28"/>
          <w:lang w:eastAsia="zh-CN"/>
        </w:rPr>
      </w:pPr>
    </w:p>
    <w:p w14:paraId="14CBB9AE" w14:textId="77777777" w:rsidR="003C5177" w:rsidRDefault="003C5177">
      <w:pPr>
        <w:spacing w:line="440" w:lineRule="exact"/>
        <w:ind w:firstLineChars="0" w:firstLine="0"/>
        <w:rPr>
          <w:rFonts w:hint="eastAsia"/>
          <w:sz w:val="28"/>
          <w:szCs w:val="28"/>
          <w:lang w:eastAsia="zh-CN"/>
        </w:rPr>
      </w:pPr>
    </w:p>
    <w:p w14:paraId="669EF1B8" w14:textId="77777777" w:rsidR="003C5177" w:rsidRDefault="003C5177">
      <w:pPr>
        <w:spacing w:line="440" w:lineRule="exact"/>
        <w:ind w:firstLineChars="0" w:firstLine="0"/>
        <w:rPr>
          <w:rFonts w:hint="eastAsia"/>
          <w:sz w:val="28"/>
          <w:szCs w:val="28"/>
          <w:lang w:eastAsia="zh-CN"/>
        </w:rPr>
      </w:pPr>
    </w:p>
    <w:p w14:paraId="7AAC11CE" w14:textId="77777777" w:rsidR="003C5177" w:rsidRDefault="003C5177">
      <w:pPr>
        <w:spacing w:line="440" w:lineRule="exact"/>
        <w:ind w:firstLineChars="0" w:firstLine="0"/>
        <w:rPr>
          <w:rFonts w:hint="eastAsia"/>
          <w:sz w:val="28"/>
          <w:szCs w:val="28"/>
          <w:lang w:eastAsia="zh-CN"/>
        </w:rPr>
      </w:pPr>
    </w:p>
    <w:p w14:paraId="3634169B" w14:textId="77777777" w:rsidR="003C5177" w:rsidRDefault="003C5177">
      <w:pPr>
        <w:spacing w:line="440" w:lineRule="exact"/>
        <w:ind w:firstLineChars="0" w:firstLine="0"/>
        <w:rPr>
          <w:rFonts w:hint="eastAsia"/>
          <w:sz w:val="28"/>
          <w:szCs w:val="28"/>
          <w:lang w:eastAsia="zh-CN"/>
        </w:rPr>
      </w:pPr>
    </w:p>
    <w:p w14:paraId="0753FB13" w14:textId="77777777" w:rsidR="003C5177" w:rsidRDefault="003C5177">
      <w:pPr>
        <w:spacing w:line="440" w:lineRule="exact"/>
        <w:ind w:firstLineChars="0" w:firstLine="0"/>
        <w:rPr>
          <w:rFonts w:hint="eastAsia"/>
          <w:sz w:val="28"/>
          <w:szCs w:val="28"/>
          <w:lang w:eastAsia="zh-CN"/>
        </w:rPr>
      </w:pPr>
    </w:p>
    <w:p w14:paraId="3BD3B54F" w14:textId="77777777" w:rsidR="003C5177" w:rsidRDefault="003C5177">
      <w:pPr>
        <w:spacing w:line="440" w:lineRule="exact"/>
        <w:ind w:firstLineChars="0" w:firstLine="0"/>
        <w:rPr>
          <w:rFonts w:hint="eastAsia"/>
          <w:sz w:val="28"/>
          <w:szCs w:val="28"/>
          <w:lang w:eastAsia="zh-CN"/>
        </w:rPr>
      </w:pPr>
    </w:p>
    <w:p w14:paraId="43DF7463" w14:textId="77777777" w:rsidR="003C5177" w:rsidRDefault="003C5177">
      <w:pPr>
        <w:spacing w:line="440" w:lineRule="exact"/>
        <w:ind w:firstLineChars="0" w:firstLine="0"/>
        <w:rPr>
          <w:rFonts w:hint="eastAsia"/>
          <w:sz w:val="28"/>
          <w:szCs w:val="28"/>
          <w:lang w:eastAsia="zh-CN"/>
        </w:rPr>
      </w:pPr>
    </w:p>
    <w:p w14:paraId="6E80C7E3" w14:textId="77777777" w:rsidR="003C5177" w:rsidRDefault="003C5177">
      <w:pPr>
        <w:spacing w:line="440" w:lineRule="exact"/>
        <w:ind w:firstLineChars="0" w:firstLine="0"/>
        <w:rPr>
          <w:rFonts w:hint="eastAsia"/>
          <w:sz w:val="20"/>
          <w:lang w:eastAsia="zh-CN"/>
        </w:rPr>
      </w:pPr>
    </w:p>
    <w:p w14:paraId="5D814C12" w14:textId="77777777" w:rsidR="003C5177" w:rsidRDefault="003C5177">
      <w:pPr>
        <w:spacing w:line="440" w:lineRule="exact"/>
        <w:ind w:firstLineChars="0" w:firstLine="0"/>
        <w:rPr>
          <w:sz w:val="20"/>
          <w:lang w:eastAsia="zh-CN"/>
        </w:rPr>
      </w:pPr>
    </w:p>
    <w:p w14:paraId="44502B13" w14:textId="77777777" w:rsidR="003C5177" w:rsidRDefault="003C5177">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招标人：</w:t>
      </w:r>
      <w:r>
        <w:rPr>
          <w:rFonts w:ascii="方正黑体简体" w:eastAsia="方正黑体简体" w:hAnsi="方正黑体简体" w:cs="方正黑体简体" w:hint="eastAsia"/>
          <w:sz w:val="24"/>
          <w:szCs w:val="24"/>
          <w:u w:val="single"/>
          <w:lang w:eastAsia="zh-CN"/>
        </w:rPr>
        <w:t>中石油昆仑好客有限公司</w:t>
      </w:r>
    </w:p>
    <w:p w14:paraId="52915E41" w14:textId="77777777" w:rsidR="003C5177" w:rsidRDefault="003C5177">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w:t>
      </w:r>
      <w:r>
        <w:rPr>
          <w:rFonts w:ascii="方正黑体简体" w:eastAsia="方正黑体简体" w:hAnsi="方正黑体简体" w:cs="方正黑体简体" w:hint="eastAsia"/>
          <w:sz w:val="24"/>
          <w:szCs w:val="24"/>
          <w:u w:val="single"/>
          <w:lang w:eastAsia="zh-CN"/>
        </w:rPr>
        <w:t xml:space="preserve">中国石油物资沧州有限公司     </w:t>
      </w:r>
    </w:p>
    <w:p w14:paraId="2DD9C219" w14:textId="77777777" w:rsidR="003C5177" w:rsidRDefault="003C5177">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12 </w:t>
      </w:r>
      <w:r>
        <w:rPr>
          <w:rFonts w:ascii="方正黑体简体" w:eastAsia="方正黑体简体" w:hAnsi="方正黑体简体" w:cs="方正黑体简体" w:hint="eastAsia"/>
          <w:sz w:val="24"/>
          <w:szCs w:val="24"/>
          <w:lang w:eastAsia="zh-CN"/>
        </w:rPr>
        <w:t>月</w:t>
      </w:r>
    </w:p>
    <w:p w14:paraId="15F814CC" w14:textId="77777777" w:rsidR="003C5177" w:rsidRDefault="003C5177">
      <w:pPr>
        <w:ind w:firstLine="664"/>
        <w:jc w:val="center"/>
        <w:rPr>
          <w:rFonts w:cs="宋体" w:hint="eastAsia"/>
          <w:sz w:val="32"/>
          <w:szCs w:val="32"/>
          <w:lang w:val="zh-CN" w:eastAsia="zh-CN"/>
        </w:rPr>
        <w:sectPr w:rsidR="003C5177">
          <w:headerReference w:type="default"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6942962C" w14:textId="77777777" w:rsidR="003C5177" w:rsidRDefault="003C5177">
      <w:pPr>
        <w:spacing w:beforeLines="50" w:before="120" w:afterLines="50" w:after="120"/>
        <w:ind w:firstLineChars="0" w:firstLine="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11609380"/>
    <w:bookmarkStart w:id="4" w:name="_Toc530144917"/>
    <w:p w14:paraId="3A87FB70" w14:textId="77777777" w:rsidR="003C5177" w:rsidRDefault="003C5177">
      <w:pPr>
        <w:pStyle w:val="TOC1"/>
        <w:tabs>
          <w:tab w:val="right" w:leader="dot" w:pos="8562"/>
        </w:tabs>
        <w:ind w:firstLine="420"/>
        <w:rPr>
          <w:rFonts w:cs="宋体" w:hint="eastAsia"/>
        </w:rPr>
      </w:pPr>
      <w:r>
        <w:rPr>
          <w:rFonts w:cs="宋体" w:hint="eastAsia"/>
          <w:b w:val="0"/>
        </w:rPr>
        <w:fldChar w:fldCharType="begin"/>
      </w:r>
      <w:r>
        <w:rPr>
          <w:rFonts w:cs="宋体" w:hint="eastAsia"/>
          <w:b w:val="0"/>
        </w:rPr>
        <w:instrText xml:space="preserve"> TOC \h \z \t "合同节标题,2,投标文件,2,规格书,2,卷标题,1,表标题,2,段标题,3,投标文件副标题,3,附件左上标题,3,节标题,2,章标题,1" </w:instrText>
      </w:r>
      <w:r>
        <w:rPr>
          <w:rFonts w:cs="宋体" w:hint="eastAsia"/>
          <w:b w:val="0"/>
        </w:rPr>
        <w:fldChar w:fldCharType="separate"/>
      </w:r>
      <w:hyperlink w:anchor="_Toc25975" w:history="1">
        <w:r>
          <w:rPr>
            <w:rFonts w:cs="宋体" w:hint="eastAsia"/>
            <w:lang w:eastAsia="zh-CN"/>
          </w:rPr>
          <w:t>第一卷</w:t>
        </w:r>
        <w:r>
          <w:rPr>
            <w:rFonts w:cs="宋体" w:hint="eastAsia"/>
          </w:rPr>
          <w:tab/>
        </w:r>
        <w:r>
          <w:rPr>
            <w:rFonts w:cs="宋体" w:hint="eastAsia"/>
          </w:rPr>
          <w:fldChar w:fldCharType="begin"/>
        </w:r>
        <w:r>
          <w:rPr>
            <w:rFonts w:cs="宋体" w:hint="eastAsia"/>
          </w:rPr>
          <w:instrText xml:space="preserve"> PAGEREF _Toc25975 </w:instrText>
        </w:r>
        <w:r>
          <w:rPr>
            <w:rFonts w:cs="宋体" w:hint="eastAsia"/>
          </w:rPr>
          <w:fldChar w:fldCharType="separate"/>
        </w:r>
        <w:r>
          <w:rPr>
            <w:rFonts w:cs="宋体" w:hint="eastAsia"/>
          </w:rPr>
          <w:t>1</w:t>
        </w:r>
        <w:r>
          <w:rPr>
            <w:rFonts w:cs="宋体" w:hint="eastAsia"/>
          </w:rPr>
          <w:fldChar w:fldCharType="end"/>
        </w:r>
      </w:hyperlink>
    </w:p>
    <w:p w14:paraId="0DC5CF48" w14:textId="77777777" w:rsidR="003C5177" w:rsidRDefault="003C5177">
      <w:pPr>
        <w:pStyle w:val="TOC1"/>
        <w:tabs>
          <w:tab w:val="right" w:leader="dot" w:pos="8562"/>
        </w:tabs>
        <w:ind w:firstLine="422"/>
        <w:rPr>
          <w:rFonts w:cs="宋体" w:hint="eastAsia"/>
        </w:rPr>
      </w:pPr>
      <w:hyperlink w:anchor="_Toc7168" w:history="1">
        <w:r>
          <w:rPr>
            <w:rFonts w:cs="宋体" w:hint="eastAsia"/>
            <w:lang w:eastAsia="zh-CN"/>
          </w:rPr>
          <w:t>第一章  招标公告（适用于公开招标）</w:t>
        </w:r>
        <w:r>
          <w:rPr>
            <w:rFonts w:cs="宋体" w:hint="eastAsia"/>
          </w:rPr>
          <w:tab/>
        </w:r>
        <w:r>
          <w:rPr>
            <w:rFonts w:cs="宋体" w:hint="eastAsia"/>
          </w:rPr>
          <w:fldChar w:fldCharType="begin"/>
        </w:r>
        <w:r>
          <w:rPr>
            <w:rFonts w:cs="宋体" w:hint="eastAsia"/>
          </w:rPr>
          <w:instrText xml:space="preserve"> PAGEREF _Toc7168 </w:instrText>
        </w:r>
        <w:r>
          <w:rPr>
            <w:rFonts w:cs="宋体" w:hint="eastAsia"/>
          </w:rPr>
          <w:fldChar w:fldCharType="separate"/>
        </w:r>
        <w:r>
          <w:rPr>
            <w:rFonts w:cs="宋体" w:hint="eastAsia"/>
          </w:rPr>
          <w:t>2</w:t>
        </w:r>
        <w:r>
          <w:rPr>
            <w:rFonts w:cs="宋体" w:hint="eastAsia"/>
          </w:rPr>
          <w:fldChar w:fldCharType="end"/>
        </w:r>
      </w:hyperlink>
    </w:p>
    <w:p w14:paraId="78ADBD97" w14:textId="77777777" w:rsidR="003C5177" w:rsidRDefault="003C5177">
      <w:pPr>
        <w:pStyle w:val="TOC2"/>
        <w:tabs>
          <w:tab w:val="right" w:leader="dot" w:pos="8562"/>
        </w:tabs>
        <w:ind w:left="444" w:firstLine="420"/>
        <w:rPr>
          <w:rFonts w:cs="宋体" w:hint="eastAsia"/>
        </w:rPr>
      </w:pPr>
      <w:hyperlink w:anchor="_Toc26100" w:history="1">
        <w:r>
          <w:rPr>
            <w:rFonts w:cs="宋体" w:hint="eastAsia"/>
            <w:lang w:eastAsia="zh-CN"/>
          </w:rPr>
          <w:t>1. 招标条件</w:t>
        </w:r>
        <w:r>
          <w:rPr>
            <w:rFonts w:cs="宋体" w:hint="eastAsia"/>
          </w:rPr>
          <w:tab/>
        </w:r>
        <w:r>
          <w:rPr>
            <w:rFonts w:cs="宋体" w:hint="eastAsia"/>
          </w:rPr>
          <w:fldChar w:fldCharType="begin"/>
        </w:r>
        <w:r>
          <w:rPr>
            <w:rFonts w:cs="宋体" w:hint="eastAsia"/>
          </w:rPr>
          <w:instrText xml:space="preserve"> PAGEREF _Toc26100 </w:instrText>
        </w:r>
        <w:r>
          <w:rPr>
            <w:rFonts w:cs="宋体" w:hint="eastAsia"/>
          </w:rPr>
          <w:fldChar w:fldCharType="separate"/>
        </w:r>
        <w:r>
          <w:rPr>
            <w:rFonts w:cs="宋体" w:hint="eastAsia"/>
          </w:rPr>
          <w:t>2</w:t>
        </w:r>
        <w:r>
          <w:rPr>
            <w:rFonts w:cs="宋体" w:hint="eastAsia"/>
          </w:rPr>
          <w:fldChar w:fldCharType="end"/>
        </w:r>
      </w:hyperlink>
    </w:p>
    <w:p w14:paraId="3C4F5227" w14:textId="77777777" w:rsidR="003C5177" w:rsidRDefault="003C5177">
      <w:pPr>
        <w:pStyle w:val="TOC2"/>
        <w:tabs>
          <w:tab w:val="right" w:leader="dot" w:pos="8562"/>
        </w:tabs>
        <w:ind w:left="444" w:firstLine="420"/>
        <w:rPr>
          <w:rFonts w:cs="宋体" w:hint="eastAsia"/>
        </w:rPr>
      </w:pPr>
      <w:hyperlink w:anchor="_Toc10524" w:history="1">
        <w:r>
          <w:rPr>
            <w:rFonts w:cs="宋体" w:hint="eastAsia"/>
            <w:lang w:eastAsia="zh-CN"/>
          </w:rPr>
          <w:t>2. 项目概况与招标范围</w:t>
        </w:r>
        <w:r>
          <w:rPr>
            <w:rFonts w:cs="宋体" w:hint="eastAsia"/>
          </w:rPr>
          <w:tab/>
        </w:r>
        <w:r>
          <w:rPr>
            <w:rFonts w:cs="宋体" w:hint="eastAsia"/>
          </w:rPr>
          <w:fldChar w:fldCharType="begin"/>
        </w:r>
        <w:r>
          <w:rPr>
            <w:rFonts w:cs="宋体" w:hint="eastAsia"/>
          </w:rPr>
          <w:instrText xml:space="preserve"> PAGEREF _Toc10524 </w:instrText>
        </w:r>
        <w:r>
          <w:rPr>
            <w:rFonts w:cs="宋体" w:hint="eastAsia"/>
          </w:rPr>
          <w:fldChar w:fldCharType="separate"/>
        </w:r>
        <w:r>
          <w:rPr>
            <w:rFonts w:cs="宋体" w:hint="eastAsia"/>
          </w:rPr>
          <w:t>2</w:t>
        </w:r>
        <w:r>
          <w:rPr>
            <w:rFonts w:cs="宋体" w:hint="eastAsia"/>
          </w:rPr>
          <w:fldChar w:fldCharType="end"/>
        </w:r>
      </w:hyperlink>
    </w:p>
    <w:p w14:paraId="4A0F653A" w14:textId="77777777" w:rsidR="003C5177" w:rsidRDefault="003C5177">
      <w:pPr>
        <w:pStyle w:val="TOC2"/>
        <w:tabs>
          <w:tab w:val="right" w:leader="dot" w:pos="8562"/>
        </w:tabs>
        <w:ind w:left="444" w:firstLine="420"/>
        <w:rPr>
          <w:rFonts w:cs="宋体" w:hint="eastAsia"/>
        </w:rPr>
      </w:pPr>
      <w:hyperlink w:anchor="_Toc32649" w:history="1">
        <w:r>
          <w:rPr>
            <w:rFonts w:cs="宋体" w:hint="eastAsia"/>
            <w:lang w:eastAsia="zh-CN"/>
          </w:rPr>
          <w:t>3. 投标人资格要求</w:t>
        </w:r>
        <w:r>
          <w:rPr>
            <w:rFonts w:cs="宋体" w:hint="eastAsia"/>
          </w:rPr>
          <w:tab/>
        </w:r>
        <w:r>
          <w:rPr>
            <w:rFonts w:cs="宋体" w:hint="eastAsia"/>
          </w:rPr>
          <w:fldChar w:fldCharType="begin"/>
        </w:r>
        <w:r>
          <w:rPr>
            <w:rFonts w:cs="宋体" w:hint="eastAsia"/>
          </w:rPr>
          <w:instrText xml:space="preserve"> PAGEREF _Toc32649 </w:instrText>
        </w:r>
        <w:r>
          <w:rPr>
            <w:rFonts w:cs="宋体" w:hint="eastAsia"/>
          </w:rPr>
          <w:fldChar w:fldCharType="separate"/>
        </w:r>
        <w:r>
          <w:rPr>
            <w:rFonts w:cs="宋体" w:hint="eastAsia"/>
          </w:rPr>
          <w:t>2</w:t>
        </w:r>
        <w:r>
          <w:rPr>
            <w:rFonts w:cs="宋体" w:hint="eastAsia"/>
          </w:rPr>
          <w:fldChar w:fldCharType="end"/>
        </w:r>
      </w:hyperlink>
    </w:p>
    <w:p w14:paraId="4BAB51B7" w14:textId="77777777" w:rsidR="003C5177" w:rsidRDefault="003C5177">
      <w:pPr>
        <w:pStyle w:val="TOC2"/>
        <w:tabs>
          <w:tab w:val="right" w:leader="dot" w:pos="8562"/>
        </w:tabs>
        <w:ind w:left="444" w:firstLine="420"/>
        <w:rPr>
          <w:rFonts w:cs="宋体" w:hint="eastAsia"/>
        </w:rPr>
      </w:pPr>
      <w:hyperlink w:anchor="_Toc21446" w:history="1">
        <w:r>
          <w:rPr>
            <w:rFonts w:cs="宋体" w:hint="eastAsia"/>
            <w:lang w:eastAsia="zh-CN"/>
          </w:rPr>
          <w:t>4. 招标文件的获取</w:t>
        </w:r>
        <w:r>
          <w:rPr>
            <w:rFonts w:cs="宋体" w:hint="eastAsia"/>
          </w:rPr>
          <w:tab/>
        </w:r>
        <w:r>
          <w:rPr>
            <w:rFonts w:cs="宋体" w:hint="eastAsia"/>
            <w:lang w:eastAsia="zh-CN"/>
          </w:rPr>
          <w:t>3</w:t>
        </w:r>
      </w:hyperlink>
    </w:p>
    <w:p w14:paraId="066AA5B0" w14:textId="77777777" w:rsidR="003C5177" w:rsidRDefault="003C5177">
      <w:pPr>
        <w:pStyle w:val="TOC2"/>
        <w:tabs>
          <w:tab w:val="right" w:leader="dot" w:pos="8562"/>
        </w:tabs>
        <w:ind w:left="444" w:firstLine="420"/>
        <w:rPr>
          <w:rFonts w:cs="宋体" w:hint="eastAsia"/>
        </w:rPr>
      </w:pPr>
      <w:hyperlink w:anchor="_Toc27379" w:history="1">
        <w:r>
          <w:rPr>
            <w:rFonts w:cs="宋体" w:hint="eastAsia"/>
            <w:lang w:eastAsia="zh-CN"/>
          </w:rPr>
          <w:t>5. 投标文件的递交</w:t>
        </w:r>
        <w:r>
          <w:rPr>
            <w:rFonts w:cs="宋体" w:hint="eastAsia"/>
          </w:rPr>
          <w:tab/>
        </w:r>
        <w:r>
          <w:rPr>
            <w:rFonts w:cs="宋体" w:hint="eastAsia"/>
            <w:lang w:eastAsia="zh-CN"/>
          </w:rPr>
          <w:t>4</w:t>
        </w:r>
      </w:hyperlink>
    </w:p>
    <w:p w14:paraId="4462FA00" w14:textId="77777777" w:rsidR="003C5177" w:rsidRDefault="003C5177">
      <w:pPr>
        <w:pStyle w:val="TOC2"/>
        <w:tabs>
          <w:tab w:val="right" w:leader="dot" w:pos="8562"/>
        </w:tabs>
        <w:ind w:left="444" w:firstLine="420"/>
        <w:rPr>
          <w:rFonts w:cs="宋体" w:hint="eastAsia"/>
        </w:rPr>
      </w:pPr>
      <w:hyperlink w:anchor="_Toc23150" w:history="1">
        <w:r>
          <w:rPr>
            <w:rFonts w:cs="宋体" w:hint="eastAsia"/>
            <w:lang w:eastAsia="zh-CN"/>
          </w:rPr>
          <w:t>6. 发布公告的媒介</w:t>
        </w:r>
        <w:r>
          <w:rPr>
            <w:rFonts w:cs="宋体" w:hint="eastAsia"/>
          </w:rPr>
          <w:tab/>
        </w:r>
        <w:r>
          <w:rPr>
            <w:rFonts w:cs="宋体" w:hint="eastAsia"/>
            <w:lang w:eastAsia="zh-CN"/>
          </w:rPr>
          <w:t>5</w:t>
        </w:r>
      </w:hyperlink>
    </w:p>
    <w:p w14:paraId="241D9A28" w14:textId="77777777" w:rsidR="003C5177" w:rsidRDefault="003C5177">
      <w:pPr>
        <w:pStyle w:val="TOC2"/>
        <w:tabs>
          <w:tab w:val="right" w:leader="dot" w:pos="8562"/>
        </w:tabs>
        <w:ind w:left="444" w:firstLine="420"/>
        <w:rPr>
          <w:rFonts w:cs="宋体" w:hint="eastAsia"/>
        </w:rPr>
      </w:pPr>
      <w:hyperlink w:anchor="_Toc23271" w:history="1">
        <w:r>
          <w:rPr>
            <w:rFonts w:cs="宋体" w:hint="eastAsia"/>
            <w:lang w:eastAsia="zh-CN"/>
          </w:rPr>
          <w:t>7. 联系方式</w:t>
        </w:r>
        <w:r>
          <w:rPr>
            <w:rFonts w:cs="宋体" w:hint="eastAsia"/>
          </w:rPr>
          <w:tab/>
        </w:r>
        <w:r>
          <w:rPr>
            <w:rFonts w:cs="宋体" w:hint="eastAsia"/>
            <w:lang w:eastAsia="zh-CN"/>
          </w:rPr>
          <w:t>5</w:t>
        </w:r>
      </w:hyperlink>
    </w:p>
    <w:p w14:paraId="1EAFC74D" w14:textId="77777777" w:rsidR="003C5177" w:rsidRDefault="003C5177">
      <w:pPr>
        <w:pStyle w:val="TOC1"/>
        <w:tabs>
          <w:tab w:val="right" w:leader="dot" w:pos="8562"/>
        </w:tabs>
        <w:ind w:firstLine="422"/>
        <w:rPr>
          <w:rFonts w:cs="宋体" w:hint="eastAsia"/>
        </w:rPr>
      </w:pPr>
      <w:hyperlink w:anchor="_Toc25331" w:history="1">
        <w:r>
          <w:rPr>
            <w:rFonts w:cs="宋体" w:hint="eastAsia"/>
            <w:lang w:eastAsia="zh-CN"/>
          </w:rPr>
          <w:t>第二章 投标人须知</w:t>
        </w:r>
        <w:r>
          <w:rPr>
            <w:rFonts w:cs="宋体" w:hint="eastAsia"/>
          </w:rPr>
          <w:tab/>
        </w:r>
        <w:r>
          <w:rPr>
            <w:rFonts w:cs="宋体" w:hint="eastAsia"/>
            <w:lang w:eastAsia="zh-CN"/>
          </w:rPr>
          <w:t>6</w:t>
        </w:r>
      </w:hyperlink>
    </w:p>
    <w:p w14:paraId="587D957C" w14:textId="77777777" w:rsidR="003C5177" w:rsidRDefault="003C5177">
      <w:pPr>
        <w:pStyle w:val="TOC2"/>
        <w:tabs>
          <w:tab w:val="right" w:leader="dot" w:pos="8562"/>
        </w:tabs>
        <w:ind w:left="444" w:firstLine="420"/>
        <w:rPr>
          <w:rFonts w:cs="宋体" w:hint="eastAsia"/>
        </w:rPr>
      </w:pPr>
      <w:hyperlink w:anchor="_Toc3029" w:history="1">
        <w:r>
          <w:rPr>
            <w:rFonts w:cs="宋体" w:hint="eastAsia"/>
            <w:szCs w:val="28"/>
            <w:lang w:eastAsia="zh-CN"/>
          </w:rPr>
          <w:t>投标人须知前附表</w:t>
        </w:r>
        <w:r>
          <w:rPr>
            <w:rFonts w:cs="宋体" w:hint="eastAsia"/>
          </w:rPr>
          <w:tab/>
        </w:r>
        <w:r>
          <w:rPr>
            <w:rFonts w:cs="宋体" w:hint="eastAsia"/>
            <w:lang w:eastAsia="zh-CN"/>
          </w:rPr>
          <w:t>6</w:t>
        </w:r>
      </w:hyperlink>
    </w:p>
    <w:p w14:paraId="64DC9EF2" w14:textId="77777777" w:rsidR="003C5177" w:rsidRDefault="003C5177">
      <w:pPr>
        <w:pStyle w:val="TOC2"/>
        <w:tabs>
          <w:tab w:val="right" w:leader="dot" w:pos="8562"/>
        </w:tabs>
        <w:ind w:left="444" w:firstLine="420"/>
        <w:rPr>
          <w:rFonts w:cs="宋体" w:hint="eastAsia"/>
        </w:rPr>
      </w:pPr>
      <w:hyperlink w:anchor="_Toc30158" w:history="1">
        <w:r>
          <w:rPr>
            <w:rFonts w:cs="宋体" w:hint="eastAsia"/>
            <w:lang w:eastAsia="zh-CN"/>
          </w:rPr>
          <w:t>1. 总则</w:t>
        </w:r>
        <w:r>
          <w:rPr>
            <w:rFonts w:cs="宋体" w:hint="eastAsia"/>
          </w:rPr>
          <w:tab/>
        </w:r>
        <w:r>
          <w:rPr>
            <w:rFonts w:cs="宋体" w:hint="eastAsia"/>
          </w:rPr>
          <w:fldChar w:fldCharType="begin"/>
        </w:r>
        <w:r>
          <w:rPr>
            <w:rFonts w:cs="宋体" w:hint="eastAsia"/>
          </w:rPr>
          <w:instrText xml:space="preserve"> PAGEREF _Toc30158 </w:instrText>
        </w:r>
        <w:r>
          <w:rPr>
            <w:rFonts w:cs="宋体" w:hint="eastAsia"/>
          </w:rPr>
          <w:fldChar w:fldCharType="separate"/>
        </w:r>
        <w:r>
          <w:rPr>
            <w:rFonts w:cs="宋体" w:hint="eastAsia"/>
          </w:rPr>
          <w:t>1</w:t>
        </w:r>
        <w:r>
          <w:rPr>
            <w:rFonts w:cs="宋体" w:hint="eastAsia"/>
            <w:lang w:eastAsia="zh-CN"/>
          </w:rPr>
          <w:t>2</w:t>
        </w:r>
        <w:r>
          <w:rPr>
            <w:rFonts w:cs="宋体" w:hint="eastAsia"/>
          </w:rPr>
          <w:fldChar w:fldCharType="end"/>
        </w:r>
      </w:hyperlink>
    </w:p>
    <w:p w14:paraId="7ECA8F24" w14:textId="77777777" w:rsidR="003C5177" w:rsidRDefault="003C5177">
      <w:pPr>
        <w:pStyle w:val="TOC3"/>
        <w:tabs>
          <w:tab w:val="right" w:leader="dot" w:pos="8562"/>
        </w:tabs>
        <w:ind w:left="888" w:firstLine="420"/>
        <w:rPr>
          <w:rFonts w:cs="宋体" w:hint="eastAsia"/>
        </w:rPr>
      </w:pPr>
      <w:hyperlink w:anchor="_Toc21240" w:history="1">
        <w:r>
          <w:rPr>
            <w:rFonts w:cs="宋体" w:hint="eastAsia"/>
            <w:lang w:eastAsia="zh-CN"/>
          </w:rPr>
          <w:t>1.1 招标项目概况</w:t>
        </w:r>
        <w:r>
          <w:rPr>
            <w:rFonts w:cs="宋体" w:hint="eastAsia"/>
          </w:rPr>
          <w:tab/>
        </w:r>
        <w:r>
          <w:rPr>
            <w:rFonts w:cs="宋体" w:hint="eastAsia"/>
          </w:rPr>
          <w:fldChar w:fldCharType="begin"/>
        </w:r>
        <w:r>
          <w:rPr>
            <w:rFonts w:cs="宋体" w:hint="eastAsia"/>
          </w:rPr>
          <w:instrText xml:space="preserve"> PAGEREF _Toc21240 </w:instrText>
        </w:r>
        <w:r>
          <w:rPr>
            <w:rFonts w:cs="宋体" w:hint="eastAsia"/>
          </w:rPr>
          <w:fldChar w:fldCharType="separate"/>
        </w:r>
        <w:r>
          <w:rPr>
            <w:rFonts w:cs="宋体" w:hint="eastAsia"/>
          </w:rPr>
          <w:t>1</w:t>
        </w:r>
        <w:r>
          <w:rPr>
            <w:rFonts w:cs="宋体" w:hint="eastAsia"/>
            <w:lang w:eastAsia="zh-CN"/>
          </w:rPr>
          <w:t>2</w:t>
        </w:r>
        <w:r>
          <w:rPr>
            <w:rFonts w:cs="宋体" w:hint="eastAsia"/>
          </w:rPr>
          <w:fldChar w:fldCharType="end"/>
        </w:r>
      </w:hyperlink>
    </w:p>
    <w:p w14:paraId="3BE24121" w14:textId="77777777" w:rsidR="003C5177" w:rsidRDefault="003C5177">
      <w:pPr>
        <w:pStyle w:val="TOC3"/>
        <w:tabs>
          <w:tab w:val="right" w:leader="dot" w:pos="8562"/>
        </w:tabs>
        <w:ind w:left="888" w:firstLine="420"/>
        <w:rPr>
          <w:rFonts w:cs="宋体" w:hint="eastAsia"/>
        </w:rPr>
      </w:pPr>
      <w:hyperlink w:anchor="_Toc20324" w:history="1">
        <w:r>
          <w:rPr>
            <w:rFonts w:cs="宋体" w:hint="eastAsia"/>
            <w:lang w:eastAsia="zh-CN"/>
          </w:rPr>
          <w:t>1.2 招标项目的资金来源和落实情况</w:t>
        </w:r>
        <w:r>
          <w:rPr>
            <w:rFonts w:cs="宋体" w:hint="eastAsia"/>
          </w:rPr>
          <w:tab/>
        </w:r>
        <w:r>
          <w:rPr>
            <w:rFonts w:cs="宋体" w:hint="eastAsia"/>
          </w:rPr>
          <w:fldChar w:fldCharType="begin"/>
        </w:r>
        <w:r>
          <w:rPr>
            <w:rFonts w:cs="宋体" w:hint="eastAsia"/>
          </w:rPr>
          <w:instrText xml:space="preserve"> PAGEREF _Toc20324 </w:instrText>
        </w:r>
        <w:r>
          <w:rPr>
            <w:rFonts w:cs="宋体" w:hint="eastAsia"/>
          </w:rPr>
          <w:fldChar w:fldCharType="separate"/>
        </w:r>
        <w:r>
          <w:rPr>
            <w:rFonts w:cs="宋体" w:hint="eastAsia"/>
          </w:rPr>
          <w:t>1</w:t>
        </w:r>
        <w:r>
          <w:rPr>
            <w:rFonts w:cs="宋体" w:hint="eastAsia"/>
            <w:lang w:eastAsia="zh-CN"/>
          </w:rPr>
          <w:t>2</w:t>
        </w:r>
        <w:r>
          <w:rPr>
            <w:rFonts w:cs="宋体" w:hint="eastAsia"/>
          </w:rPr>
          <w:fldChar w:fldCharType="end"/>
        </w:r>
      </w:hyperlink>
    </w:p>
    <w:p w14:paraId="71E95BF0" w14:textId="77777777" w:rsidR="003C5177" w:rsidRDefault="003C5177">
      <w:pPr>
        <w:pStyle w:val="TOC3"/>
        <w:tabs>
          <w:tab w:val="right" w:leader="dot" w:pos="8562"/>
        </w:tabs>
        <w:ind w:left="888" w:firstLine="420"/>
        <w:rPr>
          <w:rFonts w:cs="宋体" w:hint="eastAsia"/>
        </w:rPr>
      </w:pPr>
      <w:hyperlink w:anchor="_Toc11988" w:history="1">
        <w:r>
          <w:rPr>
            <w:rFonts w:cs="宋体" w:hint="eastAsia"/>
            <w:lang w:eastAsia="zh-CN"/>
          </w:rPr>
          <w:t>1.3 招标范围、交货期、交货地点和技术性能指标</w:t>
        </w:r>
        <w:r>
          <w:rPr>
            <w:rFonts w:cs="宋体" w:hint="eastAsia"/>
          </w:rPr>
          <w:tab/>
        </w:r>
        <w:r>
          <w:rPr>
            <w:rFonts w:cs="宋体" w:hint="eastAsia"/>
          </w:rPr>
          <w:fldChar w:fldCharType="begin"/>
        </w:r>
        <w:r>
          <w:rPr>
            <w:rFonts w:cs="宋体" w:hint="eastAsia"/>
          </w:rPr>
          <w:instrText xml:space="preserve"> PAGEREF _Toc11988 </w:instrText>
        </w:r>
        <w:r>
          <w:rPr>
            <w:rFonts w:cs="宋体" w:hint="eastAsia"/>
          </w:rPr>
          <w:fldChar w:fldCharType="separate"/>
        </w:r>
        <w:r>
          <w:rPr>
            <w:rFonts w:cs="宋体" w:hint="eastAsia"/>
          </w:rPr>
          <w:t>1</w:t>
        </w:r>
        <w:r>
          <w:rPr>
            <w:rFonts w:cs="宋体" w:hint="eastAsia"/>
            <w:lang w:eastAsia="zh-CN"/>
          </w:rPr>
          <w:t>2</w:t>
        </w:r>
        <w:r>
          <w:rPr>
            <w:rFonts w:cs="宋体" w:hint="eastAsia"/>
          </w:rPr>
          <w:fldChar w:fldCharType="end"/>
        </w:r>
      </w:hyperlink>
    </w:p>
    <w:p w14:paraId="2078F4EF" w14:textId="77777777" w:rsidR="003C5177" w:rsidRDefault="003C5177">
      <w:pPr>
        <w:pStyle w:val="TOC3"/>
        <w:tabs>
          <w:tab w:val="right" w:leader="dot" w:pos="8562"/>
        </w:tabs>
        <w:ind w:left="888" w:firstLine="420"/>
        <w:rPr>
          <w:rFonts w:cs="宋体" w:hint="eastAsia"/>
        </w:rPr>
      </w:pPr>
      <w:hyperlink w:anchor="_Toc8472" w:history="1">
        <w:r>
          <w:rPr>
            <w:rFonts w:cs="宋体" w:hint="eastAsia"/>
            <w:lang w:eastAsia="zh-CN"/>
          </w:rPr>
          <w:t>1.4 投标人资格要求</w:t>
        </w:r>
        <w:r>
          <w:rPr>
            <w:rFonts w:cs="宋体" w:hint="eastAsia"/>
          </w:rPr>
          <w:tab/>
        </w:r>
        <w:r>
          <w:rPr>
            <w:rFonts w:cs="宋体" w:hint="eastAsia"/>
          </w:rPr>
          <w:fldChar w:fldCharType="begin"/>
        </w:r>
        <w:r>
          <w:rPr>
            <w:rFonts w:cs="宋体" w:hint="eastAsia"/>
          </w:rPr>
          <w:instrText xml:space="preserve"> PAGEREF _Toc8472 </w:instrText>
        </w:r>
        <w:r>
          <w:rPr>
            <w:rFonts w:cs="宋体" w:hint="eastAsia"/>
          </w:rPr>
          <w:fldChar w:fldCharType="separate"/>
        </w:r>
        <w:r>
          <w:rPr>
            <w:rFonts w:cs="宋体" w:hint="eastAsia"/>
          </w:rPr>
          <w:t>1</w:t>
        </w:r>
        <w:r>
          <w:rPr>
            <w:rFonts w:cs="宋体" w:hint="eastAsia"/>
            <w:lang w:eastAsia="zh-CN"/>
          </w:rPr>
          <w:t>2</w:t>
        </w:r>
        <w:r>
          <w:rPr>
            <w:rFonts w:cs="宋体" w:hint="eastAsia"/>
          </w:rPr>
          <w:fldChar w:fldCharType="end"/>
        </w:r>
      </w:hyperlink>
    </w:p>
    <w:p w14:paraId="5B593A48" w14:textId="77777777" w:rsidR="003C5177" w:rsidRDefault="003C5177">
      <w:pPr>
        <w:pStyle w:val="TOC3"/>
        <w:tabs>
          <w:tab w:val="right" w:leader="dot" w:pos="8562"/>
        </w:tabs>
        <w:ind w:left="888" w:firstLine="420"/>
        <w:rPr>
          <w:rFonts w:cs="宋体" w:hint="eastAsia"/>
        </w:rPr>
      </w:pPr>
      <w:hyperlink w:anchor="_Toc11393" w:history="1">
        <w:r>
          <w:rPr>
            <w:rFonts w:cs="宋体" w:hint="eastAsia"/>
            <w:lang w:eastAsia="zh-CN"/>
          </w:rPr>
          <w:t>1.5 费用承担</w:t>
        </w:r>
        <w:r>
          <w:rPr>
            <w:rFonts w:cs="宋体" w:hint="eastAsia"/>
          </w:rPr>
          <w:tab/>
        </w:r>
        <w:r>
          <w:rPr>
            <w:rFonts w:cs="宋体" w:hint="eastAsia"/>
          </w:rPr>
          <w:fldChar w:fldCharType="begin"/>
        </w:r>
        <w:r>
          <w:rPr>
            <w:rFonts w:cs="宋体" w:hint="eastAsia"/>
          </w:rPr>
          <w:instrText xml:space="preserve"> PAGEREF _Toc11393 </w:instrText>
        </w:r>
        <w:r>
          <w:rPr>
            <w:rFonts w:cs="宋体" w:hint="eastAsia"/>
          </w:rPr>
          <w:fldChar w:fldCharType="separate"/>
        </w:r>
        <w:r>
          <w:rPr>
            <w:rFonts w:cs="宋体" w:hint="eastAsia"/>
          </w:rPr>
          <w:t>1</w:t>
        </w:r>
        <w:r>
          <w:rPr>
            <w:rFonts w:cs="宋体" w:hint="eastAsia"/>
            <w:lang w:eastAsia="zh-CN"/>
          </w:rPr>
          <w:t>3</w:t>
        </w:r>
        <w:r>
          <w:rPr>
            <w:rFonts w:cs="宋体" w:hint="eastAsia"/>
          </w:rPr>
          <w:fldChar w:fldCharType="end"/>
        </w:r>
      </w:hyperlink>
    </w:p>
    <w:p w14:paraId="091DC49C" w14:textId="77777777" w:rsidR="003C5177" w:rsidRDefault="003C5177">
      <w:pPr>
        <w:pStyle w:val="TOC3"/>
        <w:tabs>
          <w:tab w:val="right" w:leader="dot" w:pos="8562"/>
        </w:tabs>
        <w:ind w:left="888" w:firstLine="420"/>
        <w:rPr>
          <w:rFonts w:cs="宋体" w:hint="eastAsia"/>
        </w:rPr>
      </w:pPr>
      <w:hyperlink w:anchor="_Toc26588" w:history="1">
        <w:r>
          <w:rPr>
            <w:rFonts w:cs="宋体" w:hint="eastAsia"/>
            <w:lang w:eastAsia="zh-CN"/>
          </w:rPr>
          <w:t>1.6 保密</w:t>
        </w:r>
        <w:r>
          <w:rPr>
            <w:rFonts w:cs="宋体" w:hint="eastAsia"/>
          </w:rPr>
          <w:tab/>
        </w:r>
        <w:r>
          <w:rPr>
            <w:rFonts w:cs="宋体" w:hint="eastAsia"/>
          </w:rPr>
          <w:fldChar w:fldCharType="begin"/>
        </w:r>
        <w:r>
          <w:rPr>
            <w:rFonts w:cs="宋体" w:hint="eastAsia"/>
          </w:rPr>
          <w:instrText xml:space="preserve"> PAGEREF _Toc26588 </w:instrText>
        </w:r>
        <w:r>
          <w:rPr>
            <w:rFonts w:cs="宋体" w:hint="eastAsia"/>
          </w:rPr>
          <w:fldChar w:fldCharType="separate"/>
        </w:r>
        <w:r>
          <w:rPr>
            <w:rFonts w:cs="宋体" w:hint="eastAsia"/>
          </w:rPr>
          <w:t>1</w:t>
        </w:r>
        <w:r>
          <w:rPr>
            <w:rFonts w:cs="宋体" w:hint="eastAsia"/>
            <w:lang w:eastAsia="zh-CN"/>
          </w:rPr>
          <w:t>3</w:t>
        </w:r>
        <w:r>
          <w:rPr>
            <w:rFonts w:cs="宋体" w:hint="eastAsia"/>
          </w:rPr>
          <w:fldChar w:fldCharType="end"/>
        </w:r>
      </w:hyperlink>
    </w:p>
    <w:p w14:paraId="560C5017" w14:textId="77777777" w:rsidR="003C5177" w:rsidRDefault="003C5177">
      <w:pPr>
        <w:pStyle w:val="TOC3"/>
        <w:tabs>
          <w:tab w:val="right" w:leader="dot" w:pos="8562"/>
        </w:tabs>
        <w:ind w:left="888" w:firstLine="420"/>
        <w:rPr>
          <w:rFonts w:cs="宋体" w:hint="eastAsia"/>
        </w:rPr>
      </w:pPr>
      <w:hyperlink w:anchor="_Toc20599" w:history="1">
        <w:r>
          <w:rPr>
            <w:rFonts w:cs="宋体" w:hint="eastAsia"/>
            <w:lang w:eastAsia="zh-CN"/>
          </w:rPr>
          <w:t>1.7 语言文字</w:t>
        </w:r>
        <w:r>
          <w:rPr>
            <w:rFonts w:cs="宋体" w:hint="eastAsia"/>
          </w:rPr>
          <w:tab/>
        </w:r>
        <w:r>
          <w:rPr>
            <w:rFonts w:cs="宋体" w:hint="eastAsia"/>
          </w:rPr>
          <w:fldChar w:fldCharType="begin"/>
        </w:r>
        <w:r>
          <w:rPr>
            <w:rFonts w:cs="宋体" w:hint="eastAsia"/>
          </w:rPr>
          <w:instrText xml:space="preserve"> PAGEREF _Toc20599 </w:instrText>
        </w:r>
        <w:r>
          <w:rPr>
            <w:rFonts w:cs="宋体" w:hint="eastAsia"/>
          </w:rPr>
          <w:fldChar w:fldCharType="separate"/>
        </w:r>
        <w:r>
          <w:rPr>
            <w:rFonts w:cs="宋体" w:hint="eastAsia"/>
          </w:rPr>
          <w:t>1</w:t>
        </w:r>
        <w:r>
          <w:rPr>
            <w:rFonts w:cs="宋体" w:hint="eastAsia"/>
            <w:lang w:eastAsia="zh-CN"/>
          </w:rPr>
          <w:t>4</w:t>
        </w:r>
        <w:r>
          <w:rPr>
            <w:rFonts w:cs="宋体" w:hint="eastAsia"/>
          </w:rPr>
          <w:fldChar w:fldCharType="end"/>
        </w:r>
      </w:hyperlink>
    </w:p>
    <w:p w14:paraId="31695DC5" w14:textId="77777777" w:rsidR="003C5177" w:rsidRDefault="003C5177">
      <w:pPr>
        <w:pStyle w:val="TOC3"/>
        <w:tabs>
          <w:tab w:val="right" w:leader="dot" w:pos="8562"/>
        </w:tabs>
        <w:ind w:left="888" w:firstLine="420"/>
        <w:rPr>
          <w:rFonts w:cs="宋体" w:hint="eastAsia"/>
        </w:rPr>
      </w:pPr>
      <w:hyperlink w:anchor="_Toc27725" w:history="1">
        <w:r>
          <w:rPr>
            <w:rFonts w:cs="宋体" w:hint="eastAsia"/>
            <w:lang w:eastAsia="zh-CN"/>
          </w:rPr>
          <w:t>1.8 计量单位</w:t>
        </w:r>
        <w:r>
          <w:rPr>
            <w:rFonts w:cs="宋体" w:hint="eastAsia"/>
          </w:rPr>
          <w:tab/>
        </w:r>
        <w:r>
          <w:rPr>
            <w:rFonts w:cs="宋体" w:hint="eastAsia"/>
          </w:rPr>
          <w:fldChar w:fldCharType="begin"/>
        </w:r>
        <w:r>
          <w:rPr>
            <w:rFonts w:cs="宋体" w:hint="eastAsia"/>
          </w:rPr>
          <w:instrText xml:space="preserve"> PAGEREF _Toc27725 </w:instrText>
        </w:r>
        <w:r>
          <w:rPr>
            <w:rFonts w:cs="宋体" w:hint="eastAsia"/>
          </w:rPr>
          <w:fldChar w:fldCharType="separate"/>
        </w:r>
        <w:r>
          <w:rPr>
            <w:rFonts w:cs="宋体" w:hint="eastAsia"/>
          </w:rPr>
          <w:t>1</w:t>
        </w:r>
        <w:r>
          <w:rPr>
            <w:rFonts w:cs="宋体" w:hint="eastAsia"/>
            <w:lang w:eastAsia="zh-CN"/>
          </w:rPr>
          <w:t>4</w:t>
        </w:r>
        <w:r>
          <w:rPr>
            <w:rFonts w:cs="宋体" w:hint="eastAsia"/>
          </w:rPr>
          <w:fldChar w:fldCharType="end"/>
        </w:r>
      </w:hyperlink>
    </w:p>
    <w:p w14:paraId="323F191F" w14:textId="77777777" w:rsidR="003C5177" w:rsidRDefault="003C5177">
      <w:pPr>
        <w:pStyle w:val="TOC3"/>
        <w:tabs>
          <w:tab w:val="right" w:leader="dot" w:pos="8562"/>
        </w:tabs>
        <w:ind w:left="888" w:firstLine="420"/>
        <w:rPr>
          <w:rFonts w:cs="宋体" w:hint="eastAsia"/>
        </w:rPr>
      </w:pPr>
      <w:hyperlink w:anchor="_Toc26310" w:history="1">
        <w:r>
          <w:rPr>
            <w:rFonts w:cs="宋体" w:hint="eastAsia"/>
            <w:lang w:eastAsia="zh-CN"/>
          </w:rPr>
          <w:t>1.9 投标预备会</w:t>
        </w:r>
        <w:r>
          <w:rPr>
            <w:rFonts w:cs="宋体" w:hint="eastAsia"/>
          </w:rPr>
          <w:tab/>
        </w:r>
        <w:r>
          <w:rPr>
            <w:rFonts w:cs="宋体" w:hint="eastAsia"/>
          </w:rPr>
          <w:fldChar w:fldCharType="begin"/>
        </w:r>
        <w:r>
          <w:rPr>
            <w:rFonts w:cs="宋体" w:hint="eastAsia"/>
          </w:rPr>
          <w:instrText xml:space="preserve"> PAGEREF _Toc26310 </w:instrText>
        </w:r>
        <w:r>
          <w:rPr>
            <w:rFonts w:cs="宋体" w:hint="eastAsia"/>
          </w:rPr>
          <w:fldChar w:fldCharType="separate"/>
        </w:r>
        <w:r>
          <w:rPr>
            <w:rFonts w:cs="宋体" w:hint="eastAsia"/>
          </w:rPr>
          <w:t>1</w:t>
        </w:r>
        <w:r>
          <w:rPr>
            <w:rFonts w:cs="宋体" w:hint="eastAsia"/>
            <w:lang w:eastAsia="zh-CN"/>
          </w:rPr>
          <w:t>4</w:t>
        </w:r>
        <w:r>
          <w:rPr>
            <w:rFonts w:cs="宋体" w:hint="eastAsia"/>
          </w:rPr>
          <w:fldChar w:fldCharType="end"/>
        </w:r>
      </w:hyperlink>
    </w:p>
    <w:p w14:paraId="39B389D6" w14:textId="77777777" w:rsidR="003C5177" w:rsidRDefault="003C5177">
      <w:pPr>
        <w:pStyle w:val="TOC3"/>
        <w:tabs>
          <w:tab w:val="right" w:leader="dot" w:pos="8562"/>
        </w:tabs>
        <w:ind w:left="888" w:firstLine="420"/>
        <w:rPr>
          <w:rFonts w:cs="宋体" w:hint="eastAsia"/>
        </w:rPr>
      </w:pPr>
      <w:hyperlink w:anchor="_Toc24732" w:history="1">
        <w:r>
          <w:rPr>
            <w:rFonts w:cs="宋体" w:hint="eastAsia"/>
            <w:lang w:eastAsia="zh-CN"/>
          </w:rPr>
          <w:t>1.10 分包</w:t>
        </w:r>
        <w:r>
          <w:rPr>
            <w:rFonts w:cs="宋体" w:hint="eastAsia"/>
          </w:rPr>
          <w:tab/>
        </w:r>
        <w:r>
          <w:rPr>
            <w:rFonts w:cs="宋体" w:hint="eastAsia"/>
          </w:rPr>
          <w:fldChar w:fldCharType="begin"/>
        </w:r>
        <w:r>
          <w:rPr>
            <w:rFonts w:cs="宋体" w:hint="eastAsia"/>
          </w:rPr>
          <w:instrText xml:space="preserve"> PAGEREF _Toc24732 </w:instrText>
        </w:r>
        <w:r>
          <w:rPr>
            <w:rFonts w:cs="宋体" w:hint="eastAsia"/>
          </w:rPr>
          <w:fldChar w:fldCharType="separate"/>
        </w:r>
        <w:r>
          <w:rPr>
            <w:rFonts w:cs="宋体" w:hint="eastAsia"/>
          </w:rPr>
          <w:t>1</w:t>
        </w:r>
        <w:r>
          <w:rPr>
            <w:rFonts w:cs="宋体" w:hint="eastAsia"/>
            <w:lang w:eastAsia="zh-CN"/>
          </w:rPr>
          <w:t>4</w:t>
        </w:r>
        <w:r>
          <w:rPr>
            <w:rFonts w:cs="宋体" w:hint="eastAsia"/>
          </w:rPr>
          <w:fldChar w:fldCharType="end"/>
        </w:r>
      </w:hyperlink>
    </w:p>
    <w:p w14:paraId="37BBACD6" w14:textId="77777777" w:rsidR="003C5177" w:rsidRDefault="003C5177">
      <w:pPr>
        <w:pStyle w:val="TOC3"/>
        <w:tabs>
          <w:tab w:val="right" w:leader="dot" w:pos="8562"/>
        </w:tabs>
        <w:ind w:left="888" w:firstLine="420"/>
        <w:rPr>
          <w:rFonts w:cs="宋体" w:hint="eastAsia"/>
        </w:rPr>
      </w:pPr>
      <w:hyperlink w:anchor="_Toc32204" w:history="1">
        <w:r>
          <w:rPr>
            <w:rFonts w:cs="宋体" w:hint="eastAsia"/>
            <w:lang w:eastAsia="zh-CN"/>
          </w:rPr>
          <w:t>1.11 响应和偏差</w:t>
        </w:r>
        <w:r>
          <w:rPr>
            <w:rFonts w:cs="宋体" w:hint="eastAsia"/>
          </w:rPr>
          <w:tab/>
        </w:r>
        <w:r>
          <w:rPr>
            <w:rFonts w:cs="宋体" w:hint="eastAsia"/>
          </w:rPr>
          <w:fldChar w:fldCharType="begin"/>
        </w:r>
        <w:r>
          <w:rPr>
            <w:rFonts w:cs="宋体" w:hint="eastAsia"/>
          </w:rPr>
          <w:instrText xml:space="preserve"> PAGEREF _Toc32204 </w:instrText>
        </w:r>
        <w:r>
          <w:rPr>
            <w:rFonts w:cs="宋体" w:hint="eastAsia"/>
          </w:rPr>
          <w:fldChar w:fldCharType="separate"/>
        </w:r>
        <w:r>
          <w:rPr>
            <w:rFonts w:cs="宋体" w:hint="eastAsia"/>
          </w:rPr>
          <w:t>1</w:t>
        </w:r>
        <w:r>
          <w:rPr>
            <w:rFonts w:cs="宋体" w:hint="eastAsia"/>
            <w:lang w:eastAsia="zh-CN"/>
          </w:rPr>
          <w:t>4</w:t>
        </w:r>
        <w:r>
          <w:rPr>
            <w:rFonts w:cs="宋体" w:hint="eastAsia"/>
          </w:rPr>
          <w:fldChar w:fldCharType="end"/>
        </w:r>
      </w:hyperlink>
    </w:p>
    <w:p w14:paraId="35E25C45" w14:textId="77777777" w:rsidR="003C5177" w:rsidRDefault="003C5177">
      <w:pPr>
        <w:pStyle w:val="TOC2"/>
        <w:tabs>
          <w:tab w:val="right" w:leader="dot" w:pos="8562"/>
        </w:tabs>
        <w:ind w:left="444" w:firstLine="420"/>
        <w:rPr>
          <w:rFonts w:cs="宋体" w:hint="eastAsia"/>
        </w:rPr>
      </w:pPr>
      <w:hyperlink w:anchor="_Toc29393" w:history="1">
        <w:r>
          <w:rPr>
            <w:rFonts w:cs="宋体" w:hint="eastAsia"/>
            <w:lang w:eastAsia="zh-CN"/>
          </w:rPr>
          <w:t>2. 招标文件</w:t>
        </w:r>
        <w:r>
          <w:rPr>
            <w:rFonts w:cs="宋体" w:hint="eastAsia"/>
          </w:rPr>
          <w:tab/>
        </w:r>
        <w:r>
          <w:rPr>
            <w:rFonts w:cs="宋体" w:hint="eastAsia"/>
          </w:rPr>
          <w:fldChar w:fldCharType="begin"/>
        </w:r>
        <w:r>
          <w:rPr>
            <w:rFonts w:cs="宋体" w:hint="eastAsia"/>
          </w:rPr>
          <w:instrText xml:space="preserve"> PAGEREF _Toc29393 </w:instrText>
        </w:r>
        <w:r>
          <w:rPr>
            <w:rFonts w:cs="宋体" w:hint="eastAsia"/>
          </w:rPr>
          <w:fldChar w:fldCharType="separate"/>
        </w:r>
        <w:r>
          <w:rPr>
            <w:rFonts w:cs="宋体" w:hint="eastAsia"/>
          </w:rPr>
          <w:t>1</w:t>
        </w:r>
        <w:r>
          <w:rPr>
            <w:rFonts w:cs="宋体" w:hint="eastAsia"/>
            <w:lang w:eastAsia="zh-CN"/>
          </w:rPr>
          <w:t>4</w:t>
        </w:r>
        <w:r>
          <w:rPr>
            <w:rFonts w:cs="宋体" w:hint="eastAsia"/>
          </w:rPr>
          <w:fldChar w:fldCharType="end"/>
        </w:r>
      </w:hyperlink>
    </w:p>
    <w:p w14:paraId="47FA8454" w14:textId="77777777" w:rsidR="003C5177" w:rsidRDefault="003C5177">
      <w:pPr>
        <w:pStyle w:val="TOC3"/>
        <w:tabs>
          <w:tab w:val="right" w:leader="dot" w:pos="8562"/>
        </w:tabs>
        <w:ind w:left="888" w:firstLine="420"/>
        <w:rPr>
          <w:rFonts w:cs="宋体" w:hint="eastAsia"/>
        </w:rPr>
      </w:pPr>
      <w:hyperlink w:anchor="_Toc10226" w:history="1">
        <w:r>
          <w:rPr>
            <w:rFonts w:cs="宋体" w:hint="eastAsia"/>
            <w:lang w:eastAsia="zh-CN"/>
          </w:rPr>
          <w:t>2.1 招标文件的组成</w:t>
        </w:r>
        <w:r>
          <w:rPr>
            <w:rFonts w:cs="宋体" w:hint="eastAsia"/>
          </w:rPr>
          <w:tab/>
        </w:r>
        <w:r>
          <w:rPr>
            <w:rFonts w:cs="宋体" w:hint="eastAsia"/>
          </w:rPr>
          <w:fldChar w:fldCharType="begin"/>
        </w:r>
        <w:r>
          <w:rPr>
            <w:rFonts w:cs="宋体" w:hint="eastAsia"/>
          </w:rPr>
          <w:instrText xml:space="preserve"> PAGEREF _Toc10226 </w:instrText>
        </w:r>
        <w:r>
          <w:rPr>
            <w:rFonts w:cs="宋体" w:hint="eastAsia"/>
          </w:rPr>
          <w:fldChar w:fldCharType="separate"/>
        </w:r>
        <w:r>
          <w:rPr>
            <w:rFonts w:cs="宋体" w:hint="eastAsia"/>
          </w:rPr>
          <w:t>1</w:t>
        </w:r>
        <w:r>
          <w:rPr>
            <w:rFonts w:cs="宋体" w:hint="eastAsia"/>
            <w:lang w:eastAsia="zh-CN"/>
          </w:rPr>
          <w:t>5</w:t>
        </w:r>
        <w:r>
          <w:rPr>
            <w:rFonts w:cs="宋体" w:hint="eastAsia"/>
          </w:rPr>
          <w:fldChar w:fldCharType="end"/>
        </w:r>
      </w:hyperlink>
    </w:p>
    <w:p w14:paraId="70B36C5F" w14:textId="77777777" w:rsidR="003C5177" w:rsidRDefault="003C5177">
      <w:pPr>
        <w:pStyle w:val="TOC3"/>
        <w:tabs>
          <w:tab w:val="right" w:leader="dot" w:pos="8562"/>
        </w:tabs>
        <w:ind w:left="888" w:firstLine="420"/>
        <w:rPr>
          <w:rFonts w:cs="宋体" w:hint="eastAsia"/>
        </w:rPr>
      </w:pPr>
      <w:hyperlink w:anchor="_Toc7732" w:history="1">
        <w:r>
          <w:rPr>
            <w:rFonts w:cs="宋体" w:hint="eastAsia"/>
            <w:lang w:eastAsia="zh-CN"/>
          </w:rPr>
          <w:t>2.2 招标文件的澄清</w:t>
        </w:r>
        <w:r>
          <w:rPr>
            <w:rFonts w:cs="宋体" w:hint="eastAsia"/>
          </w:rPr>
          <w:tab/>
        </w:r>
        <w:r>
          <w:rPr>
            <w:rFonts w:cs="宋体" w:hint="eastAsia"/>
          </w:rPr>
          <w:fldChar w:fldCharType="begin"/>
        </w:r>
        <w:r>
          <w:rPr>
            <w:rFonts w:cs="宋体" w:hint="eastAsia"/>
          </w:rPr>
          <w:instrText xml:space="preserve"> PAGEREF _Toc7732 </w:instrText>
        </w:r>
        <w:r>
          <w:rPr>
            <w:rFonts w:cs="宋体" w:hint="eastAsia"/>
          </w:rPr>
          <w:fldChar w:fldCharType="separate"/>
        </w:r>
        <w:r>
          <w:rPr>
            <w:rFonts w:cs="宋体" w:hint="eastAsia"/>
          </w:rPr>
          <w:t>1</w:t>
        </w:r>
        <w:r>
          <w:rPr>
            <w:rFonts w:cs="宋体" w:hint="eastAsia"/>
            <w:lang w:eastAsia="zh-CN"/>
          </w:rPr>
          <w:t>5</w:t>
        </w:r>
        <w:r>
          <w:rPr>
            <w:rFonts w:cs="宋体" w:hint="eastAsia"/>
          </w:rPr>
          <w:fldChar w:fldCharType="end"/>
        </w:r>
      </w:hyperlink>
    </w:p>
    <w:p w14:paraId="2E515AE5" w14:textId="77777777" w:rsidR="003C5177" w:rsidRDefault="003C5177">
      <w:pPr>
        <w:pStyle w:val="TOC3"/>
        <w:tabs>
          <w:tab w:val="right" w:leader="dot" w:pos="8562"/>
        </w:tabs>
        <w:ind w:left="888" w:firstLine="420"/>
        <w:rPr>
          <w:rFonts w:cs="宋体" w:hint="eastAsia"/>
        </w:rPr>
      </w:pPr>
      <w:hyperlink w:anchor="_Toc17394" w:history="1">
        <w:r>
          <w:rPr>
            <w:rFonts w:cs="宋体" w:hint="eastAsia"/>
            <w:lang w:eastAsia="zh-CN"/>
          </w:rPr>
          <w:t>2.3 招标文件的修改</w:t>
        </w:r>
        <w:r>
          <w:rPr>
            <w:rFonts w:cs="宋体" w:hint="eastAsia"/>
          </w:rPr>
          <w:tab/>
        </w:r>
        <w:r>
          <w:rPr>
            <w:rFonts w:cs="宋体" w:hint="eastAsia"/>
          </w:rPr>
          <w:fldChar w:fldCharType="begin"/>
        </w:r>
        <w:r>
          <w:rPr>
            <w:rFonts w:cs="宋体" w:hint="eastAsia"/>
          </w:rPr>
          <w:instrText xml:space="preserve"> PAGEREF _Toc17394 </w:instrText>
        </w:r>
        <w:r>
          <w:rPr>
            <w:rFonts w:cs="宋体" w:hint="eastAsia"/>
          </w:rPr>
          <w:fldChar w:fldCharType="separate"/>
        </w:r>
        <w:r>
          <w:rPr>
            <w:rFonts w:cs="宋体" w:hint="eastAsia"/>
          </w:rPr>
          <w:t>1</w:t>
        </w:r>
        <w:r>
          <w:rPr>
            <w:rFonts w:cs="宋体" w:hint="eastAsia"/>
            <w:lang w:eastAsia="zh-CN"/>
          </w:rPr>
          <w:t>5</w:t>
        </w:r>
        <w:r>
          <w:rPr>
            <w:rFonts w:cs="宋体" w:hint="eastAsia"/>
          </w:rPr>
          <w:fldChar w:fldCharType="end"/>
        </w:r>
      </w:hyperlink>
    </w:p>
    <w:p w14:paraId="0218C9B4" w14:textId="77777777" w:rsidR="003C5177" w:rsidRDefault="003C5177">
      <w:pPr>
        <w:pStyle w:val="TOC3"/>
        <w:tabs>
          <w:tab w:val="right" w:leader="dot" w:pos="8562"/>
        </w:tabs>
        <w:ind w:left="888" w:firstLine="420"/>
        <w:rPr>
          <w:rFonts w:cs="宋体" w:hint="eastAsia"/>
        </w:rPr>
      </w:pPr>
      <w:hyperlink w:anchor="_Toc7383" w:history="1">
        <w:r>
          <w:rPr>
            <w:rFonts w:cs="宋体" w:hint="eastAsia"/>
            <w:lang w:eastAsia="zh-CN"/>
          </w:rPr>
          <w:t>2.4 招标文件的异议</w:t>
        </w:r>
        <w:r>
          <w:rPr>
            <w:rFonts w:cs="宋体" w:hint="eastAsia"/>
          </w:rPr>
          <w:tab/>
        </w:r>
        <w:r>
          <w:rPr>
            <w:rFonts w:cs="宋体" w:hint="eastAsia"/>
          </w:rPr>
          <w:fldChar w:fldCharType="begin"/>
        </w:r>
        <w:r>
          <w:rPr>
            <w:rFonts w:cs="宋体" w:hint="eastAsia"/>
          </w:rPr>
          <w:instrText xml:space="preserve"> PAGEREF _Toc7383 </w:instrText>
        </w:r>
        <w:r>
          <w:rPr>
            <w:rFonts w:cs="宋体" w:hint="eastAsia"/>
          </w:rPr>
          <w:fldChar w:fldCharType="separate"/>
        </w:r>
        <w:r>
          <w:rPr>
            <w:rFonts w:cs="宋体" w:hint="eastAsia"/>
          </w:rPr>
          <w:t>1</w:t>
        </w:r>
        <w:r>
          <w:rPr>
            <w:rFonts w:cs="宋体" w:hint="eastAsia"/>
            <w:lang w:eastAsia="zh-CN"/>
          </w:rPr>
          <w:t>5</w:t>
        </w:r>
        <w:r>
          <w:rPr>
            <w:rFonts w:cs="宋体" w:hint="eastAsia"/>
          </w:rPr>
          <w:fldChar w:fldCharType="end"/>
        </w:r>
      </w:hyperlink>
    </w:p>
    <w:p w14:paraId="0BFEAEF3" w14:textId="77777777" w:rsidR="003C5177" w:rsidRDefault="003C5177">
      <w:pPr>
        <w:pStyle w:val="TOC2"/>
        <w:tabs>
          <w:tab w:val="right" w:leader="dot" w:pos="8562"/>
        </w:tabs>
        <w:ind w:left="444" w:firstLine="420"/>
        <w:rPr>
          <w:rFonts w:cs="宋体" w:hint="eastAsia"/>
        </w:rPr>
      </w:pPr>
      <w:hyperlink w:anchor="_Toc18616" w:history="1">
        <w:r>
          <w:rPr>
            <w:rFonts w:cs="宋体" w:hint="eastAsia"/>
            <w:lang w:eastAsia="zh-CN"/>
          </w:rPr>
          <w:t>3. 投标文件</w:t>
        </w:r>
        <w:r>
          <w:rPr>
            <w:rFonts w:cs="宋体" w:hint="eastAsia"/>
          </w:rPr>
          <w:tab/>
        </w:r>
        <w:r>
          <w:rPr>
            <w:rFonts w:cs="宋体" w:hint="eastAsia"/>
          </w:rPr>
          <w:fldChar w:fldCharType="begin"/>
        </w:r>
        <w:r>
          <w:rPr>
            <w:rFonts w:cs="宋体" w:hint="eastAsia"/>
          </w:rPr>
          <w:instrText xml:space="preserve"> PAGEREF _Toc18616 </w:instrText>
        </w:r>
        <w:r>
          <w:rPr>
            <w:rFonts w:cs="宋体" w:hint="eastAsia"/>
          </w:rPr>
          <w:fldChar w:fldCharType="separate"/>
        </w:r>
        <w:r>
          <w:rPr>
            <w:rFonts w:cs="宋体" w:hint="eastAsia"/>
          </w:rPr>
          <w:t>1</w:t>
        </w:r>
        <w:r>
          <w:rPr>
            <w:rFonts w:cs="宋体" w:hint="eastAsia"/>
            <w:lang w:eastAsia="zh-CN"/>
          </w:rPr>
          <w:t>6</w:t>
        </w:r>
        <w:r>
          <w:rPr>
            <w:rFonts w:cs="宋体" w:hint="eastAsia"/>
          </w:rPr>
          <w:fldChar w:fldCharType="end"/>
        </w:r>
      </w:hyperlink>
    </w:p>
    <w:p w14:paraId="448A485E" w14:textId="77777777" w:rsidR="003C5177" w:rsidRDefault="003C5177">
      <w:pPr>
        <w:pStyle w:val="TOC3"/>
        <w:tabs>
          <w:tab w:val="right" w:leader="dot" w:pos="8562"/>
        </w:tabs>
        <w:ind w:left="888" w:firstLine="420"/>
        <w:rPr>
          <w:rFonts w:cs="宋体" w:hint="eastAsia"/>
        </w:rPr>
      </w:pPr>
      <w:hyperlink w:anchor="_Toc8856" w:history="1">
        <w:r>
          <w:rPr>
            <w:rFonts w:cs="宋体" w:hint="eastAsia"/>
            <w:lang w:eastAsia="zh-CN"/>
          </w:rPr>
          <w:t>3.1 投标文件的组成</w:t>
        </w:r>
        <w:r>
          <w:rPr>
            <w:rFonts w:cs="宋体" w:hint="eastAsia"/>
          </w:rPr>
          <w:tab/>
        </w:r>
        <w:r>
          <w:rPr>
            <w:rFonts w:cs="宋体" w:hint="eastAsia"/>
          </w:rPr>
          <w:fldChar w:fldCharType="begin"/>
        </w:r>
        <w:r>
          <w:rPr>
            <w:rFonts w:cs="宋体" w:hint="eastAsia"/>
          </w:rPr>
          <w:instrText xml:space="preserve"> PAGEREF _Toc8856 </w:instrText>
        </w:r>
        <w:r>
          <w:rPr>
            <w:rFonts w:cs="宋体" w:hint="eastAsia"/>
          </w:rPr>
          <w:fldChar w:fldCharType="separate"/>
        </w:r>
        <w:r>
          <w:rPr>
            <w:rFonts w:cs="宋体" w:hint="eastAsia"/>
          </w:rPr>
          <w:t>1</w:t>
        </w:r>
        <w:r>
          <w:rPr>
            <w:rFonts w:cs="宋体" w:hint="eastAsia"/>
            <w:lang w:eastAsia="zh-CN"/>
          </w:rPr>
          <w:t>6</w:t>
        </w:r>
        <w:r>
          <w:rPr>
            <w:rFonts w:cs="宋体" w:hint="eastAsia"/>
          </w:rPr>
          <w:fldChar w:fldCharType="end"/>
        </w:r>
      </w:hyperlink>
    </w:p>
    <w:p w14:paraId="08070F71" w14:textId="77777777" w:rsidR="003C5177" w:rsidRDefault="003C5177">
      <w:pPr>
        <w:pStyle w:val="TOC3"/>
        <w:tabs>
          <w:tab w:val="right" w:leader="dot" w:pos="8562"/>
        </w:tabs>
        <w:ind w:left="888" w:firstLine="420"/>
        <w:rPr>
          <w:rFonts w:cs="宋体" w:hint="eastAsia"/>
        </w:rPr>
      </w:pPr>
      <w:hyperlink w:anchor="_Toc14555" w:history="1">
        <w:r>
          <w:rPr>
            <w:rFonts w:cs="宋体" w:hint="eastAsia"/>
            <w:lang w:eastAsia="zh-CN"/>
          </w:rPr>
          <w:t>3.2 投标报价</w:t>
        </w:r>
        <w:r>
          <w:rPr>
            <w:rFonts w:cs="宋体" w:hint="eastAsia"/>
          </w:rPr>
          <w:tab/>
        </w:r>
        <w:r>
          <w:rPr>
            <w:rFonts w:cs="宋体" w:hint="eastAsia"/>
          </w:rPr>
          <w:fldChar w:fldCharType="begin"/>
        </w:r>
        <w:r>
          <w:rPr>
            <w:rFonts w:cs="宋体" w:hint="eastAsia"/>
          </w:rPr>
          <w:instrText xml:space="preserve"> PAGEREF _Toc14555 </w:instrText>
        </w:r>
        <w:r>
          <w:rPr>
            <w:rFonts w:cs="宋体" w:hint="eastAsia"/>
          </w:rPr>
          <w:fldChar w:fldCharType="separate"/>
        </w:r>
        <w:r>
          <w:rPr>
            <w:rFonts w:cs="宋体" w:hint="eastAsia"/>
          </w:rPr>
          <w:t>1</w:t>
        </w:r>
        <w:r>
          <w:rPr>
            <w:rFonts w:cs="宋体" w:hint="eastAsia"/>
            <w:lang w:eastAsia="zh-CN"/>
          </w:rPr>
          <w:t>6</w:t>
        </w:r>
        <w:r>
          <w:rPr>
            <w:rFonts w:cs="宋体" w:hint="eastAsia"/>
          </w:rPr>
          <w:fldChar w:fldCharType="end"/>
        </w:r>
      </w:hyperlink>
    </w:p>
    <w:p w14:paraId="11E80951" w14:textId="77777777" w:rsidR="003C5177" w:rsidRDefault="003C5177">
      <w:pPr>
        <w:pStyle w:val="TOC3"/>
        <w:tabs>
          <w:tab w:val="right" w:leader="dot" w:pos="8562"/>
        </w:tabs>
        <w:ind w:left="888" w:firstLine="420"/>
        <w:rPr>
          <w:rFonts w:cs="宋体" w:hint="eastAsia"/>
        </w:rPr>
      </w:pPr>
      <w:hyperlink w:anchor="_Toc5401" w:history="1">
        <w:r>
          <w:rPr>
            <w:rFonts w:cs="宋体" w:hint="eastAsia"/>
            <w:lang w:eastAsia="zh-CN"/>
          </w:rPr>
          <w:t>3.3 投标有效期</w:t>
        </w:r>
        <w:r>
          <w:rPr>
            <w:rFonts w:cs="宋体" w:hint="eastAsia"/>
          </w:rPr>
          <w:tab/>
        </w:r>
        <w:r>
          <w:rPr>
            <w:rFonts w:cs="宋体" w:hint="eastAsia"/>
          </w:rPr>
          <w:fldChar w:fldCharType="begin"/>
        </w:r>
        <w:r>
          <w:rPr>
            <w:rFonts w:cs="宋体" w:hint="eastAsia"/>
          </w:rPr>
          <w:instrText xml:space="preserve"> PAGEREF _Toc5401 </w:instrText>
        </w:r>
        <w:r>
          <w:rPr>
            <w:rFonts w:cs="宋体" w:hint="eastAsia"/>
          </w:rPr>
          <w:fldChar w:fldCharType="separate"/>
        </w:r>
        <w:r>
          <w:rPr>
            <w:rFonts w:cs="宋体" w:hint="eastAsia"/>
          </w:rPr>
          <w:t>1</w:t>
        </w:r>
        <w:r>
          <w:rPr>
            <w:rFonts w:cs="宋体" w:hint="eastAsia"/>
            <w:lang w:eastAsia="zh-CN"/>
          </w:rPr>
          <w:t>7</w:t>
        </w:r>
        <w:r>
          <w:rPr>
            <w:rFonts w:cs="宋体" w:hint="eastAsia"/>
          </w:rPr>
          <w:fldChar w:fldCharType="end"/>
        </w:r>
      </w:hyperlink>
    </w:p>
    <w:p w14:paraId="0DBA22CC" w14:textId="77777777" w:rsidR="003C5177" w:rsidRDefault="003C5177">
      <w:pPr>
        <w:pStyle w:val="TOC3"/>
        <w:tabs>
          <w:tab w:val="right" w:leader="dot" w:pos="8562"/>
        </w:tabs>
        <w:ind w:left="888" w:firstLine="420"/>
        <w:rPr>
          <w:rFonts w:cs="宋体" w:hint="eastAsia"/>
        </w:rPr>
      </w:pPr>
      <w:hyperlink w:anchor="_Toc17211" w:history="1">
        <w:r>
          <w:rPr>
            <w:rFonts w:cs="宋体" w:hint="eastAsia"/>
            <w:lang w:eastAsia="zh-CN"/>
          </w:rPr>
          <w:t>3.4 投标保证金</w:t>
        </w:r>
        <w:r>
          <w:rPr>
            <w:rFonts w:cs="宋体" w:hint="eastAsia"/>
          </w:rPr>
          <w:tab/>
        </w:r>
        <w:r>
          <w:rPr>
            <w:rFonts w:cs="宋体" w:hint="eastAsia"/>
          </w:rPr>
          <w:fldChar w:fldCharType="begin"/>
        </w:r>
        <w:r>
          <w:rPr>
            <w:rFonts w:cs="宋体" w:hint="eastAsia"/>
          </w:rPr>
          <w:instrText xml:space="preserve"> PAGEREF _Toc17211 </w:instrText>
        </w:r>
        <w:r>
          <w:rPr>
            <w:rFonts w:cs="宋体" w:hint="eastAsia"/>
          </w:rPr>
          <w:fldChar w:fldCharType="separate"/>
        </w:r>
        <w:r>
          <w:rPr>
            <w:rFonts w:cs="宋体" w:hint="eastAsia"/>
          </w:rPr>
          <w:t>1</w:t>
        </w:r>
        <w:r>
          <w:rPr>
            <w:rFonts w:cs="宋体" w:hint="eastAsia"/>
            <w:lang w:eastAsia="zh-CN"/>
          </w:rPr>
          <w:t>7</w:t>
        </w:r>
        <w:r>
          <w:rPr>
            <w:rFonts w:cs="宋体" w:hint="eastAsia"/>
          </w:rPr>
          <w:fldChar w:fldCharType="end"/>
        </w:r>
      </w:hyperlink>
    </w:p>
    <w:p w14:paraId="38D5B2B1" w14:textId="77777777" w:rsidR="003C5177" w:rsidRDefault="003C5177">
      <w:pPr>
        <w:pStyle w:val="TOC3"/>
        <w:tabs>
          <w:tab w:val="right" w:leader="dot" w:pos="8562"/>
        </w:tabs>
        <w:ind w:left="888" w:firstLine="420"/>
        <w:rPr>
          <w:rFonts w:cs="宋体" w:hint="eastAsia"/>
        </w:rPr>
      </w:pPr>
      <w:hyperlink w:anchor="_Toc20598" w:history="1">
        <w:r>
          <w:rPr>
            <w:rFonts w:cs="宋体" w:hint="eastAsia"/>
            <w:lang w:eastAsia="zh-CN"/>
          </w:rPr>
          <w:t>3.5 资格审查资料（适用于已进行资格预审的）</w:t>
        </w:r>
        <w:r>
          <w:rPr>
            <w:rFonts w:cs="宋体" w:hint="eastAsia"/>
          </w:rPr>
          <w:tab/>
        </w:r>
        <w:r>
          <w:rPr>
            <w:rFonts w:cs="宋体" w:hint="eastAsia"/>
          </w:rPr>
          <w:fldChar w:fldCharType="begin"/>
        </w:r>
        <w:r>
          <w:rPr>
            <w:rFonts w:cs="宋体" w:hint="eastAsia"/>
          </w:rPr>
          <w:instrText xml:space="preserve"> PAGEREF _Toc20598 </w:instrText>
        </w:r>
        <w:r>
          <w:rPr>
            <w:rFonts w:cs="宋体" w:hint="eastAsia"/>
          </w:rPr>
          <w:fldChar w:fldCharType="separate"/>
        </w:r>
        <w:r>
          <w:rPr>
            <w:rFonts w:cs="宋体" w:hint="eastAsia"/>
          </w:rPr>
          <w:t>1</w:t>
        </w:r>
        <w:r>
          <w:rPr>
            <w:rFonts w:cs="宋体" w:hint="eastAsia"/>
            <w:lang w:eastAsia="zh-CN"/>
          </w:rPr>
          <w:t>7</w:t>
        </w:r>
        <w:r>
          <w:rPr>
            <w:rFonts w:cs="宋体" w:hint="eastAsia"/>
          </w:rPr>
          <w:fldChar w:fldCharType="end"/>
        </w:r>
      </w:hyperlink>
    </w:p>
    <w:p w14:paraId="79350E2F" w14:textId="77777777" w:rsidR="003C5177" w:rsidRDefault="003C5177">
      <w:pPr>
        <w:pStyle w:val="TOC3"/>
        <w:tabs>
          <w:tab w:val="right" w:leader="dot" w:pos="8562"/>
        </w:tabs>
        <w:ind w:left="888" w:firstLine="420"/>
        <w:rPr>
          <w:rFonts w:cs="宋体" w:hint="eastAsia"/>
        </w:rPr>
      </w:pPr>
      <w:hyperlink w:anchor="_Toc336" w:history="1">
        <w:r>
          <w:rPr>
            <w:rFonts w:cs="宋体" w:hint="eastAsia"/>
            <w:lang w:eastAsia="zh-CN"/>
          </w:rPr>
          <w:t>3.5 资格审查资料（适用于未进行资格预审的）</w:t>
        </w:r>
        <w:r>
          <w:rPr>
            <w:rFonts w:cs="宋体" w:hint="eastAsia"/>
          </w:rPr>
          <w:tab/>
        </w:r>
        <w:r>
          <w:rPr>
            <w:rFonts w:cs="宋体" w:hint="eastAsia"/>
          </w:rPr>
          <w:fldChar w:fldCharType="begin"/>
        </w:r>
        <w:r>
          <w:rPr>
            <w:rFonts w:cs="宋体" w:hint="eastAsia"/>
          </w:rPr>
          <w:instrText xml:space="preserve"> PAGEREF _Toc336 </w:instrText>
        </w:r>
        <w:r>
          <w:rPr>
            <w:rFonts w:cs="宋体" w:hint="eastAsia"/>
          </w:rPr>
          <w:fldChar w:fldCharType="separate"/>
        </w:r>
        <w:r>
          <w:rPr>
            <w:rFonts w:cs="宋体" w:hint="eastAsia"/>
          </w:rPr>
          <w:t>1</w:t>
        </w:r>
        <w:r>
          <w:rPr>
            <w:rFonts w:cs="宋体" w:hint="eastAsia"/>
            <w:lang w:eastAsia="zh-CN"/>
          </w:rPr>
          <w:t>7</w:t>
        </w:r>
        <w:r>
          <w:rPr>
            <w:rFonts w:cs="宋体" w:hint="eastAsia"/>
          </w:rPr>
          <w:fldChar w:fldCharType="end"/>
        </w:r>
      </w:hyperlink>
    </w:p>
    <w:p w14:paraId="036E11C5" w14:textId="77777777" w:rsidR="003C5177" w:rsidRDefault="003C5177">
      <w:pPr>
        <w:pStyle w:val="TOC3"/>
        <w:tabs>
          <w:tab w:val="right" w:leader="dot" w:pos="8562"/>
        </w:tabs>
        <w:ind w:left="888" w:firstLine="420"/>
        <w:rPr>
          <w:rFonts w:cs="宋体" w:hint="eastAsia"/>
        </w:rPr>
      </w:pPr>
      <w:hyperlink w:anchor="_Toc18124" w:history="1">
        <w:r>
          <w:rPr>
            <w:rFonts w:cs="宋体" w:hint="eastAsia"/>
            <w:lang w:eastAsia="zh-CN"/>
          </w:rPr>
          <w:t>3.6 备选投标方案</w:t>
        </w:r>
        <w:r>
          <w:rPr>
            <w:rFonts w:cs="宋体" w:hint="eastAsia"/>
          </w:rPr>
          <w:tab/>
        </w:r>
        <w:r>
          <w:rPr>
            <w:rFonts w:cs="宋体" w:hint="eastAsia"/>
          </w:rPr>
          <w:fldChar w:fldCharType="begin"/>
        </w:r>
        <w:r>
          <w:rPr>
            <w:rFonts w:cs="宋体" w:hint="eastAsia"/>
          </w:rPr>
          <w:instrText xml:space="preserve"> PAGEREF _Toc18124 </w:instrText>
        </w:r>
        <w:r>
          <w:rPr>
            <w:rFonts w:cs="宋体" w:hint="eastAsia"/>
          </w:rPr>
          <w:fldChar w:fldCharType="separate"/>
        </w:r>
        <w:r>
          <w:rPr>
            <w:rFonts w:cs="宋体" w:hint="eastAsia"/>
          </w:rPr>
          <w:t>1</w:t>
        </w:r>
        <w:r>
          <w:rPr>
            <w:rFonts w:cs="宋体" w:hint="eastAsia"/>
            <w:lang w:eastAsia="zh-CN"/>
          </w:rPr>
          <w:t>8</w:t>
        </w:r>
        <w:r>
          <w:rPr>
            <w:rFonts w:cs="宋体" w:hint="eastAsia"/>
          </w:rPr>
          <w:fldChar w:fldCharType="end"/>
        </w:r>
      </w:hyperlink>
    </w:p>
    <w:p w14:paraId="30AC6D3D" w14:textId="77777777" w:rsidR="003C5177" w:rsidRDefault="003C5177">
      <w:pPr>
        <w:pStyle w:val="TOC3"/>
        <w:tabs>
          <w:tab w:val="right" w:leader="dot" w:pos="8562"/>
        </w:tabs>
        <w:ind w:left="888" w:firstLine="420"/>
        <w:rPr>
          <w:rFonts w:cs="宋体" w:hint="eastAsia"/>
        </w:rPr>
      </w:pPr>
      <w:hyperlink w:anchor="_Toc2347" w:history="1">
        <w:r>
          <w:rPr>
            <w:rFonts w:cs="宋体" w:hint="eastAsia"/>
            <w:lang w:eastAsia="zh-CN"/>
          </w:rPr>
          <w:t>3.7 投标文件的编制</w:t>
        </w:r>
        <w:r>
          <w:rPr>
            <w:rFonts w:cs="宋体" w:hint="eastAsia"/>
          </w:rPr>
          <w:tab/>
        </w:r>
        <w:r>
          <w:rPr>
            <w:rFonts w:cs="宋体" w:hint="eastAsia"/>
          </w:rPr>
          <w:fldChar w:fldCharType="begin"/>
        </w:r>
        <w:r>
          <w:rPr>
            <w:rFonts w:cs="宋体" w:hint="eastAsia"/>
          </w:rPr>
          <w:instrText xml:space="preserve"> PAGEREF _Toc2347 </w:instrText>
        </w:r>
        <w:r>
          <w:rPr>
            <w:rFonts w:cs="宋体" w:hint="eastAsia"/>
          </w:rPr>
          <w:fldChar w:fldCharType="separate"/>
        </w:r>
        <w:r>
          <w:rPr>
            <w:rFonts w:cs="宋体" w:hint="eastAsia"/>
          </w:rPr>
          <w:t>1</w:t>
        </w:r>
        <w:r>
          <w:rPr>
            <w:rFonts w:cs="宋体" w:hint="eastAsia"/>
            <w:lang w:eastAsia="zh-CN"/>
          </w:rPr>
          <w:t>8</w:t>
        </w:r>
        <w:r>
          <w:rPr>
            <w:rFonts w:cs="宋体" w:hint="eastAsia"/>
          </w:rPr>
          <w:fldChar w:fldCharType="end"/>
        </w:r>
      </w:hyperlink>
    </w:p>
    <w:p w14:paraId="61E77940" w14:textId="77777777" w:rsidR="003C5177" w:rsidRDefault="003C5177">
      <w:pPr>
        <w:pStyle w:val="TOC2"/>
        <w:tabs>
          <w:tab w:val="right" w:leader="dot" w:pos="8562"/>
        </w:tabs>
        <w:ind w:left="444" w:firstLine="420"/>
        <w:rPr>
          <w:rFonts w:cs="宋体" w:hint="eastAsia"/>
        </w:rPr>
      </w:pPr>
      <w:hyperlink w:anchor="_Toc30919" w:history="1">
        <w:r>
          <w:rPr>
            <w:rFonts w:cs="宋体" w:hint="eastAsia"/>
            <w:lang w:eastAsia="zh-CN"/>
          </w:rPr>
          <w:t>4. 投标</w:t>
        </w:r>
        <w:r>
          <w:rPr>
            <w:rFonts w:cs="宋体" w:hint="eastAsia"/>
          </w:rPr>
          <w:tab/>
        </w:r>
        <w:r>
          <w:rPr>
            <w:rFonts w:cs="宋体" w:hint="eastAsia"/>
          </w:rPr>
          <w:fldChar w:fldCharType="begin"/>
        </w:r>
        <w:r>
          <w:rPr>
            <w:rFonts w:cs="宋体" w:hint="eastAsia"/>
          </w:rPr>
          <w:instrText xml:space="preserve"> PAGEREF _Toc30919 </w:instrText>
        </w:r>
        <w:r>
          <w:rPr>
            <w:rFonts w:cs="宋体" w:hint="eastAsia"/>
          </w:rPr>
          <w:fldChar w:fldCharType="separate"/>
        </w:r>
        <w:r>
          <w:rPr>
            <w:rFonts w:cs="宋体" w:hint="eastAsia"/>
          </w:rPr>
          <w:t>1</w:t>
        </w:r>
        <w:r>
          <w:rPr>
            <w:rFonts w:cs="宋体" w:hint="eastAsia"/>
            <w:lang w:eastAsia="zh-CN"/>
          </w:rPr>
          <w:t>9</w:t>
        </w:r>
        <w:r>
          <w:rPr>
            <w:rFonts w:cs="宋体" w:hint="eastAsia"/>
          </w:rPr>
          <w:fldChar w:fldCharType="end"/>
        </w:r>
      </w:hyperlink>
    </w:p>
    <w:p w14:paraId="08238005" w14:textId="77777777" w:rsidR="003C5177" w:rsidRDefault="003C5177">
      <w:pPr>
        <w:pStyle w:val="TOC3"/>
        <w:tabs>
          <w:tab w:val="right" w:leader="dot" w:pos="8562"/>
        </w:tabs>
        <w:ind w:left="888" w:firstLine="420"/>
        <w:rPr>
          <w:rFonts w:cs="宋体" w:hint="eastAsia"/>
        </w:rPr>
      </w:pPr>
      <w:hyperlink w:anchor="_Toc30774" w:history="1">
        <w:r>
          <w:rPr>
            <w:rFonts w:cs="宋体" w:hint="eastAsia"/>
            <w:lang w:eastAsia="zh-CN"/>
          </w:rPr>
          <w:t>4.1 投标文件的密封和标记</w:t>
        </w:r>
        <w:r>
          <w:rPr>
            <w:rFonts w:cs="宋体" w:hint="eastAsia"/>
          </w:rPr>
          <w:tab/>
        </w:r>
        <w:r>
          <w:rPr>
            <w:rFonts w:cs="宋体" w:hint="eastAsia"/>
          </w:rPr>
          <w:fldChar w:fldCharType="begin"/>
        </w:r>
        <w:r>
          <w:rPr>
            <w:rFonts w:cs="宋体" w:hint="eastAsia"/>
          </w:rPr>
          <w:instrText xml:space="preserve"> PAGEREF _Toc30774 </w:instrText>
        </w:r>
        <w:r>
          <w:rPr>
            <w:rFonts w:cs="宋体" w:hint="eastAsia"/>
          </w:rPr>
          <w:fldChar w:fldCharType="separate"/>
        </w:r>
        <w:r>
          <w:rPr>
            <w:rFonts w:cs="宋体" w:hint="eastAsia"/>
          </w:rPr>
          <w:t>1</w:t>
        </w:r>
        <w:r>
          <w:rPr>
            <w:rFonts w:cs="宋体" w:hint="eastAsia"/>
            <w:lang w:eastAsia="zh-CN"/>
          </w:rPr>
          <w:t>9</w:t>
        </w:r>
        <w:r>
          <w:rPr>
            <w:rFonts w:cs="宋体" w:hint="eastAsia"/>
          </w:rPr>
          <w:fldChar w:fldCharType="end"/>
        </w:r>
      </w:hyperlink>
    </w:p>
    <w:p w14:paraId="54F2E548" w14:textId="77777777" w:rsidR="003C5177" w:rsidRDefault="003C5177">
      <w:pPr>
        <w:pStyle w:val="TOC3"/>
        <w:tabs>
          <w:tab w:val="right" w:leader="dot" w:pos="8562"/>
        </w:tabs>
        <w:ind w:left="888" w:firstLine="420"/>
        <w:rPr>
          <w:rFonts w:cs="宋体" w:hint="eastAsia"/>
        </w:rPr>
      </w:pPr>
      <w:hyperlink w:anchor="_Toc30675" w:history="1">
        <w:r>
          <w:rPr>
            <w:rFonts w:cs="宋体" w:hint="eastAsia"/>
            <w:lang w:eastAsia="zh-CN"/>
          </w:rPr>
          <w:t>4.2 投标文件的递交</w:t>
        </w:r>
        <w:r>
          <w:rPr>
            <w:rFonts w:cs="宋体" w:hint="eastAsia"/>
          </w:rPr>
          <w:tab/>
        </w:r>
        <w:r>
          <w:rPr>
            <w:rFonts w:cs="宋体" w:hint="eastAsia"/>
          </w:rPr>
          <w:fldChar w:fldCharType="begin"/>
        </w:r>
        <w:r>
          <w:rPr>
            <w:rFonts w:cs="宋体" w:hint="eastAsia"/>
          </w:rPr>
          <w:instrText xml:space="preserve"> PAGEREF _Toc30675 </w:instrText>
        </w:r>
        <w:r>
          <w:rPr>
            <w:rFonts w:cs="宋体" w:hint="eastAsia"/>
          </w:rPr>
          <w:fldChar w:fldCharType="separate"/>
        </w:r>
        <w:r>
          <w:rPr>
            <w:rFonts w:cs="宋体" w:hint="eastAsia"/>
          </w:rPr>
          <w:t>1</w:t>
        </w:r>
        <w:r>
          <w:rPr>
            <w:rFonts w:cs="宋体" w:hint="eastAsia"/>
            <w:lang w:eastAsia="zh-CN"/>
          </w:rPr>
          <w:t>9</w:t>
        </w:r>
        <w:r>
          <w:rPr>
            <w:rFonts w:cs="宋体" w:hint="eastAsia"/>
          </w:rPr>
          <w:fldChar w:fldCharType="end"/>
        </w:r>
      </w:hyperlink>
    </w:p>
    <w:p w14:paraId="0552CE1B" w14:textId="77777777" w:rsidR="003C5177" w:rsidRDefault="003C5177">
      <w:pPr>
        <w:pStyle w:val="TOC3"/>
        <w:tabs>
          <w:tab w:val="right" w:leader="dot" w:pos="8562"/>
        </w:tabs>
        <w:ind w:left="888" w:firstLine="420"/>
        <w:rPr>
          <w:rFonts w:cs="宋体" w:hint="eastAsia"/>
        </w:rPr>
      </w:pPr>
      <w:hyperlink w:anchor="_Toc1329" w:history="1">
        <w:r>
          <w:rPr>
            <w:rFonts w:cs="宋体" w:hint="eastAsia"/>
            <w:lang w:eastAsia="zh-CN"/>
          </w:rPr>
          <w:t>4.3 投标文件的修改与撤回</w:t>
        </w:r>
        <w:r>
          <w:rPr>
            <w:rFonts w:cs="宋体" w:hint="eastAsia"/>
          </w:rPr>
          <w:tab/>
        </w:r>
        <w:r>
          <w:rPr>
            <w:rFonts w:cs="宋体" w:hint="eastAsia"/>
          </w:rPr>
          <w:fldChar w:fldCharType="begin"/>
        </w:r>
        <w:r>
          <w:rPr>
            <w:rFonts w:cs="宋体" w:hint="eastAsia"/>
          </w:rPr>
          <w:instrText xml:space="preserve"> PAGEREF _Toc1329 </w:instrText>
        </w:r>
        <w:r>
          <w:rPr>
            <w:rFonts w:cs="宋体" w:hint="eastAsia"/>
          </w:rPr>
          <w:fldChar w:fldCharType="separate"/>
        </w:r>
        <w:r>
          <w:rPr>
            <w:rFonts w:cs="宋体" w:hint="eastAsia"/>
            <w:lang w:eastAsia="zh-CN"/>
          </w:rPr>
          <w:t>20</w:t>
        </w:r>
        <w:r>
          <w:rPr>
            <w:rFonts w:cs="宋体" w:hint="eastAsia"/>
          </w:rPr>
          <w:fldChar w:fldCharType="end"/>
        </w:r>
      </w:hyperlink>
    </w:p>
    <w:p w14:paraId="54B99835" w14:textId="77777777" w:rsidR="003C5177" w:rsidRDefault="003C5177">
      <w:pPr>
        <w:pStyle w:val="TOC2"/>
        <w:tabs>
          <w:tab w:val="right" w:leader="dot" w:pos="8562"/>
        </w:tabs>
        <w:ind w:left="444" w:firstLine="420"/>
        <w:rPr>
          <w:rFonts w:cs="宋体" w:hint="eastAsia"/>
          <w:lang w:eastAsia="zh-CN"/>
        </w:rPr>
      </w:pPr>
      <w:hyperlink w:anchor="_Toc26277" w:history="1">
        <w:r>
          <w:rPr>
            <w:rFonts w:cs="宋体" w:hint="eastAsia"/>
            <w:lang w:eastAsia="zh-CN"/>
          </w:rPr>
          <w:t>5. 开标</w:t>
        </w:r>
        <w:r>
          <w:rPr>
            <w:rFonts w:cs="宋体" w:hint="eastAsia"/>
          </w:rPr>
          <w:tab/>
        </w:r>
        <w:r>
          <w:rPr>
            <w:rFonts w:cs="宋体" w:hint="eastAsia"/>
            <w:lang w:eastAsia="zh-CN"/>
          </w:rPr>
          <w:t>2</w:t>
        </w:r>
      </w:hyperlink>
      <w:r>
        <w:rPr>
          <w:rFonts w:cs="宋体" w:hint="eastAsia"/>
          <w:lang w:eastAsia="zh-CN"/>
        </w:rPr>
        <w:t>0</w:t>
      </w:r>
    </w:p>
    <w:p w14:paraId="6F10FE25" w14:textId="77777777" w:rsidR="003C5177" w:rsidRDefault="003C5177">
      <w:pPr>
        <w:pStyle w:val="TOC3"/>
        <w:tabs>
          <w:tab w:val="right" w:leader="dot" w:pos="8562"/>
        </w:tabs>
        <w:ind w:left="888" w:firstLine="420"/>
        <w:rPr>
          <w:rFonts w:cs="宋体" w:hint="eastAsia"/>
          <w:lang w:eastAsia="zh-CN"/>
        </w:rPr>
      </w:pPr>
      <w:hyperlink w:anchor="_Toc23311" w:history="1">
        <w:r>
          <w:rPr>
            <w:rFonts w:cs="宋体" w:hint="eastAsia"/>
            <w:lang w:eastAsia="zh-CN"/>
          </w:rPr>
          <w:t>5.1 开标时间和地点（A）</w:t>
        </w:r>
        <w:r>
          <w:rPr>
            <w:rFonts w:cs="宋体" w:hint="eastAsia"/>
          </w:rPr>
          <w:tab/>
        </w:r>
        <w:r>
          <w:rPr>
            <w:rFonts w:cs="宋体" w:hint="eastAsia"/>
            <w:lang w:eastAsia="zh-CN"/>
          </w:rPr>
          <w:t>2</w:t>
        </w:r>
      </w:hyperlink>
      <w:r>
        <w:rPr>
          <w:rFonts w:cs="宋体" w:hint="eastAsia"/>
          <w:lang w:eastAsia="zh-CN"/>
        </w:rPr>
        <w:t>0</w:t>
      </w:r>
    </w:p>
    <w:p w14:paraId="79F2C9EC" w14:textId="77777777" w:rsidR="003C5177" w:rsidRDefault="003C5177">
      <w:pPr>
        <w:pStyle w:val="TOC3"/>
        <w:tabs>
          <w:tab w:val="right" w:leader="dot" w:pos="8562"/>
        </w:tabs>
        <w:ind w:left="888" w:firstLine="420"/>
        <w:rPr>
          <w:rFonts w:cs="宋体" w:hint="eastAsia"/>
          <w:lang w:eastAsia="zh-CN"/>
        </w:rPr>
      </w:pPr>
      <w:hyperlink w:anchor="_Toc21299" w:history="1">
        <w:r>
          <w:rPr>
            <w:rFonts w:cs="宋体" w:hint="eastAsia"/>
            <w:lang w:eastAsia="zh-CN"/>
          </w:rPr>
          <w:t>5.1 开标时间和地点（B）</w:t>
        </w:r>
        <w:r>
          <w:rPr>
            <w:rFonts w:cs="宋体" w:hint="eastAsia"/>
          </w:rPr>
          <w:tab/>
        </w:r>
        <w:r>
          <w:rPr>
            <w:rFonts w:cs="宋体" w:hint="eastAsia"/>
            <w:lang w:eastAsia="zh-CN"/>
          </w:rPr>
          <w:t>2</w:t>
        </w:r>
      </w:hyperlink>
      <w:r>
        <w:rPr>
          <w:rFonts w:cs="宋体" w:hint="eastAsia"/>
          <w:lang w:eastAsia="zh-CN"/>
        </w:rPr>
        <w:t>0</w:t>
      </w:r>
    </w:p>
    <w:p w14:paraId="723965EE" w14:textId="77777777" w:rsidR="003C5177" w:rsidRDefault="003C5177">
      <w:pPr>
        <w:pStyle w:val="TOC3"/>
        <w:tabs>
          <w:tab w:val="right" w:leader="dot" w:pos="8562"/>
        </w:tabs>
        <w:ind w:left="888" w:firstLine="420"/>
        <w:rPr>
          <w:rFonts w:cs="宋体" w:hint="eastAsia"/>
          <w:lang w:eastAsia="zh-CN"/>
        </w:rPr>
      </w:pPr>
      <w:hyperlink w:anchor="_Toc19342" w:history="1">
        <w:r>
          <w:rPr>
            <w:rFonts w:cs="宋体" w:hint="eastAsia"/>
            <w:lang w:eastAsia="zh-CN"/>
          </w:rPr>
          <w:t>5.2 开标程序</w:t>
        </w:r>
        <w:r>
          <w:rPr>
            <w:rFonts w:cs="宋体" w:hint="eastAsia"/>
          </w:rPr>
          <w:tab/>
        </w:r>
        <w:r>
          <w:rPr>
            <w:rFonts w:cs="宋体" w:hint="eastAsia"/>
            <w:lang w:eastAsia="zh-CN"/>
          </w:rPr>
          <w:t>2</w:t>
        </w:r>
      </w:hyperlink>
      <w:r>
        <w:rPr>
          <w:rFonts w:cs="宋体" w:hint="eastAsia"/>
          <w:lang w:eastAsia="zh-CN"/>
        </w:rPr>
        <w:t>1</w:t>
      </w:r>
    </w:p>
    <w:p w14:paraId="1F085DC3" w14:textId="77777777" w:rsidR="003C5177" w:rsidRDefault="003C5177">
      <w:pPr>
        <w:pStyle w:val="TOC3"/>
        <w:tabs>
          <w:tab w:val="right" w:leader="dot" w:pos="8562"/>
        </w:tabs>
        <w:ind w:left="888" w:firstLine="420"/>
        <w:rPr>
          <w:rFonts w:cs="宋体" w:hint="eastAsia"/>
          <w:lang w:eastAsia="zh-CN"/>
        </w:rPr>
      </w:pPr>
      <w:hyperlink w:anchor="_Toc23900" w:history="1">
        <w:r>
          <w:rPr>
            <w:rFonts w:cs="宋体" w:hint="eastAsia"/>
            <w:lang w:eastAsia="zh-CN"/>
          </w:rPr>
          <w:t>5.3 开标异议</w:t>
        </w:r>
        <w:r>
          <w:rPr>
            <w:rFonts w:cs="宋体" w:hint="eastAsia"/>
          </w:rPr>
          <w:tab/>
        </w:r>
        <w:r>
          <w:rPr>
            <w:rFonts w:cs="宋体" w:hint="eastAsia"/>
            <w:lang w:eastAsia="zh-CN"/>
          </w:rPr>
          <w:t>2</w:t>
        </w:r>
      </w:hyperlink>
      <w:r>
        <w:rPr>
          <w:rFonts w:cs="宋体" w:hint="eastAsia"/>
          <w:lang w:eastAsia="zh-CN"/>
        </w:rPr>
        <w:t>1</w:t>
      </w:r>
    </w:p>
    <w:p w14:paraId="1F01D6E3" w14:textId="77777777" w:rsidR="003C5177" w:rsidRDefault="003C5177">
      <w:pPr>
        <w:pStyle w:val="TOC2"/>
        <w:tabs>
          <w:tab w:val="right" w:leader="dot" w:pos="8562"/>
        </w:tabs>
        <w:ind w:left="444" w:firstLine="420"/>
        <w:rPr>
          <w:rFonts w:cs="宋体" w:hint="eastAsia"/>
          <w:lang w:eastAsia="zh-CN"/>
        </w:rPr>
      </w:pPr>
      <w:hyperlink w:anchor="_Toc8132" w:history="1">
        <w:r>
          <w:rPr>
            <w:rFonts w:cs="宋体" w:hint="eastAsia"/>
            <w:lang w:eastAsia="zh-CN"/>
          </w:rPr>
          <w:t>6. 评标</w:t>
        </w:r>
        <w:r>
          <w:rPr>
            <w:rFonts w:cs="宋体" w:hint="eastAsia"/>
          </w:rPr>
          <w:tab/>
        </w:r>
        <w:r>
          <w:rPr>
            <w:rFonts w:cs="宋体" w:hint="eastAsia"/>
            <w:lang w:eastAsia="zh-CN"/>
          </w:rPr>
          <w:t>2</w:t>
        </w:r>
      </w:hyperlink>
      <w:r>
        <w:rPr>
          <w:rFonts w:cs="宋体" w:hint="eastAsia"/>
          <w:lang w:eastAsia="zh-CN"/>
        </w:rPr>
        <w:t>1</w:t>
      </w:r>
    </w:p>
    <w:p w14:paraId="249D7C29" w14:textId="77777777" w:rsidR="003C5177" w:rsidRDefault="003C5177">
      <w:pPr>
        <w:pStyle w:val="TOC3"/>
        <w:tabs>
          <w:tab w:val="right" w:leader="dot" w:pos="8562"/>
        </w:tabs>
        <w:ind w:left="888" w:firstLine="420"/>
        <w:rPr>
          <w:rFonts w:cs="宋体" w:hint="eastAsia"/>
          <w:lang w:eastAsia="zh-CN"/>
        </w:rPr>
      </w:pPr>
      <w:hyperlink w:anchor="_Toc30663" w:history="1">
        <w:r>
          <w:rPr>
            <w:rFonts w:cs="宋体" w:hint="eastAsia"/>
            <w:lang w:eastAsia="zh-CN"/>
          </w:rPr>
          <w:t>6.1 评标委员会</w:t>
        </w:r>
        <w:r>
          <w:rPr>
            <w:rFonts w:cs="宋体" w:hint="eastAsia"/>
          </w:rPr>
          <w:tab/>
        </w:r>
        <w:r>
          <w:rPr>
            <w:rFonts w:cs="宋体" w:hint="eastAsia"/>
            <w:lang w:eastAsia="zh-CN"/>
          </w:rPr>
          <w:t>2</w:t>
        </w:r>
      </w:hyperlink>
      <w:r>
        <w:rPr>
          <w:rFonts w:cs="宋体" w:hint="eastAsia"/>
          <w:lang w:eastAsia="zh-CN"/>
        </w:rPr>
        <w:t>1</w:t>
      </w:r>
    </w:p>
    <w:p w14:paraId="48B1057D" w14:textId="77777777" w:rsidR="003C5177" w:rsidRDefault="003C5177">
      <w:pPr>
        <w:pStyle w:val="TOC3"/>
        <w:tabs>
          <w:tab w:val="right" w:leader="dot" w:pos="8562"/>
        </w:tabs>
        <w:ind w:left="888" w:firstLine="420"/>
        <w:rPr>
          <w:rFonts w:cs="宋体" w:hint="eastAsia"/>
          <w:lang w:eastAsia="zh-CN"/>
        </w:rPr>
      </w:pPr>
      <w:hyperlink w:anchor="_Toc15871" w:history="1">
        <w:r>
          <w:rPr>
            <w:rFonts w:cs="宋体" w:hint="eastAsia"/>
            <w:lang w:eastAsia="zh-CN"/>
          </w:rPr>
          <w:t>6.2 评标原则</w:t>
        </w:r>
        <w:r>
          <w:rPr>
            <w:rFonts w:cs="宋体" w:hint="eastAsia"/>
          </w:rPr>
          <w:tab/>
        </w:r>
        <w:r>
          <w:rPr>
            <w:rFonts w:cs="宋体" w:hint="eastAsia"/>
            <w:lang w:eastAsia="zh-CN"/>
          </w:rPr>
          <w:t>2</w:t>
        </w:r>
      </w:hyperlink>
      <w:r>
        <w:rPr>
          <w:rFonts w:cs="宋体" w:hint="eastAsia"/>
          <w:lang w:eastAsia="zh-CN"/>
        </w:rPr>
        <w:t>1</w:t>
      </w:r>
    </w:p>
    <w:p w14:paraId="4A2C6905" w14:textId="77777777" w:rsidR="003C5177" w:rsidRDefault="003C5177">
      <w:pPr>
        <w:pStyle w:val="TOC3"/>
        <w:tabs>
          <w:tab w:val="right" w:leader="dot" w:pos="8562"/>
        </w:tabs>
        <w:ind w:left="888" w:firstLine="420"/>
        <w:rPr>
          <w:rFonts w:cs="宋体" w:hint="eastAsia"/>
          <w:lang w:eastAsia="zh-CN"/>
        </w:rPr>
      </w:pPr>
      <w:hyperlink w:anchor="_Toc15555" w:history="1">
        <w:r>
          <w:rPr>
            <w:rFonts w:cs="宋体" w:hint="eastAsia"/>
            <w:lang w:eastAsia="zh-CN"/>
          </w:rPr>
          <w:t>6.3 评标</w:t>
        </w:r>
        <w:r>
          <w:rPr>
            <w:rFonts w:cs="宋体" w:hint="eastAsia"/>
          </w:rPr>
          <w:tab/>
        </w:r>
        <w:r>
          <w:rPr>
            <w:rFonts w:cs="宋体" w:hint="eastAsia"/>
            <w:lang w:eastAsia="zh-CN"/>
          </w:rPr>
          <w:t>2</w:t>
        </w:r>
      </w:hyperlink>
      <w:r>
        <w:rPr>
          <w:rFonts w:cs="宋体" w:hint="eastAsia"/>
          <w:lang w:eastAsia="zh-CN"/>
        </w:rPr>
        <w:t>1</w:t>
      </w:r>
    </w:p>
    <w:p w14:paraId="24C5D224" w14:textId="77777777" w:rsidR="003C5177" w:rsidRDefault="003C5177">
      <w:pPr>
        <w:pStyle w:val="TOC2"/>
        <w:tabs>
          <w:tab w:val="right" w:leader="dot" w:pos="8562"/>
        </w:tabs>
        <w:ind w:left="444" w:firstLine="420"/>
        <w:rPr>
          <w:rFonts w:cs="宋体" w:hint="eastAsia"/>
        </w:rPr>
      </w:pPr>
      <w:hyperlink w:anchor="_Toc22433" w:history="1">
        <w:r>
          <w:rPr>
            <w:rFonts w:cs="宋体" w:hint="eastAsia"/>
            <w:lang w:eastAsia="zh-CN"/>
          </w:rPr>
          <w:t>7. 合同授予</w:t>
        </w:r>
        <w:r>
          <w:rPr>
            <w:rFonts w:cs="宋体" w:hint="eastAsia"/>
          </w:rPr>
          <w:tab/>
        </w:r>
        <w:r>
          <w:rPr>
            <w:rFonts w:cs="宋体" w:hint="eastAsia"/>
          </w:rPr>
          <w:fldChar w:fldCharType="begin"/>
        </w:r>
        <w:r>
          <w:rPr>
            <w:rFonts w:cs="宋体" w:hint="eastAsia"/>
          </w:rPr>
          <w:instrText xml:space="preserve"> PAGEREF _Toc22433 </w:instrText>
        </w:r>
        <w:r>
          <w:rPr>
            <w:rFonts w:cs="宋体" w:hint="eastAsia"/>
          </w:rPr>
          <w:fldChar w:fldCharType="separate"/>
        </w:r>
        <w:r>
          <w:rPr>
            <w:rFonts w:cs="宋体" w:hint="eastAsia"/>
          </w:rPr>
          <w:t>2</w:t>
        </w:r>
        <w:r>
          <w:rPr>
            <w:rFonts w:cs="宋体" w:hint="eastAsia"/>
            <w:lang w:eastAsia="zh-CN"/>
          </w:rPr>
          <w:t>2</w:t>
        </w:r>
        <w:r>
          <w:rPr>
            <w:rFonts w:cs="宋体" w:hint="eastAsia"/>
          </w:rPr>
          <w:fldChar w:fldCharType="end"/>
        </w:r>
      </w:hyperlink>
    </w:p>
    <w:p w14:paraId="541B6314" w14:textId="77777777" w:rsidR="003C5177" w:rsidRDefault="003C5177">
      <w:pPr>
        <w:pStyle w:val="TOC3"/>
        <w:tabs>
          <w:tab w:val="right" w:leader="dot" w:pos="8562"/>
        </w:tabs>
        <w:ind w:left="888" w:firstLine="420"/>
        <w:rPr>
          <w:rFonts w:cs="宋体" w:hint="eastAsia"/>
        </w:rPr>
      </w:pPr>
      <w:hyperlink w:anchor="_Toc24373" w:history="1">
        <w:r>
          <w:rPr>
            <w:rFonts w:cs="宋体" w:hint="eastAsia"/>
            <w:lang w:eastAsia="zh-CN"/>
          </w:rPr>
          <w:t>7.1 中标候选人公示</w:t>
        </w:r>
        <w:r>
          <w:rPr>
            <w:rFonts w:cs="宋体" w:hint="eastAsia"/>
          </w:rPr>
          <w:tab/>
        </w:r>
        <w:r>
          <w:rPr>
            <w:rFonts w:cs="宋体" w:hint="eastAsia"/>
          </w:rPr>
          <w:fldChar w:fldCharType="begin"/>
        </w:r>
        <w:r>
          <w:rPr>
            <w:rFonts w:cs="宋体" w:hint="eastAsia"/>
          </w:rPr>
          <w:instrText xml:space="preserve"> PAGEREF _Toc24373 </w:instrText>
        </w:r>
        <w:r>
          <w:rPr>
            <w:rFonts w:cs="宋体" w:hint="eastAsia"/>
          </w:rPr>
          <w:fldChar w:fldCharType="separate"/>
        </w:r>
        <w:r>
          <w:rPr>
            <w:rFonts w:cs="宋体" w:hint="eastAsia"/>
          </w:rPr>
          <w:t>2</w:t>
        </w:r>
        <w:r>
          <w:rPr>
            <w:rFonts w:cs="宋体" w:hint="eastAsia"/>
            <w:lang w:eastAsia="zh-CN"/>
          </w:rPr>
          <w:t>2</w:t>
        </w:r>
        <w:r>
          <w:rPr>
            <w:rFonts w:cs="宋体" w:hint="eastAsia"/>
          </w:rPr>
          <w:fldChar w:fldCharType="end"/>
        </w:r>
      </w:hyperlink>
    </w:p>
    <w:p w14:paraId="39B4D25A" w14:textId="77777777" w:rsidR="003C5177" w:rsidRDefault="003C5177">
      <w:pPr>
        <w:pStyle w:val="TOC3"/>
        <w:tabs>
          <w:tab w:val="right" w:leader="dot" w:pos="8562"/>
        </w:tabs>
        <w:ind w:left="888" w:firstLine="420"/>
        <w:rPr>
          <w:rFonts w:cs="宋体" w:hint="eastAsia"/>
        </w:rPr>
      </w:pPr>
      <w:hyperlink w:anchor="_Toc9955" w:history="1">
        <w:r>
          <w:rPr>
            <w:rFonts w:cs="宋体" w:hint="eastAsia"/>
            <w:lang w:eastAsia="zh-CN"/>
          </w:rPr>
          <w:t>7.2 评标结果异议</w:t>
        </w:r>
        <w:r>
          <w:rPr>
            <w:rFonts w:cs="宋体" w:hint="eastAsia"/>
          </w:rPr>
          <w:tab/>
        </w:r>
        <w:r>
          <w:rPr>
            <w:rFonts w:cs="宋体" w:hint="eastAsia"/>
          </w:rPr>
          <w:fldChar w:fldCharType="begin"/>
        </w:r>
        <w:r>
          <w:rPr>
            <w:rFonts w:cs="宋体" w:hint="eastAsia"/>
          </w:rPr>
          <w:instrText xml:space="preserve"> PAGEREF _Toc9955 </w:instrText>
        </w:r>
        <w:r>
          <w:rPr>
            <w:rFonts w:cs="宋体" w:hint="eastAsia"/>
          </w:rPr>
          <w:fldChar w:fldCharType="separate"/>
        </w:r>
        <w:r>
          <w:rPr>
            <w:rFonts w:cs="宋体" w:hint="eastAsia"/>
          </w:rPr>
          <w:t>2</w:t>
        </w:r>
        <w:r>
          <w:rPr>
            <w:rFonts w:cs="宋体" w:hint="eastAsia"/>
            <w:lang w:eastAsia="zh-CN"/>
          </w:rPr>
          <w:t>2</w:t>
        </w:r>
        <w:r>
          <w:rPr>
            <w:rFonts w:cs="宋体" w:hint="eastAsia"/>
          </w:rPr>
          <w:fldChar w:fldCharType="end"/>
        </w:r>
      </w:hyperlink>
    </w:p>
    <w:p w14:paraId="68F6A999" w14:textId="77777777" w:rsidR="003C5177" w:rsidRDefault="003C5177">
      <w:pPr>
        <w:pStyle w:val="TOC3"/>
        <w:tabs>
          <w:tab w:val="right" w:leader="dot" w:pos="8562"/>
        </w:tabs>
        <w:ind w:left="888" w:firstLine="420"/>
        <w:rPr>
          <w:rFonts w:cs="宋体" w:hint="eastAsia"/>
        </w:rPr>
      </w:pPr>
      <w:hyperlink w:anchor="_Toc16333" w:history="1">
        <w:r>
          <w:rPr>
            <w:rFonts w:cs="宋体" w:hint="eastAsia"/>
            <w:lang w:eastAsia="zh-CN"/>
          </w:rPr>
          <w:t>7.3 中标候选人履约能力审查</w:t>
        </w:r>
        <w:r>
          <w:rPr>
            <w:rFonts w:cs="宋体" w:hint="eastAsia"/>
          </w:rPr>
          <w:tab/>
        </w:r>
        <w:r>
          <w:rPr>
            <w:rFonts w:cs="宋体" w:hint="eastAsia"/>
          </w:rPr>
          <w:fldChar w:fldCharType="begin"/>
        </w:r>
        <w:r>
          <w:rPr>
            <w:rFonts w:cs="宋体" w:hint="eastAsia"/>
          </w:rPr>
          <w:instrText xml:space="preserve"> PAGEREF _Toc16333 </w:instrText>
        </w:r>
        <w:r>
          <w:rPr>
            <w:rFonts w:cs="宋体" w:hint="eastAsia"/>
          </w:rPr>
          <w:fldChar w:fldCharType="separate"/>
        </w:r>
        <w:r>
          <w:rPr>
            <w:rFonts w:cs="宋体" w:hint="eastAsia"/>
          </w:rPr>
          <w:t>2</w:t>
        </w:r>
        <w:r>
          <w:rPr>
            <w:rFonts w:cs="宋体" w:hint="eastAsia"/>
            <w:lang w:eastAsia="zh-CN"/>
          </w:rPr>
          <w:t>2</w:t>
        </w:r>
        <w:r>
          <w:rPr>
            <w:rFonts w:cs="宋体" w:hint="eastAsia"/>
          </w:rPr>
          <w:fldChar w:fldCharType="end"/>
        </w:r>
      </w:hyperlink>
    </w:p>
    <w:p w14:paraId="59D549CB" w14:textId="77777777" w:rsidR="003C5177" w:rsidRDefault="003C5177">
      <w:pPr>
        <w:pStyle w:val="TOC3"/>
        <w:tabs>
          <w:tab w:val="right" w:leader="dot" w:pos="8562"/>
        </w:tabs>
        <w:ind w:left="888" w:firstLine="420"/>
        <w:rPr>
          <w:rFonts w:cs="宋体" w:hint="eastAsia"/>
        </w:rPr>
      </w:pPr>
      <w:hyperlink w:anchor="_Toc17313" w:history="1">
        <w:r>
          <w:rPr>
            <w:rFonts w:cs="宋体" w:hint="eastAsia"/>
            <w:lang w:eastAsia="zh-CN"/>
          </w:rPr>
          <w:t>7.4 定标</w:t>
        </w:r>
        <w:r>
          <w:rPr>
            <w:rFonts w:cs="宋体" w:hint="eastAsia"/>
          </w:rPr>
          <w:tab/>
        </w:r>
        <w:r>
          <w:rPr>
            <w:rFonts w:cs="宋体" w:hint="eastAsia"/>
          </w:rPr>
          <w:fldChar w:fldCharType="begin"/>
        </w:r>
        <w:r>
          <w:rPr>
            <w:rFonts w:cs="宋体" w:hint="eastAsia"/>
          </w:rPr>
          <w:instrText xml:space="preserve"> PAGEREF _Toc17313 </w:instrText>
        </w:r>
        <w:r>
          <w:rPr>
            <w:rFonts w:cs="宋体" w:hint="eastAsia"/>
          </w:rPr>
          <w:fldChar w:fldCharType="separate"/>
        </w:r>
        <w:r>
          <w:rPr>
            <w:rFonts w:cs="宋体" w:hint="eastAsia"/>
          </w:rPr>
          <w:t>2</w:t>
        </w:r>
        <w:r>
          <w:rPr>
            <w:rFonts w:cs="宋体" w:hint="eastAsia"/>
            <w:lang w:eastAsia="zh-CN"/>
          </w:rPr>
          <w:t>2</w:t>
        </w:r>
        <w:r>
          <w:rPr>
            <w:rFonts w:cs="宋体" w:hint="eastAsia"/>
          </w:rPr>
          <w:fldChar w:fldCharType="end"/>
        </w:r>
      </w:hyperlink>
    </w:p>
    <w:p w14:paraId="667CCA35" w14:textId="77777777" w:rsidR="003C5177" w:rsidRDefault="003C5177">
      <w:pPr>
        <w:pStyle w:val="TOC3"/>
        <w:tabs>
          <w:tab w:val="right" w:leader="dot" w:pos="8562"/>
        </w:tabs>
        <w:ind w:left="888" w:firstLine="420"/>
        <w:rPr>
          <w:rFonts w:cs="宋体" w:hint="eastAsia"/>
        </w:rPr>
      </w:pPr>
      <w:hyperlink w:anchor="_Toc12576" w:history="1">
        <w:r>
          <w:rPr>
            <w:rFonts w:cs="宋体" w:hint="eastAsia"/>
            <w:lang w:eastAsia="zh-CN"/>
          </w:rPr>
          <w:t>7.5 中标通知</w:t>
        </w:r>
        <w:r>
          <w:rPr>
            <w:rFonts w:cs="宋体" w:hint="eastAsia"/>
          </w:rPr>
          <w:tab/>
        </w:r>
        <w:r>
          <w:rPr>
            <w:rFonts w:cs="宋体" w:hint="eastAsia"/>
          </w:rPr>
          <w:fldChar w:fldCharType="begin"/>
        </w:r>
        <w:r>
          <w:rPr>
            <w:rFonts w:cs="宋体" w:hint="eastAsia"/>
          </w:rPr>
          <w:instrText xml:space="preserve"> PAGEREF _Toc12576 </w:instrText>
        </w:r>
        <w:r>
          <w:rPr>
            <w:rFonts w:cs="宋体" w:hint="eastAsia"/>
          </w:rPr>
          <w:fldChar w:fldCharType="separate"/>
        </w:r>
        <w:r>
          <w:rPr>
            <w:rFonts w:cs="宋体" w:hint="eastAsia"/>
          </w:rPr>
          <w:t>2</w:t>
        </w:r>
        <w:r>
          <w:rPr>
            <w:rFonts w:cs="宋体" w:hint="eastAsia"/>
            <w:lang w:eastAsia="zh-CN"/>
          </w:rPr>
          <w:t>2</w:t>
        </w:r>
        <w:r>
          <w:rPr>
            <w:rFonts w:cs="宋体" w:hint="eastAsia"/>
          </w:rPr>
          <w:fldChar w:fldCharType="end"/>
        </w:r>
      </w:hyperlink>
    </w:p>
    <w:p w14:paraId="5C664ECF" w14:textId="77777777" w:rsidR="003C5177" w:rsidRDefault="003C5177">
      <w:pPr>
        <w:pStyle w:val="TOC3"/>
        <w:tabs>
          <w:tab w:val="right" w:leader="dot" w:pos="8562"/>
        </w:tabs>
        <w:ind w:left="888" w:firstLine="420"/>
        <w:rPr>
          <w:rFonts w:cs="宋体" w:hint="eastAsia"/>
        </w:rPr>
      </w:pPr>
      <w:hyperlink w:anchor="_Toc3999" w:history="1">
        <w:r>
          <w:rPr>
            <w:rFonts w:cs="宋体" w:hint="eastAsia"/>
            <w:lang w:eastAsia="zh-CN"/>
          </w:rPr>
          <w:t>7.6 履约保证金</w:t>
        </w:r>
        <w:r>
          <w:rPr>
            <w:rFonts w:cs="宋体" w:hint="eastAsia"/>
          </w:rPr>
          <w:tab/>
        </w:r>
        <w:r>
          <w:rPr>
            <w:rFonts w:cs="宋体" w:hint="eastAsia"/>
          </w:rPr>
          <w:fldChar w:fldCharType="begin"/>
        </w:r>
        <w:r>
          <w:rPr>
            <w:rFonts w:cs="宋体" w:hint="eastAsia"/>
          </w:rPr>
          <w:instrText xml:space="preserve"> PAGEREF _Toc3999 </w:instrText>
        </w:r>
        <w:r>
          <w:rPr>
            <w:rFonts w:cs="宋体" w:hint="eastAsia"/>
          </w:rPr>
          <w:fldChar w:fldCharType="separate"/>
        </w:r>
        <w:r>
          <w:rPr>
            <w:rFonts w:cs="宋体" w:hint="eastAsia"/>
          </w:rPr>
          <w:t>2</w:t>
        </w:r>
        <w:r>
          <w:rPr>
            <w:rFonts w:cs="宋体" w:hint="eastAsia"/>
            <w:lang w:eastAsia="zh-CN"/>
          </w:rPr>
          <w:t>2</w:t>
        </w:r>
        <w:r>
          <w:rPr>
            <w:rFonts w:cs="宋体" w:hint="eastAsia"/>
          </w:rPr>
          <w:fldChar w:fldCharType="end"/>
        </w:r>
      </w:hyperlink>
    </w:p>
    <w:p w14:paraId="5BEA4931" w14:textId="77777777" w:rsidR="003C5177" w:rsidRDefault="003C5177">
      <w:pPr>
        <w:pStyle w:val="TOC3"/>
        <w:tabs>
          <w:tab w:val="right" w:leader="dot" w:pos="8562"/>
        </w:tabs>
        <w:ind w:left="888" w:firstLine="420"/>
        <w:rPr>
          <w:rFonts w:cs="宋体" w:hint="eastAsia"/>
        </w:rPr>
      </w:pPr>
      <w:hyperlink w:anchor="_Toc2395" w:history="1">
        <w:r>
          <w:rPr>
            <w:rFonts w:cs="宋体" w:hint="eastAsia"/>
            <w:lang w:eastAsia="zh-CN"/>
          </w:rPr>
          <w:t>7.7 签订合同</w:t>
        </w:r>
        <w:r>
          <w:rPr>
            <w:rFonts w:cs="宋体" w:hint="eastAsia"/>
          </w:rPr>
          <w:tab/>
        </w:r>
        <w:r>
          <w:rPr>
            <w:rFonts w:cs="宋体" w:hint="eastAsia"/>
          </w:rPr>
          <w:fldChar w:fldCharType="begin"/>
        </w:r>
        <w:r>
          <w:rPr>
            <w:rFonts w:cs="宋体" w:hint="eastAsia"/>
          </w:rPr>
          <w:instrText xml:space="preserve"> PAGEREF _Toc2395 </w:instrText>
        </w:r>
        <w:r>
          <w:rPr>
            <w:rFonts w:cs="宋体" w:hint="eastAsia"/>
          </w:rPr>
          <w:fldChar w:fldCharType="separate"/>
        </w:r>
        <w:r>
          <w:rPr>
            <w:rFonts w:cs="宋体" w:hint="eastAsia"/>
          </w:rPr>
          <w:t>2</w:t>
        </w:r>
        <w:r>
          <w:rPr>
            <w:rFonts w:cs="宋体" w:hint="eastAsia"/>
            <w:lang w:eastAsia="zh-CN"/>
          </w:rPr>
          <w:t>2</w:t>
        </w:r>
        <w:r>
          <w:rPr>
            <w:rFonts w:cs="宋体" w:hint="eastAsia"/>
          </w:rPr>
          <w:fldChar w:fldCharType="end"/>
        </w:r>
      </w:hyperlink>
    </w:p>
    <w:p w14:paraId="4606CF84" w14:textId="77777777" w:rsidR="003C5177" w:rsidRDefault="003C5177">
      <w:pPr>
        <w:pStyle w:val="TOC2"/>
        <w:tabs>
          <w:tab w:val="right" w:leader="dot" w:pos="8562"/>
        </w:tabs>
        <w:ind w:left="444" w:firstLine="420"/>
        <w:rPr>
          <w:rFonts w:cs="宋体" w:hint="eastAsia"/>
        </w:rPr>
      </w:pPr>
      <w:hyperlink w:anchor="_Toc32236" w:history="1">
        <w:r>
          <w:rPr>
            <w:rFonts w:cs="宋体" w:hint="eastAsia"/>
            <w:lang w:eastAsia="zh-CN"/>
          </w:rPr>
          <w:t>8.纪律和监督（诚信要求）</w:t>
        </w:r>
        <w:r>
          <w:rPr>
            <w:rFonts w:cs="宋体" w:hint="eastAsia"/>
          </w:rPr>
          <w:tab/>
        </w:r>
        <w:r>
          <w:rPr>
            <w:rFonts w:cs="宋体" w:hint="eastAsia"/>
          </w:rPr>
          <w:fldChar w:fldCharType="begin"/>
        </w:r>
        <w:r>
          <w:rPr>
            <w:rFonts w:cs="宋体" w:hint="eastAsia"/>
          </w:rPr>
          <w:instrText xml:space="preserve"> PAGEREF _Toc32236 </w:instrText>
        </w:r>
        <w:r>
          <w:rPr>
            <w:rFonts w:cs="宋体" w:hint="eastAsia"/>
          </w:rPr>
          <w:fldChar w:fldCharType="separate"/>
        </w:r>
        <w:r>
          <w:rPr>
            <w:rFonts w:cs="宋体" w:hint="eastAsia"/>
          </w:rPr>
          <w:t>2</w:t>
        </w:r>
        <w:r>
          <w:rPr>
            <w:rFonts w:cs="宋体" w:hint="eastAsia"/>
            <w:lang w:eastAsia="zh-CN"/>
          </w:rPr>
          <w:t>3</w:t>
        </w:r>
        <w:r>
          <w:rPr>
            <w:rFonts w:cs="宋体" w:hint="eastAsia"/>
          </w:rPr>
          <w:fldChar w:fldCharType="end"/>
        </w:r>
      </w:hyperlink>
    </w:p>
    <w:p w14:paraId="0E53D851" w14:textId="77777777" w:rsidR="003C5177" w:rsidRDefault="003C5177">
      <w:pPr>
        <w:pStyle w:val="TOC3"/>
        <w:tabs>
          <w:tab w:val="right" w:leader="dot" w:pos="8562"/>
        </w:tabs>
        <w:ind w:left="888" w:firstLine="420"/>
        <w:rPr>
          <w:rFonts w:cs="宋体" w:hint="eastAsia"/>
        </w:rPr>
      </w:pPr>
      <w:hyperlink w:anchor="_Toc22175" w:history="1">
        <w:r>
          <w:rPr>
            <w:rFonts w:cs="宋体" w:hint="eastAsia"/>
            <w:lang w:eastAsia="zh-CN"/>
          </w:rPr>
          <w:t>8.1 对招标人的纪律要求</w:t>
        </w:r>
        <w:r>
          <w:rPr>
            <w:rFonts w:cs="宋体" w:hint="eastAsia"/>
          </w:rPr>
          <w:tab/>
        </w:r>
        <w:r>
          <w:rPr>
            <w:rFonts w:cs="宋体" w:hint="eastAsia"/>
          </w:rPr>
          <w:fldChar w:fldCharType="begin"/>
        </w:r>
        <w:r>
          <w:rPr>
            <w:rFonts w:cs="宋体" w:hint="eastAsia"/>
          </w:rPr>
          <w:instrText xml:space="preserve"> PAGEREF _Toc22175 </w:instrText>
        </w:r>
        <w:r>
          <w:rPr>
            <w:rFonts w:cs="宋体" w:hint="eastAsia"/>
          </w:rPr>
          <w:fldChar w:fldCharType="separate"/>
        </w:r>
        <w:r>
          <w:rPr>
            <w:rFonts w:cs="宋体" w:hint="eastAsia"/>
          </w:rPr>
          <w:t>2</w:t>
        </w:r>
        <w:r>
          <w:rPr>
            <w:rFonts w:cs="宋体" w:hint="eastAsia"/>
            <w:lang w:eastAsia="zh-CN"/>
          </w:rPr>
          <w:t>3</w:t>
        </w:r>
        <w:r>
          <w:rPr>
            <w:rFonts w:cs="宋体" w:hint="eastAsia"/>
          </w:rPr>
          <w:fldChar w:fldCharType="end"/>
        </w:r>
      </w:hyperlink>
    </w:p>
    <w:p w14:paraId="419E5B57" w14:textId="77777777" w:rsidR="003C5177" w:rsidRDefault="003C5177">
      <w:pPr>
        <w:pStyle w:val="TOC3"/>
        <w:tabs>
          <w:tab w:val="right" w:leader="dot" w:pos="8562"/>
        </w:tabs>
        <w:ind w:left="888" w:firstLine="420"/>
        <w:rPr>
          <w:rFonts w:cs="宋体" w:hint="eastAsia"/>
        </w:rPr>
      </w:pPr>
      <w:hyperlink w:anchor="_Toc22082" w:history="1">
        <w:r>
          <w:rPr>
            <w:rFonts w:cs="宋体" w:hint="eastAsia"/>
            <w:lang w:eastAsia="zh-CN"/>
          </w:rPr>
          <w:t>8.2 对投标人的纪律要求</w:t>
        </w:r>
        <w:r>
          <w:rPr>
            <w:rFonts w:cs="宋体" w:hint="eastAsia"/>
          </w:rPr>
          <w:tab/>
        </w:r>
        <w:r>
          <w:rPr>
            <w:rFonts w:cs="宋体" w:hint="eastAsia"/>
          </w:rPr>
          <w:fldChar w:fldCharType="begin"/>
        </w:r>
        <w:r>
          <w:rPr>
            <w:rFonts w:cs="宋体" w:hint="eastAsia"/>
          </w:rPr>
          <w:instrText xml:space="preserve"> PAGEREF _Toc22082 </w:instrText>
        </w:r>
        <w:r>
          <w:rPr>
            <w:rFonts w:cs="宋体" w:hint="eastAsia"/>
          </w:rPr>
          <w:fldChar w:fldCharType="separate"/>
        </w:r>
        <w:r>
          <w:rPr>
            <w:rFonts w:cs="宋体" w:hint="eastAsia"/>
          </w:rPr>
          <w:t>2</w:t>
        </w:r>
        <w:r>
          <w:rPr>
            <w:rFonts w:cs="宋体" w:hint="eastAsia"/>
            <w:lang w:eastAsia="zh-CN"/>
          </w:rPr>
          <w:t>3</w:t>
        </w:r>
        <w:r>
          <w:rPr>
            <w:rFonts w:cs="宋体" w:hint="eastAsia"/>
          </w:rPr>
          <w:fldChar w:fldCharType="end"/>
        </w:r>
      </w:hyperlink>
    </w:p>
    <w:p w14:paraId="7322F01E" w14:textId="77777777" w:rsidR="003C5177" w:rsidRDefault="003C5177">
      <w:pPr>
        <w:pStyle w:val="TOC3"/>
        <w:tabs>
          <w:tab w:val="right" w:leader="dot" w:pos="8562"/>
        </w:tabs>
        <w:ind w:left="888" w:firstLine="420"/>
        <w:rPr>
          <w:rFonts w:cs="宋体" w:hint="eastAsia"/>
        </w:rPr>
      </w:pPr>
      <w:hyperlink w:anchor="_Toc29524" w:history="1">
        <w:r>
          <w:rPr>
            <w:rFonts w:cs="宋体" w:hint="eastAsia"/>
            <w:lang w:eastAsia="zh-CN"/>
          </w:rPr>
          <w:t>8.3 对评标委员会成员的纪律要求</w:t>
        </w:r>
        <w:r>
          <w:rPr>
            <w:rFonts w:cs="宋体" w:hint="eastAsia"/>
          </w:rPr>
          <w:tab/>
        </w:r>
        <w:r>
          <w:rPr>
            <w:rFonts w:cs="宋体" w:hint="eastAsia"/>
          </w:rPr>
          <w:fldChar w:fldCharType="begin"/>
        </w:r>
        <w:r>
          <w:rPr>
            <w:rFonts w:cs="宋体" w:hint="eastAsia"/>
          </w:rPr>
          <w:instrText xml:space="preserve"> PAGEREF _Toc29524 </w:instrText>
        </w:r>
        <w:r>
          <w:rPr>
            <w:rFonts w:cs="宋体" w:hint="eastAsia"/>
          </w:rPr>
          <w:fldChar w:fldCharType="separate"/>
        </w:r>
        <w:r>
          <w:rPr>
            <w:rFonts w:cs="宋体" w:hint="eastAsia"/>
          </w:rPr>
          <w:t>2</w:t>
        </w:r>
        <w:r>
          <w:rPr>
            <w:rFonts w:cs="宋体" w:hint="eastAsia"/>
            <w:lang w:eastAsia="zh-CN"/>
          </w:rPr>
          <w:t>3</w:t>
        </w:r>
        <w:r>
          <w:rPr>
            <w:rFonts w:cs="宋体" w:hint="eastAsia"/>
          </w:rPr>
          <w:fldChar w:fldCharType="end"/>
        </w:r>
      </w:hyperlink>
    </w:p>
    <w:p w14:paraId="1E62B519" w14:textId="77777777" w:rsidR="003C5177" w:rsidRDefault="003C5177">
      <w:pPr>
        <w:pStyle w:val="TOC3"/>
        <w:tabs>
          <w:tab w:val="right" w:leader="dot" w:pos="8562"/>
        </w:tabs>
        <w:ind w:left="888" w:firstLine="420"/>
        <w:rPr>
          <w:rFonts w:cs="宋体" w:hint="eastAsia"/>
        </w:rPr>
      </w:pPr>
      <w:hyperlink w:anchor="_Toc23710" w:history="1">
        <w:r>
          <w:rPr>
            <w:rFonts w:cs="宋体" w:hint="eastAsia"/>
            <w:lang w:eastAsia="zh-CN"/>
          </w:rPr>
          <w:t>8.4 对与评标活动有关的工作人员的纪律要求</w:t>
        </w:r>
        <w:r>
          <w:rPr>
            <w:rFonts w:cs="宋体" w:hint="eastAsia"/>
          </w:rPr>
          <w:tab/>
        </w:r>
        <w:r>
          <w:rPr>
            <w:rFonts w:cs="宋体" w:hint="eastAsia"/>
          </w:rPr>
          <w:fldChar w:fldCharType="begin"/>
        </w:r>
        <w:r>
          <w:rPr>
            <w:rFonts w:cs="宋体" w:hint="eastAsia"/>
          </w:rPr>
          <w:instrText xml:space="preserve"> PAGEREF _Toc23710 </w:instrText>
        </w:r>
        <w:r>
          <w:rPr>
            <w:rFonts w:cs="宋体" w:hint="eastAsia"/>
          </w:rPr>
          <w:fldChar w:fldCharType="separate"/>
        </w:r>
        <w:r>
          <w:rPr>
            <w:rFonts w:cs="宋体" w:hint="eastAsia"/>
          </w:rPr>
          <w:t>2</w:t>
        </w:r>
        <w:r>
          <w:rPr>
            <w:rFonts w:cs="宋体" w:hint="eastAsia"/>
            <w:lang w:eastAsia="zh-CN"/>
          </w:rPr>
          <w:t>4</w:t>
        </w:r>
        <w:r>
          <w:rPr>
            <w:rFonts w:cs="宋体" w:hint="eastAsia"/>
          </w:rPr>
          <w:fldChar w:fldCharType="end"/>
        </w:r>
      </w:hyperlink>
    </w:p>
    <w:p w14:paraId="4BCA3FD8" w14:textId="77777777" w:rsidR="003C5177" w:rsidRDefault="003C5177">
      <w:pPr>
        <w:pStyle w:val="TOC3"/>
        <w:tabs>
          <w:tab w:val="right" w:leader="dot" w:pos="8562"/>
        </w:tabs>
        <w:ind w:left="888" w:firstLine="420"/>
        <w:rPr>
          <w:rFonts w:cs="宋体" w:hint="eastAsia"/>
        </w:rPr>
      </w:pPr>
      <w:hyperlink w:anchor="_Toc25070" w:history="1">
        <w:r>
          <w:rPr>
            <w:rFonts w:cs="宋体" w:hint="eastAsia"/>
            <w:lang w:eastAsia="zh-CN"/>
          </w:rPr>
          <w:t>8.5 投诉</w:t>
        </w:r>
        <w:r>
          <w:rPr>
            <w:rFonts w:cs="宋体" w:hint="eastAsia"/>
          </w:rPr>
          <w:tab/>
        </w:r>
        <w:r>
          <w:rPr>
            <w:rFonts w:cs="宋体" w:hint="eastAsia"/>
          </w:rPr>
          <w:fldChar w:fldCharType="begin"/>
        </w:r>
        <w:r>
          <w:rPr>
            <w:rFonts w:cs="宋体" w:hint="eastAsia"/>
          </w:rPr>
          <w:instrText xml:space="preserve"> PAGEREF _Toc25070 </w:instrText>
        </w:r>
        <w:r>
          <w:rPr>
            <w:rFonts w:cs="宋体" w:hint="eastAsia"/>
          </w:rPr>
          <w:fldChar w:fldCharType="separate"/>
        </w:r>
        <w:r>
          <w:rPr>
            <w:rFonts w:cs="宋体" w:hint="eastAsia"/>
          </w:rPr>
          <w:t>2</w:t>
        </w:r>
        <w:r>
          <w:rPr>
            <w:rFonts w:cs="宋体" w:hint="eastAsia"/>
            <w:lang w:eastAsia="zh-CN"/>
          </w:rPr>
          <w:t>4</w:t>
        </w:r>
        <w:r>
          <w:rPr>
            <w:rFonts w:cs="宋体" w:hint="eastAsia"/>
          </w:rPr>
          <w:fldChar w:fldCharType="end"/>
        </w:r>
      </w:hyperlink>
    </w:p>
    <w:p w14:paraId="2900316A" w14:textId="77777777" w:rsidR="003C5177" w:rsidRDefault="003C5177">
      <w:pPr>
        <w:pStyle w:val="TOC2"/>
        <w:tabs>
          <w:tab w:val="right" w:leader="dot" w:pos="8562"/>
        </w:tabs>
        <w:ind w:left="444" w:firstLine="420"/>
        <w:rPr>
          <w:rFonts w:cs="宋体" w:hint="eastAsia"/>
        </w:rPr>
      </w:pPr>
      <w:hyperlink w:anchor="_Toc18021" w:history="1">
        <w:r>
          <w:rPr>
            <w:rFonts w:cs="宋体" w:hint="eastAsia"/>
            <w:lang w:eastAsia="zh-CN"/>
          </w:rPr>
          <w:t>9. 是否采用电子招标投标</w:t>
        </w:r>
        <w:r>
          <w:rPr>
            <w:rFonts w:cs="宋体" w:hint="eastAsia"/>
          </w:rPr>
          <w:tab/>
        </w:r>
        <w:r>
          <w:rPr>
            <w:rFonts w:cs="宋体" w:hint="eastAsia"/>
          </w:rPr>
          <w:fldChar w:fldCharType="begin"/>
        </w:r>
        <w:r>
          <w:rPr>
            <w:rFonts w:cs="宋体" w:hint="eastAsia"/>
          </w:rPr>
          <w:instrText xml:space="preserve"> PAGEREF _Toc18021 </w:instrText>
        </w:r>
        <w:r>
          <w:rPr>
            <w:rFonts w:cs="宋体" w:hint="eastAsia"/>
          </w:rPr>
          <w:fldChar w:fldCharType="separate"/>
        </w:r>
        <w:r>
          <w:rPr>
            <w:rFonts w:cs="宋体" w:hint="eastAsia"/>
          </w:rPr>
          <w:t>2</w:t>
        </w:r>
        <w:r>
          <w:rPr>
            <w:rFonts w:cs="宋体" w:hint="eastAsia"/>
            <w:lang w:eastAsia="zh-CN"/>
          </w:rPr>
          <w:t>4</w:t>
        </w:r>
        <w:r>
          <w:rPr>
            <w:rFonts w:cs="宋体" w:hint="eastAsia"/>
          </w:rPr>
          <w:fldChar w:fldCharType="end"/>
        </w:r>
      </w:hyperlink>
    </w:p>
    <w:p w14:paraId="07747139" w14:textId="77777777" w:rsidR="003C5177" w:rsidRDefault="003C5177">
      <w:pPr>
        <w:pStyle w:val="TOC2"/>
        <w:tabs>
          <w:tab w:val="right" w:leader="dot" w:pos="8562"/>
        </w:tabs>
        <w:ind w:left="444" w:firstLine="420"/>
        <w:rPr>
          <w:rFonts w:cs="宋体" w:hint="eastAsia"/>
        </w:rPr>
      </w:pPr>
      <w:hyperlink w:anchor="_Toc21496" w:history="1">
        <w:r>
          <w:rPr>
            <w:rFonts w:cs="宋体" w:hint="eastAsia"/>
            <w:lang w:eastAsia="zh-CN"/>
          </w:rPr>
          <w:t>10. 需要补充的其他内容</w:t>
        </w:r>
        <w:r>
          <w:rPr>
            <w:rFonts w:cs="宋体" w:hint="eastAsia"/>
          </w:rPr>
          <w:tab/>
        </w:r>
        <w:r>
          <w:rPr>
            <w:rFonts w:cs="宋体" w:hint="eastAsia"/>
          </w:rPr>
          <w:fldChar w:fldCharType="begin"/>
        </w:r>
        <w:r>
          <w:rPr>
            <w:rFonts w:cs="宋体" w:hint="eastAsia"/>
          </w:rPr>
          <w:instrText xml:space="preserve"> PAGEREF _Toc21496 </w:instrText>
        </w:r>
        <w:r>
          <w:rPr>
            <w:rFonts w:cs="宋体" w:hint="eastAsia"/>
          </w:rPr>
          <w:fldChar w:fldCharType="separate"/>
        </w:r>
        <w:r>
          <w:rPr>
            <w:rFonts w:cs="宋体" w:hint="eastAsia"/>
          </w:rPr>
          <w:t>2</w:t>
        </w:r>
        <w:r>
          <w:rPr>
            <w:rFonts w:cs="宋体" w:hint="eastAsia"/>
            <w:lang w:eastAsia="zh-CN"/>
          </w:rPr>
          <w:t>4</w:t>
        </w:r>
        <w:r>
          <w:rPr>
            <w:rFonts w:cs="宋体" w:hint="eastAsia"/>
          </w:rPr>
          <w:fldChar w:fldCharType="end"/>
        </w:r>
      </w:hyperlink>
    </w:p>
    <w:p w14:paraId="192856A6" w14:textId="77777777" w:rsidR="003C5177" w:rsidRDefault="003C5177">
      <w:pPr>
        <w:pStyle w:val="TOC3"/>
        <w:tabs>
          <w:tab w:val="right" w:leader="dot" w:pos="8562"/>
        </w:tabs>
        <w:ind w:left="888" w:firstLine="420"/>
        <w:rPr>
          <w:rFonts w:cs="宋体" w:hint="eastAsia"/>
        </w:rPr>
      </w:pPr>
      <w:hyperlink w:anchor="_Toc29130" w:history="1">
        <w:r>
          <w:rPr>
            <w:rFonts w:cs="宋体" w:hint="eastAsia"/>
            <w:lang w:eastAsia="zh-CN"/>
          </w:rPr>
          <w:t>附件一：问题澄清通知</w:t>
        </w:r>
        <w:r>
          <w:rPr>
            <w:rFonts w:cs="宋体" w:hint="eastAsia"/>
          </w:rPr>
          <w:tab/>
        </w:r>
        <w:r>
          <w:rPr>
            <w:rFonts w:cs="宋体" w:hint="eastAsia"/>
          </w:rPr>
          <w:fldChar w:fldCharType="begin"/>
        </w:r>
        <w:r>
          <w:rPr>
            <w:rFonts w:cs="宋体" w:hint="eastAsia"/>
          </w:rPr>
          <w:instrText xml:space="preserve"> PAGEREF _Toc29130 </w:instrText>
        </w:r>
        <w:r>
          <w:rPr>
            <w:rFonts w:cs="宋体" w:hint="eastAsia"/>
          </w:rPr>
          <w:fldChar w:fldCharType="separate"/>
        </w:r>
        <w:r>
          <w:rPr>
            <w:rFonts w:cs="宋体" w:hint="eastAsia"/>
          </w:rPr>
          <w:t>2</w:t>
        </w:r>
        <w:r>
          <w:rPr>
            <w:rFonts w:cs="宋体" w:hint="eastAsia"/>
            <w:lang w:eastAsia="zh-CN"/>
          </w:rPr>
          <w:t>5</w:t>
        </w:r>
        <w:r>
          <w:rPr>
            <w:rFonts w:cs="宋体" w:hint="eastAsia"/>
          </w:rPr>
          <w:fldChar w:fldCharType="end"/>
        </w:r>
      </w:hyperlink>
    </w:p>
    <w:p w14:paraId="3B90E7F6" w14:textId="77777777" w:rsidR="003C5177" w:rsidRDefault="003C5177">
      <w:pPr>
        <w:pStyle w:val="TOC3"/>
        <w:tabs>
          <w:tab w:val="right" w:leader="dot" w:pos="8562"/>
        </w:tabs>
        <w:ind w:left="888" w:firstLine="420"/>
        <w:rPr>
          <w:rFonts w:cs="宋体" w:hint="eastAsia"/>
        </w:rPr>
      </w:pPr>
      <w:hyperlink w:anchor="_Toc7780" w:history="1">
        <w:r>
          <w:rPr>
            <w:rFonts w:cs="宋体" w:hint="eastAsia"/>
            <w:lang w:eastAsia="zh-CN"/>
          </w:rPr>
          <w:t>附件二：问题的澄清</w:t>
        </w:r>
        <w:r>
          <w:rPr>
            <w:rFonts w:cs="宋体" w:hint="eastAsia"/>
          </w:rPr>
          <w:tab/>
        </w:r>
        <w:r>
          <w:rPr>
            <w:rFonts w:cs="宋体" w:hint="eastAsia"/>
          </w:rPr>
          <w:fldChar w:fldCharType="begin"/>
        </w:r>
        <w:r>
          <w:rPr>
            <w:rFonts w:cs="宋体" w:hint="eastAsia"/>
          </w:rPr>
          <w:instrText xml:space="preserve"> PAGEREF _Toc7780 </w:instrText>
        </w:r>
        <w:r>
          <w:rPr>
            <w:rFonts w:cs="宋体" w:hint="eastAsia"/>
          </w:rPr>
          <w:fldChar w:fldCharType="separate"/>
        </w:r>
        <w:r>
          <w:rPr>
            <w:rFonts w:cs="宋体" w:hint="eastAsia"/>
          </w:rPr>
          <w:t>2</w:t>
        </w:r>
        <w:r>
          <w:rPr>
            <w:rFonts w:cs="宋体" w:hint="eastAsia"/>
            <w:lang w:eastAsia="zh-CN"/>
          </w:rPr>
          <w:t>6</w:t>
        </w:r>
        <w:r>
          <w:rPr>
            <w:rFonts w:cs="宋体" w:hint="eastAsia"/>
          </w:rPr>
          <w:fldChar w:fldCharType="end"/>
        </w:r>
      </w:hyperlink>
    </w:p>
    <w:p w14:paraId="411F910C" w14:textId="77777777" w:rsidR="003C5177" w:rsidRDefault="003C5177">
      <w:pPr>
        <w:pStyle w:val="TOC3"/>
        <w:tabs>
          <w:tab w:val="right" w:leader="dot" w:pos="8562"/>
        </w:tabs>
        <w:ind w:left="888" w:firstLine="420"/>
        <w:rPr>
          <w:rFonts w:cs="宋体" w:hint="eastAsia"/>
        </w:rPr>
      </w:pPr>
      <w:hyperlink w:anchor="_Toc14678" w:history="1">
        <w:r>
          <w:rPr>
            <w:rFonts w:cs="宋体" w:hint="eastAsia"/>
            <w:lang w:eastAsia="zh-CN"/>
          </w:rPr>
          <w:t>附件三：确认通知</w:t>
        </w:r>
        <w:r>
          <w:rPr>
            <w:rFonts w:cs="宋体" w:hint="eastAsia"/>
          </w:rPr>
          <w:tab/>
        </w:r>
        <w:r>
          <w:rPr>
            <w:rFonts w:cs="宋体" w:hint="eastAsia"/>
          </w:rPr>
          <w:fldChar w:fldCharType="begin"/>
        </w:r>
        <w:r>
          <w:rPr>
            <w:rFonts w:cs="宋体" w:hint="eastAsia"/>
          </w:rPr>
          <w:instrText xml:space="preserve"> PAGEREF _Toc14678 </w:instrText>
        </w:r>
        <w:r>
          <w:rPr>
            <w:rFonts w:cs="宋体" w:hint="eastAsia"/>
          </w:rPr>
          <w:fldChar w:fldCharType="separate"/>
        </w:r>
        <w:r>
          <w:rPr>
            <w:rFonts w:cs="宋体" w:hint="eastAsia"/>
          </w:rPr>
          <w:t>2</w:t>
        </w:r>
        <w:r>
          <w:rPr>
            <w:rFonts w:cs="宋体" w:hint="eastAsia"/>
            <w:lang w:eastAsia="zh-CN"/>
          </w:rPr>
          <w:t>7</w:t>
        </w:r>
        <w:r>
          <w:rPr>
            <w:rFonts w:cs="宋体" w:hint="eastAsia"/>
          </w:rPr>
          <w:fldChar w:fldCharType="end"/>
        </w:r>
      </w:hyperlink>
    </w:p>
    <w:p w14:paraId="730C5A8A" w14:textId="77777777" w:rsidR="003C5177" w:rsidRDefault="003C5177">
      <w:pPr>
        <w:pStyle w:val="TOC3"/>
        <w:tabs>
          <w:tab w:val="right" w:leader="dot" w:pos="8562"/>
        </w:tabs>
        <w:ind w:left="888" w:firstLine="420"/>
        <w:rPr>
          <w:rFonts w:cs="宋体" w:hint="eastAsia"/>
        </w:rPr>
      </w:pPr>
      <w:hyperlink w:anchor="_Toc11633" w:history="1">
        <w:r>
          <w:rPr>
            <w:rFonts w:cs="宋体" w:hint="eastAsia"/>
            <w:lang w:eastAsia="zh-CN"/>
          </w:rPr>
          <w:t>附件四：投标文件一致性承诺函</w:t>
        </w:r>
        <w:r>
          <w:rPr>
            <w:rFonts w:cs="宋体" w:hint="eastAsia"/>
          </w:rPr>
          <w:tab/>
        </w:r>
        <w:r>
          <w:rPr>
            <w:rFonts w:cs="宋体" w:hint="eastAsia"/>
          </w:rPr>
          <w:fldChar w:fldCharType="begin"/>
        </w:r>
        <w:r>
          <w:rPr>
            <w:rFonts w:cs="宋体" w:hint="eastAsia"/>
          </w:rPr>
          <w:instrText xml:space="preserve"> PAGEREF _Toc11633 </w:instrText>
        </w:r>
        <w:r>
          <w:rPr>
            <w:rFonts w:cs="宋体" w:hint="eastAsia"/>
          </w:rPr>
          <w:fldChar w:fldCharType="separate"/>
        </w:r>
        <w:r>
          <w:rPr>
            <w:rFonts w:cs="宋体" w:hint="eastAsia"/>
          </w:rPr>
          <w:t>2</w:t>
        </w:r>
        <w:r>
          <w:rPr>
            <w:rFonts w:cs="宋体" w:hint="eastAsia"/>
            <w:lang w:eastAsia="zh-CN"/>
          </w:rPr>
          <w:t>8</w:t>
        </w:r>
        <w:r>
          <w:rPr>
            <w:rFonts w:cs="宋体" w:hint="eastAsia"/>
          </w:rPr>
          <w:fldChar w:fldCharType="end"/>
        </w:r>
      </w:hyperlink>
    </w:p>
    <w:p w14:paraId="3BFA5087" w14:textId="77777777" w:rsidR="003C5177" w:rsidRDefault="003C5177">
      <w:pPr>
        <w:pStyle w:val="TOC1"/>
        <w:tabs>
          <w:tab w:val="right" w:leader="dot" w:pos="8562"/>
        </w:tabs>
        <w:ind w:firstLine="422"/>
        <w:rPr>
          <w:rFonts w:cs="宋体" w:hint="eastAsia"/>
        </w:rPr>
      </w:pPr>
      <w:hyperlink w:anchor="_Toc19647" w:history="1">
        <w:r>
          <w:rPr>
            <w:rFonts w:cs="宋体" w:hint="eastAsia"/>
            <w:lang w:eastAsia="zh-CN"/>
          </w:rPr>
          <w:t>第三章  评标办法（综合评估法）</w:t>
        </w:r>
        <w:r>
          <w:rPr>
            <w:rFonts w:cs="宋体" w:hint="eastAsia"/>
          </w:rPr>
          <w:tab/>
        </w:r>
        <w:r>
          <w:rPr>
            <w:rFonts w:cs="宋体" w:hint="eastAsia"/>
          </w:rPr>
          <w:fldChar w:fldCharType="begin"/>
        </w:r>
        <w:r>
          <w:rPr>
            <w:rFonts w:cs="宋体" w:hint="eastAsia"/>
          </w:rPr>
          <w:instrText xml:space="preserve"> PAGEREF _Toc19647 </w:instrText>
        </w:r>
        <w:r>
          <w:rPr>
            <w:rFonts w:cs="宋体" w:hint="eastAsia"/>
          </w:rPr>
          <w:fldChar w:fldCharType="separate"/>
        </w:r>
        <w:r>
          <w:rPr>
            <w:rFonts w:cs="宋体" w:hint="eastAsia"/>
          </w:rPr>
          <w:t>2</w:t>
        </w:r>
        <w:r>
          <w:rPr>
            <w:rFonts w:cs="宋体" w:hint="eastAsia"/>
            <w:lang w:eastAsia="zh-CN"/>
          </w:rPr>
          <w:t>9</w:t>
        </w:r>
        <w:r>
          <w:rPr>
            <w:rFonts w:cs="宋体" w:hint="eastAsia"/>
          </w:rPr>
          <w:fldChar w:fldCharType="end"/>
        </w:r>
      </w:hyperlink>
    </w:p>
    <w:p w14:paraId="0CF01035" w14:textId="77777777" w:rsidR="003C5177" w:rsidRDefault="003C5177">
      <w:pPr>
        <w:pStyle w:val="TOC2"/>
        <w:tabs>
          <w:tab w:val="right" w:leader="dot" w:pos="8562"/>
        </w:tabs>
        <w:ind w:left="444" w:firstLine="420"/>
        <w:rPr>
          <w:rFonts w:cs="宋体" w:hint="eastAsia"/>
        </w:rPr>
      </w:pPr>
      <w:hyperlink w:anchor="_Toc23717" w:history="1">
        <w:r>
          <w:rPr>
            <w:rFonts w:cs="宋体" w:hint="eastAsia"/>
            <w:lang w:eastAsia="zh-CN"/>
          </w:rPr>
          <w:t>评标办法前附表</w:t>
        </w:r>
        <w:r>
          <w:rPr>
            <w:rFonts w:cs="宋体" w:hint="eastAsia"/>
          </w:rPr>
          <w:tab/>
        </w:r>
        <w:r>
          <w:rPr>
            <w:rFonts w:cs="宋体" w:hint="eastAsia"/>
          </w:rPr>
          <w:fldChar w:fldCharType="begin"/>
        </w:r>
        <w:r>
          <w:rPr>
            <w:rFonts w:cs="宋体" w:hint="eastAsia"/>
          </w:rPr>
          <w:instrText xml:space="preserve"> PAGEREF _Toc23717 </w:instrText>
        </w:r>
        <w:r>
          <w:rPr>
            <w:rFonts w:cs="宋体" w:hint="eastAsia"/>
          </w:rPr>
          <w:fldChar w:fldCharType="separate"/>
        </w:r>
        <w:r>
          <w:rPr>
            <w:rFonts w:cs="宋体" w:hint="eastAsia"/>
          </w:rPr>
          <w:t>2</w:t>
        </w:r>
        <w:r>
          <w:rPr>
            <w:rFonts w:cs="宋体" w:hint="eastAsia"/>
            <w:lang w:eastAsia="zh-CN"/>
          </w:rPr>
          <w:t>9</w:t>
        </w:r>
        <w:r>
          <w:rPr>
            <w:rFonts w:cs="宋体" w:hint="eastAsia"/>
          </w:rPr>
          <w:fldChar w:fldCharType="end"/>
        </w:r>
      </w:hyperlink>
    </w:p>
    <w:p w14:paraId="70AA6777" w14:textId="77777777" w:rsidR="003C5177" w:rsidRDefault="003C5177">
      <w:pPr>
        <w:pStyle w:val="TOC2"/>
        <w:tabs>
          <w:tab w:val="right" w:leader="dot" w:pos="8562"/>
        </w:tabs>
        <w:ind w:left="444" w:firstLine="420"/>
        <w:rPr>
          <w:rFonts w:cs="宋体" w:hint="eastAsia"/>
        </w:rPr>
      </w:pPr>
      <w:hyperlink w:anchor="_Toc373" w:history="1">
        <w:r>
          <w:rPr>
            <w:rFonts w:cs="宋体" w:hint="eastAsia"/>
            <w:lang w:eastAsia="zh-CN"/>
          </w:rPr>
          <w:t>初步评审</w:t>
        </w:r>
        <w:r>
          <w:rPr>
            <w:rFonts w:cs="宋体" w:hint="eastAsia"/>
          </w:rPr>
          <w:tab/>
        </w:r>
        <w:r>
          <w:rPr>
            <w:rFonts w:cs="宋体" w:hint="eastAsia"/>
          </w:rPr>
          <w:fldChar w:fldCharType="begin"/>
        </w:r>
        <w:r>
          <w:rPr>
            <w:rFonts w:cs="宋体" w:hint="eastAsia"/>
          </w:rPr>
          <w:instrText xml:space="preserve"> PAGEREF _Toc373 </w:instrText>
        </w:r>
        <w:r>
          <w:rPr>
            <w:rFonts w:cs="宋体" w:hint="eastAsia"/>
          </w:rPr>
          <w:fldChar w:fldCharType="separate"/>
        </w:r>
        <w:r>
          <w:rPr>
            <w:rFonts w:cs="宋体" w:hint="eastAsia"/>
          </w:rPr>
          <w:t>2</w:t>
        </w:r>
        <w:r>
          <w:rPr>
            <w:rFonts w:cs="宋体" w:hint="eastAsia"/>
            <w:lang w:eastAsia="zh-CN"/>
          </w:rPr>
          <w:t>9</w:t>
        </w:r>
        <w:r>
          <w:rPr>
            <w:rFonts w:cs="宋体" w:hint="eastAsia"/>
          </w:rPr>
          <w:fldChar w:fldCharType="end"/>
        </w:r>
      </w:hyperlink>
    </w:p>
    <w:p w14:paraId="5450327F" w14:textId="77777777" w:rsidR="003C5177" w:rsidRDefault="003C5177">
      <w:pPr>
        <w:pStyle w:val="TOC2"/>
        <w:tabs>
          <w:tab w:val="right" w:leader="dot" w:pos="8562"/>
        </w:tabs>
        <w:ind w:left="444" w:firstLine="420"/>
        <w:rPr>
          <w:rFonts w:cs="宋体" w:hint="eastAsia"/>
        </w:rPr>
      </w:pPr>
      <w:hyperlink w:anchor="_Toc31659" w:history="1">
        <w:r>
          <w:rPr>
            <w:rFonts w:cs="宋体" w:hint="eastAsia"/>
            <w:lang w:eastAsia="zh-CN"/>
          </w:rPr>
          <w:t>详细评审</w:t>
        </w:r>
        <w:r>
          <w:rPr>
            <w:rFonts w:cs="宋体" w:hint="eastAsia"/>
          </w:rPr>
          <w:tab/>
        </w:r>
        <w:r>
          <w:rPr>
            <w:rFonts w:cs="宋体" w:hint="eastAsia"/>
          </w:rPr>
          <w:fldChar w:fldCharType="begin"/>
        </w:r>
        <w:r>
          <w:rPr>
            <w:rFonts w:cs="宋体" w:hint="eastAsia"/>
          </w:rPr>
          <w:instrText xml:space="preserve"> PAGEREF _Toc31659 </w:instrText>
        </w:r>
        <w:r>
          <w:rPr>
            <w:rFonts w:cs="宋体" w:hint="eastAsia"/>
          </w:rPr>
          <w:fldChar w:fldCharType="separate"/>
        </w:r>
        <w:r>
          <w:rPr>
            <w:rFonts w:cs="宋体" w:hint="eastAsia"/>
          </w:rPr>
          <w:t>3</w:t>
        </w:r>
        <w:r>
          <w:rPr>
            <w:rFonts w:cs="宋体" w:hint="eastAsia"/>
            <w:lang w:eastAsia="zh-CN"/>
          </w:rPr>
          <w:t>1</w:t>
        </w:r>
        <w:r>
          <w:rPr>
            <w:rFonts w:cs="宋体" w:hint="eastAsia"/>
          </w:rPr>
          <w:fldChar w:fldCharType="end"/>
        </w:r>
      </w:hyperlink>
    </w:p>
    <w:p w14:paraId="23AE0C21" w14:textId="77777777" w:rsidR="003C5177" w:rsidRDefault="003C5177">
      <w:pPr>
        <w:pStyle w:val="TOC2"/>
        <w:tabs>
          <w:tab w:val="right" w:leader="dot" w:pos="8562"/>
        </w:tabs>
        <w:ind w:left="444" w:firstLine="420"/>
        <w:rPr>
          <w:rFonts w:cs="宋体" w:hint="eastAsia"/>
        </w:rPr>
      </w:pPr>
      <w:hyperlink w:anchor="_Toc24713" w:history="1">
        <w:r>
          <w:rPr>
            <w:rFonts w:cs="宋体" w:hint="eastAsia"/>
            <w:lang w:eastAsia="zh-CN"/>
          </w:rPr>
          <w:t>1. 评标方法</w:t>
        </w:r>
        <w:r>
          <w:rPr>
            <w:rFonts w:cs="宋体" w:hint="eastAsia"/>
          </w:rPr>
          <w:tab/>
        </w:r>
        <w:r>
          <w:rPr>
            <w:rFonts w:cs="宋体" w:hint="eastAsia"/>
          </w:rPr>
          <w:fldChar w:fldCharType="begin"/>
        </w:r>
        <w:r>
          <w:rPr>
            <w:rFonts w:cs="宋体" w:hint="eastAsia"/>
          </w:rPr>
          <w:instrText xml:space="preserve"> PAGEREF _Toc24713 </w:instrText>
        </w:r>
        <w:r>
          <w:rPr>
            <w:rFonts w:cs="宋体" w:hint="eastAsia"/>
          </w:rPr>
          <w:fldChar w:fldCharType="separate"/>
        </w:r>
        <w:r>
          <w:rPr>
            <w:rFonts w:cs="宋体" w:hint="eastAsia"/>
          </w:rPr>
          <w:t>3</w:t>
        </w:r>
        <w:r>
          <w:rPr>
            <w:rFonts w:cs="宋体" w:hint="eastAsia"/>
            <w:lang w:eastAsia="zh-CN"/>
          </w:rPr>
          <w:t>3</w:t>
        </w:r>
        <w:r>
          <w:rPr>
            <w:rFonts w:cs="宋体" w:hint="eastAsia"/>
          </w:rPr>
          <w:fldChar w:fldCharType="end"/>
        </w:r>
      </w:hyperlink>
    </w:p>
    <w:p w14:paraId="6714073B" w14:textId="77777777" w:rsidR="003C5177" w:rsidRDefault="003C5177">
      <w:pPr>
        <w:pStyle w:val="TOC2"/>
        <w:tabs>
          <w:tab w:val="right" w:leader="dot" w:pos="8562"/>
        </w:tabs>
        <w:ind w:left="444" w:firstLine="420"/>
        <w:rPr>
          <w:rFonts w:cs="宋体" w:hint="eastAsia"/>
        </w:rPr>
      </w:pPr>
      <w:hyperlink w:anchor="_Toc20249" w:history="1">
        <w:r>
          <w:rPr>
            <w:rFonts w:cs="宋体" w:hint="eastAsia"/>
            <w:lang w:eastAsia="zh-CN"/>
          </w:rPr>
          <w:t>2. 评审标准</w:t>
        </w:r>
        <w:r>
          <w:rPr>
            <w:rFonts w:cs="宋体" w:hint="eastAsia"/>
          </w:rPr>
          <w:tab/>
        </w:r>
        <w:r>
          <w:rPr>
            <w:rFonts w:cs="宋体" w:hint="eastAsia"/>
          </w:rPr>
          <w:fldChar w:fldCharType="begin"/>
        </w:r>
        <w:r>
          <w:rPr>
            <w:rFonts w:cs="宋体" w:hint="eastAsia"/>
          </w:rPr>
          <w:instrText xml:space="preserve"> PAGEREF _Toc20249 </w:instrText>
        </w:r>
        <w:r>
          <w:rPr>
            <w:rFonts w:cs="宋体" w:hint="eastAsia"/>
          </w:rPr>
          <w:fldChar w:fldCharType="separate"/>
        </w:r>
        <w:r>
          <w:rPr>
            <w:rFonts w:cs="宋体" w:hint="eastAsia"/>
          </w:rPr>
          <w:t>3</w:t>
        </w:r>
        <w:r>
          <w:rPr>
            <w:rFonts w:cs="宋体" w:hint="eastAsia"/>
            <w:lang w:eastAsia="zh-CN"/>
          </w:rPr>
          <w:t>3</w:t>
        </w:r>
        <w:r>
          <w:rPr>
            <w:rFonts w:cs="宋体" w:hint="eastAsia"/>
          </w:rPr>
          <w:fldChar w:fldCharType="end"/>
        </w:r>
      </w:hyperlink>
    </w:p>
    <w:p w14:paraId="066659F3" w14:textId="77777777" w:rsidR="003C5177" w:rsidRDefault="003C5177">
      <w:pPr>
        <w:pStyle w:val="TOC3"/>
        <w:tabs>
          <w:tab w:val="right" w:leader="dot" w:pos="8562"/>
        </w:tabs>
        <w:ind w:left="888" w:firstLine="420"/>
        <w:rPr>
          <w:rFonts w:cs="宋体" w:hint="eastAsia"/>
        </w:rPr>
      </w:pPr>
      <w:hyperlink w:anchor="_Toc9437" w:history="1">
        <w:r>
          <w:rPr>
            <w:rFonts w:cs="宋体" w:hint="eastAsia"/>
            <w:lang w:eastAsia="zh-CN"/>
          </w:rPr>
          <w:t>2.1 初步评审标准</w:t>
        </w:r>
        <w:r>
          <w:rPr>
            <w:rFonts w:cs="宋体" w:hint="eastAsia"/>
          </w:rPr>
          <w:tab/>
        </w:r>
        <w:r>
          <w:rPr>
            <w:rFonts w:cs="宋体" w:hint="eastAsia"/>
          </w:rPr>
          <w:fldChar w:fldCharType="begin"/>
        </w:r>
        <w:r>
          <w:rPr>
            <w:rFonts w:cs="宋体" w:hint="eastAsia"/>
          </w:rPr>
          <w:instrText xml:space="preserve"> PAGEREF _Toc9437 </w:instrText>
        </w:r>
        <w:r>
          <w:rPr>
            <w:rFonts w:cs="宋体" w:hint="eastAsia"/>
          </w:rPr>
          <w:fldChar w:fldCharType="separate"/>
        </w:r>
        <w:r>
          <w:rPr>
            <w:rFonts w:cs="宋体" w:hint="eastAsia"/>
          </w:rPr>
          <w:t>3</w:t>
        </w:r>
        <w:r>
          <w:rPr>
            <w:rFonts w:cs="宋体" w:hint="eastAsia"/>
            <w:lang w:eastAsia="zh-CN"/>
          </w:rPr>
          <w:t>3</w:t>
        </w:r>
        <w:r>
          <w:rPr>
            <w:rFonts w:cs="宋体" w:hint="eastAsia"/>
          </w:rPr>
          <w:fldChar w:fldCharType="end"/>
        </w:r>
      </w:hyperlink>
    </w:p>
    <w:p w14:paraId="1F9567E4" w14:textId="77777777" w:rsidR="003C5177" w:rsidRDefault="003C5177">
      <w:pPr>
        <w:pStyle w:val="TOC3"/>
        <w:tabs>
          <w:tab w:val="right" w:leader="dot" w:pos="8562"/>
        </w:tabs>
        <w:ind w:left="888" w:firstLine="420"/>
        <w:rPr>
          <w:rFonts w:cs="宋体" w:hint="eastAsia"/>
        </w:rPr>
      </w:pPr>
      <w:hyperlink w:anchor="_Toc5222" w:history="1">
        <w:r>
          <w:rPr>
            <w:rFonts w:cs="宋体" w:hint="eastAsia"/>
            <w:lang w:eastAsia="zh-CN"/>
          </w:rPr>
          <w:t>2.2 分值构成与评分标准</w:t>
        </w:r>
        <w:r>
          <w:rPr>
            <w:rFonts w:cs="宋体" w:hint="eastAsia"/>
          </w:rPr>
          <w:tab/>
        </w:r>
        <w:r>
          <w:rPr>
            <w:rFonts w:cs="宋体" w:hint="eastAsia"/>
          </w:rPr>
          <w:fldChar w:fldCharType="begin"/>
        </w:r>
        <w:r>
          <w:rPr>
            <w:rFonts w:cs="宋体" w:hint="eastAsia"/>
          </w:rPr>
          <w:instrText xml:space="preserve"> PAGEREF _Toc5222 </w:instrText>
        </w:r>
        <w:r>
          <w:rPr>
            <w:rFonts w:cs="宋体" w:hint="eastAsia"/>
          </w:rPr>
          <w:fldChar w:fldCharType="separate"/>
        </w:r>
        <w:r>
          <w:rPr>
            <w:rFonts w:cs="宋体" w:hint="eastAsia"/>
          </w:rPr>
          <w:t>3</w:t>
        </w:r>
        <w:r>
          <w:rPr>
            <w:rFonts w:cs="宋体" w:hint="eastAsia"/>
            <w:lang w:eastAsia="zh-CN"/>
          </w:rPr>
          <w:t>3</w:t>
        </w:r>
        <w:r>
          <w:rPr>
            <w:rFonts w:cs="宋体" w:hint="eastAsia"/>
          </w:rPr>
          <w:fldChar w:fldCharType="end"/>
        </w:r>
      </w:hyperlink>
    </w:p>
    <w:p w14:paraId="41BF5A8A" w14:textId="77777777" w:rsidR="003C5177" w:rsidRDefault="003C5177">
      <w:pPr>
        <w:pStyle w:val="TOC2"/>
        <w:tabs>
          <w:tab w:val="right" w:leader="dot" w:pos="8562"/>
        </w:tabs>
        <w:ind w:left="444" w:firstLine="420"/>
        <w:rPr>
          <w:rFonts w:cs="宋体" w:hint="eastAsia"/>
        </w:rPr>
      </w:pPr>
      <w:hyperlink w:anchor="_Toc13243" w:history="1">
        <w:r>
          <w:rPr>
            <w:rFonts w:cs="宋体" w:hint="eastAsia"/>
            <w:lang w:eastAsia="zh-CN"/>
          </w:rPr>
          <w:t>3. 评标程序</w:t>
        </w:r>
        <w:r>
          <w:rPr>
            <w:rFonts w:cs="宋体" w:hint="eastAsia"/>
          </w:rPr>
          <w:tab/>
        </w:r>
        <w:r>
          <w:rPr>
            <w:rFonts w:cs="宋体" w:hint="eastAsia"/>
          </w:rPr>
          <w:fldChar w:fldCharType="begin"/>
        </w:r>
        <w:r>
          <w:rPr>
            <w:rFonts w:cs="宋体" w:hint="eastAsia"/>
          </w:rPr>
          <w:instrText xml:space="preserve"> PAGEREF _Toc13243 </w:instrText>
        </w:r>
        <w:r>
          <w:rPr>
            <w:rFonts w:cs="宋体" w:hint="eastAsia"/>
          </w:rPr>
          <w:fldChar w:fldCharType="separate"/>
        </w:r>
        <w:r>
          <w:rPr>
            <w:rFonts w:cs="宋体" w:hint="eastAsia"/>
          </w:rPr>
          <w:t>3</w:t>
        </w:r>
        <w:r>
          <w:rPr>
            <w:rFonts w:cs="宋体" w:hint="eastAsia"/>
            <w:lang w:eastAsia="zh-CN"/>
          </w:rPr>
          <w:t>3</w:t>
        </w:r>
        <w:r>
          <w:rPr>
            <w:rFonts w:cs="宋体" w:hint="eastAsia"/>
          </w:rPr>
          <w:fldChar w:fldCharType="end"/>
        </w:r>
      </w:hyperlink>
    </w:p>
    <w:p w14:paraId="65012943" w14:textId="77777777" w:rsidR="003C5177" w:rsidRDefault="003C5177">
      <w:pPr>
        <w:pStyle w:val="TOC3"/>
        <w:tabs>
          <w:tab w:val="right" w:leader="dot" w:pos="8562"/>
        </w:tabs>
        <w:ind w:left="888" w:firstLine="420"/>
        <w:rPr>
          <w:rFonts w:cs="宋体" w:hint="eastAsia"/>
        </w:rPr>
      </w:pPr>
      <w:hyperlink w:anchor="_Toc2717" w:history="1">
        <w:r>
          <w:rPr>
            <w:rFonts w:cs="宋体" w:hint="eastAsia"/>
            <w:lang w:eastAsia="zh-CN"/>
          </w:rPr>
          <w:t>3.1 初步评审</w:t>
        </w:r>
        <w:r>
          <w:rPr>
            <w:rFonts w:cs="宋体" w:hint="eastAsia"/>
          </w:rPr>
          <w:tab/>
        </w:r>
        <w:r>
          <w:rPr>
            <w:rFonts w:cs="宋体" w:hint="eastAsia"/>
          </w:rPr>
          <w:fldChar w:fldCharType="begin"/>
        </w:r>
        <w:r>
          <w:rPr>
            <w:rFonts w:cs="宋体" w:hint="eastAsia"/>
          </w:rPr>
          <w:instrText xml:space="preserve"> PAGEREF _Toc2717 </w:instrText>
        </w:r>
        <w:r>
          <w:rPr>
            <w:rFonts w:cs="宋体" w:hint="eastAsia"/>
          </w:rPr>
          <w:fldChar w:fldCharType="separate"/>
        </w:r>
        <w:r>
          <w:rPr>
            <w:rFonts w:cs="宋体" w:hint="eastAsia"/>
          </w:rPr>
          <w:t>3</w:t>
        </w:r>
        <w:r>
          <w:rPr>
            <w:rFonts w:cs="宋体" w:hint="eastAsia"/>
            <w:lang w:eastAsia="zh-CN"/>
          </w:rPr>
          <w:t>3</w:t>
        </w:r>
        <w:r>
          <w:rPr>
            <w:rFonts w:cs="宋体" w:hint="eastAsia"/>
          </w:rPr>
          <w:fldChar w:fldCharType="end"/>
        </w:r>
      </w:hyperlink>
    </w:p>
    <w:p w14:paraId="7898D3F7" w14:textId="77777777" w:rsidR="003C5177" w:rsidRDefault="003C5177">
      <w:pPr>
        <w:pStyle w:val="TOC3"/>
        <w:tabs>
          <w:tab w:val="right" w:leader="dot" w:pos="8562"/>
        </w:tabs>
        <w:ind w:left="888" w:firstLine="420"/>
        <w:rPr>
          <w:rFonts w:cs="宋体" w:hint="eastAsia"/>
        </w:rPr>
      </w:pPr>
      <w:hyperlink w:anchor="_Toc11079" w:history="1">
        <w:r>
          <w:rPr>
            <w:rFonts w:cs="宋体" w:hint="eastAsia"/>
            <w:lang w:eastAsia="zh-CN"/>
          </w:rPr>
          <w:t>3.2 详细评审</w:t>
        </w:r>
        <w:r>
          <w:rPr>
            <w:rFonts w:cs="宋体" w:hint="eastAsia"/>
          </w:rPr>
          <w:tab/>
        </w:r>
        <w:r>
          <w:rPr>
            <w:rFonts w:cs="宋体" w:hint="eastAsia"/>
          </w:rPr>
          <w:fldChar w:fldCharType="begin"/>
        </w:r>
        <w:r>
          <w:rPr>
            <w:rFonts w:cs="宋体" w:hint="eastAsia"/>
          </w:rPr>
          <w:instrText xml:space="preserve"> PAGEREF _Toc11079 </w:instrText>
        </w:r>
        <w:r>
          <w:rPr>
            <w:rFonts w:cs="宋体" w:hint="eastAsia"/>
          </w:rPr>
          <w:fldChar w:fldCharType="separate"/>
        </w:r>
        <w:r>
          <w:rPr>
            <w:rFonts w:cs="宋体" w:hint="eastAsia"/>
          </w:rPr>
          <w:t>3</w:t>
        </w:r>
        <w:r>
          <w:rPr>
            <w:rFonts w:cs="宋体" w:hint="eastAsia"/>
            <w:lang w:eastAsia="zh-CN"/>
          </w:rPr>
          <w:t>4</w:t>
        </w:r>
        <w:r>
          <w:rPr>
            <w:rFonts w:cs="宋体" w:hint="eastAsia"/>
          </w:rPr>
          <w:fldChar w:fldCharType="end"/>
        </w:r>
      </w:hyperlink>
    </w:p>
    <w:p w14:paraId="1A08A8C3" w14:textId="77777777" w:rsidR="003C5177" w:rsidRDefault="003C5177">
      <w:pPr>
        <w:pStyle w:val="TOC3"/>
        <w:tabs>
          <w:tab w:val="right" w:leader="dot" w:pos="8562"/>
        </w:tabs>
        <w:ind w:left="888" w:firstLine="420"/>
        <w:rPr>
          <w:rFonts w:cs="宋体" w:hint="eastAsia"/>
        </w:rPr>
      </w:pPr>
      <w:hyperlink w:anchor="_Toc19850" w:history="1">
        <w:r>
          <w:rPr>
            <w:rFonts w:cs="宋体" w:hint="eastAsia"/>
            <w:lang w:eastAsia="zh-CN"/>
          </w:rPr>
          <w:t>3.3 投标文件的澄清</w:t>
        </w:r>
        <w:r>
          <w:rPr>
            <w:rFonts w:cs="宋体" w:hint="eastAsia"/>
          </w:rPr>
          <w:tab/>
        </w:r>
        <w:r>
          <w:rPr>
            <w:rFonts w:cs="宋体" w:hint="eastAsia"/>
          </w:rPr>
          <w:fldChar w:fldCharType="begin"/>
        </w:r>
        <w:r>
          <w:rPr>
            <w:rFonts w:cs="宋体" w:hint="eastAsia"/>
          </w:rPr>
          <w:instrText xml:space="preserve"> PAGEREF _Toc19850 </w:instrText>
        </w:r>
        <w:r>
          <w:rPr>
            <w:rFonts w:cs="宋体" w:hint="eastAsia"/>
          </w:rPr>
          <w:fldChar w:fldCharType="separate"/>
        </w:r>
        <w:r>
          <w:rPr>
            <w:rFonts w:cs="宋体" w:hint="eastAsia"/>
          </w:rPr>
          <w:t>3</w:t>
        </w:r>
        <w:r>
          <w:rPr>
            <w:rFonts w:cs="宋体" w:hint="eastAsia"/>
            <w:lang w:eastAsia="zh-CN"/>
          </w:rPr>
          <w:t>4</w:t>
        </w:r>
        <w:r>
          <w:rPr>
            <w:rFonts w:cs="宋体" w:hint="eastAsia"/>
          </w:rPr>
          <w:fldChar w:fldCharType="end"/>
        </w:r>
      </w:hyperlink>
    </w:p>
    <w:p w14:paraId="593F0865" w14:textId="77777777" w:rsidR="003C5177" w:rsidRDefault="003C5177">
      <w:pPr>
        <w:pStyle w:val="TOC3"/>
        <w:tabs>
          <w:tab w:val="right" w:leader="dot" w:pos="8562"/>
        </w:tabs>
        <w:ind w:left="888" w:firstLine="420"/>
        <w:rPr>
          <w:rFonts w:cs="宋体" w:hint="eastAsia"/>
        </w:rPr>
      </w:pPr>
      <w:hyperlink w:anchor="_Toc15724" w:history="1">
        <w:r>
          <w:rPr>
            <w:rFonts w:cs="宋体" w:hint="eastAsia"/>
            <w:lang w:eastAsia="zh-CN"/>
          </w:rPr>
          <w:t>3.4 评标结果</w:t>
        </w:r>
        <w:r>
          <w:rPr>
            <w:rFonts w:cs="宋体" w:hint="eastAsia"/>
          </w:rPr>
          <w:tab/>
        </w:r>
        <w:r>
          <w:rPr>
            <w:rFonts w:cs="宋体" w:hint="eastAsia"/>
          </w:rPr>
          <w:fldChar w:fldCharType="begin"/>
        </w:r>
        <w:r>
          <w:rPr>
            <w:rFonts w:cs="宋体" w:hint="eastAsia"/>
          </w:rPr>
          <w:instrText xml:space="preserve"> PAGEREF _Toc15724 </w:instrText>
        </w:r>
        <w:r>
          <w:rPr>
            <w:rFonts w:cs="宋体" w:hint="eastAsia"/>
          </w:rPr>
          <w:fldChar w:fldCharType="separate"/>
        </w:r>
        <w:r>
          <w:rPr>
            <w:rFonts w:cs="宋体" w:hint="eastAsia"/>
          </w:rPr>
          <w:t>3</w:t>
        </w:r>
        <w:r>
          <w:rPr>
            <w:rFonts w:cs="宋体" w:hint="eastAsia"/>
            <w:lang w:eastAsia="zh-CN"/>
          </w:rPr>
          <w:t>4</w:t>
        </w:r>
        <w:r>
          <w:rPr>
            <w:rFonts w:cs="宋体" w:hint="eastAsia"/>
          </w:rPr>
          <w:fldChar w:fldCharType="end"/>
        </w:r>
      </w:hyperlink>
    </w:p>
    <w:p w14:paraId="6231F670" w14:textId="77777777" w:rsidR="003C5177" w:rsidRDefault="003C5177">
      <w:pPr>
        <w:pStyle w:val="TOC3"/>
        <w:tabs>
          <w:tab w:val="right" w:leader="dot" w:pos="8562"/>
        </w:tabs>
        <w:ind w:left="888" w:firstLine="420"/>
        <w:rPr>
          <w:rFonts w:cs="宋体" w:hint="eastAsia"/>
        </w:rPr>
      </w:pPr>
      <w:hyperlink w:anchor="_Toc32632" w:history="1">
        <w:r>
          <w:rPr>
            <w:rFonts w:cs="宋体" w:hint="eastAsia"/>
            <w:lang w:eastAsia="zh-CN"/>
          </w:rPr>
          <w:t>附件一：失信行为的扣分办法（综合评估法）</w:t>
        </w:r>
        <w:r>
          <w:rPr>
            <w:rFonts w:cs="宋体" w:hint="eastAsia"/>
          </w:rPr>
          <w:tab/>
        </w:r>
        <w:r>
          <w:rPr>
            <w:rFonts w:cs="宋体" w:hint="eastAsia"/>
          </w:rPr>
          <w:fldChar w:fldCharType="begin"/>
        </w:r>
        <w:r>
          <w:rPr>
            <w:rFonts w:cs="宋体" w:hint="eastAsia"/>
          </w:rPr>
          <w:instrText xml:space="preserve"> PAGEREF _Toc32632 </w:instrText>
        </w:r>
        <w:r>
          <w:rPr>
            <w:rFonts w:cs="宋体" w:hint="eastAsia"/>
          </w:rPr>
          <w:fldChar w:fldCharType="separate"/>
        </w:r>
        <w:r>
          <w:rPr>
            <w:rFonts w:cs="宋体" w:hint="eastAsia"/>
          </w:rPr>
          <w:t>3</w:t>
        </w:r>
        <w:r>
          <w:rPr>
            <w:rFonts w:cs="宋体" w:hint="eastAsia"/>
            <w:lang w:eastAsia="zh-CN"/>
          </w:rPr>
          <w:t>5</w:t>
        </w:r>
        <w:r>
          <w:rPr>
            <w:rFonts w:cs="宋体" w:hint="eastAsia"/>
          </w:rPr>
          <w:fldChar w:fldCharType="end"/>
        </w:r>
      </w:hyperlink>
    </w:p>
    <w:p w14:paraId="31C8082C" w14:textId="77777777" w:rsidR="003C5177" w:rsidRDefault="003C5177">
      <w:pPr>
        <w:pStyle w:val="TOC1"/>
        <w:tabs>
          <w:tab w:val="right" w:leader="dot" w:pos="8562"/>
        </w:tabs>
        <w:ind w:firstLine="422"/>
        <w:rPr>
          <w:rFonts w:cs="宋体" w:hint="eastAsia"/>
          <w:lang w:eastAsia="zh-CN"/>
        </w:rPr>
      </w:pPr>
      <w:hyperlink w:anchor="_Toc812" w:history="1">
        <w:r>
          <w:rPr>
            <w:rFonts w:cs="宋体" w:hint="eastAsia"/>
            <w:lang w:eastAsia="zh-CN"/>
          </w:rPr>
          <w:t>第四章  合同条款及格式</w:t>
        </w:r>
        <w:r>
          <w:rPr>
            <w:rFonts w:cs="宋体" w:hint="eastAsia"/>
          </w:rPr>
          <w:tab/>
        </w:r>
        <w:r>
          <w:rPr>
            <w:rFonts w:cs="宋体" w:hint="eastAsia"/>
            <w:lang w:eastAsia="zh-CN"/>
          </w:rPr>
          <w:t>3</w:t>
        </w:r>
      </w:hyperlink>
      <w:r>
        <w:rPr>
          <w:rFonts w:cs="宋体" w:hint="eastAsia"/>
          <w:lang w:eastAsia="zh-CN"/>
        </w:rPr>
        <w:t>6</w:t>
      </w:r>
    </w:p>
    <w:p w14:paraId="61EE3F86" w14:textId="77777777" w:rsidR="003C5177" w:rsidRDefault="003C5177">
      <w:pPr>
        <w:pStyle w:val="TOC1"/>
        <w:tabs>
          <w:tab w:val="right" w:leader="dot" w:pos="8562"/>
        </w:tabs>
        <w:ind w:firstLine="422"/>
        <w:rPr>
          <w:rFonts w:cs="宋体" w:hint="eastAsia"/>
        </w:rPr>
      </w:pPr>
      <w:hyperlink w:anchor="_Toc23994" w:history="1">
        <w:r>
          <w:rPr>
            <w:rFonts w:cs="宋体" w:hint="eastAsia"/>
            <w:lang w:eastAsia="zh-CN"/>
          </w:rPr>
          <w:t>第二卷</w:t>
        </w:r>
        <w:r>
          <w:rPr>
            <w:rFonts w:cs="宋体" w:hint="eastAsia"/>
          </w:rPr>
          <w:tab/>
        </w:r>
        <w:r>
          <w:rPr>
            <w:rFonts w:cs="宋体" w:hint="eastAsia"/>
          </w:rPr>
          <w:fldChar w:fldCharType="begin"/>
        </w:r>
        <w:r>
          <w:rPr>
            <w:rFonts w:cs="宋体" w:hint="eastAsia"/>
          </w:rPr>
          <w:instrText xml:space="preserve"> PAGEREF _Toc23994 </w:instrText>
        </w:r>
        <w:r>
          <w:rPr>
            <w:rFonts w:cs="宋体" w:hint="eastAsia"/>
          </w:rPr>
          <w:fldChar w:fldCharType="separate"/>
        </w:r>
        <w:r>
          <w:rPr>
            <w:rFonts w:cs="宋体" w:hint="eastAsia"/>
            <w:lang w:eastAsia="zh-CN"/>
          </w:rPr>
          <w:t>70</w:t>
        </w:r>
        <w:r>
          <w:rPr>
            <w:rFonts w:cs="宋体" w:hint="eastAsia"/>
          </w:rPr>
          <w:fldChar w:fldCharType="end"/>
        </w:r>
      </w:hyperlink>
    </w:p>
    <w:p w14:paraId="0C07D2B9" w14:textId="77777777" w:rsidR="003C5177" w:rsidRDefault="003C5177">
      <w:pPr>
        <w:pStyle w:val="TOC1"/>
        <w:tabs>
          <w:tab w:val="right" w:leader="dot" w:pos="8562"/>
        </w:tabs>
        <w:ind w:firstLine="422"/>
        <w:rPr>
          <w:rFonts w:cs="宋体" w:hint="eastAsia"/>
        </w:rPr>
      </w:pPr>
      <w:hyperlink w:anchor="_Toc4992" w:history="1">
        <w:r>
          <w:rPr>
            <w:rFonts w:cs="宋体" w:hint="eastAsia"/>
            <w:lang w:eastAsia="zh-CN"/>
          </w:rPr>
          <w:t>第五章  供货要求</w:t>
        </w:r>
        <w:r>
          <w:rPr>
            <w:rFonts w:cs="宋体" w:hint="eastAsia"/>
          </w:rPr>
          <w:tab/>
        </w:r>
        <w:r>
          <w:rPr>
            <w:rFonts w:cs="宋体" w:hint="eastAsia"/>
          </w:rPr>
          <w:fldChar w:fldCharType="begin"/>
        </w:r>
        <w:r>
          <w:rPr>
            <w:rFonts w:cs="宋体" w:hint="eastAsia"/>
          </w:rPr>
          <w:instrText xml:space="preserve"> PAGEREF _Toc4992 </w:instrText>
        </w:r>
        <w:r>
          <w:rPr>
            <w:rFonts w:cs="宋体" w:hint="eastAsia"/>
          </w:rPr>
          <w:fldChar w:fldCharType="separate"/>
        </w:r>
        <w:r>
          <w:rPr>
            <w:rFonts w:cs="宋体" w:hint="eastAsia"/>
            <w:lang w:eastAsia="zh-CN"/>
          </w:rPr>
          <w:t>71</w:t>
        </w:r>
        <w:r>
          <w:rPr>
            <w:rFonts w:cs="宋体" w:hint="eastAsia"/>
          </w:rPr>
          <w:fldChar w:fldCharType="end"/>
        </w:r>
      </w:hyperlink>
    </w:p>
    <w:p w14:paraId="232BAAEC" w14:textId="77777777" w:rsidR="003C5177" w:rsidRDefault="003C5177">
      <w:pPr>
        <w:pStyle w:val="TOC2"/>
        <w:tabs>
          <w:tab w:val="right" w:leader="dot" w:pos="8562"/>
        </w:tabs>
        <w:ind w:left="444" w:firstLine="420"/>
        <w:rPr>
          <w:rFonts w:cs="宋体" w:hint="eastAsia"/>
        </w:rPr>
      </w:pPr>
      <w:hyperlink w:anchor="_Toc32400" w:history="1">
        <w:r>
          <w:rPr>
            <w:rFonts w:cs="宋体" w:hint="eastAsia"/>
            <w:szCs w:val="28"/>
            <w:lang w:eastAsia="zh-CN"/>
          </w:rPr>
          <w:t>一、主要技术要求</w:t>
        </w:r>
        <w:r>
          <w:rPr>
            <w:rFonts w:cs="宋体" w:hint="eastAsia"/>
          </w:rPr>
          <w:tab/>
        </w:r>
        <w:r>
          <w:rPr>
            <w:rFonts w:cs="宋体" w:hint="eastAsia"/>
          </w:rPr>
          <w:fldChar w:fldCharType="begin"/>
        </w:r>
        <w:r>
          <w:rPr>
            <w:rFonts w:cs="宋体" w:hint="eastAsia"/>
          </w:rPr>
          <w:instrText xml:space="preserve"> PAGEREF _Toc32400 </w:instrText>
        </w:r>
        <w:r>
          <w:rPr>
            <w:rFonts w:cs="宋体" w:hint="eastAsia"/>
          </w:rPr>
          <w:fldChar w:fldCharType="separate"/>
        </w:r>
        <w:r>
          <w:rPr>
            <w:rFonts w:cs="宋体" w:hint="eastAsia"/>
            <w:lang w:eastAsia="zh-CN"/>
          </w:rPr>
          <w:t>71</w:t>
        </w:r>
        <w:r>
          <w:rPr>
            <w:rFonts w:cs="宋体" w:hint="eastAsia"/>
          </w:rPr>
          <w:fldChar w:fldCharType="end"/>
        </w:r>
      </w:hyperlink>
    </w:p>
    <w:p w14:paraId="5D48DD8C" w14:textId="77777777" w:rsidR="003C5177" w:rsidRDefault="003C5177">
      <w:pPr>
        <w:pStyle w:val="TOC2"/>
        <w:tabs>
          <w:tab w:val="right" w:leader="dot" w:pos="8562"/>
        </w:tabs>
        <w:ind w:left="444" w:firstLine="420"/>
        <w:rPr>
          <w:rFonts w:cs="宋体" w:hint="eastAsia"/>
        </w:rPr>
      </w:pPr>
      <w:hyperlink w:anchor="_Toc16938" w:history="1">
        <w:r>
          <w:rPr>
            <w:rFonts w:cs="宋体" w:hint="eastAsia"/>
            <w:szCs w:val="28"/>
          </w:rPr>
          <w:t>二、</w:t>
        </w:r>
        <w:r>
          <w:rPr>
            <w:rFonts w:cs="宋体" w:hint="eastAsia"/>
            <w:szCs w:val="28"/>
            <w:lang w:eastAsia="zh-CN"/>
          </w:rPr>
          <w:t>报价要求</w:t>
        </w:r>
        <w:r>
          <w:rPr>
            <w:rFonts w:cs="宋体" w:hint="eastAsia"/>
          </w:rPr>
          <w:tab/>
        </w:r>
        <w:r>
          <w:rPr>
            <w:rFonts w:cs="宋体" w:hint="eastAsia"/>
          </w:rPr>
          <w:fldChar w:fldCharType="begin"/>
        </w:r>
        <w:r>
          <w:rPr>
            <w:rFonts w:cs="宋体" w:hint="eastAsia"/>
          </w:rPr>
          <w:instrText xml:space="preserve"> PAGEREF _Toc16938 </w:instrText>
        </w:r>
        <w:r>
          <w:rPr>
            <w:rFonts w:cs="宋体" w:hint="eastAsia"/>
          </w:rPr>
          <w:fldChar w:fldCharType="separate"/>
        </w:r>
        <w:r>
          <w:rPr>
            <w:rFonts w:cs="宋体" w:hint="eastAsia"/>
            <w:lang w:eastAsia="zh-CN"/>
          </w:rPr>
          <w:t>75</w:t>
        </w:r>
        <w:r>
          <w:rPr>
            <w:rFonts w:cs="宋体" w:hint="eastAsia"/>
          </w:rPr>
          <w:fldChar w:fldCharType="end"/>
        </w:r>
      </w:hyperlink>
    </w:p>
    <w:p w14:paraId="4F683E71" w14:textId="77777777" w:rsidR="003C5177" w:rsidRDefault="003C5177">
      <w:pPr>
        <w:pStyle w:val="TOC1"/>
        <w:tabs>
          <w:tab w:val="right" w:leader="dot" w:pos="8562"/>
        </w:tabs>
        <w:ind w:firstLineChars="400" w:firstLine="840"/>
        <w:rPr>
          <w:rFonts w:cs="宋体" w:hint="eastAsia"/>
          <w:b w:val="0"/>
          <w:szCs w:val="28"/>
          <w:lang w:eastAsia="zh-CN"/>
        </w:rPr>
      </w:pPr>
      <w:hyperlink w:anchor="_Toc32400" w:history="1">
        <w:r>
          <w:rPr>
            <w:rFonts w:cs="宋体" w:hint="eastAsia"/>
            <w:b w:val="0"/>
            <w:szCs w:val="28"/>
            <w:lang w:eastAsia="zh-CN"/>
          </w:rPr>
          <w:t>三、采购人其他要求</w:t>
        </w:r>
        <w:r>
          <w:rPr>
            <w:rFonts w:cs="宋体" w:hint="eastAsia"/>
            <w:b w:val="0"/>
            <w:szCs w:val="28"/>
            <w:lang w:eastAsia="zh-CN"/>
          </w:rPr>
          <w:tab/>
        </w:r>
        <w:r>
          <w:rPr>
            <w:rFonts w:cs="宋体" w:hint="eastAsia"/>
            <w:b w:val="0"/>
            <w:szCs w:val="28"/>
            <w:lang w:eastAsia="zh-CN"/>
          </w:rPr>
          <w:fldChar w:fldCharType="begin"/>
        </w:r>
        <w:r>
          <w:rPr>
            <w:rFonts w:cs="宋体" w:hint="eastAsia"/>
            <w:b w:val="0"/>
            <w:szCs w:val="28"/>
            <w:lang w:eastAsia="zh-CN"/>
          </w:rPr>
          <w:instrText xml:space="preserve"> PAGEREF _Toc32400 </w:instrText>
        </w:r>
        <w:r>
          <w:rPr>
            <w:rFonts w:cs="宋体" w:hint="eastAsia"/>
            <w:b w:val="0"/>
            <w:szCs w:val="28"/>
            <w:lang w:eastAsia="zh-CN"/>
          </w:rPr>
          <w:fldChar w:fldCharType="separate"/>
        </w:r>
        <w:r>
          <w:rPr>
            <w:rFonts w:cs="宋体" w:hint="eastAsia"/>
            <w:b w:val="0"/>
            <w:szCs w:val="28"/>
            <w:lang w:eastAsia="zh-CN"/>
          </w:rPr>
          <w:t>76</w:t>
        </w:r>
        <w:r>
          <w:rPr>
            <w:rFonts w:cs="宋体" w:hint="eastAsia"/>
            <w:b w:val="0"/>
            <w:szCs w:val="28"/>
            <w:lang w:eastAsia="zh-CN"/>
          </w:rPr>
          <w:fldChar w:fldCharType="end"/>
        </w:r>
      </w:hyperlink>
    </w:p>
    <w:p w14:paraId="6D30552E" w14:textId="77777777" w:rsidR="003C5177" w:rsidRDefault="003C5177">
      <w:pPr>
        <w:pStyle w:val="TOC1"/>
        <w:tabs>
          <w:tab w:val="right" w:leader="dot" w:pos="8562"/>
        </w:tabs>
        <w:ind w:firstLine="422"/>
        <w:rPr>
          <w:rFonts w:cs="宋体" w:hint="eastAsia"/>
        </w:rPr>
      </w:pPr>
      <w:hyperlink w:anchor="_Toc31927" w:history="1">
        <w:r>
          <w:rPr>
            <w:rFonts w:cs="宋体" w:hint="eastAsia"/>
            <w:lang w:eastAsia="zh-CN"/>
          </w:rPr>
          <w:t>第三卷</w:t>
        </w:r>
        <w:r>
          <w:rPr>
            <w:rFonts w:cs="宋体" w:hint="eastAsia"/>
          </w:rPr>
          <w:tab/>
        </w:r>
        <w:r>
          <w:rPr>
            <w:rFonts w:cs="宋体" w:hint="eastAsia"/>
          </w:rPr>
          <w:fldChar w:fldCharType="begin"/>
        </w:r>
        <w:r>
          <w:rPr>
            <w:rFonts w:cs="宋体" w:hint="eastAsia"/>
          </w:rPr>
          <w:instrText xml:space="preserve"> PAGEREF _Toc31927 </w:instrText>
        </w:r>
        <w:r>
          <w:rPr>
            <w:rFonts w:cs="宋体" w:hint="eastAsia"/>
          </w:rPr>
          <w:fldChar w:fldCharType="separate"/>
        </w:r>
        <w:r>
          <w:rPr>
            <w:rFonts w:cs="宋体" w:hint="eastAsia"/>
            <w:lang w:eastAsia="zh-CN"/>
          </w:rPr>
          <w:t>77</w:t>
        </w:r>
        <w:r>
          <w:rPr>
            <w:rFonts w:cs="宋体" w:hint="eastAsia"/>
          </w:rPr>
          <w:fldChar w:fldCharType="end"/>
        </w:r>
      </w:hyperlink>
    </w:p>
    <w:p w14:paraId="7240C7A2" w14:textId="77777777" w:rsidR="003C5177" w:rsidRDefault="003C5177">
      <w:pPr>
        <w:pStyle w:val="TOC1"/>
        <w:tabs>
          <w:tab w:val="right" w:leader="dot" w:pos="8562"/>
        </w:tabs>
        <w:ind w:firstLine="422"/>
        <w:rPr>
          <w:rFonts w:cs="宋体" w:hint="eastAsia"/>
        </w:rPr>
      </w:pPr>
      <w:hyperlink w:anchor="_Toc17580" w:history="1">
        <w:r>
          <w:rPr>
            <w:rFonts w:cs="宋体" w:hint="eastAsia"/>
            <w:lang w:eastAsia="zh-CN"/>
          </w:rPr>
          <w:t>第六章  投标文件格式</w:t>
        </w:r>
        <w:r>
          <w:rPr>
            <w:rFonts w:cs="宋体" w:hint="eastAsia"/>
          </w:rPr>
          <w:tab/>
        </w:r>
        <w:r>
          <w:rPr>
            <w:rFonts w:cs="宋体" w:hint="eastAsia"/>
          </w:rPr>
          <w:fldChar w:fldCharType="begin"/>
        </w:r>
        <w:r>
          <w:rPr>
            <w:rFonts w:cs="宋体" w:hint="eastAsia"/>
          </w:rPr>
          <w:instrText xml:space="preserve"> PAGEREF _Toc17580 </w:instrText>
        </w:r>
        <w:r>
          <w:rPr>
            <w:rFonts w:cs="宋体" w:hint="eastAsia"/>
          </w:rPr>
          <w:fldChar w:fldCharType="separate"/>
        </w:r>
        <w:r>
          <w:rPr>
            <w:rFonts w:cs="宋体" w:hint="eastAsia"/>
            <w:lang w:eastAsia="zh-CN"/>
          </w:rPr>
          <w:t>78</w:t>
        </w:r>
        <w:r>
          <w:rPr>
            <w:rFonts w:cs="宋体" w:hint="eastAsia"/>
          </w:rPr>
          <w:fldChar w:fldCharType="end"/>
        </w:r>
      </w:hyperlink>
    </w:p>
    <w:p w14:paraId="3A3790DB" w14:textId="77777777" w:rsidR="003C5177" w:rsidRDefault="003C5177">
      <w:pPr>
        <w:pStyle w:val="TOC2"/>
        <w:tabs>
          <w:tab w:val="right" w:leader="dot" w:pos="8562"/>
        </w:tabs>
        <w:ind w:left="444" w:firstLine="420"/>
        <w:rPr>
          <w:rFonts w:cs="宋体" w:hint="eastAsia"/>
        </w:rPr>
      </w:pPr>
      <w:hyperlink w:anchor="_Toc5919" w:history="1">
        <w:r>
          <w:rPr>
            <w:rFonts w:cs="宋体" w:hint="eastAsia"/>
            <w:lang w:eastAsia="zh-CN"/>
          </w:rPr>
          <w:t>一、投标函</w:t>
        </w:r>
        <w:r>
          <w:rPr>
            <w:rFonts w:cs="宋体" w:hint="eastAsia"/>
          </w:rPr>
          <w:tab/>
        </w:r>
        <w:r>
          <w:rPr>
            <w:rFonts w:cs="宋体" w:hint="eastAsia"/>
          </w:rPr>
          <w:fldChar w:fldCharType="begin"/>
        </w:r>
        <w:r>
          <w:rPr>
            <w:rFonts w:cs="宋体" w:hint="eastAsia"/>
          </w:rPr>
          <w:instrText xml:space="preserve"> PAGEREF _Toc5919 </w:instrText>
        </w:r>
        <w:r>
          <w:rPr>
            <w:rFonts w:cs="宋体" w:hint="eastAsia"/>
          </w:rPr>
          <w:fldChar w:fldCharType="separate"/>
        </w:r>
        <w:r>
          <w:rPr>
            <w:rFonts w:cs="宋体" w:hint="eastAsia"/>
          </w:rPr>
          <w:t>8</w:t>
        </w:r>
        <w:r>
          <w:rPr>
            <w:rFonts w:cs="宋体" w:hint="eastAsia"/>
            <w:lang w:eastAsia="zh-CN"/>
          </w:rPr>
          <w:t>1</w:t>
        </w:r>
        <w:r>
          <w:rPr>
            <w:rFonts w:cs="宋体" w:hint="eastAsia"/>
          </w:rPr>
          <w:fldChar w:fldCharType="end"/>
        </w:r>
      </w:hyperlink>
    </w:p>
    <w:p w14:paraId="00BCF6E8" w14:textId="77777777" w:rsidR="003C5177" w:rsidRDefault="003C5177">
      <w:pPr>
        <w:pStyle w:val="TOC2"/>
        <w:tabs>
          <w:tab w:val="right" w:leader="dot" w:pos="8562"/>
        </w:tabs>
        <w:ind w:left="444" w:firstLine="420"/>
        <w:rPr>
          <w:rFonts w:cs="宋体" w:hint="eastAsia"/>
        </w:rPr>
      </w:pPr>
      <w:hyperlink w:anchor="_Toc28862" w:history="1">
        <w:r>
          <w:rPr>
            <w:rFonts w:cs="宋体" w:hint="eastAsia"/>
            <w:lang w:eastAsia="zh-CN"/>
          </w:rPr>
          <w:t>二、法定代表人（单位负责人）身份证明</w:t>
        </w:r>
        <w:r>
          <w:rPr>
            <w:rFonts w:cs="宋体" w:hint="eastAsia"/>
          </w:rPr>
          <w:tab/>
        </w:r>
        <w:r>
          <w:rPr>
            <w:rFonts w:cs="宋体" w:hint="eastAsia"/>
          </w:rPr>
          <w:fldChar w:fldCharType="begin"/>
        </w:r>
        <w:r>
          <w:rPr>
            <w:rFonts w:cs="宋体" w:hint="eastAsia"/>
          </w:rPr>
          <w:instrText xml:space="preserve"> PAGEREF _Toc28862 </w:instrText>
        </w:r>
        <w:r>
          <w:rPr>
            <w:rFonts w:cs="宋体" w:hint="eastAsia"/>
          </w:rPr>
          <w:fldChar w:fldCharType="separate"/>
        </w:r>
        <w:r>
          <w:rPr>
            <w:rFonts w:cs="宋体" w:hint="eastAsia"/>
          </w:rPr>
          <w:t>8</w:t>
        </w:r>
        <w:r>
          <w:rPr>
            <w:rFonts w:cs="宋体" w:hint="eastAsia"/>
            <w:lang w:eastAsia="zh-CN"/>
          </w:rPr>
          <w:t>3</w:t>
        </w:r>
        <w:r>
          <w:rPr>
            <w:rFonts w:cs="宋体" w:hint="eastAsia"/>
          </w:rPr>
          <w:fldChar w:fldCharType="end"/>
        </w:r>
      </w:hyperlink>
    </w:p>
    <w:p w14:paraId="6C58D17C" w14:textId="77777777" w:rsidR="003C5177" w:rsidRDefault="003C5177">
      <w:pPr>
        <w:pStyle w:val="TOC2"/>
        <w:tabs>
          <w:tab w:val="right" w:leader="dot" w:pos="8562"/>
        </w:tabs>
        <w:ind w:left="444" w:firstLine="420"/>
        <w:rPr>
          <w:rFonts w:cs="宋体" w:hint="eastAsia"/>
        </w:rPr>
      </w:pPr>
      <w:hyperlink w:anchor="_Toc16685" w:history="1">
        <w:r>
          <w:rPr>
            <w:rFonts w:cs="宋体" w:hint="eastAsia"/>
            <w:lang w:eastAsia="zh-CN"/>
          </w:rPr>
          <w:t>二、授权委托书</w:t>
        </w:r>
        <w:r>
          <w:rPr>
            <w:rFonts w:cs="宋体" w:hint="eastAsia"/>
          </w:rPr>
          <w:tab/>
        </w:r>
        <w:r>
          <w:rPr>
            <w:rFonts w:cs="宋体" w:hint="eastAsia"/>
          </w:rPr>
          <w:fldChar w:fldCharType="begin"/>
        </w:r>
        <w:r>
          <w:rPr>
            <w:rFonts w:cs="宋体" w:hint="eastAsia"/>
          </w:rPr>
          <w:instrText xml:space="preserve"> PAGEREF _Toc16685 </w:instrText>
        </w:r>
        <w:r>
          <w:rPr>
            <w:rFonts w:cs="宋体" w:hint="eastAsia"/>
          </w:rPr>
          <w:fldChar w:fldCharType="separate"/>
        </w:r>
        <w:r>
          <w:rPr>
            <w:rFonts w:cs="宋体" w:hint="eastAsia"/>
            <w:lang w:eastAsia="zh-CN"/>
          </w:rPr>
          <w:t>84</w:t>
        </w:r>
        <w:r>
          <w:rPr>
            <w:rFonts w:cs="宋体" w:hint="eastAsia"/>
          </w:rPr>
          <w:fldChar w:fldCharType="end"/>
        </w:r>
      </w:hyperlink>
    </w:p>
    <w:p w14:paraId="26696C86" w14:textId="77777777" w:rsidR="003C5177" w:rsidRDefault="003C5177">
      <w:pPr>
        <w:pStyle w:val="TOC2"/>
        <w:tabs>
          <w:tab w:val="right" w:leader="dot" w:pos="8562"/>
        </w:tabs>
        <w:ind w:left="444" w:firstLine="420"/>
        <w:rPr>
          <w:rFonts w:cs="宋体" w:hint="eastAsia"/>
        </w:rPr>
      </w:pPr>
      <w:hyperlink w:anchor="_Toc1897" w:history="1">
        <w:r>
          <w:rPr>
            <w:rFonts w:cs="宋体" w:hint="eastAsia"/>
            <w:lang w:eastAsia="zh-CN"/>
          </w:rPr>
          <w:t>三、投标保证金</w:t>
        </w:r>
        <w:r>
          <w:rPr>
            <w:rFonts w:cs="宋体" w:hint="eastAsia"/>
          </w:rPr>
          <w:tab/>
        </w:r>
        <w:r>
          <w:rPr>
            <w:rFonts w:cs="宋体" w:hint="eastAsia"/>
          </w:rPr>
          <w:fldChar w:fldCharType="begin"/>
        </w:r>
        <w:r>
          <w:rPr>
            <w:rFonts w:cs="宋体" w:hint="eastAsia"/>
          </w:rPr>
          <w:instrText xml:space="preserve"> PAGEREF _Toc1897 </w:instrText>
        </w:r>
        <w:r>
          <w:rPr>
            <w:rFonts w:cs="宋体" w:hint="eastAsia"/>
          </w:rPr>
          <w:fldChar w:fldCharType="separate"/>
        </w:r>
        <w:r>
          <w:rPr>
            <w:rFonts w:cs="宋体" w:hint="eastAsia"/>
            <w:lang w:eastAsia="zh-CN"/>
          </w:rPr>
          <w:t>85</w:t>
        </w:r>
        <w:r>
          <w:rPr>
            <w:rFonts w:cs="宋体" w:hint="eastAsia"/>
          </w:rPr>
          <w:fldChar w:fldCharType="end"/>
        </w:r>
      </w:hyperlink>
    </w:p>
    <w:p w14:paraId="3575140B" w14:textId="77777777" w:rsidR="003C5177" w:rsidRDefault="003C5177">
      <w:pPr>
        <w:pStyle w:val="TOC2"/>
        <w:tabs>
          <w:tab w:val="right" w:leader="dot" w:pos="8562"/>
        </w:tabs>
        <w:ind w:left="444" w:firstLine="420"/>
        <w:rPr>
          <w:rFonts w:cs="宋体" w:hint="eastAsia"/>
        </w:rPr>
      </w:pPr>
      <w:hyperlink w:anchor="_Toc24524" w:history="1">
        <w:r>
          <w:rPr>
            <w:rFonts w:cs="宋体" w:hint="eastAsia"/>
            <w:lang w:eastAsia="zh-CN"/>
          </w:rPr>
          <w:t>四、</w:t>
        </w:r>
        <w:r>
          <w:rPr>
            <w:rFonts w:cs="宋体" w:hint="eastAsia"/>
            <w:szCs w:val="30"/>
            <w:lang w:eastAsia="zh-CN"/>
          </w:rPr>
          <w:t>投标响应表及偏差表</w:t>
        </w:r>
        <w:r>
          <w:rPr>
            <w:rFonts w:cs="宋体" w:hint="eastAsia"/>
          </w:rPr>
          <w:tab/>
        </w:r>
        <w:r>
          <w:rPr>
            <w:rFonts w:cs="宋体" w:hint="eastAsia"/>
          </w:rPr>
          <w:fldChar w:fldCharType="begin"/>
        </w:r>
        <w:r>
          <w:rPr>
            <w:rFonts w:cs="宋体" w:hint="eastAsia"/>
          </w:rPr>
          <w:instrText xml:space="preserve"> PAGEREF _Toc24524 </w:instrText>
        </w:r>
        <w:r>
          <w:rPr>
            <w:rFonts w:cs="宋体" w:hint="eastAsia"/>
          </w:rPr>
          <w:fldChar w:fldCharType="separate"/>
        </w:r>
        <w:r>
          <w:rPr>
            <w:rFonts w:cs="宋体" w:hint="eastAsia"/>
            <w:lang w:eastAsia="zh-CN"/>
          </w:rPr>
          <w:t>86</w:t>
        </w:r>
        <w:r>
          <w:rPr>
            <w:rFonts w:cs="宋体" w:hint="eastAsia"/>
          </w:rPr>
          <w:fldChar w:fldCharType="end"/>
        </w:r>
      </w:hyperlink>
    </w:p>
    <w:p w14:paraId="678EA8C9" w14:textId="77777777" w:rsidR="003C5177" w:rsidRDefault="003C5177">
      <w:pPr>
        <w:pStyle w:val="TOC3"/>
        <w:tabs>
          <w:tab w:val="right" w:leader="dot" w:pos="8562"/>
        </w:tabs>
        <w:ind w:left="888" w:firstLine="420"/>
        <w:rPr>
          <w:rFonts w:cs="宋体" w:hint="eastAsia"/>
        </w:rPr>
      </w:pPr>
      <w:hyperlink w:anchor="_Toc8272" w:history="1">
        <w:r>
          <w:rPr>
            <w:rFonts w:cs="宋体" w:hint="eastAsia"/>
            <w:lang w:eastAsia="zh-CN"/>
          </w:rPr>
          <w:t>（一）技术规格响应/偏差表</w:t>
        </w:r>
        <w:r>
          <w:rPr>
            <w:rFonts w:cs="宋体" w:hint="eastAsia"/>
          </w:rPr>
          <w:tab/>
        </w:r>
        <w:r>
          <w:rPr>
            <w:rFonts w:cs="宋体" w:hint="eastAsia"/>
          </w:rPr>
          <w:fldChar w:fldCharType="begin"/>
        </w:r>
        <w:r>
          <w:rPr>
            <w:rFonts w:cs="宋体" w:hint="eastAsia"/>
          </w:rPr>
          <w:instrText xml:space="preserve"> PAGEREF _Toc8272 </w:instrText>
        </w:r>
        <w:r>
          <w:rPr>
            <w:rFonts w:cs="宋体" w:hint="eastAsia"/>
          </w:rPr>
          <w:fldChar w:fldCharType="separate"/>
        </w:r>
        <w:r>
          <w:rPr>
            <w:rFonts w:cs="宋体" w:hint="eastAsia"/>
            <w:lang w:eastAsia="zh-CN"/>
          </w:rPr>
          <w:t>86</w:t>
        </w:r>
        <w:r>
          <w:rPr>
            <w:rFonts w:cs="宋体" w:hint="eastAsia"/>
          </w:rPr>
          <w:fldChar w:fldCharType="end"/>
        </w:r>
      </w:hyperlink>
    </w:p>
    <w:p w14:paraId="66EE0919" w14:textId="77777777" w:rsidR="003C5177" w:rsidRDefault="003C5177">
      <w:pPr>
        <w:pStyle w:val="TOC3"/>
        <w:tabs>
          <w:tab w:val="right" w:leader="dot" w:pos="8562"/>
        </w:tabs>
        <w:ind w:left="888" w:firstLine="420"/>
        <w:rPr>
          <w:rFonts w:cs="宋体" w:hint="eastAsia"/>
        </w:rPr>
      </w:pPr>
      <w:hyperlink w:anchor="_Toc24812" w:history="1">
        <w:r>
          <w:rPr>
            <w:rFonts w:cs="宋体" w:hint="eastAsia"/>
            <w:szCs w:val="30"/>
            <w:lang w:eastAsia="zh-CN"/>
          </w:rPr>
          <w:t>（二）</w:t>
        </w:r>
        <w:r>
          <w:rPr>
            <w:rFonts w:cs="宋体" w:hint="eastAsia"/>
            <w:lang w:eastAsia="zh-CN"/>
          </w:rPr>
          <w:t>商务条款响应/偏差表</w:t>
        </w:r>
        <w:r>
          <w:rPr>
            <w:rFonts w:cs="宋体" w:hint="eastAsia"/>
          </w:rPr>
          <w:tab/>
        </w:r>
        <w:r>
          <w:rPr>
            <w:rFonts w:cs="宋体" w:hint="eastAsia"/>
          </w:rPr>
          <w:fldChar w:fldCharType="begin"/>
        </w:r>
        <w:r>
          <w:rPr>
            <w:rFonts w:cs="宋体" w:hint="eastAsia"/>
          </w:rPr>
          <w:instrText xml:space="preserve"> PAGEREF _Toc24812 </w:instrText>
        </w:r>
        <w:r>
          <w:rPr>
            <w:rFonts w:cs="宋体" w:hint="eastAsia"/>
          </w:rPr>
          <w:fldChar w:fldCharType="separate"/>
        </w:r>
        <w:r>
          <w:rPr>
            <w:rFonts w:cs="宋体" w:hint="eastAsia"/>
            <w:lang w:eastAsia="zh-CN"/>
          </w:rPr>
          <w:t>87</w:t>
        </w:r>
        <w:r>
          <w:rPr>
            <w:rFonts w:cs="宋体" w:hint="eastAsia"/>
          </w:rPr>
          <w:fldChar w:fldCharType="end"/>
        </w:r>
      </w:hyperlink>
    </w:p>
    <w:p w14:paraId="54DFFB5E" w14:textId="77777777" w:rsidR="003C5177" w:rsidRDefault="003C5177">
      <w:pPr>
        <w:pStyle w:val="TOC2"/>
        <w:tabs>
          <w:tab w:val="right" w:leader="dot" w:pos="8562"/>
        </w:tabs>
        <w:ind w:left="444" w:firstLine="420"/>
        <w:rPr>
          <w:rFonts w:cs="宋体" w:hint="eastAsia"/>
        </w:rPr>
      </w:pPr>
      <w:hyperlink w:anchor="_Toc15126" w:history="1">
        <w:r>
          <w:rPr>
            <w:rFonts w:cs="宋体" w:hint="eastAsia"/>
            <w:lang w:eastAsia="zh-CN"/>
          </w:rPr>
          <w:t>五、报价表</w:t>
        </w:r>
        <w:r>
          <w:rPr>
            <w:rFonts w:cs="宋体" w:hint="eastAsia"/>
          </w:rPr>
          <w:tab/>
        </w:r>
        <w:r>
          <w:rPr>
            <w:rFonts w:cs="宋体" w:hint="eastAsia"/>
          </w:rPr>
          <w:fldChar w:fldCharType="begin"/>
        </w:r>
        <w:r>
          <w:rPr>
            <w:rFonts w:cs="宋体" w:hint="eastAsia"/>
          </w:rPr>
          <w:instrText xml:space="preserve"> PAGEREF _Toc15126 </w:instrText>
        </w:r>
        <w:r>
          <w:rPr>
            <w:rFonts w:cs="宋体" w:hint="eastAsia"/>
          </w:rPr>
          <w:fldChar w:fldCharType="separate"/>
        </w:r>
        <w:r>
          <w:rPr>
            <w:rFonts w:cs="宋体" w:hint="eastAsia"/>
            <w:lang w:eastAsia="zh-CN"/>
          </w:rPr>
          <w:t>88</w:t>
        </w:r>
        <w:r>
          <w:rPr>
            <w:rFonts w:cs="宋体" w:hint="eastAsia"/>
          </w:rPr>
          <w:fldChar w:fldCharType="end"/>
        </w:r>
      </w:hyperlink>
    </w:p>
    <w:p w14:paraId="2FBB2595" w14:textId="77777777" w:rsidR="003C5177" w:rsidRDefault="003C5177">
      <w:pPr>
        <w:pStyle w:val="TOC3"/>
        <w:tabs>
          <w:tab w:val="right" w:leader="dot" w:pos="8562"/>
        </w:tabs>
        <w:ind w:left="888" w:firstLine="420"/>
        <w:rPr>
          <w:rFonts w:cs="宋体" w:hint="eastAsia"/>
        </w:rPr>
      </w:pPr>
      <w:hyperlink w:anchor="_Toc12621" w:history="1">
        <w:r>
          <w:rPr>
            <w:rFonts w:cs="宋体" w:hint="eastAsia"/>
            <w:lang w:eastAsia="zh-CN"/>
          </w:rPr>
          <w:t>（一）开标记录表格式</w:t>
        </w:r>
        <w:r>
          <w:rPr>
            <w:rFonts w:cs="宋体" w:hint="eastAsia"/>
          </w:rPr>
          <w:tab/>
        </w:r>
        <w:r>
          <w:rPr>
            <w:rFonts w:cs="宋体" w:hint="eastAsia"/>
          </w:rPr>
          <w:fldChar w:fldCharType="begin"/>
        </w:r>
        <w:r>
          <w:rPr>
            <w:rFonts w:cs="宋体" w:hint="eastAsia"/>
          </w:rPr>
          <w:instrText xml:space="preserve"> PAGEREF _Toc12621 </w:instrText>
        </w:r>
        <w:r>
          <w:rPr>
            <w:rFonts w:cs="宋体" w:hint="eastAsia"/>
          </w:rPr>
          <w:fldChar w:fldCharType="separate"/>
        </w:r>
        <w:r>
          <w:rPr>
            <w:rFonts w:cs="宋体" w:hint="eastAsia"/>
            <w:lang w:eastAsia="zh-CN"/>
          </w:rPr>
          <w:t>88</w:t>
        </w:r>
        <w:r>
          <w:rPr>
            <w:rFonts w:cs="宋体" w:hint="eastAsia"/>
          </w:rPr>
          <w:fldChar w:fldCharType="end"/>
        </w:r>
      </w:hyperlink>
    </w:p>
    <w:p w14:paraId="399D9634" w14:textId="77777777" w:rsidR="003C5177" w:rsidRDefault="003C5177">
      <w:pPr>
        <w:pStyle w:val="TOC3"/>
        <w:tabs>
          <w:tab w:val="right" w:leader="dot" w:pos="8562"/>
        </w:tabs>
        <w:ind w:left="888" w:firstLine="420"/>
        <w:rPr>
          <w:rFonts w:cs="宋体" w:hint="eastAsia"/>
        </w:rPr>
      </w:pPr>
      <w:hyperlink w:anchor="_Toc30329" w:history="1">
        <w:r>
          <w:rPr>
            <w:rFonts w:cs="宋体" w:hint="eastAsia"/>
            <w:lang w:eastAsia="zh-CN"/>
          </w:rPr>
          <w:t>（二）分项报价表格式</w:t>
        </w:r>
        <w:r>
          <w:rPr>
            <w:rFonts w:cs="宋体" w:hint="eastAsia"/>
          </w:rPr>
          <w:tab/>
        </w:r>
        <w:r>
          <w:rPr>
            <w:rFonts w:cs="宋体" w:hint="eastAsia"/>
          </w:rPr>
          <w:fldChar w:fldCharType="begin"/>
        </w:r>
        <w:r>
          <w:rPr>
            <w:rFonts w:cs="宋体" w:hint="eastAsia"/>
          </w:rPr>
          <w:instrText xml:space="preserve"> PAGEREF _Toc30329 </w:instrText>
        </w:r>
        <w:r>
          <w:rPr>
            <w:rFonts w:cs="宋体" w:hint="eastAsia"/>
          </w:rPr>
          <w:fldChar w:fldCharType="separate"/>
        </w:r>
        <w:r>
          <w:rPr>
            <w:rFonts w:cs="宋体" w:hint="eastAsia"/>
            <w:lang w:eastAsia="zh-CN"/>
          </w:rPr>
          <w:t>89</w:t>
        </w:r>
        <w:r>
          <w:rPr>
            <w:rFonts w:cs="宋体" w:hint="eastAsia"/>
          </w:rPr>
          <w:fldChar w:fldCharType="end"/>
        </w:r>
      </w:hyperlink>
    </w:p>
    <w:p w14:paraId="6D9810E5" w14:textId="77777777" w:rsidR="003C5177" w:rsidRDefault="003C5177">
      <w:pPr>
        <w:pStyle w:val="TOC2"/>
        <w:tabs>
          <w:tab w:val="right" w:leader="dot" w:pos="8562"/>
        </w:tabs>
        <w:ind w:left="444" w:firstLine="420"/>
        <w:rPr>
          <w:rFonts w:cs="宋体" w:hint="eastAsia"/>
        </w:rPr>
      </w:pPr>
      <w:hyperlink w:anchor="_Toc19888" w:history="1">
        <w:r>
          <w:rPr>
            <w:rFonts w:cs="宋体" w:hint="eastAsia"/>
            <w:lang w:eastAsia="zh-CN"/>
          </w:rPr>
          <w:t>六、资格审查资料</w:t>
        </w:r>
        <w:r>
          <w:rPr>
            <w:rFonts w:cs="宋体" w:hint="eastAsia"/>
          </w:rPr>
          <w:tab/>
        </w:r>
        <w:r>
          <w:rPr>
            <w:rFonts w:cs="宋体" w:hint="eastAsia"/>
          </w:rPr>
          <w:fldChar w:fldCharType="begin"/>
        </w:r>
        <w:r>
          <w:rPr>
            <w:rFonts w:cs="宋体" w:hint="eastAsia"/>
          </w:rPr>
          <w:instrText xml:space="preserve"> PAGEREF _Toc19888 </w:instrText>
        </w:r>
        <w:r>
          <w:rPr>
            <w:rFonts w:cs="宋体" w:hint="eastAsia"/>
          </w:rPr>
          <w:fldChar w:fldCharType="separate"/>
        </w:r>
        <w:r>
          <w:rPr>
            <w:rFonts w:cs="宋体" w:hint="eastAsia"/>
          </w:rPr>
          <w:t>9</w:t>
        </w:r>
        <w:r>
          <w:rPr>
            <w:rFonts w:cs="宋体" w:hint="eastAsia"/>
            <w:lang w:eastAsia="zh-CN"/>
          </w:rPr>
          <w:t>0</w:t>
        </w:r>
        <w:r>
          <w:rPr>
            <w:rFonts w:cs="宋体" w:hint="eastAsia"/>
          </w:rPr>
          <w:fldChar w:fldCharType="end"/>
        </w:r>
      </w:hyperlink>
    </w:p>
    <w:p w14:paraId="7DCD1062" w14:textId="77777777" w:rsidR="003C5177" w:rsidRDefault="003C5177">
      <w:pPr>
        <w:pStyle w:val="TOC3"/>
        <w:tabs>
          <w:tab w:val="right" w:leader="dot" w:pos="8562"/>
        </w:tabs>
        <w:ind w:left="888" w:firstLine="420"/>
        <w:rPr>
          <w:rFonts w:cs="宋体" w:hint="eastAsia"/>
        </w:rPr>
      </w:pPr>
      <w:hyperlink w:anchor="_Toc14667" w:history="1">
        <w:r>
          <w:rPr>
            <w:rFonts w:cs="宋体" w:hint="eastAsia"/>
            <w:lang w:eastAsia="zh-CN"/>
          </w:rPr>
          <w:t>（一）基本情况表</w:t>
        </w:r>
        <w:r>
          <w:rPr>
            <w:rFonts w:cs="宋体" w:hint="eastAsia"/>
          </w:rPr>
          <w:tab/>
        </w:r>
        <w:r>
          <w:rPr>
            <w:rFonts w:cs="宋体" w:hint="eastAsia"/>
          </w:rPr>
          <w:fldChar w:fldCharType="begin"/>
        </w:r>
        <w:r>
          <w:rPr>
            <w:rFonts w:cs="宋体" w:hint="eastAsia"/>
          </w:rPr>
          <w:instrText xml:space="preserve"> PAGEREF _Toc14667 </w:instrText>
        </w:r>
        <w:r>
          <w:rPr>
            <w:rFonts w:cs="宋体" w:hint="eastAsia"/>
          </w:rPr>
          <w:fldChar w:fldCharType="separate"/>
        </w:r>
        <w:r>
          <w:rPr>
            <w:rFonts w:cs="宋体" w:hint="eastAsia"/>
          </w:rPr>
          <w:t>9</w:t>
        </w:r>
        <w:r>
          <w:rPr>
            <w:rFonts w:cs="宋体" w:hint="eastAsia"/>
            <w:lang w:eastAsia="zh-CN"/>
          </w:rPr>
          <w:t>0</w:t>
        </w:r>
        <w:r>
          <w:rPr>
            <w:rFonts w:cs="宋体" w:hint="eastAsia"/>
          </w:rPr>
          <w:fldChar w:fldCharType="end"/>
        </w:r>
      </w:hyperlink>
    </w:p>
    <w:p w14:paraId="3EFA6EB8" w14:textId="77777777" w:rsidR="003C5177" w:rsidRDefault="003C5177">
      <w:pPr>
        <w:pStyle w:val="TOC3"/>
        <w:tabs>
          <w:tab w:val="right" w:leader="dot" w:pos="8562"/>
        </w:tabs>
        <w:ind w:left="888" w:firstLine="420"/>
        <w:rPr>
          <w:rFonts w:cs="宋体" w:hint="eastAsia"/>
        </w:rPr>
      </w:pPr>
      <w:hyperlink w:anchor="_Toc12906" w:history="1">
        <w:r>
          <w:rPr>
            <w:rFonts w:cs="宋体" w:hint="eastAsia"/>
            <w:lang w:eastAsia="zh-CN"/>
          </w:rPr>
          <w:t>（二）近年财务状况表</w:t>
        </w:r>
        <w:r>
          <w:rPr>
            <w:rFonts w:cs="宋体" w:hint="eastAsia"/>
          </w:rPr>
          <w:tab/>
        </w:r>
        <w:r>
          <w:rPr>
            <w:rFonts w:cs="宋体" w:hint="eastAsia"/>
          </w:rPr>
          <w:fldChar w:fldCharType="begin"/>
        </w:r>
        <w:r>
          <w:rPr>
            <w:rFonts w:cs="宋体" w:hint="eastAsia"/>
          </w:rPr>
          <w:instrText xml:space="preserve"> PAGEREF _Toc12906 </w:instrText>
        </w:r>
        <w:r>
          <w:rPr>
            <w:rFonts w:cs="宋体" w:hint="eastAsia"/>
          </w:rPr>
          <w:fldChar w:fldCharType="separate"/>
        </w:r>
        <w:r>
          <w:rPr>
            <w:rFonts w:cs="宋体" w:hint="eastAsia"/>
          </w:rPr>
          <w:t>9</w:t>
        </w:r>
        <w:r>
          <w:rPr>
            <w:rFonts w:cs="宋体" w:hint="eastAsia"/>
            <w:lang w:eastAsia="zh-CN"/>
          </w:rPr>
          <w:t>1</w:t>
        </w:r>
        <w:r>
          <w:rPr>
            <w:rFonts w:cs="宋体" w:hint="eastAsia"/>
          </w:rPr>
          <w:fldChar w:fldCharType="end"/>
        </w:r>
      </w:hyperlink>
    </w:p>
    <w:p w14:paraId="28767112" w14:textId="77777777" w:rsidR="003C5177" w:rsidRDefault="003C5177">
      <w:pPr>
        <w:pStyle w:val="TOC3"/>
        <w:tabs>
          <w:tab w:val="right" w:leader="dot" w:pos="8562"/>
        </w:tabs>
        <w:ind w:left="888" w:firstLine="420"/>
        <w:rPr>
          <w:rFonts w:cs="宋体" w:hint="eastAsia"/>
        </w:rPr>
      </w:pPr>
      <w:hyperlink w:anchor="_Toc9262" w:history="1">
        <w:r>
          <w:rPr>
            <w:rFonts w:cs="宋体" w:hint="eastAsia"/>
            <w:lang w:eastAsia="zh-CN"/>
          </w:rPr>
          <w:t>（三）近年完成的类似项目情况表</w:t>
        </w:r>
        <w:r>
          <w:rPr>
            <w:rFonts w:cs="宋体" w:hint="eastAsia"/>
          </w:rPr>
          <w:tab/>
        </w:r>
        <w:r>
          <w:rPr>
            <w:rFonts w:cs="宋体" w:hint="eastAsia"/>
          </w:rPr>
          <w:fldChar w:fldCharType="begin"/>
        </w:r>
        <w:r>
          <w:rPr>
            <w:rFonts w:cs="宋体" w:hint="eastAsia"/>
          </w:rPr>
          <w:instrText xml:space="preserve"> PAGEREF _Toc9262 </w:instrText>
        </w:r>
        <w:r>
          <w:rPr>
            <w:rFonts w:cs="宋体" w:hint="eastAsia"/>
          </w:rPr>
          <w:fldChar w:fldCharType="separate"/>
        </w:r>
        <w:r>
          <w:rPr>
            <w:rFonts w:cs="宋体" w:hint="eastAsia"/>
          </w:rPr>
          <w:t>9</w:t>
        </w:r>
        <w:r>
          <w:rPr>
            <w:rFonts w:cs="宋体" w:hint="eastAsia"/>
            <w:lang w:eastAsia="zh-CN"/>
          </w:rPr>
          <w:t>2</w:t>
        </w:r>
        <w:r>
          <w:rPr>
            <w:rFonts w:cs="宋体" w:hint="eastAsia"/>
          </w:rPr>
          <w:fldChar w:fldCharType="end"/>
        </w:r>
      </w:hyperlink>
    </w:p>
    <w:p w14:paraId="62DC8C6A" w14:textId="77777777" w:rsidR="003C5177" w:rsidRDefault="003C5177">
      <w:pPr>
        <w:pStyle w:val="TOC3"/>
        <w:tabs>
          <w:tab w:val="right" w:leader="dot" w:pos="8562"/>
        </w:tabs>
        <w:ind w:left="888" w:firstLine="420"/>
        <w:rPr>
          <w:rFonts w:cs="宋体" w:hint="eastAsia"/>
        </w:rPr>
      </w:pPr>
      <w:hyperlink w:anchor="_Toc17579" w:history="1">
        <w:r>
          <w:rPr>
            <w:rFonts w:cs="宋体" w:hint="eastAsia"/>
            <w:lang w:eastAsia="zh-CN"/>
          </w:rPr>
          <w:t xml:space="preserve"> 正在供货和新承接的项目情况表</w:t>
        </w:r>
        <w:r>
          <w:rPr>
            <w:rFonts w:cs="宋体" w:hint="eastAsia"/>
          </w:rPr>
          <w:tab/>
        </w:r>
        <w:r>
          <w:rPr>
            <w:rFonts w:cs="宋体" w:hint="eastAsia"/>
          </w:rPr>
          <w:fldChar w:fldCharType="begin"/>
        </w:r>
        <w:r>
          <w:rPr>
            <w:rFonts w:cs="宋体" w:hint="eastAsia"/>
          </w:rPr>
          <w:instrText xml:space="preserve"> PAGEREF _Toc17579 </w:instrText>
        </w:r>
        <w:r>
          <w:rPr>
            <w:rFonts w:cs="宋体" w:hint="eastAsia"/>
          </w:rPr>
          <w:fldChar w:fldCharType="separate"/>
        </w:r>
        <w:r>
          <w:rPr>
            <w:rFonts w:cs="宋体" w:hint="eastAsia"/>
          </w:rPr>
          <w:t>9</w:t>
        </w:r>
        <w:r>
          <w:rPr>
            <w:rFonts w:cs="宋体" w:hint="eastAsia"/>
            <w:lang w:eastAsia="zh-CN"/>
          </w:rPr>
          <w:t>4</w:t>
        </w:r>
        <w:r>
          <w:rPr>
            <w:rFonts w:cs="宋体" w:hint="eastAsia"/>
          </w:rPr>
          <w:fldChar w:fldCharType="end"/>
        </w:r>
      </w:hyperlink>
    </w:p>
    <w:p w14:paraId="4203A649" w14:textId="77777777" w:rsidR="003C5177" w:rsidRDefault="003C5177">
      <w:pPr>
        <w:pStyle w:val="TOC3"/>
        <w:tabs>
          <w:tab w:val="right" w:leader="dot" w:pos="8562"/>
        </w:tabs>
        <w:ind w:left="888" w:firstLine="420"/>
        <w:rPr>
          <w:rFonts w:cs="宋体" w:hint="eastAsia"/>
          <w:lang w:eastAsia="zh-CN"/>
        </w:rPr>
      </w:pPr>
      <w:hyperlink w:anchor="_Toc6723" w:history="1">
        <w:r>
          <w:rPr>
            <w:rFonts w:cs="宋体" w:hint="eastAsia"/>
            <w:lang w:eastAsia="zh-CN"/>
          </w:rPr>
          <w:t>（四）近年发生的诉讼及仲裁情况</w:t>
        </w:r>
        <w:r>
          <w:rPr>
            <w:rFonts w:cs="宋体" w:hint="eastAsia"/>
          </w:rPr>
          <w:tab/>
        </w:r>
        <w:r>
          <w:rPr>
            <w:rFonts w:cs="宋体" w:hint="eastAsia"/>
            <w:lang w:eastAsia="zh-CN"/>
          </w:rPr>
          <w:t>9</w:t>
        </w:r>
      </w:hyperlink>
      <w:r>
        <w:rPr>
          <w:rFonts w:cs="宋体" w:hint="eastAsia"/>
          <w:lang w:eastAsia="zh-CN"/>
        </w:rPr>
        <w:t>5</w:t>
      </w:r>
    </w:p>
    <w:p w14:paraId="210F07F4" w14:textId="77777777" w:rsidR="003C5177" w:rsidRDefault="003C5177">
      <w:pPr>
        <w:pStyle w:val="TOC2"/>
        <w:tabs>
          <w:tab w:val="right" w:leader="dot" w:pos="8562"/>
        </w:tabs>
        <w:ind w:left="444" w:firstLine="420"/>
        <w:rPr>
          <w:rFonts w:cs="宋体" w:hint="eastAsia"/>
          <w:lang w:eastAsia="zh-CN"/>
        </w:rPr>
      </w:pPr>
      <w:hyperlink w:anchor="_Toc27394" w:history="1">
        <w:r>
          <w:rPr>
            <w:rFonts w:cs="宋体" w:hint="eastAsia"/>
            <w:lang w:eastAsia="zh-CN"/>
          </w:rPr>
          <w:t>七、投标设备技术性能指标的详细描述</w:t>
        </w:r>
        <w:r>
          <w:rPr>
            <w:rFonts w:cs="宋体" w:hint="eastAsia"/>
          </w:rPr>
          <w:tab/>
        </w:r>
        <w:r>
          <w:rPr>
            <w:rFonts w:cs="宋体" w:hint="eastAsia"/>
            <w:lang w:eastAsia="zh-CN"/>
          </w:rPr>
          <w:t>9</w:t>
        </w:r>
      </w:hyperlink>
      <w:r>
        <w:rPr>
          <w:rFonts w:cs="宋体" w:hint="eastAsia"/>
          <w:lang w:eastAsia="zh-CN"/>
        </w:rPr>
        <w:t>7</w:t>
      </w:r>
    </w:p>
    <w:p w14:paraId="58B0CF6A" w14:textId="77777777" w:rsidR="003C5177" w:rsidRDefault="003C5177">
      <w:pPr>
        <w:pStyle w:val="TOC2"/>
        <w:tabs>
          <w:tab w:val="right" w:leader="dot" w:pos="8562"/>
        </w:tabs>
        <w:ind w:left="444" w:firstLine="420"/>
        <w:rPr>
          <w:rFonts w:cs="宋体" w:hint="eastAsia"/>
          <w:lang w:eastAsia="zh-CN"/>
        </w:rPr>
      </w:pPr>
      <w:hyperlink w:anchor="_Toc24611" w:history="1">
        <w:r>
          <w:rPr>
            <w:rFonts w:cs="宋体" w:hint="eastAsia"/>
            <w:lang w:eastAsia="zh-CN"/>
          </w:rPr>
          <w:t>八、技术支持资料</w:t>
        </w:r>
        <w:r>
          <w:rPr>
            <w:rFonts w:cs="宋体" w:hint="eastAsia"/>
          </w:rPr>
          <w:tab/>
        </w:r>
        <w:r>
          <w:rPr>
            <w:rFonts w:cs="宋体" w:hint="eastAsia"/>
            <w:lang w:eastAsia="zh-CN"/>
          </w:rPr>
          <w:t>9</w:t>
        </w:r>
      </w:hyperlink>
      <w:r>
        <w:rPr>
          <w:rFonts w:cs="宋体" w:hint="eastAsia"/>
          <w:lang w:eastAsia="zh-CN"/>
        </w:rPr>
        <w:t>8</w:t>
      </w:r>
    </w:p>
    <w:p w14:paraId="1212030E" w14:textId="77777777" w:rsidR="003C5177" w:rsidRDefault="003C5177">
      <w:pPr>
        <w:pStyle w:val="TOC2"/>
        <w:tabs>
          <w:tab w:val="right" w:leader="dot" w:pos="8562"/>
        </w:tabs>
        <w:ind w:left="444" w:firstLine="420"/>
        <w:rPr>
          <w:rFonts w:cs="宋体" w:hint="eastAsia"/>
          <w:lang w:eastAsia="zh-CN"/>
        </w:rPr>
      </w:pPr>
      <w:hyperlink w:anchor="_Toc30424" w:history="1">
        <w:r>
          <w:rPr>
            <w:rFonts w:cs="宋体" w:hint="eastAsia"/>
            <w:lang w:eastAsia="zh-CN"/>
          </w:rPr>
          <w:t>九、技术服务和质保期服务计划</w:t>
        </w:r>
        <w:r>
          <w:rPr>
            <w:rFonts w:cs="宋体" w:hint="eastAsia"/>
          </w:rPr>
          <w:tab/>
        </w:r>
        <w:r>
          <w:rPr>
            <w:rFonts w:cs="宋体" w:hint="eastAsia"/>
            <w:lang w:eastAsia="zh-CN"/>
          </w:rPr>
          <w:t>9</w:t>
        </w:r>
      </w:hyperlink>
      <w:r>
        <w:rPr>
          <w:rFonts w:cs="宋体" w:hint="eastAsia"/>
          <w:lang w:eastAsia="zh-CN"/>
        </w:rPr>
        <w:t>9</w:t>
      </w:r>
    </w:p>
    <w:p w14:paraId="580BF8FD" w14:textId="77777777" w:rsidR="003C5177" w:rsidRDefault="003C5177">
      <w:pPr>
        <w:pStyle w:val="TOC2"/>
        <w:tabs>
          <w:tab w:val="right" w:leader="dot" w:pos="8562"/>
        </w:tabs>
        <w:ind w:left="444" w:firstLine="420"/>
        <w:rPr>
          <w:rFonts w:cs="宋体" w:hint="eastAsia"/>
        </w:rPr>
      </w:pPr>
      <w:hyperlink w:anchor="_Toc3041" w:history="1">
        <w:r>
          <w:rPr>
            <w:rFonts w:cs="宋体" w:hint="eastAsia"/>
          </w:rPr>
          <w:t>十、其他资料</w:t>
        </w:r>
        <w:r>
          <w:rPr>
            <w:rFonts w:cs="宋体" w:hint="eastAsia"/>
          </w:rPr>
          <w:tab/>
        </w:r>
        <w:r>
          <w:rPr>
            <w:rFonts w:cs="宋体" w:hint="eastAsia"/>
          </w:rPr>
          <w:fldChar w:fldCharType="begin"/>
        </w:r>
        <w:r>
          <w:rPr>
            <w:rFonts w:cs="宋体" w:hint="eastAsia"/>
          </w:rPr>
          <w:instrText xml:space="preserve"> PAGEREF _Toc3041 </w:instrText>
        </w:r>
        <w:r>
          <w:rPr>
            <w:rFonts w:cs="宋体" w:hint="eastAsia"/>
          </w:rPr>
          <w:fldChar w:fldCharType="separate"/>
        </w:r>
        <w:r>
          <w:rPr>
            <w:rFonts w:cs="宋体" w:hint="eastAsia"/>
          </w:rPr>
          <w:t>10</w:t>
        </w:r>
        <w:r>
          <w:rPr>
            <w:rFonts w:cs="宋体" w:hint="eastAsia"/>
            <w:lang w:eastAsia="zh-CN"/>
          </w:rPr>
          <w:t>0</w:t>
        </w:r>
        <w:r>
          <w:rPr>
            <w:rFonts w:cs="宋体" w:hint="eastAsia"/>
          </w:rPr>
          <w:fldChar w:fldCharType="end"/>
        </w:r>
      </w:hyperlink>
    </w:p>
    <w:p w14:paraId="5E5BF7FF" w14:textId="77777777" w:rsidR="003C5177" w:rsidRDefault="003C5177">
      <w:pPr>
        <w:ind w:firstLine="420"/>
        <w:rPr>
          <w:rFonts w:ascii="Times New Roman" w:hAnsi="Times New Roman" w:hint="eastAsia"/>
          <w:lang w:eastAsia="zh-CN"/>
        </w:rPr>
        <w:sectPr w:rsidR="003C5177">
          <w:headerReference w:type="default" r:id="rId12"/>
          <w:footerReference w:type="default" r:id="rId13"/>
          <w:pgSz w:w="11907" w:h="16840"/>
          <w:pgMar w:top="1474" w:right="1474" w:bottom="1531" w:left="1474" w:header="720" w:footer="720" w:gutter="397"/>
          <w:cols w:space="720"/>
          <w:docGrid w:linePitch="317"/>
        </w:sectPr>
      </w:pPr>
      <w:r>
        <w:rPr>
          <w:rFonts w:cs="宋体" w:hint="eastAsia"/>
        </w:rPr>
        <w:fldChar w:fldCharType="end"/>
      </w:r>
    </w:p>
    <w:bookmarkEnd w:id="3"/>
    <w:bookmarkEnd w:id="4"/>
    <w:p w14:paraId="0945D5AB" w14:textId="77777777" w:rsidR="003C5177" w:rsidRDefault="003C5177">
      <w:pPr>
        <w:pStyle w:val="aff7"/>
        <w:spacing w:beforeLines="0" w:before="120"/>
        <w:ind w:firstLine="384"/>
        <w:jc w:val="left"/>
        <w:rPr>
          <w:rFonts w:hint="eastAsia"/>
          <w:lang w:eastAsia="zh-CN"/>
        </w:rPr>
      </w:pPr>
    </w:p>
    <w:p w14:paraId="5722C767" w14:textId="77777777" w:rsidR="003C5177" w:rsidRDefault="003C5177">
      <w:pPr>
        <w:pStyle w:val="aff7"/>
        <w:spacing w:beforeLines="0" w:before="120"/>
        <w:ind w:firstLine="384"/>
        <w:jc w:val="left"/>
        <w:rPr>
          <w:rFonts w:hint="eastAsia"/>
          <w:lang w:eastAsia="zh-CN"/>
        </w:rPr>
      </w:pPr>
    </w:p>
    <w:p w14:paraId="6C48A2CA" w14:textId="77777777" w:rsidR="003C5177" w:rsidRDefault="003C5177">
      <w:pPr>
        <w:pStyle w:val="aff7"/>
        <w:spacing w:before="120"/>
        <w:rPr>
          <w:rFonts w:hint="eastAsia"/>
          <w:lang w:eastAsia="zh-CN"/>
        </w:rPr>
      </w:pPr>
      <w:bookmarkStart w:id="5" w:name="_Toc25975"/>
      <w:r>
        <w:rPr>
          <w:rFonts w:hint="eastAsia"/>
          <w:lang w:eastAsia="zh-CN"/>
        </w:rPr>
        <w:t>第一卷</w:t>
      </w:r>
      <w:bookmarkEnd w:id="5"/>
    </w:p>
    <w:p w14:paraId="399A208F" w14:textId="77777777" w:rsidR="003C5177" w:rsidRDefault="003C5177">
      <w:pPr>
        <w:pStyle w:val="aff7"/>
        <w:spacing w:before="120"/>
        <w:rPr>
          <w:rFonts w:hAnsi="宋体" w:cs="Times New Roman" w:hint="eastAsia"/>
          <w:b w:val="0"/>
          <w:bCs w:val="0"/>
          <w:spacing w:val="6"/>
          <w:sz w:val="36"/>
          <w:szCs w:val="36"/>
          <w:lang w:eastAsia="zh-CN"/>
        </w:rPr>
      </w:pPr>
    </w:p>
    <w:p w14:paraId="68DFED7B" w14:textId="77777777" w:rsidR="003C5177" w:rsidRDefault="003C5177">
      <w:pPr>
        <w:pStyle w:val="aff7"/>
        <w:spacing w:before="120"/>
        <w:rPr>
          <w:rFonts w:hAnsi="宋体" w:cs="Times New Roman" w:hint="eastAsia"/>
          <w:b w:val="0"/>
          <w:bCs w:val="0"/>
          <w:spacing w:val="6"/>
          <w:sz w:val="36"/>
          <w:szCs w:val="36"/>
          <w:lang w:eastAsia="zh-CN"/>
        </w:rPr>
      </w:pPr>
    </w:p>
    <w:p w14:paraId="71A67839" w14:textId="77777777" w:rsidR="003C5177" w:rsidRDefault="003C5177">
      <w:pPr>
        <w:ind w:firstLineChars="0" w:firstLine="0"/>
        <w:jc w:val="center"/>
        <w:rPr>
          <w:rFonts w:ascii="方正黑体简体" w:eastAsia="方正黑体简体" w:hint="eastAsia"/>
          <w:sz w:val="36"/>
          <w:szCs w:val="36"/>
          <w:lang w:eastAsia="zh-CN"/>
        </w:rPr>
        <w:sectPr w:rsidR="003C5177">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1A5F1C2B" w14:textId="77777777" w:rsidR="003C5177" w:rsidRDefault="003C5177">
      <w:pPr>
        <w:pStyle w:val="afd"/>
        <w:ind w:left="0"/>
        <w:outlineLvl w:val="1"/>
        <w:rPr>
          <w:rFonts w:hint="eastAsia"/>
          <w:lang w:eastAsia="zh-CN"/>
        </w:rPr>
      </w:pPr>
      <w:bookmarkStart w:id="8" w:name="_Toc7168"/>
      <w:r>
        <w:rPr>
          <w:rFonts w:hint="eastAsia"/>
          <w:lang w:eastAsia="zh-CN"/>
        </w:rPr>
        <w:lastRenderedPageBreak/>
        <w:t>第一章  招标公告</w:t>
      </w:r>
      <w:bookmarkEnd w:id="6"/>
      <w:bookmarkEnd w:id="7"/>
      <w:bookmarkEnd w:id="8"/>
    </w:p>
    <w:p w14:paraId="4DC86208" w14:textId="77777777" w:rsidR="003C5177" w:rsidRDefault="003C5177">
      <w:pPr>
        <w:ind w:firstLineChars="0" w:firstLine="0"/>
        <w:jc w:val="center"/>
        <w:outlineLvl w:val="2"/>
        <w:rPr>
          <w:rFonts w:ascii="方正黑体简体" w:eastAsia="方正黑体简体" w:hint="eastAsia"/>
          <w:sz w:val="32"/>
          <w:szCs w:val="32"/>
          <w:lang w:eastAsia="zh-CN"/>
        </w:rPr>
      </w:pPr>
      <w:r>
        <w:rPr>
          <w:rFonts w:ascii="方正黑体简体" w:eastAsia="方正黑体简体" w:hint="eastAsia"/>
          <w:sz w:val="32"/>
          <w:szCs w:val="32"/>
          <w:lang w:eastAsia="zh-CN"/>
        </w:rPr>
        <w:t>中石油昆仑好客有限公司</w:t>
      </w:r>
    </w:p>
    <w:p w14:paraId="1B65A087" w14:textId="77777777" w:rsidR="003C5177" w:rsidRDefault="003C5177">
      <w:pPr>
        <w:ind w:firstLineChars="0" w:firstLine="0"/>
        <w:jc w:val="center"/>
        <w:outlineLvl w:val="2"/>
        <w:rPr>
          <w:rFonts w:ascii="方正黑体简体" w:eastAsia="方正黑体简体" w:hint="eastAsia"/>
          <w:sz w:val="32"/>
          <w:szCs w:val="32"/>
          <w:lang w:eastAsia="zh-CN"/>
        </w:rPr>
      </w:pPr>
      <w:r>
        <w:rPr>
          <w:rFonts w:ascii="方正黑体简体" w:eastAsia="方正黑体简体" w:hint="eastAsia"/>
          <w:sz w:val="32"/>
          <w:szCs w:val="32"/>
          <w:lang w:eastAsia="zh-CN"/>
        </w:rPr>
        <w:t>第四期非油商品集采（大米类）</w:t>
      </w:r>
    </w:p>
    <w:p w14:paraId="24CC29CB" w14:textId="77777777" w:rsidR="003C5177" w:rsidRDefault="003C5177">
      <w:pPr>
        <w:ind w:firstLineChars="0" w:firstLine="0"/>
        <w:jc w:val="center"/>
        <w:outlineLvl w:val="2"/>
        <w:rPr>
          <w:rFonts w:ascii="方正黑体简体" w:eastAsia="方正黑体简体" w:hint="eastAsia"/>
          <w:sz w:val="32"/>
          <w:szCs w:val="32"/>
          <w:lang w:eastAsia="zh-CN"/>
        </w:rPr>
      </w:pPr>
      <w:r>
        <w:rPr>
          <w:rFonts w:ascii="方正黑体简体" w:eastAsia="方正黑体简体" w:hint="eastAsia"/>
          <w:sz w:val="32"/>
          <w:szCs w:val="32"/>
          <w:lang w:eastAsia="zh-CN"/>
        </w:rPr>
        <w:t>招标公告</w:t>
      </w:r>
    </w:p>
    <w:p w14:paraId="476C26EA" w14:textId="77777777" w:rsidR="003C5177" w:rsidRDefault="003C5177">
      <w:pPr>
        <w:pStyle w:val="afa"/>
        <w:outlineLvl w:val="2"/>
        <w:rPr>
          <w:lang w:eastAsia="zh-CN"/>
        </w:rPr>
      </w:pPr>
      <w:bookmarkStart w:id="9" w:name="_Toc16609890"/>
      <w:bookmarkStart w:id="10" w:name="_Toc65155550"/>
      <w:bookmarkStart w:id="11" w:name="_Toc26100"/>
      <w:bookmarkStart w:id="12" w:name="_Toc530144919"/>
      <w:bookmarkStart w:id="13" w:name="_Toc11609382"/>
      <w:bookmarkStart w:id="14" w:name="_Toc11609403"/>
      <w:bookmarkEnd w:id="0"/>
      <w:bookmarkEnd w:id="1"/>
      <w:bookmarkEnd w:id="2"/>
      <w:r>
        <w:rPr>
          <w:lang w:eastAsia="zh-CN"/>
        </w:rPr>
        <w:t>1. 招标条件</w:t>
      </w:r>
      <w:bookmarkEnd w:id="9"/>
      <w:bookmarkEnd w:id="10"/>
      <w:bookmarkEnd w:id="11"/>
      <w:bookmarkEnd w:id="12"/>
      <w:bookmarkEnd w:id="13"/>
    </w:p>
    <w:p w14:paraId="1B1DB481" w14:textId="77777777" w:rsidR="003C5177" w:rsidRDefault="003C5177">
      <w:pPr>
        <w:ind w:firstLine="444"/>
        <w:rPr>
          <w:rFonts w:hint="eastAsia"/>
          <w:szCs w:val="21"/>
          <w:lang w:eastAsia="zh-CN"/>
        </w:rPr>
      </w:pPr>
      <w:r>
        <w:rPr>
          <w:lang w:eastAsia="zh-CN"/>
        </w:rPr>
        <w:t>本招标项目</w:t>
      </w:r>
      <w:r>
        <w:rPr>
          <w:rFonts w:hint="eastAsia"/>
          <w:u w:val="single"/>
          <w:lang w:eastAsia="zh-CN"/>
        </w:rPr>
        <w:t>中石油昆仑好客有限公司第四期非油商品集采（大米类）</w:t>
      </w:r>
      <w:r>
        <w:rPr>
          <w:rFonts w:hint="eastAsia"/>
          <w:lang w:eastAsia="zh-CN"/>
        </w:rPr>
        <w:t>，</w:t>
      </w:r>
      <w:r>
        <w:rPr>
          <w:lang w:eastAsia="zh-CN"/>
        </w:rPr>
        <w:t>招标</w:t>
      </w:r>
      <w:r>
        <w:rPr>
          <w:rFonts w:hint="eastAsia"/>
          <w:lang w:eastAsia="zh-CN"/>
        </w:rPr>
        <w:t>人为</w:t>
      </w:r>
      <w:r>
        <w:rPr>
          <w:rFonts w:hint="eastAsia"/>
          <w:u w:val="single"/>
          <w:lang w:eastAsia="zh-CN"/>
        </w:rPr>
        <w:t>中石油昆仑好客有限公司</w:t>
      </w:r>
      <w:r>
        <w:rPr>
          <w:lang w:eastAsia="zh-CN"/>
        </w:rPr>
        <w:t>，</w:t>
      </w:r>
      <w:r>
        <w:rPr>
          <w:rFonts w:ascii="Times New Roman" w:hAnsi="Times New Roman"/>
          <w:lang w:eastAsia="zh-CN"/>
        </w:rPr>
        <w:t>招标项目资金来自</w:t>
      </w:r>
      <w:r>
        <w:rPr>
          <w:rFonts w:ascii="Times New Roman" w:hAnsi="Times New Roman" w:hint="eastAsia"/>
          <w:u w:val="single"/>
          <w:lang w:eastAsia="zh-CN"/>
        </w:rPr>
        <w:t>企业自筹</w:t>
      </w:r>
      <w:r>
        <w:rPr>
          <w:rFonts w:ascii="Times New Roman" w:hAnsi="Times New Roman"/>
          <w:lang w:eastAsia="zh-CN"/>
        </w:rPr>
        <w:t>，出资比例为</w:t>
      </w:r>
      <w:r>
        <w:rPr>
          <w:rFonts w:ascii="Times New Roman" w:hAnsi="Times New Roman" w:hint="eastAsia"/>
          <w:u w:val="single"/>
          <w:lang w:eastAsia="zh-CN"/>
        </w:rPr>
        <w:t>100%</w:t>
      </w:r>
      <w:r>
        <w:rPr>
          <w:rFonts w:ascii="Times New Roman" w:hAnsi="Times New Roman"/>
          <w:lang w:eastAsia="zh-CN"/>
        </w:rPr>
        <w:t>。</w:t>
      </w:r>
      <w:r>
        <w:rPr>
          <w:lang w:eastAsia="zh-CN"/>
        </w:rPr>
        <w:t>该项目已具备招标条件，对</w:t>
      </w:r>
      <w:r>
        <w:rPr>
          <w:rFonts w:hint="eastAsia"/>
          <w:lang w:eastAsia="zh-CN"/>
        </w:rPr>
        <w:t>以下所列物资</w:t>
      </w:r>
      <w:r>
        <w:rPr>
          <w:lang w:eastAsia="zh-CN"/>
        </w:rPr>
        <w:t>采购进行公开招标</w:t>
      </w:r>
      <w:r>
        <w:rPr>
          <w:rFonts w:hint="eastAsia"/>
          <w:szCs w:val="21"/>
          <w:lang w:eastAsia="zh-CN"/>
        </w:rPr>
        <w:t>。</w:t>
      </w:r>
    </w:p>
    <w:p w14:paraId="5DA27601" w14:textId="77777777" w:rsidR="003C5177" w:rsidRDefault="003C5177">
      <w:pPr>
        <w:pStyle w:val="afa"/>
        <w:outlineLvl w:val="2"/>
        <w:rPr>
          <w:lang w:eastAsia="zh-CN"/>
        </w:rPr>
      </w:pPr>
      <w:bookmarkStart w:id="15" w:name="_Toc16609891"/>
      <w:bookmarkStart w:id="16" w:name="_Toc11609383"/>
      <w:bookmarkStart w:id="17" w:name="_Toc10524"/>
      <w:bookmarkStart w:id="18" w:name="_Toc65155551"/>
      <w:bookmarkStart w:id="19" w:name="_Toc530144920"/>
      <w:r>
        <w:rPr>
          <w:lang w:eastAsia="zh-CN"/>
        </w:rPr>
        <w:t>2. 项目概况与</w:t>
      </w:r>
      <w:r>
        <w:rPr>
          <w:rFonts w:hint="eastAsia"/>
          <w:lang w:eastAsia="zh-CN"/>
        </w:rPr>
        <w:t>招标范围</w:t>
      </w:r>
      <w:bookmarkEnd w:id="15"/>
      <w:bookmarkEnd w:id="16"/>
      <w:bookmarkEnd w:id="17"/>
      <w:bookmarkEnd w:id="18"/>
      <w:bookmarkEnd w:id="19"/>
    </w:p>
    <w:p w14:paraId="3C95E698" w14:textId="77777777" w:rsidR="003C5177" w:rsidRDefault="003C5177">
      <w:pPr>
        <w:ind w:firstLine="444"/>
        <w:rPr>
          <w:rFonts w:ascii="方正楷体简体" w:eastAsia="方正楷体简体" w:cs="宋体" w:hint="eastAsia"/>
          <w:color w:val="000000"/>
          <w:sz w:val="28"/>
          <w:lang w:eastAsia="zh-CN"/>
        </w:rPr>
      </w:pPr>
      <w:bookmarkStart w:id="20" w:name="_Toc11609384"/>
      <w:bookmarkStart w:id="21" w:name="_Toc530144921"/>
      <w:r>
        <w:rPr>
          <w:rFonts w:hint="eastAsia"/>
          <w:lang w:eastAsia="zh-CN"/>
        </w:rPr>
        <w:t>2.1项目概况：</w:t>
      </w:r>
      <w:r>
        <w:rPr>
          <w:rFonts w:hint="eastAsia"/>
          <w:u w:val="single"/>
          <w:lang w:eastAsia="zh-CN"/>
        </w:rPr>
        <w:t>为进一步推进中国石油非油商品集中采购工作，降低采购成本、提升商品质量、培育优质供应商队伍，实现综合效能最大化，拟对第四期（2023年4月-2025年3月）非油所需大米类商品进行公开招标采购。第四期非油商品集中采购项目将为全国昆仑好客渠道提供相应品类商品的供货及服务，由昆仑好客公司组织实施，准入商品不再经过各省区公司组织采购。</w:t>
      </w:r>
    </w:p>
    <w:p w14:paraId="5DBC3414" w14:textId="77777777" w:rsidR="003C5177" w:rsidRDefault="003C5177">
      <w:pPr>
        <w:ind w:firstLine="444"/>
        <w:rPr>
          <w:rFonts w:hint="eastAsia"/>
          <w:lang w:eastAsia="zh-CN"/>
        </w:rPr>
      </w:pPr>
      <w:r>
        <w:rPr>
          <w:rFonts w:hint="eastAsia"/>
          <w:lang w:eastAsia="zh-CN"/>
        </w:rPr>
        <w:t>2.2招标产品范围：</w:t>
      </w:r>
    </w:p>
    <w:p w14:paraId="1826BB75" w14:textId="77777777" w:rsidR="003C5177" w:rsidRDefault="003C5177">
      <w:pPr>
        <w:ind w:firstLine="444"/>
        <w:rPr>
          <w:rFonts w:hint="eastAsia"/>
          <w:u w:val="single"/>
          <w:lang w:eastAsia="zh-CN"/>
        </w:rPr>
      </w:pPr>
      <w:r>
        <w:rPr>
          <w:rFonts w:hint="eastAsia"/>
          <w:u w:val="single"/>
          <w:lang w:eastAsia="zh-CN"/>
        </w:rPr>
        <w:t>2023年4月-2025年3月昆仑好客所需大米类商品集采入围供应商</w:t>
      </w:r>
      <w:r>
        <w:rPr>
          <w:rFonts w:hint="eastAsia"/>
          <w:lang w:eastAsia="zh-CN"/>
        </w:rPr>
        <w:t>。</w:t>
      </w:r>
    </w:p>
    <w:p w14:paraId="20F24954" w14:textId="77777777" w:rsidR="003C5177" w:rsidRDefault="003C5177">
      <w:pPr>
        <w:ind w:firstLine="444"/>
        <w:rPr>
          <w:rFonts w:ascii="方正仿宋简体" w:eastAsia="方正仿宋简体" w:cs="宋体" w:hint="eastAsia"/>
          <w:sz w:val="28"/>
          <w:szCs w:val="28"/>
          <w:lang w:eastAsia="zh-CN"/>
        </w:rPr>
      </w:pPr>
      <w:r>
        <w:rPr>
          <w:rFonts w:hint="eastAsia"/>
          <w:lang w:eastAsia="zh-CN"/>
        </w:rPr>
        <w:t>2.3实施或交货地点：</w:t>
      </w:r>
      <w:r>
        <w:rPr>
          <w:rFonts w:hint="eastAsia"/>
          <w:u w:val="single"/>
          <w:lang w:eastAsia="zh-CN"/>
        </w:rPr>
        <w:t>中标后响应招标人发出的订单要求的指定各省中央仓指定仓位，各省中央仓位置情况详见第五章</w:t>
      </w:r>
      <w:r>
        <w:rPr>
          <w:rFonts w:hint="eastAsia"/>
          <w:lang w:eastAsia="zh-CN"/>
        </w:rPr>
        <w:t>。</w:t>
      </w:r>
    </w:p>
    <w:p w14:paraId="09F3DC7B" w14:textId="77777777" w:rsidR="003C5177" w:rsidRDefault="003C5177">
      <w:pPr>
        <w:ind w:firstLine="444"/>
        <w:rPr>
          <w:rFonts w:hint="eastAsia"/>
          <w:lang w:eastAsia="zh-CN"/>
        </w:rPr>
      </w:pPr>
      <w:r>
        <w:rPr>
          <w:rFonts w:hint="eastAsia"/>
          <w:lang w:eastAsia="zh-CN"/>
        </w:rPr>
        <w:t>2.4交货期或供货周期：</w:t>
      </w:r>
      <w:r>
        <w:rPr>
          <w:rFonts w:hint="eastAsia"/>
          <w:u w:val="single"/>
          <w:lang w:eastAsia="zh-CN"/>
        </w:rPr>
        <w:t>服务有效期为合同签订之日起至2025年3月31日；交货期为中标后响应招标人发出的订单要求，执行双方商谈结果</w:t>
      </w:r>
      <w:r>
        <w:rPr>
          <w:rFonts w:hint="eastAsia"/>
          <w:lang w:eastAsia="zh-CN"/>
        </w:rPr>
        <w:t>。</w:t>
      </w:r>
    </w:p>
    <w:p w14:paraId="6B5E20AA" w14:textId="77777777" w:rsidR="003C5177" w:rsidRDefault="003C5177">
      <w:pPr>
        <w:ind w:firstLine="444"/>
        <w:rPr>
          <w:rFonts w:hint="eastAsia"/>
          <w:lang w:eastAsia="zh-CN"/>
        </w:rPr>
      </w:pPr>
      <w:r>
        <w:rPr>
          <w:rFonts w:hint="eastAsia"/>
          <w:lang w:eastAsia="zh-CN"/>
        </w:rPr>
        <w:t>2.5技术要求：</w:t>
      </w:r>
      <w:r>
        <w:rPr>
          <w:rFonts w:hint="eastAsia"/>
          <w:u w:val="single"/>
          <w:lang w:eastAsia="zh-CN"/>
        </w:rPr>
        <w:t>详见第五章《</w:t>
      </w:r>
      <w:r>
        <w:rPr>
          <w:rFonts w:cs="宋体" w:hint="eastAsia"/>
          <w:u w:val="single"/>
          <w:lang w:eastAsia="zh-CN"/>
        </w:rPr>
        <w:t>供货要求</w:t>
      </w:r>
      <w:r>
        <w:rPr>
          <w:rFonts w:hint="eastAsia"/>
          <w:u w:val="single"/>
          <w:lang w:eastAsia="zh-CN"/>
        </w:rPr>
        <w:t>》</w:t>
      </w:r>
      <w:r>
        <w:rPr>
          <w:rFonts w:hint="eastAsia"/>
          <w:lang w:eastAsia="zh-CN"/>
        </w:rPr>
        <w:t>。</w:t>
      </w:r>
    </w:p>
    <w:p w14:paraId="15180CA0" w14:textId="77777777" w:rsidR="003C5177" w:rsidRDefault="003C5177">
      <w:pPr>
        <w:pStyle w:val="NormalIndent1"/>
        <w:ind w:firstLine="444"/>
      </w:pPr>
      <w:r>
        <w:rPr>
          <w:rFonts w:ascii="宋体" w:hAnsi="宋体" w:hint="eastAsia"/>
          <w:spacing w:val="6"/>
          <w:kern w:val="0"/>
          <w:szCs w:val="22"/>
          <w:lang w:bidi="en-US"/>
        </w:rPr>
        <w:t xml:space="preserve">2.6 </w:t>
      </w:r>
      <w:r>
        <w:rPr>
          <w:rFonts w:hint="eastAsia"/>
          <w:kern w:val="0"/>
        </w:rPr>
        <w:t>标段划分：本项目不划分标段。</w:t>
      </w:r>
    </w:p>
    <w:p w14:paraId="56A91B22" w14:textId="77777777" w:rsidR="003C5177" w:rsidRDefault="003C5177">
      <w:pPr>
        <w:pStyle w:val="afa"/>
        <w:outlineLvl w:val="2"/>
        <w:rPr>
          <w:rFonts w:hint="eastAsia"/>
          <w:lang w:eastAsia="zh-CN"/>
        </w:rPr>
      </w:pPr>
      <w:bookmarkStart w:id="22" w:name="_Toc32649"/>
      <w:bookmarkStart w:id="23" w:name="_Toc65155552"/>
      <w:bookmarkStart w:id="24" w:name="_Toc16609892"/>
      <w:r>
        <w:rPr>
          <w:lang w:eastAsia="zh-CN"/>
        </w:rPr>
        <w:t>3. 投标人资格要求</w:t>
      </w:r>
      <w:bookmarkEnd w:id="20"/>
      <w:bookmarkEnd w:id="21"/>
      <w:bookmarkEnd w:id="22"/>
      <w:bookmarkEnd w:id="23"/>
      <w:bookmarkEnd w:id="24"/>
    </w:p>
    <w:p w14:paraId="3082CC5B" w14:textId="77777777" w:rsidR="003C5177" w:rsidRDefault="003C5177">
      <w:pPr>
        <w:ind w:firstLine="444"/>
        <w:rPr>
          <w:rFonts w:hint="eastAsia"/>
          <w:lang w:eastAsia="zh-CN"/>
        </w:rPr>
      </w:pPr>
      <w:bookmarkStart w:id="25" w:name="_Toc530144922"/>
      <w:r>
        <w:rPr>
          <w:rFonts w:hint="eastAsia"/>
          <w:lang w:eastAsia="zh-CN"/>
        </w:rPr>
        <w:t>3.1投标人是中华人民共和国境内注册的独立法人，具有独立承担民事责任能力，具有合格有效的统一社会信用代码的营业执照。</w:t>
      </w:r>
    </w:p>
    <w:p w14:paraId="24E69334" w14:textId="77777777" w:rsidR="003C5177" w:rsidRDefault="003C5177">
      <w:pPr>
        <w:ind w:firstLine="444"/>
        <w:rPr>
          <w:rFonts w:hint="eastAsia"/>
          <w:lang w:eastAsia="zh-CN"/>
        </w:rPr>
      </w:pPr>
      <w:r>
        <w:rPr>
          <w:rFonts w:hint="eastAsia"/>
          <w:lang w:eastAsia="zh-CN"/>
        </w:rPr>
        <w:t>3.2 资质要求：</w:t>
      </w:r>
    </w:p>
    <w:p w14:paraId="3CAA0B0E" w14:textId="77777777" w:rsidR="003C5177" w:rsidRDefault="003C5177">
      <w:pPr>
        <w:ind w:firstLine="444"/>
        <w:rPr>
          <w:rFonts w:hint="eastAsia"/>
          <w:lang w:eastAsia="zh-CN"/>
        </w:rPr>
      </w:pPr>
      <w:r>
        <w:rPr>
          <w:rFonts w:hint="eastAsia"/>
          <w:lang w:eastAsia="zh-CN"/>
        </w:rPr>
        <w:lastRenderedPageBreak/>
        <w:t>3.2.1投标人必须为大米类商品生产厂商，或取得生产商唯一授权且与生产厂商具有股权关系品牌运营（营销）权的公司；对于进口品牌，投标人须为进口品牌厂商，或取得进口品牌厂商唯一授权的具有品牌运营（营销）权的公司。</w:t>
      </w:r>
    </w:p>
    <w:p w14:paraId="6276F7C5" w14:textId="77777777" w:rsidR="003C5177" w:rsidRDefault="003C5177">
      <w:pPr>
        <w:ind w:firstLine="444"/>
        <w:rPr>
          <w:rFonts w:hint="eastAsia"/>
          <w:lang w:eastAsia="zh-CN"/>
        </w:rPr>
      </w:pPr>
      <w:r>
        <w:rPr>
          <w:rFonts w:hint="eastAsia"/>
          <w:lang w:eastAsia="zh-CN"/>
        </w:rPr>
        <w:t>3.2.2生产商需具有食品生产许可证，建立ISO9001质量管理体系和ISO22000食品安全管理体系并有效运行。非生产商需具有食品经营许可证，并提供生产商的以上资格证书。</w:t>
      </w:r>
    </w:p>
    <w:p w14:paraId="090C18B0" w14:textId="77777777" w:rsidR="003C5177" w:rsidRDefault="003C5177">
      <w:pPr>
        <w:ind w:firstLine="444"/>
        <w:rPr>
          <w:rFonts w:hint="eastAsia"/>
          <w:lang w:eastAsia="zh-CN"/>
        </w:rPr>
      </w:pPr>
      <w:r>
        <w:rPr>
          <w:rFonts w:hint="eastAsia"/>
          <w:lang w:eastAsia="zh-CN"/>
        </w:rPr>
        <w:t>3.3财务要求：</w:t>
      </w:r>
    </w:p>
    <w:p w14:paraId="301BBC6E" w14:textId="77777777" w:rsidR="003C5177" w:rsidRDefault="003C5177">
      <w:pPr>
        <w:ind w:firstLine="444"/>
        <w:rPr>
          <w:rFonts w:hint="eastAsia"/>
          <w:lang w:eastAsia="zh-CN"/>
        </w:rPr>
      </w:pPr>
      <w:r>
        <w:rPr>
          <w:rFonts w:hint="eastAsia"/>
          <w:lang w:eastAsia="zh-CN"/>
        </w:rPr>
        <w:t>未被责令停产停业、暂扣或者吊销许可证、暂扣或者吊销执照的；没有资不抵债的情形；未进入清算程序，或被宣告破产，或其他丧失履约能力的情形；投标人应提供2021年经会计师事务所或审计机构出具的财务审计报告（含资产负债表、现金流量表、利润表）；投标人的成立时间晚于2021年1月1日的，应提供成立以来的财务报表。</w:t>
      </w:r>
    </w:p>
    <w:p w14:paraId="33188D0C" w14:textId="77777777" w:rsidR="003C5177" w:rsidRDefault="003C5177">
      <w:pPr>
        <w:ind w:firstLine="444"/>
        <w:rPr>
          <w:rFonts w:hint="eastAsia"/>
          <w:lang w:eastAsia="zh-CN"/>
        </w:rPr>
      </w:pPr>
      <w:r>
        <w:rPr>
          <w:rFonts w:hint="eastAsia"/>
          <w:lang w:eastAsia="zh-CN"/>
        </w:rPr>
        <w:t>3.4信誉要求：</w:t>
      </w:r>
    </w:p>
    <w:p w14:paraId="4FE7CAF8" w14:textId="77777777" w:rsidR="003C5177" w:rsidRDefault="003C5177">
      <w:pPr>
        <w:ind w:firstLine="444"/>
        <w:rPr>
          <w:rFonts w:hint="eastAsia"/>
          <w:lang w:val="zh-CN" w:eastAsia="zh-CN"/>
        </w:rPr>
      </w:pPr>
      <w:r>
        <w:rPr>
          <w:rFonts w:hint="eastAsia"/>
          <w:lang w:eastAsia="zh-CN"/>
        </w:rPr>
        <w:t>投标人</w:t>
      </w:r>
      <w:r>
        <w:rPr>
          <w:rFonts w:hint="eastAsia"/>
          <w:lang w:val="zh-CN" w:eastAsia="zh-CN"/>
        </w:rPr>
        <w:t>最近三年（</w:t>
      </w:r>
      <w:r>
        <w:rPr>
          <w:rFonts w:hint="eastAsia"/>
          <w:lang w:eastAsia="zh-CN"/>
        </w:rPr>
        <w:t>2019年1月1日至投标截止时间</w:t>
      </w:r>
      <w:r>
        <w:rPr>
          <w:rFonts w:hint="eastAsia"/>
          <w:lang w:val="zh-CN" w:eastAsia="zh-CN"/>
        </w:rPr>
        <w:t>）①未发生重大产品质量问题；②未被工商行政管理机关在全国企业信用信息公示系统中列入严重违法失信企业名单；③未被最高人民法院在“信用中国”网站或各级信用信息共享平台中列入失信被执行人名单；④投标人或其法定代表人、拟委任的项目负责人无行贿犯罪行为；⑤投标人的失信分值低于8分，以评标当日中国石油招标投标网发布的失信行为信息为准。</w:t>
      </w:r>
    </w:p>
    <w:p w14:paraId="0A625C1F" w14:textId="77777777" w:rsidR="003C5177" w:rsidRDefault="003C5177">
      <w:pPr>
        <w:ind w:firstLine="444"/>
        <w:rPr>
          <w:rFonts w:hint="eastAsia"/>
          <w:lang w:eastAsia="zh-CN"/>
        </w:rPr>
      </w:pPr>
      <w:r>
        <w:rPr>
          <w:rFonts w:hint="eastAsia"/>
          <w:lang w:eastAsia="zh-CN"/>
        </w:rPr>
        <w:t>3.5其他要求：</w:t>
      </w:r>
      <w:r>
        <w:rPr>
          <w:rFonts w:hint="eastAsia"/>
          <w:lang w:val="zh-CN" w:eastAsia="zh-CN"/>
        </w:rPr>
        <w:t>本次招标不接受联合体投标。</w:t>
      </w:r>
    </w:p>
    <w:p w14:paraId="7A74C46F" w14:textId="77777777" w:rsidR="003C5177" w:rsidRDefault="003C5177">
      <w:pPr>
        <w:pStyle w:val="afa"/>
        <w:outlineLvl w:val="2"/>
        <w:rPr>
          <w:lang w:eastAsia="zh-CN"/>
        </w:rPr>
      </w:pPr>
      <w:bookmarkStart w:id="26" w:name="_Toc11609385"/>
      <w:bookmarkStart w:id="27" w:name="_Toc65155553"/>
      <w:bookmarkStart w:id="28" w:name="_Toc16609893"/>
      <w:bookmarkStart w:id="29" w:name="_Toc21446"/>
      <w:r>
        <w:rPr>
          <w:lang w:eastAsia="zh-CN"/>
        </w:rPr>
        <w:t xml:space="preserve">4. </w:t>
      </w:r>
      <w:r>
        <w:rPr>
          <w:rFonts w:hint="eastAsia"/>
          <w:lang w:eastAsia="zh-CN"/>
        </w:rPr>
        <w:t>招标文件的获取</w:t>
      </w:r>
      <w:bookmarkEnd w:id="25"/>
      <w:bookmarkEnd w:id="26"/>
      <w:bookmarkEnd w:id="27"/>
      <w:bookmarkEnd w:id="28"/>
      <w:bookmarkEnd w:id="29"/>
    </w:p>
    <w:p w14:paraId="6CA0D8D9" w14:textId="77777777" w:rsidR="003C5177" w:rsidRDefault="003C5177">
      <w:pPr>
        <w:ind w:firstLine="444"/>
        <w:rPr>
          <w:rFonts w:hint="eastAsia"/>
          <w:lang w:eastAsia="zh-CN"/>
        </w:rPr>
      </w:pPr>
      <w:bookmarkStart w:id="30" w:name="_Toc23150"/>
      <w:bookmarkStart w:id="31" w:name="_Toc65155555"/>
      <w:bookmarkStart w:id="32" w:name="_Toc16609895"/>
      <w:bookmarkStart w:id="33" w:name="_Toc11609387"/>
      <w:bookmarkStart w:id="34" w:name="_Toc530144924"/>
      <w:r>
        <w:rPr>
          <w:rFonts w:hint="eastAsia"/>
          <w:lang w:eastAsia="zh-CN"/>
        </w:rPr>
        <w:t>本项目招标文件通过中国石油电子招投标交易平台报名和在中国石油招标中心招标文件购买平台自助购买后下载招标文件的方式。</w:t>
      </w:r>
    </w:p>
    <w:p w14:paraId="71ABE6DA" w14:textId="77777777" w:rsidR="003C5177" w:rsidRDefault="003C5177">
      <w:pPr>
        <w:ind w:firstLine="444"/>
        <w:rPr>
          <w:rFonts w:hint="eastAsia"/>
          <w:lang w:eastAsia="zh-CN"/>
        </w:rPr>
      </w:pPr>
      <w:r>
        <w:rPr>
          <w:rFonts w:hint="eastAsia"/>
          <w:lang w:eastAsia="zh-CN"/>
        </w:rPr>
        <w:t>4.1 购买招标文件时间：凡有意参加投标的潜在投标人，请于北京时间2022年12月28日至 2023 年1月3日内完成以下两个步骤：</w:t>
      </w:r>
    </w:p>
    <w:p w14:paraId="6AC43A4B" w14:textId="77777777" w:rsidR="003C5177" w:rsidRDefault="003C5177">
      <w:pPr>
        <w:ind w:firstLineChars="0" w:firstLine="0"/>
        <w:rPr>
          <w:rFonts w:hint="eastAsia"/>
          <w:lang w:eastAsia="zh-CN"/>
        </w:rPr>
      </w:pPr>
      <w:r>
        <w:rPr>
          <w:rFonts w:hint="eastAsia"/>
          <w:lang w:eastAsia="zh-CN"/>
        </w:rPr>
        <w:t>①在线报名：登录中国石油电子招标投标交易平台（网址：http://ebidmanage.cnpcbidding.com/bidder/ebid/base/login.html）在线报名（如未在中国石油电子招标投标交易平台上注册过的潜在投标人需要先注册并通过平台审核，审核通过后登录平台在“可报名项目”中可找到本项目并完成在线报名，具体操作请参考中国石油招标投标网操作指南中“投标人用户手册”相关章节，有关注册、报名等交易平台的操作问题请咨询技术支持团队相关人员，咨询电话:4008800114  根据语音提示直接说出“电子招标” ）；</w:t>
      </w:r>
    </w:p>
    <w:p w14:paraId="04FD4E41" w14:textId="77777777" w:rsidR="003C5177" w:rsidRDefault="003C5177">
      <w:pPr>
        <w:ind w:firstLineChars="0" w:firstLine="0"/>
        <w:rPr>
          <w:rFonts w:hint="eastAsia"/>
          <w:lang w:eastAsia="zh-CN"/>
        </w:rPr>
      </w:pPr>
      <w:r>
        <w:rPr>
          <w:rFonts w:hint="eastAsia"/>
          <w:lang w:eastAsia="zh-CN"/>
        </w:rPr>
        <w:t>②自助购买文件：投标人登录中国石油招标中心（网址：http://www2.cnpcbidding.com/#/wel/index）完成购买招标文件相关操作，建议使用Google Chrome浏览器登录，登陆账号密码和中国石油电子招标投标交易平台招标平台一</w:t>
      </w:r>
      <w:r>
        <w:rPr>
          <w:rFonts w:hint="eastAsia"/>
          <w:lang w:eastAsia="zh-CN"/>
        </w:rPr>
        <w:lastRenderedPageBreak/>
        <w:t>致，具体操作请参考系统登录界面中“供应商操作手册”相关章节，如有问题可致电400-8800-114转电子招标平台。</w:t>
      </w:r>
    </w:p>
    <w:p w14:paraId="04AFC299" w14:textId="77777777" w:rsidR="003C5177" w:rsidRDefault="003C5177">
      <w:pPr>
        <w:ind w:firstLine="444"/>
        <w:rPr>
          <w:rFonts w:hint="eastAsia"/>
          <w:lang w:eastAsia="zh-CN"/>
        </w:rPr>
      </w:pPr>
      <w:r>
        <w:rPr>
          <w:rFonts w:hint="eastAsia"/>
          <w:lang w:eastAsia="zh-CN"/>
        </w:rPr>
        <w:t>4.2招标文件售价为</w:t>
      </w:r>
      <w:r>
        <w:rPr>
          <w:rFonts w:hint="eastAsia"/>
          <w:b/>
          <w:bCs/>
          <w:lang w:eastAsia="zh-CN"/>
        </w:rPr>
        <w:t>200元</w:t>
      </w:r>
      <w:r>
        <w:rPr>
          <w:rFonts w:hint="eastAsia"/>
          <w:lang w:eastAsia="zh-CN"/>
        </w:rPr>
        <w:t>人民币，请有意参加投标的潜在投标人确认自身资格条件是否满足要求，售后不退，应自负其责。</w:t>
      </w:r>
      <w:r>
        <w:rPr>
          <w:rFonts w:hint="eastAsia"/>
          <w:lang w:eastAsia="zh-CN"/>
        </w:rPr>
        <w:br/>
        <w:t xml:space="preserve">    4.3文件解锁和下载：本次招标文件采取线上发售的方式。潜在投标人在4.1规定的时间内完成4.1规定的2项工作（在线报名和自助购买文件）。</w:t>
      </w:r>
      <w:r>
        <w:rPr>
          <w:rFonts w:hint="eastAsia"/>
          <w:lang w:eastAsia="zh-CN"/>
        </w:rPr>
        <w:br/>
        <w:t xml:space="preserve">    4.4潜在投标人在“中国石油招标中心”上付款成功后，潜在投标人可在“中国石油招标中心”下载电子发票，不再开具纸质发票。</w:t>
      </w:r>
    </w:p>
    <w:p w14:paraId="65C916C9" w14:textId="77777777" w:rsidR="003C5177" w:rsidRDefault="003C5177">
      <w:pPr>
        <w:ind w:firstLine="444"/>
        <w:rPr>
          <w:rFonts w:hint="eastAsia"/>
          <w:lang w:eastAsia="zh-CN"/>
        </w:rPr>
      </w:pPr>
      <w:r>
        <w:rPr>
          <w:rFonts w:hint="eastAsia"/>
          <w:lang w:eastAsia="zh-CN"/>
        </w:rPr>
        <w:t>4.5所有首次参与中国石油招标项目投标人必须办理U-key，为保证供应商U-key在新平台可用性，对于已办理U-key但无法辨别U-key能否在新电子招标投标平台使用的供应商，中油物采信息技术有限公司将提供查询服务。需要办理U-key或灌章业务的投标人，可自主选择到中油物采信息技术有限公司或昆仑银行办理。具体办理通知公告及操作手册下载方法如下：登录中国石油招标投标网首页：</w:t>
      </w:r>
      <w:hyperlink r:id="rId15" w:history="1">
        <w:r>
          <w:rPr>
            <w:rFonts w:hint="eastAsia"/>
            <w:lang w:eastAsia="zh-CN"/>
          </w:rPr>
          <w:t>https://www.cnpcbidding.com“通知公告栏目”的“操作指南”中“电子招投标平台Ukey办理通知公告及操作手册”，即可下载“Ukey办理通知公告及操作手册.zip”。</w:t>
        </w:r>
      </w:hyperlink>
    </w:p>
    <w:p w14:paraId="6E7C077D" w14:textId="77777777" w:rsidR="003C5177" w:rsidRDefault="003C5177">
      <w:pPr>
        <w:pStyle w:val="afa"/>
        <w:outlineLvl w:val="2"/>
        <w:rPr>
          <w:rFonts w:hint="eastAsia"/>
          <w:lang w:eastAsia="zh-CN"/>
        </w:rPr>
      </w:pPr>
      <w:bookmarkStart w:id="35" w:name="_Toc105494064"/>
      <w:r>
        <w:rPr>
          <w:rFonts w:hint="eastAsia"/>
          <w:lang w:eastAsia="zh-CN"/>
        </w:rPr>
        <w:t>5. 投标文件的递交</w:t>
      </w:r>
      <w:bookmarkEnd w:id="35"/>
    </w:p>
    <w:p w14:paraId="27384AE3" w14:textId="77777777" w:rsidR="003C5177" w:rsidRDefault="003C5177">
      <w:pPr>
        <w:ind w:firstLine="444"/>
        <w:rPr>
          <w:rFonts w:hint="eastAsia"/>
          <w:lang w:eastAsia="zh-CN"/>
        </w:rPr>
      </w:pPr>
      <w:bookmarkStart w:id="36" w:name="_Toc105494065"/>
      <w:r>
        <w:rPr>
          <w:rFonts w:hint="eastAsia"/>
          <w:lang w:eastAsia="zh-CN"/>
        </w:rPr>
        <w:t>5.1本项目采取网上提交电子版的投标方式，以网上电子版为准。不接受纸质版投标文件。</w:t>
      </w:r>
    </w:p>
    <w:p w14:paraId="359D9F56" w14:textId="77777777" w:rsidR="003C5177" w:rsidRDefault="003C5177">
      <w:pPr>
        <w:ind w:firstLineChars="0" w:firstLine="0"/>
        <w:rPr>
          <w:rFonts w:hint="eastAsia"/>
          <w:lang w:eastAsia="zh-CN"/>
        </w:rPr>
      </w:pPr>
      <w:r>
        <w:rPr>
          <w:rFonts w:hint="eastAsia"/>
          <w:lang w:eastAsia="zh-CN"/>
        </w:rPr>
        <w:t>①提交时间：建议在投标截止时间前1个工作日通过“中国石油招标投标网”提报电子版投标文件。（考虑投标人众多，避免受网速影响，以及网站技术支持的时间，请提前完成网上电子版的提交）</w:t>
      </w:r>
    </w:p>
    <w:p w14:paraId="7AF67AE8" w14:textId="77777777" w:rsidR="003C5177" w:rsidRDefault="003C5177">
      <w:pPr>
        <w:ind w:firstLineChars="0" w:firstLine="0"/>
        <w:rPr>
          <w:rFonts w:hint="eastAsia"/>
          <w:lang w:eastAsia="zh-CN"/>
        </w:rPr>
      </w:pPr>
      <w:r>
        <w:rPr>
          <w:rFonts w:hint="eastAsia"/>
          <w:lang w:eastAsia="zh-CN"/>
        </w:rPr>
        <w:t>②投标截止时间：见6.1，投标截止时间未被系统成功传送的电子投标文件将不被系统接受的，视为主动撤回投标文件。</w:t>
      </w:r>
    </w:p>
    <w:p w14:paraId="5CD62039" w14:textId="77777777" w:rsidR="003C5177" w:rsidRDefault="003C5177">
      <w:pPr>
        <w:ind w:firstLine="444"/>
        <w:rPr>
          <w:rFonts w:hint="eastAsia"/>
          <w:lang w:eastAsia="zh-CN"/>
        </w:rPr>
      </w:pPr>
      <w:r>
        <w:rPr>
          <w:rFonts w:hint="eastAsia"/>
          <w:lang w:eastAsia="zh-CN"/>
        </w:rPr>
        <w:t>5.2潜在投标人在提交投标文件时，应提交人民币投标保证金</w:t>
      </w:r>
      <w:r>
        <w:rPr>
          <w:rFonts w:hint="eastAsia"/>
          <w:b/>
          <w:bCs/>
          <w:lang w:eastAsia="zh-CN"/>
        </w:rPr>
        <w:t>1.5万元</w:t>
      </w:r>
      <w:r>
        <w:rPr>
          <w:rFonts w:hint="eastAsia"/>
          <w:lang w:eastAsia="zh-CN"/>
        </w:rPr>
        <w:t>。</w:t>
      </w:r>
    </w:p>
    <w:p w14:paraId="1D9F13FC" w14:textId="77777777" w:rsidR="003C5177" w:rsidRDefault="003C5177">
      <w:pPr>
        <w:ind w:firstLineChars="0" w:firstLine="0"/>
        <w:rPr>
          <w:rFonts w:hint="eastAsia"/>
          <w:lang w:eastAsia="zh-CN"/>
        </w:rPr>
      </w:pPr>
      <w:r>
        <w:rPr>
          <w:rFonts w:hint="eastAsia"/>
          <w:lang w:eastAsia="zh-CN"/>
        </w:rPr>
        <w:t>①投标保证金形式：电汇（不接受其他形式）；</w:t>
      </w:r>
    </w:p>
    <w:p w14:paraId="7ACE65E3" w14:textId="77777777" w:rsidR="003C5177" w:rsidRDefault="003C5177">
      <w:pPr>
        <w:ind w:firstLineChars="0" w:firstLine="0"/>
        <w:rPr>
          <w:rFonts w:hint="eastAsia"/>
          <w:lang w:eastAsia="zh-CN"/>
        </w:rPr>
      </w:pPr>
      <w:r>
        <w:rPr>
          <w:rFonts w:hint="eastAsia"/>
          <w:lang w:eastAsia="zh-CN"/>
        </w:rPr>
        <w:t>②投标保证金电汇必须由投标人基本账户单独汇出，且建议在投标截止时间前24小时到达指定账户。</w:t>
      </w:r>
    </w:p>
    <w:p w14:paraId="5B27B045" w14:textId="77777777" w:rsidR="003C5177" w:rsidRDefault="003C5177">
      <w:pPr>
        <w:ind w:firstLineChars="0" w:firstLine="0"/>
        <w:rPr>
          <w:rFonts w:hint="eastAsia"/>
          <w:lang w:eastAsia="zh-CN"/>
        </w:rPr>
      </w:pPr>
      <w:r>
        <w:rPr>
          <w:rFonts w:hint="eastAsia"/>
          <w:lang w:eastAsia="zh-CN"/>
        </w:rPr>
        <w:t>③投标保证金电汇账号：</w:t>
      </w:r>
    </w:p>
    <w:p w14:paraId="1CA23C2F" w14:textId="77777777" w:rsidR="003C5177" w:rsidRDefault="003C5177">
      <w:pPr>
        <w:ind w:firstLineChars="0" w:firstLine="0"/>
        <w:rPr>
          <w:rFonts w:hint="eastAsia"/>
          <w:lang w:eastAsia="zh-CN"/>
        </w:rPr>
      </w:pPr>
      <w:r>
        <w:rPr>
          <w:rFonts w:hint="eastAsia"/>
          <w:lang w:eastAsia="zh-CN"/>
        </w:rPr>
        <w:t>投标人在中国石油招标中心（网址：http://www2.cnpcbidding.com/#/wel/index）个人中心中-订单列表-点击本项目订单详情-点击投标保证金递交详情，可以获取保证金收款路径及电汇金额，成功缴纳保证金后，可通过订单页面进行查询缴纳状态。</w:t>
      </w:r>
    </w:p>
    <w:p w14:paraId="16EB86E2" w14:textId="77777777" w:rsidR="003C5177" w:rsidRDefault="003C5177">
      <w:pPr>
        <w:pStyle w:val="afa"/>
        <w:outlineLvl w:val="2"/>
        <w:rPr>
          <w:rFonts w:hint="eastAsia"/>
          <w:lang w:eastAsia="zh-CN"/>
        </w:rPr>
      </w:pPr>
      <w:bookmarkStart w:id="37" w:name="_Toc92783845"/>
      <w:bookmarkStart w:id="38" w:name="_Toc91490562"/>
      <w:bookmarkStart w:id="39" w:name="_Toc115074697"/>
      <w:bookmarkEnd w:id="36"/>
      <w:r>
        <w:rPr>
          <w:rFonts w:hint="eastAsia"/>
          <w:lang w:eastAsia="zh-CN"/>
        </w:rPr>
        <w:t>6. 开标</w:t>
      </w:r>
      <w:bookmarkEnd w:id="37"/>
      <w:bookmarkEnd w:id="38"/>
      <w:bookmarkEnd w:id="39"/>
    </w:p>
    <w:p w14:paraId="64A23B3B" w14:textId="77777777" w:rsidR="003C5177" w:rsidRDefault="003C5177">
      <w:pPr>
        <w:ind w:firstLine="444"/>
        <w:rPr>
          <w:rFonts w:hint="eastAsia"/>
          <w:lang w:eastAsia="zh-CN"/>
        </w:rPr>
      </w:pPr>
      <w:r>
        <w:rPr>
          <w:rFonts w:hint="eastAsia"/>
          <w:lang w:eastAsia="zh-CN"/>
        </w:rPr>
        <w:lastRenderedPageBreak/>
        <w:t>6.1投标截止时间和开标时间（网上开标）： 2023年 1月 12日 8时 30 分（北京时间）。</w:t>
      </w:r>
    </w:p>
    <w:p w14:paraId="3EC729F0" w14:textId="77777777" w:rsidR="003C5177" w:rsidRDefault="003C5177">
      <w:pPr>
        <w:ind w:firstLine="444"/>
        <w:rPr>
          <w:rFonts w:hint="eastAsia"/>
          <w:lang w:eastAsia="zh-CN"/>
        </w:rPr>
      </w:pPr>
      <w:r>
        <w:rPr>
          <w:rFonts w:hint="eastAsia"/>
          <w:lang w:eastAsia="zh-CN"/>
        </w:rPr>
        <w:t>6.2开标地点（网上开标）：中国石油电子招标投标交易平台。</w:t>
      </w:r>
    </w:p>
    <w:p w14:paraId="79A0BE6A" w14:textId="77777777" w:rsidR="003C5177" w:rsidRDefault="003C5177">
      <w:pPr>
        <w:ind w:firstLine="444"/>
        <w:rPr>
          <w:rFonts w:hint="eastAsia"/>
          <w:lang w:eastAsia="zh-CN"/>
        </w:rPr>
      </w:pPr>
      <w:r>
        <w:rPr>
          <w:rFonts w:hint="eastAsia"/>
          <w:lang w:eastAsia="zh-CN"/>
        </w:rPr>
        <w:t>6.3本项目采取网上开标方式，所有投标人可准时进入中国石油电子招标投标交易平台开标大厅参加在线开标仪式，无现场开标仪式。</w:t>
      </w:r>
    </w:p>
    <w:p w14:paraId="26B5EDBB" w14:textId="77777777" w:rsidR="003C5177" w:rsidRDefault="003C5177">
      <w:pPr>
        <w:ind w:firstLine="444"/>
        <w:rPr>
          <w:rFonts w:cs="宋体" w:hint="eastAsia"/>
          <w:color w:val="000000"/>
          <w:szCs w:val="21"/>
          <w:lang w:eastAsia="zh-CN"/>
        </w:rPr>
      </w:pPr>
      <w:r>
        <w:rPr>
          <w:rFonts w:hint="eastAsia"/>
          <w:lang w:eastAsia="zh-CN"/>
        </w:rPr>
        <w:t>6.4潜在投标人对招标文件有疑问请联系招标代理机构；对网上操作有疑问请联系技术支持团队人员</w:t>
      </w:r>
      <w:r>
        <w:rPr>
          <w:rFonts w:cs="宋体" w:hint="eastAsia"/>
          <w:color w:val="000000"/>
          <w:szCs w:val="21"/>
          <w:lang w:eastAsia="zh-CN"/>
        </w:rPr>
        <w:t>。</w:t>
      </w:r>
    </w:p>
    <w:p w14:paraId="2C6DF747" w14:textId="77777777" w:rsidR="003C5177" w:rsidRDefault="003C5177">
      <w:pPr>
        <w:pStyle w:val="afa"/>
        <w:outlineLvl w:val="2"/>
        <w:rPr>
          <w:lang w:eastAsia="zh-CN"/>
        </w:rPr>
      </w:pPr>
      <w:r>
        <w:rPr>
          <w:rFonts w:hint="eastAsia"/>
          <w:lang w:eastAsia="zh-CN"/>
        </w:rPr>
        <w:t>7</w:t>
      </w:r>
      <w:r>
        <w:rPr>
          <w:lang w:eastAsia="zh-CN"/>
        </w:rPr>
        <w:t xml:space="preserve">. </w:t>
      </w:r>
      <w:r>
        <w:rPr>
          <w:rFonts w:hint="eastAsia"/>
          <w:lang w:eastAsia="zh-CN"/>
        </w:rPr>
        <w:t>发布公告的媒介</w:t>
      </w:r>
      <w:bookmarkEnd w:id="30"/>
      <w:bookmarkEnd w:id="31"/>
      <w:bookmarkEnd w:id="32"/>
      <w:bookmarkEnd w:id="33"/>
      <w:bookmarkEnd w:id="34"/>
    </w:p>
    <w:p w14:paraId="11B41831" w14:textId="77777777" w:rsidR="003C5177" w:rsidRDefault="003C5177">
      <w:pPr>
        <w:ind w:firstLine="444"/>
        <w:rPr>
          <w:lang w:eastAsia="zh-CN"/>
        </w:rPr>
      </w:pPr>
      <w:r>
        <w:rPr>
          <w:rFonts w:hint="eastAsia"/>
          <w:lang w:eastAsia="zh-CN"/>
        </w:rPr>
        <w:t>本次招标公告在中国招标投标公共服务平台（http://www.cebpubservice.com）、中国石油招标投标网(</w:t>
      </w:r>
      <w:hyperlink r:id="rId16" w:history="1">
        <w:r>
          <w:rPr>
            <w:rFonts w:hint="eastAsia"/>
            <w:lang w:eastAsia="zh-CN"/>
          </w:rPr>
          <w:t>http://www.cnpcbidding.com</w:t>
        </w:r>
      </w:hyperlink>
      <w:r>
        <w:rPr>
          <w:rFonts w:hint="eastAsia"/>
          <w:lang w:eastAsia="zh-CN"/>
        </w:rPr>
        <w:t>)上发布。</w:t>
      </w:r>
    </w:p>
    <w:p w14:paraId="4510C886" w14:textId="77777777" w:rsidR="003C5177" w:rsidRDefault="003C5177">
      <w:pPr>
        <w:pStyle w:val="afa"/>
        <w:outlineLvl w:val="2"/>
        <w:rPr>
          <w:lang w:eastAsia="zh-CN"/>
        </w:rPr>
      </w:pPr>
      <w:bookmarkStart w:id="40" w:name="_Toc16609896"/>
      <w:bookmarkStart w:id="41" w:name="_Toc65155556"/>
      <w:bookmarkStart w:id="42" w:name="_Toc530144925"/>
      <w:bookmarkStart w:id="43" w:name="_Toc23271"/>
      <w:bookmarkStart w:id="44" w:name="_Toc11609388"/>
      <w:r>
        <w:rPr>
          <w:rFonts w:hint="eastAsia"/>
          <w:lang w:eastAsia="zh-CN"/>
        </w:rPr>
        <w:t>8</w:t>
      </w:r>
      <w:r>
        <w:rPr>
          <w:lang w:eastAsia="zh-CN"/>
        </w:rPr>
        <w:t xml:space="preserve">. </w:t>
      </w:r>
      <w:r>
        <w:rPr>
          <w:rFonts w:hint="eastAsia"/>
          <w:lang w:eastAsia="zh-CN"/>
        </w:rPr>
        <w:t>联系方式</w:t>
      </w:r>
      <w:bookmarkEnd w:id="40"/>
      <w:bookmarkEnd w:id="41"/>
      <w:bookmarkEnd w:id="42"/>
      <w:bookmarkEnd w:id="43"/>
      <w:bookmarkEnd w:id="44"/>
    </w:p>
    <w:p w14:paraId="2FE9836A" w14:textId="77777777" w:rsidR="003C5177" w:rsidRDefault="003C5177">
      <w:pPr>
        <w:ind w:firstLine="444"/>
        <w:rPr>
          <w:rFonts w:cs="宋体" w:hint="eastAsia"/>
          <w:szCs w:val="21"/>
          <w:lang w:val="zh-CN" w:eastAsia="zh-CN"/>
        </w:rPr>
      </w:pPr>
      <w:bookmarkStart w:id="45" w:name="_Toc247513935"/>
      <w:bookmarkStart w:id="46" w:name="_Toc152045513"/>
      <w:bookmarkStart w:id="47" w:name="_Toc384308185"/>
      <w:bookmarkStart w:id="48" w:name="_Toc30817"/>
      <w:bookmarkStart w:id="49" w:name="_Toc352691456"/>
      <w:bookmarkStart w:id="50" w:name="_Toc361508563"/>
      <w:bookmarkStart w:id="51" w:name="_Toc247527536"/>
      <w:bookmarkStart w:id="52" w:name="_Toc152042288"/>
      <w:bookmarkStart w:id="53" w:name="_Toc369531498"/>
      <w:bookmarkStart w:id="54" w:name="_Toc152042289"/>
      <w:bookmarkStart w:id="55" w:name="_Toc247527535"/>
      <w:bookmarkStart w:id="56" w:name="_Toc369531497"/>
      <w:bookmarkStart w:id="57" w:name="_Toc369531495"/>
      <w:bookmarkStart w:id="58" w:name="_Toc300834930"/>
      <w:bookmarkStart w:id="59" w:name="_Toc247513934"/>
      <w:bookmarkStart w:id="60" w:name="_Toc384308187"/>
      <w:bookmarkStart w:id="61" w:name="_Toc361508562"/>
      <w:bookmarkStart w:id="62" w:name="_Toc152045512"/>
      <w:bookmarkStart w:id="63" w:name="_Toc352691453"/>
      <w:bookmarkStart w:id="64" w:name="_Toc300834927"/>
      <w:bookmarkStart w:id="65" w:name="_Toc10785"/>
      <w:bookmarkStart w:id="66" w:name="_Toc17972"/>
      <w:bookmarkStart w:id="67" w:name="_Toc361508560"/>
      <w:bookmarkStart w:id="68" w:name="_Toc144974481"/>
      <w:bookmarkStart w:id="69" w:name="_Toc144974480"/>
      <w:bookmarkStart w:id="70" w:name="_Toc384308188"/>
      <w:bookmarkStart w:id="71" w:name="_Toc300834929"/>
      <w:bookmarkStart w:id="72" w:name="_Toc11609389"/>
      <w:bookmarkStart w:id="73" w:name="_Toc530144926"/>
      <w:bookmarkStart w:id="74" w:name="_Toc35269145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4"/>
      <w:r>
        <w:rPr>
          <w:rFonts w:cs="宋体" w:hint="eastAsia"/>
          <w:szCs w:val="21"/>
          <w:lang w:val="zh-CN" w:eastAsia="zh-CN"/>
        </w:rPr>
        <w:t>招标人：中石油昆仑好客有限公司</w:t>
      </w:r>
    </w:p>
    <w:p w14:paraId="2C633EF8" w14:textId="77777777" w:rsidR="003C5177" w:rsidRDefault="003C5177">
      <w:pPr>
        <w:ind w:firstLine="444"/>
        <w:rPr>
          <w:rFonts w:cs="宋体"/>
          <w:szCs w:val="21"/>
          <w:lang w:eastAsia="zh-CN"/>
        </w:rPr>
      </w:pPr>
      <w:r>
        <w:rPr>
          <w:rFonts w:cs="宋体" w:hint="eastAsia"/>
          <w:szCs w:val="21"/>
          <w:lang w:val="zh-CN" w:eastAsia="zh-CN"/>
        </w:rPr>
        <w:t>联系人：</w:t>
      </w:r>
      <w:r>
        <w:rPr>
          <w:rFonts w:cs="宋体" w:hint="eastAsia"/>
          <w:szCs w:val="21"/>
          <w:lang w:eastAsia="zh-CN"/>
        </w:rPr>
        <w:t>多娇</w:t>
      </w:r>
    </w:p>
    <w:p w14:paraId="7673722D" w14:textId="77777777" w:rsidR="003C5177" w:rsidRDefault="003C5177">
      <w:pPr>
        <w:ind w:firstLine="444"/>
        <w:rPr>
          <w:rFonts w:cs="宋体" w:hint="eastAsia"/>
          <w:szCs w:val="21"/>
          <w:lang w:eastAsia="zh-CN"/>
        </w:rPr>
      </w:pPr>
      <w:r>
        <w:rPr>
          <w:rFonts w:cs="宋体" w:hint="eastAsia"/>
          <w:szCs w:val="21"/>
          <w:lang w:val="zh-CN" w:eastAsia="zh-CN"/>
        </w:rPr>
        <w:t>电话：</w:t>
      </w:r>
      <w:r>
        <w:rPr>
          <w:rFonts w:cs="宋体" w:hint="eastAsia"/>
          <w:szCs w:val="21"/>
          <w:lang w:eastAsia="zh-CN"/>
        </w:rPr>
        <w:t>010-63596275</w:t>
      </w:r>
    </w:p>
    <w:p w14:paraId="45F0307E" w14:textId="77777777" w:rsidR="003C5177" w:rsidRDefault="003C5177">
      <w:pPr>
        <w:ind w:firstLine="444"/>
        <w:rPr>
          <w:rFonts w:cs="宋体" w:hint="eastAsia"/>
          <w:szCs w:val="21"/>
          <w:lang w:eastAsia="zh-CN"/>
        </w:rPr>
      </w:pPr>
    </w:p>
    <w:p w14:paraId="2A812D43" w14:textId="77777777" w:rsidR="003C5177" w:rsidRDefault="003C5177">
      <w:pPr>
        <w:ind w:firstLine="444"/>
        <w:rPr>
          <w:rFonts w:cs="宋体" w:hint="eastAsia"/>
          <w:szCs w:val="21"/>
          <w:lang w:eastAsia="zh-CN"/>
        </w:rPr>
      </w:pPr>
      <w:r>
        <w:rPr>
          <w:rFonts w:cs="宋体" w:hint="eastAsia"/>
          <w:szCs w:val="21"/>
          <w:lang w:eastAsia="zh-CN"/>
        </w:rPr>
        <w:t>招标代理机构：中国石油物资沧州有限公司</w:t>
      </w:r>
    </w:p>
    <w:p w14:paraId="38B234DD" w14:textId="77777777" w:rsidR="003C5177" w:rsidRDefault="003C5177">
      <w:pPr>
        <w:ind w:firstLine="444"/>
        <w:rPr>
          <w:rFonts w:cs="宋体" w:hint="eastAsia"/>
          <w:szCs w:val="21"/>
          <w:lang w:eastAsia="zh-CN"/>
        </w:rPr>
      </w:pPr>
      <w:r>
        <w:rPr>
          <w:rFonts w:cs="宋体" w:hint="eastAsia"/>
          <w:szCs w:val="21"/>
          <w:lang w:eastAsia="zh-CN"/>
        </w:rPr>
        <w:t xml:space="preserve">地  址：北京市朝阳区北苑路170号凯旋城C座26层 </w:t>
      </w:r>
    </w:p>
    <w:p w14:paraId="27A2CDBD" w14:textId="77777777" w:rsidR="003C5177" w:rsidRDefault="003C5177">
      <w:pPr>
        <w:ind w:firstLine="444"/>
        <w:rPr>
          <w:rFonts w:cs="宋体" w:hint="eastAsia"/>
          <w:szCs w:val="21"/>
          <w:lang w:eastAsia="zh-CN"/>
        </w:rPr>
      </w:pPr>
      <w:r>
        <w:rPr>
          <w:rFonts w:cs="宋体" w:hint="eastAsia"/>
          <w:szCs w:val="21"/>
          <w:lang w:eastAsia="zh-CN"/>
        </w:rPr>
        <w:t>联系人： 孙成富</w:t>
      </w:r>
    </w:p>
    <w:p w14:paraId="2BBBA221" w14:textId="77777777" w:rsidR="003C5177" w:rsidRDefault="003C5177">
      <w:pPr>
        <w:ind w:firstLine="444"/>
        <w:rPr>
          <w:rFonts w:cs="宋体" w:hint="eastAsia"/>
          <w:szCs w:val="21"/>
          <w:lang w:eastAsia="zh-CN"/>
        </w:rPr>
      </w:pPr>
      <w:r>
        <w:rPr>
          <w:rFonts w:cs="宋体" w:hint="eastAsia"/>
          <w:szCs w:val="21"/>
          <w:lang w:eastAsia="zh-CN"/>
        </w:rPr>
        <w:t>czscf@cnpc.com.cn</w:t>
      </w:r>
    </w:p>
    <w:p w14:paraId="584796FE" w14:textId="77777777" w:rsidR="003C5177" w:rsidRDefault="003C5177">
      <w:pPr>
        <w:ind w:firstLine="444"/>
        <w:rPr>
          <w:rFonts w:cs="宋体"/>
          <w:szCs w:val="21"/>
          <w:lang w:eastAsia="zh-CN"/>
        </w:rPr>
      </w:pPr>
      <w:r>
        <w:rPr>
          <w:rFonts w:cs="宋体" w:hint="eastAsia"/>
          <w:szCs w:val="21"/>
          <w:lang w:eastAsia="zh-CN"/>
        </w:rPr>
        <w:t>电话：010-62065842</w:t>
      </w:r>
    </w:p>
    <w:p w14:paraId="4D78614B" w14:textId="77777777" w:rsidR="003C5177" w:rsidRDefault="003C5177">
      <w:pPr>
        <w:topLinePunct/>
        <w:ind w:firstLineChars="2800" w:firstLine="6216"/>
        <w:jc w:val="both"/>
        <w:rPr>
          <w:rFonts w:cs="宋体" w:hint="eastAsia"/>
          <w:kern w:val="2"/>
          <w:szCs w:val="21"/>
          <w:lang w:eastAsia="zh-CN"/>
        </w:rPr>
      </w:pPr>
    </w:p>
    <w:p w14:paraId="1E395DFA" w14:textId="77777777" w:rsidR="003C5177" w:rsidRDefault="003C5177">
      <w:pPr>
        <w:topLinePunct/>
        <w:ind w:firstLineChars="2800" w:firstLine="6216"/>
        <w:jc w:val="both"/>
        <w:rPr>
          <w:rFonts w:cs="宋体" w:hint="eastAsia"/>
          <w:kern w:val="2"/>
          <w:szCs w:val="21"/>
          <w:lang w:eastAsia="zh-CN"/>
        </w:rPr>
      </w:pPr>
    </w:p>
    <w:p w14:paraId="19D71098" w14:textId="77777777" w:rsidR="003C5177" w:rsidRDefault="003C5177">
      <w:pPr>
        <w:topLinePunct/>
        <w:ind w:firstLineChars="2800" w:firstLine="6216"/>
        <w:jc w:val="both"/>
        <w:rPr>
          <w:rFonts w:cs="宋体" w:hint="eastAsia"/>
          <w:kern w:val="2"/>
          <w:szCs w:val="21"/>
          <w:lang w:eastAsia="zh-CN"/>
        </w:rPr>
      </w:pPr>
    </w:p>
    <w:p w14:paraId="6AA469B6" w14:textId="77777777" w:rsidR="003C5177" w:rsidRDefault="003C5177">
      <w:pPr>
        <w:topLinePunct/>
        <w:ind w:firstLineChars="2500" w:firstLine="5550"/>
        <w:jc w:val="both"/>
        <w:rPr>
          <w:rFonts w:cs="宋体" w:hint="eastAsia"/>
          <w:kern w:val="2"/>
          <w:szCs w:val="21"/>
          <w:lang w:eastAsia="zh-CN"/>
        </w:rPr>
      </w:pPr>
      <w:r>
        <w:rPr>
          <w:rFonts w:cs="宋体" w:hint="eastAsia"/>
          <w:kern w:val="2"/>
          <w:szCs w:val="21"/>
          <w:lang w:eastAsia="zh-CN"/>
        </w:rPr>
        <w:t>中国石油物资沧州有限公司</w:t>
      </w:r>
    </w:p>
    <w:p w14:paraId="40786ACC" w14:textId="77777777" w:rsidR="003C5177" w:rsidRDefault="003C5177">
      <w:pPr>
        <w:ind w:firstLineChars="0" w:firstLine="0"/>
        <w:rPr>
          <w:rFonts w:hint="eastAsia"/>
          <w:lang w:eastAsia="zh-CN"/>
        </w:rPr>
      </w:pPr>
      <w:r>
        <w:rPr>
          <w:rFonts w:cs="宋体" w:hint="eastAsia"/>
          <w:kern w:val="2"/>
          <w:szCs w:val="21"/>
          <w:lang w:eastAsia="zh-CN"/>
        </w:rPr>
        <w:t xml:space="preserve">                                                       </w:t>
      </w:r>
      <w:r>
        <w:rPr>
          <w:rFonts w:cs="宋体" w:hint="eastAsia"/>
          <w:kern w:val="2"/>
          <w:szCs w:val="21"/>
          <w:u w:val="single"/>
          <w:lang w:eastAsia="zh-CN"/>
        </w:rPr>
        <w:t xml:space="preserve"> 2022</w:t>
      </w:r>
      <w:r>
        <w:rPr>
          <w:rFonts w:cs="宋体" w:hint="eastAsia"/>
          <w:kern w:val="2"/>
          <w:szCs w:val="21"/>
          <w:lang w:eastAsia="zh-CN"/>
        </w:rPr>
        <w:t>年</w:t>
      </w:r>
      <w:r>
        <w:rPr>
          <w:rFonts w:cs="宋体" w:hint="eastAsia"/>
          <w:kern w:val="2"/>
          <w:szCs w:val="21"/>
          <w:u w:val="single"/>
          <w:lang w:eastAsia="zh-CN"/>
        </w:rPr>
        <w:t>12</w:t>
      </w:r>
      <w:r>
        <w:rPr>
          <w:rFonts w:cs="宋体" w:hint="eastAsia"/>
          <w:kern w:val="2"/>
          <w:szCs w:val="21"/>
          <w:lang w:eastAsia="zh-CN"/>
        </w:rPr>
        <w:t>月</w:t>
      </w:r>
      <w:r>
        <w:rPr>
          <w:rFonts w:cs="宋体" w:hint="eastAsia"/>
          <w:kern w:val="2"/>
          <w:szCs w:val="21"/>
          <w:u w:val="single"/>
          <w:lang w:eastAsia="zh-CN"/>
        </w:rPr>
        <w:t xml:space="preserve">  </w:t>
      </w:r>
      <w:r>
        <w:rPr>
          <w:rFonts w:cs="宋体" w:hint="eastAsia"/>
          <w:kern w:val="2"/>
          <w:szCs w:val="21"/>
          <w:lang w:eastAsia="zh-CN"/>
        </w:rPr>
        <w:t xml:space="preserve"> </w:t>
      </w:r>
    </w:p>
    <w:p w14:paraId="66A5DB5D" w14:textId="77777777" w:rsidR="003C5177" w:rsidRDefault="003C5177">
      <w:pPr>
        <w:pStyle w:val="afd"/>
        <w:ind w:left="0" w:firstLineChars="100" w:firstLine="372"/>
        <w:jc w:val="both"/>
        <w:rPr>
          <w:rFonts w:ascii="Times New Roman" w:hAnsi="Times New Roman"/>
          <w:lang w:eastAsia="zh-CN"/>
        </w:rPr>
      </w:pPr>
    </w:p>
    <w:p w14:paraId="03DD7507" w14:textId="77777777" w:rsidR="003C5177" w:rsidRDefault="003C5177">
      <w:pPr>
        <w:pStyle w:val="afd"/>
        <w:ind w:left="0"/>
        <w:outlineLvl w:val="1"/>
        <w:rPr>
          <w:rFonts w:hint="eastAsia"/>
          <w:lang w:eastAsia="zh-CN"/>
        </w:rPr>
      </w:pPr>
      <w:r>
        <w:rPr>
          <w:rFonts w:ascii="Times New Roman" w:hAnsi="Times New Roman"/>
          <w:lang w:eastAsia="zh-CN"/>
        </w:rPr>
        <w:br w:type="page"/>
      </w:r>
      <w:r>
        <w:rPr>
          <w:rStyle w:val="10"/>
          <w:rFonts w:ascii="方正黑体简体" w:eastAsia="方正黑体简体" w:hAnsi="宋体" w:hint="eastAsia"/>
          <w:b w:val="0"/>
          <w:bCs w:val="0"/>
          <w:sz w:val="36"/>
          <w:lang w:eastAsia="zh-CN"/>
        </w:rPr>
        <w:lastRenderedPageBreak/>
        <w:t>第二章</w:t>
      </w:r>
      <w:bookmarkStart w:id="75" w:name="_Toc25331"/>
      <w:bookmarkStart w:id="76" w:name="_Toc11609398"/>
      <w:bookmarkStart w:id="77" w:name="_Toc16609897"/>
      <w:bookmarkStart w:id="78" w:name="_Toc65155557"/>
      <w:bookmarkEnd w:id="72"/>
      <w:bookmarkEnd w:id="73"/>
      <w:r>
        <w:rPr>
          <w:rStyle w:val="10"/>
          <w:rFonts w:hAnsi="宋体" w:hint="eastAsia"/>
          <w:b w:val="0"/>
          <w:bCs w:val="0"/>
          <w:sz w:val="36"/>
          <w:lang w:eastAsia="zh-CN"/>
        </w:rPr>
        <w:t xml:space="preserve"> </w:t>
      </w:r>
      <w:r>
        <w:rPr>
          <w:lang w:eastAsia="zh-CN"/>
        </w:rPr>
        <w:t>投标人须知</w:t>
      </w:r>
    </w:p>
    <w:p w14:paraId="61DF32C8" w14:textId="77777777" w:rsidR="003C5177" w:rsidRDefault="003C5177">
      <w:pPr>
        <w:pStyle w:val="afa"/>
        <w:spacing w:line="240" w:lineRule="auto"/>
        <w:ind w:leftChars="-255" w:left="-37" w:hangingChars="181" w:hanging="529"/>
        <w:rPr>
          <w:sz w:val="28"/>
          <w:szCs w:val="28"/>
          <w:lang w:eastAsia="zh-CN"/>
        </w:rPr>
      </w:pPr>
      <w:r>
        <w:rPr>
          <w:sz w:val="28"/>
          <w:szCs w:val="28"/>
          <w:lang w:eastAsia="zh-CN"/>
        </w:rPr>
        <w:t>投标</w:t>
      </w:r>
      <w:bookmarkEnd w:id="75"/>
      <w:bookmarkEnd w:id="76"/>
      <w:bookmarkEnd w:id="77"/>
      <w:bookmarkEnd w:id="78"/>
      <w:r>
        <w:rPr>
          <w:sz w:val="28"/>
          <w:szCs w:val="28"/>
          <w:lang w:eastAsia="zh-CN"/>
        </w:rPr>
        <w:t>人</w:t>
      </w:r>
      <w:bookmarkStart w:id="79" w:name="_Toc65155558"/>
      <w:bookmarkStart w:id="80" w:name="_Toc3029"/>
      <w:r>
        <w:rPr>
          <w:sz w:val="28"/>
          <w:szCs w:val="28"/>
          <w:lang w:eastAsia="zh-CN"/>
        </w:rPr>
        <w:t>须知前附表</w:t>
      </w:r>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3C5177" w14:paraId="0A818EAD" w14:textId="77777777">
        <w:trPr>
          <w:trHeight w:val="28"/>
        </w:trPr>
        <w:tc>
          <w:tcPr>
            <w:tcW w:w="1101" w:type="dxa"/>
          </w:tcPr>
          <w:p w14:paraId="4AAC070F" w14:textId="77777777" w:rsidR="003C5177" w:rsidRDefault="003C5177">
            <w:pPr>
              <w:pStyle w:val="afff3"/>
            </w:pPr>
            <w:r>
              <w:t>条款</w:t>
            </w:r>
            <w:bookmarkEnd w:id="79"/>
            <w:bookmarkEnd w:id="80"/>
            <w:r>
              <w:t>号</w:t>
            </w:r>
          </w:p>
        </w:tc>
        <w:tc>
          <w:tcPr>
            <w:tcW w:w="1842" w:type="dxa"/>
            <w:vAlign w:val="center"/>
          </w:tcPr>
          <w:p w14:paraId="4497B393" w14:textId="77777777" w:rsidR="003C5177" w:rsidRDefault="003C5177">
            <w:pPr>
              <w:pStyle w:val="afff3"/>
            </w:pPr>
            <w:r>
              <w:t>条款名称</w:t>
            </w:r>
          </w:p>
        </w:tc>
        <w:tc>
          <w:tcPr>
            <w:tcW w:w="6853" w:type="dxa"/>
            <w:vAlign w:val="center"/>
          </w:tcPr>
          <w:p w14:paraId="0AD0E22D" w14:textId="77777777" w:rsidR="003C5177" w:rsidRDefault="003C5177">
            <w:pPr>
              <w:pStyle w:val="afff3"/>
            </w:pPr>
            <w:r>
              <w:t>编列内容</w:t>
            </w:r>
          </w:p>
        </w:tc>
      </w:tr>
      <w:tr w:rsidR="003C5177" w14:paraId="7B1952FA" w14:textId="77777777">
        <w:trPr>
          <w:trHeight w:val="28"/>
        </w:trPr>
        <w:tc>
          <w:tcPr>
            <w:tcW w:w="1101" w:type="dxa"/>
            <w:vAlign w:val="center"/>
          </w:tcPr>
          <w:p w14:paraId="274B2A69" w14:textId="77777777" w:rsidR="003C5177" w:rsidRDefault="003C5177">
            <w:pPr>
              <w:pStyle w:val="aff3"/>
            </w:pPr>
            <w:r>
              <w:t>1.1.2</w:t>
            </w:r>
          </w:p>
        </w:tc>
        <w:tc>
          <w:tcPr>
            <w:tcW w:w="1842" w:type="dxa"/>
            <w:vAlign w:val="center"/>
          </w:tcPr>
          <w:p w14:paraId="09A6D464" w14:textId="77777777" w:rsidR="003C5177" w:rsidRDefault="003C5177">
            <w:pPr>
              <w:pStyle w:val="aff3"/>
            </w:pPr>
            <w:r>
              <w:rPr>
                <w:rFonts w:hint="eastAsia"/>
              </w:rPr>
              <w:t>招标人</w:t>
            </w:r>
          </w:p>
        </w:tc>
        <w:tc>
          <w:tcPr>
            <w:tcW w:w="6853" w:type="dxa"/>
            <w:vAlign w:val="center"/>
          </w:tcPr>
          <w:p w14:paraId="602EB66D" w14:textId="77777777" w:rsidR="003C5177" w:rsidRDefault="003C5177">
            <w:pPr>
              <w:pStyle w:val="aff4"/>
              <w:rPr>
                <w:lang w:eastAsia="zh-CN"/>
              </w:rPr>
            </w:pPr>
            <w:r>
              <w:rPr>
                <w:rFonts w:hint="eastAsia"/>
                <w:lang w:eastAsia="zh-CN"/>
              </w:rPr>
              <w:t>见招标公告</w:t>
            </w:r>
          </w:p>
        </w:tc>
      </w:tr>
      <w:tr w:rsidR="003C5177" w14:paraId="1EA2D872" w14:textId="77777777">
        <w:trPr>
          <w:trHeight w:val="28"/>
        </w:trPr>
        <w:tc>
          <w:tcPr>
            <w:tcW w:w="1101" w:type="dxa"/>
            <w:vAlign w:val="center"/>
          </w:tcPr>
          <w:p w14:paraId="159149CB" w14:textId="77777777" w:rsidR="003C5177" w:rsidRDefault="003C5177">
            <w:pPr>
              <w:pStyle w:val="aff3"/>
            </w:pPr>
            <w:r>
              <w:t>1.1.3</w:t>
            </w:r>
          </w:p>
        </w:tc>
        <w:tc>
          <w:tcPr>
            <w:tcW w:w="1842" w:type="dxa"/>
            <w:vAlign w:val="center"/>
          </w:tcPr>
          <w:p w14:paraId="01C8A5B9" w14:textId="77777777" w:rsidR="003C5177" w:rsidRDefault="003C5177">
            <w:pPr>
              <w:pStyle w:val="aff3"/>
            </w:pPr>
            <w:r>
              <w:rPr>
                <w:rFonts w:hint="eastAsia"/>
              </w:rPr>
              <w:t>招标</w:t>
            </w:r>
            <w:r>
              <w:rPr>
                <w:lang w:eastAsia="zh-CN"/>
              </w:rPr>
              <w:t>代理</w:t>
            </w:r>
            <w:r>
              <w:rPr>
                <w:rFonts w:hint="eastAsia"/>
              </w:rPr>
              <w:t>机构</w:t>
            </w:r>
          </w:p>
        </w:tc>
        <w:tc>
          <w:tcPr>
            <w:tcW w:w="6853" w:type="dxa"/>
            <w:vAlign w:val="center"/>
          </w:tcPr>
          <w:p w14:paraId="098A6DCC" w14:textId="77777777" w:rsidR="003C5177" w:rsidRDefault="003C5177">
            <w:pPr>
              <w:pStyle w:val="aff4"/>
              <w:rPr>
                <w:lang w:eastAsia="zh-CN"/>
              </w:rPr>
            </w:pPr>
            <w:r>
              <w:rPr>
                <w:rFonts w:hint="eastAsia"/>
                <w:lang w:eastAsia="zh-CN"/>
              </w:rPr>
              <w:t>见招标公告</w:t>
            </w:r>
          </w:p>
        </w:tc>
      </w:tr>
      <w:tr w:rsidR="003C5177" w14:paraId="6AFA464B" w14:textId="77777777">
        <w:trPr>
          <w:trHeight w:val="28"/>
        </w:trPr>
        <w:tc>
          <w:tcPr>
            <w:tcW w:w="1101" w:type="dxa"/>
            <w:vAlign w:val="center"/>
          </w:tcPr>
          <w:p w14:paraId="685653C3" w14:textId="77777777" w:rsidR="003C5177" w:rsidRDefault="003C5177">
            <w:pPr>
              <w:pStyle w:val="aff3"/>
            </w:pPr>
            <w:r>
              <w:t>1.1.4</w:t>
            </w:r>
          </w:p>
        </w:tc>
        <w:tc>
          <w:tcPr>
            <w:tcW w:w="1842" w:type="dxa"/>
            <w:vAlign w:val="center"/>
          </w:tcPr>
          <w:p w14:paraId="52D83FEF" w14:textId="77777777" w:rsidR="003C5177" w:rsidRDefault="003C5177">
            <w:pPr>
              <w:pStyle w:val="aff3"/>
            </w:pPr>
            <w:r>
              <w:rPr>
                <w:rFonts w:hint="eastAsia"/>
              </w:rPr>
              <w:t>招标项目名称</w:t>
            </w:r>
          </w:p>
        </w:tc>
        <w:tc>
          <w:tcPr>
            <w:tcW w:w="6853" w:type="dxa"/>
            <w:vAlign w:val="center"/>
          </w:tcPr>
          <w:p w14:paraId="4D199F1F" w14:textId="77777777" w:rsidR="003C5177" w:rsidRDefault="003C5177">
            <w:pPr>
              <w:pStyle w:val="aff4"/>
            </w:pPr>
            <w:r>
              <w:rPr>
                <w:rFonts w:hint="eastAsia"/>
                <w:lang w:eastAsia="zh-CN"/>
              </w:rPr>
              <w:t>见招标公告</w:t>
            </w:r>
          </w:p>
        </w:tc>
      </w:tr>
      <w:tr w:rsidR="003C5177" w14:paraId="3738AC5F" w14:textId="77777777">
        <w:trPr>
          <w:trHeight w:val="28"/>
        </w:trPr>
        <w:tc>
          <w:tcPr>
            <w:tcW w:w="1101" w:type="dxa"/>
            <w:vAlign w:val="center"/>
          </w:tcPr>
          <w:p w14:paraId="1E67A9E1" w14:textId="77777777" w:rsidR="003C5177" w:rsidRDefault="003C5177">
            <w:pPr>
              <w:pStyle w:val="aff3"/>
            </w:pPr>
            <w:r>
              <w:t>1.2.1</w:t>
            </w:r>
          </w:p>
        </w:tc>
        <w:tc>
          <w:tcPr>
            <w:tcW w:w="1842" w:type="dxa"/>
            <w:vAlign w:val="center"/>
          </w:tcPr>
          <w:p w14:paraId="09ECCF52" w14:textId="77777777" w:rsidR="003C5177" w:rsidRDefault="003C5177">
            <w:pPr>
              <w:pStyle w:val="aff3"/>
            </w:pPr>
            <w:r>
              <w:rPr>
                <w:rFonts w:hint="eastAsia"/>
              </w:rPr>
              <w:t>资金来源及比例</w:t>
            </w:r>
          </w:p>
        </w:tc>
        <w:tc>
          <w:tcPr>
            <w:tcW w:w="6853" w:type="dxa"/>
            <w:vAlign w:val="center"/>
          </w:tcPr>
          <w:p w14:paraId="5CDA2134" w14:textId="77777777" w:rsidR="003C5177" w:rsidRDefault="003C5177">
            <w:pPr>
              <w:pStyle w:val="aff4"/>
            </w:pPr>
            <w:r>
              <w:rPr>
                <w:rFonts w:hint="eastAsia"/>
                <w:lang w:eastAsia="zh-CN"/>
              </w:rPr>
              <w:t>见招标公告</w:t>
            </w:r>
          </w:p>
        </w:tc>
      </w:tr>
      <w:tr w:rsidR="003C5177" w14:paraId="48BA0BEA" w14:textId="77777777">
        <w:trPr>
          <w:trHeight w:val="28"/>
        </w:trPr>
        <w:tc>
          <w:tcPr>
            <w:tcW w:w="1101" w:type="dxa"/>
            <w:vAlign w:val="center"/>
          </w:tcPr>
          <w:p w14:paraId="1439823F" w14:textId="77777777" w:rsidR="003C5177" w:rsidRDefault="003C5177">
            <w:pPr>
              <w:pStyle w:val="aff3"/>
            </w:pPr>
            <w:r>
              <w:t>1.2.2</w:t>
            </w:r>
          </w:p>
        </w:tc>
        <w:tc>
          <w:tcPr>
            <w:tcW w:w="1842" w:type="dxa"/>
            <w:vAlign w:val="center"/>
          </w:tcPr>
          <w:p w14:paraId="7D46542B" w14:textId="77777777" w:rsidR="003C5177" w:rsidRDefault="003C5177">
            <w:pPr>
              <w:pStyle w:val="aff3"/>
            </w:pPr>
            <w:r>
              <w:rPr>
                <w:rFonts w:hint="eastAsia"/>
              </w:rPr>
              <w:t>资金落实情况</w:t>
            </w:r>
          </w:p>
        </w:tc>
        <w:tc>
          <w:tcPr>
            <w:tcW w:w="6853" w:type="dxa"/>
            <w:vAlign w:val="center"/>
          </w:tcPr>
          <w:p w14:paraId="0E17F90C" w14:textId="77777777" w:rsidR="003C5177" w:rsidRDefault="003C5177">
            <w:pPr>
              <w:pStyle w:val="aff4"/>
            </w:pPr>
            <w:r>
              <w:rPr>
                <w:rFonts w:hint="eastAsia"/>
              </w:rPr>
              <w:t>已落实</w:t>
            </w:r>
          </w:p>
        </w:tc>
      </w:tr>
      <w:tr w:rsidR="003C5177" w14:paraId="60EA690F" w14:textId="77777777">
        <w:trPr>
          <w:trHeight w:val="28"/>
        </w:trPr>
        <w:tc>
          <w:tcPr>
            <w:tcW w:w="1101" w:type="dxa"/>
            <w:vAlign w:val="center"/>
          </w:tcPr>
          <w:p w14:paraId="2467DF95" w14:textId="77777777" w:rsidR="003C5177" w:rsidRDefault="003C5177">
            <w:pPr>
              <w:pStyle w:val="aff3"/>
            </w:pPr>
            <w:r>
              <w:t>1.3.1</w:t>
            </w:r>
          </w:p>
        </w:tc>
        <w:tc>
          <w:tcPr>
            <w:tcW w:w="1842" w:type="dxa"/>
            <w:vAlign w:val="center"/>
          </w:tcPr>
          <w:p w14:paraId="3FF92D39" w14:textId="77777777" w:rsidR="003C5177" w:rsidRDefault="003C5177">
            <w:pPr>
              <w:pStyle w:val="aff3"/>
            </w:pPr>
            <w:r>
              <w:rPr>
                <w:rFonts w:hint="eastAsia"/>
              </w:rPr>
              <w:t>招标范围</w:t>
            </w:r>
          </w:p>
        </w:tc>
        <w:tc>
          <w:tcPr>
            <w:tcW w:w="6853" w:type="dxa"/>
            <w:vAlign w:val="center"/>
          </w:tcPr>
          <w:p w14:paraId="5548B23B" w14:textId="77777777" w:rsidR="003C5177" w:rsidRDefault="003C5177">
            <w:pPr>
              <w:pStyle w:val="aff4"/>
              <w:jc w:val="both"/>
            </w:pPr>
            <w:r>
              <w:rPr>
                <w:rFonts w:hint="eastAsia"/>
                <w:lang w:eastAsia="zh-CN"/>
              </w:rPr>
              <w:t>见招标公告</w:t>
            </w:r>
          </w:p>
        </w:tc>
      </w:tr>
      <w:tr w:rsidR="003C5177" w14:paraId="69BCC8BD" w14:textId="77777777">
        <w:trPr>
          <w:trHeight w:val="28"/>
        </w:trPr>
        <w:tc>
          <w:tcPr>
            <w:tcW w:w="1101" w:type="dxa"/>
            <w:vAlign w:val="center"/>
          </w:tcPr>
          <w:p w14:paraId="1BCD464F" w14:textId="77777777" w:rsidR="003C5177" w:rsidRDefault="003C5177">
            <w:pPr>
              <w:pStyle w:val="aff3"/>
            </w:pPr>
            <w:r>
              <w:t>1.3.2</w:t>
            </w:r>
          </w:p>
        </w:tc>
        <w:tc>
          <w:tcPr>
            <w:tcW w:w="1842" w:type="dxa"/>
            <w:vAlign w:val="center"/>
          </w:tcPr>
          <w:p w14:paraId="2D0F00B8" w14:textId="77777777" w:rsidR="003C5177" w:rsidRDefault="003C5177">
            <w:pPr>
              <w:pStyle w:val="aff3"/>
            </w:pPr>
            <w:r>
              <w:rPr>
                <w:rFonts w:hint="eastAsia"/>
              </w:rPr>
              <w:t>交货期</w:t>
            </w:r>
          </w:p>
        </w:tc>
        <w:tc>
          <w:tcPr>
            <w:tcW w:w="6853" w:type="dxa"/>
            <w:vAlign w:val="center"/>
          </w:tcPr>
          <w:p w14:paraId="339B5947" w14:textId="77777777" w:rsidR="003C5177" w:rsidRDefault="003C5177">
            <w:pPr>
              <w:pStyle w:val="aff4"/>
              <w:jc w:val="both"/>
              <w:rPr>
                <w:lang w:eastAsia="zh-CN"/>
              </w:rPr>
            </w:pPr>
            <w:r>
              <w:rPr>
                <w:rFonts w:hint="eastAsia"/>
                <w:lang w:eastAsia="zh-CN"/>
              </w:rPr>
              <w:t>见招标公告</w:t>
            </w:r>
          </w:p>
        </w:tc>
      </w:tr>
      <w:tr w:rsidR="003C5177" w14:paraId="568C663F" w14:textId="77777777">
        <w:trPr>
          <w:trHeight w:val="28"/>
        </w:trPr>
        <w:tc>
          <w:tcPr>
            <w:tcW w:w="1101" w:type="dxa"/>
            <w:vAlign w:val="center"/>
          </w:tcPr>
          <w:p w14:paraId="0A6DF399" w14:textId="77777777" w:rsidR="003C5177" w:rsidRDefault="003C5177">
            <w:pPr>
              <w:pStyle w:val="aff3"/>
            </w:pPr>
            <w:r>
              <w:t>1.3.3</w:t>
            </w:r>
          </w:p>
        </w:tc>
        <w:tc>
          <w:tcPr>
            <w:tcW w:w="1842" w:type="dxa"/>
            <w:vAlign w:val="center"/>
          </w:tcPr>
          <w:p w14:paraId="3726EE81" w14:textId="77777777" w:rsidR="003C5177" w:rsidRDefault="003C5177">
            <w:pPr>
              <w:pStyle w:val="aff3"/>
            </w:pPr>
            <w:r>
              <w:rPr>
                <w:rFonts w:hint="eastAsia"/>
              </w:rPr>
              <w:t>交货地点</w:t>
            </w:r>
          </w:p>
        </w:tc>
        <w:tc>
          <w:tcPr>
            <w:tcW w:w="6853" w:type="dxa"/>
            <w:vAlign w:val="center"/>
          </w:tcPr>
          <w:p w14:paraId="6B988DFF" w14:textId="77777777" w:rsidR="003C5177" w:rsidRDefault="003C5177">
            <w:pPr>
              <w:pStyle w:val="aff4"/>
              <w:jc w:val="both"/>
              <w:rPr>
                <w:lang w:eastAsia="zh-CN"/>
              </w:rPr>
            </w:pPr>
            <w:r>
              <w:rPr>
                <w:rFonts w:hint="eastAsia"/>
                <w:lang w:eastAsia="zh-CN"/>
              </w:rPr>
              <w:t>见招标公告</w:t>
            </w:r>
          </w:p>
        </w:tc>
      </w:tr>
      <w:tr w:rsidR="003C5177" w14:paraId="0B3BBF46" w14:textId="77777777">
        <w:trPr>
          <w:trHeight w:val="28"/>
        </w:trPr>
        <w:tc>
          <w:tcPr>
            <w:tcW w:w="1101" w:type="dxa"/>
            <w:vAlign w:val="center"/>
          </w:tcPr>
          <w:p w14:paraId="633B6D67" w14:textId="77777777" w:rsidR="003C5177" w:rsidRDefault="003C5177">
            <w:pPr>
              <w:pStyle w:val="aff3"/>
            </w:pPr>
            <w:r>
              <w:t>1.3.4</w:t>
            </w:r>
          </w:p>
        </w:tc>
        <w:tc>
          <w:tcPr>
            <w:tcW w:w="1842" w:type="dxa"/>
            <w:vAlign w:val="center"/>
          </w:tcPr>
          <w:p w14:paraId="79E1058C" w14:textId="77777777" w:rsidR="003C5177" w:rsidRDefault="003C5177">
            <w:pPr>
              <w:pStyle w:val="aff3"/>
            </w:pPr>
            <w:r>
              <w:rPr>
                <w:rFonts w:hint="eastAsia"/>
              </w:rPr>
              <w:t>技术性能指标</w:t>
            </w:r>
          </w:p>
        </w:tc>
        <w:tc>
          <w:tcPr>
            <w:tcW w:w="6853" w:type="dxa"/>
            <w:vAlign w:val="center"/>
          </w:tcPr>
          <w:p w14:paraId="489EB2BC" w14:textId="77777777" w:rsidR="003C5177" w:rsidRDefault="003C5177">
            <w:pPr>
              <w:pStyle w:val="aff4"/>
              <w:jc w:val="both"/>
              <w:rPr>
                <w:rFonts w:hint="eastAsia"/>
              </w:rPr>
            </w:pPr>
            <w:r>
              <w:rPr>
                <w:rFonts w:hint="eastAsia"/>
                <w:lang w:eastAsia="zh-CN"/>
              </w:rPr>
              <w:t>详见第五章供货要求</w:t>
            </w:r>
          </w:p>
        </w:tc>
      </w:tr>
      <w:tr w:rsidR="003C5177" w14:paraId="68B720CF" w14:textId="77777777">
        <w:trPr>
          <w:trHeight w:val="28"/>
        </w:trPr>
        <w:tc>
          <w:tcPr>
            <w:tcW w:w="1101" w:type="dxa"/>
            <w:vAlign w:val="center"/>
          </w:tcPr>
          <w:p w14:paraId="0E25A644" w14:textId="77777777" w:rsidR="003C5177" w:rsidRDefault="003C5177">
            <w:pPr>
              <w:pStyle w:val="aff3"/>
            </w:pPr>
            <w:r>
              <w:t>1.4.1</w:t>
            </w:r>
          </w:p>
        </w:tc>
        <w:tc>
          <w:tcPr>
            <w:tcW w:w="1842" w:type="dxa"/>
            <w:vAlign w:val="center"/>
          </w:tcPr>
          <w:p w14:paraId="55683D44" w14:textId="77777777" w:rsidR="003C5177" w:rsidRDefault="003C5177">
            <w:pPr>
              <w:pStyle w:val="aff3"/>
              <w:rPr>
                <w:lang w:eastAsia="zh-CN"/>
              </w:rPr>
            </w:pPr>
            <w:r>
              <w:rPr>
                <w:rFonts w:hint="eastAsia"/>
                <w:lang w:eastAsia="zh-CN"/>
              </w:rPr>
              <w:t>投标人资质条件、能力、信誉</w:t>
            </w:r>
          </w:p>
        </w:tc>
        <w:tc>
          <w:tcPr>
            <w:tcW w:w="6853" w:type="dxa"/>
            <w:vAlign w:val="center"/>
          </w:tcPr>
          <w:p w14:paraId="1B034D3F" w14:textId="77777777" w:rsidR="003C5177" w:rsidRDefault="003C5177">
            <w:pPr>
              <w:pStyle w:val="aff4"/>
              <w:rPr>
                <w:lang w:eastAsia="zh-CN"/>
              </w:rPr>
            </w:pPr>
            <w:r>
              <w:rPr>
                <w:rFonts w:hint="eastAsia"/>
                <w:lang w:eastAsia="zh-CN"/>
              </w:rPr>
              <w:t>见招标公告</w:t>
            </w:r>
          </w:p>
        </w:tc>
      </w:tr>
      <w:tr w:rsidR="003C5177" w14:paraId="0DAA659A" w14:textId="77777777">
        <w:trPr>
          <w:trHeight w:val="28"/>
        </w:trPr>
        <w:tc>
          <w:tcPr>
            <w:tcW w:w="1101" w:type="dxa"/>
            <w:vAlign w:val="center"/>
          </w:tcPr>
          <w:p w14:paraId="54728482" w14:textId="77777777" w:rsidR="003C5177" w:rsidRDefault="003C5177">
            <w:pPr>
              <w:pStyle w:val="aff3"/>
            </w:pPr>
            <w:r>
              <w:t>1.4.2</w:t>
            </w:r>
          </w:p>
        </w:tc>
        <w:tc>
          <w:tcPr>
            <w:tcW w:w="1842" w:type="dxa"/>
            <w:vAlign w:val="center"/>
          </w:tcPr>
          <w:p w14:paraId="48524ADD" w14:textId="77777777" w:rsidR="003C5177" w:rsidRDefault="003C5177">
            <w:pPr>
              <w:pStyle w:val="aff3"/>
            </w:pPr>
            <w:r>
              <w:rPr>
                <w:rFonts w:hint="eastAsia"/>
              </w:rPr>
              <w:t>是否接受联合体投标</w:t>
            </w:r>
          </w:p>
        </w:tc>
        <w:tc>
          <w:tcPr>
            <w:tcW w:w="6853" w:type="dxa"/>
            <w:vAlign w:val="center"/>
          </w:tcPr>
          <w:p w14:paraId="180EDFBF" w14:textId="77777777" w:rsidR="003C5177" w:rsidRDefault="003C5177">
            <w:pPr>
              <w:pStyle w:val="aff4"/>
            </w:pPr>
            <w:r>
              <w:rPr>
                <w:rFonts w:hint="eastAsia"/>
                <w:lang w:eastAsia="zh-CN"/>
              </w:rPr>
              <w:t>不接受</w:t>
            </w:r>
          </w:p>
        </w:tc>
      </w:tr>
      <w:tr w:rsidR="003C5177" w14:paraId="21189F77" w14:textId="77777777">
        <w:trPr>
          <w:trHeight w:val="28"/>
        </w:trPr>
        <w:tc>
          <w:tcPr>
            <w:tcW w:w="1101" w:type="dxa"/>
            <w:vAlign w:val="center"/>
          </w:tcPr>
          <w:p w14:paraId="5D0875CC" w14:textId="77777777" w:rsidR="003C5177" w:rsidRDefault="003C5177">
            <w:pPr>
              <w:pStyle w:val="afff4"/>
              <w:rPr>
                <w:w w:val="100"/>
              </w:rPr>
            </w:pPr>
            <w:r>
              <w:rPr>
                <w:w w:val="100"/>
              </w:rPr>
              <w:t>1.4.3</w:t>
            </w:r>
          </w:p>
        </w:tc>
        <w:tc>
          <w:tcPr>
            <w:tcW w:w="1842" w:type="dxa"/>
            <w:vAlign w:val="center"/>
          </w:tcPr>
          <w:p w14:paraId="289BFD6F" w14:textId="77777777" w:rsidR="003C5177" w:rsidRDefault="003C5177">
            <w:pPr>
              <w:pStyle w:val="afff4"/>
              <w:rPr>
                <w:lang w:eastAsia="zh-CN"/>
              </w:rPr>
            </w:pPr>
            <w:r>
              <w:rPr>
                <w:rFonts w:hint="eastAsia"/>
                <w:w w:val="100"/>
                <w:lang w:eastAsia="zh-CN"/>
              </w:rPr>
              <w:t>投标人不得存在的其他情形</w:t>
            </w:r>
          </w:p>
        </w:tc>
        <w:tc>
          <w:tcPr>
            <w:tcW w:w="6853" w:type="dxa"/>
          </w:tcPr>
          <w:p w14:paraId="03565B80" w14:textId="77777777" w:rsidR="003C5177" w:rsidRDefault="003C5177">
            <w:pPr>
              <w:pStyle w:val="aff4"/>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2300FE9D" w14:textId="77777777" w:rsidR="003C5177" w:rsidRDefault="003C5177">
            <w:pPr>
              <w:pStyle w:val="aff4"/>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834A0F4" w14:textId="77777777" w:rsidR="003C5177" w:rsidRDefault="003C5177">
            <w:pPr>
              <w:pStyle w:val="aff4"/>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160F9B44" w14:textId="77777777" w:rsidR="003C5177" w:rsidRDefault="003C5177">
            <w:pPr>
              <w:pStyle w:val="aff4"/>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6FC44575" w14:textId="77777777" w:rsidR="003C5177" w:rsidRDefault="003C5177">
            <w:pPr>
              <w:pStyle w:val="aff4"/>
              <w:ind w:left="34"/>
              <w:rPr>
                <w:rFonts w:cs="宋体" w:hint="eastAsia"/>
                <w:kern w:val="2"/>
                <w:lang w:eastAsia="zh-CN"/>
              </w:rPr>
            </w:pPr>
            <w:r>
              <w:rPr>
                <w:rFonts w:hint="eastAsia"/>
                <w:lang w:eastAsia="zh-CN"/>
              </w:rPr>
              <w:t>(5)投标</w:t>
            </w:r>
            <w:r>
              <w:rPr>
                <w:rFonts w:cs="宋体" w:hint="eastAsia"/>
                <w:kern w:val="2"/>
                <w:lang w:eastAsia="zh-CN"/>
              </w:rPr>
              <w:t>人在中国石油物资有限公司组织的招标活动中近一年内无效投诉累计超过二次或者投标人不诚信记录累计超过二次的。</w:t>
            </w:r>
          </w:p>
          <w:p w14:paraId="57A99DD3" w14:textId="77777777" w:rsidR="003C5177" w:rsidRDefault="003C5177">
            <w:pPr>
              <w:pStyle w:val="aff4"/>
              <w:ind w:left="34"/>
              <w:rPr>
                <w:lang w:eastAsia="zh-CN"/>
              </w:rPr>
            </w:pPr>
            <w:r>
              <w:rPr>
                <w:rFonts w:cs="宋体" w:hint="eastAsia"/>
                <w:kern w:val="2"/>
                <w:lang w:eastAsia="zh-CN"/>
              </w:rPr>
              <w:t>(6)投标人存在任何不满足投标人须知总则1.4.3的情形，其投标将被否决。</w:t>
            </w:r>
            <w:r>
              <w:rPr>
                <w:lang w:eastAsia="zh-CN"/>
              </w:rPr>
              <w:t xml:space="preserve"> </w:t>
            </w:r>
          </w:p>
        </w:tc>
      </w:tr>
      <w:tr w:rsidR="003C5177" w14:paraId="1B803C2A" w14:textId="77777777">
        <w:trPr>
          <w:trHeight w:val="435"/>
        </w:trPr>
        <w:tc>
          <w:tcPr>
            <w:tcW w:w="1101" w:type="dxa"/>
            <w:vAlign w:val="center"/>
          </w:tcPr>
          <w:p w14:paraId="48AA5CB7" w14:textId="77777777" w:rsidR="003C5177" w:rsidRDefault="003C5177">
            <w:pPr>
              <w:pStyle w:val="aff3"/>
            </w:pPr>
            <w:r>
              <w:rPr>
                <w:rFonts w:hint="eastAsia"/>
                <w:lang w:eastAsia="zh-CN"/>
              </w:rPr>
              <w:t>1.9.1</w:t>
            </w:r>
          </w:p>
        </w:tc>
        <w:tc>
          <w:tcPr>
            <w:tcW w:w="1842" w:type="dxa"/>
            <w:vAlign w:val="center"/>
          </w:tcPr>
          <w:p w14:paraId="4AB3B312" w14:textId="77777777" w:rsidR="003C5177" w:rsidRDefault="003C5177">
            <w:pPr>
              <w:pStyle w:val="aff3"/>
              <w:rPr>
                <w:lang w:eastAsia="zh-CN"/>
              </w:rPr>
            </w:pPr>
            <w:r>
              <w:rPr>
                <w:rFonts w:hint="eastAsia"/>
                <w:lang w:eastAsia="zh-CN"/>
              </w:rPr>
              <w:t>投标预备会</w:t>
            </w:r>
          </w:p>
        </w:tc>
        <w:tc>
          <w:tcPr>
            <w:tcW w:w="6853" w:type="dxa"/>
            <w:vAlign w:val="center"/>
          </w:tcPr>
          <w:p w14:paraId="6AE9842A" w14:textId="77777777" w:rsidR="003C5177" w:rsidRDefault="003C5177">
            <w:pPr>
              <w:pStyle w:val="aff4"/>
              <w:rPr>
                <w:rFonts w:hint="eastAsia"/>
              </w:rPr>
            </w:pPr>
            <w:r>
              <w:rPr>
                <w:rFonts w:hint="eastAsia"/>
                <w:lang w:eastAsia="zh-CN"/>
              </w:rPr>
              <w:t>不召开</w:t>
            </w:r>
          </w:p>
        </w:tc>
      </w:tr>
      <w:tr w:rsidR="003C5177" w14:paraId="46F7E400" w14:textId="77777777">
        <w:trPr>
          <w:trHeight w:val="385"/>
        </w:trPr>
        <w:tc>
          <w:tcPr>
            <w:tcW w:w="1101" w:type="dxa"/>
            <w:vAlign w:val="center"/>
          </w:tcPr>
          <w:p w14:paraId="2190E94E" w14:textId="77777777" w:rsidR="003C5177" w:rsidRDefault="003C5177">
            <w:pPr>
              <w:pStyle w:val="aff3"/>
            </w:pPr>
            <w:r>
              <w:t>1.10.1</w:t>
            </w:r>
          </w:p>
        </w:tc>
        <w:tc>
          <w:tcPr>
            <w:tcW w:w="1842" w:type="dxa"/>
            <w:vAlign w:val="center"/>
          </w:tcPr>
          <w:p w14:paraId="4F532B34" w14:textId="77777777" w:rsidR="003C5177" w:rsidRDefault="003C5177">
            <w:pPr>
              <w:pStyle w:val="aff3"/>
            </w:pPr>
            <w:r>
              <w:rPr>
                <w:rFonts w:hint="eastAsia"/>
              </w:rPr>
              <w:t>分包</w:t>
            </w:r>
          </w:p>
        </w:tc>
        <w:tc>
          <w:tcPr>
            <w:tcW w:w="6853" w:type="dxa"/>
            <w:vAlign w:val="center"/>
          </w:tcPr>
          <w:p w14:paraId="44AD49E0" w14:textId="77777777" w:rsidR="003C5177" w:rsidRDefault="003C5177">
            <w:pPr>
              <w:pStyle w:val="aff4"/>
            </w:pPr>
            <w:r>
              <w:rPr>
                <w:rFonts w:hint="eastAsia"/>
                <w:lang w:eastAsia="zh-CN"/>
              </w:rPr>
              <w:t>不允许</w:t>
            </w:r>
          </w:p>
        </w:tc>
      </w:tr>
      <w:tr w:rsidR="003C5177" w14:paraId="645C6B74" w14:textId="77777777">
        <w:trPr>
          <w:trHeight w:val="28"/>
        </w:trPr>
        <w:tc>
          <w:tcPr>
            <w:tcW w:w="1101" w:type="dxa"/>
            <w:vAlign w:val="center"/>
          </w:tcPr>
          <w:p w14:paraId="2EF2B4BC" w14:textId="77777777" w:rsidR="003C5177" w:rsidRDefault="003C5177">
            <w:pPr>
              <w:pStyle w:val="aff3"/>
            </w:pPr>
            <w:r>
              <w:t>1.11.1</w:t>
            </w:r>
          </w:p>
        </w:tc>
        <w:tc>
          <w:tcPr>
            <w:tcW w:w="1842" w:type="dxa"/>
            <w:vAlign w:val="center"/>
          </w:tcPr>
          <w:p w14:paraId="300C56E1" w14:textId="77777777" w:rsidR="003C5177" w:rsidRDefault="003C5177">
            <w:pPr>
              <w:pStyle w:val="aff3"/>
            </w:pPr>
            <w:r>
              <w:rPr>
                <w:rFonts w:hint="eastAsia"/>
              </w:rPr>
              <w:t>实质性要求和条件</w:t>
            </w:r>
          </w:p>
        </w:tc>
        <w:tc>
          <w:tcPr>
            <w:tcW w:w="6853" w:type="dxa"/>
            <w:vAlign w:val="center"/>
          </w:tcPr>
          <w:p w14:paraId="646DD39F" w14:textId="77777777" w:rsidR="003C5177" w:rsidRDefault="003C5177">
            <w:pPr>
              <w:pStyle w:val="aff4"/>
            </w:pPr>
            <w:r>
              <w:rPr>
                <w:rFonts w:hint="eastAsia"/>
              </w:rPr>
              <w:t>详见第三章评标办法</w:t>
            </w:r>
          </w:p>
        </w:tc>
      </w:tr>
      <w:tr w:rsidR="003C5177" w14:paraId="6B9FEDF7" w14:textId="77777777">
        <w:trPr>
          <w:trHeight w:val="28"/>
        </w:trPr>
        <w:tc>
          <w:tcPr>
            <w:tcW w:w="1101" w:type="dxa"/>
            <w:vAlign w:val="center"/>
          </w:tcPr>
          <w:p w14:paraId="4893222C" w14:textId="77777777" w:rsidR="003C5177" w:rsidRDefault="003C5177">
            <w:pPr>
              <w:pStyle w:val="aff3"/>
            </w:pPr>
            <w:r>
              <w:t>1.11.3</w:t>
            </w:r>
          </w:p>
        </w:tc>
        <w:tc>
          <w:tcPr>
            <w:tcW w:w="1842" w:type="dxa"/>
            <w:vAlign w:val="center"/>
          </w:tcPr>
          <w:p w14:paraId="4F92D471" w14:textId="77777777" w:rsidR="003C5177" w:rsidRDefault="003C5177">
            <w:pPr>
              <w:pStyle w:val="aff3"/>
              <w:rPr>
                <w:lang w:eastAsia="zh-CN"/>
              </w:rPr>
            </w:pPr>
            <w:r>
              <w:rPr>
                <w:rFonts w:hint="eastAsia"/>
                <w:lang w:eastAsia="zh-CN"/>
              </w:rPr>
              <w:t>其他可以被接受的技术支持资料</w:t>
            </w:r>
          </w:p>
        </w:tc>
        <w:tc>
          <w:tcPr>
            <w:tcW w:w="6853" w:type="dxa"/>
          </w:tcPr>
          <w:p w14:paraId="4EECC073" w14:textId="77777777" w:rsidR="003C5177" w:rsidRDefault="003C5177">
            <w:pPr>
              <w:pStyle w:val="aff4"/>
              <w:rPr>
                <w:rFonts w:hint="eastAsia"/>
                <w:lang w:eastAsia="zh-CN"/>
              </w:rPr>
            </w:pPr>
            <w:r>
              <w:rPr>
                <w:rFonts w:hint="eastAsia"/>
                <w:lang w:eastAsia="zh-CN"/>
              </w:rPr>
              <w:t>技术支持资料以投标商公开发布的印刷资料，或检测机构出具的检测报告为准。</w:t>
            </w:r>
          </w:p>
        </w:tc>
      </w:tr>
      <w:tr w:rsidR="003C5177" w14:paraId="77FEFB5F" w14:textId="77777777">
        <w:trPr>
          <w:trHeight w:val="410"/>
        </w:trPr>
        <w:tc>
          <w:tcPr>
            <w:tcW w:w="1101" w:type="dxa"/>
            <w:vAlign w:val="center"/>
          </w:tcPr>
          <w:p w14:paraId="71791609" w14:textId="77777777" w:rsidR="003C5177" w:rsidRDefault="003C5177">
            <w:pPr>
              <w:pStyle w:val="aff3"/>
            </w:pPr>
            <w:r>
              <w:t>1.11.4</w:t>
            </w:r>
          </w:p>
        </w:tc>
        <w:tc>
          <w:tcPr>
            <w:tcW w:w="1842" w:type="dxa"/>
            <w:vAlign w:val="center"/>
          </w:tcPr>
          <w:p w14:paraId="4D4F5A78" w14:textId="77777777" w:rsidR="003C5177" w:rsidRDefault="003C5177">
            <w:pPr>
              <w:pStyle w:val="aff3"/>
            </w:pPr>
            <w:r>
              <w:rPr>
                <w:rFonts w:hint="eastAsia"/>
              </w:rPr>
              <w:t>偏差</w:t>
            </w:r>
          </w:p>
        </w:tc>
        <w:tc>
          <w:tcPr>
            <w:tcW w:w="6853" w:type="dxa"/>
            <w:vAlign w:val="center"/>
          </w:tcPr>
          <w:p w14:paraId="784E8987" w14:textId="77777777" w:rsidR="003C5177" w:rsidRDefault="003C5177">
            <w:pPr>
              <w:pStyle w:val="aff4"/>
              <w:jc w:val="both"/>
              <w:rPr>
                <w:rFonts w:hint="eastAsia"/>
                <w:lang w:eastAsia="zh-CN"/>
              </w:rPr>
            </w:pPr>
            <w:r>
              <w:rPr>
                <w:rFonts w:hint="eastAsia"/>
                <w:lang w:eastAsia="zh-CN"/>
              </w:rPr>
              <w:t>不允许</w:t>
            </w:r>
          </w:p>
        </w:tc>
      </w:tr>
      <w:tr w:rsidR="003C5177" w14:paraId="06053672" w14:textId="77777777">
        <w:trPr>
          <w:trHeight w:val="28"/>
        </w:trPr>
        <w:tc>
          <w:tcPr>
            <w:tcW w:w="1101" w:type="dxa"/>
            <w:vAlign w:val="center"/>
          </w:tcPr>
          <w:p w14:paraId="0BFE6B1E" w14:textId="77777777" w:rsidR="003C5177" w:rsidRDefault="003C5177">
            <w:pPr>
              <w:pStyle w:val="aff3"/>
            </w:pPr>
            <w:r>
              <w:t>2.1</w:t>
            </w:r>
          </w:p>
        </w:tc>
        <w:tc>
          <w:tcPr>
            <w:tcW w:w="1842" w:type="dxa"/>
            <w:vAlign w:val="center"/>
          </w:tcPr>
          <w:p w14:paraId="3A601E43" w14:textId="77777777" w:rsidR="003C5177" w:rsidRDefault="003C5177">
            <w:pPr>
              <w:pStyle w:val="aff3"/>
              <w:rPr>
                <w:lang w:eastAsia="zh-CN"/>
              </w:rPr>
            </w:pPr>
            <w:r>
              <w:rPr>
                <w:rFonts w:hint="eastAsia"/>
                <w:lang w:eastAsia="zh-CN"/>
              </w:rPr>
              <w:t>构成招标文件的其他资料</w:t>
            </w:r>
          </w:p>
        </w:tc>
        <w:tc>
          <w:tcPr>
            <w:tcW w:w="6853" w:type="dxa"/>
            <w:vAlign w:val="center"/>
          </w:tcPr>
          <w:p w14:paraId="1475CB4E" w14:textId="77777777" w:rsidR="003C5177" w:rsidRDefault="003C5177">
            <w:pPr>
              <w:pStyle w:val="aff4"/>
              <w:rPr>
                <w:lang w:eastAsia="zh-CN"/>
              </w:rPr>
            </w:pPr>
            <w:r>
              <w:rPr>
                <w:lang w:eastAsia="zh-CN"/>
              </w:rPr>
              <w:t>对招标文件所作的澄清、修改，构成招标文件的组成部分</w:t>
            </w:r>
          </w:p>
        </w:tc>
      </w:tr>
      <w:tr w:rsidR="003C5177" w14:paraId="2623D530" w14:textId="77777777">
        <w:trPr>
          <w:trHeight w:val="28"/>
        </w:trPr>
        <w:tc>
          <w:tcPr>
            <w:tcW w:w="1101" w:type="dxa"/>
            <w:vAlign w:val="center"/>
          </w:tcPr>
          <w:p w14:paraId="1106755B" w14:textId="77777777" w:rsidR="003C5177" w:rsidRDefault="003C5177">
            <w:pPr>
              <w:pStyle w:val="aff3"/>
            </w:pPr>
            <w:r>
              <w:t>2.2.1</w:t>
            </w:r>
          </w:p>
        </w:tc>
        <w:tc>
          <w:tcPr>
            <w:tcW w:w="1842" w:type="dxa"/>
            <w:vAlign w:val="center"/>
          </w:tcPr>
          <w:p w14:paraId="3FD0D18A" w14:textId="77777777" w:rsidR="003C5177" w:rsidRDefault="003C5177">
            <w:pPr>
              <w:pStyle w:val="aff3"/>
              <w:rPr>
                <w:lang w:eastAsia="zh-CN"/>
              </w:rPr>
            </w:pPr>
            <w:r>
              <w:rPr>
                <w:rFonts w:hint="eastAsia"/>
                <w:lang w:eastAsia="zh-CN"/>
              </w:rPr>
              <w:t>投标人要求澄清招标文件</w:t>
            </w:r>
          </w:p>
        </w:tc>
        <w:tc>
          <w:tcPr>
            <w:tcW w:w="6853" w:type="dxa"/>
            <w:tcBorders>
              <w:bottom w:val="single" w:sz="4" w:space="0" w:color="auto"/>
            </w:tcBorders>
            <w:vAlign w:val="center"/>
          </w:tcPr>
          <w:p w14:paraId="49037ECA" w14:textId="77777777" w:rsidR="003C5177" w:rsidRDefault="003C5177">
            <w:pPr>
              <w:pStyle w:val="aff4"/>
              <w:rPr>
                <w:rFonts w:hint="eastAsia"/>
                <w:lang w:eastAsia="zh-CN"/>
              </w:rPr>
            </w:pPr>
            <w:r>
              <w:rPr>
                <w:rFonts w:hint="eastAsia"/>
                <w:lang w:eastAsia="zh-CN"/>
              </w:rPr>
              <w:t>投标人认为招标文件存在歧视性条款或需要招标人澄清回复的，应在投标截止期10日以前一次性全部提出</w:t>
            </w:r>
          </w:p>
        </w:tc>
      </w:tr>
      <w:tr w:rsidR="003C5177" w14:paraId="46085845" w14:textId="77777777">
        <w:trPr>
          <w:trHeight w:val="28"/>
        </w:trPr>
        <w:tc>
          <w:tcPr>
            <w:tcW w:w="1101" w:type="dxa"/>
            <w:vAlign w:val="center"/>
          </w:tcPr>
          <w:p w14:paraId="47B6690E" w14:textId="77777777" w:rsidR="003C5177" w:rsidRDefault="003C5177">
            <w:pPr>
              <w:pStyle w:val="aff3"/>
            </w:pPr>
            <w:r>
              <w:rPr>
                <w:rFonts w:hint="eastAsia"/>
              </w:rPr>
              <w:lastRenderedPageBreak/>
              <w:t>2.2.2</w:t>
            </w:r>
          </w:p>
        </w:tc>
        <w:tc>
          <w:tcPr>
            <w:tcW w:w="1842" w:type="dxa"/>
            <w:vAlign w:val="center"/>
          </w:tcPr>
          <w:p w14:paraId="3BE91707" w14:textId="77777777" w:rsidR="003C5177" w:rsidRDefault="003C5177">
            <w:pPr>
              <w:pStyle w:val="aff3"/>
              <w:rPr>
                <w:lang w:eastAsia="zh-CN"/>
              </w:rPr>
            </w:pPr>
            <w:r>
              <w:rPr>
                <w:rFonts w:hint="eastAsia"/>
                <w:lang w:eastAsia="zh-CN"/>
              </w:rPr>
              <w:t>招标文件澄清发出的形式</w:t>
            </w:r>
          </w:p>
        </w:tc>
        <w:tc>
          <w:tcPr>
            <w:tcW w:w="6853" w:type="dxa"/>
            <w:vAlign w:val="center"/>
          </w:tcPr>
          <w:p w14:paraId="78253251" w14:textId="77777777" w:rsidR="003C5177" w:rsidRDefault="003C5177">
            <w:pPr>
              <w:pStyle w:val="aff4"/>
              <w:rPr>
                <w:lang w:eastAsia="zh-CN"/>
              </w:rPr>
            </w:pPr>
            <w:r>
              <w:rPr>
                <w:rFonts w:cs="宋体" w:hint="eastAsia"/>
                <w:lang w:eastAsia="zh-CN"/>
              </w:rPr>
              <w:t>在中国石油电子招标投标交易平台上发布澄清或者邮件发送书面澄清。</w:t>
            </w:r>
          </w:p>
        </w:tc>
      </w:tr>
      <w:tr w:rsidR="003C5177" w14:paraId="717B3CBD" w14:textId="77777777">
        <w:trPr>
          <w:trHeight w:val="28"/>
        </w:trPr>
        <w:tc>
          <w:tcPr>
            <w:tcW w:w="1101" w:type="dxa"/>
            <w:vAlign w:val="center"/>
          </w:tcPr>
          <w:p w14:paraId="492F18DF" w14:textId="77777777" w:rsidR="003C5177" w:rsidRDefault="003C5177">
            <w:pPr>
              <w:pStyle w:val="aff3"/>
            </w:pPr>
            <w:r>
              <w:t>2.2.3</w:t>
            </w:r>
          </w:p>
        </w:tc>
        <w:tc>
          <w:tcPr>
            <w:tcW w:w="1842" w:type="dxa"/>
            <w:vAlign w:val="center"/>
          </w:tcPr>
          <w:p w14:paraId="2ED9F9A1" w14:textId="77777777" w:rsidR="003C5177" w:rsidRDefault="003C5177">
            <w:pPr>
              <w:pStyle w:val="aff3"/>
              <w:rPr>
                <w:lang w:eastAsia="zh-CN"/>
              </w:rPr>
            </w:pPr>
            <w:r>
              <w:rPr>
                <w:rFonts w:hint="eastAsia"/>
                <w:lang w:eastAsia="zh-CN"/>
              </w:rPr>
              <w:t>投标人确认收到招标文件澄清</w:t>
            </w:r>
          </w:p>
        </w:tc>
        <w:tc>
          <w:tcPr>
            <w:tcW w:w="6853" w:type="dxa"/>
            <w:tcBorders>
              <w:bottom w:val="single" w:sz="4" w:space="0" w:color="auto"/>
            </w:tcBorders>
            <w:vAlign w:val="center"/>
          </w:tcPr>
          <w:p w14:paraId="7B4A6E6D" w14:textId="77777777" w:rsidR="003C5177" w:rsidRDefault="003C5177">
            <w:pPr>
              <w:pStyle w:val="aff4"/>
              <w:rPr>
                <w:lang w:eastAsia="zh-CN"/>
              </w:rPr>
            </w:pPr>
            <w:r>
              <w:rPr>
                <w:rFonts w:hint="eastAsia"/>
                <w:lang w:eastAsia="zh-CN"/>
              </w:rPr>
              <w:t>收到招标文件澄清后48小时内回复，没有回复视为确认</w:t>
            </w:r>
          </w:p>
        </w:tc>
      </w:tr>
      <w:tr w:rsidR="003C5177" w14:paraId="3A329D57" w14:textId="77777777">
        <w:trPr>
          <w:trHeight w:val="28"/>
        </w:trPr>
        <w:tc>
          <w:tcPr>
            <w:tcW w:w="1101" w:type="dxa"/>
            <w:vAlign w:val="center"/>
          </w:tcPr>
          <w:p w14:paraId="1FD6034B" w14:textId="77777777" w:rsidR="003C5177" w:rsidRDefault="003C5177">
            <w:pPr>
              <w:pStyle w:val="aff3"/>
            </w:pPr>
            <w:r>
              <w:t>2.3.1</w:t>
            </w:r>
          </w:p>
        </w:tc>
        <w:tc>
          <w:tcPr>
            <w:tcW w:w="1842" w:type="dxa"/>
            <w:vAlign w:val="center"/>
          </w:tcPr>
          <w:p w14:paraId="7049059F" w14:textId="77777777" w:rsidR="003C5177" w:rsidRDefault="003C5177">
            <w:pPr>
              <w:pStyle w:val="aff3"/>
              <w:rPr>
                <w:lang w:eastAsia="zh-CN"/>
              </w:rPr>
            </w:pPr>
            <w:r>
              <w:rPr>
                <w:rFonts w:hint="eastAsia"/>
                <w:lang w:eastAsia="zh-CN"/>
              </w:rPr>
              <w:t>招标文件修改发出的形式</w:t>
            </w:r>
          </w:p>
        </w:tc>
        <w:tc>
          <w:tcPr>
            <w:tcW w:w="6853" w:type="dxa"/>
            <w:vAlign w:val="center"/>
          </w:tcPr>
          <w:p w14:paraId="3C699980" w14:textId="77777777" w:rsidR="003C5177" w:rsidRDefault="003C5177">
            <w:pPr>
              <w:pStyle w:val="aff4"/>
              <w:rPr>
                <w:lang w:eastAsia="zh-CN"/>
              </w:rPr>
            </w:pPr>
            <w:r>
              <w:rPr>
                <w:rFonts w:hint="eastAsia"/>
                <w:lang w:eastAsia="zh-CN"/>
              </w:rPr>
              <w:t>在</w:t>
            </w:r>
            <w:r>
              <w:rPr>
                <w:lang w:eastAsia="zh-CN"/>
              </w:rPr>
              <w:t>中国石油电子招标投标交易平台</w:t>
            </w:r>
            <w:r>
              <w:rPr>
                <w:rFonts w:hint="eastAsia"/>
                <w:lang w:eastAsia="zh-CN"/>
              </w:rPr>
              <w:t>上发布澄清或者邮件发送书面澄清。</w:t>
            </w:r>
          </w:p>
        </w:tc>
      </w:tr>
      <w:tr w:rsidR="003C5177" w14:paraId="7F54C3B9" w14:textId="77777777">
        <w:trPr>
          <w:trHeight w:val="28"/>
        </w:trPr>
        <w:tc>
          <w:tcPr>
            <w:tcW w:w="1101" w:type="dxa"/>
            <w:vAlign w:val="center"/>
          </w:tcPr>
          <w:p w14:paraId="42CAE447" w14:textId="77777777" w:rsidR="003C5177" w:rsidRDefault="003C5177">
            <w:pPr>
              <w:pStyle w:val="aff3"/>
            </w:pPr>
            <w:r>
              <w:t>2.3.2</w:t>
            </w:r>
          </w:p>
        </w:tc>
        <w:tc>
          <w:tcPr>
            <w:tcW w:w="1842" w:type="dxa"/>
            <w:vAlign w:val="center"/>
          </w:tcPr>
          <w:p w14:paraId="7CA4512E" w14:textId="77777777" w:rsidR="003C5177" w:rsidRDefault="003C5177">
            <w:pPr>
              <w:pStyle w:val="aff3"/>
              <w:rPr>
                <w:lang w:eastAsia="zh-CN"/>
              </w:rPr>
            </w:pPr>
            <w:r>
              <w:rPr>
                <w:rFonts w:hint="eastAsia"/>
                <w:lang w:eastAsia="zh-CN"/>
              </w:rPr>
              <w:t>投标人确认收到招标文件修改</w:t>
            </w:r>
          </w:p>
        </w:tc>
        <w:tc>
          <w:tcPr>
            <w:tcW w:w="6853" w:type="dxa"/>
            <w:tcBorders>
              <w:bottom w:val="single" w:sz="4" w:space="0" w:color="auto"/>
            </w:tcBorders>
            <w:vAlign w:val="center"/>
          </w:tcPr>
          <w:p w14:paraId="46CB464D" w14:textId="77777777" w:rsidR="003C5177" w:rsidRDefault="003C5177">
            <w:pPr>
              <w:pStyle w:val="aff4"/>
              <w:rPr>
                <w:lang w:eastAsia="zh-CN"/>
              </w:rPr>
            </w:pPr>
            <w:r>
              <w:rPr>
                <w:rFonts w:hint="eastAsia"/>
                <w:lang w:eastAsia="zh-CN"/>
              </w:rPr>
              <w:t>收到招标文件修改后48小时内回复，没有回复视为确认</w:t>
            </w:r>
          </w:p>
        </w:tc>
      </w:tr>
      <w:tr w:rsidR="003C5177" w14:paraId="556FD3CA" w14:textId="77777777">
        <w:trPr>
          <w:trHeight w:val="28"/>
        </w:trPr>
        <w:tc>
          <w:tcPr>
            <w:tcW w:w="1101" w:type="dxa"/>
            <w:vAlign w:val="center"/>
          </w:tcPr>
          <w:p w14:paraId="71E5828B" w14:textId="77777777" w:rsidR="003C5177" w:rsidRDefault="003C5177">
            <w:pPr>
              <w:pStyle w:val="aff3"/>
            </w:pPr>
            <w:r>
              <w:t>3.1.1</w:t>
            </w:r>
          </w:p>
        </w:tc>
        <w:tc>
          <w:tcPr>
            <w:tcW w:w="1842" w:type="dxa"/>
            <w:vAlign w:val="center"/>
          </w:tcPr>
          <w:p w14:paraId="0CCE15E5" w14:textId="77777777" w:rsidR="003C5177" w:rsidRDefault="003C5177">
            <w:pPr>
              <w:pStyle w:val="aff3"/>
              <w:rPr>
                <w:lang w:eastAsia="zh-CN"/>
              </w:rPr>
            </w:pPr>
            <w:r>
              <w:rPr>
                <w:rFonts w:hint="eastAsia"/>
                <w:lang w:eastAsia="zh-CN"/>
              </w:rPr>
              <w:t>构成投标文件的其他资料</w:t>
            </w:r>
          </w:p>
        </w:tc>
        <w:tc>
          <w:tcPr>
            <w:tcW w:w="6853" w:type="dxa"/>
            <w:vAlign w:val="center"/>
          </w:tcPr>
          <w:p w14:paraId="592AAE5C" w14:textId="77777777" w:rsidR="003C5177" w:rsidRDefault="003C5177">
            <w:pPr>
              <w:spacing w:line="276" w:lineRule="auto"/>
              <w:ind w:firstLineChars="15" w:firstLine="33"/>
              <w:rPr>
                <w:lang w:eastAsia="zh-CN"/>
              </w:rPr>
            </w:pPr>
            <w:r>
              <w:rPr>
                <w:rFonts w:cs="宋体" w:hint="eastAsia"/>
                <w:kern w:val="2"/>
                <w:szCs w:val="21"/>
                <w:lang w:eastAsia="zh-CN"/>
              </w:rPr>
              <w:t>本项目采用电子招投标方式，投标人应当使用“投标客户端”编制投标文件，完成相关操作后，将生成的后缀名为.p7b文件按项目上传至</w:t>
            </w:r>
            <w:r>
              <w:rPr>
                <w:rFonts w:cs="宋体" w:hint="eastAsia"/>
                <w:kern w:val="2"/>
                <w:szCs w:val="21"/>
                <w:lang w:val="en-GB" w:eastAsia="zh-CN"/>
              </w:rPr>
              <w:t>中国石油电子招标投标交易平台</w:t>
            </w:r>
            <w:r>
              <w:rPr>
                <w:rFonts w:cs="宋体" w:hint="eastAsia"/>
                <w:szCs w:val="21"/>
                <w:lang w:eastAsia="zh-CN"/>
              </w:rPr>
              <w:t>。</w:t>
            </w:r>
          </w:p>
        </w:tc>
      </w:tr>
      <w:tr w:rsidR="003C5177" w14:paraId="0F11398A" w14:textId="77777777">
        <w:trPr>
          <w:trHeight w:val="28"/>
        </w:trPr>
        <w:tc>
          <w:tcPr>
            <w:tcW w:w="1101" w:type="dxa"/>
            <w:vAlign w:val="center"/>
          </w:tcPr>
          <w:p w14:paraId="3E1CDA74" w14:textId="77777777" w:rsidR="003C5177" w:rsidRDefault="003C5177">
            <w:pPr>
              <w:pStyle w:val="aff3"/>
            </w:pPr>
            <w:r>
              <w:t>3.2.1</w:t>
            </w:r>
          </w:p>
        </w:tc>
        <w:tc>
          <w:tcPr>
            <w:tcW w:w="1842" w:type="dxa"/>
            <w:vAlign w:val="center"/>
          </w:tcPr>
          <w:p w14:paraId="73F56775" w14:textId="77777777" w:rsidR="003C5177" w:rsidRDefault="003C5177">
            <w:pPr>
              <w:pStyle w:val="aff3"/>
              <w:rPr>
                <w:lang w:eastAsia="zh-CN"/>
              </w:rPr>
            </w:pPr>
            <w:r>
              <w:rPr>
                <w:rFonts w:hint="eastAsia"/>
                <w:lang w:eastAsia="zh-CN"/>
              </w:rPr>
              <w:t>增值税税金的计算方法</w:t>
            </w:r>
          </w:p>
        </w:tc>
        <w:tc>
          <w:tcPr>
            <w:tcW w:w="6853" w:type="dxa"/>
            <w:vAlign w:val="center"/>
          </w:tcPr>
          <w:p w14:paraId="288EF31C" w14:textId="77777777" w:rsidR="003C5177" w:rsidRDefault="003C5177">
            <w:pPr>
              <w:pStyle w:val="aff4"/>
            </w:pPr>
            <w:r>
              <w:rPr>
                <w:rFonts w:hint="eastAsia"/>
              </w:rPr>
              <w:t>一般计税方法</w:t>
            </w:r>
          </w:p>
        </w:tc>
      </w:tr>
      <w:tr w:rsidR="003C5177" w14:paraId="42213FB0" w14:textId="77777777">
        <w:trPr>
          <w:trHeight w:val="570"/>
        </w:trPr>
        <w:tc>
          <w:tcPr>
            <w:tcW w:w="1101" w:type="dxa"/>
            <w:vAlign w:val="center"/>
          </w:tcPr>
          <w:p w14:paraId="22D917BC" w14:textId="77777777" w:rsidR="003C5177" w:rsidRDefault="003C5177">
            <w:pPr>
              <w:pStyle w:val="aff3"/>
            </w:pPr>
            <w:r>
              <w:t>3.2.4</w:t>
            </w:r>
          </w:p>
        </w:tc>
        <w:tc>
          <w:tcPr>
            <w:tcW w:w="1842" w:type="dxa"/>
            <w:vAlign w:val="center"/>
          </w:tcPr>
          <w:p w14:paraId="7D704E67" w14:textId="77777777" w:rsidR="003C5177" w:rsidRDefault="003C5177">
            <w:pPr>
              <w:pStyle w:val="aff3"/>
            </w:pPr>
            <w:r>
              <w:rPr>
                <w:rFonts w:hint="eastAsia"/>
              </w:rPr>
              <w:t>最高投标限价</w:t>
            </w:r>
          </w:p>
        </w:tc>
        <w:tc>
          <w:tcPr>
            <w:tcW w:w="6853" w:type="dxa"/>
            <w:vAlign w:val="center"/>
          </w:tcPr>
          <w:p w14:paraId="587CADB8" w14:textId="77777777" w:rsidR="003C5177" w:rsidRDefault="003C5177">
            <w:pPr>
              <w:pStyle w:val="aff4"/>
              <w:rPr>
                <w:lang w:eastAsia="zh-CN"/>
              </w:rPr>
            </w:pPr>
            <w:r>
              <w:rPr>
                <w:rFonts w:hint="eastAsia"/>
                <w:highlight w:val="yellow"/>
                <w:lang w:eastAsia="zh-CN"/>
              </w:rPr>
              <w:t>本次招标昆仑好客所需大米类商品限价是以HOS系统中已有商品历史采购价作为最高限价，详见附件2大米类限价表。系统外商品不设最高限价。</w:t>
            </w:r>
          </w:p>
        </w:tc>
      </w:tr>
      <w:tr w:rsidR="003C5177" w14:paraId="5B1FF9FA" w14:textId="77777777">
        <w:trPr>
          <w:trHeight w:val="28"/>
        </w:trPr>
        <w:tc>
          <w:tcPr>
            <w:tcW w:w="1101" w:type="dxa"/>
            <w:vAlign w:val="center"/>
          </w:tcPr>
          <w:p w14:paraId="10952698" w14:textId="77777777" w:rsidR="003C5177" w:rsidRDefault="003C5177">
            <w:pPr>
              <w:pStyle w:val="aff3"/>
            </w:pPr>
            <w:r>
              <w:t>3.2.5</w:t>
            </w:r>
          </w:p>
        </w:tc>
        <w:tc>
          <w:tcPr>
            <w:tcW w:w="1842" w:type="dxa"/>
            <w:vAlign w:val="center"/>
          </w:tcPr>
          <w:p w14:paraId="44F65F06" w14:textId="77777777" w:rsidR="003C5177" w:rsidRDefault="003C5177">
            <w:pPr>
              <w:pStyle w:val="aff3"/>
            </w:pPr>
            <w:r>
              <w:rPr>
                <w:rFonts w:hint="eastAsia"/>
              </w:rPr>
              <w:t>投标报价的其他要求</w:t>
            </w:r>
          </w:p>
        </w:tc>
        <w:tc>
          <w:tcPr>
            <w:tcW w:w="6853" w:type="dxa"/>
            <w:vAlign w:val="center"/>
          </w:tcPr>
          <w:p w14:paraId="3AA83FCC" w14:textId="77777777" w:rsidR="003C5177" w:rsidRDefault="003C5177">
            <w:pPr>
              <w:spacing w:line="386" w:lineRule="exact"/>
              <w:ind w:firstLineChars="0" w:firstLine="0"/>
              <w:rPr>
                <w:rFonts w:cs="宋体" w:hint="eastAsia"/>
                <w:szCs w:val="21"/>
                <w:lang w:eastAsia="zh-CN"/>
              </w:rPr>
            </w:pPr>
            <w:r>
              <w:rPr>
                <w:rFonts w:cs="宋体" w:hint="eastAsia"/>
                <w:szCs w:val="21"/>
                <w:lang w:eastAsia="zh-CN"/>
              </w:rPr>
              <w:t>1）投标报价有效期与投标有效期一致</w:t>
            </w:r>
          </w:p>
          <w:p w14:paraId="63A44E0C" w14:textId="77777777" w:rsidR="003C5177" w:rsidRDefault="003C5177">
            <w:pPr>
              <w:pStyle w:val="aff4"/>
              <w:jc w:val="both"/>
              <w:rPr>
                <w:rFonts w:hint="eastAsia"/>
                <w:lang w:eastAsia="zh-CN"/>
              </w:rPr>
            </w:pPr>
            <w:r>
              <w:rPr>
                <w:rFonts w:cs="宋体" w:hint="eastAsia"/>
                <w:lang w:eastAsia="zh-CN"/>
              </w:rPr>
              <w:t>2）为含税价</w:t>
            </w:r>
          </w:p>
          <w:p w14:paraId="31531381" w14:textId="77777777" w:rsidR="003C5177" w:rsidRDefault="003C5177">
            <w:pPr>
              <w:pStyle w:val="aff4"/>
              <w:jc w:val="both"/>
              <w:rPr>
                <w:lang w:eastAsia="zh-CN"/>
              </w:rPr>
            </w:pPr>
            <w:r>
              <w:rPr>
                <w:rFonts w:hint="eastAsia"/>
                <w:lang w:eastAsia="zh-CN"/>
              </w:rPr>
              <w:t xml:space="preserve">3）报价应包含配送等各相关费用，为到达招标人所属各地区公司指定中央仓指定仓位价格。    </w:t>
            </w:r>
            <w:r>
              <w:rPr>
                <w:lang w:eastAsia="zh-CN"/>
              </w:rPr>
              <w:t xml:space="preserve"> </w:t>
            </w:r>
            <w:r>
              <w:rPr>
                <w:rFonts w:hint="eastAsia"/>
                <w:lang w:eastAsia="zh-CN"/>
              </w:rPr>
              <w:t xml:space="preserve">  </w:t>
            </w:r>
          </w:p>
        </w:tc>
      </w:tr>
      <w:tr w:rsidR="003C5177" w14:paraId="4A4D0BFE" w14:textId="77777777">
        <w:trPr>
          <w:trHeight w:val="423"/>
        </w:trPr>
        <w:tc>
          <w:tcPr>
            <w:tcW w:w="1101" w:type="dxa"/>
            <w:vAlign w:val="center"/>
          </w:tcPr>
          <w:p w14:paraId="74C5DBE9" w14:textId="77777777" w:rsidR="003C5177" w:rsidRDefault="003C5177">
            <w:pPr>
              <w:pStyle w:val="aff3"/>
            </w:pPr>
            <w:r>
              <w:t>3.3.1</w:t>
            </w:r>
          </w:p>
        </w:tc>
        <w:tc>
          <w:tcPr>
            <w:tcW w:w="1842" w:type="dxa"/>
            <w:vAlign w:val="center"/>
          </w:tcPr>
          <w:p w14:paraId="65926FA8" w14:textId="77777777" w:rsidR="003C5177" w:rsidRDefault="003C5177">
            <w:pPr>
              <w:pStyle w:val="aff3"/>
            </w:pPr>
            <w:r>
              <w:rPr>
                <w:rFonts w:hint="eastAsia"/>
              </w:rPr>
              <w:t>投标有效期</w:t>
            </w:r>
          </w:p>
        </w:tc>
        <w:tc>
          <w:tcPr>
            <w:tcW w:w="6853" w:type="dxa"/>
            <w:vAlign w:val="center"/>
          </w:tcPr>
          <w:p w14:paraId="3DD25D2B" w14:textId="77777777" w:rsidR="003C5177" w:rsidRDefault="003C5177">
            <w:pPr>
              <w:pStyle w:val="aff4"/>
              <w:rPr>
                <w:lang w:eastAsia="zh-CN"/>
              </w:rPr>
            </w:pPr>
            <w:r>
              <w:rPr>
                <w:rFonts w:hint="eastAsia"/>
                <w:lang w:eastAsia="zh-CN"/>
              </w:rPr>
              <w:t>开标之日起至2023年3月 31 日</w:t>
            </w:r>
          </w:p>
        </w:tc>
      </w:tr>
      <w:tr w:rsidR="003C5177" w14:paraId="61B9EB0D" w14:textId="77777777">
        <w:trPr>
          <w:trHeight w:val="28"/>
        </w:trPr>
        <w:tc>
          <w:tcPr>
            <w:tcW w:w="1101" w:type="dxa"/>
            <w:vAlign w:val="center"/>
          </w:tcPr>
          <w:p w14:paraId="08D1F328" w14:textId="77777777" w:rsidR="003C5177" w:rsidRDefault="003C5177">
            <w:pPr>
              <w:pStyle w:val="aff3"/>
            </w:pPr>
            <w:r>
              <w:t>3.4.1</w:t>
            </w:r>
          </w:p>
        </w:tc>
        <w:tc>
          <w:tcPr>
            <w:tcW w:w="1842" w:type="dxa"/>
            <w:vAlign w:val="center"/>
          </w:tcPr>
          <w:p w14:paraId="7969FDE0" w14:textId="77777777" w:rsidR="003C5177" w:rsidRDefault="003C5177">
            <w:pPr>
              <w:pStyle w:val="aff3"/>
            </w:pPr>
            <w:r>
              <w:rPr>
                <w:rFonts w:hint="eastAsia"/>
              </w:rPr>
              <w:t>投标保证金</w:t>
            </w:r>
          </w:p>
        </w:tc>
        <w:tc>
          <w:tcPr>
            <w:tcW w:w="6853" w:type="dxa"/>
          </w:tcPr>
          <w:p w14:paraId="723D6AFD" w14:textId="77777777" w:rsidR="003C5177" w:rsidRDefault="003C5177">
            <w:pPr>
              <w:pStyle w:val="aff4"/>
              <w:rPr>
                <w:rFonts w:hint="eastAsia"/>
                <w:kern w:val="2"/>
                <w:lang w:eastAsia="zh-CN"/>
              </w:rPr>
            </w:pPr>
            <w:r>
              <w:rPr>
                <w:rFonts w:hint="eastAsia"/>
                <w:kern w:val="2"/>
                <w:lang w:eastAsia="zh-CN"/>
              </w:rPr>
              <w:t>1.投标保证金形式：电汇（不接受其它形式）；</w:t>
            </w:r>
          </w:p>
          <w:p w14:paraId="393E6C6A" w14:textId="77777777" w:rsidR="003C5177" w:rsidRDefault="003C5177">
            <w:pPr>
              <w:pStyle w:val="aff4"/>
              <w:rPr>
                <w:rFonts w:hint="eastAsia"/>
                <w:kern w:val="2"/>
                <w:lang w:eastAsia="zh-CN"/>
              </w:rPr>
            </w:pPr>
            <w:r>
              <w:rPr>
                <w:rFonts w:hint="eastAsia"/>
                <w:kern w:val="2"/>
                <w:lang w:eastAsia="zh-CN"/>
              </w:rPr>
              <w:t>2.投标保证金金额：</w:t>
            </w:r>
            <w:r>
              <w:rPr>
                <w:rFonts w:hint="eastAsia"/>
                <w:kern w:val="2"/>
                <w:u w:val="single"/>
                <w:lang w:eastAsia="zh-CN"/>
              </w:rPr>
              <w:t>1.5万元人民币</w:t>
            </w:r>
            <w:r>
              <w:rPr>
                <w:rFonts w:hint="eastAsia"/>
                <w:kern w:val="2"/>
                <w:lang w:eastAsia="zh-CN"/>
              </w:rPr>
              <w:t>；</w:t>
            </w:r>
          </w:p>
          <w:p w14:paraId="2AD1E5C4" w14:textId="77777777" w:rsidR="003C5177" w:rsidRDefault="003C5177">
            <w:pPr>
              <w:pStyle w:val="aff4"/>
              <w:rPr>
                <w:rFonts w:hint="eastAsia"/>
                <w:kern w:val="2"/>
                <w:lang w:eastAsia="zh-CN"/>
              </w:rPr>
            </w:pPr>
            <w:r>
              <w:rPr>
                <w:rFonts w:hint="eastAsia"/>
                <w:kern w:val="2"/>
                <w:lang w:eastAsia="zh-CN"/>
              </w:rPr>
              <w:t>3.投标保证金有效期与投标有效期一致。</w:t>
            </w:r>
          </w:p>
          <w:p w14:paraId="51686013" w14:textId="77777777" w:rsidR="003C5177" w:rsidRDefault="003C5177">
            <w:pPr>
              <w:pStyle w:val="aff4"/>
              <w:rPr>
                <w:rFonts w:hint="eastAsia"/>
                <w:kern w:val="2"/>
                <w:lang w:eastAsia="zh-CN"/>
              </w:rPr>
            </w:pPr>
            <w:r>
              <w:rPr>
                <w:rFonts w:hint="eastAsia"/>
                <w:kern w:val="2"/>
                <w:lang w:eastAsia="zh-CN"/>
              </w:rPr>
              <w:t>4.投标保证金电汇必须由投标人账户汇出，账户名称需与投标人名称一致，且在开标前24小时到达指定账户。</w:t>
            </w:r>
          </w:p>
          <w:p w14:paraId="2C3AAADF" w14:textId="77777777" w:rsidR="003C5177" w:rsidRDefault="003C5177">
            <w:pPr>
              <w:pStyle w:val="aff4"/>
              <w:rPr>
                <w:rFonts w:hint="eastAsia"/>
                <w:kern w:val="2"/>
                <w:lang w:eastAsia="zh-CN"/>
              </w:rPr>
            </w:pPr>
            <w:r>
              <w:rPr>
                <w:rFonts w:hint="eastAsia"/>
                <w:kern w:val="2"/>
                <w:lang w:eastAsia="zh-CN"/>
              </w:rPr>
              <w:t>5.汇款账户同招标公告5.2款。</w:t>
            </w:r>
          </w:p>
        </w:tc>
      </w:tr>
      <w:tr w:rsidR="003C5177" w14:paraId="3304C41F" w14:textId="77777777">
        <w:trPr>
          <w:trHeight w:val="28"/>
        </w:trPr>
        <w:tc>
          <w:tcPr>
            <w:tcW w:w="1101" w:type="dxa"/>
            <w:vAlign w:val="center"/>
          </w:tcPr>
          <w:p w14:paraId="347B3AD9" w14:textId="77777777" w:rsidR="003C5177" w:rsidRDefault="003C5177">
            <w:pPr>
              <w:pStyle w:val="aff3"/>
            </w:pPr>
            <w:r>
              <w:t>3.4.4</w:t>
            </w:r>
          </w:p>
        </w:tc>
        <w:tc>
          <w:tcPr>
            <w:tcW w:w="1842" w:type="dxa"/>
            <w:vAlign w:val="center"/>
          </w:tcPr>
          <w:p w14:paraId="768D6A99" w14:textId="77777777" w:rsidR="003C5177" w:rsidRDefault="003C5177">
            <w:pPr>
              <w:pStyle w:val="aff3"/>
              <w:rPr>
                <w:lang w:eastAsia="zh-CN"/>
              </w:rPr>
            </w:pPr>
            <w:r>
              <w:rPr>
                <w:rFonts w:hint="eastAsia"/>
                <w:lang w:eastAsia="zh-CN"/>
              </w:rPr>
              <w:t>其他可以不予退还投标保证金的情形</w:t>
            </w:r>
          </w:p>
        </w:tc>
        <w:tc>
          <w:tcPr>
            <w:tcW w:w="6853" w:type="dxa"/>
          </w:tcPr>
          <w:p w14:paraId="2A3F72A2" w14:textId="77777777" w:rsidR="003C5177" w:rsidRDefault="003C5177">
            <w:pPr>
              <w:pStyle w:val="aff4"/>
              <w:rPr>
                <w:rFonts w:hint="eastAsia"/>
                <w:kern w:val="2"/>
                <w:lang w:eastAsia="zh-CN"/>
              </w:rPr>
            </w:pPr>
            <w:r>
              <w:rPr>
                <w:rFonts w:hint="eastAsia"/>
                <w:kern w:val="2"/>
                <w:lang w:eastAsia="zh-CN"/>
              </w:rPr>
              <w:t>1.在收到中标通知后，投标人不按照投标人须知前附表规定缴纳中标服务费；</w:t>
            </w:r>
          </w:p>
          <w:p w14:paraId="5F1D7EDA" w14:textId="77777777" w:rsidR="003C5177" w:rsidRDefault="003C5177">
            <w:pPr>
              <w:pStyle w:val="aff4"/>
              <w:rPr>
                <w:rFonts w:hint="eastAsia"/>
                <w:kern w:val="2"/>
                <w:lang w:eastAsia="zh-CN"/>
              </w:rPr>
            </w:pPr>
            <w:r>
              <w:rPr>
                <w:rFonts w:hint="eastAsia"/>
                <w:kern w:val="2"/>
                <w:lang w:eastAsia="zh-CN"/>
              </w:rPr>
              <w:t>2.投标人以低于成本报价，恶意竞争；</w:t>
            </w:r>
          </w:p>
          <w:p w14:paraId="09984E69" w14:textId="77777777" w:rsidR="003C5177" w:rsidRDefault="003C5177">
            <w:pPr>
              <w:pStyle w:val="aff4"/>
              <w:rPr>
                <w:rFonts w:hint="eastAsia"/>
                <w:kern w:val="2"/>
                <w:lang w:eastAsia="zh-CN"/>
              </w:rPr>
            </w:pPr>
            <w:r>
              <w:rPr>
                <w:rFonts w:hint="eastAsia"/>
                <w:kern w:val="2"/>
                <w:lang w:eastAsia="zh-CN"/>
              </w:rPr>
              <w:t>3.投标人相互串通投标，以他人名义投标或者以其他方式弄虚作假骗取中标。</w:t>
            </w:r>
          </w:p>
        </w:tc>
      </w:tr>
      <w:tr w:rsidR="003C5177" w14:paraId="198BCB21" w14:textId="77777777">
        <w:trPr>
          <w:trHeight w:val="28"/>
        </w:trPr>
        <w:tc>
          <w:tcPr>
            <w:tcW w:w="1101" w:type="dxa"/>
            <w:vAlign w:val="center"/>
          </w:tcPr>
          <w:p w14:paraId="58E4B905" w14:textId="77777777" w:rsidR="003C5177" w:rsidRDefault="003C5177">
            <w:pPr>
              <w:pStyle w:val="aff3"/>
            </w:pPr>
            <w:r>
              <w:t>3.5</w:t>
            </w:r>
          </w:p>
        </w:tc>
        <w:tc>
          <w:tcPr>
            <w:tcW w:w="1842" w:type="dxa"/>
            <w:vAlign w:val="center"/>
          </w:tcPr>
          <w:p w14:paraId="599AD3E6" w14:textId="77777777" w:rsidR="003C5177" w:rsidRDefault="003C5177">
            <w:pPr>
              <w:pStyle w:val="aff3"/>
              <w:rPr>
                <w:lang w:eastAsia="zh-CN"/>
              </w:rPr>
            </w:pPr>
            <w:r>
              <w:rPr>
                <w:rFonts w:hint="eastAsia"/>
                <w:lang w:eastAsia="zh-CN"/>
              </w:rPr>
              <w:t>资格审查资料的特殊要求</w:t>
            </w:r>
          </w:p>
        </w:tc>
        <w:tc>
          <w:tcPr>
            <w:tcW w:w="6853" w:type="dxa"/>
          </w:tcPr>
          <w:p w14:paraId="23C00BA7" w14:textId="77777777" w:rsidR="003C5177" w:rsidRDefault="003C5177">
            <w:pPr>
              <w:pStyle w:val="aff4"/>
              <w:rPr>
                <w:lang w:eastAsia="zh-CN"/>
              </w:rPr>
            </w:pPr>
            <w:r>
              <w:rPr>
                <w:rFonts w:cs="宋体" w:hint="eastAsia"/>
              </w:rPr>
              <w:t>\</w:t>
            </w:r>
          </w:p>
        </w:tc>
      </w:tr>
      <w:tr w:rsidR="003C5177" w14:paraId="18CE4177" w14:textId="77777777">
        <w:trPr>
          <w:trHeight w:val="385"/>
        </w:trPr>
        <w:tc>
          <w:tcPr>
            <w:tcW w:w="1101" w:type="dxa"/>
            <w:vAlign w:val="center"/>
          </w:tcPr>
          <w:p w14:paraId="22FC7314" w14:textId="77777777" w:rsidR="003C5177" w:rsidRDefault="003C5177">
            <w:pPr>
              <w:pStyle w:val="aff3"/>
            </w:pPr>
            <w:r>
              <w:t>3.5.2</w:t>
            </w:r>
          </w:p>
        </w:tc>
        <w:tc>
          <w:tcPr>
            <w:tcW w:w="1842" w:type="dxa"/>
            <w:vAlign w:val="center"/>
          </w:tcPr>
          <w:p w14:paraId="49D781AF" w14:textId="77777777" w:rsidR="003C5177" w:rsidRDefault="003C5177">
            <w:pPr>
              <w:pStyle w:val="aff3"/>
              <w:rPr>
                <w:lang w:eastAsia="zh-CN"/>
              </w:rPr>
            </w:pPr>
            <w:r>
              <w:rPr>
                <w:rFonts w:hint="eastAsia"/>
                <w:lang w:eastAsia="zh-CN"/>
              </w:rPr>
              <w:t>近年财务状况的年份要求</w:t>
            </w:r>
          </w:p>
        </w:tc>
        <w:tc>
          <w:tcPr>
            <w:tcW w:w="6853" w:type="dxa"/>
            <w:vAlign w:val="center"/>
          </w:tcPr>
          <w:p w14:paraId="6B96F1FC" w14:textId="77777777" w:rsidR="003C5177" w:rsidRDefault="003C5177">
            <w:pPr>
              <w:pStyle w:val="aff4"/>
              <w:rPr>
                <w:lang w:eastAsia="zh-CN"/>
              </w:rPr>
            </w:pPr>
            <w:r>
              <w:rPr>
                <w:rFonts w:hint="eastAsia"/>
                <w:lang w:eastAsia="zh-CN"/>
              </w:rPr>
              <w:t>2021年</w:t>
            </w:r>
          </w:p>
        </w:tc>
      </w:tr>
      <w:tr w:rsidR="003C5177" w14:paraId="79353FBA" w14:textId="77777777">
        <w:trPr>
          <w:trHeight w:val="28"/>
        </w:trPr>
        <w:tc>
          <w:tcPr>
            <w:tcW w:w="1101" w:type="dxa"/>
            <w:vAlign w:val="center"/>
          </w:tcPr>
          <w:p w14:paraId="3BB241E1" w14:textId="77777777" w:rsidR="003C5177" w:rsidRDefault="003C5177">
            <w:pPr>
              <w:pStyle w:val="aff3"/>
            </w:pPr>
            <w:r>
              <w:t>3.5.3</w:t>
            </w:r>
          </w:p>
        </w:tc>
        <w:tc>
          <w:tcPr>
            <w:tcW w:w="1842" w:type="dxa"/>
            <w:vAlign w:val="center"/>
          </w:tcPr>
          <w:p w14:paraId="409631CD" w14:textId="77777777" w:rsidR="003C5177" w:rsidRDefault="003C5177">
            <w:pPr>
              <w:pStyle w:val="aff3"/>
              <w:rPr>
                <w:lang w:eastAsia="zh-CN"/>
              </w:rPr>
            </w:pPr>
            <w:r>
              <w:rPr>
                <w:rFonts w:hint="eastAsia"/>
                <w:lang w:eastAsia="zh-CN"/>
              </w:rPr>
              <w:t>近年完成的类似项目情况的时间要求</w:t>
            </w:r>
          </w:p>
        </w:tc>
        <w:tc>
          <w:tcPr>
            <w:tcW w:w="6853" w:type="dxa"/>
            <w:vAlign w:val="center"/>
          </w:tcPr>
          <w:p w14:paraId="5D014FE0" w14:textId="77777777" w:rsidR="003C5177" w:rsidRDefault="003C5177">
            <w:pPr>
              <w:pStyle w:val="aff4"/>
              <w:rPr>
                <w:rFonts w:hint="eastAsia"/>
                <w:kern w:val="2"/>
                <w:lang w:eastAsia="zh-CN"/>
              </w:rPr>
            </w:pPr>
            <w:r>
              <w:rPr>
                <w:rFonts w:hint="eastAsia"/>
                <w:kern w:val="2"/>
                <w:lang w:eastAsia="zh-CN"/>
              </w:rPr>
              <w:t xml:space="preserve">有效业绩： </w:t>
            </w:r>
          </w:p>
          <w:p w14:paraId="16622C61" w14:textId="77777777" w:rsidR="003C5177" w:rsidRDefault="003C5177">
            <w:pPr>
              <w:pStyle w:val="aff4"/>
              <w:rPr>
                <w:rFonts w:hint="eastAsia"/>
                <w:kern w:val="2"/>
                <w:lang w:eastAsia="zh-CN"/>
              </w:rPr>
            </w:pPr>
            <w:r>
              <w:rPr>
                <w:rFonts w:hint="eastAsia"/>
                <w:kern w:val="2"/>
                <w:lang w:eastAsia="zh-CN"/>
              </w:rPr>
              <w:t>有效范围是指制造且售出；</w:t>
            </w:r>
          </w:p>
          <w:p w14:paraId="4F4D3D36" w14:textId="77777777" w:rsidR="003C5177" w:rsidRDefault="003C5177">
            <w:pPr>
              <w:pStyle w:val="aff4"/>
              <w:rPr>
                <w:rFonts w:hint="eastAsia"/>
                <w:kern w:val="2"/>
                <w:lang w:eastAsia="zh-CN"/>
              </w:rPr>
            </w:pPr>
            <w:r>
              <w:rPr>
                <w:rFonts w:hint="eastAsia"/>
                <w:kern w:val="2"/>
                <w:lang w:eastAsia="zh-CN"/>
              </w:rPr>
              <w:t>统计时间范围：2020年1月1日-投标截止时间；</w:t>
            </w:r>
          </w:p>
          <w:p w14:paraId="61320E64" w14:textId="77777777" w:rsidR="003C5177" w:rsidRDefault="003C5177">
            <w:pPr>
              <w:pStyle w:val="aff4"/>
              <w:rPr>
                <w:rFonts w:hint="eastAsia"/>
                <w:kern w:val="2"/>
                <w:lang w:eastAsia="zh-CN"/>
              </w:rPr>
            </w:pPr>
            <w:r>
              <w:rPr>
                <w:rFonts w:hint="eastAsia"/>
                <w:kern w:val="2"/>
                <w:lang w:eastAsia="zh-CN"/>
              </w:rPr>
              <w:t>业绩数量下限为:0；</w:t>
            </w:r>
          </w:p>
          <w:p w14:paraId="585F00FF" w14:textId="77777777" w:rsidR="003C5177" w:rsidRDefault="003C5177">
            <w:pPr>
              <w:pStyle w:val="aff4"/>
              <w:rPr>
                <w:rFonts w:hint="eastAsia"/>
                <w:kern w:val="2"/>
                <w:lang w:eastAsia="zh-CN"/>
              </w:rPr>
            </w:pPr>
            <w:r>
              <w:rPr>
                <w:rFonts w:hint="eastAsia"/>
                <w:kern w:val="2"/>
                <w:lang w:eastAsia="zh-CN"/>
              </w:rPr>
              <w:t>可核实有效业绩证明文件要求：</w:t>
            </w:r>
          </w:p>
          <w:p w14:paraId="4FB61B57" w14:textId="77777777" w:rsidR="003C5177" w:rsidRDefault="003C5177">
            <w:pPr>
              <w:pStyle w:val="aff4"/>
              <w:rPr>
                <w:rFonts w:hint="eastAsia"/>
                <w:kern w:val="2"/>
                <w:lang w:eastAsia="zh-CN"/>
              </w:rPr>
            </w:pPr>
            <w:r>
              <w:rPr>
                <w:rFonts w:hint="eastAsia"/>
                <w:kern w:val="2"/>
                <w:lang w:eastAsia="zh-CN"/>
              </w:rPr>
              <w:t>有效证明文件形式为有效销售合同（只需复印有用的相关页）；</w:t>
            </w:r>
          </w:p>
          <w:p w14:paraId="1843B73E" w14:textId="77777777" w:rsidR="003C5177" w:rsidRDefault="003C5177">
            <w:pPr>
              <w:pStyle w:val="aff4"/>
              <w:rPr>
                <w:rFonts w:hint="eastAsia"/>
                <w:kern w:val="2"/>
                <w:lang w:eastAsia="zh-CN"/>
              </w:rPr>
            </w:pPr>
            <w:r>
              <w:rPr>
                <w:rFonts w:hint="eastAsia"/>
                <w:kern w:val="2"/>
                <w:lang w:eastAsia="zh-CN"/>
              </w:rPr>
              <w:lastRenderedPageBreak/>
              <w:t>有效证明文件内容为有效证明文件中至少应包括：货物品种、规格、数量、用户名称、销售时间、联系人及联系方式并有双方盖章。</w:t>
            </w:r>
          </w:p>
          <w:p w14:paraId="78D988CE" w14:textId="77777777" w:rsidR="003C5177" w:rsidRDefault="003C5177">
            <w:pPr>
              <w:pStyle w:val="aff4"/>
              <w:rPr>
                <w:rFonts w:hint="eastAsia"/>
                <w:kern w:val="2"/>
                <w:lang w:eastAsia="zh-CN"/>
              </w:rPr>
            </w:pPr>
            <w:r>
              <w:rPr>
                <w:rFonts w:hint="eastAsia"/>
                <w:kern w:val="2"/>
                <w:lang w:eastAsia="zh-CN"/>
              </w:rPr>
              <w:t>未满足上述要求的业绩为无效业绩，有效业绩不满足下限要求的，其投标予以否决。</w:t>
            </w:r>
          </w:p>
          <w:p w14:paraId="4C624B62" w14:textId="77777777" w:rsidR="003C5177" w:rsidRDefault="003C5177">
            <w:pPr>
              <w:pStyle w:val="aff4"/>
              <w:rPr>
                <w:rFonts w:hint="eastAsia"/>
                <w:kern w:val="2"/>
                <w:lang w:eastAsia="zh-CN"/>
              </w:rPr>
            </w:pPr>
            <w:r>
              <w:rPr>
                <w:rFonts w:hint="eastAsia"/>
                <w:kern w:val="2"/>
                <w:lang w:eastAsia="zh-CN"/>
              </w:rPr>
              <w:t>投标人应对有效业绩列表汇总，以便于招标人核查。</w:t>
            </w:r>
          </w:p>
          <w:p w14:paraId="71F2D4E0" w14:textId="77777777" w:rsidR="003C5177" w:rsidRDefault="003C5177">
            <w:pPr>
              <w:pStyle w:val="aff4"/>
              <w:rPr>
                <w:rFonts w:hint="eastAsia"/>
                <w:kern w:val="2"/>
                <w:lang w:eastAsia="zh-CN"/>
              </w:rPr>
            </w:pPr>
            <w:r>
              <w:rPr>
                <w:rFonts w:hint="eastAsia"/>
                <w:kern w:val="2"/>
                <w:lang w:eastAsia="zh-CN"/>
              </w:rPr>
              <w:t>业绩统计表</w:t>
            </w:r>
          </w:p>
          <w:tbl>
            <w:tblPr>
              <w:tblpPr w:leftFromText="180" w:rightFromText="180" w:vertAnchor="text" w:horzAnchor="margin" w:tblpY="58"/>
              <w:tblOverlap w:val="never"/>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85"/>
              <w:gridCol w:w="735"/>
              <w:gridCol w:w="751"/>
              <w:gridCol w:w="635"/>
              <w:gridCol w:w="1080"/>
              <w:gridCol w:w="900"/>
              <w:gridCol w:w="538"/>
              <w:gridCol w:w="1559"/>
              <w:gridCol w:w="1559"/>
            </w:tblGrid>
            <w:tr w:rsidR="003C5177" w14:paraId="007B2792" w14:textId="77777777">
              <w:tc>
                <w:tcPr>
                  <w:tcW w:w="885" w:type="dxa"/>
                  <w:tcBorders>
                    <w:bottom w:val="nil"/>
                  </w:tcBorders>
                  <w:vAlign w:val="center"/>
                </w:tcPr>
                <w:p w14:paraId="0BDD9342" w14:textId="77777777" w:rsidR="003C5177" w:rsidRDefault="003C5177">
                  <w:pPr>
                    <w:pStyle w:val="aff4"/>
                    <w:rPr>
                      <w:rFonts w:hint="eastAsia"/>
                      <w:kern w:val="2"/>
                      <w:lang w:eastAsia="zh-CN"/>
                    </w:rPr>
                  </w:pPr>
                  <w:r>
                    <w:rPr>
                      <w:rFonts w:hint="eastAsia"/>
                      <w:kern w:val="2"/>
                      <w:lang w:eastAsia="zh-CN"/>
                    </w:rPr>
                    <w:t>规格（名称）</w:t>
                  </w:r>
                </w:p>
              </w:tc>
              <w:tc>
                <w:tcPr>
                  <w:tcW w:w="735" w:type="dxa"/>
                  <w:vAlign w:val="center"/>
                </w:tcPr>
                <w:p w14:paraId="4E670472" w14:textId="77777777" w:rsidR="003C5177" w:rsidRDefault="003C5177">
                  <w:pPr>
                    <w:pStyle w:val="aff4"/>
                    <w:rPr>
                      <w:rFonts w:hint="eastAsia"/>
                      <w:kern w:val="2"/>
                      <w:lang w:eastAsia="zh-CN"/>
                    </w:rPr>
                  </w:pPr>
                  <w:r>
                    <w:rPr>
                      <w:rFonts w:hint="eastAsia"/>
                      <w:kern w:val="2"/>
                      <w:lang w:eastAsia="zh-CN"/>
                    </w:rPr>
                    <w:t>供货</w:t>
                  </w:r>
                </w:p>
                <w:p w14:paraId="61226F77" w14:textId="77777777" w:rsidR="003C5177" w:rsidRDefault="003C5177">
                  <w:pPr>
                    <w:pStyle w:val="aff4"/>
                    <w:rPr>
                      <w:rFonts w:hint="eastAsia"/>
                      <w:kern w:val="2"/>
                      <w:lang w:eastAsia="zh-CN"/>
                    </w:rPr>
                  </w:pPr>
                  <w:r>
                    <w:rPr>
                      <w:rFonts w:hint="eastAsia"/>
                      <w:kern w:val="2"/>
                      <w:lang w:eastAsia="zh-CN"/>
                    </w:rPr>
                    <w:t>时间</w:t>
                  </w:r>
                </w:p>
              </w:tc>
              <w:tc>
                <w:tcPr>
                  <w:tcW w:w="751" w:type="dxa"/>
                  <w:vAlign w:val="center"/>
                </w:tcPr>
                <w:p w14:paraId="011B1136" w14:textId="77777777" w:rsidR="003C5177" w:rsidRDefault="003C5177">
                  <w:pPr>
                    <w:pStyle w:val="aff4"/>
                    <w:rPr>
                      <w:rFonts w:hint="eastAsia"/>
                      <w:kern w:val="2"/>
                      <w:lang w:eastAsia="zh-CN"/>
                    </w:rPr>
                  </w:pPr>
                  <w:r>
                    <w:rPr>
                      <w:rFonts w:hint="eastAsia"/>
                      <w:kern w:val="2"/>
                      <w:lang w:eastAsia="zh-CN"/>
                    </w:rPr>
                    <w:t>供货</w:t>
                  </w:r>
                </w:p>
                <w:p w14:paraId="066FE417" w14:textId="77777777" w:rsidR="003C5177" w:rsidRDefault="003C5177">
                  <w:pPr>
                    <w:pStyle w:val="aff4"/>
                    <w:rPr>
                      <w:rFonts w:hint="eastAsia"/>
                      <w:kern w:val="2"/>
                      <w:lang w:eastAsia="zh-CN"/>
                    </w:rPr>
                  </w:pPr>
                  <w:r>
                    <w:rPr>
                      <w:rFonts w:hint="eastAsia"/>
                      <w:kern w:val="2"/>
                      <w:lang w:eastAsia="zh-CN"/>
                    </w:rPr>
                    <w:t>数量</w:t>
                  </w:r>
                </w:p>
              </w:tc>
              <w:tc>
                <w:tcPr>
                  <w:tcW w:w="635" w:type="dxa"/>
                  <w:tcBorders>
                    <w:bottom w:val="nil"/>
                  </w:tcBorders>
                  <w:vAlign w:val="center"/>
                </w:tcPr>
                <w:p w14:paraId="0D8E04ED" w14:textId="77777777" w:rsidR="003C5177" w:rsidRDefault="003C5177">
                  <w:pPr>
                    <w:pStyle w:val="aff4"/>
                    <w:rPr>
                      <w:rFonts w:hint="eastAsia"/>
                      <w:kern w:val="2"/>
                      <w:lang w:eastAsia="zh-CN"/>
                    </w:rPr>
                  </w:pPr>
                  <w:r>
                    <w:rPr>
                      <w:rFonts w:hint="eastAsia"/>
                      <w:kern w:val="2"/>
                      <w:lang w:eastAsia="zh-CN"/>
                    </w:rPr>
                    <w:t>业主</w:t>
                  </w:r>
                </w:p>
                <w:p w14:paraId="1C5FAA69" w14:textId="77777777" w:rsidR="003C5177" w:rsidRDefault="003C5177">
                  <w:pPr>
                    <w:pStyle w:val="aff4"/>
                    <w:rPr>
                      <w:rFonts w:hint="eastAsia"/>
                      <w:kern w:val="2"/>
                      <w:lang w:eastAsia="zh-CN"/>
                    </w:rPr>
                  </w:pPr>
                  <w:r>
                    <w:rPr>
                      <w:rFonts w:hint="eastAsia"/>
                      <w:kern w:val="2"/>
                      <w:lang w:eastAsia="zh-CN"/>
                    </w:rPr>
                    <w:t>名称</w:t>
                  </w:r>
                </w:p>
              </w:tc>
              <w:tc>
                <w:tcPr>
                  <w:tcW w:w="1080" w:type="dxa"/>
                  <w:tcBorders>
                    <w:bottom w:val="nil"/>
                  </w:tcBorders>
                  <w:vAlign w:val="center"/>
                </w:tcPr>
                <w:p w14:paraId="1D193C18" w14:textId="77777777" w:rsidR="003C5177" w:rsidRDefault="003C5177">
                  <w:pPr>
                    <w:pStyle w:val="aff4"/>
                    <w:rPr>
                      <w:rFonts w:hint="eastAsia"/>
                      <w:kern w:val="2"/>
                      <w:lang w:eastAsia="zh-CN"/>
                    </w:rPr>
                  </w:pPr>
                  <w:r>
                    <w:rPr>
                      <w:rFonts w:hint="eastAsia"/>
                      <w:kern w:val="2"/>
                      <w:lang w:eastAsia="zh-CN"/>
                    </w:rPr>
                    <w:t>项目名称</w:t>
                  </w:r>
                </w:p>
              </w:tc>
              <w:tc>
                <w:tcPr>
                  <w:tcW w:w="900" w:type="dxa"/>
                  <w:tcBorders>
                    <w:bottom w:val="nil"/>
                  </w:tcBorders>
                  <w:vAlign w:val="center"/>
                </w:tcPr>
                <w:p w14:paraId="6C232860" w14:textId="77777777" w:rsidR="003C5177" w:rsidRDefault="003C5177">
                  <w:pPr>
                    <w:pStyle w:val="aff4"/>
                    <w:jc w:val="center"/>
                    <w:rPr>
                      <w:rFonts w:hint="eastAsia"/>
                      <w:kern w:val="2"/>
                      <w:lang w:eastAsia="zh-CN"/>
                    </w:rPr>
                  </w:pPr>
                  <w:r>
                    <w:rPr>
                      <w:rFonts w:hint="eastAsia"/>
                      <w:kern w:val="2"/>
                      <w:lang w:eastAsia="zh-CN"/>
                    </w:rPr>
                    <w:t>买方</w:t>
                  </w:r>
                </w:p>
                <w:p w14:paraId="1BD0EBE7" w14:textId="77777777" w:rsidR="003C5177" w:rsidRDefault="003C5177">
                  <w:pPr>
                    <w:pStyle w:val="aff4"/>
                    <w:jc w:val="center"/>
                    <w:rPr>
                      <w:rFonts w:hint="eastAsia"/>
                      <w:kern w:val="2"/>
                      <w:lang w:eastAsia="zh-CN"/>
                    </w:rPr>
                  </w:pPr>
                  <w:r>
                    <w:rPr>
                      <w:rFonts w:hint="eastAsia"/>
                      <w:kern w:val="2"/>
                      <w:lang w:eastAsia="zh-CN"/>
                    </w:rPr>
                    <w:t>联系</w:t>
                  </w:r>
                  <w:r>
                    <w:rPr>
                      <w:rFonts w:hint="eastAsia"/>
                      <w:kern w:val="2"/>
                      <w:lang w:eastAsia="zh-CN"/>
                    </w:rPr>
                    <w:cr/>
                    <w:t>人</w:t>
                  </w:r>
                </w:p>
              </w:tc>
              <w:tc>
                <w:tcPr>
                  <w:tcW w:w="538" w:type="dxa"/>
                  <w:tcBorders>
                    <w:bottom w:val="nil"/>
                  </w:tcBorders>
                  <w:vAlign w:val="center"/>
                </w:tcPr>
                <w:p w14:paraId="38F6CEAA" w14:textId="77777777" w:rsidR="003C5177" w:rsidRDefault="003C5177">
                  <w:pPr>
                    <w:pStyle w:val="aff4"/>
                    <w:jc w:val="center"/>
                    <w:rPr>
                      <w:rFonts w:hint="eastAsia"/>
                      <w:kern w:val="2"/>
                      <w:lang w:eastAsia="zh-CN"/>
                    </w:rPr>
                  </w:pPr>
                  <w:r>
                    <w:rPr>
                      <w:rFonts w:hint="eastAsia"/>
                      <w:kern w:val="2"/>
                      <w:lang w:eastAsia="zh-CN"/>
                    </w:rPr>
                    <w:t>电话</w:t>
                  </w:r>
                </w:p>
              </w:tc>
              <w:tc>
                <w:tcPr>
                  <w:tcW w:w="1559" w:type="dxa"/>
                  <w:tcBorders>
                    <w:bottom w:val="nil"/>
                  </w:tcBorders>
                  <w:vAlign w:val="center"/>
                </w:tcPr>
                <w:p w14:paraId="6F63301D" w14:textId="77777777" w:rsidR="003C5177" w:rsidRDefault="003C5177">
                  <w:pPr>
                    <w:pStyle w:val="aff4"/>
                    <w:rPr>
                      <w:rFonts w:hint="eastAsia"/>
                      <w:kern w:val="2"/>
                      <w:lang w:eastAsia="zh-CN"/>
                    </w:rPr>
                  </w:pPr>
                  <w:r>
                    <w:rPr>
                      <w:rFonts w:hint="eastAsia"/>
                      <w:kern w:val="2"/>
                      <w:lang w:eastAsia="zh-CN"/>
                    </w:rPr>
                    <w:t>合同/订单在投标文件中的页码</w:t>
                  </w:r>
                </w:p>
              </w:tc>
              <w:tc>
                <w:tcPr>
                  <w:tcW w:w="1559" w:type="dxa"/>
                  <w:tcBorders>
                    <w:bottom w:val="nil"/>
                  </w:tcBorders>
                  <w:vAlign w:val="center"/>
                </w:tcPr>
                <w:p w14:paraId="4B39B901" w14:textId="77777777" w:rsidR="003C5177" w:rsidRDefault="003C5177">
                  <w:pPr>
                    <w:pStyle w:val="aff4"/>
                    <w:rPr>
                      <w:rFonts w:hint="eastAsia"/>
                      <w:kern w:val="2"/>
                      <w:lang w:eastAsia="zh-CN"/>
                    </w:rPr>
                  </w:pPr>
                </w:p>
              </w:tc>
            </w:tr>
            <w:tr w:rsidR="003C5177" w14:paraId="5AFFF012" w14:textId="77777777">
              <w:trPr>
                <w:trHeight w:val="406"/>
              </w:trPr>
              <w:tc>
                <w:tcPr>
                  <w:tcW w:w="885" w:type="dxa"/>
                  <w:vAlign w:val="center"/>
                </w:tcPr>
                <w:p w14:paraId="0FA9B51A" w14:textId="77777777" w:rsidR="003C5177" w:rsidRDefault="003C5177">
                  <w:pPr>
                    <w:pStyle w:val="aff4"/>
                    <w:rPr>
                      <w:rFonts w:hint="eastAsia"/>
                      <w:kern w:val="2"/>
                      <w:lang w:eastAsia="zh-CN"/>
                    </w:rPr>
                  </w:pPr>
                </w:p>
              </w:tc>
              <w:tc>
                <w:tcPr>
                  <w:tcW w:w="735" w:type="dxa"/>
                  <w:vAlign w:val="center"/>
                </w:tcPr>
                <w:p w14:paraId="7C956E99" w14:textId="77777777" w:rsidR="003C5177" w:rsidRDefault="003C5177">
                  <w:pPr>
                    <w:pStyle w:val="aff4"/>
                    <w:rPr>
                      <w:rFonts w:hint="eastAsia"/>
                      <w:kern w:val="2"/>
                      <w:lang w:eastAsia="zh-CN"/>
                    </w:rPr>
                  </w:pPr>
                </w:p>
              </w:tc>
              <w:tc>
                <w:tcPr>
                  <w:tcW w:w="751" w:type="dxa"/>
                  <w:vAlign w:val="center"/>
                </w:tcPr>
                <w:p w14:paraId="0BC0EC38" w14:textId="77777777" w:rsidR="003C5177" w:rsidRDefault="003C5177">
                  <w:pPr>
                    <w:pStyle w:val="aff4"/>
                    <w:rPr>
                      <w:rFonts w:hint="eastAsia"/>
                      <w:kern w:val="2"/>
                      <w:lang w:eastAsia="zh-CN"/>
                    </w:rPr>
                  </w:pPr>
                </w:p>
              </w:tc>
              <w:tc>
                <w:tcPr>
                  <w:tcW w:w="635" w:type="dxa"/>
                  <w:vAlign w:val="center"/>
                </w:tcPr>
                <w:p w14:paraId="0332C92F" w14:textId="77777777" w:rsidR="003C5177" w:rsidRDefault="003C5177">
                  <w:pPr>
                    <w:pStyle w:val="aff4"/>
                    <w:rPr>
                      <w:rFonts w:hint="eastAsia"/>
                      <w:kern w:val="2"/>
                      <w:lang w:eastAsia="zh-CN"/>
                    </w:rPr>
                  </w:pPr>
                </w:p>
              </w:tc>
              <w:tc>
                <w:tcPr>
                  <w:tcW w:w="1080" w:type="dxa"/>
                  <w:vAlign w:val="center"/>
                </w:tcPr>
                <w:p w14:paraId="4E5CC353" w14:textId="77777777" w:rsidR="003C5177" w:rsidRDefault="003C5177">
                  <w:pPr>
                    <w:pStyle w:val="aff4"/>
                    <w:rPr>
                      <w:rFonts w:hint="eastAsia"/>
                      <w:kern w:val="2"/>
                      <w:lang w:eastAsia="zh-CN"/>
                    </w:rPr>
                  </w:pPr>
                </w:p>
              </w:tc>
              <w:tc>
                <w:tcPr>
                  <w:tcW w:w="900" w:type="dxa"/>
                  <w:vAlign w:val="center"/>
                </w:tcPr>
                <w:p w14:paraId="57BE2A49" w14:textId="77777777" w:rsidR="003C5177" w:rsidRDefault="003C5177">
                  <w:pPr>
                    <w:pStyle w:val="aff4"/>
                    <w:rPr>
                      <w:rFonts w:hint="eastAsia"/>
                      <w:kern w:val="2"/>
                      <w:lang w:eastAsia="zh-CN"/>
                    </w:rPr>
                  </w:pPr>
                </w:p>
              </w:tc>
              <w:tc>
                <w:tcPr>
                  <w:tcW w:w="538" w:type="dxa"/>
                </w:tcPr>
                <w:p w14:paraId="356908EA" w14:textId="77777777" w:rsidR="003C5177" w:rsidRDefault="003C5177">
                  <w:pPr>
                    <w:pStyle w:val="aff4"/>
                    <w:rPr>
                      <w:rFonts w:hint="eastAsia"/>
                      <w:kern w:val="2"/>
                      <w:lang w:eastAsia="zh-CN"/>
                    </w:rPr>
                  </w:pPr>
                </w:p>
              </w:tc>
              <w:tc>
                <w:tcPr>
                  <w:tcW w:w="1559" w:type="dxa"/>
                  <w:vAlign w:val="center"/>
                </w:tcPr>
                <w:p w14:paraId="1987BD0C" w14:textId="77777777" w:rsidR="003C5177" w:rsidRDefault="003C5177">
                  <w:pPr>
                    <w:pStyle w:val="aff4"/>
                    <w:rPr>
                      <w:rFonts w:hint="eastAsia"/>
                      <w:kern w:val="2"/>
                      <w:lang w:eastAsia="zh-CN"/>
                    </w:rPr>
                  </w:pPr>
                  <w:r>
                    <w:rPr>
                      <w:rFonts w:hint="eastAsia"/>
                      <w:kern w:val="2"/>
                      <w:lang w:eastAsia="zh-CN"/>
                    </w:rPr>
                    <w:t>第</w:t>
                  </w:r>
                  <w:r>
                    <w:rPr>
                      <w:rFonts w:hint="eastAsia"/>
                      <w:kern w:val="2"/>
                      <w:lang w:eastAsia="zh-CN"/>
                    </w:rPr>
                    <w:cr/>
                    <w:t>X至XX页</w:t>
                  </w:r>
                </w:p>
              </w:tc>
              <w:tc>
                <w:tcPr>
                  <w:tcW w:w="1559" w:type="dxa"/>
                  <w:vAlign w:val="center"/>
                </w:tcPr>
                <w:p w14:paraId="076C2624" w14:textId="77777777" w:rsidR="003C5177" w:rsidRDefault="003C5177">
                  <w:pPr>
                    <w:pStyle w:val="aff4"/>
                    <w:rPr>
                      <w:rFonts w:hint="eastAsia"/>
                      <w:kern w:val="2"/>
                      <w:lang w:eastAsia="zh-CN"/>
                    </w:rPr>
                  </w:pPr>
                </w:p>
              </w:tc>
            </w:tr>
            <w:tr w:rsidR="003C5177" w14:paraId="138D827E" w14:textId="77777777">
              <w:tc>
                <w:tcPr>
                  <w:tcW w:w="1620" w:type="dxa"/>
                  <w:gridSpan w:val="2"/>
                  <w:vAlign w:val="center"/>
                </w:tcPr>
                <w:p w14:paraId="27A9B6D6" w14:textId="77777777" w:rsidR="003C5177" w:rsidRDefault="003C5177">
                  <w:pPr>
                    <w:pStyle w:val="aff4"/>
                    <w:rPr>
                      <w:rFonts w:hint="eastAsia"/>
                      <w:kern w:val="2"/>
                      <w:lang w:eastAsia="zh-CN"/>
                    </w:rPr>
                  </w:pPr>
                  <w:r>
                    <w:rPr>
                      <w:rFonts w:hint="eastAsia"/>
                      <w:kern w:val="2"/>
                      <w:lang w:eastAsia="zh-CN"/>
                    </w:rPr>
                    <w:t>数量总计</w:t>
                  </w:r>
                </w:p>
              </w:tc>
              <w:tc>
                <w:tcPr>
                  <w:tcW w:w="5463" w:type="dxa"/>
                  <w:gridSpan w:val="6"/>
                  <w:vAlign w:val="center"/>
                </w:tcPr>
                <w:p w14:paraId="34D7F07B" w14:textId="77777777" w:rsidR="003C5177" w:rsidRDefault="003C5177">
                  <w:pPr>
                    <w:pStyle w:val="aff4"/>
                    <w:rPr>
                      <w:rFonts w:hint="eastAsia"/>
                      <w:kern w:val="2"/>
                      <w:lang w:eastAsia="zh-CN"/>
                    </w:rPr>
                  </w:pPr>
                </w:p>
              </w:tc>
              <w:tc>
                <w:tcPr>
                  <w:tcW w:w="1559" w:type="dxa"/>
                  <w:vAlign w:val="center"/>
                </w:tcPr>
                <w:p w14:paraId="5B317620" w14:textId="77777777" w:rsidR="003C5177" w:rsidRDefault="003C5177">
                  <w:pPr>
                    <w:pStyle w:val="aff4"/>
                    <w:rPr>
                      <w:rFonts w:hint="eastAsia"/>
                      <w:kern w:val="2"/>
                      <w:lang w:eastAsia="zh-CN"/>
                    </w:rPr>
                  </w:pPr>
                </w:p>
              </w:tc>
            </w:tr>
          </w:tbl>
          <w:p w14:paraId="36D3DF96" w14:textId="77777777" w:rsidR="003C5177" w:rsidRDefault="003C5177">
            <w:pPr>
              <w:pStyle w:val="aff4"/>
              <w:rPr>
                <w:rFonts w:hint="eastAsia"/>
                <w:kern w:val="2"/>
                <w:lang w:eastAsia="zh-CN"/>
              </w:rPr>
            </w:pPr>
            <w:r>
              <w:rPr>
                <w:rFonts w:hint="eastAsia"/>
                <w:kern w:val="2"/>
                <w:lang w:eastAsia="zh-CN"/>
              </w:rPr>
              <w:t>存在任何弄虚作假行为（包括不属实行为），其投标将被否决。</w:t>
            </w:r>
          </w:p>
        </w:tc>
      </w:tr>
      <w:tr w:rsidR="003C5177" w14:paraId="5E8136C0" w14:textId="77777777">
        <w:trPr>
          <w:trHeight w:val="28"/>
        </w:trPr>
        <w:tc>
          <w:tcPr>
            <w:tcW w:w="1101" w:type="dxa"/>
            <w:vAlign w:val="center"/>
          </w:tcPr>
          <w:p w14:paraId="0ADAB24B" w14:textId="77777777" w:rsidR="003C5177" w:rsidRDefault="003C5177">
            <w:pPr>
              <w:pStyle w:val="aff3"/>
            </w:pPr>
            <w:r>
              <w:lastRenderedPageBreak/>
              <w:t>3.5.5</w:t>
            </w:r>
          </w:p>
        </w:tc>
        <w:tc>
          <w:tcPr>
            <w:tcW w:w="1842" w:type="dxa"/>
            <w:vAlign w:val="center"/>
          </w:tcPr>
          <w:p w14:paraId="02F69422" w14:textId="77777777" w:rsidR="003C5177" w:rsidRDefault="003C5177">
            <w:pPr>
              <w:pStyle w:val="aff3"/>
              <w:rPr>
                <w:lang w:eastAsia="zh-CN"/>
              </w:rPr>
            </w:pPr>
            <w:r>
              <w:rPr>
                <w:rFonts w:hint="eastAsia"/>
                <w:lang w:eastAsia="zh-CN"/>
              </w:rPr>
              <w:t>近年发生的诉讼及仲裁情况的时间要求</w:t>
            </w:r>
          </w:p>
        </w:tc>
        <w:tc>
          <w:tcPr>
            <w:tcW w:w="6853" w:type="dxa"/>
            <w:vAlign w:val="center"/>
          </w:tcPr>
          <w:p w14:paraId="489D8842" w14:textId="77777777" w:rsidR="003C5177" w:rsidRDefault="003C5177">
            <w:pPr>
              <w:pStyle w:val="aff4"/>
              <w:rPr>
                <w:lang w:eastAsia="zh-CN"/>
              </w:rPr>
            </w:pPr>
            <w:r>
              <w:rPr>
                <w:rFonts w:hint="eastAsia"/>
                <w:kern w:val="2"/>
                <w:lang w:eastAsia="zh-CN"/>
              </w:rPr>
              <w:t>投标人应提供近三年内（2019年1月1日-投标截止时间），败诉的买卖合同的相关情况，并附</w:t>
            </w:r>
            <w:r>
              <w:rPr>
                <w:rFonts w:cs="宋体" w:hint="eastAsia"/>
                <w:spacing w:val="6"/>
                <w:kern w:val="2"/>
                <w:lang w:eastAsia="zh-CN"/>
              </w:rPr>
              <w:t>法院</w:t>
            </w:r>
            <w:r>
              <w:rPr>
                <w:rFonts w:hint="eastAsia"/>
                <w:kern w:val="2"/>
                <w:lang w:eastAsia="zh-CN"/>
              </w:rPr>
              <w:t>或仲裁机构作出的判决、裁决等有关法律文书复印件。</w:t>
            </w:r>
          </w:p>
        </w:tc>
      </w:tr>
      <w:tr w:rsidR="003C5177" w14:paraId="471D94F8" w14:textId="77777777">
        <w:trPr>
          <w:trHeight w:val="28"/>
        </w:trPr>
        <w:tc>
          <w:tcPr>
            <w:tcW w:w="1101" w:type="dxa"/>
            <w:vAlign w:val="center"/>
          </w:tcPr>
          <w:p w14:paraId="1E1E4E60" w14:textId="77777777" w:rsidR="003C5177" w:rsidRDefault="003C5177">
            <w:pPr>
              <w:pStyle w:val="aff3"/>
            </w:pPr>
            <w:r>
              <w:t>3.6.1</w:t>
            </w:r>
          </w:p>
        </w:tc>
        <w:tc>
          <w:tcPr>
            <w:tcW w:w="1842" w:type="dxa"/>
            <w:vAlign w:val="center"/>
          </w:tcPr>
          <w:p w14:paraId="0BB17E90" w14:textId="77777777" w:rsidR="003C5177" w:rsidRDefault="003C5177">
            <w:pPr>
              <w:pStyle w:val="aff3"/>
              <w:rPr>
                <w:lang w:eastAsia="zh-CN"/>
              </w:rPr>
            </w:pPr>
            <w:r>
              <w:rPr>
                <w:rFonts w:hint="eastAsia"/>
                <w:lang w:eastAsia="zh-CN"/>
              </w:rPr>
              <w:t>是否允许递交备选投标方案</w:t>
            </w:r>
          </w:p>
        </w:tc>
        <w:tc>
          <w:tcPr>
            <w:tcW w:w="6853" w:type="dxa"/>
            <w:vAlign w:val="center"/>
          </w:tcPr>
          <w:p w14:paraId="33510AF1" w14:textId="77777777" w:rsidR="003C5177" w:rsidRDefault="003C5177">
            <w:pPr>
              <w:pStyle w:val="aff4"/>
            </w:pPr>
            <w:r>
              <w:t>不允许</w:t>
            </w:r>
          </w:p>
        </w:tc>
      </w:tr>
      <w:tr w:rsidR="003C5177" w14:paraId="317ABD6E" w14:textId="77777777">
        <w:trPr>
          <w:trHeight w:val="90"/>
        </w:trPr>
        <w:tc>
          <w:tcPr>
            <w:tcW w:w="1101" w:type="dxa"/>
            <w:vAlign w:val="center"/>
          </w:tcPr>
          <w:p w14:paraId="54E8CAA1" w14:textId="77777777" w:rsidR="003C5177" w:rsidRDefault="003C5177">
            <w:pPr>
              <w:pStyle w:val="aff3"/>
            </w:pPr>
            <w:r>
              <w:rPr>
                <w:rFonts w:hint="eastAsia"/>
              </w:rPr>
              <w:t>3.7</w:t>
            </w:r>
          </w:p>
        </w:tc>
        <w:tc>
          <w:tcPr>
            <w:tcW w:w="1842" w:type="dxa"/>
            <w:vAlign w:val="center"/>
          </w:tcPr>
          <w:p w14:paraId="01B268D8" w14:textId="77777777" w:rsidR="003C5177" w:rsidRDefault="003C5177">
            <w:pPr>
              <w:pStyle w:val="aff3"/>
            </w:pPr>
            <w:r>
              <w:rPr>
                <w:rFonts w:hint="eastAsia"/>
              </w:rPr>
              <w:t>投标文件的编制</w:t>
            </w:r>
          </w:p>
        </w:tc>
        <w:tc>
          <w:tcPr>
            <w:tcW w:w="6853" w:type="dxa"/>
          </w:tcPr>
          <w:p w14:paraId="346CDE97" w14:textId="77777777" w:rsidR="003C5177" w:rsidRDefault="003C5177">
            <w:pPr>
              <w:pStyle w:val="aff4"/>
              <w:rPr>
                <w:rFonts w:hint="eastAsia"/>
                <w:kern w:val="2"/>
                <w:lang w:eastAsia="zh-CN"/>
              </w:rPr>
            </w:pPr>
            <w:r>
              <w:rPr>
                <w:rFonts w:hint="eastAsia"/>
                <w:kern w:val="2"/>
                <w:lang w:eastAsia="zh-CN"/>
              </w:rPr>
              <w:t xml:space="preserve"> 投标文件须用中文编写。除在技术规格中另有规定外，度量衡单位应使用国际单位制。</w:t>
            </w:r>
          </w:p>
          <w:p w14:paraId="4FA42292" w14:textId="77777777" w:rsidR="003C5177" w:rsidRDefault="003C5177">
            <w:pPr>
              <w:pStyle w:val="aff4"/>
              <w:rPr>
                <w:rFonts w:hint="eastAsia"/>
                <w:kern w:val="2"/>
                <w:lang w:eastAsia="zh-CN"/>
              </w:rPr>
            </w:pPr>
            <w:r>
              <w:rPr>
                <w:rFonts w:hint="eastAsia"/>
                <w:kern w:val="2"/>
                <w:lang w:eastAsia="zh-CN"/>
              </w:rPr>
              <w:t>本项目采用电子招投标方式，投标人应当使用“投标客户端”编制投标文件，完成相关操作后，将生成的后缀名为.p7b文件按项目上传至</w:t>
            </w:r>
            <w:r>
              <w:rPr>
                <w:rFonts w:hint="eastAsia"/>
                <w:kern w:val="2"/>
                <w:lang w:val="en-GB" w:eastAsia="zh-CN"/>
              </w:rPr>
              <w:t>中国石油电子招标投标交易平台</w:t>
            </w:r>
            <w:r>
              <w:rPr>
                <w:rFonts w:hint="eastAsia"/>
                <w:kern w:val="2"/>
                <w:lang w:eastAsia="zh-CN"/>
              </w:rPr>
              <w:t>。</w:t>
            </w:r>
          </w:p>
          <w:p w14:paraId="66CF121B" w14:textId="77777777" w:rsidR="003C5177" w:rsidRDefault="003C5177">
            <w:pPr>
              <w:pStyle w:val="aff4"/>
              <w:rPr>
                <w:rFonts w:hint="eastAsia"/>
                <w:b/>
                <w:bCs/>
                <w:kern w:val="2"/>
                <w:lang w:eastAsia="zh-CN"/>
              </w:rPr>
            </w:pPr>
            <w:r>
              <w:rPr>
                <w:rFonts w:hint="eastAsia"/>
                <w:b/>
                <w:bCs/>
                <w:kern w:val="2"/>
                <w:lang w:eastAsia="zh-CN"/>
              </w:rPr>
              <w:t>1、投标文件编制要求：</w:t>
            </w:r>
          </w:p>
          <w:p w14:paraId="30F67232" w14:textId="77777777" w:rsidR="003C5177" w:rsidRDefault="003C5177">
            <w:pPr>
              <w:pStyle w:val="aff4"/>
              <w:rPr>
                <w:rFonts w:hint="eastAsia"/>
                <w:kern w:val="2"/>
                <w:lang w:eastAsia="zh-CN"/>
              </w:rPr>
            </w:pPr>
            <w:r>
              <w:rPr>
                <w:rFonts w:hint="eastAsia"/>
                <w:kern w:val="2"/>
                <w:lang w:eastAsia="zh-CN"/>
              </w:rPr>
              <w:t>投标文件由《技术文件》、《商务文件》和《价格文件》组成。《技术文件》和《商务文件》需要上传PDF主文件，文件大小不能超过100M。</w:t>
            </w:r>
          </w:p>
          <w:p w14:paraId="7987C094" w14:textId="77777777" w:rsidR="003C5177" w:rsidRDefault="003C5177">
            <w:pPr>
              <w:pStyle w:val="aff4"/>
              <w:rPr>
                <w:rFonts w:hint="eastAsia"/>
                <w:kern w:val="2"/>
                <w:lang w:eastAsia="zh-CN"/>
              </w:rPr>
            </w:pPr>
            <w:r>
              <w:rPr>
                <w:rFonts w:hint="eastAsia"/>
                <w:kern w:val="2"/>
                <w:lang w:eastAsia="zh-CN"/>
              </w:rPr>
              <w:t>（1）、《技术文件》应包括：</w:t>
            </w:r>
          </w:p>
          <w:p w14:paraId="67F3D47D" w14:textId="77777777" w:rsidR="003C5177" w:rsidRDefault="003C5177">
            <w:pPr>
              <w:pStyle w:val="aff4"/>
              <w:rPr>
                <w:rFonts w:hint="eastAsia"/>
                <w:kern w:val="2"/>
                <w:lang w:eastAsia="zh-CN"/>
              </w:rPr>
            </w:pPr>
            <w:r>
              <w:rPr>
                <w:rFonts w:hint="eastAsia"/>
                <w:kern w:val="2"/>
                <w:lang w:eastAsia="zh-CN"/>
              </w:rPr>
              <w:t>a.对招标文件规定的技术部分的完整技术方案，不包括任何提及价格和商务条款的部分。</w:t>
            </w:r>
          </w:p>
          <w:p w14:paraId="102BC0D1" w14:textId="77777777" w:rsidR="003C5177" w:rsidRDefault="003C5177">
            <w:pPr>
              <w:pStyle w:val="aff4"/>
              <w:rPr>
                <w:rFonts w:hint="eastAsia"/>
                <w:kern w:val="2"/>
                <w:lang w:eastAsia="zh-CN"/>
              </w:rPr>
            </w:pPr>
            <w:r>
              <w:rPr>
                <w:rFonts w:hint="eastAsia"/>
                <w:kern w:val="2"/>
                <w:lang w:eastAsia="zh-CN"/>
              </w:rPr>
              <w:t>b.不带报价的供货清单，不写明价格。</w:t>
            </w:r>
          </w:p>
          <w:p w14:paraId="7990B9A2" w14:textId="77777777" w:rsidR="003C5177" w:rsidRDefault="003C5177">
            <w:pPr>
              <w:pStyle w:val="aff4"/>
              <w:rPr>
                <w:rFonts w:hint="eastAsia"/>
                <w:kern w:val="2"/>
                <w:lang w:eastAsia="zh-CN"/>
              </w:rPr>
            </w:pPr>
            <w:r>
              <w:rPr>
                <w:rFonts w:hint="eastAsia"/>
                <w:kern w:val="2"/>
                <w:lang w:eastAsia="zh-CN"/>
              </w:rPr>
              <w:t>c.按照招标文件规定提供的关于投标人所要供应的货物和辅助服务是合格货物和服务并符合招标文件要求的证明文件。如果提交的证明文件在《商务文件》中，在此处可标明在投标文件中的具体页码。</w:t>
            </w:r>
          </w:p>
          <w:p w14:paraId="402E8665" w14:textId="77777777" w:rsidR="003C5177" w:rsidRDefault="003C5177">
            <w:pPr>
              <w:pStyle w:val="aff4"/>
              <w:rPr>
                <w:rFonts w:hint="eastAsia"/>
                <w:kern w:val="2"/>
                <w:lang w:eastAsia="zh-CN"/>
              </w:rPr>
            </w:pPr>
            <w:r>
              <w:rPr>
                <w:rFonts w:hint="eastAsia"/>
                <w:kern w:val="2"/>
                <w:lang w:eastAsia="zh-CN"/>
              </w:rPr>
              <w:t>d.证明投标人所投的技术文件与招标文件中的技术规格要求相符的其它资料（特别如图纸、草图、产品样本等）。</w:t>
            </w:r>
          </w:p>
          <w:p w14:paraId="53E6A4FC" w14:textId="77777777" w:rsidR="003C5177" w:rsidRDefault="003C5177">
            <w:pPr>
              <w:pStyle w:val="aff4"/>
              <w:rPr>
                <w:rFonts w:hint="eastAsia"/>
                <w:kern w:val="2"/>
                <w:lang w:eastAsia="zh-CN"/>
              </w:rPr>
            </w:pPr>
            <w:r>
              <w:rPr>
                <w:rFonts w:hint="eastAsia"/>
                <w:kern w:val="2"/>
                <w:lang w:eastAsia="zh-CN"/>
              </w:rPr>
              <w:t>e.如投标人实现材料的维修、培训、备件的生产和售后服务的本地化，请提供其实现本地化的计划和有效证明文件。</w:t>
            </w:r>
          </w:p>
          <w:p w14:paraId="52543EA6" w14:textId="77777777" w:rsidR="003C5177" w:rsidRDefault="003C5177">
            <w:pPr>
              <w:pStyle w:val="aff4"/>
              <w:rPr>
                <w:rFonts w:hint="eastAsia"/>
                <w:kern w:val="2"/>
                <w:lang w:eastAsia="zh-CN"/>
              </w:rPr>
            </w:pPr>
            <w:r>
              <w:rPr>
                <w:rFonts w:hint="eastAsia"/>
                <w:kern w:val="2"/>
                <w:lang w:eastAsia="zh-CN"/>
              </w:rPr>
              <w:t>f.技术规格书逐条响应表</w:t>
            </w:r>
            <w:r>
              <w:rPr>
                <w:rFonts w:hint="eastAsia"/>
                <w:b/>
                <w:bCs/>
                <w:kern w:val="2"/>
                <w:lang w:eastAsia="zh-CN"/>
              </w:rPr>
              <w:t>（如有）</w:t>
            </w:r>
            <w:r>
              <w:rPr>
                <w:rFonts w:hint="eastAsia"/>
                <w:kern w:val="2"/>
                <w:lang w:eastAsia="zh-CN"/>
              </w:rPr>
              <w:t>：</w:t>
            </w:r>
            <w:r>
              <w:rPr>
                <w:rFonts w:hint="eastAsia"/>
                <w:kern w:val="2"/>
                <w:lang w:eastAsia="zh-TW"/>
              </w:rPr>
              <w:t>应表明货物和服务实质上响应了技术规格书</w:t>
            </w:r>
            <w:r>
              <w:rPr>
                <w:rFonts w:hint="eastAsia"/>
                <w:kern w:val="2"/>
                <w:lang w:eastAsia="zh-CN"/>
              </w:rPr>
              <w:t>。</w:t>
            </w:r>
            <w:r>
              <w:rPr>
                <w:rFonts w:hint="eastAsia"/>
                <w:kern w:val="2"/>
                <w:lang w:eastAsia="zh-TW"/>
              </w:rPr>
              <w:t>技术规格书与数据单有具体参数要求的指标，投标人必须提供所投货物的具体参数值，否则评标委员会有权按存在偏</w:t>
            </w:r>
            <w:r>
              <w:rPr>
                <w:rFonts w:hint="eastAsia"/>
                <w:kern w:val="2"/>
                <w:lang w:eastAsia="zh-CN"/>
              </w:rPr>
              <w:t>差</w:t>
            </w:r>
            <w:r>
              <w:rPr>
                <w:rFonts w:hint="eastAsia"/>
                <w:kern w:val="2"/>
                <w:lang w:eastAsia="zh-TW"/>
              </w:rPr>
              <w:t>进行评价。</w:t>
            </w:r>
            <w:r>
              <w:rPr>
                <w:rFonts w:hint="eastAsia"/>
                <w:kern w:val="2"/>
                <w:lang w:eastAsia="zh-CN"/>
              </w:rPr>
              <w:t>构成对关键条款的偏差为实质性偏差，投标将被否决。</w:t>
            </w:r>
          </w:p>
          <w:p w14:paraId="04F43DC0" w14:textId="77777777" w:rsidR="003C5177" w:rsidRDefault="003C5177">
            <w:pPr>
              <w:pStyle w:val="aff4"/>
              <w:rPr>
                <w:rFonts w:hint="eastAsia"/>
                <w:kern w:val="2"/>
                <w:lang w:eastAsia="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02"/>
              <w:gridCol w:w="2435"/>
              <w:gridCol w:w="1555"/>
            </w:tblGrid>
            <w:tr w:rsidR="003C5177" w14:paraId="2C90A419" w14:textId="77777777">
              <w:trPr>
                <w:jc w:val="center"/>
              </w:trPr>
              <w:tc>
                <w:tcPr>
                  <w:tcW w:w="2602" w:type="dxa"/>
                  <w:vAlign w:val="center"/>
                </w:tcPr>
                <w:p w14:paraId="28F1A141" w14:textId="77777777" w:rsidR="003C5177" w:rsidRDefault="003C5177">
                  <w:pPr>
                    <w:pStyle w:val="aff4"/>
                    <w:rPr>
                      <w:rFonts w:hint="eastAsia"/>
                      <w:kern w:val="2"/>
                      <w:lang w:eastAsia="zh-CN"/>
                    </w:rPr>
                  </w:pPr>
                  <w:r>
                    <w:rPr>
                      <w:rFonts w:hint="eastAsia"/>
                      <w:kern w:val="2"/>
                      <w:lang w:eastAsia="zh-CN"/>
                    </w:rPr>
                    <w:t>技术规格书条款（</w:t>
                  </w:r>
                  <w:r>
                    <w:rPr>
                      <w:rFonts w:hint="eastAsia"/>
                      <w:b/>
                      <w:bCs/>
                      <w:kern w:val="2"/>
                      <w:lang w:eastAsia="zh-CN"/>
                    </w:rPr>
                    <w:t>如有</w:t>
                  </w:r>
                  <w:r>
                    <w:rPr>
                      <w:rFonts w:hint="eastAsia"/>
                      <w:kern w:val="2"/>
                      <w:lang w:eastAsia="zh-CN"/>
                    </w:rPr>
                    <w:t>）</w:t>
                  </w:r>
                </w:p>
              </w:tc>
              <w:tc>
                <w:tcPr>
                  <w:tcW w:w="2435" w:type="dxa"/>
                  <w:tcBorders>
                    <w:bottom w:val="nil"/>
                  </w:tcBorders>
                  <w:vAlign w:val="center"/>
                </w:tcPr>
                <w:p w14:paraId="58C3FE6C" w14:textId="77777777" w:rsidR="003C5177" w:rsidRDefault="003C5177">
                  <w:pPr>
                    <w:pStyle w:val="aff4"/>
                    <w:rPr>
                      <w:rFonts w:hint="eastAsia"/>
                      <w:kern w:val="2"/>
                    </w:rPr>
                  </w:pPr>
                  <w:r>
                    <w:rPr>
                      <w:rFonts w:hint="eastAsia"/>
                      <w:kern w:val="2"/>
                    </w:rPr>
                    <w:t>详细描述响应</w:t>
                  </w:r>
                </w:p>
              </w:tc>
              <w:tc>
                <w:tcPr>
                  <w:tcW w:w="1555" w:type="dxa"/>
                  <w:tcBorders>
                    <w:bottom w:val="nil"/>
                  </w:tcBorders>
                  <w:vAlign w:val="center"/>
                </w:tcPr>
                <w:p w14:paraId="72045DD5" w14:textId="77777777" w:rsidR="003C5177" w:rsidRDefault="003C5177">
                  <w:pPr>
                    <w:pStyle w:val="aff4"/>
                    <w:rPr>
                      <w:rFonts w:hint="eastAsia"/>
                      <w:kern w:val="2"/>
                      <w:lang w:eastAsia="zh-CN"/>
                    </w:rPr>
                  </w:pPr>
                  <w:r>
                    <w:rPr>
                      <w:rFonts w:hint="eastAsia"/>
                      <w:kern w:val="2"/>
                      <w:lang w:eastAsia="zh-CN"/>
                    </w:rPr>
                    <w:t>响应参见投标</w:t>
                  </w:r>
                  <w:r>
                    <w:rPr>
                      <w:rFonts w:hint="eastAsia"/>
                      <w:kern w:val="2"/>
                      <w:lang w:eastAsia="zh-CN"/>
                    </w:rPr>
                    <w:lastRenderedPageBreak/>
                    <w:t>文件（页码</w:t>
                  </w:r>
                </w:p>
              </w:tc>
            </w:tr>
            <w:tr w:rsidR="003C5177" w14:paraId="6152EA5D" w14:textId="77777777">
              <w:trPr>
                <w:trHeight w:val="406"/>
                <w:jc w:val="center"/>
              </w:trPr>
              <w:tc>
                <w:tcPr>
                  <w:tcW w:w="2602" w:type="dxa"/>
                  <w:vAlign w:val="center"/>
                </w:tcPr>
                <w:p w14:paraId="43F42654" w14:textId="77777777" w:rsidR="003C5177" w:rsidRDefault="003C5177">
                  <w:pPr>
                    <w:pStyle w:val="aff4"/>
                    <w:rPr>
                      <w:rFonts w:hint="eastAsia"/>
                      <w:kern w:val="2"/>
                    </w:rPr>
                  </w:pPr>
                  <w:r>
                    <w:rPr>
                      <w:rFonts w:hint="eastAsia"/>
                      <w:kern w:val="2"/>
                      <w:lang w:eastAsia="zh-CN"/>
                    </w:rPr>
                    <w:lastRenderedPageBreak/>
                    <w:t>（如条款较长可简写几个字，表明是什么内容即可，不要照抄。</w:t>
                  </w:r>
                  <w:r>
                    <w:rPr>
                      <w:rFonts w:hint="eastAsia"/>
                      <w:kern w:val="2"/>
                    </w:rPr>
                    <w:t>）</w:t>
                  </w:r>
                </w:p>
              </w:tc>
              <w:tc>
                <w:tcPr>
                  <w:tcW w:w="2435" w:type="dxa"/>
                  <w:vAlign w:val="center"/>
                </w:tcPr>
                <w:p w14:paraId="086F36CA" w14:textId="77777777" w:rsidR="003C5177" w:rsidRDefault="003C5177">
                  <w:pPr>
                    <w:pStyle w:val="aff4"/>
                    <w:rPr>
                      <w:rFonts w:hint="eastAsia"/>
                      <w:kern w:val="2"/>
                      <w:lang w:eastAsia="zh-CN"/>
                    </w:rPr>
                  </w:pPr>
                  <w:r>
                    <w:rPr>
                      <w:rFonts w:hint="eastAsia"/>
                      <w:kern w:val="2"/>
                      <w:lang w:eastAsia="zh-CN"/>
                    </w:rPr>
                    <w:t>（不能只有简单的满足、同意、已阅、否、不同意或重复招标文件的表述。）</w:t>
                  </w:r>
                </w:p>
              </w:tc>
              <w:tc>
                <w:tcPr>
                  <w:tcW w:w="1555" w:type="dxa"/>
                  <w:vAlign w:val="center"/>
                </w:tcPr>
                <w:p w14:paraId="2D95A7CB" w14:textId="77777777" w:rsidR="003C5177" w:rsidRDefault="003C5177">
                  <w:pPr>
                    <w:pStyle w:val="aff4"/>
                    <w:rPr>
                      <w:rFonts w:hint="eastAsia"/>
                      <w:kern w:val="2"/>
                      <w:lang w:eastAsia="zh-CN"/>
                    </w:rPr>
                  </w:pPr>
                </w:p>
              </w:tc>
            </w:tr>
          </w:tbl>
          <w:p w14:paraId="44F5E6E6" w14:textId="77777777" w:rsidR="003C5177" w:rsidRDefault="003C5177">
            <w:pPr>
              <w:pStyle w:val="aff4"/>
              <w:rPr>
                <w:rFonts w:hint="eastAsia"/>
                <w:kern w:val="2"/>
                <w:lang w:eastAsia="zh-CN"/>
              </w:rPr>
            </w:pPr>
          </w:p>
          <w:p w14:paraId="28A7DBB9" w14:textId="77777777" w:rsidR="003C5177" w:rsidRDefault="003C5177">
            <w:pPr>
              <w:pStyle w:val="aff4"/>
              <w:rPr>
                <w:rFonts w:hint="eastAsia"/>
                <w:kern w:val="2"/>
                <w:lang w:eastAsia="zh-CN"/>
              </w:rPr>
            </w:pPr>
            <w:r>
              <w:rPr>
                <w:rFonts w:hint="eastAsia"/>
                <w:kern w:val="2"/>
                <w:lang w:eastAsia="zh-CN"/>
              </w:rPr>
              <w:t>g.技术偏差表。注意：所有负偏差项必须在此表中列出，无偏差项（包括正偏差项）不要写入此表。</w:t>
            </w:r>
          </w:p>
          <w:p w14:paraId="4AA51DB3" w14:textId="77777777" w:rsidR="003C5177" w:rsidRDefault="003C5177">
            <w:pPr>
              <w:pStyle w:val="aff4"/>
              <w:rPr>
                <w:rFonts w:hint="eastAsia"/>
                <w:kern w:val="2"/>
                <w:lang w:eastAsia="zh-CN"/>
              </w:rPr>
            </w:pPr>
            <w:r>
              <w:rPr>
                <w:rFonts w:hint="eastAsia"/>
                <w:kern w:val="2"/>
                <w:lang w:eastAsia="zh-CN"/>
              </w:rPr>
              <w:t>（2）、《商务文件》应包括：</w:t>
            </w:r>
          </w:p>
          <w:p w14:paraId="3B713F88" w14:textId="77777777" w:rsidR="003C5177" w:rsidRDefault="003C5177">
            <w:pPr>
              <w:pStyle w:val="aff4"/>
              <w:rPr>
                <w:rFonts w:hint="eastAsia"/>
                <w:kern w:val="2"/>
                <w:lang w:eastAsia="zh-CN"/>
              </w:rPr>
            </w:pPr>
            <w:r>
              <w:rPr>
                <w:rFonts w:hint="eastAsia"/>
                <w:kern w:val="2"/>
                <w:lang w:eastAsia="zh-CN"/>
              </w:rPr>
              <w:t>a.投标函，请按照第六章投标文件格式中规定的格式填写。</w:t>
            </w:r>
          </w:p>
          <w:p w14:paraId="029F26A4" w14:textId="77777777" w:rsidR="003C5177" w:rsidRDefault="003C5177">
            <w:pPr>
              <w:pStyle w:val="aff4"/>
              <w:rPr>
                <w:rFonts w:hint="eastAsia"/>
                <w:kern w:val="2"/>
                <w:lang w:eastAsia="zh-CN"/>
              </w:rPr>
            </w:pPr>
            <w:r>
              <w:rPr>
                <w:rFonts w:hint="eastAsia"/>
                <w:kern w:val="2"/>
                <w:lang w:eastAsia="zh-CN"/>
              </w:rPr>
              <w:t>b.法人代表授权书。</w:t>
            </w:r>
          </w:p>
          <w:p w14:paraId="2E9A1A13" w14:textId="77777777" w:rsidR="003C5177" w:rsidRDefault="003C5177">
            <w:pPr>
              <w:pStyle w:val="aff4"/>
              <w:rPr>
                <w:rFonts w:hint="eastAsia"/>
                <w:kern w:val="2"/>
                <w:lang w:eastAsia="zh-CN"/>
              </w:rPr>
            </w:pPr>
            <w:r>
              <w:rPr>
                <w:rFonts w:hint="eastAsia"/>
                <w:kern w:val="2"/>
                <w:lang w:eastAsia="zh-CN"/>
              </w:rPr>
              <w:t>c.投标保证金。</w:t>
            </w:r>
          </w:p>
          <w:p w14:paraId="68E72318" w14:textId="77777777" w:rsidR="003C5177" w:rsidRDefault="003C5177">
            <w:pPr>
              <w:pStyle w:val="aff4"/>
              <w:rPr>
                <w:rFonts w:hint="eastAsia"/>
                <w:kern w:val="2"/>
                <w:lang w:eastAsia="zh-CN"/>
              </w:rPr>
            </w:pPr>
            <w:r>
              <w:rPr>
                <w:rFonts w:hint="eastAsia"/>
                <w:kern w:val="2"/>
                <w:lang w:eastAsia="zh-CN"/>
              </w:rPr>
              <w:t xml:space="preserve">d.商务条款响应表及偏差表。注意：响应表应对商务条款逐条相应，具体要求参见技术规格书逐条响应表，所有负偏差项必须在偏差表中列出，无偏差项（包括正偏差项）不要写入表中。 </w:t>
            </w:r>
          </w:p>
          <w:p w14:paraId="063A388C" w14:textId="77777777" w:rsidR="003C5177" w:rsidRDefault="003C5177">
            <w:pPr>
              <w:pStyle w:val="aff4"/>
              <w:rPr>
                <w:rFonts w:hint="eastAsia"/>
                <w:kern w:val="2"/>
                <w:lang w:eastAsia="zh-CN"/>
              </w:rPr>
            </w:pPr>
            <w:r>
              <w:rPr>
                <w:rFonts w:hint="eastAsia"/>
                <w:kern w:val="2"/>
                <w:lang w:eastAsia="zh-CN"/>
              </w:rPr>
              <w:t>e.按照招标文件第六章投标文件格式中规定的格式填毕的报价表，应清晰打印，不允许漏项。不要按贵公司的习惯格式填写，否则会被扣分，如果内容严重不满足招标文件的要求会导致废标。</w:t>
            </w:r>
          </w:p>
          <w:p w14:paraId="02980AC3" w14:textId="77777777" w:rsidR="003C5177" w:rsidRDefault="003C5177">
            <w:pPr>
              <w:pStyle w:val="aff4"/>
              <w:rPr>
                <w:rFonts w:hint="eastAsia"/>
                <w:kern w:val="2"/>
                <w:lang w:eastAsia="zh-CN"/>
              </w:rPr>
            </w:pPr>
            <w:r>
              <w:rPr>
                <w:rFonts w:hint="eastAsia"/>
                <w:kern w:val="2"/>
                <w:lang w:eastAsia="zh-CN"/>
              </w:rPr>
              <w:t>f.第六章投标文件格式资格审查资料格式中要求出具的所有资格证明文件。</w:t>
            </w:r>
          </w:p>
          <w:p w14:paraId="1DE17B49" w14:textId="77777777" w:rsidR="003C5177" w:rsidRDefault="003C5177">
            <w:pPr>
              <w:pStyle w:val="aff4"/>
              <w:rPr>
                <w:rFonts w:hint="eastAsia"/>
                <w:kern w:val="2"/>
                <w:lang w:eastAsia="zh-CN"/>
              </w:rPr>
            </w:pPr>
            <w:r>
              <w:rPr>
                <w:rFonts w:hint="eastAsia"/>
                <w:kern w:val="2"/>
                <w:lang w:eastAsia="zh-CN"/>
              </w:rPr>
              <w:t>（3）、《价格文件》应包括：</w:t>
            </w:r>
          </w:p>
          <w:p w14:paraId="6E436BF2" w14:textId="77777777" w:rsidR="003C5177" w:rsidRDefault="003C5177">
            <w:pPr>
              <w:pStyle w:val="aff4"/>
              <w:rPr>
                <w:rFonts w:hint="eastAsia"/>
                <w:kern w:val="2"/>
                <w:lang w:eastAsia="zh-CN"/>
              </w:rPr>
            </w:pPr>
            <w:r>
              <w:rPr>
                <w:rFonts w:hint="eastAsia"/>
                <w:kern w:val="2"/>
                <w:lang w:eastAsia="zh-CN"/>
              </w:rPr>
              <w:t>a.报价明细表。填写表格中的含税价,税率和不含税价（以上三个数据在填写两个后，另一个会自动计算）。</w:t>
            </w:r>
          </w:p>
          <w:p w14:paraId="2B911E3F" w14:textId="77777777" w:rsidR="003C5177" w:rsidRDefault="003C5177">
            <w:pPr>
              <w:pStyle w:val="aff4"/>
              <w:rPr>
                <w:rFonts w:hint="eastAsia"/>
                <w:kern w:val="2"/>
                <w:lang w:eastAsia="zh-CN"/>
              </w:rPr>
            </w:pPr>
            <w:r>
              <w:rPr>
                <w:rFonts w:hint="eastAsia"/>
                <w:kern w:val="2"/>
                <w:lang w:eastAsia="zh-CN"/>
              </w:rPr>
              <w:t>b.开标一览表。按招标文件要求填写开标一览表。</w:t>
            </w:r>
          </w:p>
          <w:p w14:paraId="79423020" w14:textId="77777777" w:rsidR="003C5177" w:rsidRDefault="003C5177">
            <w:pPr>
              <w:pStyle w:val="aff4"/>
              <w:rPr>
                <w:rFonts w:hint="eastAsia"/>
                <w:kern w:val="2"/>
                <w:lang w:eastAsia="zh-CN"/>
              </w:rPr>
            </w:pPr>
            <w:r>
              <w:rPr>
                <w:rFonts w:hint="eastAsia"/>
                <w:kern w:val="2"/>
                <w:lang w:eastAsia="zh-CN"/>
              </w:rPr>
              <w:t>投标人应按照招标文件中规定的格式制作投标文件，擅自更改格式或者不按照规定填写（空白不填写）是投标人的风险。（可能被扣分，或导致投标被否决）。投标人应保证投标文件清晰可辨认，若字体过小导致文件看不清，投标人除了提供整体文件外还应提供重要部分放大后的截图（如财务报表等）。如果投标文件有关内容模糊不清无法辨认，将导致该评分项不得分或投标被否决。</w:t>
            </w:r>
          </w:p>
          <w:p w14:paraId="7B3D2246" w14:textId="77777777" w:rsidR="003C5177" w:rsidRDefault="003C5177">
            <w:pPr>
              <w:pStyle w:val="aff4"/>
              <w:rPr>
                <w:rFonts w:hint="eastAsia"/>
                <w:kern w:val="2"/>
                <w:lang w:eastAsia="zh-CN"/>
              </w:rPr>
            </w:pPr>
            <w:r>
              <w:rPr>
                <w:rFonts w:hint="eastAsia"/>
                <w:kern w:val="2"/>
                <w:lang w:eastAsia="zh-CN"/>
              </w:rPr>
              <w:t>（4）、投标文件的签章：</w:t>
            </w:r>
          </w:p>
          <w:p w14:paraId="7358D1EF" w14:textId="77777777" w:rsidR="003C5177" w:rsidRDefault="003C5177">
            <w:pPr>
              <w:pStyle w:val="aff4"/>
              <w:rPr>
                <w:rFonts w:hint="eastAsia"/>
                <w:kern w:val="2"/>
                <w:lang w:eastAsia="zh-CN"/>
              </w:rPr>
            </w:pPr>
            <w:r>
              <w:rPr>
                <w:rFonts w:hint="eastAsia"/>
                <w:kern w:val="2"/>
                <w:lang w:eastAsia="zh-CN"/>
              </w:rPr>
              <w:t>投标人应当使用“投标客户端”在投标文件《技术文件》和《商务文件》首页和“第六章投标文件格式”中要求盖章的地方盖章。</w:t>
            </w:r>
          </w:p>
        </w:tc>
      </w:tr>
      <w:tr w:rsidR="003C5177" w14:paraId="02BBC59B" w14:textId="77777777">
        <w:trPr>
          <w:trHeight w:val="28"/>
        </w:trPr>
        <w:tc>
          <w:tcPr>
            <w:tcW w:w="1101" w:type="dxa"/>
            <w:vAlign w:val="center"/>
          </w:tcPr>
          <w:p w14:paraId="4CC1E553" w14:textId="77777777" w:rsidR="003C5177" w:rsidRDefault="003C5177">
            <w:pPr>
              <w:pStyle w:val="aff3"/>
            </w:pPr>
            <w:r>
              <w:rPr>
                <w:rFonts w:hint="eastAsia"/>
              </w:rPr>
              <w:lastRenderedPageBreak/>
              <w:t>4.1.1（B）</w:t>
            </w:r>
          </w:p>
        </w:tc>
        <w:tc>
          <w:tcPr>
            <w:tcW w:w="1842" w:type="dxa"/>
            <w:vAlign w:val="center"/>
          </w:tcPr>
          <w:p w14:paraId="45877C1E" w14:textId="77777777" w:rsidR="003C5177" w:rsidRDefault="003C5177">
            <w:pPr>
              <w:pStyle w:val="aff3"/>
              <w:rPr>
                <w:rFonts w:hint="eastAsia"/>
              </w:rPr>
            </w:pPr>
            <w:r>
              <w:rPr>
                <w:rFonts w:hint="eastAsia"/>
              </w:rPr>
              <w:t>投标文件加密要求</w:t>
            </w:r>
          </w:p>
          <w:p w14:paraId="79B15201" w14:textId="77777777" w:rsidR="003C5177" w:rsidRDefault="003C5177">
            <w:pPr>
              <w:pStyle w:val="aff3"/>
            </w:pPr>
          </w:p>
        </w:tc>
        <w:tc>
          <w:tcPr>
            <w:tcW w:w="6853" w:type="dxa"/>
            <w:vAlign w:val="center"/>
          </w:tcPr>
          <w:p w14:paraId="22A3D8AA" w14:textId="77777777" w:rsidR="003C5177" w:rsidRDefault="003C5177">
            <w:pPr>
              <w:pStyle w:val="aff4"/>
              <w:rPr>
                <w:lang w:eastAsia="zh-CN"/>
              </w:rPr>
            </w:pPr>
            <w:r>
              <w:rPr>
                <w:rFonts w:cs="宋体" w:hint="eastAsia"/>
                <w:lang w:eastAsia="zh-CN"/>
              </w:rPr>
              <w:t>请投标人注意：为确保投标有效，对于使用“投标客户端”编制的电子投标文件，在按照操作要求进行信息关联、签章、加密和上传后，</w:t>
            </w:r>
            <w:r>
              <w:rPr>
                <w:rFonts w:cs="宋体" w:hint="eastAsia"/>
                <w:lang w:val="en-GB" w:eastAsia="zh-CN"/>
              </w:rPr>
              <w:t>确保上传的文件的附件状态都是验签完成。点击验签确认，当前状态是“已确认”，并且下方出现“撤标”按键，才视为成功提交投标文件。</w:t>
            </w:r>
            <w:r>
              <w:rPr>
                <w:rFonts w:cs="宋体" w:hint="eastAsia"/>
                <w:lang w:eastAsia="zh-CN"/>
              </w:rPr>
              <w:t>其它状态都是投标不成功，请投标人密切关注！</w:t>
            </w:r>
          </w:p>
        </w:tc>
      </w:tr>
      <w:tr w:rsidR="003C5177" w14:paraId="735F4062" w14:textId="77777777">
        <w:trPr>
          <w:trHeight w:val="537"/>
        </w:trPr>
        <w:tc>
          <w:tcPr>
            <w:tcW w:w="1101" w:type="dxa"/>
            <w:vAlign w:val="center"/>
          </w:tcPr>
          <w:p w14:paraId="78988899" w14:textId="77777777" w:rsidR="003C5177" w:rsidRDefault="003C5177">
            <w:pPr>
              <w:pStyle w:val="aff3"/>
            </w:pPr>
            <w:r>
              <w:t>4.2.1</w:t>
            </w:r>
          </w:p>
        </w:tc>
        <w:tc>
          <w:tcPr>
            <w:tcW w:w="1842" w:type="dxa"/>
            <w:vAlign w:val="center"/>
          </w:tcPr>
          <w:p w14:paraId="0EBD45C1" w14:textId="77777777" w:rsidR="003C5177" w:rsidRDefault="003C5177">
            <w:pPr>
              <w:pStyle w:val="aff3"/>
            </w:pPr>
            <w:r>
              <w:rPr>
                <w:rFonts w:hint="eastAsia"/>
              </w:rPr>
              <w:t>投标截止时间</w:t>
            </w:r>
          </w:p>
        </w:tc>
        <w:tc>
          <w:tcPr>
            <w:tcW w:w="6853" w:type="dxa"/>
            <w:vAlign w:val="center"/>
          </w:tcPr>
          <w:p w14:paraId="0E29C460" w14:textId="77777777" w:rsidR="003C5177" w:rsidRDefault="003C5177">
            <w:pPr>
              <w:pStyle w:val="aff4"/>
              <w:rPr>
                <w:lang w:eastAsia="zh-CN"/>
              </w:rPr>
            </w:pPr>
            <w:r>
              <w:rPr>
                <w:rFonts w:hint="eastAsia"/>
                <w:lang w:eastAsia="zh-CN"/>
              </w:rPr>
              <w:t>见招标公告</w:t>
            </w:r>
          </w:p>
        </w:tc>
      </w:tr>
      <w:tr w:rsidR="003C5177" w14:paraId="0D00BDFE" w14:textId="77777777">
        <w:trPr>
          <w:trHeight w:val="360"/>
        </w:trPr>
        <w:tc>
          <w:tcPr>
            <w:tcW w:w="1101" w:type="dxa"/>
            <w:vAlign w:val="center"/>
          </w:tcPr>
          <w:p w14:paraId="2835E192" w14:textId="77777777" w:rsidR="003C5177" w:rsidRDefault="003C5177">
            <w:pPr>
              <w:pStyle w:val="aff3"/>
            </w:pPr>
            <w:r>
              <w:t>4.2.3</w:t>
            </w:r>
          </w:p>
        </w:tc>
        <w:tc>
          <w:tcPr>
            <w:tcW w:w="1842" w:type="dxa"/>
            <w:vAlign w:val="center"/>
          </w:tcPr>
          <w:p w14:paraId="361B5C28" w14:textId="77777777" w:rsidR="003C5177" w:rsidRDefault="003C5177">
            <w:pPr>
              <w:pStyle w:val="aff3"/>
            </w:pPr>
            <w:r>
              <w:rPr>
                <w:rFonts w:hint="eastAsia"/>
              </w:rPr>
              <w:t>投标文件是否退还</w:t>
            </w:r>
          </w:p>
        </w:tc>
        <w:tc>
          <w:tcPr>
            <w:tcW w:w="6853" w:type="dxa"/>
            <w:vAlign w:val="center"/>
          </w:tcPr>
          <w:p w14:paraId="52AB3443" w14:textId="77777777" w:rsidR="003C5177" w:rsidRDefault="003C5177">
            <w:pPr>
              <w:pStyle w:val="aff4"/>
            </w:pPr>
            <w:r>
              <w:rPr>
                <w:rFonts w:hint="eastAsia"/>
              </w:rPr>
              <w:t>否</w:t>
            </w:r>
          </w:p>
        </w:tc>
      </w:tr>
      <w:tr w:rsidR="003C5177" w14:paraId="5BB83002" w14:textId="77777777">
        <w:trPr>
          <w:trHeight w:val="28"/>
        </w:trPr>
        <w:tc>
          <w:tcPr>
            <w:tcW w:w="1101" w:type="dxa"/>
            <w:vAlign w:val="center"/>
          </w:tcPr>
          <w:p w14:paraId="70856FF8" w14:textId="77777777" w:rsidR="003C5177" w:rsidRDefault="003C5177">
            <w:pPr>
              <w:pStyle w:val="aff3"/>
            </w:pPr>
            <w:r>
              <w:t>6.1.1</w:t>
            </w:r>
          </w:p>
        </w:tc>
        <w:tc>
          <w:tcPr>
            <w:tcW w:w="1842" w:type="dxa"/>
            <w:vAlign w:val="center"/>
          </w:tcPr>
          <w:p w14:paraId="4A256DDC" w14:textId="77777777" w:rsidR="003C5177" w:rsidRDefault="003C5177">
            <w:pPr>
              <w:pStyle w:val="aff3"/>
            </w:pPr>
            <w:r>
              <w:rPr>
                <w:rFonts w:hint="eastAsia"/>
              </w:rPr>
              <w:t>评标委员会的组</w:t>
            </w:r>
            <w:r>
              <w:rPr>
                <w:rFonts w:hint="eastAsia"/>
              </w:rPr>
              <w:lastRenderedPageBreak/>
              <w:t>建</w:t>
            </w:r>
          </w:p>
        </w:tc>
        <w:tc>
          <w:tcPr>
            <w:tcW w:w="6853" w:type="dxa"/>
            <w:vAlign w:val="center"/>
          </w:tcPr>
          <w:p w14:paraId="18F47900" w14:textId="77777777" w:rsidR="003C5177" w:rsidRDefault="003C5177">
            <w:pPr>
              <w:pStyle w:val="aff4"/>
              <w:jc w:val="both"/>
              <w:rPr>
                <w:rFonts w:ascii="Times New Roman" w:hAnsi="Times New Roman"/>
                <w:lang w:eastAsia="zh-CN"/>
              </w:rPr>
            </w:pPr>
            <w:r>
              <w:rPr>
                <w:rFonts w:ascii="Times New Roman" w:hAnsi="Times New Roman"/>
                <w:lang w:eastAsia="zh-CN"/>
              </w:rPr>
              <w:lastRenderedPageBreak/>
              <w:t>评标委员会构成：</w:t>
            </w:r>
            <w:r>
              <w:rPr>
                <w:rFonts w:ascii="Times New Roman" w:hAnsi="Times New Roman" w:hint="eastAsia"/>
                <w:u w:val="single"/>
                <w:lang w:eastAsia="zh-CN"/>
              </w:rPr>
              <w:t>7</w:t>
            </w:r>
            <w:r>
              <w:rPr>
                <w:rFonts w:ascii="Times New Roman" w:hAnsi="Times New Roman"/>
                <w:lang w:eastAsia="zh-CN"/>
              </w:rPr>
              <w:t>人</w:t>
            </w:r>
          </w:p>
          <w:p w14:paraId="75D2B3F0" w14:textId="77777777" w:rsidR="003C5177" w:rsidRDefault="003C5177">
            <w:pPr>
              <w:pStyle w:val="aff4"/>
              <w:jc w:val="both"/>
              <w:rPr>
                <w:rFonts w:ascii="Times New Roman" w:hAnsi="Times New Roman" w:hint="eastAsia"/>
                <w:lang w:eastAsia="zh-CN"/>
              </w:rPr>
            </w:pPr>
            <w:r>
              <w:rPr>
                <w:rFonts w:ascii="Times New Roman" w:hAnsi="Times New Roman"/>
                <w:lang w:eastAsia="zh-CN"/>
              </w:rPr>
              <w:lastRenderedPageBreak/>
              <w:t>其中招标人代表</w:t>
            </w:r>
            <w:r>
              <w:rPr>
                <w:rFonts w:ascii="Times New Roman" w:hAnsi="Times New Roman" w:hint="eastAsia"/>
                <w:u w:val="single"/>
                <w:lang w:eastAsia="zh-CN"/>
              </w:rPr>
              <w:t>2</w:t>
            </w:r>
            <w:r>
              <w:rPr>
                <w:rFonts w:ascii="Times New Roman" w:hAnsi="Times New Roman"/>
                <w:lang w:eastAsia="zh-CN"/>
              </w:rPr>
              <w:t>人，专家</w:t>
            </w:r>
            <w:r>
              <w:rPr>
                <w:rFonts w:ascii="Times New Roman" w:hAnsi="Times New Roman" w:hint="eastAsia"/>
                <w:u w:val="single"/>
                <w:lang w:eastAsia="zh-CN"/>
              </w:rPr>
              <w:t>5</w:t>
            </w:r>
            <w:r>
              <w:rPr>
                <w:rFonts w:ascii="Times New Roman" w:hAnsi="Times New Roman"/>
                <w:lang w:eastAsia="zh-CN"/>
              </w:rPr>
              <w:t>人</w:t>
            </w:r>
          </w:p>
          <w:p w14:paraId="2F4DEE35" w14:textId="77777777" w:rsidR="003C5177" w:rsidRDefault="003C5177">
            <w:pPr>
              <w:pStyle w:val="aff4"/>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3C5177" w14:paraId="2BB24B2A" w14:textId="77777777">
        <w:trPr>
          <w:trHeight w:val="1135"/>
        </w:trPr>
        <w:tc>
          <w:tcPr>
            <w:tcW w:w="1101" w:type="dxa"/>
            <w:vAlign w:val="center"/>
          </w:tcPr>
          <w:p w14:paraId="4416A4E1" w14:textId="77777777" w:rsidR="003C5177" w:rsidRDefault="003C5177">
            <w:pPr>
              <w:pStyle w:val="aff3"/>
            </w:pPr>
            <w:r>
              <w:lastRenderedPageBreak/>
              <w:t>6.3.2</w:t>
            </w:r>
          </w:p>
        </w:tc>
        <w:tc>
          <w:tcPr>
            <w:tcW w:w="1842" w:type="dxa"/>
            <w:vAlign w:val="center"/>
          </w:tcPr>
          <w:p w14:paraId="33C011A6" w14:textId="77777777" w:rsidR="003C5177" w:rsidRDefault="003C5177">
            <w:pPr>
              <w:pStyle w:val="aff3"/>
              <w:rPr>
                <w:sz w:val="20"/>
                <w:szCs w:val="20"/>
                <w:lang w:eastAsia="zh-CN"/>
              </w:rPr>
            </w:pPr>
            <w:r>
              <w:rPr>
                <w:rFonts w:hint="eastAsia"/>
                <w:lang w:eastAsia="zh-CN"/>
              </w:rPr>
              <w:t>评标委员会推荐中标候选人的人数</w:t>
            </w:r>
          </w:p>
        </w:tc>
        <w:tc>
          <w:tcPr>
            <w:tcW w:w="6853" w:type="dxa"/>
            <w:vAlign w:val="center"/>
          </w:tcPr>
          <w:p w14:paraId="6A71D2D6" w14:textId="77777777" w:rsidR="003C5177" w:rsidRDefault="003C5177">
            <w:pPr>
              <w:pStyle w:val="aff3"/>
              <w:jc w:val="both"/>
              <w:rPr>
                <w:lang w:eastAsia="zh-CN"/>
              </w:rPr>
            </w:pPr>
            <w:r>
              <w:rPr>
                <w:rFonts w:hint="eastAsia"/>
                <w:b/>
                <w:bCs/>
                <w:lang w:eastAsia="zh-CN"/>
              </w:rPr>
              <w:t>按综合得分由高到低次序进行排序，并推荐前两名为中标人。</w:t>
            </w:r>
          </w:p>
        </w:tc>
      </w:tr>
      <w:tr w:rsidR="003C5177" w14:paraId="6A762A7B" w14:textId="77777777">
        <w:trPr>
          <w:trHeight w:val="28"/>
        </w:trPr>
        <w:tc>
          <w:tcPr>
            <w:tcW w:w="1101" w:type="dxa"/>
            <w:vAlign w:val="center"/>
          </w:tcPr>
          <w:p w14:paraId="71FA418D" w14:textId="77777777" w:rsidR="003C5177" w:rsidRDefault="003C5177">
            <w:pPr>
              <w:pStyle w:val="aff3"/>
            </w:pPr>
            <w:r>
              <w:t>7.1</w:t>
            </w:r>
          </w:p>
        </w:tc>
        <w:tc>
          <w:tcPr>
            <w:tcW w:w="1842" w:type="dxa"/>
            <w:vAlign w:val="center"/>
          </w:tcPr>
          <w:p w14:paraId="28B1C060" w14:textId="77777777" w:rsidR="003C5177" w:rsidRDefault="003C5177">
            <w:pPr>
              <w:pStyle w:val="aff3"/>
              <w:rPr>
                <w:lang w:eastAsia="zh-CN"/>
              </w:rPr>
            </w:pPr>
            <w:r>
              <w:rPr>
                <w:rFonts w:hint="eastAsia"/>
                <w:lang w:eastAsia="zh-CN"/>
              </w:rPr>
              <w:t>中标候选人公示媒介及期限</w:t>
            </w:r>
          </w:p>
        </w:tc>
        <w:tc>
          <w:tcPr>
            <w:tcW w:w="6853" w:type="dxa"/>
            <w:vAlign w:val="center"/>
          </w:tcPr>
          <w:p w14:paraId="462DE9FB" w14:textId="77777777" w:rsidR="003C5177" w:rsidRDefault="003C5177">
            <w:pPr>
              <w:pStyle w:val="aff4"/>
              <w:rPr>
                <w:lang w:eastAsia="zh-CN"/>
              </w:rPr>
            </w:pPr>
            <w:r>
              <w:rPr>
                <w:rFonts w:cs="宋体" w:hint="eastAsia"/>
                <w:lang w:eastAsia="zh-CN"/>
              </w:rPr>
              <w:t>中国石油招标投标网公示不少于3日</w:t>
            </w:r>
          </w:p>
        </w:tc>
      </w:tr>
      <w:tr w:rsidR="003C5177" w14:paraId="2309F7D1" w14:textId="77777777">
        <w:trPr>
          <w:trHeight w:val="28"/>
        </w:trPr>
        <w:tc>
          <w:tcPr>
            <w:tcW w:w="1101" w:type="dxa"/>
            <w:vAlign w:val="center"/>
          </w:tcPr>
          <w:p w14:paraId="5248AAE4" w14:textId="77777777" w:rsidR="003C5177" w:rsidRDefault="003C5177">
            <w:pPr>
              <w:pStyle w:val="aff3"/>
            </w:pPr>
            <w:r>
              <w:t>7.4</w:t>
            </w:r>
          </w:p>
        </w:tc>
        <w:tc>
          <w:tcPr>
            <w:tcW w:w="1842" w:type="dxa"/>
            <w:vAlign w:val="center"/>
          </w:tcPr>
          <w:p w14:paraId="48D0D07C" w14:textId="77777777" w:rsidR="003C5177" w:rsidRDefault="003C5177">
            <w:pPr>
              <w:pStyle w:val="aff3"/>
              <w:rPr>
                <w:lang w:eastAsia="zh-CN"/>
              </w:rPr>
            </w:pPr>
            <w:r>
              <w:rPr>
                <w:rFonts w:hint="eastAsia"/>
                <w:lang w:eastAsia="zh-CN"/>
              </w:rPr>
              <w:t>是否授权评标委员会确定中标人</w:t>
            </w:r>
          </w:p>
        </w:tc>
        <w:tc>
          <w:tcPr>
            <w:tcW w:w="6853" w:type="dxa"/>
            <w:vAlign w:val="center"/>
          </w:tcPr>
          <w:p w14:paraId="0DDAEEDB" w14:textId="77777777" w:rsidR="003C5177" w:rsidRDefault="003C5177">
            <w:pPr>
              <w:pStyle w:val="aff4"/>
              <w:rPr>
                <w:lang w:eastAsia="zh-CN"/>
              </w:rPr>
            </w:pPr>
            <w:r>
              <w:rPr>
                <w:rFonts w:hint="eastAsia"/>
                <w:lang w:eastAsia="zh-CN"/>
              </w:rPr>
              <w:t>否，推荐中标人数详见6.3.2</w:t>
            </w:r>
          </w:p>
        </w:tc>
      </w:tr>
      <w:tr w:rsidR="003C5177" w14:paraId="6016B32D" w14:textId="77777777">
        <w:trPr>
          <w:trHeight w:val="472"/>
        </w:trPr>
        <w:tc>
          <w:tcPr>
            <w:tcW w:w="1101" w:type="dxa"/>
            <w:vAlign w:val="center"/>
          </w:tcPr>
          <w:p w14:paraId="5074BF80" w14:textId="77777777" w:rsidR="003C5177" w:rsidRDefault="003C5177">
            <w:pPr>
              <w:pStyle w:val="aff3"/>
            </w:pPr>
            <w:r>
              <w:t>7.6.1</w:t>
            </w:r>
          </w:p>
        </w:tc>
        <w:tc>
          <w:tcPr>
            <w:tcW w:w="1842" w:type="dxa"/>
            <w:vAlign w:val="center"/>
          </w:tcPr>
          <w:p w14:paraId="29E382A5" w14:textId="77777777" w:rsidR="003C5177" w:rsidRDefault="003C5177">
            <w:pPr>
              <w:pStyle w:val="aff3"/>
            </w:pPr>
            <w:r>
              <w:rPr>
                <w:rFonts w:hint="eastAsia"/>
              </w:rPr>
              <w:t>履约保证金</w:t>
            </w:r>
          </w:p>
        </w:tc>
        <w:tc>
          <w:tcPr>
            <w:tcW w:w="6853" w:type="dxa"/>
          </w:tcPr>
          <w:p w14:paraId="1817B20F" w14:textId="77777777" w:rsidR="003C5177" w:rsidRDefault="003C5177">
            <w:pPr>
              <w:pStyle w:val="aff4"/>
              <w:rPr>
                <w:lang w:eastAsia="zh-CN"/>
              </w:rPr>
            </w:pPr>
            <w:r>
              <w:rPr>
                <w:rFonts w:cs="宋体" w:hint="eastAsia"/>
                <w:lang w:eastAsia="zh-CN"/>
              </w:rPr>
              <w:t>详见招标文件第四章合同条款及格式</w:t>
            </w:r>
          </w:p>
        </w:tc>
      </w:tr>
      <w:tr w:rsidR="003C5177" w14:paraId="28A7A3C8" w14:textId="77777777">
        <w:trPr>
          <w:trHeight w:val="28"/>
        </w:trPr>
        <w:tc>
          <w:tcPr>
            <w:tcW w:w="1101" w:type="dxa"/>
            <w:vAlign w:val="center"/>
          </w:tcPr>
          <w:p w14:paraId="61E4BB5C" w14:textId="77777777" w:rsidR="003C5177" w:rsidRDefault="003C5177">
            <w:pPr>
              <w:pStyle w:val="aff3"/>
            </w:pPr>
            <w:r>
              <w:t>9</w:t>
            </w:r>
          </w:p>
        </w:tc>
        <w:tc>
          <w:tcPr>
            <w:tcW w:w="1842" w:type="dxa"/>
            <w:vAlign w:val="center"/>
          </w:tcPr>
          <w:p w14:paraId="1EF4957C" w14:textId="77777777" w:rsidR="003C5177" w:rsidRDefault="003C5177">
            <w:pPr>
              <w:pStyle w:val="aff3"/>
              <w:rPr>
                <w:lang w:eastAsia="zh-CN"/>
              </w:rPr>
            </w:pPr>
            <w:r>
              <w:rPr>
                <w:rFonts w:hint="eastAsia"/>
                <w:lang w:eastAsia="zh-CN"/>
              </w:rPr>
              <w:t>是否采用电子招标投标</w:t>
            </w:r>
          </w:p>
        </w:tc>
        <w:tc>
          <w:tcPr>
            <w:tcW w:w="6853" w:type="dxa"/>
            <w:vAlign w:val="center"/>
          </w:tcPr>
          <w:p w14:paraId="28178074" w14:textId="77777777" w:rsidR="003C5177" w:rsidRDefault="003C5177">
            <w:pPr>
              <w:pStyle w:val="aff4"/>
              <w:rPr>
                <w:lang w:eastAsia="zh-CN"/>
              </w:rPr>
            </w:pPr>
            <w:r>
              <w:rPr>
                <w:rFonts w:hint="eastAsia"/>
                <w:lang w:eastAsia="zh-CN"/>
              </w:rPr>
              <w:t>本项目采用电子招标投标方式，第二章各相关要求中适用（B）条款</w:t>
            </w:r>
          </w:p>
        </w:tc>
      </w:tr>
      <w:tr w:rsidR="003C5177" w14:paraId="75D7076D" w14:textId="77777777">
        <w:trPr>
          <w:trHeight w:val="28"/>
        </w:trPr>
        <w:tc>
          <w:tcPr>
            <w:tcW w:w="1101" w:type="dxa"/>
            <w:vAlign w:val="center"/>
          </w:tcPr>
          <w:p w14:paraId="4242E7A1" w14:textId="77777777" w:rsidR="003C5177" w:rsidRDefault="003C5177">
            <w:pPr>
              <w:pStyle w:val="aff3"/>
            </w:pPr>
            <w:r>
              <w:t>10</w:t>
            </w:r>
          </w:p>
        </w:tc>
        <w:tc>
          <w:tcPr>
            <w:tcW w:w="1842" w:type="dxa"/>
            <w:vAlign w:val="center"/>
          </w:tcPr>
          <w:p w14:paraId="1BBCD944" w14:textId="77777777" w:rsidR="003C5177" w:rsidRDefault="003C5177">
            <w:pPr>
              <w:pStyle w:val="aff3"/>
            </w:pPr>
            <w:r>
              <w:rPr>
                <w:rFonts w:hint="eastAsia"/>
              </w:rPr>
              <w:t>需要补充的其他内容</w:t>
            </w:r>
          </w:p>
        </w:tc>
        <w:tc>
          <w:tcPr>
            <w:tcW w:w="6853" w:type="dxa"/>
          </w:tcPr>
          <w:p w14:paraId="36E7CE03" w14:textId="77777777" w:rsidR="003C5177" w:rsidRDefault="003C5177">
            <w:pPr>
              <w:pStyle w:val="aff4"/>
              <w:rPr>
                <w:rFonts w:hint="eastAsia"/>
                <w:lang w:eastAsia="zh-CN"/>
              </w:rPr>
            </w:pPr>
            <w:r>
              <w:rPr>
                <w:rFonts w:hint="eastAsia"/>
                <w:lang w:eastAsia="zh-CN"/>
              </w:rPr>
              <w:t>/</w:t>
            </w:r>
          </w:p>
        </w:tc>
      </w:tr>
      <w:tr w:rsidR="003C5177" w14:paraId="57A478F4" w14:textId="77777777">
        <w:trPr>
          <w:trHeight w:val="673"/>
        </w:trPr>
        <w:tc>
          <w:tcPr>
            <w:tcW w:w="1101" w:type="dxa"/>
            <w:vAlign w:val="center"/>
          </w:tcPr>
          <w:p w14:paraId="5544E598" w14:textId="77777777" w:rsidR="003C5177" w:rsidRDefault="003C5177">
            <w:pPr>
              <w:pStyle w:val="aff3"/>
              <w:rPr>
                <w:rFonts w:hint="eastAsia"/>
                <w:lang w:eastAsia="zh-CN"/>
              </w:rPr>
            </w:pPr>
            <w:r>
              <w:rPr>
                <w:rFonts w:hint="eastAsia"/>
              </w:rPr>
              <w:t>10.</w:t>
            </w:r>
            <w:r>
              <w:rPr>
                <w:rFonts w:hint="eastAsia"/>
                <w:lang w:eastAsia="zh-CN"/>
              </w:rPr>
              <w:t>1</w:t>
            </w:r>
          </w:p>
        </w:tc>
        <w:tc>
          <w:tcPr>
            <w:tcW w:w="1842" w:type="dxa"/>
            <w:vAlign w:val="center"/>
          </w:tcPr>
          <w:p w14:paraId="4F28E1F1" w14:textId="77777777" w:rsidR="003C5177" w:rsidRDefault="003C5177">
            <w:pPr>
              <w:pStyle w:val="aff3"/>
            </w:pPr>
            <w:r>
              <w:rPr>
                <w:rFonts w:hint="eastAsia"/>
                <w:lang w:eastAsia="zh-CN"/>
              </w:rPr>
              <w:t>招标代理服务费</w:t>
            </w:r>
          </w:p>
        </w:tc>
        <w:tc>
          <w:tcPr>
            <w:tcW w:w="6853" w:type="dxa"/>
            <w:vAlign w:val="center"/>
          </w:tcPr>
          <w:p w14:paraId="6E70BFB4" w14:textId="77777777" w:rsidR="003C5177" w:rsidRDefault="003C5177">
            <w:pPr>
              <w:pStyle w:val="aff4"/>
              <w:rPr>
                <w:rFonts w:cs="宋体" w:hint="eastAsia"/>
                <w:lang w:eastAsia="zh-CN"/>
              </w:rPr>
            </w:pPr>
            <w:r>
              <w:rPr>
                <w:rFonts w:cs="宋体" w:hint="eastAsia"/>
                <w:lang w:eastAsia="zh-CN"/>
              </w:rPr>
              <w:t>本项目为框架招标，招标代理服务费收取标准：按项目收取每个中标人人民币1.5万元。</w:t>
            </w:r>
          </w:p>
          <w:p w14:paraId="76773E78" w14:textId="77777777" w:rsidR="003C5177" w:rsidRDefault="003C5177">
            <w:pPr>
              <w:pStyle w:val="aff4"/>
              <w:rPr>
                <w:rFonts w:cs="宋体" w:hint="eastAsia"/>
                <w:lang w:eastAsia="zh-CN"/>
              </w:rPr>
            </w:pPr>
            <w:r>
              <w:rPr>
                <w:rFonts w:cs="宋体" w:hint="eastAsia"/>
                <w:lang w:eastAsia="zh-CN"/>
              </w:rPr>
              <w:t>如经招标程序后，因不足三家投标人投标而导致进入其他采购程序的，招标机构将向成交人收取成交服务费，收费标准同招标代理服务费收取标准。</w:t>
            </w:r>
          </w:p>
        </w:tc>
      </w:tr>
      <w:tr w:rsidR="003C5177" w14:paraId="128464E9" w14:textId="77777777">
        <w:trPr>
          <w:trHeight w:val="313"/>
        </w:trPr>
        <w:tc>
          <w:tcPr>
            <w:tcW w:w="1101" w:type="dxa"/>
            <w:vAlign w:val="center"/>
          </w:tcPr>
          <w:p w14:paraId="5BC1101D" w14:textId="77777777" w:rsidR="003C5177" w:rsidRDefault="003C5177">
            <w:pPr>
              <w:spacing w:line="386" w:lineRule="exact"/>
              <w:ind w:firstLineChars="100" w:firstLine="222"/>
              <w:jc w:val="both"/>
              <w:rPr>
                <w:rFonts w:hint="eastAsia"/>
              </w:rPr>
            </w:pPr>
            <w:r>
              <w:rPr>
                <w:rFonts w:cs="宋体" w:hint="eastAsia"/>
                <w:szCs w:val="21"/>
              </w:rPr>
              <w:t>10.2</w:t>
            </w:r>
          </w:p>
        </w:tc>
        <w:tc>
          <w:tcPr>
            <w:tcW w:w="1842" w:type="dxa"/>
            <w:vAlign w:val="center"/>
          </w:tcPr>
          <w:p w14:paraId="189422D2" w14:textId="77777777" w:rsidR="003C5177" w:rsidRDefault="003C5177">
            <w:pPr>
              <w:spacing w:line="386" w:lineRule="exact"/>
              <w:ind w:firstLineChars="0" w:firstLine="0"/>
              <w:jc w:val="both"/>
              <w:rPr>
                <w:rFonts w:hint="eastAsia"/>
                <w:lang w:eastAsia="zh-CN"/>
              </w:rPr>
            </w:pPr>
            <w:r>
              <w:rPr>
                <w:rFonts w:cs="宋体" w:hint="eastAsia"/>
                <w:szCs w:val="21"/>
              </w:rPr>
              <w:t>不参加投标</w:t>
            </w:r>
          </w:p>
        </w:tc>
        <w:tc>
          <w:tcPr>
            <w:tcW w:w="6853" w:type="dxa"/>
            <w:vAlign w:val="center"/>
          </w:tcPr>
          <w:p w14:paraId="0608968D" w14:textId="77777777" w:rsidR="003C5177" w:rsidRDefault="003C5177">
            <w:pPr>
              <w:ind w:firstLineChars="0" w:firstLine="0"/>
              <w:rPr>
                <w:rFonts w:cs="宋体" w:hint="eastAsia"/>
                <w:szCs w:val="21"/>
                <w:lang w:eastAsia="zh-CN"/>
              </w:rPr>
            </w:pPr>
            <w:r>
              <w:rPr>
                <w:rFonts w:cs="宋体" w:hint="eastAsia"/>
                <w:kern w:val="2"/>
                <w:szCs w:val="21"/>
                <w:lang w:eastAsia="zh-CN"/>
              </w:rPr>
              <w:t>在购买招标文件后，投标人如决定不参加投标，须在投标截止时间前4日以书面形式发来退出函并说明原因。否则，记投标人不诚信记录一次。</w:t>
            </w:r>
          </w:p>
        </w:tc>
      </w:tr>
      <w:tr w:rsidR="003C5177" w14:paraId="3E2E4693" w14:textId="77777777">
        <w:trPr>
          <w:trHeight w:val="645"/>
        </w:trPr>
        <w:tc>
          <w:tcPr>
            <w:tcW w:w="1101" w:type="dxa"/>
            <w:vAlign w:val="center"/>
          </w:tcPr>
          <w:p w14:paraId="7C1FEF45" w14:textId="77777777" w:rsidR="003C5177" w:rsidRDefault="003C5177">
            <w:pPr>
              <w:pStyle w:val="aff3"/>
              <w:rPr>
                <w:rFonts w:hint="eastAsia"/>
                <w:lang w:eastAsia="zh-CN"/>
              </w:rPr>
            </w:pPr>
            <w:r>
              <w:rPr>
                <w:rFonts w:hint="eastAsia"/>
              </w:rPr>
              <w:t>10.</w:t>
            </w:r>
            <w:r>
              <w:rPr>
                <w:rFonts w:hint="eastAsia"/>
                <w:lang w:eastAsia="zh-CN"/>
              </w:rPr>
              <w:t>3</w:t>
            </w:r>
          </w:p>
        </w:tc>
        <w:tc>
          <w:tcPr>
            <w:tcW w:w="1842" w:type="dxa"/>
            <w:vAlign w:val="center"/>
          </w:tcPr>
          <w:p w14:paraId="702B25D8" w14:textId="77777777" w:rsidR="003C5177" w:rsidRDefault="003C5177">
            <w:pPr>
              <w:pStyle w:val="aff3"/>
            </w:pPr>
            <w:r>
              <w:rPr>
                <w:rFonts w:hint="eastAsia"/>
              </w:rPr>
              <w:t>招标文件解释权</w:t>
            </w:r>
          </w:p>
        </w:tc>
        <w:tc>
          <w:tcPr>
            <w:tcW w:w="6853" w:type="dxa"/>
            <w:vAlign w:val="center"/>
          </w:tcPr>
          <w:p w14:paraId="4257D25E" w14:textId="77777777" w:rsidR="003C5177" w:rsidRDefault="003C5177">
            <w:pPr>
              <w:pStyle w:val="aff4"/>
              <w:rPr>
                <w:lang w:eastAsia="zh-CN"/>
              </w:rPr>
            </w:pPr>
            <w:r>
              <w:rPr>
                <w:rFonts w:hint="eastAsia"/>
                <w:lang w:eastAsia="zh-CN"/>
              </w:rPr>
              <w:t>招标人拥有本套招标文件最终解释权.</w:t>
            </w:r>
          </w:p>
        </w:tc>
      </w:tr>
      <w:tr w:rsidR="003C5177" w14:paraId="25807756" w14:textId="77777777">
        <w:trPr>
          <w:trHeight w:val="645"/>
        </w:trPr>
        <w:tc>
          <w:tcPr>
            <w:tcW w:w="1101" w:type="dxa"/>
            <w:vAlign w:val="center"/>
          </w:tcPr>
          <w:p w14:paraId="10565ADC" w14:textId="77777777" w:rsidR="003C5177" w:rsidRDefault="003C5177">
            <w:pPr>
              <w:pStyle w:val="aff3"/>
              <w:ind w:firstLineChars="100" w:firstLine="214"/>
              <w:jc w:val="left"/>
              <w:rPr>
                <w:rFonts w:hint="eastAsia"/>
              </w:rPr>
            </w:pPr>
            <w:r>
              <w:rPr>
                <w:rFonts w:hint="eastAsia"/>
                <w:lang w:eastAsia="zh-CN"/>
              </w:rPr>
              <w:t>10.4</w:t>
            </w:r>
          </w:p>
        </w:tc>
        <w:tc>
          <w:tcPr>
            <w:tcW w:w="1842" w:type="dxa"/>
            <w:vAlign w:val="center"/>
          </w:tcPr>
          <w:p w14:paraId="5BE85B26" w14:textId="77777777" w:rsidR="003C5177" w:rsidRDefault="003C5177">
            <w:pPr>
              <w:pStyle w:val="aff3"/>
              <w:rPr>
                <w:rFonts w:hint="eastAsia"/>
                <w:lang w:eastAsia="zh-CN"/>
              </w:rPr>
            </w:pPr>
            <w:r>
              <w:rPr>
                <w:rFonts w:hint="eastAsia"/>
                <w:lang w:eastAsia="zh-CN"/>
              </w:rPr>
              <w:t>异议</w:t>
            </w:r>
          </w:p>
        </w:tc>
        <w:tc>
          <w:tcPr>
            <w:tcW w:w="6853" w:type="dxa"/>
            <w:vAlign w:val="center"/>
          </w:tcPr>
          <w:p w14:paraId="7BFDA79A" w14:textId="77777777" w:rsidR="003C5177" w:rsidRDefault="003C5177">
            <w:pPr>
              <w:pStyle w:val="aff4"/>
              <w:rPr>
                <w:lang w:eastAsia="zh-CN"/>
              </w:rPr>
            </w:pPr>
            <w:r>
              <w:rPr>
                <w:rFonts w:hint="eastAsia"/>
                <w:lang w:eastAsia="zh-CN"/>
              </w:rPr>
              <w:t>（1）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4D13C73D" w14:textId="77777777" w:rsidR="003C5177" w:rsidRDefault="003C5177">
            <w:pPr>
              <w:pStyle w:val="aff4"/>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0ACF5896" w14:textId="77777777" w:rsidR="003C5177" w:rsidRDefault="003C5177">
            <w:pPr>
              <w:pStyle w:val="aff4"/>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4F863BC5" w14:textId="77777777" w:rsidR="003C5177" w:rsidRDefault="003C5177">
            <w:pPr>
              <w:pStyle w:val="aff4"/>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6BAFE721" w14:textId="77777777" w:rsidR="003C5177" w:rsidRDefault="003C5177">
            <w:pPr>
              <w:pStyle w:val="aff4"/>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5642D2C6" w14:textId="77777777" w:rsidR="003C5177" w:rsidRDefault="003C5177">
            <w:pPr>
              <w:pStyle w:val="aff4"/>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5C9CE473" w14:textId="77777777" w:rsidR="003C5177" w:rsidRDefault="003C5177">
            <w:pPr>
              <w:pStyle w:val="aff4"/>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09F4E68C" w14:textId="77777777" w:rsidR="003C5177" w:rsidRDefault="003C5177">
            <w:pPr>
              <w:pStyle w:val="aff4"/>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133D4960" w14:textId="77777777" w:rsidR="003C5177" w:rsidRDefault="003C5177">
            <w:pPr>
              <w:pStyle w:val="aff4"/>
              <w:rPr>
                <w:lang w:eastAsia="zh-CN"/>
              </w:rPr>
            </w:pPr>
            <w:r>
              <w:rPr>
                <w:rFonts w:hint="eastAsia"/>
                <w:lang w:eastAsia="zh-CN"/>
              </w:rPr>
              <w:t>异议函应当由法定代表人或负责人，或者其授权代表签字或者盖章，并加盖公章。</w:t>
            </w:r>
          </w:p>
          <w:p w14:paraId="3134AA6A" w14:textId="77777777" w:rsidR="003C5177" w:rsidRDefault="003C5177">
            <w:pPr>
              <w:pStyle w:val="aff4"/>
              <w:rPr>
                <w:lang w:eastAsia="zh-CN"/>
              </w:rPr>
            </w:pPr>
            <w:r>
              <w:rPr>
                <w:rFonts w:hint="eastAsia"/>
                <w:lang w:eastAsia="zh-CN"/>
              </w:rPr>
              <w:t>具体要求详见《招标投标活动异议提起须知》，可登陆中国石油电子招</w:t>
            </w:r>
            <w:r>
              <w:rPr>
                <w:rFonts w:hint="eastAsia"/>
                <w:lang w:eastAsia="zh-CN"/>
              </w:rPr>
              <w:lastRenderedPageBreak/>
              <w:t>标投标交易平台或中国石油集团公司官网查看。</w:t>
            </w:r>
          </w:p>
          <w:p w14:paraId="4C7A635F" w14:textId="77777777" w:rsidR="003C5177" w:rsidRDefault="003C5177">
            <w:pPr>
              <w:pStyle w:val="aff4"/>
              <w:rPr>
                <w:lang w:eastAsia="zh-CN"/>
              </w:rPr>
            </w:pPr>
            <w:r>
              <w:rPr>
                <w:rFonts w:hint="eastAsia"/>
                <w:lang w:eastAsia="zh-CN"/>
              </w:rPr>
              <w:t>（2）异议受理电话： 010-59273138  ；</w:t>
            </w:r>
          </w:p>
          <w:p w14:paraId="0E431C91" w14:textId="77777777" w:rsidR="003C5177" w:rsidRDefault="003C5177">
            <w:pPr>
              <w:pStyle w:val="aff4"/>
              <w:rPr>
                <w:lang w:eastAsia="zh-CN"/>
              </w:rPr>
            </w:pPr>
            <w:r>
              <w:rPr>
                <w:rFonts w:hint="eastAsia"/>
                <w:lang w:eastAsia="zh-CN"/>
              </w:rPr>
              <w:t xml:space="preserve">   异议受理邮箱：  czscf@cnpc.com.cn  。</w:t>
            </w:r>
          </w:p>
          <w:p w14:paraId="3FAB8D1D" w14:textId="77777777" w:rsidR="003C5177" w:rsidRDefault="003C5177">
            <w:pPr>
              <w:pStyle w:val="aff4"/>
              <w:rPr>
                <w:lang w:eastAsia="zh-CN"/>
              </w:rPr>
            </w:pPr>
            <w:r>
              <w:rPr>
                <w:rFonts w:hint="eastAsia"/>
                <w:lang w:eastAsia="zh-CN"/>
              </w:rPr>
              <w:t>（3）异议提起人在法定时限内，向中国石油物资沧州有限公司提出异议。经充分沟通后，异议提起人对中国石油物资沧州有限公司答复仍有争议的，可拨打异议升级受理电话，并以书面形式提交异议问题、相关证明材料和中国石油物资沧州有限公司的异议答复材料。</w:t>
            </w:r>
          </w:p>
          <w:p w14:paraId="33517258" w14:textId="77777777" w:rsidR="003C5177" w:rsidRDefault="003C5177">
            <w:pPr>
              <w:pStyle w:val="aff4"/>
              <w:rPr>
                <w:lang w:eastAsia="zh-CN"/>
              </w:rPr>
            </w:pPr>
            <w:r>
              <w:rPr>
                <w:rFonts w:hint="eastAsia"/>
                <w:lang w:eastAsia="zh-CN"/>
              </w:rPr>
              <w:t>（4）异议升级受理电话：010-62065949（受理时间：工作日9:00-11:00和14:00-16:00）；</w:t>
            </w:r>
          </w:p>
          <w:p w14:paraId="569C6785" w14:textId="77777777" w:rsidR="003C5177" w:rsidRDefault="003C5177">
            <w:pPr>
              <w:pStyle w:val="aff4"/>
              <w:rPr>
                <w:lang w:eastAsia="zh-CN"/>
              </w:rPr>
            </w:pPr>
            <w:r>
              <w:rPr>
                <w:rFonts w:hint="eastAsia"/>
                <w:lang w:eastAsia="zh-CN"/>
              </w:rPr>
              <w:t>异议升级受理邮箱：</w:t>
            </w:r>
            <w:hyperlink r:id="rId17" w:history="1">
              <w:r>
                <w:rPr>
                  <w:rFonts w:hint="eastAsia"/>
                  <w:lang w:eastAsia="zh-CN"/>
                </w:rPr>
                <w:t>zhaobyy@cnpc.com.cn</w:t>
              </w:r>
            </w:hyperlink>
            <w:r>
              <w:rPr>
                <w:rFonts w:hint="eastAsia"/>
                <w:lang w:eastAsia="zh-CN"/>
              </w:rPr>
              <w:t>。</w:t>
            </w:r>
          </w:p>
          <w:p w14:paraId="493C3315" w14:textId="77777777" w:rsidR="003C5177" w:rsidRDefault="003C5177">
            <w:pPr>
              <w:pStyle w:val="aff4"/>
              <w:rPr>
                <w:rFonts w:hint="eastAsia"/>
                <w:lang w:eastAsia="zh-CN"/>
              </w:rPr>
            </w:pPr>
            <w:r>
              <w:rPr>
                <w:rFonts w:hint="eastAsia"/>
                <w:lang w:eastAsia="zh-CN"/>
              </w:rPr>
              <w:t>（5）异议提起人应按照（1）和（3）提出异议，否则将依据《中国石油天然气股份有限公司投标人失信行为管理办法》进行相应处理。</w:t>
            </w:r>
          </w:p>
        </w:tc>
      </w:tr>
    </w:tbl>
    <w:p w14:paraId="4C6ED564" w14:textId="77777777" w:rsidR="003C5177" w:rsidRDefault="003C5177">
      <w:pPr>
        <w:pStyle w:val="afa"/>
        <w:jc w:val="center"/>
        <w:rPr>
          <w:lang w:eastAsia="zh-CN"/>
        </w:rPr>
      </w:pPr>
      <w:r>
        <w:rPr>
          <w:lang w:eastAsia="zh-CN"/>
        </w:rPr>
        <w:lastRenderedPageBreak/>
        <w:br w:type="page"/>
      </w:r>
      <w:r>
        <w:rPr>
          <w:lang w:eastAsia="zh-CN"/>
        </w:rPr>
        <w:lastRenderedPageBreak/>
        <w:t xml:space="preserve">1. </w:t>
      </w:r>
      <w:bookmarkStart w:id="81" w:name="_Toc30158"/>
      <w:r>
        <w:rPr>
          <w:lang w:eastAsia="zh-CN"/>
        </w:rPr>
        <w:t>总则</w:t>
      </w:r>
    </w:p>
    <w:p w14:paraId="52FD2B2E" w14:textId="77777777" w:rsidR="003C5177" w:rsidRDefault="003C5177">
      <w:pPr>
        <w:pStyle w:val="af8"/>
        <w:rPr>
          <w:lang w:eastAsia="zh-CN"/>
        </w:rPr>
      </w:pPr>
      <w:r>
        <w:rPr>
          <w:lang w:eastAsia="zh-CN"/>
        </w:rPr>
        <w:t>1.</w:t>
      </w:r>
      <w:bookmarkEnd w:id="14"/>
      <w:bookmarkEnd w:id="81"/>
      <w:r>
        <w:rPr>
          <w:lang w:eastAsia="zh-CN"/>
        </w:rPr>
        <w:t>1</w:t>
      </w:r>
      <w:bookmarkStart w:id="82" w:name="_Toc11609404"/>
      <w:bookmarkStart w:id="83" w:name="_Toc21240"/>
      <w:r>
        <w:rPr>
          <w:lang w:eastAsia="zh-CN"/>
        </w:rPr>
        <w:t xml:space="preserve"> 招标项目概况</w:t>
      </w:r>
    </w:p>
    <w:p w14:paraId="556E52FC" w14:textId="77777777" w:rsidR="003C5177" w:rsidRDefault="003C5177">
      <w:pPr>
        <w:ind w:firstLine="444"/>
        <w:rPr>
          <w:lang w:eastAsia="zh-CN"/>
        </w:rPr>
      </w:pPr>
      <w:r>
        <w:rPr>
          <w:lang w:eastAsia="zh-CN"/>
        </w:rPr>
        <w:t>1.</w:t>
      </w:r>
      <w:bookmarkEnd w:id="82"/>
      <w:bookmarkEnd w:id="83"/>
      <w:r>
        <w:rPr>
          <w:lang w:eastAsia="zh-CN"/>
        </w:rPr>
        <w:t>1.1 根据《中华人民共和国招标投标法》《中华人民共和国招标投标法实施条例》等有关法律、法规和规章的规定，本招标项目已具备招标条件，现对</w:t>
      </w:r>
      <w:r>
        <w:rPr>
          <w:rFonts w:hint="eastAsia"/>
          <w:lang w:eastAsia="zh-CN"/>
        </w:rPr>
        <w:t>物资</w:t>
      </w:r>
      <w:r>
        <w:rPr>
          <w:lang w:eastAsia="zh-CN"/>
        </w:rPr>
        <w:t>采购进行招标。</w:t>
      </w:r>
    </w:p>
    <w:p w14:paraId="04726E22" w14:textId="77777777" w:rsidR="003C5177" w:rsidRDefault="003C5177">
      <w:pPr>
        <w:ind w:firstLine="444"/>
        <w:rPr>
          <w:lang w:eastAsia="zh-CN"/>
        </w:rPr>
      </w:pPr>
      <w:r>
        <w:rPr>
          <w:lang w:eastAsia="zh-CN"/>
        </w:rPr>
        <w:t>1.1.2 招标人：见投标人须知前附表。</w:t>
      </w:r>
    </w:p>
    <w:p w14:paraId="34F7C700" w14:textId="77777777" w:rsidR="003C5177" w:rsidRDefault="003C5177">
      <w:pPr>
        <w:ind w:firstLine="444"/>
        <w:rPr>
          <w:lang w:eastAsia="zh-CN"/>
        </w:rPr>
      </w:pPr>
      <w:r>
        <w:rPr>
          <w:lang w:eastAsia="zh-CN"/>
        </w:rPr>
        <w:t>1.1.3 招标代理机构：见投标人须知前附表。</w:t>
      </w:r>
    </w:p>
    <w:p w14:paraId="209A0AC4" w14:textId="77777777" w:rsidR="003C5177" w:rsidRDefault="003C5177">
      <w:pPr>
        <w:ind w:firstLine="444"/>
        <w:rPr>
          <w:lang w:eastAsia="zh-CN"/>
        </w:rPr>
      </w:pPr>
      <w:r>
        <w:rPr>
          <w:lang w:eastAsia="zh-CN"/>
        </w:rPr>
        <w:t>1.1.4 招标项目名称：见投标人须知前附表。</w:t>
      </w:r>
    </w:p>
    <w:p w14:paraId="509BCAC8" w14:textId="77777777" w:rsidR="003C5177" w:rsidRDefault="003C5177">
      <w:pPr>
        <w:ind w:firstLine="444"/>
        <w:rPr>
          <w:lang w:eastAsia="zh-CN"/>
        </w:rPr>
      </w:pPr>
      <w:r>
        <w:rPr>
          <w:lang w:eastAsia="zh-CN"/>
        </w:rPr>
        <w:t>1.1.5 工程项目名称：即招标项目所属的工程建设项目，见投标人须知前附表。</w:t>
      </w:r>
    </w:p>
    <w:p w14:paraId="03BF42BC" w14:textId="77777777" w:rsidR="003C5177" w:rsidRDefault="003C5177">
      <w:pPr>
        <w:pStyle w:val="af8"/>
        <w:rPr>
          <w:lang w:eastAsia="zh-CN"/>
        </w:rPr>
      </w:pPr>
      <w:r>
        <w:rPr>
          <w:lang w:eastAsia="zh-CN"/>
        </w:rPr>
        <w:t>1.2</w:t>
      </w:r>
      <w:bookmarkStart w:id="84" w:name="_Toc20324"/>
      <w:bookmarkStart w:id="85" w:name="_Toc11609405"/>
      <w:r>
        <w:rPr>
          <w:lang w:eastAsia="zh-CN"/>
        </w:rPr>
        <w:t xml:space="preserve"> 招标项目的资金来源和落实情况</w:t>
      </w:r>
    </w:p>
    <w:p w14:paraId="5B6FE53C" w14:textId="77777777" w:rsidR="003C5177" w:rsidRDefault="003C5177">
      <w:pPr>
        <w:ind w:firstLine="444"/>
        <w:rPr>
          <w:lang w:eastAsia="zh-CN"/>
        </w:rPr>
      </w:pPr>
      <w:r>
        <w:rPr>
          <w:lang w:eastAsia="zh-CN"/>
        </w:rPr>
        <w:t>1.</w:t>
      </w:r>
      <w:bookmarkEnd w:id="84"/>
      <w:bookmarkEnd w:id="85"/>
      <w:r>
        <w:rPr>
          <w:lang w:eastAsia="zh-CN"/>
        </w:rPr>
        <w:t>2.1 资金来源及比例：见投标人须知前附表。</w:t>
      </w:r>
    </w:p>
    <w:p w14:paraId="6EBA1ED0" w14:textId="77777777" w:rsidR="003C5177" w:rsidRDefault="003C5177">
      <w:pPr>
        <w:ind w:firstLine="444"/>
        <w:rPr>
          <w:lang w:eastAsia="zh-CN"/>
        </w:rPr>
      </w:pPr>
      <w:r>
        <w:rPr>
          <w:lang w:eastAsia="zh-CN"/>
        </w:rPr>
        <w:t>1.2.2 资金落实情况：见投标人须知前附表。</w:t>
      </w:r>
    </w:p>
    <w:p w14:paraId="753D009A" w14:textId="77777777" w:rsidR="003C5177" w:rsidRDefault="003C5177">
      <w:pPr>
        <w:pStyle w:val="af8"/>
        <w:rPr>
          <w:lang w:eastAsia="zh-CN"/>
        </w:rPr>
      </w:pPr>
      <w:r>
        <w:rPr>
          <w:lang w:eastAsia="zh-CN"/>
        </w:rPr>
        <w:t>1.3</w:t>
      </w:r>
      <w:bookmarkStart w:id="86" w:name="_Toc11609406"/>
      <w:bookmarkStart w:id="87" w:name="_Toc11988"/>
      <w:r>
        <w:rPr>
          <w:lang w:eastAsia="zh-CN"/>
        </w:rPr>
        <w:t xml:space="preserve"> 招标范围、交货期、交货地点和</w:t>
      </w:r>
      <w:r>
        <w:rPr>
          <w:rFonts w:hint="eastAsia"/>
          <w:lang w:eastAsia="zh-CN"/>
        </w:rPr>
        <w:t>技术性能指标</w:t>
      </w:r>
    </w:p>
    <w:p w14:paraId="404D1BA4" w14:textId="77777777" w:rsidR="003C5177" w:rsidRDefault="003C5177">
      <w:pPr>
        <w:ind w:firstLine="444"/>
        <w:rPr>
          <w:lang w:eastAsia="zh-CN"/>
        </w:rPr>
      </w:pPr>
      <w:r>
        <w:rPr>
          <w:lang w:eastAsia="zh-CN"/>
        </w:rPr>
        <w:t>1.</w:t>
      </w:r>
      <w:bookmarkEnd w:id="86"/>
      <w:bookmarkEnd w:id="87"/>
      <w:r>
        <w:rPr>
          <w:lang w:eastAsia="zh-CN"/>
        </w:rPr>
        <w:t>3.1 招标范围：见投标人须知前附表。</w:t>
      </w:r>
    </w:p>
    <w:p w14:paraId="692A3A9E" w14:textId="77777777" w:rsidR="003C5177" w:rsidRDefault="003C5177">
      <w:pPr>
        <w:ind w:firstLine="444"/>
        <w:rPr>
          <w:lang w:eastAsia="zh-CN"/>
        </w:rPr>
      </w:pPr>
      <w:r>
        <w:rPr>
          <w:lang w:eastAsia="zh-CN"/>
        </w:rPr>
        <w:t>1.3.2 交货期：见投标人须知前附表。</w:t>
      </w:r>
    </w:p>
    <w:p w14:paraId="1417A9A6" w14:textId="77777777" w:rsidR="003C5177" w:rsidRDefault="003C5177">
      <w:pPr>
        <w:ind w:firstLine="444"/>
        <w:rPr>
          <w:lang w:eastAsia="zh-CN"/>
        </w:rPr>
      </w:pPr>
      <w:r>
        <w:rPr>
          <w:lang w:eastAsia="zh-CN"/>
        </w:rPr>
        <w:t>1.3.3 交货地点：见投标人须知前附表。</w:t>
      </w:r>
    </w:p>
    <w:p w14:paraId="6AD40E82" w14:textId="77777777" w:rsidR="003C5177" w:rsidRDefault="003C5177">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643D7CD2" w14:textId="77777777" w:rsidR="003C5177" w:rsidRDefault="003C5177">
      <w:pPr>
        <w:pStyle w:val="af8"/>
        <w:rPr>
          <w:lang w:eastAsia="zh-CN"/>
        </w:rPr>
      </w:pPr>
      <w:r>
        <w:rPr>
          <w:lang w:eastAsia="zh-CN"/>
        </w:rPr>
        <w:t>1.4</w:t>
      </w:r>
      <w:bookmarkStart w:id="88" w:name="_Toc11609407"/>
      <w:bookmarkStart w:id="89" w:name="_Toc8472"/>
      <w:r>
        <w:rPr>
          <w:lang w:eastAsia="zh-CN"/>
        </w:rPr>
        <w:t xml:space="preserve"> 投标人资格要求</w:t>
      </w:r>
    </w:p>
    <w:p w14:paraId="25EA7E33" w14:textId="77777777" w:rsidR="003C5177" w:rsidRDefault="003C5177">
      <w:pPr>
        <w:ind w:firstLine="444"/>
        <w:rPr>
          <w:lang w:eastAsia="zh-CN"/>
        </w:rPr>
      </w:pPr>
      <w:r>
        <w:rPr>
          <w:lang w:eastAsia="zh-CN"/>
        </w:rPr>
        <w:t>1.</w:t>
      </w:r>
      <w:bookmarkEnd w:id="88"/>
      <w:bookmarkEnd w:id="89"/>
      <w:r>
        <w:rPr>
          <w:lang w:eastAsia="zh-CN"/>
        </w:rPr>
        <w:t>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2FF8324F" w14:textId="77777777" w:rsidR="003C5177" w:rsidRDefault="003C5177">
      <w:pPr>
        <w:ind w:firstLine="444"/>
        <w:rPr>
          <w:lang w:eastAsia="zh-CN"/>
        </w:rPr>
      </w:pPr>
      <w:r>
        <w:rPr>
          <w:lang w:eastAsia="zh-CN"/>
        </w:rPr>
        <w:t>（1）资质要求：见投标人须知前附表；</w:t>
      </w:r>
    </w:p>
    <w:p w14:paraId="5FAEDAFC" w14:textId="77777777" w:rsidR="003C5177" w:rsidRDefault="003C5177">
      <w:pPr>
        <w:ind w:firstLine="444"/>
        <w:rPr>
          <w:lang w:eastAsia="zh-CN"/>
        </w:rPr>
      </w:pPr>
      <w:r>
        <w:rPr>
          <w:lang w:eastAsia="zh-CN"/>
        </w:rPr>
        <w:t>（2）财务要求：见投标人须知前附表；</w:t>
      </w:r>
    </w:p>
    <w:p w14:paraId="5213F107" w14:textId="77777777" w:rsidR="003C5177" w:rsidRDefault="003C5177">
      <w:pPr>
        <w:ind w:firstLine="444"/>
        <w:rPr>
          <w:lang w:eastAsia="zh-CN"/>
        </w:rPr>
      </w:pPr>
      <w:r>
        <w:rPr>
          <w:lang w:eastAsia="zh-CN"/>
        </w:rPr>
        <w:t>（3）业绩要求：见投标人须知前附表；</w:t>
      </w:r>
    </w:p>
    <w:p w14:paraId="62128091" w14:textId="77777777" w:rsidR="003C5177" w:rsidRDefault="003C5177">
      <w:pPr>
        <w:ind w:firstLine="444"/>
        <w:rPr>
          <w:lang w:eastAsia="zh-CN"/>
        </w:rPr>
      </w:pPr>
      <w:r>
        <w:rPr>
          <w:lang w:eastAsia="zh-CN"/>
        </w:rPr>
        <w:t>（4）信誉要求：见投标人须知前附表；</w:t>
      </w:r>
    </w:p>
    <w:p w14:paraId="7ADB3182" w14:textId="77777777" w:rsidR="003C5177" w:rsidRDefault="003C5177">
      <w:pPr>
        <w:ind w:firstLine="444"/>
        <w:rPr>
          <w:lang w:eastAsia="zh-CN"/>
        </w:rPr>
      </w:pPr>
      <w:r>
        <w:rPr>
          <w:lang w:eastAsia="zh-CN"/>
        </w:rPr>
        <w:t>（5）其他要求：见投标人须知前附表</w:t>
      </w:r>
      <w:r>
        <w:rPr>
          <w:rFonts w:hint="eastAsia"/>
          <w:lang w:eastAsia="zh-CN"/>
        </w:rPr>
        <w:t>。</w:t>
      </w:r>
    </w:p>
    <w:p w14:paraId="46074B93" w14:textId="77777777" w:rsidR="003C5177" w:rsidRDefault="003C5177">
      <w:pPr>
        <w:ind w:firstLine="444"/>
        <w:rPr>
          <w:lang w:eastAsia="zh-CN"/>
        </w:rPr>
      </w:pPr>
      <w:r>
        <w:rPr>
          <w:lang w:eastAsia="zh-CN"/>
        </w:rPr>
        <w:t>投标人为代理经销商的，对投标人的资质要求包含对制造商的资质要求，对投标人的业绩要求包含对投标设备的业绩要求。</w:t>
      </w:r>
    </w:p>
    <w:p w14:paraId="20EB3047" w14:textId="77777777" w:rsidR="003C5177" w:rsidRDefault="003C5177">
      <w:pPr>
        <w:ind w:firstLine="444"/>
        <w:rPr>
          <w:lang w:eastAsia="zh-CN"/>
        </w:rPr>
      </w:pPr>
      <w:r>
        <w:rPr>
          <w:lang w:eastAsia="zh-CN"/>
        </w:rPr>
        <w:t>需要提交的相关证明材料见本章第3.5款的规定。</w:t>
      </w:r>
    </w:p>
    <w:p w14:paraId="79A7E084" w14:textId="77777777" w:rsidR="003C5177" w:rsidRDefault="003C5177">
      <w:pPr>
        <w:ind w:firstLine="444"/>
        <w:rPr>
          <w:lang w:eastAsia="zh-CN"/>
        </w:rPr>
      </w:pPr>
      <w:r>
        <w:rPr>
          <w:lang w:eastAsia="zh-CN"/>
        </w:rPr>
        <w:t>1.4.2投标人须知前附表规定接受联合体投标的，联合体除应符合本章第1.4.1项和投标人须知前附表的要求外，还应遵守以下规定：</w:t>
      </w:r>
    </w:p>
    <w:p w14:paraId="385D2828" w14:textId="77777777" w:rsidR="003C5177" w:rsidRDefault="003C5177">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68DA5847" w14:textId="77777777" w:rsidR="003C5177" w:rsidRDefault="003C5177">
      <w:pPr>
        <w:ind w:firstLine="444"/>
        <w:rPr>
          <w:lang w:eastAsia="zh-CN"/>
        </w:rPr>
      </w:pPr>
      <w:r>
        <w:rPr>
          <w:lang w:eastAsia="zh-CN"/>
        </w:rPr>
        <w:lastRenderedPageBreak/>
        <w:t>（2）由同一专业的单位组成的联合体，按照资质等级较低的单位确定资质等级；</w:t>
      </w:r>
    </w:p>
    <w:p w14:paraId="1B797C27" w14:textId="77777777" w:rsidR="003C5177" w:rsidRDefault="003C5177">
      <w:pPr>
        <w:ind w:firstLine="444"/>
        <w:rPr>
          <w:lang w:eastAsia="zh-CN"/>
        </w:rPr>
      </w:pPr>
      <w:r>
        <w:rPr>
          <w:lang w:eastAsia="zh-CN"/>
        </w:rPr>
        <w:t>（3）联合体各方不得再以自己名义单独或参加其他联合体在本招标项目中投标，否则各相关投标均无效。</w:t>
      </w:r>
    </w:p>
    <w:p w14:paraId="1E9CAE46" w14:textId="77777777" w:rsidR="003C5177" w:rsidRDefault="003C5177">
      <w:pPr>
        <w:ind w:firstLine="444"/>
        <w:rPr>
          <w:szCs w:val="21"/>
          <w:lang w:eastAsia="zh-CN"/>
        </w:rPr>
      </w:pPr>
      <w:r>
        <w:rPr>
          <w:szCs w:val="21"/>
          <w:lang w:eastAsia="zh-CN"/>
        </w:rPr>
        <w:t>1.4.3 投标人不得存在下列情形之一：</w:t>
      </w:r>
    </w:p>
    <w:p w14:paraId="7BD67F8E" w14:textId="77777777" w:rsidR="003C5177" w:rsidRDefault="003C5177">
      <w:pPr>
        <w:ind w:firstLine="444"/>
        <w:rPr>
          <w:szCs w:val="21"/>
          <w:lang w:eastAsia="zh-CN"/>
        </w:rPr>
      </w:pPr>
      <w:r>
        <w:rPr>
          <w:szCs w:val="21"/>
          <w:lang w:eastAsia="zh-CN"/>
        </w:rPr>
        <w:t>（1）与招标人存在利害关系且可能影响招标公正性；</w:t>
      </w:r>
    </w:p>
    <w:p w14:paraId="6EE85967" w14:textId="77777777" w:rsidR="003C5177" w:rsidRDefault="003C5177">
      <w:pPr>
        <w:ind w:firstLine="444"/>
        <w:rPr>
          <w:szCs w:val="21"/>
          <w:lang w:eastAsia="zh-CN"/>
        </w:rPr>
      </w:pPr>
      <w:r>
        <w:rPr>
          <w:szCs w:val="21"/>
          <w:lang w:eastAsia="zh-CN"/>
        </w:rPr>
        <w:t>（2）与本招标项目的其他投标人为同一个单位负责人；</w:t>
      </w:r>
    </w:p>
    <w:p w14:paraId="62BAB722" w14:textId="77777777" w:rsidR="003C5177" w:rsidRDefault="003C5177">
      <w:pPr>
        <w:ind w:firstLine="444"/>
        <w:rPr>
          <w:szCs w:val="21"/>
          <w:lang w:eastAsia="zh-CN"/>
        </w:rPr>
      </w:pPr>
      <w:r>
        <w:rPr>
          <w:szCs w:val="21"/>
          <w:lang w:eastAsia="zh-CN"/>
        </w:rPr>
        <w:t>（3）与本招标项目的其他投标人存在控股、管理关系；</w:t>
      </w:r>
    </w:p>
    <w:p w14:paraId="301070CA" w14:textId="77777777" w:rsidR="003C5177" w:rsidRDefault="003C5177">
      <w:pPr>
        <w:ind w:firstLine="444"/>
        <w:rPr>
          <w:szCs w:val="21"/>
          <w:lang w:eastAsia="zh-CN"/>
        </w:rPr>
      </w:pPr>
      <w:r>
        <w:rPr>
          <w:szCs w:val="21"/>
          <w:lang w:eastAsia="zh-CN"/>
        </w:rPr>
        <w:t>（4）与本招标项目其他投标人代理同一个制造商同一品牌同一型号的设备投标；</w:t>
      </w:r>
    </w:p>
    <w:p w14:paraId="01C3BC45" w14:textId="77777777" w:rsidR="003C5177" w:rsidRDefault="003C5177">
      <w:pPr>
        <w:ind w:firstLine="444"/>
        <w:rPr>
          <w:szCs w:val="21"/>
          <w:lang w:eastAsia="zh-CN"/>
        </w:rPr>
      </w:pPr>
      <w:r>
        <w:rPr>
          <w:szCs w:val="21"/>
          <w:lang w:eastAsia="zh-CN"/>
        </w:rPr>
        <w:t>（5）为本招标项目提供过设计、编制技术规范和其他文件的咨询服务；</w:t>
      </w:r>
    </w:p>
    <w:p w14:paraId="4D1A5019" w14:textId="77777777" w:rsidR="003C5177" w:rsidRDefault="003C5177">
      <w:pPr>
        <w:ind w:firstLine="444"/>
        <w:rPr>
          <w:szCs w:val="21"/>
          <w:lang w:eastAsia="zh-CN"/>
        </w:rPr>
      </w:pPr>
      <w:r>
        <w:rPr>
          <w:szCs w:val="21"/>
          <w:lang w:eastAsia="zh-CN"/>
        </w:rPr>
        <w:t>（6）为本工程项目的监理人，或者与本工程项目的监理人存在隶属关系或者其他利害关系；</w:t>
      </w:r>
    </w:p>
    <w:p w14:paraId="057FAF4C" w14:textId="77777777" w:rsidR="003C5177" w:rsidRDefault="003C5177">
      <w:pPr>
        <w:ind w:firstLine="444"/>
        <w:rPr>
          <w:szCs w:val="21"/>
          <w:lang w:eastAsia="zh-CN"/>
        </w:rPr>
      </w:pPr>
      <w:r>
        <w:rPr>
          <w:szCs w:val="21"/>
          <w:lang w:eastAsia="zh-CN"/>
        </w:rPr>
        <w:t>（7）为本招标项目的代建人；</w:t>
      </w:r>
    </w:p>
    <w:p w14:paraId="0E74A36B" w14:textId="77777777" w:rsidR="003C5177" w:rsidRDefault="003C5177">
      <w:pPr>
        <w:ind w:firstLine="444"/>
        <w:rPr>
          <w:szCs w:val="21"/>
          <w:lang w:eastAsia="zh-CN"/>
        </w:rPr>
      </w:pPr>
      <w:r>
        <w:rPr>
          <w:szCs w:val="21"/>
          <w:lang w:eastAsia="zh-CN"/>
        </w:rPr>
        <w:t>（8）为本招标项目的招标代理机构；</w:t>
      </w:r>
    </w:p>
    <w:p w14:paraId="2BAE0B2D" w14:textId="77777777" w:rsidR="003C5177" w:rsidRDefault="003C5177">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4EEF85E1" w14:textId="77777777" w:rsidR="003C5177" w:rsidRDefault="003C5177">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55EFDBFC" w14:textId="77777777" w:rsidR="003C5177" w:rsidRDefault="003C5177">
      <w:pPr>
        <w:ind w:firstLine="444"/>
        <w:rPr>
          <w:szCs w:val="21"/>
          <w:lang w:eastAsia="zh-CN"/>
        </w:rPr>
      </w:pPr>
      <w:r>
        <w:rPr>
          <w:szCs w:val="21"/>
          <w:lang w:eastAsia="zh-CN"/>
        </w:rPr>
        <w:t>（11）被依法暂停或者取消投标资格；</w:t>
      </w:r>
    </w:p>
    <w:p w14:paraId="6DD724D1" w14:textId="77777777" w:rsidR="003C5177" w:rsidRDefault="003C5177">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71AC50B2" w14:textId="77777777" w:rsidR="003C5177" w:rsidRDefault="003C5177">
      <w:pPr>
        <w:ind w:firstLine="444"/>
        <w:rPr>
          <w:szCs w:val="21"/>
          <w:lang w:eastAsia="zh-CN"/>
        </w:rPr>
      </w:pPr>
      <w:r>
        <w:rPr>
          <w:szCs w:val="21"/>
          <w:lang w:eastAsia="zh-CN"/>
        </w:rPr>
        <w:t>（13）进入清算程序，或被宣告破产，或其他丧失履约能力的情形；</w:t>
      </w:r>
    </w:p>
    <w:p w14:paraId="7AA0B6B8" w14:textId="77777777" w:rsidR="003C5177" w:rsidRDefault="003C5177">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028EAD01" w14:textId="77777777" w:rsidR="003C5177" w:rsidRDefault="003C5177">
      <w:pPr>
        <w:ind w:firstLine="444"/>
        <w:rPr>
          <w:szCs w:val="21"/>
          <w:lang w:eastAsia="zh-CN"/>
        </w:rPr>
      </w:pPr>
      <w:r>
        <w:rPr>
          <w:szCs w:val="21"/>
          <w:lang w:eastAsia="zh-CN"/>
        </w:rPr>
        <w:t>（15）被工商行政管理机关在全国企业信用信息公示系统中列入严重违法失信企业名单；</w:t>
      </w:r>
    </w:p>
    <w:p w14:paraId="368FB217" w14:textId="77777777" w:rsidR="003C5177" w:rsidRDefault="003C5177">
      <w:pPr>
        <w:ind w:firstLine="444"/>
        <w:rPr>
          <w:szCs w:val="21"/>
        </w:rPr>
      </w:pPr>
      <w:r>
        <w:rPr>
          <w:szCs w:val="21"/>
        </w:rPr>
        <w:t>（16）被最高人民法院在“信用中国”网站（www.creditchina.gov.cn）或各级信用信息共享平台中列入失信被执行人名单；</w:t>
      </w:r>
    </w:p>
    <w:p w14:paraId="41AFF513" w14:textId="77777777" w:rsidR="003C5177" w:rsidRDefault="003C5177">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w:t>
      </w:r>
      <w:r>
        <w:rPr>
          <w:rFonts w:hint="eastAsia"/>
          <w:lang w:eastAsia="zh-CN"/>
        </w:rPr>
        <w:t>以中国裁判文书网的查询结果为准</w:t>
      </w:r>
      <w:r>
        <w:rPr>
          <w:szCs w:val="21"/>
          <w:lang w:eastAsia="zh-CN"/>
        </w:rPr>
        <w:t>）；</w:t>
      </w:r>
    </w:p>
    <w:p w14:paraId="1659A6C8" w14:textId="77777777" w:rsidR="003C5177" w:rsidRDefault="003C5177">
      <w:pPr>
        <w:pStyle w:val="NormalIndent1"/>
        <w:spacing w:line="360" w:lineRule="auto"/>
        <w:ind w:firstLine="444"/>
        <w:rPr>
          <w:rFonts w:ascii="宋体" w:hAnsi="宋体"/>
          <w:spacing w:val="6"/>
          <w:kern w:val="0"/>
          <w:szCs w:val="21"/>
          <w:lang w:bidi="en-US"/>
        </w:rPr>
      </w:pPr>
      <w:r>
        <w:rPr>
          <w:rFonts w:ascii="宋体" w:hAnsi="宋体" w:hint="eastAsia"/>
          <w:spacing w:val="6"/>
          <w:kern w:val="0"/>
          <w:szCs w:val="21"/>
          <w:lang w:bidi="en-US"/>
        </w:rPr>
        <w:t>（18）按照《中国石油天然气集团有限公司投标人失信行为管理办法》，开标当日被中国石油招标投标网暂停或取消投标资格的。</w:t>
      </w:r>
    </w:p>
    <w:p w14:paraId="08600813" w14:textId="77777777" w:rsidR="003C5177" w:rsidRDefault="003C5177">
      <w:pPr>
        <w:ind w:firstLine="444"/>
        <w:rPr>
          <w:szCs w:val="21"/>
          <w:lang w:eastAsia="zh-CN"/>
        </w:rPr>
      </w:pPr>
      <w:r>
        <w:rPr>
          <w:szCs w:val="21"/>
          <w:lang w:eastAsia="zh-CN"/>
        </w:rPr>
        <w:t>（1</w:t>
      </w:r>
      <w:r>
        <w:rPr>
          <w:rFonts w:hint="eastAsia"/>
          <w:szCs w:val="21"/>
          <w:lang w:eastAsia="zh-CN"/>
        </w:rPr>
        <w:t>9</w:t>
      </w:r>
      <w:r>
        <w:rPr>
          <w:szCs w:val="21"/>
          <w:lang w:eastAsia="zh-CN"/>
        </w:rPr>
        <w:t>）法律法规或投标人须知前附表规定的其他情形。</w:t>
      </w:r>
    </w:p>
    <w:p w14:paraId="672263F7" w14:textId="77777777" w:rsidR="003C5177" w:rsidRDefault="003C5177">
      <w:pPr>
        <w:pStyle w:val="af8"/>
        <w:rPr>
          <w:lang w:eastAsia="zh-CN"/>
        </w:rPr>
      </w:pPr>
      <w:r>
        <w:rPr>
          <w:lang w:eastAsia="zh-CN"/>
        </w:rPr>
        <w:t>1.5</w:t>
      </w:r>
      <w:bookmarkStart w:id="90" w:name="_Toc11393"/>
      <w:bookmarkStart w:id="91" w:name="_Toc11609408"/>
      <w:r>
        <w:rPr>
          <w:lang w:eastAsia="zh-CN"/>
        </w:rPr>
        <w:t xml:space="preserve"> </w:t>
      </w:r>
      <w:r>
        <w:rPr>
          <w:rFonts w:hint="eastAsia"/>
          <w:lang w:eastAsia="zh-CN"/>
        </w:rPr>
        <w:t>费用承担</w:t>
      </w:r>
    </w:p>
    <w:p w14:paraId="2D61FB3C" w14:textId="77777777" w:rsidR="003C5177" w:rsidRDefault="003C5177">
      <w:pPr>
        <w:ind w:firstLine="444"/>
        <w:rPr>
          <w:lang w:eastAsia="zh-CN"/>
        </w:rPr>
      </w:pPr>
      <w:r>
        <w:rPr>
          <w:lang w:eastAsia="zh-CN"/>
        </w:rPr>
        <w:t>投标</w:t>
      </w:r>
      <w:bookmarkEnd w:id="90"/>
      <w:bookmarkEnd w:id="91"/>
      <w:r>
        <w:rPr>
          <w:lang w:eastAsia="zh-CN"/>
        </w:rPr>
        <w:t>人准备和参加投标活动发生的费用自理。</w:t>
      </w:r>
    </w:p>
    <w:p w14:paraId="22EFF3FB" w14:textId="77777777" w:rsidR="003C5177" w:rsidRDefault="003C5177">
      <w:pPr>
        <w:pStyle w:val="af8"/>
        <w:rPr>
          <w:lang w:eastAsia="zh-CN"/>
        </w:rPr>
      </w:pPr>
      <w:r>
        <w:rPr>
          <w:lang w:eastAsia="zh-CN"/>
        </w:rPr>
        <w:lastRenderedPageBreak/>
        <w:t>1.6</w:t>
      </w:r>
      <w:bookmarkStart w:id="92" w:name="_Toc26588"/>
      <w:bookmarkStart w:id="93" w:name="_Toc11609409"/>
      <w:r>
        <w:rPr>
          <w:lang w:eastAsia="zh-CN"/>
        </w:rPr>
        <w:t xml:space="preserve"> </w:t>
      </w:r>
      <w:r>
        <w:rPr>
          <w:rFonts w:hint="eastAsia"/>
          <w:lang w:eastAsia="zh-CN"/>
        </w:rPr>
        <w:t>保密</w:t>
      </w:r>
    </w:p>
    <w:p w14:paraId="6A6FAD16" w14:textId="77777777" w:rsidR="003C5177" w:rsidRDefault="003C5177">
      <w:pPr>
        <w:ind w:firstLine="444"/>
        <w:rPr>
          <w:lang w:eastAsia="zh-CN"/>
        </w:rPr>
      </w:pPr>
      <w:r>
        <w:rPr>
          <w:lang w:eastAsia="zh-CN"/>
        </w:rPr>
        <w:t>参与</w:t>
      </w:r>
      <w:bookmarkEnd w:id="92"/>
      <w:bookmarkEnd w:id="93"/>
      <w:r>
        <w:rPr>
          <w:lang w:eastAsia="zh-CN"/>
        </w:rPr>
        <w:t>招标投标活动的各方应对招标文件和投标文件中的商业</w:t>
      </w:r>
      <w:bookmarkStart w:id="94" w:name="_Toc369531519"/>
      <w:bookmarkStart w:id="95" w:name="_Toc352691477"/>
      <w:bookmarkStart w:id="96" w:name="_Toc361508589"/>
      <w:bookmarkStart w:id="97" w:name="_Toc384308214"/>
      <w:bookmarkStart w:id="98" w:name="_Toc5326"/>
      <w:r>
        <w:rPr>
          <w:lang w:eastAsia="zh-CN"/>
        </w:rPr>
        <w:t>和技术等秘密保密，否则</w:t>
      </w:r>
      <w:bookmarkEnd w:id="94"/>
      <w:bookmarkEnd w:id="95"/>
      <w:bookmarkEnd w:id="96"/>
      <w:bookmarkEnd w:id="97"/>
      <w:bookmarkEnd w:id="98"/>
      <w:r>
        <w:rPr>
          <w:lang w:eastAsia="zh-CN"/>
        </w:rPr>
        <w:t>应承担相应的法律责任。</w:t>
      </w:r>
    </w:p>
    <w:p w14:paraId="59501B14" w14:textId="77777777" w:rsidR="003C5177" w:rsidRDefault="003C5177">
      <w:pPr>
        <w:pStyle w:val="af8"/>
        <w:rPr>
          <w:lang w:eastAsia="zh-CN"/>
        </w:rPr>
      </w:pPr>
      <w:r>
        <w:rPr>
          <w:lang w:eastAsia="zh-CN"/>
        </w:rPr>
        <w:t>1.7</w:t>
      </w:r>
      <w:bookmarkStart w:id="99" w:name="_Toc20599"/>
      <w:bookmarkStart w:id="100" w:name="_Toc11609410"/>
      <w:r>
        <w:rPr>
          <w:lang w:eastAsia="zh-CN"/>
        </w:rPr>
        <w:t xml:space="preserve"> 语言文字</w:t>
      </w:r>
    </w:p>
    <w:p w14:paraId="712BB24B" w14:textId="77777777" w:rsidR="003C5177" w:rsidRDefault="003C5177">
      <w:pPr>
        <w:ind w:firstLine="444"/>
        <w:rPr>
          <w:lang w:eastAsia="zh-CN"/>
        </w:rPr>
      </w:pPr>
      <w:r>
        <w:rPr>
          <w:lang w:eastAsia="zh-CN"/>
        </w:rPr>
        <w:t>招标</w:t>
      </w:r>
      <w:bookmarkEnd w:id="99"/>
      <w:bookmarkEnd w:id="100"/>
      <w:r>
        <w:rPr>
          <w:lang w:eastAsia="zh-CN"/>
        </w:rPr>
        <w:t>投标文件使用的语言文字为中文。专用术语使用外文的，应附有中文注释。</w:t>
      </w:r>
    </w:p>
    <w:p w14:paraId="3463D3E5" w14:textId="77777777" w:rsidR="003C5177" w:rsidRDefault="003C5177">
      <w:pPr>
        <w:pStyle w:val="af8"/>
        <w:rPr>
          <w:lang w:eastAsia="zh-CN"/>
        </w:rPr>
      </w:pPr>
      <w:r>
        <w:rPr>
          <w:lang w:eastAsia="zh-CN"/>
        </w:rPr>
        <w:t>1.8</w:t>
      </w:r>
      <w:bookmarkStart w:id="101" w:name="_Toc27725"/>
      <w:bookmarkStart w:id="102" w:name="_Toc11609411"/>
      <w:r>
        <w:rPr>
          <w:lang w:eastAsia="zh-CN"/>
        </w:rPr>
        <w:t xml:space="preserve"> 计量单位</w:t>
      </w:r>
    </w:p>
    <w:p w14:paraId="74C4BA5A" w14:textId="77777777" w:rsidR="003C5177" w:rsidRDefault="003C5177">
      <w:pPr>
        <w:ind w:firstLine="444"/>
        <w:rPr>
          <w:lang w:eastAsia="zh-CN"/>
        </w:rPr>
      </w:pPr>
      <w:r>
        <w:rPr>
          <w:lang w:eastAsia="zh-CN"/>
        </w:rPr>
        <w:t>所有</w:t>
      </w:r>
      <w:bookmarkEnd w:id="101"/>
      <w:bookmarkEnd w:id="102"/>
      <w:r>
        <w:rPr>
          <w:lang w:eastAsia="zh-CN"/>
        </w:rPr>
        <w:t>计量均采用中华人民共和国法定计量单位。</w:t>
      </w:r>
    </w:p>
    <w:p w14:paraId="3A2DF772" w14:textId="77777777" w:rsidR="003C5177" w:rsidRDefault="003C5177">
      <w:pPr>
        <w:pStyle w:val="af8"/>
        <w:rPr>
          <w:lang w:eastAsia="zh-CN"/>
        </w:rPr>
      </w:pPr>
      <w:r>
        <w:rPr>
          <w:lang w:eastAsia="zh-CN"/>
        </w:rPr>
        <w:t>1.9</w:t>
      </w:r>
      <w:bookmarkStart w:id="103" w:name="_Toc26310"/>
      <w:bookmarkStart w:id="104" w:name="_Toc11609412"/>
      <w:bookmarkStart w:id="105" w:name="_Toc485303284"/>
      <w:r>
        <w:rPr>
          <w:lang w:eastAsia="zh-CN"/>
        </w:rPr>
        <w:t xml:space="preserve"> 投标预备会</w:t>
      </w:r>
    </w:p>
    <w:p w14:paraId="107AA7DC" w14:textId="77777777" w:rsidR="003C5177" w:rsidRDefault="003C5177">
      <w:pPr>
        <w:ind w:firstLine="444"/>
        <w:rPr>
          <w:lang w:eastAsia="zh-CN"/>
        </w:rPr>
      </w:pPr>
      <w:r>
        <w:rPr>
          <w:lang w:eastAsia="zh-CN"/>
        </w:rPr>
        <w:t>1.</w:t>
      </w:r>
      <w:bookmarkEnd w:id="103"/>
      <w:bookmarkEnd w:id="104"/>
      <w:bookmarkEnd w:id="105"/>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4C86556C" w14:textId="77777777" w:rsidR="003C5177" w:rsidRDefault="003C5177">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5887FA68" w14:textId="77777777" w:rsidR="003C5177" w:rsidRDefault="003C5177">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739E5061" w14:textId="77777777" w:rsidR="003C5177" w:rsidRDefault="003C5177">
      <w:pPr>
        <w:pStyle w:val="af8"/>
        <w:rPr>
          <w:lang w:eastAsia="zh-CN"/>
        </w:rPr>
      </w:pPr>
      <w:r>
        <w:rPr>
          <w:lang w:eastAsia="zh-CN"/>
        </w:rPr>
        <w:t>1.1</w:t>
      </w:r>
      <w:bookmarkStart w:id="106" w:name="_Toc24732"/>
      <w:bookmarkStart w:id="107" w:name="_Toc11609413"/>
      <w:r>
        <w:rPr>
          <w:lang w:eastAsia="zh-CN"/>
        </w:rPr>
        <w:t>0 分包</w:t>
      </w:r>
    </w:p>
    <w:p w14:paraId="1B7E88F5" w14:textId="77777777" w:rsidR="003C5177" w:rsidRDefault="003C5177">
      <w:pPr>
        <w:ind w:firstLine="444"/>
        <w:rPr>
          <w:szCs w:val="20"/>
          <w:lang w:eastAsia="zh-CN"/>
        </w:rPr>
      </w:pPr>
      <w:r>
        <w:rPr>
          <w:lang w:eastAsia="zh-CN"/>
        </w:rPr>
        <w:t>1.</w:t>
      </w:r>
      <w:bookmarkEnd w:id="106"/>
      <w:bookmarkEnd w:id="107"/>
      <w:r>
        <w:rPr>
          <w:lang w:eastAsia="zh-CN"/>
        </w:rPr>
        <w:t xml:space="preserve">10.1 投标人拟在中标后将中标项目的非主体设备进行分包的，应符合投标人须知前附表规定的分包内容、分包金额和资质要求等限制性条件，除投标人须知前附表规定的非主体设备外，其他工作不得分包。 </w:t>
      </w:r>
    </w:p>
    <w:p w14:paraId="6058F23F" w14:textId="77777777" w:rsidR="003C5177" w:rsidRDefault="003C5177">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4F525385" w14:textId="77777777" w:rsidR="003C5177" w:rsidRDefault="003C5177">
      <w:pPr>
        <w:pStyle w:val="af8"/>
        <w:rPr>
          <w:lang w:eastAsia="zh-CN"/>
        </w:rPr>
      </w:pPr>
      <w:r>
        <w:rPr>
          <w:lang w:eastAsia="zh-CN"/>
        </w:rPr>
        <w:t>1.1</w:t>
      </w:r>
      <w:bookmarkStart w:id="108" w:name="_Toc32204"/>
      <w:bookmarkStart w:id="109" w:name="_Toc11609414"/>
      <w:r>
        <w:rPr>
          <w:lang w:eastAsia="zh-CN"/>
        </w:rPr>
        <w:t>1 响应和偏差</w:t>
      </w:r>
    </w:p>
    <w:p w14:paraId="245B0017" w14:textId="77777777" w:rsidR="003C5177" w:rsidRDefault="003C5177">
      <w:pPr>
        <w:ind w:firstLine="444"/>
        <w:rPr>
          <w:lang w:eastAsia="zh-CN"/>
        </w:rPr>
      </w:pPr>
      <w:r>
        <w:rPr>
          <w:lang w:eastAsia="zh-CN"/>
        </w:rPr>
        <w:t>1.</w:t>
      </w:r>
      <w:bookmarkEnd w:id="108"/>
      <w:bookmarkEnd w:id="109"/>
      <w:r>
        <w:rPr>
          <w:lang w:eastAsia="zh-CN"/>
        </w:rPr>
        <w:t>11.1投标文件应当对招标文件的实质性要求和条件作出满足性或更有利于招标人的响应，否则，投标人的投标将被否决。实质性要求和条件见投标人须知前附表。</w:t>
      </w:r>
    </w:p>
    <w:p w14:paraId="521F45FA" w14:textId="77777777" w:rsidR="003C5177" w:rsidRDefault="003C5177">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14CC5693" w14:textId="77777777" w:rsidR="003C5177" w:rsidRDefault="003C5177">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E21F534" w14:textId="77777777" w:rsidR="003C5177" w:rsidRDefault="003C5177">
      <w:pPr>
        <w:ind w:firstLine="444"/>
        <w:rPr>
          <w:lang w:eastAsia="zh-CN"/>
        </w:rPr>
      </w:pPr>
      <w:r>
        <w:rPr>
          <w:lang w:eastAsia="zh-CN"/>
        </w:rPr>
        <w:lastRenderedPageBreak/>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77C8C7BE" w14:textId="77777777" w:rsidR="003C5177" w:rsidRDefault="003C5177">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6CA3CDF7" w14:textId="77777777" w:rsidR="003C5177" w:rsidRDefault="003C5177">
      <w:pPr>
        <w:pStyle w:val="afa"/>
        <w:rPr>
          <w:rFonts w:hAnsi="方正黑体简体" w:cs="方正黑体简体" w:hint="eastAsia"/>
          <w:lang w:eastAsia="zh-CN"/>
        </w:rPr>
      </w:pPr>
      <w:r>
        <w:rPr>
          <w:rFonts w:hAnsi="方正黑体简体" w:cs="方正黑体简体" w:hint="eastAsia"/>
          <w:lang w:eastAsia="zh-CN"/>
        </w:rPr>
        <w:t xml:space="preserve">2. </w:t>
      </w:r>
      <w:bookmarkStart w:id="110" w:name="_Toc11609415"/>
      <w:bookmarkStart w:id="111" w:name="_Toc29393"/>
      <w:r>
        <w:rPr>
          <w:rFonts w:hAnsi="方正黑体简体" w:cs="方正黑体简体" w:hint="eastAsia"/>
          <w:lang w:eastAsia="zh-CN"/>
        </w:rPr>
        <w:t>招标文件</w:t>
      </w:r>
    </w:p>
    <w:p w14:paraId="63216601" w14:textId="77777777" w:rsidR="003C5177" w:rsidRDefault="003C5177">
      <w:pPr>
        <w:pStyle w:val="af8"/>
        <w:rPr>
          <w:lang w:eastAsia="zh-CN"/>
        </w:rPr>
      </w:pPr>
      <w:r>
        <w:rPr>
          <w:lang w:eastAsia="zh-CN"/>
        </w:rPr>
        <w:t>2.</w:t>
      </w:r>
      <w:bookmarkEnd w:id="110"/>
      <w:bookmarkEnd w:id="111"/>
      <w:r>
        <w:rPr>
          <w:lang w:eastAsia="zh-CN"/>
        </w:rPr>
        <w:t>1</w:t>
      </w:r>
      <w:bookmarkStart w:id="112" w:name="_Toc10226"/>
      <w:bookmarkStart w:id="113" w:name="_Toc11609416"/>
      <w:r>
        <w:rPr>
          <w:lang w:eastAsia="zh-CN"/>
        </w:rPr>
        <w:t xml:space="preserve"> 招标文件的组成</w:t>
      </w:r>
    </w:p>
    <w:p w14:paraId="13531626" w14:textId="77777777" w:rsidR="003C5177" w:rsidRDefault="003C5177">
      <w:pPr>
        <w:ind w:firstLine="444"/>
        <w:rPr>
          <w:lang w:eastAsia="zh-CN"/>
        </w:rPr>
      </w:pPr>
      <w:r>
        <w:rPr>
          <w:lang w:eastAsia="zh-CN"/>
        </w:rPr>
        <w:t>本招</w:t>
      </w:r>
      <w:bookmarkEnd w:id="112"/>
      <w:bookmarkEnd w:id="113"/>
      <w:r>
        <w:rPr>
          <w:lang w:eastAsia="zh-CN"/>
        </w:rPr>
        <w:t>标文件包括：</w:t>
      </w:r>
    </w:p>
    <w:p w14:paraId="758564DA" w14:textId="77777777" w:rsidR="003C5177" w:rsidRDefault="003C5177">
      <w:pPr>
        <w:ind w:firstLine="444"/>
        <w:rPr>
          <w:lang w:eastAsia="zh-CN"/>
        </w:rPr>
      </w:pPr>
      <w:r>
        <w:rPr>
          <w:lang w:eastAsia="zh-CN"/>
        </w:rPr>
        <w:t>（1）招标公告（或投标邀请书）；</w:t>
      </w:r>
    </w:p>
    <w:p w14:paraId="197AF01D" w14:textId="77777777" w:rsidR="003C5177" w:rsidRDefault="003C5177">
      <w:pPr>
        <w:ind w:firstLine="444"/>
        <w:rPr>
          <w:lang w:eastAsia="zh-CN"/>
        </w:rPr>
      </w:pPr>
      <w:r>
        <w:rPr>
          <w:lang w:eastAsia="zh-CN"/>
        </w:rPr>
        <w:t>（2）投标人须知；</w:t>
      </w:r>
    </w:p>
    <w:p w14:paraId="1C5A5830" w14:textId="77777777" w:rsidR="003C5177" w:rsidRDefault="003C5177">
      <w:pPr>
        <w:ind w:firstLine="444"/>
        <w:rPr>
          <w:lang w:eastAsia="zh-CN"/>
        </w:rPr>
      </w:pPr>
      <w:r>
        <w:rPr>
          <w:lang w:eastAsia="zh-CN"/>
        </w:rPr>
        <w:t>（3）评标办法；</w:t>
      </w:r>
    </w:p>
    <w:p w14:paraId="50F5E022" w14:textId="77777777" w:rsidR="003C5177" w:rsidRDefault="003C5177">
      <w:pPr>
        <w:ind w:firstLine="444"/>
        <w:rPr>
          <w:lang w:eastAsia="zh-CN"/>
        </w:rPr>
      </w:pPr>
      <w:r>
        <w:rPr>
          <w:lang w:eastAsia="zh-CN"/>
        </w:rPr>
        <w:t>（4）合同条款及格式；</w:t>
      </w:r>
    </w:p>
    <w:p w14:paraId="03A4691F" w14:textId="77777777" w:rsidR="003C5177" w:rsidRDefault="003C5177">
      <w:pPr>
        <w:ind w:firstLine="444"/>
        <w:rPr>
          <w:lang w:eastAsia="zh-CN"/>
        </w:rPr>
      </w:pPr>
      <w:r>
        <w:rPr>
          <w:lang w:eastAsia="zh-CN"/>
        </w:rPr>
        <w:t>（5）供货要求；</w:t>
      </w:r>
    </w:p>
    <w:p w14:paraId="55618BE6" w14:textId="77777777" w:rsidR="003C5177" w:rsidRDefault="003C5177">
      <w:pPr>
        <w:ind w:firstLine="444"/>
        <w:rPr>
          <w:lang w:eastAsia="zh-CN"/>
        </w:rPr>
      </w:pPr>
      <w:r>
        <w:rPr>
          <w:lang w:eastAsia="zh-CN"/>
        </w:rPr>
        <w:t>（6）投标文件格式；</w:t>
      </w:r>
    </w:p>
    <w:p w14:paraId="1A40D4E4" w14:textId="77777777" w:rsidR="003C5177" w:rsidRDefault="003C5177">
      <w:pPr>
        <w:ind w:firstLine="444"/>
        <w:rPr>
          <w:lang w:eastAsia="zh-CN"/>
        </w:rPr>
      </w:pPr>
      <w:r>
        <w:rPr>
          <w:lang w:eastAsia="zh-CN"/>
        </w:rPr>
        <w:t>（7）投标人须知前附表规定的其他资料。</w:t>
      </w:r>
    </w:p>
    <w:p w14:paraId="4433FC9B" w14:textId="77777777" w:rsidR="003C5177" w:rsidRDefault="003C5177">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196E8E9E" w14:textId="77777777" w:rsidR="003C5177" w:rsidRDefault="003C5177">
      <w:pPr>
        <w:pStyle w:val="af8"/>
        <w:rPr>
          <w:lang w:eastAsia="zh-CN"/>
        </w:rPr>
      </w:pPr>
      <w:r>
        <w:rPr>
          <w:lang w:eastAsia="zh-CN"/>
        </w:rPr>
        <w:t>2.2</w:t>
      </w:r>
      <w:bookmarkStart w:id="114" w:name="_Toc485303289"/>
      <w:bookmarkStart w:id="115" w:name="_Toc11609417"/>
      <w:bookmarkStart w:id="116" w:name="_Toc7732"/>
      <w:bookmarkStart w:id="117" w:name="_Toc361508595"/>
      <w:bookmarkStart w:id="118" w:name="_Toc152042316"/>
      <w:bookmarkStart w:id="119" w:name="_Toc369531526"/>
      <w:bookmarkStart w:id="120" w:name="_Toc247513963"/>
      <w:bookmarkStart w:id="121" w:name="_Toc144974508"/>
      <w:bookmarkStart w:id="122" w:name="_Toc352691484"/>
      <w:bookmarkStart w:id="123" w:name="_Toc152045540"/>
      <w:bookmarkStart w:id="124" w:name="_Toc247527564"/>
      <w:bookmarkStart w:id="125" w:name="_Toc300834960"/>
      <w:bookmarkStart w:id="126" w:name="_Toc16623"/>
      <w:bookmarkStart w:id="127" w:name="_Toc384308220"/>
      <w:r>
        <w:rPr>
          <w:lang w:eastAsia="zh-CN"/>
        </w:rPr>
        <w:t xml:space="preserve"> 招标文件的澄清</w:t>
      </w:r>
    </w:p>
    <w:p w14:paraId="416201BD" w14:textId="77777777" w:rsidR="003C5177" w:rsidRDefault="003C5177">
      <w:pPr>
        <w:ind w:firstLine="444"/>
        <w:rPr>
          <w:lang w:eastAsia="zh-CN"/>
        </w:rPr>
      </w:pPr>
      <w:r>
        <w:rPr>
          <w:lang w:eastAsia="zh-CN"/>
        </w:rPr>
        <w:t>2.</w:t>
      </w:r>
      <w:bookmarkEnd w:id="114"/>
      <w:bookmarkEnd w:id="115"/>
      <w:bookmarkEnd w:id="116"/>
      <w:r>
        <w:rPr>
          <w:lang w:eastAsia="zh-CN"/>
        </w:rPr>
        <w:t>2</w:t>
      </w:r>
      <w:bookmarkStart w:id="128" w:name="_Toc485303290"/>
      <w:bookmarkStart w:id="129" w:name="_Toc352691479"/>
      <w:r>
        <w:rPr>
          <w:lang w:eastAsia="zh-CN"/>
        </w:rPr>
        <w:t>.1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7E98E4B" w14:textId="77777777" w:rsidR="003C5177" w:rsidRDefault="003C5177">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0604BCE6" w14:textId="77777777" w:rsidR="003C5177" w:rsidRDefault="003C5177">
      <w:pPr>
        <w:ind w:firstLine="444"/>
        <w:rPr>
          <w:lang w:eastAsia="zh-CN"/>
        </w:rPr>
      </w:pPr>
      <w:r>
        <w:rPr>
          <w:lang w:eastAsia="zh-CN"/>
        </w:rPr>
        <w:t>2.2.3 投标人在收到澄清后，应按投标人须知前附表规定的时间和形式通知招标人，确认已收到该澄清。</w:t>
      </w:r>
    </w:p>
    <w:p w14:paraId="7ECF7B5F" w14:textId="77777777" w:rsidR="003C5177" w:rsidRDefault="003C5177">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78BCF813" w14:textId="77777777" w:rsidR="003C5177" w:rsidRDefault="003C5177">
      <w:pPr>
        <w:pStyle w:val="af8"/>
        <w:rPr>
          <w:lang w:eastAsia="zh-CN"/>
        </w:rPr>
      </w:pPr>
      <w:r>
        <w:rPr>
          <w:lang w:eastAsia="zh-CN"/>
        </w:rPr>
        <w:t>2.3</w:t>
      </w:r>
      <w:bookmarkStart w:id="130" w:name="_Toc17394"/>
      <w:bookmarkStart w:id="131" w:name="_Toc11609418"/>
      <w:r>
        <w:rPr>
          <w:lang w:eastAsia="zh-CN"/>
        </w:rPr>
        <w:t xml:space="preserve"> 招标文件的修改</w:t>
      </w:r>
    </w:p>
    <w:p w14:paraId="0485E7D1" w14:textId="77777777" w:rsidR="003C5177" w:rsidRDefault="003C5177">
      <w:pPr>
        <w:ind w:firstLine="444"/>
        <w:rPr>
          <w:lang w:eastAsia="zh-CN"/>
        </w:rPr>
      </w:pPr>
      <w:r>
        <w:rPr>
          <w:lang w:eastAsia="zh-CN"/>
        </w:rPr>
        <w:lastRenderedPageBreak/>
        <w:t>2</w:t>
      </w:r>
      <w:bookmarkStart w:id="132" w:name="_Toc369531521"/>
      <w:bookmarkStart w:id="133" w:name="_Toc16514"/>
      <w:r>
        <w:rPr>
          <w:lang w:eastAsia="zh-CN"/>
        </w:rPr>
        <w:t>.</w:t>
      </w:r>
      <w:bookmarkEnd w:id="128"/>
      <w:bookmarkEnd w:id="130"/>
      <w:bookmarkEnd w:id="131"/>
      <w:r>
        <w:rPr>
          <w:lang w:eastAsia="zh-CN"/>
        </w:rPr>
        <w:t>3</w:t>
      </w:r>
      <w:bookmarkEnd w:id="129"/>
      <w:bookmarkEnd w:id="132"/>
      <w:bookmarkEnd w:id="133"/>
      <w:r>
        <w:rPr>
          <w:lang w:eastAsia="zh-CN"/>
        </w:rPr>
        <w:t>.1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201AFA98" w14:textId="77777777" w:rsidR="003C5177" w:rsidRDefault="003C5177">
      <w:pPr>
        <w:ind w:firstLine="444"/>
        <w:rPr>
          <w:lang w:eastAsia="zh-CN"/>
        </w:rPr>
      </w:pPr>
      <w:r>
        <w:rPr>
          <w:lang w:eastAsia="zh-CN"/>
        </w:rPr>
        <w:t>2.3.2 投标人收到修改内容后，应</w:t>
      </w:r>
      <w:bookmarkStart w:id="134" w:name="_Toc152042314"/>
      <w:bookmarkStart w:id="135" w:name="_Toc369531524"/>
      <w:bookmarkStart w:id="136" w:name="_Toc247527562"/>
      <w:bookmarkStart w:id="137" w:name="_Toc352691482"/>
      <w:bookmarkStart w:id="138" w:name="_Toc361508593"/>
      <w:bookmarkStart w:id="139" w:name="_Toc24632"/>
      <w:bookmarkStart w:id="140" w:name="_Toc384308218"/>
      <w:bookmarkStart w:id="141" w:name="_Toc300834958"/>
      <w:bookmarkStart w:id="142" w:name="_Toc144974506"/>
      <w:bookmarkStart w:id="143" w:name="_Toc152045538"/>
      <w:bookmarkStart w:id="144" w:name="_Toc247513961"/>
      <w:r>
        <w:rPr>
          <w:lang w:eastAsia="zh-CN"/>
        </w:rPr>
        <w:t>按投</w:t>
      </w:r>
      <w:bookmarkEnd w:id="134"/>
      <w:bookmarkEnd w:id="135"/>
      <w:bookmarkEnd w:id="136"/>
      <w:bookmarkEnd w:id="137"/>
      <w:bookmarkEnd w:id="138"/>
      <w:bookmarkEnd w:id="139"/>
      <w:bookmarkEnd w:id="140"/>
      <w:bookmarkEnd w:id="141"/>
      <w:bookmarkEnd w:id="142"/>
      <w:bookmarkEnd w:id="143"/>
      <w:bookmarkEnd w:id="144"/>
      <w:r>
        <w:rPr>
          <w:lang w:eastAsia="zh-CN"/>
        </w:rPr>
        <w:t>标人须知前附表规定的时间和形式通知招标人，确认已收到该修改。</w:t>
      </w:r>
    </w:p>
    <w:p w14:paraId="460C5F80" w14:textId="77777777" w:rsidR="003C5177" w:rsidRDefault="003C5177">
      <w:pPr>
        <w:pStyle w:val="af8"/>
        <w:rPr>
          <w:lang w:eastAsia="zh-CN"/>
        </w:rPr>
      </w:pPr>
      <w:r>
        <w:rPr>
          <w:lang w:eastAsia="zh-CN"/>
        </w:rPr>
        <w:t>2.4</w:t>
      </w:r>
      <w:bookmarkStart w:id="145" w:name="_Toc11609419"/>
      <w:bookmarkStart w:id="146" w:name="_Toc7383"/>
      <w:r>
        <w:rPr>
          <w:lang w:eastAsia="zh-CN"/>
        </w:rPr>
        <w:t xml:space="preserve"> 招</w:t>
      </w:r>
      <w:bookmarkEnd w:id="117"/>
      <w:bookmarkEnd w:id="118"/>
      <w:bookmarkEnd w:id="119"/>
      <w:bookmarkEnd w:id="120"/>
      <w:bookmarkEnd w:id="121"/>
      <w:bookmarkEnd w:id="122"/>
      <w:bookmarkEnd w:id="123"/>
      <w:bookmarkEnd w:id="124"/>
      <w:bookmarkEnd w:id="125"/>
      <w:bookmarkEnd w:id="126"/>
      <w:bookmarkEnd w:id="127"/>
      <w:r>
        <w:rPr>
          <w:lang w:eastAsia="zh-CN"/>
        </w:rPr>
        <w:t>标文件的异议</w:t>
      </w:r>
    </w:p>
    <w:p w14:paraId="63B899E0" w14:textId="77777777" w:rsidR="003C5177" w:rsidRDefault="003C5177">
      <w:pPr>
        <w:ind w:firstLine="444"/>
        <w:rPr>
          <w:lang w:eastAsia="zh-CN"/>
        </w:rPr>
      </w:pPr>
      <w:r>
        <w:rPr>
          <w:lang w:eastAsia="zh-CN"/>
        </w:rPr>
        <w:t>投标</w:t>
      </w:r>
      <w:bookmarkEnd w:id="145"/>
      <w:bookmarkEnd w:id="146"/>
      <w:r>
        <w:rPr>
          <w:lang w:eastAsia="zh-CN"/>
        </w:rPr>
        <w:t>人或者其他利害关系人对招标文件有异议的，应当在投标截止时间10日前以书面形式提出。招标人将在收到异议之日起3日内作出答复；作出答复前，将暂停招标投标活动。</w:t>
      </w:r>
    </w:p>
    <w:p w14:paraId="3BF40130" w14:textId="77777777" w:rsidR="003C5177" w:rsidRDefault="003C5177">
      <w:pPr>
        <w:pStyle w:val="afa"/>
        <w:rPr>
          <w:rFonts w:hAnsi="方正黑体简体" w:cs="方正黑体简体" w:hint="eastAsia"/>
          <w:lang w:eastAsia="zh-CN"/>
        </w:rPr>
      </w:pPr>
      <w:r>
        <w:rPr>
          <w:rFonts w:hAnsi="方正黑体简体" w:cs="方正黑体简体" w:hint="eastAsia"/>
          <w:lang w:eastAsia="zh-CN"/>
        </w:rPr>
        <w:t xml:space="preserve">3. </w:t>
      </w:r>
      <w:bookmarkStart w:id="147" w:name="_Toc18616"/>
      <w:bookmarkStart w:id="148" w:name="_Toc11609420"/>
      <w:r>
        <w:rPr>
          <w:rFonts w:hAnsi="方正黑体简体" w:cs="方正黑体简体" w:hint="eastAsia"/>
          <w:lang w:eastAsia="zh-CN"/>
        </w:rPr>
        <w:t>投标文件</w:t>
      </w:r>
    </w:p>
    <w:p w14:paraId="1ADE6DF9" w14:textId="77777777" w:rsidR="003C5177" w:rsidRDefault="003C5177">
      <w:pPr>
        <w:pStyle w:val="af8"/>
        <w:rPr>
          <w:lang w:eastAsia="zh-CN"/>
        </w:rPr>
      </w:pPr>
      <w:r>
        <w:rPr>
          <w:lang w:eastAsia="zh-CN"/>
        </w:rPr>
        <w:t>3.</w:t>
      </w:r>
      <w:bookmarkEnd w:id="147"/>
      <w:bookmarkEnd w:id="148"/>
      <w:r>
        <w:rPr>
          <w:lang w:eastAsia="zh-CN"/>
        </w:rPr>
        <w:t>1</w:t>
      </w:r>
      <w:bookmarkStart w:id="149" w:name="_Toc8856"/>
      <w:bookmarkStart w:id="150" w:name="_Toc11609421"/>
      <w:r>
        <w:rPr>
          <w:lang w:eastAsia="zh-CN"/>
        </w:rPr>
        <w:t xml:space="preserve"> 投标文件的组成</w:t>
      </w:r>
    </w:p>
    <w:p w14:paraId="622DB3A2" w14:textId="77777777" w:rsidR="003C5177" w:rsidRDefault="003C5177">
      <w:pPr>
        <w:ind w:firstLine="444"/>
        <w:rPr>
          <w:lang w:eastAsia="zh-CN"/>
        </w:rPr>
      </w:pPr>
      <w:r>
        <w:rPr>
          <w:lang w:eastAsia="zh-CN"/>
        </w:rPr>
        <w:t>3.</w:t>
      </w:r>
      <w:bookmarkEnd w:id="149"/>
      <w:bookmarkEnd w:id="150"/>
      <w:r>
        <w:rPr>
          <w:lang w:eastAsia="zh-CN"/>
        </w:rPr>
        <w:t>1.1 投标文件应包括下列内容：</w:t>
      </w:r>
    </w:p>
    <w:p w14:paraId="0E514750" w14:textId="77777777" w:rsidR="003C5177" w:rsidRDefault="003C5177">
      <w:pPr>
        <w:ind w:firstLine="444"/>
        <w:rPr>
          <w:lang w:eastAsia="zh-CN"/>
        </w:rPr>
      </w:pPr>
      <w:r>
        <w:rPr>
          <w:lang w:eastAsia="zh-CN"/>
        </w:rPr>
        <w:t>（1）投标函；</w:t>
      </w:r>
    </w:p>
    <w:p w14:paraId="5F298C65" w14:textId="77777777" w:rsidR="003C5177" w:rsidRDefault="003C5177">
      <w:pPr>
        <w:ind w:firstLine="444"/>
        <w:rPr>
          <w:lang w:eastAsia="zh-CN"/>
        </w:rPr>
      </w:pPr>
      <w:r>
        <w:rPr>
          <w:lang w:eastAsia="zh-CN"/>
        </w:rPr>
        <w:t>（2）法定代表人（单位负责人）身份证明或授权委托书；</w:t>
      </w:r>
    </w:p>
    <w:p w14:paraId="57FBF1B5" w14:textId="77777777" w:rsidR="003C5177" w:rsidRDefault="003C5177">
      <w:pPr>
        <w:ind w:firstLine="444"/>
        <w:rPr>
          <w:lang w:eastAsia="zh-CN"/>
        </w:rPr>
      </w:pPr>
      <w:r>
        <w:rPr>
          <w:lang w:eastAsia="zh-CN"/>
        </w:rPr>
        <w:t>（3）联合体协议书</w:t>
      </w:r>
      <w:r>
        <w:rPr>
          <w:rFonts w:hint="eastAsia"/>
          <w:lang w:eastAsia="zh-CN"/>
        </w:rPr>
        <w:t>（本项目不适用）</w:t>
      </w:r>
      <w:r>
        <w:rPr>
          <w:lang w:eastAsia="zh-CN"/>
        </w:rPr>
        <w:t>；</w:t>
      </w:r>
    </w:p>
    <w:p w14:paraId="77747F9F" w14:textId="77777777" w:rsidR="003C5177" w:rsidRDefault="003C5177">
      <w:pPr>
        <w:ind w:firstLine="444"/>
        <w:rPr>
          <w:lang w:eastAsia="zh-CN"/>
        </w:rPr>
      </w:pPr>
      <w:r>
        <w:rPr>
          <w:lang w:eastAsia="zh-CN"/>
        </w:rPr>
        <w:t>（4）投标保证金；</w:t>
      </w:r>
    </w:p>
    <w:p w14:paraId="4B50F2EB" w14:textId="77777777" w:rsidR="003C5177" w:rsidRDefault="003C5177">
      <w:pPr>
        <w:ind w:firstLine="444"/>
        <w:rPr>
          <w:lang w:eastAsia="zh-CN"/>
        </w:rPr>
      </w:pPr>
      <w:r>
        <w:rPr>
          <w:lang w:eastAsia="zh-CN"/>
        </w:rPr>
        <w:t>（5）商务和技术偏差表；</w:t>
      </w:r>
    </w:p>
    <w:p w14:paraId="7B83FA75" w14:textId="77777777" w:rsidR="003C5177" w:rsidRDefault="003C5177">
      <w:pPr>
        <w:ind w:firstLine="444"/>
        <w:rPr>
          <w:lang w:eastAsia="zh-CN"/>
        </w:rPr>
      </w:pPr>
      <w:r>
        <w:rPr>
          <w:lang w:eastAsia="zh-CN"/>
        </w:rPr>
        <w:t>（6）分项报价表；</w:t>
      </w:r>
    </w:p>
    <w:p w14:paraId="112C5996" w14:textId="77777777" w:rsidR="003C5177" w:rsidRDefault="003C5177">
      <w:pPr>
        <w:ind w:firstLine="444"/>
        <w:rPr>
          <w:lang w:eastAsia="zh-CN"/>
        </w:rPr>
      </w:pPr>
      <w:r>
        <w:rPr>
          <w:lang w:eastAsia="zh-CN"/>
        </w:rPr>
        <w:t>（7）资格审查资料；</w:t>
      </w:r>
    </w:p>
    <w:p w14:paraId="6D75855D" w14:textId="77777777" w:rsidR="003C5177" w:rsidRDefault="003C5177">
      <w:pPr>
        <w:ind w:firstLine="444"/>
        <w:rPr>
          <w:lang w:eastAsia="zh-CN"/>
        </w:rPr>
      </w:pPr>
      <w:r>
        <w:rPr>
          <w:lang w:eastAsia="zh-CN"/>
        </w:rPr>
        <w:t>（8）投标设备技术性能指标的详细描述；</w:t>
      </w:r>
    </w:p>
    <w:p w14:paraId="508A31A0" w14:textId="77777777" w:rsidR="003C5177" w:rsidRDefault="003C5177">
      <w:pPr>
        <w:ind w:firstLine="444"/>
        <w:rPr>
          <w:lang w:eastAsia="zh-CN"/>
        </w:rPr>
      </w:pPr>
      <w:r>
        <w:rPr>
          <w:lang w:eastAsia="zh-CN"/>
        </w:rPr>
        <w:t>（9）技术支持资料；</w:t>
      </w:r>
    </w:p>
    <w:p w14:paraId="609EB63E" w14:textId="77777777" w:rsidR="003C5177" w:rsidRDefault="003C5177">
      <w:pPr>
        <w:ind w:firstLine="444"/>
        <w:rPr>
          <w:lang w:eastAsia="zh-CN"/>
        </w:rPr>
      </w:pPr>
      <w:r>
        <w:rPr>
          <w:lang w:eastAsia="zh-CN"/>
        </w:rPr>
        <w:t>（10）技术服务和质保期服务计划；</w:t>
      </w:r>
    </w:p>
    <w:p w14:paraId="43C250AD" w14:textId="77777777" w:rsidR="003C5177" w:rsidRDefault="003C5177">
      <w:pPr>
        <w:ind w:firstLine="444"/>
        <w:rPr>
          <w:lang w:eastAsia="zh-CN"/>
        </w:rPr>
      </w:pPr>
      <w:r>
        <w:rPr>
          <w:lang w:eastAsia="zh-CN"/>
        </w:rPr>
        <w:t>（11）投标人须知前附表规定的其他资料。</w:t>
      </w:r>
    </w:p>
    <w:p w14:paraId="109DC2C2" w14:textId="77777777" w:rsidR="003C5177" w:rsidRDefault="003C5177">
      <w:pPr>
        <w:ind w:firstLine="444"/>
        <w:rPr>
          <w:lang w:eastAsia="zh-CN"/>
        </w:rPr>
      </w:pPr>
      <w:r>
        <w:rPr>
          <w:lang w:eastAsia="zh-CN"/>
        </w:rPr>
        <w:t>投标人在评标过程中作出的符合法律法规和招标文件规定的澄清确认，构成投标文件的组成部分。</w:t>
      </w:r>
    </w:p>
    <w:p w14:paraId="0F455203" w14:textId="77777777" w:rsidR="003C5177" w:rsidRDefault="003C5177">
      <w:pPr>
        <w:ind w:firstLine="444"/>
        <w:rPr>
          <w:lang w:eastAsia="zh-CN"/>
        </w:rPr>
      </w:pPr>
      <w:r>
        <w:rPr>
          <w:lang w:eastAsia="zh-CN"/>
        </w:rPr>
        <w:t>3.1.2 投标人须知前附表规定不接受联合体投标的，或投标人没有组成联合体的，投标文件不包括本章第3.1.1（3）目所指的联合体协议书。</w:t>
      </w:r>
    </w:p>
    <w:p w14:paraId="71680624" w14:textId="77777777" w:rsidR="003C5177" w:rsidRDefault="003C5177">
      <w:pPr>
        <w:ind w:firstLine="444"/>
        <w:rPr>
          <w:lang w:eastAsia="zh-CN"/>
        </w:rPr>
      </w:pPr>
      <w:r>
        <w:rPr>
          <w:lang w:eastAsia="zh-CN"/>
        </w:rPr>
        <w:t>3.1.3 投标人须知前附表未要求提交投标保证金的，投标文件不包括本章第3.1.1（4）目所指的投标保证金。</w:t>
      </w:r>
    </w:p>
    <w:p w14:paraId="3EC0971A"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3.2</w:t>
      </w:r>
      <w:bookmarkStart w:id="151" w:name="_Toc14555"/>
      <w:bookmarkStart w:id="152" w:name="_Toc11609422"/>
      <w:r>
        <w:rPr>
          <w:rFonts w:hAnsi="方正黑体简体" w:cs="方正黑体简体" w:hint="eastAsia"/>
          <w:lang w:eastAsia="zh-CN"/>
        </w:rPr>
        <w:t xml:space="preserve"> 投标报价</w:t>
      </w:r>
    </w:p>
    <w:p w14:paraId="7D719C61" w14:textId="77777777" w:rsidR="003C5177" w:rsidRDefault="003C5177">
      <w:pPr>
        <w:ind w:firstLine="444"/>
        <w:rPr>
          <w:lang w:eastAsia="zh-CN"/>
        </w:rPr>
      </w:pPr>
      <w:r>
        <w:rPr>
          <w:lang w:eastAsia="zh-CN"/>
        </w:rPr>
        <w:lastRenderedPageBreak/>
        <w:t>3.</w:t>
      </w:r>
      <w:bookmarkEnd w:id="151"/>
      <w:bookmarkEnd w:id="152"/>
      <w:r>
        <w:rPr>
          <w:lang w:eastAsia="zh-CN"/>
        </w:rPr>
        <w:t>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0A893093" w14:textId="77777777" w:rsidR="003C5177" w:rsidRDefault="003C5177">
      <w:pPr>
        <w:ind w:firstLine="444"/>
        <w:rPr>
          <w:lang w:eastAsia="zh-CN"/>
        </w:rPr>
      </w:pPr>
      <w:r>
        <w:rPr>
          <w:lang w:eastAsia="zh-CN"/>
        </w:rPr>
        <w:t>3.2.2 投标人应充分了解该项目的总体情况以及影响投标报价的其他要素。</w:t>
      </w:r>
    </w:p>
    <w:p w14:paraId="4C192A47" w14:textId="77777777" w:rsidR="003C5177" w:rsidRDefault="003C5177">
      <w:pPr>
        <w:ind w:firstLine="444"/>
        <w:rPr>
          <w:lang w:eastAsia="zh-CN"/>
        </w:rPr>
      </w:pPr>
      <w:r>
        <w:rPr>
          <w:lang w:eastAsia="zh-CN"/>
        </w:rPr>
        <w:t>3.2.3</w:t>
      </w:r>
      <w:r>
        <w:rPr>
          <w:rFonts w:hint="eastAsia"/>
          <w:lang w:eastAsia="zh-CN"/>
        </w:rPr>
        <w:t xml:space="preserve"> </w:t>
      </w:r>
      <w:r>
        <w:rPr>
          <w:lang w:eastAsia="zh-CN"/>
        </w:rPr>
        <w:t>投标</w:t>
      </w:r>
      <w:bookmarkStart w:id="153" w:name="_Toc152045543"/>
      <w:bookmarkStart w:id="154" w:name="_Toc352691487"/>
      <w:bookmarkStart w:id="155" w:name="_Toc247527568"/>
      <w:bookmarkStart w:id="156" w:name="_Toc369531530"/>
      <w:bookmarkStart w:id="157" w:name="_Toc144974511"/>
      <w:bookmarkStart w:id="158" w:name="_Toc15242"/>
      <w:bookmarkStart w:id="159" w:name="_Toc152042319"/>
      <w:bookmarkStart w:id="160" w:name="_Toc384308224"/>
      <w:bookmarkStart w:id="161" w:name="_Toc247513967"/>
      <w:bookmarkStart w:id="162" w:name="_Toc361508599"/>
      <w:bookmarkStart w:id="163" w:name="_Toc300834964"/>
      <w:bookmarkEnd w:id="153"/>
      <w:bookmarkEnd w:id="154"/>
      <w:bookmarkEnd w:id="155"/>
      <w:bookmarkEnd w:id="156"/>
      <w:bookmarkEnd w:id="157"/>
      <w:bookmarkEnd w:id="158"/>
      <w:bookmarkEnd w:id="159"/>
      <w:bookmarkEnd w:id="160"/>
      <w:bookmarkEnd w:id="161"/>
      <w:bookmarkEnd w:id="162"/>
      <w:bookmarkEnd w:id="163"/>
      <w:r>
        <w:rPr>
          <w:lang w:eastAsia="zh-CN"/>
        </w:rPr>
        <w:t>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7C77CC71" w14:textId="77777777" w:rsidR="003C5177" w:rsidRDefault="003C5177">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招标人设有最高投标限价的，投标人的投标报价不得超过最高投标限价，最高投标限价在投标人须知</w:t>
      </w:r>
      <w:bookmarkStart w:id="164" w:name="_Toc384308225"/>
      <w:bookmarkStart w:id="165" w:name="_Toc247527569"/>
      <w:bookmarkStart w:id="166" w:name="_Toc369531531"/>
      <w:bookmarkStart w:id="167" w:name="_Toc361508600"/>
      <w:bookmarkStart w:id="168" w:name="_Toc144974512"/>
      <w:bookmarkStart w:id="169" w:name="_Toc352691488"/>
      <w:bookmarkStart w:id="170" w:name="_Toc10429"/>
      <w:bookmarkStart w:id="171" w:name="_Toc300834965"/>
      <w:bookmarkStart w:id="172" w:name="_Toc247513968"/>
      <w:bookmarkStart w:id="173" w:name="_Toc152045544"/>
      <w:bookmarkStart w:id="174" w:name="_Toc152042320"/>
      <w:r>
        <w:rPr>
          <w:lang w:eastAsia="zh-CN"/>
        </w:rPr>
        <w:t>前附表中载明。</w:t>
      </w:r>
    </w:p>
    <w:p w14:paraId="1AEB0569" w14:textId="77777777" w:rsidR="003C5177" w:rsidRDefault="003C5177">
      <w:pPr>
        <w:ind w:firstLine="444"/>
        <w:rPr>
          <w:lang w:eastAsia="zh-CN"/>
        </w:rPr>
      </w:pPr>
      <w:r>
        <w:rPr>
          <w:lang w:eastAsia="zh-CN"/>
        </w:rPr>
        <w:t>3.</w:t>
      </w:r>
      <w:bookmarkEnd w:id="164"/>
      <w:bookmarkEnd w:id="165"/>
      <w:bookmarkEnd w:id="166"/>
      <w:bookmarkEnd w:id="167"/>
      <w:bookmarkEnd w:id="168"/>
      <w:bookmarkEnd w:id="169"/>
      <w:bookmarkEnd w:id="170"/>
      <w:bookmarkEnd w:id="171"/>
      <w:bookmarkEnd w:id="172"/>
      <w:bookmarkEnd w:id="173"/>
      <w:bookmarkEnd w:id="174"/>
      <w:r>
        <w:rPr>
          <w:lang w:eastAsia="zh-CN"/>
        </w:rPr>
        <w:t>2.</w:t>
      </w:r>
      <w:r>
        <w:rPr>
          <w:rFonts w:hint="eastAsia"/>
          <w:lang w:eastAsia="zh-CN"/>
        </w:rPr>
        <w:t>5</w:t>
      </w:r>
      <w:r>
        <w:rPr>
          <w:lang w:eastAsia="zh-CN"/>
        </w:rPr>
        <w:t xml:space="preserve"> 投标报价的其他要求见投标人须知前附表。</w:t>
      </w:r>
    </w:p>
    <w:p w14:paraId="453B5873"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3.3</w:t>
      </w:r>
      <w:bookmarkStart w:id="175" w:name="_Toc5401"/>
      <w:bookmarkStart w:id="176" w:name="_Toc11609423"/>
      <w:r>
        <w:rPr>
          <w:rFonts w:hAnsi="方正黑体简体" w:cs="方正黑体简体" w:hint="eastAsia"/>
          <w:lang w:eastAsia="zh-CN"/>
        </w:rPr>
        <w:t xml:space="preserve"> 投标有效期</w:t>
      </w:r>
    </w:p>
    <w:p w14:paraId="10BCFC50" w14:textId="77777777" w:rsidR="003C5177" w:rsidRDefault="003C5177">
      <w:pPr>
        <w:ind w:firstLine="444"/>
        <w:rPr>
          <w:lang w:eastAsia="zh-CN"/>
        </w:rPr>
      </w:pPr>
      <w:r>
        <w:rPr>
          <w:lang w:eastAsia="zh-CN"/>
        </w:rPr>
        <w:t>3.</w:t>
      </w:r>
      <w:bookmarkEnd w:id="175"/>
      <w:bookmarkEnd w:id="176"/>
      <w:r>
        <w:rPr>
          <w:lang w:eastAsia="zh-CN"/>
        </w:rPr>
        <w:t>3.1 除投标人须知前附表另有规定外，投标有效期为90</w:t>
      </w:r>
      <w:r>
        <w:rPr>
          <w:rFonts w:hint="eastAsia"/>
          <w:lang w:eastAsia="zh-CN"/>
        </w:rPr>
        <w:t>日</w:t>
      </w:r>
      <w:r>
        <w:rPr>
          <w:lang w:eastAsia="zh-CN"/>
        </w:rPr>
        <w:t>。</w:t>
      </w:r>
    </w:p>
    <w:p w14:paraId="3D2835F2" w14:textId="77777777" w:rsidR="003C5177" w:rsidRDefault="003C5177">
      <w:pPr>
        <w:ind w:firstLine="444"/>
        <w:rPr>
          <w:lang w:eastAsia="zh-CN"/>
        </w:rPr>
      </w:pPr>
      <w:r>
        <w:rPr>
          <w:lang w:eastAsia="zh-CN"/>
        </w:rPr>
        <w:t>3.3.2 在投标有效期内，投标人撤销投标文件的，应承担招标文件和法律规定的责任。</w:t>
      </w:r>
    </w:p>
    <w:p w14:paraId="4AAA572F" w14:textId="77777777" w:rsidR="003C5177" w:rsidRDefault="003C5177">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3DF90DA"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3.4</w:t>
      </w:r>
      <w:bookmarkStart w:id="177" w:name="_Toc11609424"/>
      <w:bookmarkStart w:id="178" w:name="_Toc17211"/>
      <w:r>
        <w:rPr>
          <w:rFonts w:hAnsi="方正黑体简体" w:cs="方正黑体简体" w:hint="eastAsia"/>
          <w:lang w:eastAsia="zh-CN"/>
        </w:rPr>
        <w:t xml:space="preserve"> 投标保证金</w:t>
      </w:r>
    </w:p>
    <w:p w14:paraId="32C4A874" w14:textId="77777777" w:rsidR="003C5177" w:rsidRDefault="003C5177">
      <w:pPr>
        <w:ind w:firstLine="444"/>
        <w:rPr>
          <w:lang w:eastAsia="zh-CN"/>
        </w:rPr>
      </w:pPr>
      <w:r>
        <w:rPr>
          <w:lang w:eastAsia="zh-CN"/>
        </w:rPr>
        <w:t>3.</w:t>
      </w:r>
      <w:bookmarkEnd w:id="177"/>
      <w:bookmarkEnd w:id="178"/>
      <w:r>
        <w:rPr>
          <w:lang w:eastAsia="zh-CN"/>
        </w:rPr>
        <w:t>4.1 投标人在递交投标文件的同时，应按投标人须知前附表规定的金额、形式</w:t>
      </w:r>
      <w:bookmarkStart w:id="179" w:name="_Toc4592"/>
      <w:bookmarkStart w:id="180" w:name="_Toc152045545"/>
      <w:bookmarkStart w:id="181" w:name="_Toc144974513"/>
      <w:bookmarkStart w:id="182" w:name="_Toc152042321"/>
      <w:bookmarkStart w:id="183" w:name="_Toc247513969"/>
      <w:bookmarkStart w:id="184" w:name="_Toc352691489"/>
      <w:bookmarkStart w:id="185" w:name="_Toc361508601"/>
      <w:bookmarkStart w:id="186" w:name="_Toc300834966"/>
      <w:bookmarkStart w:id="187" w:name="_Toc369531532"/>
      <w:bookmarkStart w:id="188" w:name="_Toc247527570"/>
      <w:bookmarkStart w:id="189" w:name="_Toc384308226"/>
      <w:r>
        <w:rPr>
          <w:lang w:eastAsia="zh-CN"/>
        </w:rPr>
        <w:t>和第六章“投标文件格式</w:t>
      </w:r>
      <w:bookmarkEnd w:id="179"/>
      <w:bookmarkEnd w:id="180"/>
      <w:bookmarkEnd w:id="181"/>
      <w:bookmarkEnd w:id="182"/>
      <w:bookmarkEnd w:id="183"/>
      <w:bookmarkEnd w:id="184"/>
      <w:bookmarkEnd w:id="185"/>
      <w:bookmarkEnd w:id="186"/>
      <w:bookmarkEnd w:id="187"/>
      <w:bookmarkEnd w:id="188"/>
      <w:bookmarkEnd w:id="189"/>
      <w:r>
        <w:rPr>
          <w:lang w:eastAsia="zh-CN"/>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3D7F38E4" w14:textId="77777777" w:rsidR="003C5177" w:rsidRDefault="003C5177">
      <w:pPr>
        <w:ind w:firstLine="444"/>
        <w:rPr>
          <w:lang w:eastAsia="zh-CN"/>
        </w:rPr>
      </w:pPr>
      <w:r>
        <w:rPr>
          <w:lang w:eastAsia="zh-CN"/>
        </w:rPr>
        <w:t>3.4.2 投标人不按本章第3.4.1项要求提</w:t>
      </w:r>
      <w:bookmarkStart w:id="190" w:name="_Toc352691490"/>
      <w:bookmarkStart w:id="191" w:name="_Toc384308227"/>
      <w:bookmarkStart w:id="192" w:name="_Toc361508602"/>
      <w:bookmarkStart w:id="193" w:name="_Toc369531533"/>
      <w:bookmarkStart w:id="194" w:name="_Toc29025"/>
      <w:r>
        <w:rPr>
          <w:lang w:eastAsia="zh-CN"/>
        </w:rPr>
        <w:t>交投标保证金的，评标委</w:t>
      </w:r>
      <w:bookmarkEnd w:id="190"/>
      <w:bookmarkEnd w:id="191"/>
      <w:bookmarkEnd w:id="192"/>
      <w:bookmarkEnd w:id="193"/>
      <w:bookmarkEnd w:id="194"/>
      <w:r>
        <w:rPr>
          <w:lang w:eastAsia="zh-CN"/>
        </w:rPr>
        <w:t>员会将否决其投标。</w:t>
      </w:r>
    </w:p>
    <w:p w14:paraId="54B658FF" w14:textId="77777777" w:rsidR="003C5177" w:rsidRDefault="003C5177">
      <w:pPr>
        <w:ind w:firstLine="444"/>
        <w:rPr>
          <w:lang w:eastAsia="zh-CN"/>
        </w:rPr>
      </w:pPr>
      <w:r>
        <w:rPr>
          <w:lang w:eastAsia="zh-CN"/>
        </w:rPr>
        <w:t>3.4.3 招标人最迟将在与中标人签订合</w:t>
      </w:r>
      <w:bookmarkStart w:id="195" w:name="_Toc144974514"/>
      <w:bookmarkStart w:id="196" w:name="_Toc152042322"/>
      <w:bookmarkStart w:id="197" w:name="_Toc14751"/>
      <w:bookmarkStart w:id="198" w:name="_Toc300834967"/>
      <w:bookmarkStart w:id="199" w:name="_Toc247527571"/>
      <w:bookmarkStart w:id="200" w:name="_Toc152045546"/>
      <w:bookmarkStart w:id="201" w:name="_Toc361508603"/>
      <w:bookmarkStart w:id="202" w:name="_Toc369531534"/>
      <w:bookmarkStart w:id="203" w:name="_Toc384308228"/>
      <w:bookmarkStart w:id="204" w:name="_Toc247513970"/>
      <w:bookmarkStart w:id="205" w:name="_Toc352691491"/>
      <w:r>
        <w:rPr>
          <w:lang w:eastAsia="zh-CN"/>
        </w:rPr>
        <w:t>同后5日内，向</w:t>
      </w:r>
      <w:bookmarkEnd w:id="195"/>
      <w:bookmarkEnd w:id="196"/>
      <w:bookmarkEnd w:id="197"/>
      <w:bookmarkEnd w:id="198"/>
      <w:bookmarkEnd w:id="199"/>
      <w:bookmarkEnd w:id="200"/>
      <w:bookmarkEnd w:id="201"/>
      <w:bookmarkEnd w:id="202"/>
      <w:bookmarkEnd w:id="203"/>
      <w:bookmarkEnd w:id="204"/>
      <w:bookmarkEnd w:id="205"/>
      <w:r>
        <w:rPr>
          <w:lang w:eastAsia="zh-CN"/>
        </w:rPr>
        <w:t>未</w:t>
      </w:r>
      <w:bookmarkStart w:id="206" w:name="_Toc369531535"/>
      <w:bookmarkStart w:id="207" w:name="_Toc247527572"/>
      <w:bookmarkStart w:id="208" w:name="_Toc152045547"/>
      <w:bookmarkStart w:id="209" w:name="_Toc152042323"/>
      <w:bookmarkStart w:id="210" w:name="_Toc17952"/>
      <w:bookmarkStart w:id="211" w:name="_Toc361508604"/>
      <w:bookmarkStart w:id="212" w:name="_Toc352691492"/>
      <w:bookmarkStart w:id="213" w:name="_Toc144974515"/>
      <w:bookmarkStart w:id="214" w:name="_Toc300834968"/>
      <w:bookmarkStart w:id="215" w:name="_Toc247513971"/>
      <w:bookmarkStart w:id="216" w:name="_Toc384308229"/>
      <w:r>
        <w:rPr>
          <w:lang w:eastAsia="zh-CN"/>
        </w:rPr>
        <w:t>中标的投标人和中标人退</w:t>
      </w:r>
      <w:bookmarkEnd w:id="206"/>
      <w:bookmarkEnd w:id="207"/>
      <w:bookmarkEnd w:id="208"/>
      <w:bookmarkEnd w:id="209"/>
      <w:bookmarkEnd w:id="210"/>
      <w:bookmarkEnd w:id="211"/>
      <w:bookmarkEnd w:id="212"/>
      <w:bookmarkEnd w:id="213"/>
      <w:bookmarkEnd w:id="214"/>
      <w:bookmarkEnd w:id="215"/>
      <w:bookmarkEnd w:id="216"/>
      <w:r>
        <w:rPr>
          <w:lang w:eastAsia="zh-CN"/>
        </w:rPr>
        <w:t>还投标保证金。投标保证金以现金或者支票形式递交的，还应退还银行同期存款利息。</w:t>
      </w:r>
    </w:p>
    <w:p w14:paraId="72810421" w14:textId="77777777" w:rsidR="003C5177" w:rsidRDefault="003C5177">
      <w:pPr>
        <w:ind w:firstLine="444"/>
        <w:rPr>
          <w:lang w:eastAsia="zh-CN"/>
        </w:rPr>
      </w:pPr>
      <w:r>
        <w:rPr>
          <w:lang w:eastAsia="zh-CN"/>
        </w:rPr>
        <w:t>3.4.4 有下列情形之一的，投标保证金将不予退还：</w:t>
      </w:r>
    </w:p>
    <w:p w14:paraId="5A88497E" w14:textId="77777777" w:rsidR="003C5177" w:rsidRDefault="003C5177">
      <w:pPr>
        <w:ind w:firstLine="444"/>
        <w:rPr>
          <w:lang w:eastAsia="zh-CN"/>
        </w:rPr>
      </w:pPr>
      <w:r>
        <w:rPr>
          <w:lang w:eastAsia="zh-CN"/>
        </w:rPr>
        <w:t>（1）投标人在投标有效期内撤销投标文件；</w:t>
      </w:r>
    </w:p>
    <w:p w14:paraId="39784901" w14:textId="77777777" w:rsidR="003C5177" w:rsidRDefault="003C5177">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56958A39" w14:textId="77777777" w:rsidR="003C5177" w:rsidRDefault="003C5177">
      <w:pPr>
        <w:ind w:firstLine="444"/>
        <w:rPr>
          <w:lang w:eastAsia="zh-CN"/>
        </w:rPr>
      </w:pPr>
      <w:r>
        <w:rPr>
          <w:lang w:eastAsia="zh-CN"/>
        </w:rPr>
        <w:lastRenderedPageBreak/>
        <w:t>（3）发生投标人须知前附表</w:t>
      </w:r>
      <w:r>
        <w:rPr>
          <w:szCs w:val="21"/>
          <w:lang w:eastAsia="zh-CN"/>
        </w:rPr>
        <w:t>规定的其他可以不予退还投标保证金的情形。</w:t>
      </w:r>
    </w:p>
    <w:p w14:paraId="41E484E6"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3.5</w:t>
      </w:r>
      <w:bookmarkStart w:id="217" w:name="_Toc11609425"/>
      <w:bookmarkStart w:id="218" w:name="_Toc20598"/>
      <w:r>
        <w:rPr>
          <w:rFonts w:hAnsi="方正黑体简体" w:cs="方正黑体简体" w:hint="eastAsia"/>
          <w:lang w:eastAsia="zh-CN"/>
        </w:rPr>
        <w:t xml:space="preserve"> 资格审查资料（适用于已进行资格预审的）</w:t>
      </w:r>
    </w:p>
    <w:p w14:paraId="76CB3D60" w14:textId="77777777" w:rsidR="003C5177" w:rsidRDefault="003C5177">
      <w:pPr>
        <w:ind w:firstLine="444"/>
        <w:rPr>
          <w:lang w:eastAsia="zh-CN"/>
        </w:rPr>
      </w:pPr>
      <w:r>
        <w:rPr>
          <w:lang w:eastAsia="zh-CN"/>
        </w:rPr>
        <w:t>投标</w:t>
      </w:r>
      <w:bookmarkEnd w:id="217"/>
      <w:bookmarkEnd w:id="218"/>
      <w:r>
        <w:rPr>
          <w:lang w:eastAsia="zh-CN"/>
        </w:rPr>
        <w:t>人在递交投标文件前，发生可能影响其投标资格的新情况的，应更新或补充其在申请资格预审时提供的资料，以证实其各项资格条件仍能继续满足资格预审文件的要求，且没有</w:t>
      </w:r>
      <w:r>
        <w:rPr>
          <w:rFonts w:hint="eastAsia"/>
          <w:lang w:eastAsia="zh-CN"/>
        </w:rPr>
        <w:t>影响招标</w:t>
      </w:r>
      <w:r>
        <w:rPr>
          <w:lang w:eastAsia="zh-CN"/>
        </w:rPr>
        <w:t>公正性。</w:t>
      </w:r>
    </w:p>
    <w:p w14:paraId="6DFE7333"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3.5</w:t>
      </w:r>
      <w:bookmarkStart w:id="219" w:name="_Toc11609426"/>
      <w:bookmarkStart w:id="220" w:name="_Toc336"/>
      <w:r>
        <w:rPr>
          <w:rFonts w:hAnsi="方正黑体简体" w:cs="方正黑体简体" w:hint="eastAsia"/>
          <w:lang w:eastAsia="zh-CN"/>
        </w:rPr>
        <w:t xml:space="preserve"> 资格审查资料（适用于未进行资格预审的）</w:t>
      </w:r>
    </w:p>
    <w:p w14:paraId="559657F3" w14:textId="77777777" w:rsidR="003C5177" w:rsidRDefault="003C5177">
      <w:pPr>
        <w:ind w:firstLine="444"/>
        <w:rPr>
          <w:lang w:eastAsia="zh-CN"/>
        </w:rPr>
      </w:pPr>
      <w:r>
        <w:rPr>
          <w:lang w:eastAsia="zh-CN"/>
        </w:rPr>
        <w:t>除投</w:t>
      </w:r>
      <w:bookmarkEnd w:id="219"/>
      <w:bookmarkEnd w:id="220"/>
      <w:r>
        <w:rPr>
          <w:lang w:eastAsia="zh-CN"/>
        </w:rPr>
        <w:t>标人须知前附表另有规定外，投标人应按下列规定提供资格审查资料，以证明其满足本章第1.4款规定的资质、财务、业绩、信誉等要求。</w:t>
      </w:r>
    </w:p>
    <w:p w14:paraId="03B8D8D4" w14:textId="77777777" w:rsidR="003C5177" w:rsidRDefault="003C5177">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6562DE6F" w14:textId="77777777" w:rsidR="003C5177" w:rsidRDefault="003C5177">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1CFC229E" w14:textId="77777777" w:rsidR="003C5177" w:rsidRDefault="003C5177">
      <w:pPr>
        <w:ind w:firstLine="444"/>
        <w:rPr>
          <w:lang w:eastAsia="zh-CN"/>
        </w:rPr>
      </w:pPr>
      <w:r>
        <w:rPr>
          <w:lang w:eastAsia="zh-CN"/>
        </w:rPr>
        <w:t>（2）投标人为依法允许经营的事业单位的，应提交事业单位法人证书和组织机构代码证的复印件。</w:t>
      </w:r>
    </w:p>
    <w:p w14:paraId="0FC8B628" w14:textId="77777777" w:rsidR="003C5177" w:rsidRDefault="003C5177">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2200DD32" w14:textId="77777777" w:rsidR="003C5177" w:rsidRDefault="003C5177">
      <w:pPr>
        <w:ind w:firstLine="444"/>
        <w:rPr>
          <w:lang w:eastAsia="zh-CN"/>
        </w:rPr>
      </w:pPr>
      <w:r>
        <w:rPr>
          <w:lang w:eastAsia="zh-CN"/>
        </w:rPr>
        <w:t>3.5.3 “近年完成的类似项目情况表”应附中标通知书和（或）合同协议书、设备进场验收证书等的复印件，具体</w:t>
      </w:r>
      <w:r>
        <w:rPr>
          <w:rFonts w:hint="eastAsia"/>
          <w:lang w:eastAsia="zh-CN"/>
        </w:rPr>
        <w:t>时间</w:t>
      </w:r>
      <w:r>
        <w:rPr>
          <w:lang w:eastAsia="zh-CN"/>
        </w:rPr>
        <w:t>要求见投标人须知前附表。每张表格只填写一个项目，并标明序号。</w:t>
      </w:r>
    </w:p>
    <w:p w14:paraId="163297A4" w14:textId="77777777" w:rsidR="003C5177" w:rsidRDefault="003C5177">
      <w:pPr>
        <w:ind w:firstLine="444"/>
        <w:rPr>
          <w:lang w:eastAsia="zh-CN"/>
        </w:rPr>
      </w:pPr>
      <w:r>
        <w:rPr>
          <w:lang w:eastAsia="zh-CN"/>
        </w:rPr>
        <w:t>3.5.4 “正在供货和新承接的项目情况表”应附中标通知书和（或）合同协议书复印件。每张表格只填写一个项目，并标明序号。</w:t>
      </w:r>
    </w:p>
    <w:p w14:paraId="2DF02534" w14:textId="77777777" w:rsidR="003C5177" w:rsidRDefault="003C5177">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70CFFF53" w14:textId="77777777" w:rsidR="003C5177" w:rsidRDefault="003C5177">
      <w:pPr>
        <w:ind w:firstLine="444"/>
        <w:rPr>
          <w:lang w:eastAsia="zh-CN"/>
        </w:rPr>
      </w:pPr>
      <w:r>
        <w:rPr>
          <w:lang w:eastAsia="zh-CN"/>
        </w:rPr>
        <w:t>3.5.6 投标人须知前附表规定接受联合体投标的，本章第3.5.1项至第3.5.5项规定的表格和资料应包括联合体各方相关情况。</w:t>
      </w:r>
    </w:p>
    <w:p w14:paraId="7682FF45"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3.6</w:t>
      </w:r>
      <w:bookmarkStart w:id="221" w:name="_Toc11609427"/>
      <w:bookmarkStart w:id="222" w:name="_Toc18124"/>
      <w:r>
        <w:rPr>
          <w:rFonts w:hAnsi="方正黑体简体" w:cs="方正黑体简体" w:hint="eastAsia"/>
          <w:lang w:eastAsia="zh-CN"/>
        </w:rPr>
        <w:t xml:space="preserve"> 备选投标方案</w:t>
      </w:r>
    </w:p>
    <w:p w14:paraId="1A87FE78" w14:textId="77777777" w:rsidR="003C5177" w:rsidRDefault="003C5177">
      <w:pPr>
        <w:ind w:firstLine="444"/>
        <w:rPr>
          <w:lang w:eastAsia="zh-CN"/>
        </w:rPr>
      </w:pPr>
      <w:r>
        <w:rPr>
          <w:lang w:eastAsia="zh-CN"/>
        </w:rPr>
        <w:t>3.</w:t>
      </w:r>
      <w:bookmarkEnd w:id="221"/>
      <w:bookmarkEnd w:id="222"/>
      <w:r>
        <w:rPr>
          <w:lang w:eastAsia="zh-CN"/>
        </w:rPr>
        <w:t>6.1 除投标人须知前附表规定允许外，投标人不得递交备选投标方案，否则其投标将被否决。</w:t>
      </w:r>
    </w:p>
    <w:p w14:paraId="6E39F392" w14:textId="77777777" w:rsidR="003C5177" w:rsidRDefault="003C5177">
      <w:pPr>
        <w:ind w:firstLine="444"/>
        <w:rPr>
          <w:lang w:eastAsia="zh-CN"/>
        </w:rPr>
      </w:pPr>
      <w:r>
        <w:rPr>
          <w:lang w:eastAsia="zh-CN"/>
        </w:rPr>
        <w:lastRenderedPageBreak/>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04207CC" w14:textId="77777777" w:rsidR="003C5177" w:rsidRDefault="003C5177">
      <w:pPr>
        <w:ind w:firstLine="444"/>
        <w:rPr>
          <w:lang w:eastAsia="zh-CN"/>
        </w:rPr>
      </w:pPr>
      <w:r>
        <w:rPr>
          <w:lang w:eastAsia="zh-CN"/>
        </w:rPr>
        <w:t>3.6.3 投标人提供两个或两个以上投标报价，或者在投标文件中提供一个报价，但同时提供两个或两个以上供货方案</w:t>
      </w:r>
      <w:bookmarkStart w:id="223" w:name="_Toc144974518"/>
      <w:bookmarkStart w:id="224" w:name="_Toc369531538"/>
      <w:bookmarkStart w:id="225" w:name="_Toc152045550"/>
      <w:bookmarkStart w:id="226" w:name="_Toc29902"/>
      <w:bookmarkStart w:id="227" w:name="_Toc300834971"/>
      <w:bookmarkStart w:id="228" w:name="_Toc352691495"/>
      <w:bookmarkStart w:id="229" w:name="_Toc384308232"/>
      <w:bookmarkStart w:id="230" w:name="_Toc152042326"/>
      <w:bookmarkStart w:id="231" w:name="_Toc247527575"/>
      <w:bookmarkStart w:id="232" w:name="_Toc361508607"/>
      <w:bookmarkStart w:id="233" w:name="_Toc247513974"/>
      <w:r>
        <w:rPr>
          <w:lang w:eastAsia="zh-CN"/>
        </w:rPr>
        <w:t>的，视为</w:t>
      </w:r>
      <w:bookmarkEnd w:id="223"/>
      <w:bookmarkEnd w:id="224"/>
      <w:bookmarkEnd w:id="225"/>
      <w:bookmarkEnd w:id="226"/>
      <w:bookmarkEnd w:id="227"/>
      <w:bookmarkEnd w:id="228"/>
      <w:bookmarkEnd w:id="229"/>
      <w:bookmarkEnd w:id="230"/>
      <w:bookmarkEnd w:id="231"/>
      <w:bookmarkEnd w:id="232"/>
      <w:bookmarkEnd w:id="233"/>
      <w:r>
        <w:rPr>
          <w:lang w:eastAsia="zh-CN"/>
        </w:rPr>
        <w:t>提供备选方案。</w:t>
      </w:r>
    </w:p>
    <w:p w14:paraId="4031FC58"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3.7</w:t>
      </w:r>
      <w:bookmarkStart w:id="234" w:name="_Toc2347"/>
      <w:bookmarkStart w:id="235" w:name="_Toc11609428"/>
      <w:r>
        <w:rPr>
          <w:rFonts w:hAnsi="方正黑体简体" w:cs="方正黑体简体" w:hint="eastAsia"/>
          <w:lang w:eastAsia="zh-CN"/>
        </w:rPr>
        <w:t xml:space="preserve"> 投标文件的编制</w:t>
      </w:r>
    </w:p>
    <w:p w14:paraId="58AA90A3" w14:textId="77777777" w:rsidR="003C5177" w:rsidRDefault="003C5177">
      <w:pPr>
        <w:ind w:firstLine="444"/>
        <w:rPr>
          <w:lang w:eastAsia="zh-CN"/>
        </w:rPr>
      </w:pPr>
      <w:r>
        <w:rPr>
          <w:lang w:eastAsia="zh-CN"/>
        </w:rPr>
        <w:t>3.</w:t>
      </w:r>
      <w:bookmarkEnd w:id="234"/>
      <w:bookmarkEnd w:id="235"/>
      <w:r>
        <w:rPr>
          <w:lang w:eastAsia="zh-CN"/>
        </w:rPr>
        <w:t>7.1 投标文件应按第六章“投标文件格式”进行编写，如有必要，可以增加附页，作为投标文件的组成部分。</w:t>
      </w:r>
    </w:p>
    <w:p w14:paraId="227BA0CC" w14:textId="77777777" w:rsidR="003C5177" w:rsidRDefault="003C5177">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7BD474F1" w14:textId="77777777" w:rsidR="003C5177" w:rsidRDefault="003C5177">
      <w:pPr>
        <w:ind w:firstLine="444"/>
        <w:rPr>
          <w:lang w:eastAsia="zh-CN"/>
        </w:rPr>
      </w:pPr>
      <w:r>
        <w:rPr>
          <w:lang w:eastAsia="zh-CN"/>
        </w:rPr>
        <w:t>3.7.3（A）（1）投标文件应用不褪色的材料书写或打印，</w:t>
      </w:r>
      <w:r>
        <w:rPr>
          <w:rFonts w:hint="eastAsia"/>
          <w:lang w:eastAsia="zh-CN"/>
        </w:rPr>
        <w:t>并</w:t>
      </w:r>
      <w:r>
        <w:rPr>
          <w:lang w:eastAsia="zh-CN"/>
        </w:rPr>
        <w:t>按第六章“投标文件格式”</w:t>
      </w:r>
      <w:r>
        <w:rPr>
          <w:rFonts w:hint="eastAsia"/>
          <w:lang w:eastAsia="zh-CN"/>
        </w:rPr>
        <w:t>的</w:t>
      </w:r>
      <w:r>
        <w:rPr>
          <w:lang w:eastAsia="zh-CN"/>
        </w:rPr>
        <w:t>要求进行签字和（</w:t>
      </w:r>
      <w:r>
        <w:rPr>
          <w:rFonts w:hint="eastAsia"/>
          <w:lang w:eastAsia="zh-CN"/>
        </w:rPr>
        <w:t>或</w:t>
      </w:r>
      <w:r>
        <w:rPr>
          <w:lang w:eastAsia="zh-CN"/>
        </w:rPr>
        <w:t>）</w:t>
      </w:r>
      <w:r>
        <w:rPr>
          <w:rFonts w:hint="eastAsia"/>
          <w:lang w:eastAsia="zh-CN"/>
        </w:rPr>
        <w:t>盖章</w:t>
      </w:r>
      <w:r>
        <w:rPr>
          <w:lang w:eastAsia="zh-CN"/>
        </w:rPr>
        <w:t>，其中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209742A8" w14:textId="77777777" w:rsidR="003C5177" w:rsidRDefault="003C5177">
      <w:pPr>
        <w:ind w:firstLine="444"/>
        <w:rPr>
          <w:lang w:eastAsia="zh-CN"/>
        </w:rPr>
      </w:pPr>
      <w:r>
        <w:rPr>
          <w:lang w:eastAsia="zh-CN"/>
        </w:rPr>
        <w:t>（2）投标文件正本一份，副本份数见投标人须知前附表。正本和副本的封面</w:t>
      </w:r>
      <w:r>
        <w:rPr>
          <w:rStyle w:val="af7"/>
          <w:rFonts w:ascii="Times New Roman" w:hAnsi="Times New Roman"/>
          <w:lang w:eastAsia="zh-CN"/>
        </w:rPr>
        <w:t>右上角</w:t>
      </w:r>
      <w:r>
        <w:rPr>
          <w:lang w:eastAsia="zh-CN"/>
        </w:rPr>
        <w:t>上应清楚地标记“正本”或“副本”的字样。投标人应根据投标人须知前附表要求提供电子版文件。当副本和正本不一致或电子版文件和纸质正本文件不一致时，以纸质正本文件为准。</w:t>
      </w:r>
    </w:p>
    <w:p w14:paraId="65E4D94E" w14:textId="77777777" w:rsidR="003C5177" w:rsidRDefault="003C5177">
      <w:pPr>
        <w:ind w:firstLine="444"/>
        <w:rPr>
          <w:lang w:eastAsia="zh-CN"/>
        </w:rPr>
      </w:pPr>
      <w:r>
        <w:rPr>
          <w:lang w:eastAsia="zh-CN"/>
        </w:rPr>
        <w:t>（3）投标文件的正本与副本应分别装订，并编制目录，投标文件需分册装订的，具体分册装订要求见投标人须知前附表规定。</w:t>
      </w:r>
    </w:p>
    <w:p w14:paraId="177180F8" w14:textId="77777777" w:rsidR="003C5177" w:rsidRDefault="003C5177">
      <w:pPr>
        <w:ind w:firstLine="444"/>
        <w:rPr>
          <w:lang w:eastAsia="zh-CN"/>
        </w:rPr>
      </w:pPr>
      <w:r>
        <w:rPr>
          <w:lang w:eastAsia="zh-CN"/>
        </w:rPr>
        <w:t>3.7.3（B）投标文件全部采用电子文档，除投标人须知前附表另有规定外，投标文件所附证书证件均为原件扫描件，并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786D78B1" w14:textId="77777777" w:rsidR="003C5177" w:rsidRDefault="003C5177">
      <w:pPr>
        <w:pStyle w:val="afa"/>
        <w:rPr>
          <w:rFonts w:hAnsi="方正黑体简体" w:cs="方正黑体简体" w:hint="eastAsia"/>
          <w:lang w:eastAsia="zh-CN"/>
        </w:rPr>
      </w:pPr>
      <w:r>
        <w:rPr>
          <w:rFonts w:hAnsi="方正黑体简体" w:cs="方正黑体简体" w:hint="eastAsia"/>
          <w:lang w:eastAsia="zh-CN"/>
        </w:rPr>
        <w:t xml:space="preserve">4. </w:t>
      </w:r>
      <w:bookmarkStart w:id="236" w:name="_Toc30919"/>
      <w:bookmarkStart w:id="237" w:name="_Toc11609429"/>
      <w:r>
        <w:rPr>
          <w:rFonts w:hAnsi="方正黑体简体" w:cs="方正黑体简体" w:hint="eastAsia"/>
          <w:lang w:eastAsia="zh-CN"/>
        </w:rPr>
        <w:t>投标</w:t>
      </w:r>
    </w:p>
    <w:p w14:paraId="1ABC0CE6"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4.</w:t>
      </w:r>
      <w:bookmarkEnd w:id="236"/>
      <w:bookmarkEnd w:id="237"/>
      <w:r>
        <w:rPr>
          <w:rFonts w:hAnsi="方正黑体简体" w:cs="方正黑体简体" w:hint="eastAsia"/>
          <w:lang w:eastAsia="zh-CN"/>
        </w:rPr>
        <w:t>1</w:t>
      </w:r>
      <w:bookmarkStart w:id="238" w:name="_Toc30774"/>
      <w:bookmarkStart w:id="239" w:name="_Toc11609430"/>
      <w:r>
        <w:rPr>
          <w:rFonts w:hAnsi="方正黑体简体" w:cs="方正黑体简体" w:hint="eastAsia"/>
          <w:lang w:eastAsia="zh-CN"/>
        </w:rPr>
        <w:t xml:space="preserve"> 投标文件的密封和标记</w:t>
      </w:r>
    </w:p>
    <w:p w14:paraId="3B478AED" w14:textId="77777777" w:rsidR="003C5177" w:rsidRDefault="003C5177">
      <w:pPr>
        <w:ind w:firstLine="444"/>
        <w:rPr>
          <w:lang w:eastAsia="zh-CN"/>
        </w:rPr>
      </w:pPr>
      <w:r>
        <w:rPr>
          <w:lang w:eastAsia="zh-CN"/>
        </w:rPr>
        <w:lastRenderedPageBreak/>
        <w:t>4.</w:t>
      </w:r>
      <w:bookmarkEnd w:id="238"/>
      <w:bookmarkEnd w:id="239"/>
      <w:r>
        <w:rPr>
          <w:lang w:eastAsia="zh-CN"/>
        </w:rPr>
        <w:t>1.1（A）投标文件应密封包装，并在封套的封口处加盖投标人单位章或由投标人的法定代表人（单位负责人）或其授权的代理人签字。</w:t>
      </w:r>
    </w:p>
    <w:p w14:paraId="42A988DA" w14:textId="77777777" w:rsidR="003C5177" w:rsidRDefault="003C5177">
      <w:pPr>
        <w:ind w:firstLine="444"/>
        <w:rPr>
          <w:lang w:eastAsia="zh-CN"/>
        </w:rPr>
      </w:pPr>
      <w:r>
        <w:rPr>
          <w:lang w:eastAsia="zh-CN"/>
        </w:rPr>
        <w:t>4.1.1（B）投标人应当按照招标文件和电子招标投标交易平台的要求加密投标文件，具体要求见投标人须知前附表。</w:t>
      </w:r>
    </w:p>
    <w:p w14:paraId="7CF3FC77" w14:textId="77777777" w:rsidR="003C5177" w:rsidRDefault="003C5177">
      <w:pPr>
        <w:ind w:firstLine="444"/>
        <w:rPr>
          <w:lang w:eastAsia="zh-CN"/>
        </w:rPr>
      </w:pPr>
      <w:r>
        <w:rPr>
          <w:lang w:eastAsia="zh-CN"/>
        </w:rPr>
        <w:t>4.1.2 投标文件封套上应写明的内容见投标人须知前附表。</w:t>
      </w:r>
    </w:p>
    <w:p w14:paraId="3729694D" w14:textId="77777777" w:rsidR="003C5177" w:rsidRDefault="003C5177">
      <w:pPr>
        <w:ind w:firstLine="444"/>
        <w:rPr>
          <w:lang w:eastAsia="zh-CN"/>
        </w:rPr>
      </w:pPr>
      <w:r>
        <w:rPr>
          <w:lang w:eastAsia="zh-CN"/>
        </w:rPr>
        <w:t>4.1.3 未按本章第4.1.1项要求密封的投标文件，招标人将予以拒收。</w:t>
      </w:r>
    </w:p>
    <w:p w14:paraId="4AB9836B"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4.2</w:t>
      </w:r>
      <w:bookmarkStart w:id="240" w:name="_Toc11609431"/>
      <w:bookmarkStart w:id="241" w:name="_Toc30675"/>
      <w:r>
        <w:rPr>
          <w:rFonts w:hAnsi="方正黑体简体" w:cs="方正黑体简体" w:hint="eastAsia"/>
          <w:lang w:eastAsia="zh-CN"/>
        </w:rPr>
        <w:t xml:space="preserve"> 投标文件的递交</w:t>
      </w:r>
    </w:p>
    <w:p w14:paraId="49F36E8C" w14:textId="77777777" w:rsidR="003C5177" w:rsidRDefault="003C5177">
      <w:pPr>
        <w:ind w:firstLine="444"/>
        <w:rPr>
          <w:lang w:eastAsia="zh-CN"/>
        </w:rPr>
      </w:pPr>
      <w:r>
        <w:rPr>
          <w:lang w:eastAsia="zh-CN"/>
        </w:rPr>
        <w:t>4.</w:t>
      </w:r>
      <w:bookmarkEnd w:id="240"/>
      <w:bookmarkEnd w:id="241"/>
      <w:r>
        <w:rPr>
          <w:lang w:eastAsia="zh-CN"/>
        </w:rPr>
        <w:t>2.1 投标人应在投标人须知前附表规定的投标截止时间前递交投标文件。</w:t>
      </w:r>
    </w:p>
    <w:p w14:paraId="1AE4C010" w14:textId="77777777" w:rsidR="003C5177" w:rsidRDefault="003C5177">
      <w:pPr>
        <w:ind w:firstLine="444"/>
        <w:rPr>
          <w:lang w:eastAsia="zh-CN"/>
        </w:rPr>
      </w:pPr>
      <w:r>
        <w:rPr>
          <w:lang w:eastAsia="zh-CN"/>
        </w:rPr>
        <w:t>4.2.2（A）投标人递交投标文件的地点：见投标人须知前附表。</w:t>
      </w:r>
    </w:p>
    <w:p w14:paraId="54A8D910" w14:textId="77777777" w:rsidR="003C5177" w:rsidRDefault="003C5177">
      <w:pPr>
        <w:ind w:firstLine="444"/>
        <w:rPr>
          <w:lang w:eastAsia="zh-CN"/>
        </w:rPr>
      </w:pPr>
      <w:r>
        <w:rPr>
          <w:lang w:eastAsia="zh-CN"/>
        </w:rPr>
        <w:t>4.2.2（B）</w:t>
      </w:r>
      <w:r>
        <w:rPr>
          <w:bCs/>
          <w:iCs/>
          <w:lang w:eastAsia="zh-CN"/>
        </w:rPr>
        <w:t>投标人通过下载招标文件的电子招标投标交易平台递交电子投标文件。</w:t>
      </w:r>
    </w:p>
    <w:p w14:paraId="6C9C1DF1" w14:textId="77777777" w:rsidR="003C5177" w:rsidRDefault="003C5177">
      <w:pPr>
        <w:ind w:firstLine="444"/>
        <w:rPr>
          <w:lang w:eastAsia="zh-CN"/>
        </w:rPr>
      </w:pPr>
      <w:r>
        <w:rPr>
          <w:lang w:eastAsia="zh-CN"/>
        </w:rPr>
        <w:t>4.2.3 除投标人须知前附表另有规定外，投标人所递交的投标文件不予退还。</w:t>
      </w:r>
    </w:p>
    <w:p w14:paraId="3C358C4E" w14:textId="77777777" w:rsidR="003C5177" w:rsidRDefault="003C5177">
      <w:pPr>
        <w:ind w:firstLine="444"/>
        <w:rPr>
          <w:lang w:eastAsia="zh-CN"/>
        </w:rPr>
      </w:pPr>
      <w:r>
        <w:rPr>
          <w:lang w:eastAsia="zh-CN"/>
        </w:rPr>
        <w:t>4.2.4（A）招标人收到投标文件后，向投标人出具签收凭证。</w:t>
      </w:r>
    </w:p>
    <w:p w14:paraId="6D545996" w14:textId="77777777" w:rsidR="003C5177" w:rsidRDefault="003C5177">
      <w:pPr>
        <w:ind w:firstLine="444"/>
        <w:rPr>
          <w:lang w:eastAsia="zh-CN"/>
        </w:rPr>
      </w:pPr>
      <w:r>
        <w:rPr>
          <w:lang w:eastAsia="zh-CN"/>
        </w:rPr>
        <w:t>4.2.4（B）投标人完成电子投标文件上传后，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57FDB3BF" w14:textId="77777777" w:rsidR="003C5177" w:rsidRDefault="003C5177">
      <w:pPr>
        <w:ind w:firstLine="444"/>
        <w:rPr>
          <w:lang w:eastAsia="zh-CN"/>
        </w:rPr>
      </w:pPr>
      <w:r>
        <w:rPr>
          <w:lang w:eastAsia="zh-CN"/>
        </w:rPr>
        <w:t>4.2.5（A）逾期送达的</w:t>
      </w:r>
      <w:r>
        <w:rPr>
          <w:rFonts w:hint="eastAsia"/>
          <w:lang w:eastAsia="zh-CN"/>
        </w:rPr>
        <w:t>或者未送达指定地点</w:t>
      </w:r>
      <w:r>
        <w:rPr>
          <w:lang w:eastAsia="zh-CN"/>
        </w:rPr>
        <w:t>的投标文件，招标人将予以拒收。</w:t>
      </w:r>
    </w:p>
    <w:p w14:paraId="3AE581BA" w14:textId="77777777" w:rsidR="003C5177" w:rsidRDefault="003C5177">
      <w:pPr>
        <w:ind w:firstLine="444"/>
        <w:rPr>
          <w:lang w:eastAsia="zh-CN"/>
        </w:rPr>
      </w:pPr>
      <w:r>
        <w:rPr>
          <w:lang w:eastAsia="zh-CN"/>
        </w:rPr>
        <w:t>4.2.5（B）逾期送达的投标文件，电子招标投标交易平台将予以拒收。</w:t>
      </w:r>
    </w:p>
    <w:p w14:paraId="11AE8029"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4.3</w:t>
      </w:r>
      <w:bookmarkStart w:id="242" w:name="_Toc1329"/>
      <w:bookmarkStart w:id="243" w:name="_Toc11609432"/>
      <w:r>
        <w:rPr>
          <w:rFonts w:hAnsi="方正黑体简体" w:cs="方正黑体简体" w:hint="eastAsia"/>
          <w:lang w:eastAsia="zh-CN"/>
        </w:rPr>
        <w:t xml:space="preserve"> 投标文件的修改与撤回</w:t>
      </w:r>
    </w:p>
    <w:p w14:paraId="6E775239" w14:textId="77777777" w:rsidR="003C5177" w:rsidRDefault="003C5177">
      <w:pPr>
        <w:ind w:firstLine="444"/>
        <w:rPr>
          <w:lang w:eastAsia="zh-CN"/>
        </w:rPr>
      </w:pPr>
      <w:r>
        <w:rPr>
          <w:lang w:eastAsia="zh-CN"/>
        </w:rPr>
        <w:t>4.</w:t>
      </w:r>
      <w:bookmarkEnd w:id="242"/>
      <w:bookmarkEnd w:id="243"/>
      <w:r>
        <w:rPr>
          <w:lang w:eastAsia="zh-CN"/>
        </w:rPr>
        <w:t>3.1 在本章第4.2.1项规定的投标截止时间前，投标人可以修改或撤回已递交的投标文件，但应以书面形式通知招标人。</w:t>
      </w:r>
    </w:p>
    <w:p w14:paraId="729A50C9" w14:textId="77777777" w:rsidR="003C5177" w:rsidRDefault="003C5177">
      <w:pPr>
        <w:ind w:firstLine="444"/>
        <w:rPr>
          <w:lang w:eastAsia="zh-CN"/>
        </w:rPr>
      </w:pPr>
      <w:r>
        <w:rPr>
          <w:lang w:eastAsia="zh-CN"/>
        </w:rPr>
        <w:t>4.3.2（A）投标人修改或撤回已递交投标文件的书面通知应按照本章第3.7.3（A）项的要求签字或盖章。招标人收到书面通知后，向投标人出具签收凭证。</w:t>
      </w:r>
    </w:p>
    <w:p w14:paraId="251A276E" w14:textId="77777777" w:rsidR="003C5177" w:rsidRDefault="003C5177">
      <w:pPr>
        <w:ind w:firstLine="444"/>
        <w:rPr>
          <w:lang w:eastAsia="zh-CN"/>
        </w:rPr>
      </w:pPr>
      <w:r>
        <w:rPr>
          <w:lang w:eastAsia="zh-CN"/>
        </w:rPr>
        <w:t>4.3.2（B）投标人修改或撤回已递交投标文件的通知，应按照本章第3.7.3（B）项的要求加盖电子印章。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77677CE7" w14:textId="77777777" w:rsidR="003C5177" w:rsidRDefault="003C5177">
      <w:pPr>
        <w:ind w:firstLine="444"/>
        <w:rPr>
          <w:lang w:eastAsia="zh-CN"/>
        </w:rPr>
      </w:pPr>
      <w:r>
        <w:rPr>
          <w:lang w:eastAsia="zh-CN"/>
        </w:rPr>
        <w:t>4.3.3 投标人撤回投标文件的，招标人自收到投标人书面撤回通知之日起5日内退还已收取的投标保证金。</w:t>
      </w:r>
    </w:p>
    <w:p w14:paraId="582F90DE" w14:textId="77777777" w:rsidR="003C5177" w:rsidRDefault="003C5177">
      <w:pPr>
        <w:ind w:firstLine="444"/>
        <w:rPr>
          <w:lang w:eastAsia="zh-CN"/>
        </w:rPr>
      </w:pPr>
      <w:r>
        <w:rPr>
          <w:lang w:eastAsia="zh-CN"/>
        </w:rPr>
        <w:t>4.3.4 修</w:t>
      </w:r>
      <w:bookmarkStart w:id="244" w:name="_Toc384308235"/>
      <w:bookmarkStart w:id="245" w:name="_Toc247527578"/>
      <w:bookmarkStart w:id="246" w:name="_Toc361508610"/>
      <w:bookmarkStart w:id="247" w:name="_Toc352691497"/>
      <w:bookmarkStart w:id="248" w:name="_Toc369531541"/>
      <w:bookmarkStart w:id="249" w:name="_Toc152045553"/>
      <w:bookmarkStart w:id="250" w:name="_Toc152042329"/>
      <w:bookmarkStart w:id="251" w:name="_Toc19203"/>
      <w:bookmarkStart w:id="252" w:name="_Toc247513977"/>
      <w:bookmarkStart w:id="253" w:name="_Toc300834974"/>
      <w:bookmarkStart w:id="254" w:name="_Toc144974521"/>
      <w:r>
        <w:rPr>
          <w:lang w:eastAsia="zh-CN"/>
        </w:rPr>
        <w:t>改的内容为投标文件的</w:t>
      </w:r>
      <w:bookmarkEnd w:id="244"/>
      <w:bookmarkEnd w:id="245"/>
      <w:bookmarkEnd w:id="246"/>
      <w:bookmarkEnd w:id="247"/>
      <w:bookmarkEnd w:id="248"/>
      <w:bookmarkEnd w:id="249"/>
      <w:bookmarkEnd w:id="250"/>
      <w:bookmarkEnd w:id="251"/>
      <w:bookmarkEnd w:id="252"/>
      <w:bookmarkEnd w:id="253"/>
      <w:bookmarkEnd w:id="254"/>
      <w:r>
        <w:rPr>
          <w:lang w:eastAsia="zh-CN"/>
        </w:rPr>
        <w:t>组成部分。修改的投标文件应按照本章第3条、第4条的规定进行编制、密封、标记和递交，并标明“修改”字样。</w:t>
      </w:r>
    </w:p>
    <w:p w14:paraId="33D584AB" w14:textId="77777777" w:rsidR="003C5177" w:rsidRDefault="003C5177">
      <w:pPr>
        <w:pStyle w:val="afa"/>
        <w:rPr>
          <w:rFonts w:hAnsi="方正黑体简体" w:cs="方正黑体简体" w:hint="eastAsia"/>
          <w:lang w:eastAsia="zh-CN"/>
        </w:rPr>
      </w:pPr>
      <w:r>
        <w:rPr>
          <w:rFonts w:hAnsi="方正黑体简体" w:cs="方正黑体简体" w:hint="eastAsia"/>
          <w:lang w:eastAsia="zh-CN"/>
        </w:rPr>
        <w:t xml:space="preserve">5. </w:t>
      </w:r>
      <w:bookmarkStart w:id="255" w:name="_Toc11609433"/>
      <w:bookmarkStart w:id="256" w:name="_Toc26277"/>
      <w:r>
        <w:rPr>
          <w:rFonts w:hAnsi="方正黑体简体" w:cs="方正黑体简体" w:hint="eastAsia"/>
          <w:lang w:eastAsia="zh-CN"/>
        </w:rPr>
        <w:t>开标</w:t>
      </w:r>
    </w:p>
    <w:p w14:paraId="214F5CCE"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5.</w:t>
      </w:r>
      <w:bookmarkEnd w:id="255"/>
      <w:bookmarkEnd w:id="256"/>
      <w:r>
        <w:rPr>
          <w:rFonts w:hAnsi="方正黑体简体" w:cs="方正黑体简体" w:hint="eastAsia"/>
          <w:lang w:eastAsia="zh-CN"/>
        </w:rPr>
        <w:t>1</w:t>
      </w:r>
      <w:bookmarkStart w:id="257" w:name="_Toc11609434"/>
      <w:bookmarkStart w:id="258" w:name="_Toc23311"/>
      <w:r>
        <w:rPr>
          <w:rFonts w:hAnsi="方正黑体简体" w:cs="方正黑体简体" w:hint="eastAsia"/>
          <w:lang w:eastAsia="zh-CN"/>
        </w:rPr>
        <w:t xml:space="preserve"> 开标时间和地点（A）</w:t>
      </w:r>
    </w:p>
    <w:p w14:paraId="7CA805A7" w14:textId="77777777" w:rsidR="003C5177" w:rsidRDefault="003C5177">
      <w:pPr>
        <w:ind w:firstLine="444"/>
        <w:rPr>
          <w:lang w:eastAsia="zh-CN"/>
        </w:rPr>
      </w:pPr>
      <w:r>
        <w:rPr>
          <w:lang w:eastAsia="zh-CN"/>
        </w:rPr>
        <w:lastRenderedPageBreak/>
        <w:t>招标</w:t>
      </w:r>
      <w:bookmarkEnd w:id="257"/>
      <w:bookmarkEnd w:id="258"/>
      <w:r>
        <w:rPr>
          <w:lang w:eastAsia="zh-CN"/>
        </w:rPr>
        <w:t>人在本章第4.2.1项规定的投标截止时间（开标时间）和投标人须知前附表规定的地点公开开标，并邀请所有投标人的法定代表人（单位负责人）或其委托代理人准时参加。</w:t>
      </w:r>
    </w:p>
    <w:p w14:paraId="54EDC80F"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5.1</w:t>
      </w:r>
      <w:bookmarkStart w:id="259" w:name="_Toc11609435"/>
      <w:bookmarkStart w:id="260" w:name="_Toc21299"/>
      <w:r>
        <w:rPr>
          <w:rFonts w:hAnsi="方正黑体简体" w:cs="方正黑体简体" w:hint="eastAsia"/>
          <w:lang w:eastAsia="zh-CN"/>
        </w:rPr>
        <w:t xml:space="preserve"> 开标时间和地点（B）</w:t>
      </w:r>
    </w:p>
    <w:p w14:paraId="4120D2F9" w14:textId="77777777" w:rsidR="003C5177" w:rsidRDefault="003C5177">
      <w:pPr>
        <w:ind w:firstLine="444"/>
        <w:rPr>
          <w:lang w:eastAsia="zh-CN"/>
        </w:rPr>
      </w:pPr>
      <w:r>
        <w:rPr>
          <w:lang w:eastAsia="zh-CN"/>
        </w:rPr>
        <w:t>招标</w:t>
      </w:r>
      <w:bookmarkEnd w:id="259"/>
      <w:bookmarkEnd w:id="260"/>
      <w:r>
        <w:rPr>
          <w:lang w:eastAsia="zh-CN"/>
        </w:rPr>
        <w:t>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234A6709"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5.2</w:t>
      </w:r>
      <w:bookmarkStart w:id="261" w:name="_Toc11609436"/>
      <w:bookmarkStart w:id="262" w:name="_Toc19342"/>
      <w:r>
        <w:rPr>
          <w:rFonts w:hAnsi="方正黑体简体" w:cs="方正黑体简体" w:hint="eastAsia"/>
          <w:lang w:eastAsia="zh-CN"/>
        </w:rPr>
        <w:t xml:space="preserve"> 开标程序</w:t>
      </w:r>
    </w:p>
    <w:p w14:paraId="785F902B" w14:textId="77777777" w:rsidR="003C5177" w:rsidRDefault="003C5177">
      <w:pPr>
        <w:ind w:firstLine="444"/>
        <w:rPr>
          <w:lang w:eastAsia="zh-CN"/>
        </w:rPr>
      </w:pPr>
      <w:r>
        <w:rPr>
          <w:lang w:eastAsia="zh-CN"/>
        </w:rPr>
        <w:t>主持</w:t>
      </w:r>
      <w:bookmarkEnd w:id="261"/>
      <w:bookmarkEnd w:id="262"/>
      <w:r>
        <w:rPr>
          <w:lang w:eastAsia="zh-CN"/>
        </w:rPr>
        <w:t>人按下列程序进行开标：</w:t>
      </w:r>
    </w:p>
    <w:p w14:paraId="052AC1E7" w14:textId="77777777" w:rsidR="003C5177" w:rsidRDefault="003C5177">
      <w:pPr>
        <w:ind w:firstLine="444"/>
        <w:rPr>
          <w:lang w:eastAsia="zh-CN"/>
        </w:rPr>
      </w:pPr>
      <w:r>
        <w:rPr>
          <w:lang w:eastAsia="zh-CN"/>
        </w:rPr>
        <w:t>（1）宣布开标纪律；</w:t>
      </w:r>
    </w:p>
    <w:p w14:paraId="545D6D32" w14:textId="77777777" w:rsidR="003C5177" w:rsidRDefault="003C5177">
      <w:pPr>
        <w:ind w:firstLine="444"/>
        <w:rPr>
          <w:lang w:eastAsia="zh-CN"/>
        </w:rPr>
      </w:pPr>
      <w:r>
        <w:rPr>
          <w:lang w:eastAsia="zh-CN"/>
        </w:rPr>
        <w:t>（2）公布在投标截止时间前递交投标文件的投标人名称；</w:t>
      </w:r>
    </w:p>
    <w:p w14:paraId="1F32EC6F" w14:textId="77777777" w:rsidR="003C5177" w:rsidRDefault="003C5177">
      <w:pPr>
        <w:ind w:firstLine="444"/>
        <w:rPr>
          <w:lang w:eastAsia="zh-CN"/>
        </w:rPr>
      </w:pPr>
      <w:r>
        <w:rPr>
          <w:lang w:eastAsia="zh-CN"/>
        </w:rPr>
        <w:t>（3）宣布开标人</w:t>
      </w:r>
      <w:bookmarkStart w:id="263" w:name="_Toc22119"/>
      <w:bookmarkStart w:id="264" w:name="_Toc152045554"/>
      <w:bookmarkStart w:id="265" w:name="_Toc247513978"/>
      <w:bookmarkStart w:id="266" w:name="_Toc300834975"/>
      <w:bookmarkStart w:id="267" w:name="_Toc384308236"/>
      <w:bookmarkStart w:id="268" w:name="_Toc144974522"/>
      <w:bookmarkStart w:id="269" w:name="_Toc247527579"/>
      <w:bookmarkStart w:id="270" w:name="_Toc352691498"/>
      <w:bookmarkStart w:id="271" w:name="_Toc369531542"/>
      <w:bookmarkStart w:id="272" w:name="_Toc361508611"/>
      <w:bookmarkStart w:id="273" w:name="_Toc152042330"/>
      <w:r>
        <w:rPr>
          <w:lang w:eastAsia="zh-CN"/>
        </w:rPr>
        <w:t>、唱标人、记录人、监标</w:t>
      </w:r>
      <w:bookmarkEnd w:id="263"/>
      <w:bookmarkEnd w:id="264"/>
      <w:bookmarkEnd w:id="265"/>
      <w:bookmarkEnd w:id="266"/>
      <w:bookmarkEnd w:id="267"/>
      <w:bookmarkEnd w:id="268"/>
      <w:bookmarkEnd w:id="269"/>
      <w:bookmarkEnd w:id="270"/>
      <w:bookmarkEnd w:id="271"/>
      <w:bookmarkEnd w:id="272"/>
      <w:bookmarkEnd w:id="273"/>
      <w:r>
        <w:rPr>
          <w:lang w:eastAsia="zh-CN"/>
        </w:rPr>
        <w:t>人等有关人员姓名；</w:t>
      </w:r>
    </w:p>
    <w:p w14:paraId="7FA52CEC" w14:textId="77777777" w:rsidR="003C5177" w:rsidRDefault="003C5177">
      <w:pPr>
        <w:ind w:firstLine="444"/>
        <w:rPr>
          <w:lang w:eastAsia="zh-CN"/>
        </w:rPr>
      </w:pPr>
      <w:r>
        <w:rPr>
          <w:lang w:eastAsia="zh-CN"/>
        </w:rPr>
        <w:t>（4）（A）检查投标文件的密封情况，按照投标人须知前附表规定的开标顺序当众开标，公布招标项目名称、投标人名称、投标保证金的递交情况、投标报价及其他内容，并记录在案；</w:t>
      </w:r>
    </w:p>
    <w:p w14:paraId="7EB94853" w14:textId="77777777" w:rsidR="003C5177" w:rsidRDefault="003C5177">
      <w:pPr>
        <w:ind w:firstLine="444"/>
        <w:rPr>
          <w:lang w:eastAsia="zh-CN"/>
        </w:rPr>
      </w:pPr>
      <w:r>
        <w:rPr>
          <w:lang w:eastAsia="zh-CN"/>
        </w:rPr>
        <w:t>（4）（B）投标人通过电子招标投标交易平台对已递交的电子投标文件进行解密，公布招标项目名称、投标人名称、投标保证金的递交情况、投标报价及其他内容，并记录在案；</w:t>
      </w:r>
    </w:p>
    <w:p w14:paraId="25189C41" w14:textId="77777777" w:rsidR="003C5177" w:rsidRDefault="003C5177">
      <w:pPr>
        <w:ind w:firstLine="444"/>
        <w:rPr>
          <w:lang w:eastAsia="zh-CN"/>
        </w:rPr>
      </w:pPr>
      <w:r>
        <w:rPr>
          <w:lang w:eastAsia="zh-CN"/>
        </w:rPr>
        <w:t>（5）（A）投标人代表、招标人代表、监标人、记录人等有关人员在开标记录上签字确认；</w:t>
      </w:r>
    </w:p>
    <w:p w14:paraId="3C2F2615" w14:textId="77777777" w:rsidR="003C5177" w:rsidRDefault="003C5177">
      <w:pPr>
        <w:ind w:firstLine="444"/>
        <w:rPr>
          <w:lang w:eastAsia="zh-CN"/>
        </w:rPr>
      </w:pPr>
      <w:r>
        <w:rPr>
          <w:lang w:eastAsia="zh-CN"/>
        </w:rPr>
        <w:t>（5）（B）投标人代表、招标人代表、监标人、记录人等有关人员</w:t>
      </w:r>
      <w:r>
        <w:rPr>
          <w:rFonts w:hint="eastAsia"/>
          <w:lang w:eastAsia="zh-CN"/>
        </w:rPr>
        <w:t>可全程观看开标过程，开标结果公示后，无需进行签字确认</w:t>
      </w:r>
      <w:r>
        <w:rPr>
          <w:lang w:eastAsia="zh-CN"/>
        </w:rPr>
        <w:t>；</w:t>
      </w:r>
    </w:p>
    <w:p w14:paraId="77D4BD81" w14:textId="77777777" w:rsidR="003C5177" w:rsidRDefault="003C5177">
      <w:pPr>
        <w:ind w:firstLine="444"/>
        <w:rPr>
          <w:lang w:eastAsia="zh-CN"/>
        </w:rPr>
      </w:pPr>
      <w:r>
        <w:rPr>
          <w:lang w:eastAsia="zh-CN"/>
        </w:rPr>
        <w:t>（6）开标结束。</w:t>
      </w:r>
    </w:p>
    <w:p w14:paraId="377701D0"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5.3</w:t>
      </w:r>
      <w:bookmarkStart w:id="274" w:name="_Toc23900"/>
      <w:bookmarkStart w:id="275" w:name="_Toc11609437"/>
      <w:r>
        <w:rPr>
          <w:rFonts w:hAnsi="方正黑体简体" w:cs="方正黑体简体" w:hint="eastAsia"/>
          <w:lang w:eastAsia="zh-CN"/>
        </w:rPr>
        <w:t xml:space="preserve"> 开标异议</w:t>
      </w:r>
    </w:p>
    <w:p w14:paraId="6B8D5D74" w14:textId="77777777" w:rsidR="003C5177" w:rsidRDefault="003C5177">
      <w:pPr>
        <w:ind w:firstLine="444"/>
        <w:rPr>
          <w:lang w:eastAsia="zh-CN"/>
        </w:rPr>
      </w:pPr>
      <w:r>
        <w:rPr>
          <w:rFonts w:hint="eastAsia"/>
          <w:lang w:eastAsia="zh-CN"/>
        </w:rPr>
        <w:t>（A</w:t>
      </w:r>
      <w:bookmarkEnd w:id="274"/>
      <w:bookmarkEnd w:id="275"/>
      <w:r>
        <w:rPr>
          <w:rFonts w:hint="eastAsia"/>
          <w:lang w:eastAsia="zh-CN"/>
        </w:rPr>
        <w:t>）</w:t>
      </w:r>
      <w:bookmarkStart w:id="276" w:name="_Toc8132"/>
      <w:bookmarkStart w:id="277" w:name="_Toc11609438"/>
      <w:r>
        <w:rPr>
          <w:rFonts w:hint="eastAsia"/>
          <w:lang w:eastAsia="zh-CN"/>
        </w:rPr>
        <w:t>投标人对开标有异议的，应当在开标现场提出，招标人当场作出答复，并制作记录。</w:t>
      </w:r>
    </w:p>
    <w:p w14:paraId="294723A1" w14:textId="77777777" w:rsidR="003C5177" w:rsidRDefault="003C5177">
      <w:pPr>
        <w:ind w:firstLine="444"/>
        <w:rPr>
          <w:lang w:eastAsia="zh-CN"/>
        </w:rPr>
      </w:pPr>
      <w:r>
        <w:rPr>
          <w:rFonts w:hint="eastAsia"/>
          <w:lang w:eastAsia="zh-CN"/>
        </w:rPr>
        <w:t>（B）投标人可在开标大厅观看到开标全过程，解密完成后可下载开标一览表，投标人对开标有异议可在线提出，开标结束15分钟后，如未接受到异议，系统将自动关闭。</w:t>
      </w:r>
    </w:p>
    <w:p w14:paraId="292E8DF6" w14:textId="77777777" w:rsidR="003C5177" w:rsidRDefault="003C5177">
      <w:pPr>
        <w:pStyle w:val="afa"/>
        <w:rPr>
          <w:rFonts w:hAnsi="方正黑体简体" w:cs="方正黑体简体" w:hint="eastAsia"/>
          <w:lang w:eastAsia="zh-CN"/>
        </w:rPr>
      </w:pPr>
      <w:r>
        <w:rPr>
          <w:rFonts w:hAnsi="方正黑体简体" w:cs="方正黑体简体" w:hint="eastAsia"/>
          <w:lang w:eastAsia="zh-CN"/>
        </w:rPr>
        <w:t>6. 评标</w:t>
      </w:r>
    </w:p>
    <w:p w14:paraId="7A08F23A"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6.</w:t>
      </w:r>
      <w:bookmarkEnd w:id="276"/>
      <w:bookmarkEnd w:id="277"/>
      <w:r>
        <w:rPr>
          <w:rFonts w:hAnsi="方正黑体简体" w:cs="方正黑体简体" w:hint="eastAsia"/>
          <w:lang w:eastAsia="zh-CN"/>
        </w:rPr>
        <w:t>1</w:t>
      </w:r>
      <w:bookmarkStart w:id="278" w:name="_Toc11609439"/>
      <w:bookmarkStart w:id="279" w:name="_Toc30663"/>
      <w:r>
        <w:rPr>
          <w:rFonts w:hAnsi="方正黑体简体" w:cs="方正黑体简体" w:hint="eastAsia"/>
          <w:lang w:eastAsia="zh-CN"/>
        </w:rPr>
        <w:t xml:space="preserve"> 评标委员会</w:t>
      </w:r>
    </w:p>
    <w:p w14:paraId="44418F6F" w14:textId="77777777" w:rsidR="003C5177" w:rsidRDefault="003C5177">
      <w:pPr>
        <w:ind w:firstLine="444"/>
        <w:rPr>
          <w:lang w:eastAsia="zh-CN"/>
        </w:rPr>
      </w:pPr>
      <w:r>
        <w:rPr>
          <w:lang w:eastAsia="zh-CN"/>
        </w:rPr>
        <w:lastRenderedPageBreak/>
        <w:t>6.</w:t>
      </w:r>
      <w:bookmarkEnd w:id="278"/>
      <w:bookmarkEnd w:id="279"/>
      <w:r>
        <w:rPr>
          <w:lang w:eastAsia="zh-CN"/>
        </w:rPr>
        <w:t>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228729D" w14:textId="77777777" w:rsidR="003C5177" w:rsidRDefault="003C5177">
      <w:pPr>
        <w:ind w:firstLine="444"/>
        <w:rPr>
          <w:lang w:eastAsia="zh-CN"/>
        </w:rPr>
      </w:pPr>
      <w:r>
        <w:rPr>
          <w:lang w:eastAsia="zh-CN"/>
        </w:rPr>
        <w:t>6.1.2 评标委员会成员有下列情形之一的，应当回避：</w:t>
      </w:r>
    </w:p>
    <w:p w14:paraId="04C1A9FC" w14:textId="77777777" w:rsidR="003C5177" w:rsidRDefault="003C5177">
      <w:pPr>
        <w:ind w:firstLine="444"/>
        <w:rPr>
          <w:lang w:eastAsia="zh-CN"/>
        </w:rPr>
      </w:pPr>
      <w:r>
        <w:rPr>
          <w:lang w:eastAsia="zh-CN"/>
        </w:rPr>
        <w:t>（1）投标人或投标人主要负责人的近亲属；</w:t>
      </w:r>
    </w:p>
    <w:p w14:paraId="14A2DDD3" w14:textId="77777777" w:rsidR="003C5177" w:rsidRDefault="003C5177">
      <w:pPr>
        <w:ind w:firstLine="444"/>
        <w:rPr>
          <w:lang w:eastAsia="zh-CN"/>
        </w:rPr>
      </w:pPr>
      <w:r>
        <w:rPr>
          <w:lang w:eastAsia="zh-CN"/>
        </w:rPr>
        <w:t>（2）项目主管部门或者行政监督部门的人员；</w:t>
      </w:r>
    </w:p>
    <w:p w14:paraId="4724A0BF" w14:textId="77777777" w:rsidR="003C5177" w:rsidRDefault="003C5177">
      <w:pPr>
        <w:ind w:firstLine="444"/>
        <w:rPr>
          <w:lang w:eastAsia="zh-CN"/>
        </w:rPr>
      </w:pPr>
      <w:r>
        <w:rPr>
          <w:lang w:eastAsia="zh-CN"/>
        </w:rPr>
        <w:t>（3）与投标人有经济利益关系，可能影响对投标公正评审的；</w:t>
      </w:r>
    </w:p>
    <w:p w14:paraId="6337A8F5" w14:textId="77777777" w:rsidR="003C5177" w:rsidRDefault="003C5177">
      <w:pPr>
        <w:ind w:firstLine="444"/>
        <w:rPr>
          <w:lang w:eastAsia="zh-CN"/>
        </w:rPr>
      </w:pPr>
      <w:r>
        <w:rPr>
          <w:lang w:eastAsia="zh-CN"/>
        </w:rPr>
        <w:t>（4）曾因在招标、评标以及</w:t>
      </w:r>
      <w:bookmarkStart w:id="280" w:name="_Toc300834976"/>
      <w:bookmarkStart w:id="281" w:name="_Toc152045555"/>
      <w:bookmarkStart w:id="282" w:name="_Toc152042331"/>
      <w:bookmarkStart w:id="283" w:name="_Toc247513979"/>
      <w:bookmarkStart w:id="284" w:name="_Toc352691499"/>
      <w:bookmarkStart w:id="285" w:name="_Toc369531543"/>
      <w:bookmarkStart w:id="286" w:name="_Toc384308237"/>
      <w:bookmarkStart w:id="287" w:name="_Toc361508612"/>
      <w:bookmarkStart w:id="288" w:name="_Toc247527580"/>
      <w:bookmarkStart w:id="289" w:name="_Toc144974523"/>
      <w:bookmarkStart w:id="290" w:name="_Toc6230"/>
      <w:r>
        <w:rPr>
          <w:lang w:eastAsia="zh-CN"/>
        </w:rPr>
        <w:t>其他与招标</w:t>
      </w:r>
      <w:bookmarkEnd w:id="280"/>
      <w:bookmarkEnd w:id="281"/>
      <w:bookmarkEnd w:id="282"/>
      <w:bookmarkEnd w:id="283"/>
      <w:bookmarkEnd w:id="284"/>
      <w:bookmarkEnd w:id="285"/>
      <w:bookmarkEnd w:id="286"/>
      <w:bookmarkEnd w:id="287"/>
      <w:bookmarkEnd w:id="288"/>
      <w:bookmarkEnd w:id="289"/>
      <w:bookmarkEnd w:id="290"/>
      <w:r>
        <w:rPr>
          <w:lang w:eastAsia="zh-CN"/>
        </w:rPr>
        <w:t>投</w:t>
      </w:r>
      <w:bookmarkStart w:id="291" w:name="_Toc17703"/>
      <w:bookmarkStart w:id="292" w:name="_Toc152042332"/>
      <w:bookmarkStart w:id="293" w:name="_Toc247527581"/>
      <w:bookmarkStart w:id="294" w:name="_Toc369531544"/>
      <w:bookmarkStart w:id="295" w:name="_Toc352691500"/>
      <w:bookmarkStart w:id="296" w:name="_Toc152045556"/>
      <w:bookmarkStart w:id="297" w:name="_Toc247513980"/>
      <w:bookmarkStart w:id="298" w:name="_Toc300834977"/>
      <w:bookmarkStart w:id="299" w:name="_Toc384308238"/>
      <w:bookmarkStart w:id="300" w:name="_Toc144974524"/>
      <w:bookmarkStart w:id="301" w:name="_Toc361508613"/>
      <w:r>
        <w:rPr>
          <w:lang w:eastAsia="zh-CN"/>
        </w:rPr>
        <w:t>标有关活动中从事违法行为而受</w:t>
      </w:r>
      <w:bookmarkEnd w:id="291"/>
      <w:bookmarkEnd w:id="292"/>
      <w:bookmarkEnd w:id="293"/>
      <w:bookmarkEnd w:id="294"/>
      <w:bookmarkEnd w:id="295"/>
      <w:bookmarkEnd w:id="296"/>
      <w:bookmarkEnd w:id="297"/>
      <w:bookmarkEnd w:id="298"/>
      <w:bookmarkEnd w:id="299"/>
      <w:bookmarkEnd w:id="300"/>
      <w:bookmarkEnd w:id="301"/>
      <w:r>
        <w:rPr>
          <w:lang w:eastAsia="zh-CN"/>
        </w:rPr>
        <w:t>过行政处罚或刑事处罚的；</w:t>
      </w:r>
    </w:p>
    <w:p w14:paraId="6959BC95" w14:textId="77777777" w:rsidR="003C5177" w:rsidRDefault="003C5177">
      <w:pPr>
        <w:ind w:firstLine="444"/>
        <w:rPr>
          <w:lang w:eastAsia="zh-CN"/>
        </w:rPr>
      </w:pPr>
      <w:r>
        <w:rPr>
          <w:lang w:eastAsia="zh-CN"/>
        </w:rPr>
        <w:t>（5）与投标人有其他利害关系。</w:t>
      </w:r>
    </w:p>
    <w:p w14:paraId="32A48A74" w14:textId="77777777" w:rsidR="003C5177" w:rsidRDefault="003C5177">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6D605450"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6.2</w:t>
      </w:r>
      <w:bookmarkStart w:id="302" w:name="_Toc11609440"/>
      <w:bookmarkStart w:id="303" w:name="_Toc15871"/>
      <w:r>
        <w:rPr>
          <w:rFonts w:hAnsi="方正黑体简体" w:cs="方正黑体简体" w:hint="eastAsia"/>
          <w:lang w:eastAsia="zh-CN"/>
        </w:rPr>
        <w:t xml:space="preserve"> 评标原则</w:t>
      </w:r>
    </w:p>
    <w:p w14:paraId="238F688A" w14:textId="77777777" w:rsidR="003C5177" w:rsidRDefault="003C5177">
      <w:pPr>
        <w:ind w:firstLine="444"/>
        <w:rPr>
          <w:lang w:eastAsia="zh-CN"/>
        </w:rPr>
      </w:pPr>
      <w:r>
        <w:rPr>
          <w:lang w:eastAsia="zh-CN"/>
        </w:rPr>
        <w:t>评标</w:t>
      </w:r>
      <w:bookmarkEnd w:id="302"/>
      <w:bookmarkEnd w:id="303"/>
      <w:r>
        <w:rPr>
          <w:lang w:eastAsia="zh-CN"/>
        </w:rPr>
        <w:t>活动遵循公平、公正、科学和择优的原则。</w:t>
      </w:r>
    </w:p>
    <w:p w14:paraId="4FAA4A20" w14:textId="77777777" w:rsidR="003C5177" w:rsidRDefault="003C5177">
      <w:pPr>
        <w:pStyle w:val="af8"/>
        <w:rPr>
          <w:rFonts w:hAnsi="方正黑体简体" w:cs="方正黑体简体" w:hint="eastAsia"/>
          <w:lang w:eastAsia="zh-CN"/>
        </w:rPr>
      </w:pPr>
      <w:bookmarkStart w:id="304" w:name="_Toc300834978"/>
      <w:bookmarkStart w:id="305" w:name="_Toc144974525"/>
      <w:bookmarkStart w:id="306" w:name="_Toc361508614"/>
      <w:bookmarkStart w:id="307" w:name="_Toc247513981"/>
      <w:bookmarkStart w:id="308" w:name="_Toc152042333"/>
      <w:bookmarkStart w:id="309" w:name="_Toc18949"/>
      <w:bookmarkStart w:id="310" w:name="_Toc384308239"/>
      <w:bookmarkStart w:id="311" w:name="_Toc352691501"/>
      <w:bookmarkStart w:id="312" w:name="_Toc369531545"/>
      <w:bookmarkStart w:id="313" w:name="_Toc247527582"/>
      <w:bookmarkStart w:id="314" w:name="_Toc152045557"/>
      <w:r>
        <w:rPr>
          <w:rFonts w:hAnsi="方正黑体简体" w:cs="方正黑体简体" w:hint="eastAsia"/>
          <w:lang w:eastAsia="zh-CN"/>
        </w:rPr>
        <w:t>6.3</w:t>
      </w:r>
      <w:bookmarkStart w:id="315" w:name="_Toc15555"/>
      <w:bookmarkStart w:id="316" w:name="_Toc11609441"/>
      <w:r>
        <w:rPr>
          <w:rFonts w:hAnsi="方正黑体简体" w:cs="方正黑体简体" w:hint="eastAsia"/>
          <w:lang w:eastAsia="zh-CN"/>
        </w:rPr>
        <w:t xml:space="preserve"> 评标</w:t>
      </w:r>
    </w:p>
    <w:p w14:paraId="52EA9F37" w14:textId="77777777" w:rsidR="003C5177" w:rsidRDefault="003C5177">
      <w:pPr>
        <w:ind w:firstLine="444"/>
        <w:rPr>
          <w:lang w:eastAsia="zh-CN"/>
        </w:rPr>
      </w:pPr>
      <w:r>
        <w:rPr>
          <w:lang w:eastAsia="zh-CN"/>
        </w:rPr>
        <w:t>6.</w:t>
      </w:r>
      <w:bookmarkEnd w:id="315"/>
      <w:bookmarkEnd w:id="316"/>
      <w:r>
        <w:rPr>
          <w:lang w:eastAsia="zh-CN"/>
        </w:rPr>
        <w:t>3.</w:t>
      </w:r>
      <w:bookmarkEnd w:id="304"/>
      <w:bookmarkEnd w:id="305"/>
      <w:bookmarkEnd w:id="306"/>
      <w:bookmarkEnd w:id="307"/>
      <w:bookmarkEnd w:id="308"/>
      <w:bookmarkEnd w:id="309"/>
      <w:bookmarkEnd w:id="310"/>
      <w:bookmarkEnd w:id="311"/>
      <w:bookmarkEnd w:id="312"/>
      <w:bookmarkEnd w:id="313"/>
      <w:bookmarkEnd w:id="314"/>
      <w:r>
        <w:rPr>
          <w:lang w:eastAsia="zh-CN"/>
        </w:rPr>
        <w:t>1 评标委员会按照第三章“评标办法”规定的方法、评审因素、标准和程序对投标文件进行评审。第三章“评标办法”没有规定的方法、评审因素和标准，不作为评标依据。</w:t>
      </w:r>
    </w:p>
    <w:p w14:paraId="0DEAE8E9" w14:textId="77777777" w:rsidR="003C5177" w:rsidRDefault="003C5177">
      <w:pPr>
        <w:ind w:firstLine="444"/>
        <w:rPr>
          <w:lang w:eastAsia="zh-CN"/>
        </w:rPr>
      </w:pPr>
      <w:r>
        <w:rPr>
          <w:lang w:eastAsia="zh-CN"/>
        </w:rPr>
        <w:t>6.3.2 评标完成后，评标委员会应当向招标人提交书面评标报告和中标候选人名单。评标委员会推荐中标候选人</w:t>
      </w:r>
      <w:bookmarkStart w:id="317" w:name="_Toc247513982"/>
      <w:bookmarkStart w:id="318" w:name="_Toc12259"/>
      <w:bookmarkStart w:id="319" w:name="_Toc152042334"/>
      <w:bookmarkStart w:id="320" w:name="_Toc144974526"/>
      <w:bookmarkStart w:id="321" w:name="_Toc152045558"/>
      <w:bookmarkStart w:id="322" w:name="_Toc384308240"/>
      <w:bookmarkStart w:id="323" w:name="_Toc369531546"/>
      <w:bookmarkStart w:id="324" w:name="_Toc352691502"/>
      <w:bookmarkStart w:id="325" w:name="_Toc300834979"/>
      <w:bookmarkStart w:id="326" w:name="_Toc247527583"/>
      <w:bookmarkStart w:id="327" w:name="_Toc361508615"/>
      <w:r>
        <w:rPr>
          <w:lang w:eastAsia="zh-CN"/>
        </w:rPr>
        <w:t>的人数见投标人须知前附表。</w:t>
      </w:r>
    </w:p>
    <w:bookmarkEnd w:id="317"/>
    <w:bookmarkEnd w:id="318"/>
    <w:bookmarkEnd w:id="319"/>
    <w:bookmarkEnd w:id="320"/>
    <w:bookmarkEnd w:id="321"/>
    <w:bookmarkEnd w:id="322"/>
    <w:bookmarkEnd w:id="323"/>
    <w:bookmarkEnd w:id="324"/>
    <w:bookmarkEnd w:id="325"/>
    <w:bookmarkEnd w:id="326"/>
    <w:bookmarkEnd w:id="327"/>
    <w:p w14:paraId="07F5E3A7" w14:textId="77777777" w:rsidR="003C5177" w:rsidRDefault="003C5177">
      <w:pPr>
        <w:pStyle w:val="afa"/>
        <w:rPr>
          <w:rFonts w:hAnsi="方正黑体简体" w:cs="方正黑体简体" w:hint="eastAsia"/>
          <w:lang w:eastAsia="zh-CN"/>
        </w:rPr>
      </w:pPr>
      <w:r>
        <w:rPr>
          <w:rFonts w:hAnsi="方正黑体简体" w:cs="方正黑体简体" w:hint="eastAsia"/>
          <w:lang w:eastAsia="zh-CN"/>
        </w:rPr>
        <w:t xml:space="preserve">7. </w:t>
      </w:r>
      <w:bookmarkStart w:id="328" w:name="_Toc22433"/>
      <w:bookmarkStart w:id="329" w:name="_Toc11609442"/>
      <w:r>
        <w:rPr>
          <w:rFonts w:hAnsi="方正黑体简体" w:cs="方正黑体简体" w:hint="eastAsia"/>
          <w:lang w:eastAsia="zh-CN"/>
        </w:rPr>
        <w:t>合同授予</w:t>
      </w:r>
    </w:p>
    <w:p w14:paraId="7F2B2933"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7.</w:t>
      </w:r>
      <w:bookmarkEnd w:id="328"/>
      <w:bookmarkEnd w:id="329"/>
      <w:r>
        <w:rPr>
          <w:rFonts w:hAnsi="方正黑体简体" w:cs="方正黑体简体" w:hint="eastAsia"/>
          <w:lang w:eastAsia="zh-CN"/>
        </w:rPr>
        <w:t>1</w:t>
      </w:r>
      <w:bookmarkStart w:id="330" w:name="_Toc11609443"/>
      <w:bookmarkStart w:id="331" w:name="_Toc24373"/>
      <w:r>
        <w:rPr>
          <w:rFonts w:hAnsi="方正黑体简体" w:cs="方正黑体简体" w:hint="eastAsia"/>
          <w:lang w:eastAsia="zh-CN"/>
        </w:rPr>
        <w:t xml:space="preserve"> 中标候选人公示</w:t>
      </w:r>
    </w:p>
    <w:p w14:paraId="35D877D3" w14:textId="77777777" w:rsidR="003C5177" w:rsidRDefault="003C5177">
      <w:pPr>
        <w:ind w:firstLine="444"/>
        <w:rPr>
          <w:lang w:eastAsia="zh-CN"/>
        </w:rPr>
      </w:pPr>
      <w:r>
        <w:rPr>
          <w:lang w:eastAsia="zh-CN"/>
        </w:rPr>
        <w:t>招标</w:t>
      </w:r>
      <w:bookmarkEnd w:id="330"/>
      <w:bookmarkEnd w:id="331"/>
      <w:r>
        <w:rPr>
          <w:lang w:eastAsia="zh-CN"/>
        </w:rPr>
        <w:t>人在收到评标报告之日起3日内，按照投标人须知前附表规定的公示媒介和期限公示中标候选人，公示期不得少于3</w:t>
      </w:r>
      <w:r>
        <w:rPr>
          <w:rFonts w:hint="eastAsia"/>
          <w:lang w:eastAsia="zh-CN"/>
        </w:rPr>
        <w:t>日</w:t>
      </w:r>
      <w:r>
        <w:rPr>
          <w:lang w:eastAsia="zh-CN"/>
        </w:rPr>
        <w:t>。</w:t>
      </w:r>
    </w:p>
    <w:p w14:paraId="4C799B84"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7.2</w:t>
      </w:r>
      <w:bookmarkStart w:id="332" w:name="_Toc11609444"/>
      <w:bookmarkStart w:id="333" w:name="_Toc9955"/>
      <w:r>
        <w:rPr>
          <w:rFonts w:hAnsi="方正黑体简体" w:cs="方正黑体简体" w:hint="eastAsia"/>
          <w:lang w:eastAsia="zh-CN"/>
        </w:rPr>
        <w:t xml:space="preserve"> 评标结果异议</w:t>
      </w:r>
    </w:p>
    <w:p w14:paraId="704FE3D4" w14:textId="77777777" w:rsidR="003C5177" w:rsidRDefault="003C5177">
      <w:pPr>
        <w:ind w:firstLine="444"/>
        <w:rPr>
          <w:lang w:eastAsia="zh-CN"/>
        </w:rPr>
      </w:pPr>
      <w:r>
        <w:rPr>
          <w:lang w:eastAsia="zh-CN"/>
        </w:rPr>
        <w:t>投标</w:t>
      </w:r>
      <w:bookmarkEnd w:id="332"/>
      <w:bookmarkEnd w:id="333"/>
      <w:r>
        <w:rPr>
          <w:lang w:eastAsia="zh-CN"/>
        </w:rPr>
        <w:t>人或者其他利害关系</w:t>
      </w:r>
      <w:bookmarkStart w:id="334" w:name="_Toc361508618"/>
      <w:bookmarkStart w:id="335" w:name="_Toc247513985"/>
      <w:bookmarkStart w:id="336" w:name="_Toc30095"/>
      <w:bookmarkStart w:id="337" w:name="_Toc144974529"/>
      <w:bookmarkStart w:id="338" w:name="_Toc152045561"/>
      <w:bookmarkStart w:id="339" w:name="_Toc352691505"/>
      <w:bookmarkStart w:id="340" w:name="_Toc152042337"/>
      <w:bookmarkStart w:id="341" w:name="_Toc384308243"/>
      <w:bookmarkStart w:id="342" w:name="_Toc247527586"/>
      <w:bookmarkStart w:id="343" w:name="_Toc300834982"/>
      <w:bookmarkStart w:id="344" w:name="_Toc369531549"/>
      <w:r>
        <w:rPr>
          <w:lang w:eastAsia="zh-CN"/>
        </w:rPr>
        <w:t>人对评标结果有异</w:t>
      </w:r>
      <w:bookmarkEnd w:id="334"/>
      <w:bookmarkEnd w:id="335"/>
      <w:bookmarkEnd w:id="336"/>
      <w:bookmarkEnd w:id="337"/>
      <w:bookmarkEnd w:id="338"/>
      <w:bookmarkEnd w:id="339"/>
      <w:bookmarkEnd w:id="340"/>
      <w:bookmarkEnd w:id="341"/>
      <w:bookmarkEnd w:id="342"/>
      <w:bookmarkEnd w:id="343"/>
      <w:bookmarkEnd w:id="344"/>
      <w:r>
        <w:rPr>
          <w:lang w:eastAsia="zh-CN"/>
        </w:rPr>
        <w:t>议的，应当在中标候选人公示期间提出。招标人将在收到异议之日起3日内作出答复；作出答复前，将暂停招标投标活动。</w:t>
      </w:r>
    </w:p>
    <w:p w14:paraId="43E423CB"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7.3</w:t>
      </w:r>
      <w:bookmarkStart w:id="345" w:name="_Toc16333"/>
      <w:bookmarkStart w:id="346" w:name="_Toc11609445"/>
      <w:r>
        <w:rPr>
          <w:rFonts w:hAnsi="方正黑体简体" w:cs="方正黑体简体" w:hint="eastAsia"/>
          <w:lang w:eastAsia="zh-CN"/>
        </w:rPr>
        <w:t xml:space="preserve"> 中标候选人履约能力审查</w:t>
      </w:r>
    </w:p>
    <w:p w14:paraId="223DEC41" w14:textId="77777777" w:rsidR="003C5177" w:rsidRDefault="003C5177">
      <w:pPr>
        <w:ind w:firstLine="444"/>
        <w:rPr>
          <w:lang w:eastAsia="zh-CN"/>
        </w:rPr>
      </w:pPr>
      <w:r>
        <w:rPr>
          <w:lang w:eastAsia="zh-CN"/>
        </w:rPr>
        <w:lastRenderedPageBreak/>
        <w:t>中标</w:t>
      </w:r>
      <w:bookmarkEnd w:id="345"/>
      <w:bookmarkEnd w:id="346"/>
      <w:r>
        <w:rPr>
          <w:lang w:eastAsia="zh-CN"/>
        </w:rPr>
        <w:t>候选人的经营、财务状况发生较大变化或存在违法行为，招标人认为可能影响其履约能力的，将在发出中标通知书前提请原评标委员会按照招标文件规定的标准和方法进行审查确认。</w:t>
      </w:r>
    </w:p>
    <w:p w14:paraId="3C9D345C"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7.4</w:t>
      </w:r>
      <w:bookmarkStart w:id="347" w:name="_Toc11609446"/>
      <w:bookmarkStart w:id="348" w:name="_Toc17313"/>
      <w:r>
        <w:rPr>
          <w:rFonts w:hAnsi="方正黑体简体" w:cs="方正黑体简体" w:hint="eastAsia"/>
          <w:lang w:eastAsia="zh-CN"/>
        </w:rPr>
        <w:t xml:space="preserve"> 定标</w:t>
      </w:r>
    </w:p>
    <w:p w14:paraId="75EE707B" w14:textId="77777777" w:rsidR="003C5177" w:rsidRDefault="003C5177">
      <w:pPr>
        <w:ind w:firstLine="444"/>
        <w:rPr>
          <w:lang w:eastAsia="zh-CN"/>
        </w:rPr>
      </w:pPr>
      <w:r>
        <w:rPr>
          <w:lang w:eastAsia="zh-CN"/>
        </w:rPr>
        <w:t>按照</w:t>
      </w:r>
      <w:bookmarkEnd w:id="347"/>
      <w:bookmarkEnd w:id="348"/>
      <w:r>
        <w:rPr>
          <w:lang w:eastAsia="zh-CN"/>
        </w:rPr>
        <w:t>投标人须知前附表的规定，招标人或招标人授权的评标委员会依法确定中标人。</w:t>
      </w:r>
    </w:p>
    <w:p w14:paraId="575E0E53"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7.5</w:t>
      </w:r>
      <w:bookmarkStart w:id="349" w:name="_Toc12576"/>
      <w:bookmarkStart w:id="350" w:name="_Toc11609447"/>
      <w:r>
        <w:rPr>
          <w:rFonts w:hAnsi="方正黑体简体" w:cs="方正黑体简体" w:hint="eastAsia"/>
          <w:lang w:eastAsia="zh-CN"/>
        </w:rPr>
        <w:t xml:space="preserve"> 中标通知</w:t>
      </w:r>
    </w:p>
    <w:p w14:paraId="4E5878DE" w14:textId="77777777" w:rsidR="003C5177" w:rsidRDefault="003C5177">
      <w:pPr>
        <w:ind w:firstLine="444"/>
        <w:rPr>
          <w:lang w:eastAsia="zh-CN"/>
        </w:rPr>
      </w:pPr>
      <w:r>
        <w:rPr>
          <w:lang w:eastAsia="zh-CN"/>
        </w:rPr>
        <w:t>在本</w:t>
      </w:r>
      <w:bookmarkEnd w:id="349"/>
      <w:bookmarkEnd w:id="350"/>
      <w:r>
        <w:rPr>
          <w:lang w:eastAsia="zh-CN"/>
        </w:rPr>
        <w:t>章第3.3款规定的投标有效期内，招标人以书面形式向中标人发出中标通知书</w:t>
      </w:r>
      <w:bookmarkStart w:id="351" w:name="_Toc5668"/>
      <w:bookmarkStart w:id="352" w:name="_Toc361508619"/>
      <w:bookmarkStart w:id="353" w:name="_Toc369531550"/>
      <w:bookmarkStart w:id="354" w:name="_Toc384308244"/>
      <w:bookmarkStart w:id="355" w:name="_Toc300834983"/>
      <w:bookmarkStart w:id="356" w:name="_Toc352691506"/>
      <w:r>
        <w:rPr>
          <w:lang w:eastAsia="zh-CN"/>
        </w:rPr>
        <w:t>，同时将中标结果</w:t>
      </w:r>
      <w:bookmarkEnd w:id="351"/>
      <w:bookmarkEnd w:id="352"/>
      <w:bookmarkEnd w:id="353"/>
      <w:bookmarkEnd w:id="354"/>
      <w:bookmarkEnd w:id="355"/>
      <w:bookmarkEnd w:id="356"/>
      <w:r>
        <w:rPr>
          <w:lang w:eastAsia="zh-CN"/>
        </w:rPr>
        <w:t>通知未中标的投标人。</w:t>
      </w:r>
    </w:p>
    <w:p w14:paraId="3321BA03"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7.6</w:t>
      </w:r>
      <w:bookmarkStart w:id="357" w:name="_Toc11609448"/>
      <w:bookmarkStart w:id="358" w:name="_Toc3999"/>
      <w:r>
        <w:rPr>
          <w:rFonts w:hAnsi="方正黑体简体" w:cs="方正黑体简体" w:hint="eastAsia"/>
          <w:lang w:eastAsia="zh-CN"/>
        </w:rPr>
        <w:t xml:space="preserve"> 履约保证金</w:t>
      </w:r>
    </w:p>
    <w:p w14:paraId="2FE9C501" w14:textId="77777777" w:rsidR="003C5177" w:rsidRDefault="003C5177">
      <w:pPr>
        <w:ind w:firstLine="444"/>
        <w:rPr>
          <w:lang w:eastAsia="zh-CN"/>
        </w:rPr>
      </w:pPr>
      <w:r>
        <w:rPr>
          <w:lang w:eastAsia="zh-CN"/>
        </w:rPr>
        <w:t>7.</w:t>
      </w:r>
      <w:bookmarkEnd w:id="357"/>
      <w:bookmarkEnd w:id="358"/>
      <w:r>
        <w:rPr>
          <w:lang w:eastAsia="zh-CN"/>
        </w:rPr>
        <w:t xml:space="preserve">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6378EE1" w14:textId="77777777" w:rsidR="003C5177" w:rsidRDefault="003C5177">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0C712D93"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7.7</w:t>
      </w:r>
      <w:bookmarkStart w:id="359" w:name="_Toc11609449"/>
      <w:bookmarkStart w:id="360" w:name="_Toc2395"/>
      <w:r>
        <w:rPr>
          <w:rFonts w:hAnsi="方正黑体简体" w:cs="方正黑体简体" w:hint="eastAsia"/>
          <w:lang w:eastAsia="zh-CN"/>
        </w:rPr>
        <w:t xml:space="preserve"> 签订合同</w:t>
      </w:r>
    </w:p>
    <w:p w14:paraId="6CEE2017" w14:textId="77777777" w:rsidR="003C5177" w:rsidRDefault="003C5177">
      <w:pPr>
        <w:ind w:firstLine="444"/>
        <w:rPr>
          <w:lang w:eastAsia="zh-CN"/>
        </w:rPr>
      </w:pPr>
      <w:r>
        <w:rPr>
          <w:lang w:eastAsia="zh-CN"/>
        </w:rPr>
        <w:t>7.</w:t>
      </w:r>
      <w:bookmarkEnd w:id="359"/>
      <w:bookmarkEnd w:id="360"/>
      <w:r>
        <w:rPr>
          <w:lang w:eastAsia="zh-CN"/>
        </w:rPr>
        <w:t>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651FB55" w14:textId="77777777" w:rsidR="003C5177" w:rsidRDefault="003C5177">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1223B1CA" w14:textId="77777777" w:rsidR="003C5177" w:rsidRDefault="003C5177">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7E6857EA" w14:textId="77777777" w:rsidR="003C5177" w:rsidRDefault="003C5177">
      <w:pPr>
        <w:pStyle w:val="afa"/>
        <w:rPr>
          <w:rFonts w:hAnsi="方正黑体简体" w:cs="方正黑体简体" w:hint="eastAsia"/>
          <w:lang w:eastAsia="zh-CN"/>
        </w:rPr>
      </w:pPr>
      <w:r>
        <w:rPr>
          <w:rFonts w:hAnsi="方正黑体简体" w:cs="方正黑体简体" w:hint="eastAsia"/>
          <w:lang w:eastAsia="zh-CN"/>
        </w:rPr>
        <w:t>8.纪</w:t>
      </w:r>
      <w:bookmarkStart w:id="361" w:name="_Toc82525623"/>
      <w:bookmarkStart w:id="362" w:name="_Toc32236"/>
      <w:bookmarkStart w:id="363" w:name="_Toc477134992"/>
      <w:bookmarkStart w:id="364" w:name="_Toc11609456"/>
      <w:r>
        <w:rPr>
          <w:rFonts w:hAnsi="方正黑体简体" w:cs="方正黑体简体" w:hint="eastAsia"/>
          <w:lang w:eastAsia="zh-CN"/>
        </w:rPr>
        <w:t>律和监督（诚信</w:t>
      </w:r>
      <w:bookmarkEnd w:id="361"/>
      <w:r>
        <w:rPr>
          <w:rFonts w:hAnsi="方正黑体简体" w:cs="方正黑体简体" w:hint="eastAsia"/>
          <w:lang w:eastAsia="zh-CN"/>
        </w:rPr>
        <w:t xml:space="preserve">要求） </w:t>
      </w:r>
    </w:p>
    <w:p w14:paraId="04019B6E" w14:textId="77777777" w:rsidR="003C5177" w:rsidRDefault="003C5177">
      <w:pPr>
        <w:pStyle w:val="af8"/>
        <w:rPr>
          <w:rFonts w:hAnsi="方正黑体简体" w:cs="方正黑体简体" w:hint="eastAsia"/>
          <w:lang w:eastAsia="zh-CN"/>
        </w:rPr>
      </w:pPr>
      <w:r>
        <w:rPr>
          <w:rFonts w:hAnsi="方正黑体简体" w:cs="方正黑体简体" w:hint="eastAsia"/>
          <w:lang w:eastAsia="zh-CN"/>
        </w:rPr>
        <w:t>8</w:t>
      </w:r>
      <w:bookmarkEnd w:id="362"/>
      <w:r>
        <w:rPr>
          <w:rFonts w:hAnsi="方正黑体简体" w:cs="方正黑体简体" w:hint="eastAsia"/>
          <w:lang w:eastAsia="zh-CN"/>
        </w:rPr>
        <w:t>.1</w:t>
      </w:r>
      <w:bookmarkStart w:id="365" w:name="_Toc22175"/>
      <w:bookmarkStart w:id="366" w:name="_Toc82525624"/>
      <w:r>
        <w:rPr>
          <w:rFonts w:hAnsi="方正黑体简体" w:cs="方正黑体简体" w:hint="eastAsia"/>
          <w:lang w:eastAsia="zh-CN"/>
        </w:rPr>
        <w:t xml:space="preserve"> 对招标人的纪律要求 </w:t>
      </w:r>
    </w:p>
    <w:p w14:paraId="4CB48255" w14:textId="77777777" w:rsidR="003C5177" w:rsidRDefault="003C5177">
      <w:pPr>
        <w:ind w:firstLine="444"/>
        <w:rPr>
          <w:rFonts w:hint="eastAsia"/>
          <w:lang w:eastAsia="zh-CN"/>
        </w:rPr>
      </w:pPr>
      <w:r>
        <w:rPr>
          <w:rFonts w:hint="eastAsia"/>
          <w:lang w:eastAsia="zh-CN"/>
        </w:rPr>
        <w:lastRenderedPageBreak/>
        <w:t>8</w:t>
      </w:r>
      <w:bookmarkEnd w:id="365"/>
      <w:bookmarkEnd w:id="366"/>
      <w:r>
        <w:rPr>
          <w:rFonts w:hint="eastAsia"/>
          <w:lang w:eastAsia="zh-CN"/>
        </w:rPr>
        <w:t>.1</w:t>
      </w:r>
      <w:bookmarkStart w:id="367" w:name="_Toc82525625"/>
      <w:r>
        <w:rPr>
          <w:rFonts w:hint="eastAsia"/>
          <w:lang w:eastAsia="zh-CN"/>
        </w:rPr>
        <w:t>.1招标人不得泄露招标投标活动中应当保密的情况和资料，不得与投标人串通损害国家利益、社会公共利益或者他人合法权益。</w:t>
      </w:r>
      <w:r>
        <w:rPr>
          <w:lang w:eastAsia="zh-CN"/>
        </w:rPr>
        <w:t xml:space="preserve"> </w:t>
      </w:r>
    </w:p>
    <w:p w14:paraId="43F8D9A2" w14:textId="77777777" w:rsidR="003C5177" w:rsidRDefault="003C5177">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3CC20520" w14:textId="77777777" w:rsidR="003C5177" w:rsidRDefault="003C5177">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14:paraId="7A4B7E54" w14:textId="77777777" w:rsidR="003C5177" w:rsidRDefault="003C5177">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3D3A5753" w14:textId="77777777" w:rsidR="003C5177" w:rsidRDefault="003C5177">
      <w:pPr>
        <w:pStyle w:val="af8"/>
        <w:rPr>
          <w:rFonts w:hint="eastAsia"/>
          <w:lang w:eastAsia="zh-CN"/>
        </w:rPr>
      </w:pPr>
      <w:r>
        <w:rPr>
          <w:rFonts w:hint="eastAsia"/>
          <w:lang w:eastAsia="zh-CN"/>
        </w:rPr>
        <w:t>8.2</w:t>
      </w:r>
      <w:bookmarkStart w:id="368" w:name="_Toc22082"/>
      <w:r>
        <w:rPr>
          <w:rFonts w:hint="eastAsia"/>
          <w:lang w:eastAsia="zh-CN"/>
        </w:rPr>
        <w:t xml:space="preserve"> 对投标人的纪律要求 </w:t>
      </w:r>
    </w:p>
    <w:p w14:paraId="0234D9E8" w14:textId="77777777" w:rsidR="003C5177" w:rsidRDefault="003C5177">
      <w:pPr>
        <w:ind w:firstLine="444"/>
        <w:rPr>
          <w:rFonts w:hint="eastAsia"/>
          <w:lang w:eastAsia="zh-CN"/>
        </w:rPr>
      </w:pPr>
      <w:r>
        <w:rPr>
          <w:rFonts w:hint="eastAsia"/>
          <w:lang w:eastAsia="zh-CN"/>
        </w:rPr>
        <w:t>8</w:t>
      </w:r>
      <w:bookmarkEnd w:id="367"/>
      <w:bookmarkEnd w:id="368"/>
      <w:r>
        <w:rPr>
          <w:rFonts w:hint="eastAsia"/>
          <w:lang w:eastAsia="zh-CN"/>
        </w:rPr>
        <w:t>.2</w:t>
      </w:r>
      <w:bookmarkStart w:id="369" w:name="_Toc82525626"/>
      <w:r>
        <w:rPr>
          <w:rFonts w:hint="eastAsia"/>
          <w:lang w:eastAsia="zh-CN"/>
        </w:rPr>
        <w:t>.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40984916" w14:textId="77777777" w:rsidR="003C5177" w:rsidRDefault="003C5177">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2D38A67D" w14:textId="77777777" w:rsidR="003C5177" w:rsidRDefault="003C5177">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7157DD8D" w14:textId="77777777" w:rsidR="003C5177" w:rsidRDefault="003C5177">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52DB69C0" w14:textId="77777777" w:rsidR="003C5177" w:rsidRDefault="003C5177">
      <w:pPr>
        <w:ind w:firstLine="444"/>
        <w:rPr>
          <w:lang w:eastAsia="zh-CN"/>
        </w:rPr>
      </w:pPr>
      <w:r>
        <w:rPr>
          <w:rFonts w:hint="eastAsia"/>
          <w:lang w:eastAsia="zh-CN"/>
        </w:rPr>
        <w:t>8.2.5依法经营，公平竞争，不得采取虚假、诽谤、恶意投诉等违法或不正当手段损害、侵犯其他企业的正当权益。</w:t>
      </w:r>
    </w:p>
    <w:p w14:paraId="4674CA95" w14:textId="77777777" w:rsidR="003C5177" w:rsidRDefault="003C5177">
      <w:pPr>
        <w:ind w:firstLine="444"/>
        <w:rPr>
          <w:lang w:eastAsia="zh-CN"/>
        </w:rPr>
      </w:pPr>
      <w:r>
        <w:rPr>
          <w:rFonts w:hint="eastAsia"/>
          <w:lang w:eastAsia="zh-CN"/>
        </w:rPr>
        <w:t>8.2.6对违法和不公正行为投诉时，应当保证投诉内容及相应证明材料的真实合法。</w:t>
      </w:r>
    </w:p>
    <w:p w14:paraId="098C9C2F" w14:textId="77777777" w:rsidR="003C5177" w:rsidRDefault="003C5177">
      <w:pPr>
        <w:pStyle w:val="af8"/>
        <w:rPr>
          <w:rFonts w:hint="eastAsia"/>
          <w:lang w:eastAsia="zh-CN"/>
        </w:rPr>
      </w:pPr>
      <w:r>
        <w:rPr>
          <w:rFonts w:hint="eastAsia"/>
          <w:lang w:eastAsia="zh-CN"/>
        </w:rPr>
        <w:t>8.3</w:t>
      </w:r>
      <w:bookmarkStart w:id="370" w:name="_Toc29524"/>
      <w:r>
        <w:rPr>
          <w:rFonts w:hint="eastAsia"/>
          <w:lang w:eastAsia="zh-CN"/>
        </w:rPr>
        <w:t xml:space="preserve"> 对评标委员会成员的纪律要求 </w:t>
      </w:r>
    </w:p>
    <w:p w14:paraId="725079AF" w14:textId="77777777" w:rsidR="003C5177" w:rsidRDefault="003C5177">
      <w:pPr>
        <w:ind w:firstLine="444"/>
        <w:rPr>
          <w:rFonts w:hint="eastAsia"/>
          <w:lang w:eastAsia="zh-CN"/>
        </w:rPr>
      </w:pPr>
      <w:r>
        <w:rPr>
          <w:rFonts w:hint="eastAsia"/>
          <w:lang w:eastAsia="zh-CN"/>
        </w:rPr>
        <w:t>8</w:t>
      </w:r>
      <w:bookmarkEnd w:id="369"/>
      <w:bookmarkEnd w:id="370"/>
      <w:r>
        <w:rPr>
          <w:rFonts w:hint="eastAsia"/>
          <w:lang w:eastAsia="zh-CN"/>
        </w:rPr>
        <w:t>.3</w:t>
      </w:r>
      <w:bookmarkStart w:id="371" w:name="_Toc82525627"/>
      <w:r>
        <w:rPr>
          <w:rFonts w:hint="eastAsia"/>
          <w:lang w:eastAsia="zh-CN"/>
        </w:rPr>
        <w:t>.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4591AC6" w14:textId="77777777" w:rsidR="003C5177" w:rsidRDefault="003C5177">
      <w:pPr>
        <w:ind w:firstLine="444"/>
        <w:rPr>
          <w:lang w:eastAsia="zh-CN"/>
        </w:rPr>
      </w:pPr>
      <w:r>
        <w:rPr>
          <w:rFonts w:hint="eastAsia"/>
          <w:lang w:eastAsia="zh-CN"/>
        </w:rPr>
        <w:lastRenderedPageBreak/>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3964DC7F" w14:textId="77777777" w:rsidR="003C5177" w:rsidRDefault="003C5177">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6D6BC14F" w14:textId="77777777" w:rsidR="003C5177" w:rsidRDefault="003C5177">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59E3F759" w14:textId="77777777" w:rsidR="003C5177" w:rsidRDefault="003C5177">
      <w:pPr>
        <w:pStyle w:val="af8"/>
        <w:rPr>
          <w:rFonts w:hint="eastAsia"/>
          <w:lang w:eastAsia="zh-CN"/>
        </w:rPr>
      </w:pPr>
      <w:r>
        <w:rPr>
          <w:rFonts w:hint="eastAsia"/>
          <w:lang w:eastAsia="zh-CN"/>
        </w:rPr>
        <w:t>8.4</w:t>
      </w:r>
      <w:bookmarkStart w:id="372" w:name="_Toc23710"/>
      <w:r>
        <w:rPr>
          <w:rFonts w:hint="eastAsia"/>
          <w:lang w:eastAsia="zh-CN"/>
        </w:rPr>
        <w:t xml:space="preserve"> 对与评标活动有关的工作人员的纪律要求 </w:t>
      </w:r>
    </w:p>
    <w:p w14:paraId="1994F0B8" w14:textId="77777777" w:rsidR="003C5177" w:rsidRDefault="003C5177">
      <w:pPr>
        <w:ind w:firstLine="444"/>
        <w:rPr>
          <w:rFonts w:hint="eastAsia"/>
          <w:lang w:eastAsia="zh-CN"/>
        </w:rPr>
      </w:pPr>
      <w:r>
        <w:rPr>
          <w:rFonts w:hint="eastAsia"/>
          <w:lang w:eastAsia="zh-CN"/>
        </w:rPr>
        <w:t>8</w:t>
      </w:r>
      <w:bookmarkEnd w:id="371"/>
      <w:bookmarkEnd w:id="372"/>
      <w:r>
        <w:rPr>
          <w:rFonts w:hint="eastAsia"/>
          <w:lang w:eastAsia="zh-CN"/>
        </w:rPr>
        <w:t>.4</w:t>
      </w:r>
      <w:bookmarkStart w:id="373" w:name="_Toc82525628"/>
      <w:r>
        <w:rPr>
          <w:rFonts w:hint="eastAsia"/>
          <w:lang w:eastAsia="zh-CN"/>
        </w:rPr>
        <w:t>.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01E37F17" w14:textId="77777777" w:rsidR="003C5177" w:rsidRDefault="003C5177">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0F8F4A55" w14:textId="77777777" w:rsidR="003C5177" w:rsidRDefault="003C5177">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07236278" w14:textId="77777777" w:rsidR="003C5177" w:rsidRDefault="003C5177">
      <w:pPr>
        <w:pStyle w:val="af8"/>
        <w:rPr>
          <w:rFonts w:hint="eastAsia"/>
          <w:lang w:eastAsia="zh-CN"/>
        </w:rPr>
      </w:pPr>
      <w:r>
        <w:rPr>
          <w:rFonts w:hint="eastAsia"/>
          <w:lang w:eastAsia="zh-CN"/>
        </w:rPr>
        <w:t>8.5</w:t>
      </w:r>
      <w:bookmarkStart w:id="374" w:name="_Toc25070"/>
      <w:r>
        <w:rPr>
          <w:rFonts w:hint="eastAsia"/>
          <w:lang w:eastAsia="zh-CN"/>
        </w:rPr>
        <w:t xml:space="preserve"> 投诉 </w:t>
      </w:r>
    </w:p>
    <w:p w14:paraId="738559ED" w14:textId="77777777" w:rsidR="003C5177" w:rsidRDefault="003C5177">
      <w:pPr>
        <w:ind w:firstLine="444"/>
        <w:rPr>
          <w:rFonts w:hint="eastAsia"/>
          <w:lang w:eastAsia="zh-CN"/>
        </w:rPr>
      </w:pPr>
      <w:r>
        <w:rPr>
          <w:rFonts w:hint="eastAsia"/>
          <w:lang w:eastAsia="zh-CN"/>
        </w:rPr>
        <w:t>8</w:t>
      </w:r>
      <w:bookmarkEnd w:id="373"/>
      <w:bookmarkEnd w:id="374"/>
      <w:r>
        <w:rPr>
          <w:rFonts w:hint="eastAsia"/>
          <w:lang w:eastAsia="zh-CN"/>
        </w:rPr>
        <w:t xml:space="preserve">.5.1 投标人或者其他利害关系人认为招标投标活动不符合法律、行政法规规定的，可以自知道或者应当知道之日起10日内向有关行政监督部门投诉。投诉应当有明确的请求和必要的证明材料。 </w:t>
      </w:r>
    </w:p>
    <w:p w14:paraId="5DD7CC1C" w14:textId="77777777" w:rsidR="003C5177" w:rsidRDefault="003C5177">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3ABE477B" w14:textId="77777777" w:rsidR="003C5177" w:rsidRDefault="003C5177">
      <w:pPr>
        <w:pStyle w:val="afa"/>
        <w:rPr>
          <w:rFonts w:hAnsi="方正黑体简体" w:cs="方正黑体简体" w:hint="eastAsia"/>
          <w:lang w:eastAsia="zh-CN"/>
        </w:rPr>
      </w:pPr>
      <w:r>
        <w:rPr>
          <w:rFonts w:hAnsi="方正黑体简体" w:cs="方正黑体简体" w:hint="eastAsia"/>
          <w:lang w:eastAsia="zh-CN"/>
        </w:rPr>
        <w:t xml:space="preserve">9. </w:t>
      </w:r>
      <w:bookmarkStart w:id="375" w:name="_Toc18021"/>
      <w:r>
        <w:rPr>
          <w:rFonts w:hAnsi="方正黑体简体" w:cs="方正黑体简体" w:hint="eastAsia"/>
          <w:lang w:eastAsia="zh-CN"/>
        </w:rPr>
        <w:t>是否采用电子招标投标</w:t>
      </w:r>
    </w:p>
    <w:p w14:paraId="30C91672" w14:textId="77777777" w:rsidR="003C5177" w:rsidRDefault="003C5177">
      <w:pPr>
        <w:ind w:firstLine="444"/>
        <w:rPr>
          <w:rFonts w:ascii="Times New Roman" w:hAnsi="Times New Roman"/>
          <w:lang w:eastAsia="zh-CN"/>
        </w:rPr>
      </w:pPr>
      <w:r>
        <w:rPr>
          <w:rFonts w:ascii="Times New Roman" w:hAnsi="Times New Roman"/>
          <w:lang w:eastAsia="zh-CN"/>
        </w:rPr>
        <w:t>本招</w:t>
      </w:r>
      <w:bookmarkEnd w:id="363"/>
      <w:bookmarkEnd w:id="364"/>
      <w:bookmarkEnd w:id="375"/>
      <w:r>
        <w:rPr>
          <w:rFonts w:ascii="Times New Roman" w:hAnsi="Times New Roman"/>
          <w:lang w:eastAsia="zh-CN"/>
        </w:rPr>
        <w:t>标项目是否采用电子招标投标方式，见投标人须知前附表。</w:t>
      </w:r>
    </w:p>
    <w:p w14:paraId="2D6EE84F" w14:textId="77777777" w:rsidR="003C5177" w:rsidRDefault="003C5177">
      <w:pPr>
        <w:pStyle w:val="afa"/>
        <w:rPr>
          <w:rFonts w:hAnsi="方正黑体简体" w:cs="方正黑体简体" w:hint="eastAsia"/>
          <w:lang w:eastAsia="zh-CN"/>
        </w:rPr>
      </w:pPr>
      <w:r>
        <w:rPr>
          <w:rFonts w:hAnsi="方正黑体简体" w:cs="方正黑体简体" w:hint="eastAsia"/>
          <w:lang w:eastAsia="zh-CN"/>
        </w:rPr>
        <w:t>10.</w:t>
      </w:r>
      <w:bookmarkStart w:id="376" w:name="_Toc11609457"/>
      <w:bookmarkStart w:id="377" w:name="_Toc21496"/>
      <w:r>
        <w:rPr>
          <w:rFonts w:hAnsi="方正黑体简体" w:cs="方正黑体简体" w:hint="eastAsia"/>
          <w:lang w:eastAsia="zh-CN"/>
        </w:rPr>
        <w:t xml:space="preserve"> 需要补充的其他内容</w:t>
      </w:r>
    </w:p>
    <w:p w14:paraId="12D2F0D3" w14:textId="77777777" w:rsidR="003C5177" w:rsidRDefault="003C5177">
      <w:pPr>
        <w:ind w:firstLine="444"/>
        <w:rPr>
          <w:lang w:eastAsia="zh-CN"/>
        </w:rPr>
      </w:pPr>
      <w:r>
        <w:rPr>
          <w:lang w:eastAsia="zh-CN"/>
        </w:rPr>
        <w:t>需要</w:t>
      </w:r>
      <w:bookmarkEnd w:id="376"/>
      <w:bookmarkEnd w:id="377"/>
      <w:r>
        <w:rPr>
          <w:lang w:eastAsia="zh-CN"/>
        </w:rPr>
        <w:t>补充的其他内容：见投标人须知前附表。</w:t>
      </w:r>
    </w:p>
    <w:p w14:paraId="416D8520" w14:textId="77777777" w:rsidR="003C5177" w:rsidRDefault="003C5177">
      <w:pPr>
        <w:pStyle w:val="aff0"/>
        <w:rPr>
          <w:rFonts w:hint="eastAsia"/>
          <w:lang w:eastAsia="zh-CN"/>
        </w:rPr>
      </w:pPr>
      <w:r>
        <w:rPr>
          <w:lang w:eastAsia="zh-CN"/>
        </w:rPr>
        <w:t>附件</w:t>
      </w:r>
      <w:bookmarkStart w:id="378" w:name="_Toc11609458"/>
      <w:bookmarkStart w:id="379" w:name="_Toc530144996"/>
      <w:r>
        <w:rPr>
          <w:rFonts w:hint="eastAsia"/>
          <w:lang w:eastAsia="zh-CN"/>
        </w:rPr>
        <w:t>一</w:t>
      </w:r>
      <w:bookmarkStart w:id="380" w:name="_Toc29130"/>
      <w:r>
        <w:rPr>
          <w:lang w:eastAsia="zh-CN"/>
        </w:rPr>
        <w:t>：问题澄清通知</w:t>
      </w:r>
    </w:p>
    <w:p w14:paraId="2198F87D" w14:textId="77777777" w:rsidR="003C5177" w:rsidRDefault="003C5177">
      <w:pPr>
        <w:pStyle w:val="aff0"/>
        <w:ind w:firstLine="444"/>
        <w:rPr>
          <w:rFonts w:hint="eastAsia"/>
          <w:lang w:eastAsia="zh-CN"/>
        </w:rPr>
      </w:pPr>
    </w:p>
    <w:p w14:paraId="0481A16A" w14:textId="77777777" w:rsidR="003C5177" w:rsidRDefault="003C5177">
      <w:pPr>
        <w:pStyle w:val="aff"/>
        <w:rPr>
          <w:lang w:eastAsia="zh-CN"/>
        </w:rPr>
      </w:pPr>
      <w:r>
        <w:rPr>
          <w:lang w:eastAsia="zh-CN"/>
        </w:rPr>
        <w:t>问</w:t>
      </w:r>
      <w:bookmarkEnd w:id="378"/>
      <w:bookmarkEnd w:id="380"/>
      <w:r>
        <w:rPr>
          <w:lang w:eastAsia="zh-CN"/>
        </w:rPr>
        <w:t>题澄清通知</w:t>
      </w:r>
    </w:p>
    <w:p w14:paraId="7C1A165A" w14:textId="77777777" w:rsidR="003C5177" w:rsidRDefault="003C5177">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0FD87967" w14:textId="77777777" w:rsidR="003C5177" w:rsidRDefault="003C5177">
      <w:pPr>
        <w:spacing w:line="440" w:lineRule="exact"/>
        <w:ind w:firstLine="444"/>
        <w:jc w:val="center"/>
        <w:rPr>
          <w:rFonts w:ascii="Times New Roman" w:hAnsi="Times New Roman"/>
          <w:lang w:eastAsia="zh-CN"/>
        </w:rPr>
      </w:pPr>
    </w:p>
    <w:p w14:paraId="7EB61DE2" w14:textId="77777777" w:rsidR="003C5177" w:rsidRDefault="003C5177">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2BA57385" w14:textId="77777777" w:rsidR="003C5177" w:rsidRDefault="003C5177">
      <w:pPr>
        <w:spacing w:line="440" w:lineRule="exact"/>
        <w:ind w:firstLine="444"/>
        <w:rPr>
          <w:rFonts w:ascii="Times New Roman" w:hAnsi="Times New Roman"/>
          <w:lang w:eastAsia="zh-CN"/>
        </w:rPr>
      </w:pPr>
    </w:p>
    <w:p w14:paraId="054D7815" w14:textId="77777777" w:rsidR="003C5177" w:rsidRDefault="003C5177">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评标委员会对你方的投标文件进行了仔细的审查，现需你方对下列问题以书面形式</w:t>
      </w:r>
      <w:bookmarkStart w:id="381" w:name="_Toc247514000"/>
      <w:bookmarkStart w:id="382" w:name="_Toc152045576"/>
      <w:bookmarkStart w:id="383" w:name="_Toc152042352"/>
      <w:bookmarkStart w:id="384" w:name="_Toc369531565"/>
      <w:bookmarkStart w:id="385" w:name="_Toc361508634"/>
      <w:bookmarkStart w:id="386" w:name="_Toc247527601"/>
      <w:bookmarkStart w:id="387" w:name="_Toc144974544"/>
      <w:bookmarkStart w:id="388" w:name="_Toc300834996"/>
      <w:bookmarkStart w:id="389" w:name="_Toc23050"/>
      <w:bookmarkStart w:id="390" w:name="_Toc352691521"/>
      <w:bookmarkStart w:id="391" w:name="_Toc384308260"/>
      <w:r>
        <w:rPr>
          <w:lang w:eastAsia="zh-CN"/>
        </w:rPr>
        <w:t>予以澄清、说明或补正：</w:t>
      </w:r>
    </w:p>
    <w:p w14:paraId="08046B0A" w14:textId="77777777" w:rsidR="003C5177" w:rsidRDefault="003C5177">
      <w:pPr>
        <w:ind w:firstLine="444"/>
        <w:rPr>
          <w:lang w:eastAsia="zh-CN"/>
        </w:rPr>
      </w:pPr>
      <w:r>
        <w:rPr>
          <w:lang w:eastAsia="zh-CN"/>
        </w:rPr>
        <w:t xml:space="preserve">1. </w:t>
      </w:r>
      <w:bookmarkEnd w:id="381"/>
      <w:bookmarkEnd w:id="382"/>
      <w:bookmarkEnd w:id="383"/>
      <w:bookmarkEnd w:id="384"/>
      <w:bookmarkEnd w:id="385"/>
      <w:bookmarkEnd w:id="386"/>
      <w:bookmarkEnd w:id="387"/>
      <w:bookmarkEnd w:id="388"/>
      <w:bookmarkEnd w:id="389"/>
      <w:bookmarkEnd w:id="390"/>
      <w:bookmarkEnd w:id="391"/>
    </w:p>
    <w:p w14:paraId="2C8B14F5" w14:textId="77777777" w:rsidR="003C5177" w:rsidRDefault="003C5177">
      <w:pPr>
        <w:ind w:firstLine="444"/>
        <w:rPr>
          <w:lang w:eastAsia="zh-CN"/>
        </w:rPr>
      </w:pPr>
      <w:r>
        <w:rPr>
          <w:lang w:eastAsia="zh-CN"/>
        </w:rPr>
        <w:t xml:space="preserve">2. </w:t>
      </w:r>
    </w:p>
    <w:p w14:paraId="6EAFC8ED" w14:textId="77777777" w:rsidR="003C5177" w:rsidRDefault="003C5177">
      <w:pPr>
        <w:ind w:firstLine="444"/>
        <w:rPr>
          <w:rFonts w:hint="eastAsia"/>
          <w:lang w:eastAsia="zh-CN"/>
        </w:rPr>
      </w:pPr>
      <w:r>
        <w:rPr>
          <w:lang w:eastAsia="zh-CN"/>
        </w:rPr>
        <w:t xml:space="preserve">..... </w:t>
      </w:r>
    </w:p>
    <w:p w14:paraId="68BC28B4" w14:textId="77777777" w:rsidR="003C5177" w:rsidRDefault="003C5177">
      <w:pPr>
        <w:ind w:firstLine="444"/>
        <w:rPr>
          <w:rFonts w:hint="eastAsia"/>
          <w:lang w:eastAsia="zh-CN"/>
        </w:rPr>
      </w:pPr>
    </w:p>
    <w:p w14:paraId="15725DEE" w14:textId="77777777" w:rsidR="003C5177" w:rsidRDefault="003C5177">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r>
        <w:rPr>
          <w:u w:val="single"/>
          <w:lang w:eastAsia="zh-CN"/>
        </w:rPr>
        <w:t xml:space="preserve">   </w:t>
      </w:r>
      <w:bookmarkStart w:id="392" w:name="_Toc152042353"/>
      <w:bookmarkStart w:id="393" w:name="_Toc352691522"/>
      <w:bookmarkStart w:id="394" w:name="_Toc247527602"/>
      <w:bookmarkStart w:id="395" w:name="_Toc300834997"/>
      <w:bookmarkStart w:id="396" w:name="_Toc361508635"/>
      <w:bookmarkStart w:id="397" w:name="_Toc144974545"/>
      <w:bookmarkStart w:id="398" w:name="_Toc152045577"/>
      <w:bookmarkStart w:id="399" w:name="_Toc247514001"/>
      <w:bookmarkStart w:id="400" w:name="_Toc369531566"/>
      <w:bookmarkStart w:id="401" w:name="_Toc384308261"/>
      <w:bookmarkStart w:id="402" w:name="_Toc28385"/>
      <w:r>
        <w:rPr>
          <w:u w:val="single"/>
          <w:lang w:eastAsia="zh-CN"/>
        </w:rPr>
        <w:t xml:space="preserve">            </w:t>
      </w:r>
      <w:r>
        <w:rPr>
          <w:lang w:eastAsia="zh-CN"/>
        </w:rPr>
        <w:t>（详细地址）或传真至</w:t>
      </w:r>
      <w:r>
        <w:rPr>
          <w:rFonts w:hint="eastAsia"/>
          <w:u w:val="single"/>
          <w:lang w:eastAsia="zh-CN"/>
        </w:rPr>
        <w:t xml:space="preserve"> </w:t>
      </w:r>
      <w:r>
        <w:rPr>
          <w:u w:val="single"/>
          <w:lang w:eastAsia="zh-CN"/>
        </w:rPr>
        <w:t xml:space="preserve">  </w:t>
      </w:r>
      <w:bookmarkEnd w:id="392"/>
      <w:bookmarkEnd w:id="393"/>
      <w:bookmarkEnd w:id="394"/>
      <w:bookmarkEnd w:id="395"/>
      <w:bookmarkEnd w:id="396"/>
      <w:bookmarkEnd w:id="397"/>
      <w:bookmarkEnd w:id="398"/>
      <w:bookmarkEnd w:id="399"/>
      <w:bookmarkEnd w:id="400"/>
      <w:bookmarkEnd w:id="401"/>
      <w:bookmarkEnd w:id="402"/>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5F8A3373" w14:textId="77777777" w:rsidR="003C5177" w:rsidRDefault="003C5177">
      <w:pPr>
        <w:ind w:firstLine="444"/>
        <w:rPr>
          <w:rFonts w:hint="eastAsia"/>
          <w:lang w:eastAsia="zh-CN"/>
        </w:rPr>
      </w:pPr>
    </w:p>
    <w:p w14:paraId="53E4A143" w14:textId="77777777" w:rsidR="003C5177" w:rsidRDefault="003C5177">
      <w:pPr>
        <w:ind w:firstLine="444"/>
        <w:rPr>
          <w:rFonts w:hint="eastAsia"/>
          <w:lang w:eastAsia="zh-CN"/>
        </w:rPr>
      </w:pPr>
    </w:p>
    <w:p w14:paraId="050B630E" w14:textId="77777777" w:rsidR="003C5177" w:rsidRDefault="003C5177">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p>
    <w:p w14:paraId="20E3D027" w14:textId="77777777" w:rsidR="003C5177" w:rsidRDefault="003C5177">
      <w:pPr>
        <w:spacing w:line="440" w:lineRule="exact"/>
        <w:ind w:firstLine="444"/>
        <w:rPr>
          <w:rFonts w:ascii="Times New Roman" w:hAnsi="Times New Roman"/>
          <w:lang w:eastAsia="zh-CN"/>
        </w:rPr>
      </w:pPr>
    </w:p>
    <w:p w14:paraId="5EB52742" w14:textId="77777777" w:rsidR="003C5177" w:rsidRDefault="003C5177">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bookmarkStart w:id="403" w:name="_Toc247527603"/>
      <w:bookmarkStart w:id="404" w:name="_Toc352691523"/>
      <w:bookmarkStart w:id="405" w:name="_Toc152045578"/>
      <w:bookmarkStart w:id="406" w:name="_Toc300834998"/>
      <w:bookmarkStart w:id="407" w:name="_Toc247514002"/>
      <w:bookmarkStart w:id="408" w:name="_Toc361508636"/>
      <w:bookmarkStart w:id="409" w:name="_Toc152042354"/>
      <w:bookmarkStart w:id="410" w:name="_Toc369531567"/>
      <w:bookmarkStart w:id="411" w:name="_Toc384308262"/>
      <w:bookmarkStart w:id="412" w:name="_Toc6580"/>
      <w:r>
        <w:rPr>
          <w:rFonts w:ascii="Times New Roman" w:hAnsi="Times New Roman"/>
          <w:u w:val="single"/>
          <w:lang w:eastAsia="zh-CN"/>
        </w:rPr>
        <w:t xml:space="preserve"> </w:t>
      </w:r>
      <w:bookmarkEnd w:id="403"/>
      <w:bookmarkEnd w:id="404"/>
      <w:bookmarkEnd w:id="405"/>
      <w:bookmarkEnd w:id="406"/>
      <w:bookmarkEnd w:id="407"/>
      <w:bookmarkEnd w:id="408"/>
      <w:bookmarkEnd w:id="409"/>
      <w:bookmarkEnd w:id="410"/>
      <w:bookmarkEnd w:id="411"/>
      <w:bookmarkEnd w:id="412"/>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p>
    <w:p w14:paraId="66AFE691" w14:textId="77777777" w:rsidR="003C5177" w:rsidRDefault="003C5177">
      <w:pPr>
        <w:pStyle w:val="aff0"/>
        <w:rPr>
          <w:rFonts w:hint="eastAsia"/>
          <w:lang w:eastAsia="zh-CN"/>
        </w:rPr>
      </w:pPr>
      <w:r>
        <w:rPr>
          <w:rFonts w:ascii="Times New Roman" w:hAnsi="Times New Roman"/>
          <w:lang w:eastAsia="zh-CN"/>
        </w:rPr>
        <w:br w:type="page"/>
      </w:r>
      <w:r>
        <w:rPr>
          <w:lang w:eastAsia="zh-CN"/>
        </w:rPr>
        <w:lastRenderedPageBreak/>
        <w:t>附</w:t>
      </w:r>
      <w:bookmarkStart w:id="413" w:name="_Toc11609459"/>
      <w:r>
        <w:rPr>
          <w:lang w:eastAsia="zh-CN"/>
        </w:rPr>
        <w:t>件</w:t>
      </w:r>
      <w:r>
        <w:rPr>
          <w:rFonts w:hint="eastAsia"/>
          <w:lang w:eastAsia="zh-CN"/>
        </w:rPr>
        <w:t>二</w:t>
      </w:r>
      <w:bookmarkStart w:id="414" w:name="_Toc7780"/>
      <w:r>
        <w:rPr>
          <w:lang w:eastAsia="zh-CN"/>
        </w:rPr>
        <w:t>：</w:t>
      </w:r>
      <w:bookmarkStart w:id="415" w:name="page35"/>
      <w:bookmarkEnd w:id="415"/>
      <w:r>
        <w:rPr>
          <w:lang w:eastAsia="zh-CN"/>
        </w:rPr>
        <w:t>问</w:t>
      </w:r>
      <w:bookmarkStart w:id="416" w:name="_Toc496201751"/>
      <w:r>
        <w:rPr>
          <w:lang w:eastAsia="zh-CN"/>
        </w:rPr>
        <w:t>题的澄清</w:t>
      </w:r>
    </w:p>
    <w:p w14:paraId="052D2F7B" w14:textId="77777777" w:rsidR="003C5177" w:rsidRDefault="003C5177">
      <w:pPr>
        <w:pStyle w:val="aff0"/>
        <w:ind w:firstLine="444"/>
        <w:rPr>
          <w:rFonts w:hint="eastAsia"/>
          <w:lang w:eastAsia="zh-CN"/>
        </w:rPr>
      </w:pPr>
    </w:p>
    <w:p w14:paraId="31833D41" w14:textId="77777777" w:rsidR="003C5177" w:rsidRDefault="003C5177">
      <w:pPr>
        <w:pStyle w:val="aff"/>
        <w:rPr>
          <w:lang w:eastAsia="zh-CN"/>
        </w:rPr>
      </w:pPr>
      <w:r>
        <w:rPr>
          <w:lang w:eastAsia="zh-CN"/>
        </w:rPr>
        <w:t>问</w:t>
      </w:r>
      <w:bookmarkEnd w:id="379"/>
      <w:bookmarkEnd w:id="413"/>
      <w:bookmarkEnd w:id="414"/>
      <w:r>
        <w:rPr>
          <w:lang w:eastAsia="zh-CN"/>
        </w:rPr>
        <w:t>题的</w:t>
      </w:r>
      <w:bookmarkEnd w:id="416"/>
      <w:r>
        <w:rPr>
          <w:lang w:eastAsia="zh-CN"/>
        </w:rPr>
        <w:t>澄清</w:t>
      </w:r>
    </w:p>
    <w:p w14:paraId="12D1A99A" w14:textId="77777777" w:rsidR="003C5177" w:rsidRDefault="003C5177">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10643B43" w14:textId="77777777" w:rsidR="003C5177" w:rsidRDefault="003C5177">
      <w:pPr>
        <w:ind w:firstLine="444"/>
        <w:rPr>
          <w:rFonts w:hint="eastAsia"/>
          <w:lang w:eastAsia="zh-CN"/>
        </w:rPr>
      </w:pPr>
    </w:p>
    <w:p w14:paraId="7042234C" w14:textId="77777777" w:rsidR="003C5177" w:rsidRDefault="003C5177">
      <w:pPr>
        <w:ind w:firstLine="444"/>
        <w:rPr>
          <w:rFonts w:hint="eastAsia"/>
          <w:lang w:eastAsia="zh-CN"/>
        </w:rPr>
      </w:pPr>
      <w:r>
        <w:rPr>
          <w:rFonts w:hint="eastAsia"/>
          <w:lang w:eastAsia="zh-CN"/>
        </w:rPr>
        <w:t>评标委员会：</w:t>
      </w:r>
      <w:r>
        <w:rPr>
          <w:lang w:eastAsia="zh-CN"/>
        </w:rPr>
        <w:t xml:space="preserve"> </w:t>
      </w:r>
    </w:p>
    <w:p w14:paraId="34511006" w14:textId="77777777" w:rsidR="003C5177" w:rsidRDefault="003C5177">
      <w:pPr>
        <w:ind w:firstLineChars="0" w:firstLine="0"/>
        <w:jc w:val="both"/>
        <w:rPr>
          <w:lang w:eastAsia="zh-CN"/>
        </w:rPr>
      </w:pPr>
    </w:p>
    <w:p w14:paraId="24E081EF" w14:textId="77777777" w:rsidR="003C5177" w:rsidRDefault="003C5177">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53E579CD" w14:textId="77777777" w:rsidR="003C5177" w:rsidRDefault="003C5177">
      <w:pPr>
        <w:ind w:firstLineChars="350" w:firstLine="777"/>
        <w:rPr>
          <w:lang w:eastAsia="zh-CN"/>
        </w:rPr>
      </w:pPr>
      <w:r>
        <w:rPr>
          <w:lang w:eastAsia="zh-CN"/>
        </w:rPr>
        <w:t xml:space="preserve">1. </w:t>
      </w:r>
    </w:p>
    <w:p w14:paraId="257E8E5B" w14:textId="77777777" w:rsidR="003C5177" w:rsidRDefault="003C5177">
      <w:pPr>
        <w:ind w:firstLine="444"/>
        <w:rPr>
          <w:lang w:eastAsia="zh-CN"/>
        </w:rPr>
      </w:pPr>
      <w:r>
        <w:rPr>
          <w:lang w:eastAsia="zh-CN"/>
        </w:rPr>
        <w:t xml:space="preserve">   2. </w:t>
      </w:r>
    </w:p>
    <w:p w14:paraId="03280D95" w14:textId="77777777" w:rsidR="003C5177" w:rsidRDefault="003C5177">
      <w:pPr>
        <w:ind w:firstLine="444"/>
        <w:rPr>
          <w:rFonts w:hint="eastAsia"/>
          <w:lang w:eastAsia="zh-CN"/>
        </w:rPr>
      </w:pPr>
      <w:r>
        <w:rPr>
          <w:lang w:eastAsia="zh-CN"/>
        </w:rPr>
        <w:t xml:space="preserve">   ..... </w:t>
      </w:r>
    </w:p>
    <w:p w14:paraId="329DBC69" w14:textId="77777777" w:rsidR="003C5177" w:rsidRDefault="003C5177">
      <w:pPr>
        <w:ind w:firstLine="444"/>
        <w:rPr>
          <w:rFonts w:hint="eastAsia"/>
          <w:lang w:eastAsia="zh-CN"/>
        </w:rPr>
      </w:pPr>
    </w:p>
    <w:p w14:paraId="6851D339" w14:textId="77777777" w:rsidR="003C5177" w:rsidRDefault="003C5177">
      <w:pPr>
        <w:ind w:firstLine="444"/>
        <w:rPr>
          <w:lang w:eastAsia="zh-CN"/>
        </w:rPr>
      </w:pPr>
      <w:r>
        <w:rPr>
          <w:lang w:eastAsia="zh-CN"/>
        </w:rPr>
        <w:t>上述问题澄清、说明或补正，不改变我方投标文件的实质性内容，构成我方投标文件的组成部分。</w:t>
      </w:r>
    </w:p>
    <w:p w14:paraId="262122B3" w14:textId="77777777" w:rsidR="003C5177" w:rsidRDefault="003C5177">
      <w:pPr>
        <w:ind w:firstLine="444"/>
        <w:jc w:val="both"/>
        <w:rPr>
          <w:lang w:eastAsia="zh-CN"/>
        </w:rPr>
      </w:pPr>
    </w:p>
    <w:p w14:paraId="603D0391" w14:textId="77777777" w:rsidR="003C5177" w:rsidRDefault="003C5177">
      <w:pPr>
        <w:ind w:firstLine="444"/>
        <w:jc w:val="both"/>
        <w:rPr>
          <w:lang w:eastAsia="zh-CN"/>
        </w:rPr>
      </w:pPr>
      <w:r>
        <w:rPr>
          <w:lang w:eastAsia="zh-CN"/>
        </w:rPr>
        <w:t xml:space="preserve"> </w:t>
      </w:r>
    </w:p>
    <w:p w14:paraId="1FBECA03" w14:textId="77777777" w:rsidR="003C5177" w:rsidRDefault="003C5177">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7558A3FD" w14:textId="77777777" w:rsidR="003C5177" w:rsidRDefault="003C5177">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4980503" w14:textId="77777777" w:rsidR="003C5177" w:rsidRDefault="003C5177">
      <w:pPr>
        <w:ind w:firstLine="444"/>
        <w:jc w:val="right"/>
        <w:rPr>
          <w:rFonts w:hint="eastAsia"/>
          <w:lang w:eastAsia="zh-CN"/>
        </w:rPr>
      </w:pPr>
    </w:p>
    <w:p w14:paraId="370537B4" w14:textId="77777777" w:rsidR="003C5177" w:rsidRDefault="003C5177">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14:paraId="5E36D8A5" w14:textId="77777777" w:rsidR="003C5177" w:rsidRDefault="003C5177">
      <w:pPr>
        <w:pStyle w:val="aff0"/>
        <w:rPr>
          <w:rFonts w:hint="eastAsia"/>
          <w:lang w:eastAsia="zh-CN"/>
        </w:rPr>
      </w:pPr>
      <w:r>
        <w:rPr>
          <w:lang w:eastAsia="zh-CN"/>
        </w:rPr>
        <w:br w:type="page"/>
      </w:r>
      <w:r>
        <w:rPr>
          <w:lang w:eastAsia="zh-CN"/>
        </w:rPr>
        <w:lastRenderedPageBreak/>
        <w:t>附</w:t>
      </w:r>
      <w:bookmarkStart w:id="417" w:name="_Toc11609460"/>
      <w:bookmarkStart w:id="418" w:name="_Toc530144997"/>
      <w:r>
        <w:rPr>
          <w:lang w:eastAsia="zh-CN"/>
        </w:rPr>
        <w:t>件</w:t>
      </w:r>
      <w:r>
        <w:rPr>
          <w:rFonts w:hint="eastAsia"/>
          <w:lang w:eastAsia="zh-CN"/>
        </w:rPr>
        <w:t>三</w:t>
      </w:r>
      <w:bookmarkStart w:id="419" w:name="_Toc14678"/>
      <w:r>
        <w:rPr>
          <w:lang w:eastAsia="zh-CN"/>
        </w:rPr>
        <w:t>：确</w:t>
      </w:r>
      <w:bookmarkStart w:id="420" w:name="page38"/>
      <w:bookmarkStart w:id="421" w:name="page36"/>
      <w:bookmarkStart w:id="422" w:name="_Toc496201754"/>
      <w:bookmarkEnd w:id="420"/>
      <w:bookmarkEnd w:id="421"/>
      <w:r>
        <w:rPr>
          <w:lang w:eastAsia="zh-CN"/>
        </w:rPr>
        <w:t>认通知</w:t>
      </w:r>
    </w:p>
    <w:p w14:paraId="79220D20" w14:textId="77777777" w:rsidR="003C5177" w:rsidRDefault="003C5177">
      <w:pPr>
        <w:pStyle w:val="aff0"/>
        <w:ind w:firstLine="504"/>
        <w:rPr>
          <w:rFonts w:hint="eastAsia"/>
          <w:lang w:eastAsia="zh-CN"/>
        </w:rPr>
      </w:pPr>
    </w:p>
    <w:p w14:paraId="2A5E8700" w14:textId="77777777" w:rsidR="003C5177" w:rsidRDefault="003C5177">
      <w:pPr>
        <w:pStyle w:val="aff"/>
        <w:rPr>
          <w:rFonts w:hint="eastAsia"/>
          <w:lang w:eastAsia="zh-CN"/>
        </w:rPr>
      </w:pPr>
      <w:r>
        <w:rPr>
          <w:lang w:eastAsia="zh-CN"/>
        </w:rPr>
        <w:t>确</w:t>
      </w:r>
      <w:bookmarkEnd w:id="417"/>
      <w:bookmarkEnd w:id="418"/>
      <w:bookmarkEnd w:id="419"/>
      <w:bookmarkEnd w:id="422"/>
      <w:r>
        <w:rPr>
          <w:lang w:eastAsia="zh-CN"/>
        </w:rPr>
        <w:t>认通知</w:t>
      </w:r>
    </w:p>
    <w:p w14:paraId="076DE6F1" w14:textId="77777777" w:rsidR="003C5177" w:rsidRDefault="003C5177">
      <w:pPr>
        <w:pStyle w:val="aff"/>
        <w:rPr>
          <w:rFonts w:hint="eastAsia"/>
          <w:lang w:eastAsia="zh-CN"/>
        </w:rPr>
      </w:pPr>
    </w:p>
    <w:p w14:paraId="1E415A29" w14:textId="77777777" w:rsidR="003C5177" w:rsidRDefault="003C5177">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4C2C899F" w14:textId="77777777" w:rsidR="003C5177" w:rsidRDefault="003C5177">
      <w:pPr>
        <w:spacing w:line="20" w:lineRule="exact"/>
        <w:ind w:firstLine="424"/>
        <w:rPr>
          <w:rFonts w:ascii="Times New Roman" w:hAnsi="Times New Roman"/>
          <w:sz w:val="20"/>
          <w:szCs w:val="20"/>
          <w:lang w:eastAsia="zh-CN"/>
        </w:rPr>
      </w:pPr>
    </w:p>
    <w:p w14:paraId="63A8717A" w14:textId="77777777" w:rsidR="003C5177" w:rsidRDefault="003C5177">
      <w:pPr>
        <w:ind w:firstLine="444"/>
        <w:rPr>
          <w:lang w:eastAsia="zh-CN"/>
        </w:rPr>
      </w:pPr>
    </w:p>
    <w:p w14:paraId="5016318E" w14:textId="77777777" w:rsidR="003C5177" w:rsidRDefault="003C5177">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7E78056D" w14:textId="77777777" w:rsidR="003C5177" w:rsidRDefault="003C5177">
      <w:pPr>
        <w:ind w:firstLine="444"/>
        <w:rPr>
          <w:rFonts w:hint="eastAsia"/>
          <w:lang w:eastAsia="zh-CN"/>
        </w:rPr>
      </w:pPr>
    </w:p>
    <w:p w14:paraId="5D751591" w14:textId="77777777" w:rsidR="003C5177" w:rsidRDefault="003C5177">
      <w:pPr>
        <w:ind w:firstLine="444"/>
        <w:rPr>
          <w:rFonts w:hint="eastAsia"/>
          <w:lang w:eastAsia="zh-CN"/>
        </w:rPr>
      </w:pPr>
    </w:p>
    <w:p w14:paraId="6FC935F6" w14:textId="77777777" w:rsidR="003C5177" w:rsidRDefault="003C5177">
      <w:pPr>
        <w:ind w:firstLine="444"/>
        <w:rPr>
          <w:rFonts w:ascii="Times New Roman" w:hAnsi="Times New Roman"/>
          <w:sz w:val="20"/>
          <w:szCs w:val="20"/>
          <w:lang w:eastAsia="zh-CN"/>
        </w:rPr>
      </w:pPr>
      <w:r>
        <w:rPr>
          <w:lang w:eastAsia="zh-CN"/>
        </w:rPr>
        <w:t>特此确认。</w:t>
      </w:r>
    </w:p>
    <w:p w14:paraId="152819DA" w14:textId="77777777" w:rsidR="003C5177" w:rsidRDefault="003C5177">
      <w:pPr>
        <w:ind w:firstLineChars="1277" w:firstLine="2835"/>
        <w:rPr>
          <w:rFonts w:hint="eastAsia"/>
          <w:lang w:eastAsia="zh-CN"/>
        </w:rPr>
      </w:pPr>
    </w:p>
    <w:p w14:paraId="3E7480DC" w14:textId="77777777" w:rsidR="003C5177" w:rsidRDefault="003C5177">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16804866" w14:textId="77777777" w:rsidR="003C5177" w:rsidRDefault="003C5177">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526627AD" w14:textId="77777777" w:rsidR="003C5177" w:rsidRDefault="003C5177">
      <w:pPr>
        <w:ind w:firstLineChars="1277" w:firstLine="2835"/>
        <w:rPr>
          <w:rFonts w:hint="eastAsia"/>
          <w:lang w:eastAsia="zh-CN"/>
        </w:rPr>
      </w:pPr>
    </w:p>
    <w:p w14:paraId="340D01A6" w14:textId="77777777" w:rsidR="003C5177" w:rsidRDefault="003C5177">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14:paraId="7205030F" w14:textId="77777777" w:rsidR="003C5177" w:rsidRDefault="003C5177">
      <w:pPr>
        <w:pStyle w:val="aff0"/>
        <w:rPr>
          <w:rFonts w:hint="eastAsia"/>
          <w:lang w:eastAsia="zh-CN"/>
        </w:rPr>
      </w:pPr>
      <w:r>
        <w:rPr>
          <w:lang w:eastAsia="zh-CN"/>
        </w:rPr>
        <w:br w:type="page"/>
      </w:r>
      <w:r>
        <w:rPr>
          <w:lang w:eastAsia="zh-CN"/>
        </w:rPr>
        <w:lastRenderedPageBreak/>
        <w:t>附</w:t>
      </w:r>
      <w:bookmarkStart w:id="423" w:name="_Toc11609461"/>
      <w:r>
        <w:rPr>
          <w:lang w:eastAsia="zh-CN"/>
        </w:rPr>
        <w:t>件</w:t>
      </w:r>
      <w:r>
        <w:rPr>
          <w:rFonts w:hint="eastAsia"/>
          <w:lang w:eastAsia="zh-CN"/>
        </w:rPr>
        <w:t>四</w:t>
      </w:r>
      <w:bookmarkStart w:id="424" w:name="_Toc11633"/>
      <w:r>
        <w:rPr>
          <w:lang w:eastAsia="zh-CN"/>
        </w:rPr>
        <w:t>：</w:t>
      </w:r>
      <w:r>
        <w:rPr>
          <w:rFonts w:hint="eastAsia"/>
          <w:lang w:eastAsia="zh-CN"/>
        </w:rPr>
        <w:t>投标文件一致性承诺函（本项</w:t>
      </w:r>
      <w:bookmarkEnd w:id="423"/>
      <w:bookmarkEnd w:id="424"/>
      <w:r>
        <w:rPr>
          <w:rFonts w:hint="eastAsia"/>
          <w:lang w:eastAsia="zh-CN"/>
        </w:rPr>
        <w:t>目不适用）</w:t>
      </w:r>
    </w:p>
    <w:p w14:paraId="45535AC6" w14:textId="77777777" w:rsidR="003C5177" w:rsidRDefault="003C5177">
      <w:pPr>
        <w:ind w:firstLineChars="0" w:firstLine="0"/>
        <w:jc w:val="center"/>
        <w:rPr>
          <w:rFonts w:hint="eastAsia"/>
          <w:i/>
          <w:lang w:eastAsia="zh-CN"/>
        </w:rPr>
      </w:pPr>
      <w:r>
        <w:rPr>
          <w:rFonts w:hint="eastAsia"/>
          <w:i/>
          <w:lang w:eastAsia="zh-CN"/>
        </w:rPr>
        <w:t>适用于网上及现场递交电子投标文件的双重投标方式</w:t>
      </w:r>
    </w:p>
    <w:p w14:paraId="29CE2F61" w14:textId="77777777" w:rsidR="003C5177" w:rsidRDefault="003C5177">
      <w:pPr>
        <w:ind w:firstLine="444"/>
        <w:rPr>
          <w:i/>
          <w:lang w:eastAsia="zh-CN"/>
        </w:rPr>
      </w:pPr>
    </w:p>
    <w:p w14:paraId="65FC60B9" w14:textId="77777777" w:rsidR="003C5177" w:rsidRDefault="003C5177">
      <w:pPr>
        <w:pStyle w:val="aff"/>
        <w:rPr>
          <w:rFonts w:hint="eastAsia"/>
          <w:lang w:eastAsia="zh-CN"/>
        </w:rPr>
      </w:pPr>
      <w:r>
        <w:rPr>
          <w:rFonts w:hint="eastAsia"/>
          <w:lang w:eastAsia="zh-CN"/>
        </w:rPr>
        <w:t>投标文件一致性承诺函</w:t>
      </w:r>
    </w:p>
    <w:p w14:paraId="1E1773CC" w14:textId="77777777" w:rsidR="003C5177" w:rsidRDefault="003C5177">
      <w:pPr>
        <w:pStyle w:val="aff"/>
        <w:rPr>
          <w:rFonts w:hint="eastAsia"/>
          <w:lang w:eastAsia="zh-CN"/>
        </w:rPr>
      </w:pPr>
    </w:p>
    <w:p w14:paraId="04C223BE" w14:textId="77777777" w:rsidR="003C5177" w:rsidRDefault="003C5177">
      <w:pPr>
        <w:ind w:firstLine="444"/>
        <w:rPr>
          <w:rFonts w:hint="eastAsia"/>
          <w:lang w:eastAsia="zh-CN"/>
        </w:rPr>
      </w:pPr>
      <w:r>
        <w:rPr>
          <w:rFonts w:hint="eastAsia"/>
          <w:lang w:eastAsia="zh-CN"/>
        </w:rPr>
        <w:t>至：</w:t>
      </w:r>
      <w:r>
        <w:rPr>
          <w:u w:val="single"/>
          <w:lang w:eastAsia="zh-CN"/>
        </w:rPr>
        <w:t xml:space="preserve">        </w:t>
      </w:r>
      <w:r>
        <w:rPr>
          <w:rFonts w:hint="eastAsia"/>
          <w:lang w:eastAsia="zh-CN"/>
        </w:rPr>
        <w:t>（招标机构）</w:t>
      </w:r>
    </w:p>
    <w:p w14:paraId="26E1E034" w14:textId="77777777" w:rsidR="003C5177" w:rsidRDefault="003C5177">
      <w:pPr>
        <w:spacing w:line="420" w:lineRule="exact"/>
        <w:ind w:rightChars="50" w:right="111" w:firstLine="444"/>
        <w:rPr>
          <w:szCs w:val="21"/>
          <w:lang w:eastAsia="zh-CN"/>
        </w:rPr>
      </w:pPr>
    </w:p>
    <w:p w14:paraId="4262FCDD" w14:textId="77777777" w:rsidR="003C5177" w:rsidRDefault="003C5177">
      <w:pPr>
        <w:ind w:firstLine="444"/>
        <w:rPr>
          <w:szCs w:val="21"/>
          <w:lang w:eastAsia="zh-CN"/>
        </w:rPr>
      </w:pPr>
      <w:r>
        <w:rPr>
          <w:rFonts w:hint="eastAsia"/>
          <w:lang w:eastAsia="zh-CN"/>
        </w:rPr>
        <w:t>我方承诺提交的</w:t>
      </w:r>
      <w:r>
        <w:rPr>
          <w:u w:val="single"/>
          <w:lang w:eastAsia="zh-CN"/>
        </w:rPr>
        <w:t xml:space="preserve">    </w:t>
      </w:r>
      <w:r>
        <w:rPr>
          <w:rFonts w:hint="eastAsia"/>
          <w:u w:val="single"/>
          <w:lang w:eastAsia="zh-CN"/>
        </w:rPr>
        <w:t>项目名称为</w:t>
      </w:r>
      <w:r>
        <w:rPr>
          <w:u w:val="single"/>
          <w:lang w:eastAsia="zh-CN"/>
        </w:rPr>
        <w:t xml:space="preserve">    </w:t>
      </w:r>
      <w:r>
        <w:rPr>
          <w:rFonts w:hint="eastAsia"/>
          <w:u w:val="single"/>
          <w:lang w:eastAsia="zh-CN"/>
        </w:rPr>
        <w:t>（招标编号：</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w:t>
      </w:r>
      <w:r>
        <w:rPr>
          <w:u w:val="single"/>
          <w:lang w:eastAsia="zh-CN"/>
        </w:rPr>
        <w:t xml:space="preserve"> </w:t>
      </w:r>
      <w:r>
        <w:rPr>
          <w:lang w:eastAsia="zh-CN"/>
        </w:rPr>
        <w:t>U</w:t>
      </w:r>
      <w:r>
        <w:rPr>
          <w:rFonts w:hint="eastAsia"/>
          <w:lang w:eastAsia="zh-CN"/>
        </w:rPr>
        <w:t>盘中电子版投标文件与我方在“中国石油招标投标网”提交的电子版投标文件完全一致。如不一致，以我方在“中国石油招标投标网”提交的电子版投标文件为准，且由于不一致引起的所有风险、责任及对贵方造成的损失均由我方承担。</w:t>
      </w:r>
    </w:p>
    <w:p w14:paraId="6A8B792F" w14:textId="77777777" w:rsidR="003C5177" w:rsidRDefault="003C5177">
      <w:pPr>
        <w:spacing w:line="420" w:lineRule="exact"/>
        <w:ind w:rightChars="50" w:right="111" w:firstLine="444"/>
        <w:rPr>
          <w:szCs w:val="21"/>
          <w:lang w:eastAsia="zh-CN"/>
        </w:rPr>
      </w:pPr>
    </w:p>
    <w:p w14:paraId="03B4E42F" w14:textId="77777777" w:rsidR="003C5177" w:rsidRDefault="003C5177">
      <w:pPr>
        <w:spacing w:line="420" w:lineRule="exact"/>
        <w:ind w:rightChars="50" w:right="111" w:firstLine="444"/>
        <w:rPr>
          <w:szCs w:val="21"/>
          <w:lang w:eastAsia="zh-CN"/>
        </w:rPr>
      </w:pPr>
    </w:p>
    <w:p w14:paraId="4DA285F6" w14:textId="77777777" w:rsidR="003C5177" w:rsidRDefault="003C5177">
      <w:pPr>
        <w:spacing w:line="420" w:lineRule="exact"/>
        <w:ind w:rightChars="50" w:right="111" w:firstLineChars="95" w:firstLine="211"/>
        <w:jc w:val="right"/>
        <w:rPr>
          <w:szCs w:val="21"/>
          <w:u w:val="single"/>
          <w:lang w:eastAsia="zh-CN"/>
        </w:rPr>
      </w:pPr>
      <w:r>
        <w:rPr>
          <w:rFonts w:hint="eastAsia"/>
          <w:szCs w:val="21"/>
          <w:lang w:eastAsia="zh-CN"/>
        </w:rPr>
        <w:t>投标人：</w:t>
      </w:r>
      <w:r>
        <w:rPr>
          <w:szCs w:val="21"/>
          <w:u w:val="single"/>
          <w:lang w:eastAsia="zh-CN"/>
        </w:rPr>
        <w:t xml:space="preserve">       </w:t>
      </w:r>
      <w:r>
        <w:rPr>
          <w:rFonts w:hint="eastAsia"/>
          <w:szCs w:val="21"/>
          <w:u w:val="single"/>
          <w:lang w:eastAsia="zh-CN"/>
        </w:rPr>
        <w:t>（公司名称、代理人姓名）签字</w:t>
      </w:r>
      <w:r>
        <w:rPr>
          <w:szCs w:val="21"/>
          <w:u w:val="single"/>
          <w:lang w:eastAsia="zh-CN"/>
        </w:rPr>
        <w:t xml:space="preserve"> </w:t>
      </w:r>
      <w:r>
        <w:rPr>
          <w:rFonts w:hint="eastAsia"/>
          <w:szCs w:val="21"/>
          <w:u w:val="single"/>
          <w:lang w:eastAsia="zh-CN"/>
        </w:rPr>
        <w:t>盖单位章</w:t>
      </w:r>
    </w:p>
    <w:p w14:paraId="6EFA129E" w14:textId="77777777" w:rsidR="003C5177" w:rsidRDefault="003C5177">
      <w:pPr>
        <w:wordWrap w:val="0"/>
        <w:spacing w:line="420" w:lineRule="exact"/>
        <w:ind w:rightChars="50" w:right="111" w:firstLineChars="1213" w:firstLine="2693"/>
        <w:rPr>
          <w:szCs w:val="21"/>
          <w:u w:val="single"/>
          <w:lang w:eastAsia="zh-CN"/>
        </w:rPr>
      </w:pPr>
      <w:r>
        <w:rPr>
          <w:rFonts w:hint="eastAsia"/>
          <w:szCs w:val="21"/>
          <w:lang w:eastAsia="zh-CN"/>
        </w:rPr>
        <w:t>日期：</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14:paraId="0AA938F4" w14:textId="77777777" w:rsidR="003C5177" w:rsidRDefault="003C5177">
      <w:pPr>
        <w:spacing w:line="420" w:lineRule="exact"/>
        <w:ind w:rightChars="50" w:right="111" w:firstLineChars="1213" w:firstLine="2693"/>
        <w:rPr>
          <w:szCs w:val="21"/>
          <w:u w:val="single"/>
          <w:lang w:eastAsia="zh-CN"/>
        </w:rPr>
      </w:pPr>
      <w:r>
        <w:rPr>
          <w:rFonts w:hint="eastAsia"/>
          <w:szCs w:val="21"/>
          <w:lang w:eastAsia="zh-CN"/>
        </w:rPr>
        <w:t>联系人及方式：</w:t>
      </w:r>
      <w:r>
        <w:rPr>
          <w:rFonts w:hint="eastAsia"/>
          <w:szCs w:val="21"/>
          <w:u w:val="single"/>
          <w:lang w:eastAsia="zh-CN"/>
        </w:rPr>
        <w:t xml:space="preserve">                                    </w:t>
      </w:r>
    </w:p>
    <w:p w14:paraId="18FA9E5E" w14:textId="77777777" w:rsidR="003C5177" w:rsidRDefault="003C5177">
      <w:pPr>
        <w:spacing w:line="420" w:lineRule="exact"/>
        <w:ind w:rightChars="50" w:right="111" w:firstLineChars="95" w:firstLine="211"/>
        <w:jc w:val="right"/>
        <w:rPr>
          <w:szCs w:val="21"/>
          <w:lang w:eastAsia="zh-CN"/>
        </w:rPr>
      </w:pPr>
    </w:p>
    <w:p w14:paraId="619A38B0" w14:textId="77777777" w:rsidR="003C5177" w:rsidRDefault="003C5177">
      <w:pPr>
        <w:spacing w:line="420" w:lineRule="exact"/>
        <w:ind w:rightChars="50" w:right="111" w:firstLineChars="95" w:firstLine="211"/>
        <w:rPr>
          <w:szCs w:val="21"/>
          <w:lang w:eastAsia="zh-CN"/>
        </w:rPr>
      </w:pPr>
    </w:p>
    <w:p w14:paraId="747DAF25" w14:textId="77777777" w:rsidR="003C5177" w:rsidRDefault="003C5177">
      <w:pPr>
        <w:spacing w:line="420" w:lineRule="exact"/>
        <w:ind w:rightChars="50" w:right="111" w:firstLineChars="95" w:firstLine="211"/>
        <w:rPr>
          <w:szCs w:val="21"/>
          <w:lang w:eastAsia="zh-CN"/>
        </w:rPr>
      </w:pPr>
      <w:r>
        <w:rPr>
          <w:rFonts w:hint="eastAsia"/>
          <w:szCs w:val="21"/>
          <w:lang w:eastAsia="zh-CN"/>
        </w:rPr>
        <w:t>备注：请投标人填写此文件，签字并盖章后，密封在装有电子版</w:t>
      </w:r>
      <w:r>
        <w:rPr>
          <w:szCs w:val="21"/>
          <w:lang w:eastAsia="zh-CN"/>
        </w:rPr>
        <w:t>U</w:t>
      </w:r>
      <w:r>
        <w:rPr>
          <w:rFonts w:hint="eastAsia"/>
          <w:szCs w:val="21"/>
          <w:lang w:eastAsia="zh-CN"/>
        </w:rPr>
        <w:t>盘的信封中，开标前现场提交。</w:t>
      </w:r>
    </w:p>
    <w:p w14:paraId="14B51E46" w14:textId="77777777" w:rsidR="003C5177" w:rsidRDefault="003C5177">
      <w:pPr>
        <w:pStyle w:val="afd"/>
        <w:outlineLvl w:val="1"/>
        <w:rPr>
          <w:szCs w:val="21"/>
          <w:lang w:eastAsia="zh-CN"/>
        </w:rPr>
      </w:pPr>
      <w:r>
        <w:rPr>
          <w:szCs w:val="21"/>
          <w:lang w:eastAsia="zh-CN"/>
        </w:rPr>
        <w:br w:type="page"/>
      </w:r>
      <w:r>
        <w:rPr>
          <w:lang w:eastAsia="zh-CN"/>
        </w:rPr>
        <w:lastRenderedPageBreak/>
        <w:t>第</w:t>
      </w:r>
      <w:bookmarkStart w:id="425" w:name="_Toc11609462"/>
      <w:r>
        <w:rPr>
          <w:lang w:eastAsia="zh-CN"/>
        </w:rPr>
        <w:t>三章</w:t>
      </w:r>
      <w:bookmarkStart w:id="426" w:name="_Toc19647"/>
      <w:r>
        <w:rPr>
          <w:rFonts w:hint="eastAsia"/>
          <w:lang w:eastAsia="zh-CN"/>
        </w:rPr>
        <w:t xml:space="preserve">  </w:t>
      </w:r>
      <w:r>
        <w:rPr>
          <w:lang w:eastAsia="zh-CN"/>
        </w:rPr>
        <w:t>评标办法（综合评估法）</w:t>
      </w:r>
    </w:p>
    <w:p w14:paraId="0357126A" w14:textId="77777777" w:rsidR="003C5177" w:rsidRDefault="003C5177">
      <w:pPr>
        <w:pStyle w:val="afc"/>
        <w:jc w:val="center"/>
        <w:rPr>
          <w:rFonts w:hint="eastAsia"/>
          <w:lang w:eastAsia="zh-CN"/>
        </w:rPr>
      </w:pPr>
      <w:r>
        <w:rPr>
          <w:lang w:eastAsia="zh-CN"/>
        </w:rPr>
        <w:t>评标</w:t>
      </w:r>
      <w:bookmarkEnd w:id="425"/>
      <w:bookmarkEnd w:id="426"/>
      <w:r>
        <w:rPr>
          <w:lang w:eastAsia="zh-CN"/>
        </w:rPr>
        <w:t>办</w:t>
      </w:r>
      <w:bookmarkStart w:id="427" w:name="_Toc23717"/>
      <w:bookmarkStart w:id="428" w:name="_Toc11609463"/>
      <w:r>
        <w:rPr>
          <w:lang w:eastAsia="zh-CN"/>
        </w:rPr>
        <w:t>法前附表</w:t>
      </w:r>
    </w:p>
    <w:p w14:paraId="3E6A1BB7" w14:textId="77777777" w:rsidR="003C5177" w:rsidRDefault="003C5177">
      <w:pPr>
        <w:pStyle w:val="afa"/>
        <w:rPr>
          <w:rFonts w:hint="eastAsia"/>
          <w:sz w:val="28"/>
          <w:szCs w:val="28"/>
          <w:lang w:eastAsia="zh-CN"/>
        </w:rPr>
      </w:pPr>
      <w:r>
        <w:rPr>
          <w:rFonts w:hint="eastAsia"/>
          <w:sz w:val="28"/>
          <w:szCs w:val="28"/>
          <w:lang w:eastAsia="zh-CN"/>
        </w:rPr>
        <w:t>2.</w:t>
      </w:r>
      <w:bookmarkEnd w:id="427"/>
      <w:bookmarkEnd w:id="428"/>
      <w:r>
        <w:rPr>
          <w:rFonts w:hint="eastAsia"/>
          <w:sz w:val="28"/>
          <w:szCs w:val="28"/>
          <w:lang w:eastAsia="zh-CN"/>
        </w:rPr>
        <w:t>1</w:t>
      </w:r>
      <w:bookmarkStart w:id="429" w:name="_Toc28665"/>
      <w:bookmarkStart w:id="430" w:name="_Toc26876"/>
      <w:bookmarkStart w:id="431" w:name="_Toc373"/>
      <w:r>
        <w:rPr>
          <w:rFonts w:hint="eastAsia"/>
          <w:sz w:val="28"/>
          <w:szCs w:val="28"/>
          <w:lang w:eastAsia="zh-CN"/>
        </w:rPr>
        <w:t>初步评审</w:t>
      </w:r>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3C5177" w14:paraId="6B86DB79" w14:textId="77777777">
        <w:trPr>
          <w:trHeight w:val="437"/>
        </w:trPr>
        <w:tc>
          <w:tcPr>
            <w:tcW w:w="2024" w:type="dxa"/>
            <w:gridSpan w:val="2"/>
            <w:tcBorders>
              <w:top w:val="single" w:sz="4" w:space="0" w:color="auto"/>
              <w:bottom w:val="single" w:sz="4" w:space="0" w:color="auto"/>
              <w:right w:val="single" w:sz="4" w:space="0" w:color="auto"/>
            </w:tcBorders>
            <w:vAlign w:val="center"/>
          </w:tcPr>
          <w:p w14:paraId="07B5FF98" w14:textId="77777777" w:rsidR="003C5177" w:rsidRDefault="003C5177">
            <w:pPr>
              <w:pStyle w:val="afff3"/>
            </w:pPr>
            <w:r>
              <w:t>条款</w:t>
            </w:r>
            <w:bookmarkEnd w:id="429"/>
            <w:bookmarkEnd w:id="430"/>
            <w:bookmarkEnd w:id="431"/>
            <w:r>
              <w:t>号</w:t>
            </w:r>
          </w:p>
        </w:tc>
        <w:tc>
          <w:tcPr>
            <w:tcW w:w="2476" w:type="dxa"/>
            <w:tcBorders>
              <w:top w:val="single" w:sz="4" w:space="0" w:color="auto"/>
              <w:left w:val="single" w:sz="4" w:space="0" w:color="auto"/>
              <w:bottom w:val="single" w:sz="4" w:space="0" w:color="auto"/>
              <w:right w:val="single" w:sz="4" w:space="0" w:color="auto"/>
            </w:tcBorders>
            <w:vAlign w:val="center"/>
          </w:tcPr>
          <w:p w14:paraId="6C1B21F7" w14:textId="77777777" w:rsidR="003C5177" w:rsidRDefault="003C5177">
            <w:pPr>
              <w:pStyle w:val="afff3"/>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67F2DFF6" w14:textId="77777777" w:rsidR="003C5177" w:rsidRDefault="003C5177">
            <w:pPr>
              <w:pStyle w:val="afff3"/>
              <w:rPr>
                <w:rFonts w:ascii="Times New Roman" w:hAnsi="Times New Roman"/>
                <w:b/>
              </w:rPr>
            </w:pPr>
            <w:r>
              <w:t>评审标准</w:t>
            </w:r>
          </w:p>
        </w:tc>
      </w:tr>
      <w:tr w:rsidR="003C5177" w14:paraId="76D5AEAD" w14:textId="77777777">
        <w:tc>
          <w:tcPr>
            <w:tcW w:w="900" w:type="dxa"/>
            <w:vMerge w:val="restart"/>
            <w:tcBorders>
              <w:top w:val="single" w:sz="4" w:space="0" w:color="auto"/>
              <w:right w:val="single" w:sz="4" w:space="0" w:color="auto"/>
            </w:tcBorders>
            <w:vAlign w:val="center"/>
          </w:tcPr>
          <w:p w14:paraId="2F9E9B82" w14:textId="77777777" w:rsidR="003C5177" w:rsidRDefault="003C5177">
            <w:pPr>
              <w:pStyle w:val="aff3"/>
            </w:pPr>
            <w:r>
              <w:t>2.1.1</w:t>
            </w:r>
          </w:p>
        </w:tc>
        <w:tc>
          <w:tcPr>
            <w:tcW w:w="1124" w:type="dxa"/>
            <w:vMerge w:val="restart"/>
            <w:tcBorders>
              <w:top w:val="single" w:sz="4" w:space="0" w:color="auto"/>
              <w:left w:val="single" w:sz="4" w:space="0" w:color="auto"/>
              <w:right w:val="single" w:sz="4" w:space="0" w:color="auto"/>
            </w:tcBorders>
            <w:vAlign w:val="center"/>
          </w:tcPr>
          <w:p w14:paraId="72C08917" w14:textId="77777777" w:rsidR="003C5177" w:rsidRDefault="003C5177">
            <w:pPr>
              <w:pStyle w:val="aff3"/>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5F582067" w14:textId="77777777" w:rsidR="003C5177" w:rsidRDefault="003C5177">
            <w:pPr>
              <w:pStyle w:val="aff4"/>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52E002BB" w14:textId="77777777" w:rsidR="003C5177" w:rsidRDefault="003C5177">
            <w:pPr>
              <w:pStyle w:val="aff4"/>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C5177" w14:paraId="61A25E4C" w14:textId="77777777">
        <w:tc>
          <w:tcPr>
            <w:tcW w:w="900" w:type="dxa"/>
            <w:vMerge/>
            <w:tcBorders>
              <w:right w:val="single" w:sz="4" w:space="0" w:color="auto"/>
            </w:tcBorders>
            <w:vAlign w:val="center"/>
          </w:tcPr>
          <w:p w14:paraId="7E9B0E84" w14:textId="77777777" w:rsidR="003C5177" w:rsidRDefault="003C5177">
            <w:pPr>
              <w:pStyle w:val="aff3"/>
              <w:rPr>
                <w:lang w:eastAsia="zh-CN"/>
              </w:rPr>
            </w:pPr>
          </w:p>
        </w:tc>
        <w:tc>
          <w:tcPr>
            <w:tcW w:w="1124" w:type="dxa"/>
            <w:vMerge/>
            <w:tcBorders>
              <w:left w:val="single" w:sz="4" w:space="0" w:color="auto"/>
              <w:right w:val="single" w:sz="4" w:space="0" w:color="auto"/>
            </w:tcBorders>
            <w:vAlign w:val="center"/>
          </w:tcPr>
          <w:p w14:paraId="1D88DEE8" w14:textId="77777777" w:rsidR="003C5177" w:rsidRDefault="003C5177">
            <w:pPr>
              <w:pStyle w:val="aff3"/>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6DC34FD" w14:textId="77777777" w:rsidR="003C5177" w:rsidRDefault="003C5177">
            <w:pPr>
              <w:pStyle w:val="aff4"/>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68E9850E" w14:textId="77777777" w:rsidR="003C5177" w:rsidRDefault="003C5177">
            <w:pPr>
              <w:pStyle w:val="aff4"/>
              <w:rPr>
                <w:lang w:eastAsia="zh-CN"/>
              </w:rPr>
            </w:pPr>
            <w:r>
              <w:rPr>
                <w:lang w:eastAsia="zh-CN"/>
              </w:rPr>
              <w:t>有法定代表人（单位负责</w:t>
            </w:r>
            <w:bookmarkStart w:id="432" w:name="_Toc152045584"/>
            <w:bookmarkStart w:id="433" w:name="_Toc152042361"/>
            <w:bookmarkStart w:id="434" w:name="_Toc361508643"/>
            <w:bookmarkStart w:id="435" w:name="_Toc300835005"/>
            <w:bookmarkStart w:id="436" w:name="_Toc144974551"/>
            <w:bookmarkStart w:id="437" w:name="_Toc384308269"/>
            <w:bookmarkStart w:id="438" w:name="_Toc247527609"/>
            <w:bookmarkStart w:id="439" w:name="_Toc352691530"/>
            <w:bookmarkStart w:id="440" w:name="_Toc247514008"/>
            <w:bookmarkStart w:id="441" w:name="_Toc369531574"/>
            <w:bookmarkStart w:id="442" w:name="_Toc6546"/>
            <w:r>
              <w:rPr>
                <w:lang w:eastAsia="zh-CN"/>
              </w:rPr>
              <w:t>人）或其委托代理人</w:t>
            </w:r>
            <w:bookmarkEnd w:id="432"/>
            <w:bookmarkEnd w:id="433"/>
            <w:bookmarkEnd w:id="434"/>
            <w:bookmarkEnd w:id="435"/>
            <w:bookmarkEnd w:id="436"/>
            <w:bookmarkEnd w:id="437"/>
            <w:bookmarkEnd w:id="438"/>
            <w:bookmarkEnd w:id="439"/>
            <w:bookmarkEnd w:id="440"/>
            <w:bookmarkEnd w:id="441"/>
            <w:bookmarkEnd w:id="442"/>
            <w:r>
              <w:rPr>
                <w:lang w:eastAsia="zh-CN"/>
              </w:rPr>
              <w:t>签字或加盖单位章。由法定代表人（单位负责人）签字的，应附法定代表人（单位负责人）身份证明，由代理人签字的，应附授权委托书，身份证明或授权委托书应符合第六章“投标文件格式”的规定</w:t>
            </w:r>
          </w:p>
        </w:tc>
      </w:tr>
      <w:tr w:rsidR="003C5177" w14:paraId="4F28E27B" w14:textId="77777777">
        <w:trPr>
          <w:trHeight w:val="418"/>
        </w:trPr>
        <w:tc>
          <w:tcPr>
            <w:tcW w:w="900" w:type="dxa"/>
            <w:vMerge/>
            <w:tcBorders>
              <w:right w:val="single" w:sz="4" w:space="0" w:color="auto"/>
            </w:tcBorders>
            <w:vAlign w:val="center"/>
          </w:tcPr>
          <w:p w14:paraId="2D087F40" w14:textId="77777777" w:rsidR="003C5177" w:rsidRDefault="003C5177">
            <w:pPr>
              <w:pStyle w:val="aff3"/>
              <w:rPr>
                <w:lang w:eastAsia="zh-CN"/>
              </w:rPr>
            </w:pPr>
          </w:p>
        </w:tc>
        <w:tc>
          <w:tcPr>
            <w:tcW w:w="1124" w:type="dxa"/>
            <w:vMerge/>
            <w:tcBorders>
              <w:left w:val="single" w:sz="4" w:space="0" w:color="auto"/>
              <w:right w:val="single" w:sz="4" w:space="0" w:color="auto"/>
            </w:tcBorders>
            <w:vAlign w:val="center"/>
          </w:tcPr>
          <w:p w14:paraId="3A067478" w14:textId="77777777" w:rsidR="003C5177" w:rsidRDefault="003C5177">
            <w:pPr>
              <w:pStyle w:val="aff3"/>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4AEFE9B" w14:textId="77777777" w:rsidR="003C5177" w:rsidRDefault="003C5177">
            <w:pPr>
              <w:pStyle w:val="aff4"/>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686A4012" w14:textId="77777777" w:rsidR="003C5177" w:rsidRDefault="003C5177">
            <w:pPr>
              <w:pStyle w:val="aff4"/>
              <w:rPr>
                <w:lang w:eastAsia="zh-CN"/>
              </w:rPr>
            </w:pPr>
            <w:r>
              <w:rPr>
                <w:lang w:eastAsia="zh-CN"/>
              </w:rPr>
              <w:t>符合第六章“投标文件格式”的规定</w:t>
            </w:r>
          </w:p>
        </w:tc>
      </w:tr>
      <w:tr w:rsidR="003C5177" w14:paraId="14FD8035" w14:textId="77777777">
        <w:trPr>
          <w:trHeight w:val="840"/>
        </w:trPr>
        <w:tc>
          <w:tcPr>
            <w:tcW w:w="900" w:type="dxa"/>
            <w:vMerge/>
            <w:tcBorders>
              <w:bottom w:val="single" w:sz="4" w:space="0" w:color="auto"/>
              <w:right w:val="single" w:sz="4" w:space="0" w:color="auto"/>
            </w:tcBorders>
            <w:vAlign w:val="center"/>
          </w:tcPr>
          <w:p w14:paraId="6E8570C2" w14:textId="77777777" w:rsidR="003C5177" w:rsidRDefault="003C5177">
            <w:pPr>
              <w:pStyle w:val="aff3"/>
              <w:rPr>
                <w:lang w:eastAsia="zh-CN"/>
              </w:rPr>
            </w:pPr>
          </w:p>
        </w:tc>
        <w:tc>
          <w:tcPr>
            <w:tcW w:w="1124" w:type="dxa"/>
            <w:vMerge/>
            <w:tcBorders>
              <w:left w:val="single" w:sz="4" w:space="0" w:color="auto"/>
              <w:right w:val="single" w:sz="4" w:space="0" w:color="auto"/>
            </w:tcBorders>
            <w:vAlign w:val="center"/>
          </w:tcPr>
          <w:p w14:paraId="1043A7C8" w14:textId="77777777" w:rsidR="003C5177" w:rsidRDefault="003C5177">
            <w:pPr>
              <w:pStyle w:val="aff3"/>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E886D50" w14:textId="77777777" w:rsidR="003C5177" w:rsidRDefault="003C5177">
            <w:pPr>
              <w:spacing w:line="366" w:lineRule="exact"/>
              <w:ind w:firstLineChars="0" w:firstLine="0"/>
              <w:jc w:val="center"/>
            </w:pPr>
            <w:r>
              <w:rPr>
                <w:rFonts w:hint="eastAsia"/>
                <w:szCs w:val="21"/>
              </w:rPr>
              <w:t>投标报价</w:t>
            </w:r>
          </w:p>
        </w:tc>
        <w:tc>
          <w:tcPr>
            <w:tcW w:w="4680" w:type="dxa"/>
            <w:tcBorders>
              <w:top w:val="single" w:sz="4" w:space="0" w:color="auto"/>
              <w:left w:val="single" w:sz="4" w:space="0" w:color="auto"/>
              <w:bottom w:val="single" w:sz="4" w:space="0" w:color="auto"/>
              <w:right w:val="single" w:sz="4" w:space="0" w:color="auto"/>
            </w:tcBorders>
            <w:vAlign w:val="center"/>
          </w:tcPr>
          <w:p w14:paraId="22D65EBF" w14:textId="77777777" w:rsidR="003C5177" w:rsidRDefault="003C5177">
            <w:pPr>
              <w:spacing w:line="256" w:lineRule="exact"/>
              <w:ind w:firstLineChars="0" w:firstLine="0"/>
              <w:jc w:val="both"/>
              <w:rPr>
                <w:lang w:eastAsia="zh-CN"/>
              </w:rPr>
            </w:pPr>
            <w:r>
              <w:rPr>
                <w:rFonts w:hint="eastAsia"/>
                <w:kern w:val="2"/>
                <w:szCs w:val="21"/>
                <w:lang w:eastAsia="zh-CN"/>
              </w:rPr>
              <w:t>投标报价有下列情形之一的，投标将被否决：未提供详细分项报价的；选择性报价的；有附加条件报价的，高于最高限价的。</w:t>
            </w:r>
          </w:p>
        </w:tc>
      </w:tr>
      <w:tr w:rsidR="003C5177" w14:paraId="6B22C26F" w14:textId="77777777">
        <w:trPr>
          <w:trHeight w:val="410"/>
        </w:trPr>
        <w:tc>
          <w:tcPr>
            <w:tcW w:w="900" w:type="dxa"/>
            <w:vMerge w:val="restart"/>
            <w:tcBorders>
              <w:top w:val="single" w:sz="4" w:space="0" w:color="auto"/>
              <w:right w:val="single" w:sz="4" w:space="0" w:color="auto"/>
            </w:tcBorders>
            <w:vAlign w:val="center"/>
          </w:tcPr>
          <w:p w14:paraId="5C2C3B48" w14:textId="77777777" w:rsidR="003C5177" w:rsidRDefault="003C5177">
            <w:pPr>
              <w:ind w:firstLineChars="0" w:firstLine="0"/>
              <w:jc w:val="center"/>
              <w:rPr>
                <w:rFonts w:hint="eastAsia"/>
                <w:lang w:eastAsia="zh-CN"/>
              </w:rPr>
            </w:pPr>
            <w:r>
              <w:t>2.1.</w:t>
            </w:r>
            <w:r>
              <w:rPr>
                <w:rFonts w:hint="eastAsia"/>
                <w:lang w:eastAsia="zh-CN"/>
              </w:rPr>
              <w:t>2</w:t>
            </w:r>
          </w:p>
        </w:tc>
        <w:tc>
          <w:tcPr>
            <w:tcW w:w="1124" w:type="dxa"/>
            <w:vMerge w:val="restart"/>
            <w:tcBorders>
              <w:top w:val="single" w:sz="4" w:space="0" w:color="auto"/>
              <w:left w:val="single" w:sz="4" w:space="0" w:color="auto"/>
              <w:right w:val="single" w:sz="4" w:space="0" w:color="auto"/>
            </w:tcBorders>
            <w:vAlign w:val="center"/>
          </w:tcPr>
          <w:p w14:paraId="27EB24AE" w14:textId="77777777" w:rsidR="003C5177" w:rsidRDefault="003C5177">
            <w:pPr>
              <w:ind w:firstLineChars="0" w:firstLine="0"/>
              <w:jc w:val="center"/>
              <w:rPr>
                <w:lang w:eastAsia="zh-CN"/>
              </w:rPr>
            </w:pPr>
            <w:r>
              <w:rPr>
                <w:szCs w:val="21"/>
                <w:lang w:eastAsia="zh-CN"/>
              </w:rP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02EAF3CB" w14:textId="77777777" w:rsidR="003C5177" w:rsidRDefault="003C5177">
            <w:pPr>
              <w:pStyle w:val="aff4"/>
              <w:jc w:val="center"/>
            </w:pPr>
            <w:r>
              <w:t>资质要求</w:t>
            </w:r>
          </w:p>
        </w:tc>
        <w:tc>
          <w:tcPr>
            <w:tcW w:w="4680" w:type="dxa"/>
            <w:tcBorders>
              <w:top w:val="single" w:sz="4" w:space="0" w:color="auto"/>
              <w:left w:val="single" w:sz="4" w:space="0" w:color="auto"/>
              <w:bottom w:val="single" w:sz="4" w:space="0" w:color="auto"/>
              <w:right w:val="single" w:sz="4" w:space="0" w:color="auto"/>
            </w:tcBorders>
            <w:vAlign w:val="center"/>
          </w:tcPr>
          <w:p w14:paraId="0A97584A" w14:textId="77777777" w:rsidR="003C5177" w:rsidRDefault="003C5177">
            <w:pPr>
              <w:pStyle w:val="aff4"/>
              <w:rPr>
                <w:lang w:eastAsia="zh-CN"/>
              </w:rPr>
            </w:pPr>
            <w:r>
              <w:rPr>
                <w:lang w:eastAsia="zh-CN"/>
              </w:rPr>
              <w:t>符合第二章“投标人须知”第1.4.1项规定</w:t>
            </w:r>
          </w:p>
        </w:tc>
      </w:tr>
      <w:tr w:rsidR="003C5177" w14:paraId="799DE4C5" w14:textId="77777777">
        <w:trPr>
          <w:trHeight w:val="348"/>
        </w:trPr>
        <w:tc>
          <w:tcPr>
            <w:tcW w:w="900" w:type="dxa"/>
            <w:vMerge/>
            <w:tcBorders>
              <w:right w:val="single" w:sz="4" w:space="0" w:color="auto"/>
            </w:tcBorders>
            <w:vAlign w:val="center"/>
          </w:tcPr>
          <w:p w14:paraId="2F8A0BF6" w14:textId="77777777" w:rsidR="003C5177" w:rsidRDefault="003C5177">
            <w:pPr>
              <w:ind w:firstLine="444"/>
              <w:rPr>
                <w:lang w:eastAsia="zh-CN"/>
              </w:rPr>
            </w:pPr>
          </w:p>
        </w:tc>
        <w:tc>
          <w:tcPr>
            <w:tcW w:w="1124" w:type="dxa"/>
            <w:vMerge/>
            <w:tcBorders>
              <w:left w:val="single" w:sz="4" w:space="0" w:color="auto"/>
              <w:right w:val="single" w:sz="4" w:space="0" w:color="auto"/>
            </w:tcBorders>
            <w:vAlign w:val="center"/>
          </w:tcPr>
          <w:p w14:paraId="5DF9996F" w14:textId="77777777" w:rsidR="003C5177" w:rsidRDefault="003C51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B801296" w14:textId="77777777" w:rsidR="003C5177" w:rsidRDefault="003C5177">
            <w:pPr>
              <w:pStyle w:val="aff4"/>
              <w:jc w:val="center"/>
            </w:pPr>
            <w:r>
              <w:t>财务要求</w:t>
            </w:r>
          </w:p>
        </w:tc>
        <w:tc>
          <w:tcPr>
            <w:tcW w:w="4680" w:type="dxa"/>
            <w:tcBorders>
              <w:top w:val="single" w:sz="4" w:space="0" w:color="auto"/>
              <w:left w:val="single" w:sz="4" w:space="0" w:color="auto"/>
              <w:bottom w:val="single" w:sz="4" w:space="0" w:color="auto"/>
              <w:right w:val="single" w:sz="4" w:space="0" w:color="auto"/>
            </w:tcBorders>
            <w:vAlign w:val="center"/>
          </w:tcPr>
          <w:p w14:paraId="0B55E77A" w14:textId="77777777" w:rsidR="003C5177" w:rsidRDefault="003C5177">
            <w:pPr>
              <w:pStyle w:val="aff4"/>
              <w:rPr>
                <w:lang w:eastAsia="zh-CN"/>
              </w:rPr>
            </w:pPr>
            <w:r>
              <w:rPr>
                <w:lang w:eastAsia="zh-CN"/>
              </w:rPr>
              <w:t>符合第二章“投标人须知”第1.4.1项规定</w:t>
            </w:r>
          </w:p>
        </w:tc>
      </w:tr>
      <w:tr w:rsidR="003C5177" w14:paraId="75397155" w14:textId="77777777">
        <w:trPr>
          <w:trHeight w:val="427"/>
        </w:trPr>
        <w:tc>
          <w:tcPr>
            <w:tcW w:w="900" w:type="dxa"/>
            <w:vMerge/>
            <w:tcBorders>
              <w:right w:val="single" w:sz="4" w:space="0" w:color="auto"/>
            </w:tcBorders>
            <w:vAlign w:val="center"/>
          </w:tcPr>
          <w:p w14:paraId="395E5546" w14:textId="77777777" w:rsidR="003C5177" w:rsidRDefault="003C5177">
            <w:pPr>
              <w:ind w:firstLine="444"/>
              <w:rPr>
                <w:lang w:eastAsia="zh-CN"/>
              </w:rPr>
            </w:pPr>
          </w:p>
        </w:tc>
        <w:tc>
          <w:tcPr>
            <w:tcW w:w="1124" w:type="dxa"/>
            <w:vMerge/>
            <w:tcBorders>
              <w:left w:val="single" w:sz="4" w:space="0" w:color="auto"/>
              <w:right w:val="single" w:sz="4" w:space="0" w:color="auto"/>
            </w:tcBorders>
            <w:vAlign w:val="center"/>
          </w:tcPr>
          <w:p w14:paraId="72FA3412" w14:textId="77777777" w:rsidR="003C5177" w:rsidRDefault="003C51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3AC87FC" w14:textId="77777777" w:rsidR="003C5177" w:rsidRDefault="003C5177">
            <w:pPr>
              <w:pStyle w:val="aff4"/>
              <w:jc w:val="center"/>
            </w:pPr>
            <w:r>
              <w:t>信誉要求</w:t>
            </w:r>
          </w:p>
        </w:tc>
        <w:tc>
          <w:tcPr>
            <w:tcW w:w="4680" w:type="dxa"/>
            <w:tcBorders>
              <w:top w:val="single" w:sz="4" w:space="0" w:color="auto"/>
              <w:left w:val="single" w:sz="4" w:space="0" w:color="auto"/>
              <w:bottom w:val="single" w:sz="4" w:space="0" w:color="auto"/>
              <w:right w:val="single" w:sz="4" w:space="0" w:color="auto"/>
            </w:tcBorders>
          </w:tcPr>
          <w:p w14:paraId="0CE98253" w14:textId="77777777" w:rsidR="003C5177" w:rsidRDefault="003C5177">
            <w:pPr>
              <w:pStyle w:val="aff4"/>
              <w:rPr>
                <w:lang w:eastAsia="zh-CN"/>
              </w:rPr>
            </w:pPr>
            <w:r>
              <w:rPr>
                <w:lang w:eastAsia="zh-CN"/>
              </w:rPr>
              <w:t>符合第二章“投标人须知”第1.4.1项规定</w:t>
            </w:r>
          </w:p>
        </w:tc>
      </w:tr>
      <w:tr w:rsidR="003C5177" w14:paraId="6D02EBA6" w14:textId="77777777">
        <w:trPr>
          <w:trHeight w:val="385"/>
        </w:trPr>
        <w:tc>
          <w:tcPr>
            <w:tcW w:w="900" w:type="dxa"/>
            <w:vMerge/>
            <w:tcBorders>
              <w:right w:val="single" w:sz="4" w:space="0" w:color="auto"/>
            </w:tcBorders>
            <w:vAlign w:val="center"/>
          </w:tcPr>
          <w:p w14:paraId="37BDB926" w14:textId="77777777" w:rsidR="003C5177" w:rsidRDefault="003C5177">
            <w:pPr>
              <w:ind w:firstLine="444"/>
              <w:rPr>
                <w:lang w:eastAsia="zh-CN"/>
              </w:rPr>
            </w:pPr>
          </w:p>
        </w:tc>
        <w:tc>
          <w:tcPr>
            <w:tcW w:w="1124" w:type="dxa"/>
            <w:vMerge/>
            <w:tcBorders>
              <w:left w:val="single" w:sz="4" w:space="0" w:color="auto"/>
              <w:right w:val="single" w:sz="4" w:space="0" w:color="auto"/>
            </w:tcBorders>
            <w:vAlign w:val="center"/>
          </w:tcPr>
          <w:p w14:paraId="0474B69B" w14:textId="77777777" w:rsidR="003C5177" w:rsidRDefault="003C51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C8E1CF2" w14:textId="77777777" w:rsidR="003C5177" w:rsidRDefault="003C5177">
            <w:pPr>
              <w:pStyle w:val="aff4"/>
              <w:jc w:val="center"/>
            </w:pPr>
            <w:r>
              <w:t>其他要求</w:t>
            </w:r>
          </w:p>
        </w:tc>
        <w:tc>
          <w:tcPr>
            <w:tcW w:w="4680" w:type="dxa"/>
            <w:tcBorders>
              <w:top w:val="single" w:sz="4" w:space="0" w:color="auto"/>
              <w:left w:val="single" w:sz="4" w:space="0" w:color="auto"/>
              <w:bottom w:val="single" w:sz="4" w:space="0" w:color="auto"/>
              <w:right w:val="single" w:sz="4" w:space="0" w:color="auto"/>
            </w:tcBorders>
            <w:vAlign w:val="center"/>
          </w:tcPr>
          <w:p w14:paraId="42F93213" w14:textId="77777777" w:rsidR="003C5177" w:rsidRDefault="003C5177">
            <w:pPr>
              <w:pStyle w:val="aff4"/>
              <w:rPr>
                <w:lang w:eastAsia="zh-CN"/>
              </w:rPr>
            </w:pPr>
            <w:r>
              <w:rPr>
                <w:lang w:eastAsia="zh-CN"/>
              </w:rPr>
              <w:t>符合第二章“投标人须知”第1.4.1项规定</w:t>
            </w:r>
          </w:p>
        </w:tc>
      </w:tr>
      <w:tr w:rsidR="003C5177" w14:paraId="750C2B7C" w14:textId="77777777">
        <w:tc>
          <w:tcPr>
            <w:tcW w:w="900" w:type="dxa"/>
            <w:vMerge/>
            <w:tcBorders>
              <w:bottom w:val="single" w:sz="4" w:space="0" w:color="auto"/>
              <w:right w:val="single" w:sz="4" w:space="0" w:color="auto"/>
            </w:tcBorders>
            <w:vAlign w:val="center"/>
          </w:tcPr>
          <w:p w14:paraId="24173CF6" w14:textId="77777777" w:rsidR="003C5177" w:rsidRDefault="003C5177">
            <w:pPr>
              <w:ind w:firstLine="444"/>
              <w:rPr>
                <w:lang w:eastAsia="zh-CN"/>
              </w:rPr>
            </w:pPr>
          </w:p>
        </w:tc>
        <w:tc>
          <w:tcPr>
            <w:tcW w:w="1124" w:type="dxa"/>
            <w:vMerge/>
            <w:tcBorders>
              <w:left w:val="single" w:sz="4" w:space="0" w:color="auto"/>
              <w:bottom w:val="single" w:sz="4" w:space="0" w:color="auto"/>
              <w:right w:val="single" w:sz="4" w:space="0" w:color="auto"/>
            </w:tcBorders>
            <w:vAlign w:val="center"/>
          </w:tcPr>
          <w:p w14:paraId="2A8A745F" w14:textId="77777777" w:rsidR="003C5177" w:rsidRDefault="003C51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C9F3389" w14:textId="77777777" w:rsidR="003C5177" w:rsidRDefault="003C5177">
            <w:pPr>
              <w:pStyle w:val="aff4"/>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2288CC23" w14:textId="77777777" w:rsidR="003C5177" w:rsidRDefault="003C5177">
            <w:pPr>
              <w:pStyle w:val="aff4"/>
              <w:rPr>
                <w:lang w:eastAsia="zh-CN"/>
              </w:rPr>
            </w:pPr>
            <w:r>
              <w:rPr>
                <w:lang w:eastAsia="zh-CN"/>
              </w:rPr>
              <w:t>不存在第二章“投标人须知”第1.4.3项规定的任何一种情形</w:t>
            </w:r>
          </w:p>
        </w:tc>
      </w:tr>
      <w:tr w:rsidR="003C5177" w14:paraId="3001FEE2" w14:textId="77777777">
        <w:trPr>
          <w:trHeight w:val="392"/>
        </w:trPr>
        <w:tc>
          <w:tcPr>
            <w:tcW w:w="900" w:type="dxa"/>
            <w:vMerge w:val="restart"/>
            <w:tcBorders>
              <w:right w:val="single" w:sz="4" w:space="0" w:color="auto"/>
            </w:tcBorders>
            <w:vAlign w:val="center"/>
          </w:tcPr>
          <w:p w14:paraId="6EED2CE7" w14:textId="77777777" w:rsidR="003C5177" w:rsidRDefault="003C5177">
            <w:pPr>
              <w:spacing w:line="440" w:lineRule="exact"/>
              <w:ind w:firstLineChars="0" w:firstLine="0"/>
              <w:jc w:val="center"/>
              <w:rPr>
                <w:lang w:eastAsia="zh-CN"/>
              </w:rPr>
            </w:pPr>
            <w:r>
              <w:rPr>
                <w:szCs w:val="21"/>
                <w:lang w:eastAsia="zh-CN"/>
              </w:rPr>
              <w:t>2.1.3</w:t>
            </w:r>
          </w:p>
        </w:tc>
        <w:tc>
          <w:tcPr>
            <w:tcW w:w="1124" w:type="dxa"/>
            <w:vMerge w:val="restart"/>
            <w:tcBorders>
              <w:left w:val="single" w:sz="4" w:space="0" w:color="auto"/>
              <w:right w:val="single" w:sz="4" w:space="0" w:color="auto"/>
            </w:tcBorders>
            <w:vAlign w:val="center"/>
          </w:tcPr>
          <w:p w14:paraId="1BE099AC" w14:textId="77777777" w:rsidR="003C5177" w:rsidRDefault="003C5177">
            <w:pPr>
              <w:spacing w:line="440" w:lineRule="exact"/>
              <w:ind w:firstLineChars="0" w:firstLine="0"/>
              <w:jc w:val="center"/>
              <w:rPr>
                <w:lang w:eastAsia="zh-CN"/>
              </w:rPr>
            </w:pPr>
            <w:r>
              <w:rPr>
                <w:szCs w:val="21"/>
                <w:lang w:eastAsia="zh-CN"/>
              </w:rP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27429CA" w14:textId="77777777" w:rsidR="003C5177" w:rsidRDefault="003C5177">
            <w:pPr>
              <w:pStyle w:val="aff4"/>
              <w:jc w:val="center"/>
            </w:pPr>
            <w:r>
              <w:t>投标内容</w:t>
            </w:r>
          </w:p>
        </w:tc>
        <w:tc>
          <w:tcPr>
            <w:tcW w:w="4680" w:type="dxa"/>
            <w:tcBorders>
              <w:top w:val="single" w:sz="4" w:space="0" w:color="auto"/>
              <w:left w:val="single" w:sz="4" w:space="0" w:color="auto"/>
              <w:bottom w:val="single" w:sz="4" w:space="0" w:color="auto"/>
            </w:tcBorders>
            <w:vAlign w:val="center"/>
          </w:tcPr>
          <w:p w14:paraId="0D73D6BE" w14:textId="77777777" w:rsidR="003C5177" w:rsidRDefault="003C5177">
            <w:pPr>
              <w:pStyle w:val="aff4"/>
              <w:rPr>
                <w:lang w:eastAsia="zh-CN"/>
              </w:rPr>
            </w:pPr>
            <w:r>
              <w:rPr>
                <w:lang w:eastAsia="zh-CN"/>
              </w:rPr>
              <w:t>符合第二章“投标人须知”第1.3.1项规定</w:t>
            </w:r>
          </w:p>
        </w:tc>
      </w:tr>
      <w:tr w:rsidR="003C5177" w14:paraId="06FF240F" w14:textId="77777777">
        <w:tc>
          <w:tcPr>
            <w:tcW w:w="900" w:type="dxa"/>
            <w:vMerge/>
            <w:tcBorders>
              <w:right w:val="single" w:sz="4" w:space="0" w:color="auto"/>
            </w:tcBorders>
            <w:vAlign w:val="center"/>
          </w:tcPr>
          <w:p w14:paraId="579BDEFE" w14:textId="77777777" w:rsidR="003C5177" w:rsidRDefault="003C5177">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1C6ADA3" w14:textId="77777777" w:rsidR="003C5177" w:rsidRDefault="003C5177">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E000742" w14:textId="77777777" w:rsidR="003C5177" w:rsidRDefault="003C5177">
            <w:pPr>
              <w:spacing w:line="366" w:lineRule="exact"/>
              <w:ind w:firstLineChars="0" w:firstLine="0"/>
              <w:jc w:val="center"/>
            </w:pPr>
            <w:r>
              <w:rPr>
                <w:rFonts w:hint="eastAsia"/>
                <w:szCs w:val="21"/>
              </w:rPr>
              <w:t>投标保证金</w:t>
            </w:r>
          </w:p>
        </w:tc>
        <w:tc>
          <w:tcPr>
            <w:tcW w:w="4680" w:type="dxa"/>
            <w:tcBorders>
              <w:top w:val="single" w:sz="4" w:space="0" w:color="auto"/>
              <w:left w:val="single" w:sz="4" w:space="0" w:color="auto"/>
              <w:bottom w:val="single" w:sz="4" w:space="0" w:color="auto"/>
            </w:tcBorders>
            <w:vAlign w:val="center"/>
          </w:tcPr>
          <w:p w14:paraId="32231591" w14:textId="77777777" w:rsidR="003C5177" w:rsidRDefault="003C5177">
            <w:pPr>
              <w:spacing w:line="366" w:lineRule="exact"/>
              <w:ind w:firstLineChars="0" w:firstLine="0"/>
              <w:jc w:val="both"/>
              <w:rPr>
                <w:lang w:eastAsia="zh-CN"/>
              </w:rPr>
            </w:pPr>
            <w:r>
              <w:rPr>
                <w:rFonts w:hint="eastAsia"/>
                <w:szCs w:val="21"/>
                <w:lang w:eastAsia="zh-CN"/>
              </w:rPr>
              <w:t>没有按照招标文件的规定附上投标保证金的，投标将被否决。</w:t>
            </w:r>
          </w:p>
        </w:tc>
      </w:tr>
      <w:tr w:rsidR="003C5177" w14:paraId="41928B02" w14:textId="77777777">
        <w:tc>
          <w:tcPr>
            <w:tcW w:w="900" w:type="dxa"/>
            <w:vMerge/>
            <w:tcBorders>
              <w:right w:val="single" w:sz="4" w:space="0" w:color="auto"/>
            </w:tcBorders>
            <w:vAlign w:val="center"/>
          </w:tcPr>
          <w:p w14:paraId="051718C3" w14:textId="77777777" w:rsidR="003C5177" w:rsidRDefault="003C5177">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21DA4FD" w14:textId="77777777" w:rsidR="003C5177" w:rsidRDefault="003C5177">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64F67F0" w14:textId="77777777" w:rsidR="003C5177" w:rsidRDefault="003C5177">
            <w:pPr>
              <w:spacing w:line="366" w:lineRule="exact"/>
              <w:ind w:firstLineChars="0" w:firstLine="0"/>
              <w:jc w:val="center"/>
            </w:pPr>
            <w:r>
              <w:rPr>
                <w:rFonts w:hint="eastAsia"/>
                <w:szCs w:val="21"/>
              </w:rPr>
              <w:t>投标有效期</w:t>
            </w:r>
          </w:p>
        </w:tc>
        <w:tc>
          <w:tcPr>
            <w:tcW w:w="4680" w:type="dxa"/>
            <w:tcBorders>
              <w:top w:val="single" w:sz="4" w:space="0" w:color="auto"/>
              <w:left w:val="single" w:sz="4" w:space="0" w:color="auto"/>
              <w:bottom w:val="single" w:sz="4" w:space="0" w:color="auto"/>
            </w:tcBorders>
            <w:vAlign w:val="center"/>
          </w:tcPr>
          <w:p w14:paraId="4F53167D" w14:textId="77777777" w:rsidR="003C5177" w:rsidRDefault="003C5177">
            <w:pPr>
              <w:spacing w:line="366" w:lineRule="exact"/>
              <w:ind w:firstLineChars="0" w:firstLine="0"/>
              <w:jc w:val="both"/>
              <w:rPr>
                <w:lang w:eastAsia="zh-CN"/>
              </w:rPr>
            </w:pPr>
            <w:r>
              <w:rPr>
                <w:rFonts w:hint="eastAsia"/>
                <w:szCs w:val="21"/>
                <w:lang w:eastAsia="zh-CN"/>
              </w:rPr>
              <w:t>有效期短于投标人须知前附表规定天数的，投标将被否决。</w:t>
            </w:r>
          </w:p>
        </w:tc>
      </w:tr>
      <w:tr w:rsidR="003C5177" w14:paraId="6FC0878B" w14:textId="77777777">
        <w:tc>
          <w:tcPr>
            <w:tcW w:w="900" w:type="dxa"/>
            <w:vMerge/>
            <w:tcBorders>
              <w:right w:val="single" w:sz="4" w:space="0" w:color="auto"/>
            </w:tcBorders>
            <w:vAlign w:val="center"/>
          </w:tcPr>
          <w:p w14:paraId="2DEB9E26" w14:textId="77777777" w:rsidR="003C5177" w:rsidRDefault="003C5177">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31EEA27" w14:textId="77777777" w:rsidR="003C5177" w:rsidRDefault="003C5177">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409A58D" w14:textId="77777777" w:rsidR="003C5177" w:rsidRDefault="003C5177">
            <w:pPr>
              <w:spacing w:line="366" w:lineRule="exact"/>
              <w:ind w:firstLineChars="0" w:firstLine="0"/>
              <w:jc w:val="center"/>
            </w:pPr>
            <w:r>
              <w:rPr>
                <w:rFonts w:hint="eastAsia"/>
                <w:szCs w:val="21"/>
              </w:rPr>
              <w:t>交货期</w:t>
            </w:r>
          </w:p>
        </w:tc>
        <w:tc>
          <w:tcPr>
            <w:tcW w:w="4680" w:type="dxa"/>
            <w:tcBorders>
              <w:top w:val="single" w:sz="4" w:space="0" w:color="auto"/>
              <w:left w:val="single" w:sz="4" w:space="0" w:color="auto"/>
              <w:bottom w:val="single" w:sz="4" w:space="0" w:color="auto"/>
            </w:tcBorders>
            <w:vAlign w:val="center"/>
          </w:tcPr>
          <w:p w14:paraId="5120BB5C" w14:textId="77777777" w:rsidR="003C5177" w:rsidRDefault="003C5177">
            <w:pPr>
              <w:spacing w:line="366" w:lineRule="exact"/>
              <w:ind w:firstLineChars="0" w:firstLine="0"/>
              <w:rPr>
                <w:lang w:eastAsia="zh-CN"/>
              </w:rPr>
            </w:pPr>
            <w:r>
              <w:rPr>
                <w:rFonts w:hint="eastAsia"/>
                <w:szCs w:val="21"/>
              </w:rPr>
              <w:t>按照合同约定日期。</w:t>
            </w:r>
          </w:p>
        </w:tc>
      </w:tr>
      <w:tr w:rsidR="003C5177" w14:paraId="3CC3819D" w14:textId="77777777">
        <w:tc>
          <w:tcPr>
            <w:tcW w:w="900" w:type="dxa"/>
            <w:vMerge/>
            <w:tcBorders>
              <w:right w:val="single" w:sz="4" w:space="0" w:color="auto"/>
            </w:tcBorders>
            <w:vAlign w:val="center"/>
          </w:tcPr>
          <w:p w14:paraId="481CD881" w14:textId="77777777" w:rsidR="003C5177" w:rsidRDefault="003C5177">
            <w:pPr>
              <w:ind w:firstLine="444"/>
              <w:rPr>
                <w:lang w:eastAsia="zh-CN"/>
              </w:rPr>
            </w:pPr>
          </w:p>
        </w:tc>
        <w:tc>
          <w:tcPr>
            <w:tcW w:w="1124" w:type="dxa"/>
            <w:vMerge/>
            <w:tcBorders>
              <w:left w:val="single" w:sz="4" w:space="0" w:color="auto"/>
              <w:right w:val="single" w:sz="4" w:space="0" w:color="auto"/>
            </w:tcBorders>
            <w:vAlign w:val="center"/>
          </w:tcPr>
          <w:p w14:paraId="15AAB431" w14:textId="77777777" w:rsidR="003C5177" w:rsidRDefault="003C51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0CF81C8" w14:textId="77777777" w:rsidR="003C5177" w:rsidRDefault="003C5177">
            <w:pPr>
              <w:spacing w:line="366" w:lineRule="exact"/>
              <w:ind w:firstLineChars="0" w:firstLine="0"/>
              <w:jc w:val="center"/>
            </w:pPr>
            <w:r>
              <w:rPr>
                <w:rFonts w:hint="eastAsia"/>
                <w:szCs w:val="21"/>
              </w:rPr>
              <w:t>质保期</w:t>
            </w:r>
          </w:p>
        </w:tc>
        <w:tc>
          <w:tcPr>
            <w:tcW w:w="4680" w:type="dxa"/>
            <w:tcBorders>
              <w:top w:val="single" w:sz="4" w:space="0" w:color="auto"/>
              <w:left w:val="single" w:sz="4" w:space="0" w:color="auto"/>
              <w:bottom w:val="single" w:sz="4" w:space="0" w:color="auto"/>
            </w:tcBorders>
            <w:vAlign w:val="center"/>
          </w:tcPr>
          <w:p w14:paraId="43B2C885" w14:textId="77777777" w:rsidR="003C5177" w:rsidRDefault="003C5177">
            <w:pPr>
              <w:spacing w:line="366" w:lineRule="exact"/>
              <w:ind w:firstLineChars="0" w:firstLine="0"/>
              <w:rPr>
                <w:lang w:eastAsia="zh-CN"/>
              </w:rPr>
            </w:pPr>
            <w:r>
              <w:rPr>
                <w:rFonts w:hint="eastAsia"/>
                <w:szCs w:val="21"/>
                <w:lang w:eastAsia="zh-CN"/>
              </w:rPr>
              <w:t>投标人在投标文件中提供的质保期不符合招标文件要求的，投标将被否决。</w:t>
            </w:r>
          </w:p>
        </w:tc>
      </w:tr>
      <w:tr w:rsidR="003C5177" w14:paraId="6CEB0F3C" w14:textId="77777777">
        <w:tc>
          <w:tcPr>
            <w:tcW w:w="900" w:type="dxa"/>
            <w:vMerge/>
            <w:tcBorders>
              <w:right w:val="single" w:sz="4" w:space="0" w:color="auto"/>
            </w:tcBorders>
            <w:vAlign w:val="center"/>
          </w:tcPr>
          <w:p w14:paraId="33504212" w14:textId="77777777" w:rsidR="003C5177" w:rsidRDefault="003C5177">
            <w:pPr>
              <w:ind w:firstLine="444"/>
              <w:rPr>
                <w:lang w:eastAsia="zh-CN"/>
              </w:rPr>
            </w:pPr>
          </w:p>
        </w:tc>
        <w:tc>
          <w:tcPr>
            <w:tcW w:w="1124" w:type="dxa"/>
            <w:vMerge/>
            <w:tcBorders>
              <w:left w:val="single" w:sz="4" w:space="0" w:color="auto"/>
              <w:right w:val="single" w:sz="4" w:space="0" w:color="auto"/>
            </w:tcBorders>
            <w:vAlign w:val="center"/>
          </w:tcPr>
          <w:p w14:paraId="290384CE" w14:textId="77777777" w:rsidR="003C5177" w:rsidRDefault="003C51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70AABA1" w14:textId="77777777" w:rsidR="003C5177" w:rsidRDefault="003C5177">
            <w:pPr>
              <w:spacing w:line="366" w:lineRule="exact"/>
              <w:ind w:firstLineChars="0" w:firstLine="0"/>
              <w:jc w:val="center"/>
            </w:pPr>
            <w:r>
              <w:rPr>
                <w:rFonts w:hint="eastAsia"/>
                <w:szCs w:val="21"/>
              </w:rPr>
              <w:t>其他</w:t>
            </w:r>
          </w:p>
        </w:tc>
        <w:tc>
          <w:tcPr>
            <w:tcW w:w="4680" w:type="dxa"/>
            <w:tcBorders>
              <w:top w:val="single" w:sz="4" w:space="0" w:color="auto"/>
              <w:left w:val="single" w:sz="4" w:space="0" w:color="auto"/>
              <w:bottom w:val="single" w:sz="4" w:space="0" w:color="auto"/>
            </w:tcBorders>
            <w:vAlign w:val="center"/>
          </w:tcPr>
          <w:p w14:paraId="3F66FC55" w14:textId="77777777" w:rsidR="003C5177" w:rsidRDefault="003C5177">
            <w:pPr>
              <w:spacing w:line="366" w:lineRule="exact"/>
              <w:ind w:firstLineChars="0" w:firstLine="0"/>
              <w:rPr>
                <w:lang w:eastAsia="zh-CN"/>
              </w:rPr>
            </w:pPr>
            <w:r>
              <w:rPr>
                <w:rFonts w:hint="eastAsia"/>
                <w:szCs w:val="21"/>
                <w:lang w:eastAsia="zh-CN"/>
              </w:rPr>
              <w:t>国家法律法规和本招标文件规定的其它构成投标将被否决的商务条款。</w:t>
            </w:r>
          </w:p>
        </w:tc>
      </w:tr>
      <w:tr w:rsidR="003C5177" w14:paraId="305CA5D2" w14:textId="77777777">
        <w:trPr>
          <w:trHeight w:val="501"/>
        </w:trPr>
        <w:tc>
          <w:tcPr>
            <w:tcW w:w="900" w:type="dxa"/>
            <w:vMerge/>
            <w:tcBorders>
              <w:right w:val="single" w:sz="4" w:space="0" w:color="auto"/>
            </w:tcBorders>
            <w:vAlign w:val="center"/>
          </w:tcPr>
          <w:p w14:paraId="10B46025" w14:textId="77777777" w:rsidR="003C5177" w:rsidRDefault="003C5177">
            <w:pPr>
              <w:ind w:firstLine="444"/>
              <w:rPr>
                <w:lang w:eastAsia="zh-CN"/>
              </w:rPr>
            </w:pPr>
          </w:p>
        </w:tc>
        <w:tc>
          <w:tcPr>
            <w:tcW w:w="1124" w:type="dxa"/>
            <w:vMerge/>
            <w:tcBorders>
              <w:left w:val="single" w:sz="4" w:space="0" w:color="auto"/>
              <w:right w:val="single" w:sz="4" w:space="0" w:color="auto"/>
            </w:tcBorders>
            <w:vAlign w:val="center"/>
          </w:tcPr>
          <w:p w14:paraId="72D91BEB" w14:textId="77777777" w:rsidR="003C5177" w:rsidRDefault="003C51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E10F438" w14:textId="77777777" w:rsidR="003C5177" w:rsidRDefault="003C5177">
            <w:pPr>
              <w:spacing w:line="366" w:lineRule="exact"/>
              <w:ind w:firstLineChars="0" w:firstLine="0"/>
              <w:jc w:val="center"/>
              <w:rPr>
                <w:lang w:eastAsia="zh-CN"/>
              </w:rPr>
            </w:pPr>
            <w:r>
              <w:rPr>
                <w:rFonts w:hint="eastAsia"/>
                <w:szCs w:val="21"/>
              </w:rPr>
              <w:t>技术性能指标要求</w:t>
            </w:r>
          </w:p>
        </w:tc>
        <w:tc>
          <w:tcPr>
            <w:tcW w:w="4680" w:type="dxa"/>
            <w:tcBorders>
              <w:top w:val="single" w:sz="4" w:space="0" w:color="auto"/>
              <w:left w:val="single" w:sz="4" w:space="0" w:color="auto"/>
              <w:bottom w:val="single" w:sz="4" w:space="0" w:color="auto"/>
            </w:tcBorders>
            <w:vAlign w:val="center"/>
          </w:tcPr>
          <w:p w14:paraId="3B75C6E9" w14:textId="77777777" w:rsidR="003C5177" w:rsidRDefault="003C5177">
            <w:pPr>
              <w:spacing w:line="366" w:lineRule="exact"/>
              <w:ind w:firstLineChars="0" w:firstLine="0"/>
              <w:rPr>
                <w:rFonts w:hint="eastAsia"/>
                <w:szCs w:val="21"/>
                <w:lang w:eastAsia="zh-CN"/>
              </w:rPr>
            </w:pPr>
            <w:r>
              <w:rPr>
                <w:rFonts w:hint="eastAsia"/>
                <w:szCs w:val="21"/>
                <w:lang w:eastAsia="zh-CN"/>
              </w:rPr>
              <w:t>符合第五章《供货要求》</w:t>
            </w:r>
          </w:p>
        </w:tc>
      </w:tr>
    </w:tbl>
    <w:p w14:paraId="6D524693" w14:textId="77777777" w:rsidR="003C5177" w:rsidRDefault="003C5177">
      <w:pPr>
        <w:ind w:firstLine="444"/>
        <w:jc w:val="center"/>
        <w:rPr>
          <w:rFonts w:ascii="Times New Roman" w:hAnsi="Times New Roman"/>
          <w:lang w:eastAsia="zh-CN"/>
        </w:rPr>
      </w:pPr>
    </w:p>
    <w:p w14:paraId="086A54B7" w14:textId="77777777" w:rsidR="003C5177" w:rsidRDefault="003C5177">
      <w:pPr>
        <w:pStyle w:val="afa"/>
        <w:jc w:val="both"/>
        <w:rPr>
          <w:rFonts w:hint="eastAsia"/>
          <w:lang w:eastAsia="zh-CN"/>
        </w:rPr>
      </w:pPr>
      <w:r>
        <w:rPr>
          <w:rFonts w:ascii="Times New Roman" w:hAnsi="Times New Roman"/>
          <w:lang w:eastAsia="zh-CN"/>
        </w:rPr>
        <w:br w:type="page"/>
      </w:r>
      <w:r>
        <w:rPr>
          <w:rFonts w:ascii="Times New Roman" w:hAnsi="Times New Roman" w:hint="eastAsia"/>
          <w:sz w:val="28"/>
          <w:szCs w:val="28"/>
          <w:lang w:eastAsia="zh-CN"/>
        </w:rPr>
        <w:lastRenderedPageBreak/>
        <w:t>2.2</w:t>
      </w:r>
      <w:bookmarkStart w:id="443" w:name="_Toc31659"/>
      <w:bookmarkStart w:id="444" w:name="_Toc12920"/>
      <w:bookmarkStart w:id="445" w:name="_Toc13892"/>
      <w:r>
        <w:rPr>
          <w:rFonts w:hint="eastAsia"/>
          <w:sz w:val="28"/>
          <w:szCs w:val="28"/>
          <w:lang w:eastAsia="zh-CN"/>
        </w:rPr>
        <w:t>详细评审</w:t>
      </w:r>
    </w:p>
    <w:p w14:paraId="7240A5C0" w14:textId="77777777" w:rsidR="003C5177" w:rsidRDefault="003C5177">
      <w:pPr>
        <w:pStyle w:val="a7"/>
        <w:spacing w:line="360" w:lineRule="auto"/>
        <w:ind w:firstLineChars="0" w:firstLine="0"/>
        <w:jc w:val="left"/>
        <w:rPr>
          <w:rFonts w:hint="eastAsia"/>
          <w:b/>
          <w:bCs/>
          <w:lang w:eastAsia="zh-CN"/>
        </w:rPr>
      </w:pPr>
      <w:r>
        <w:rPr>
          <w:rFonts w:hint="eastAsia"/>
          <w:b/>
          <w:bCs/>
          <w:lang w:eastAsia="zh-CN"/>
        </w:rPr>
        <w:t>2.</w:t>
      </w:r>
      <w:bookmarkEnd w:id="443"/>
      <w:bookmarkEnd w:id="444"/>
      <w:bookmarkEnd w:id="445"/>
      <w:r>
        <w:rPr>
          <w:rFonts w:hint="eastAsia"/>
          <w:b/>
          <w:bCs/>
          <w:lang w:eastAsia="zh-CN"/>
        </w:rPr>
        <w:t>2.1 商务详评（50分）</w:t>
      </w:r>
    </w:p>
    <w:tbl>
      <w:tblPr>
        <w:tblW w:w="92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7"/>
        <w:gridCol w:w="1827"/>
        <w:gridCol w:w="5853"/>
        <w:gridCol w:w="763"/>
      </w:tblGrid>
      <w:tr w:rsidR="003C5177" w14:paraId="1150910F" w14:textId="77777777">
        <w:trPr>
          <w:trHeight w:val="692"/>
          <w:jc w:val="center"/>
        </w:trPr>
        <w:tc>
          <w:tcPr>
            <w:tcW w:w="837" w:type="dxa"/>
            <w:vAlign w:val="center"/>
          </w:tcPr>
          <w:p w14:paraId="3523BC93" w14:textId="77777777" w:rsidR="003C5177" w:rsidRDefault="003C5177">
            <w:pPr>
              <w:pStyle w:val="a4"/>
              <w:ind w:firstLineChars="0" w:firstLine="0"/>
              <w:jc w:val="center"/>
              <w:rPr>
                <w:rFonts w:hint="eastAsia"/>
                <w:b/>
                <w:bCs/>
                <w:sz w:val="20"/>
                <w:szCs w:val="20"/>
                <w:lang w:eastAsia="zh-CN"/>
              </w:rPr>
            </w:pPr>
            <w:r>
              <w:rPr>
                <w:rFonts w:hint="eastAsia"/>
                <w:b/>
                <w:bCs/>
                <w:sz w:val="20"/>
                <w:szCs w:val="20"/>
                <w:lang w:eastAsia="zh-CN"/>
              </w:rPr>
              <w:t>序号</w:t>
            </w:r>
          </w:p>
        </w:tc>
        <w:tc>
          <w:tcPr>
            <w:tcW w:w="1827" w:type="dxa"/>
            <w:vAlign w:val="center"/>
          </w:tcPr>
          <w:p w14:paraId="370616C4" w14:textId="77777777" w:rsidR="003C5177" w:rsidRDefault="003C5177">
            <w:pPr>
              <w:pStyle w:val="a4"/>
              <w:ind w:firstLine="426"/>
              <w:jc w:val="center"/>
              <w:rPr>
                <w:rFonts w:hint="eastAsia"/>
                <w:b/>
                <w:bCs/>
                <w:sz w:val="20"/>
                <w:szCs w:val="20"/>
                <w:lang w:eastAsia="zh-CN"/>
              </w:rPr>
            </w:pPr>
            <w:r>
              <w:rPr>
                <w:rFonts w:hint="eastAsia"/>
                <w:b/>
                <w:bCs/>
                <w:sz w:val="20"/>
                <w:szCs w:val="20"/>
                <w:lang w:eastAsia="zh-CN"/>
              </w:rPr>
              <w:t>评价条款</w:t>
            </w:r>
          </w:p>
        </w:tc>
        <w:tc>
          <w:tcPr>
            <w:tcW w:w="5853" w:type="dxa"/>
            <w:vAlign w:val="center"/>
          </w:tcPr>
          <w:p w14:paraId="7FA41BFD" w14:textId="77777777" w:rsidR="003C5177" w:rsidRDefault="003C5177">
            <w:pPr>
              <w:pStyle w:val="a4"/>
              <w:ind w:firstLineChars="0" w:firstLine="0"/>
              <w:jc w:val="center"/>
              <w:rPr>
                <w:rFonts w:hint="eastAsia"/>
                <w:b/>
                <w:bCs/>
                <w:sz w:val="20"/>
                <w:szCs w:val="20"/>
                <w:lang w:eastAsia="zh-CN"/>
              </w:rPr>
            </w:pPr>
            <w:r>
              <w:rPr>
                <w:rFonts w:hint="eastAsia"/>
                <w:b/>
                <w:bCs/>
                <w:sz w:val="20"/>
                <w:szCs w:val="20"/>
                <w:lang w:eastAsia="zh-CN"/>
              </w:rPr>
              <w:t>评审细则</w:t>
            </w:r>
          </w:p>
        </w:tc>
        <w:tc>
          <w:tcPr>
            <w:tcW w:w="763" w:type="dxa"/>
            <w:vAlign w:val="center"/>
          </w:tcPr>
          <w:p w14:paraId="55D2C15B" w14:textId="77777777" w:rsidR="003C5177" w:rsidRDefault="003C5177">
            <w:pPr>
              <w:pStyle w:val="a4"/>
              <w:ind w:firstLineChars="0" w:firstLine="0"/>
              <w:jc w:val="center"/>
              <w:rPr>
                <w:rFonts w:hint="eastAsia"/>
                <w:b/>
                <w:bCs/>
                <w:sz w:val="20"/>
                <w:szCs w:val="20"/>
                <w:lang w:eastAsia="zh-CN"/>
              </w:rPr>
            </w:pPr>
            <w:r>
              <w:rPr>
                <w:rFonts w:hint="eastAsia"/>
                <w:b/>
                <w:bCs/>
                <w:sz w:val="20"/>
                <w:szCs w:val="20"/>
                <w:lang w:eastAsia="zh-CN"/>
              </w:rPr>
              <w:t>分值</w:t>
            </w:r>
          </w:p>
        </w:tc>
      </w:tr>
      <w:tr w:rsidR="003C5177" w14:paraId="37363FB7" w14:textId="77777777">
        <w:trPr>
          <w:trHeight w:val="2056"/>
          <w:jc w:val="center"/>
        </w:trPr>
        <w:tc>
          <w:tcPr>
            <w:tcW w:w="837" w:type="dxa"/>
            <w:vAlign w:val="center"/>
          </w:tcPr>
          <w:p w14:paraId="5AD9AD7C"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1</w:t>
            </w:r>
          </w:p>
        </w:tc>
        <w:tc>
          <w:tcPr>
            <w:tcW w:w="1827" w:type="dxa"/>
            <w:vAlign w:val="center"/>
          </w:tcPr>
          <w:p w14:paraId="6BE1615C"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商品价格及毛利水平</w:t>
            </w:r>
          </w:p>
        </w:tc>
        <w:tc>
          <w:tcPr>
            <w:tcW w:w="5853" w:type="dxa"/>
            <w:vAlign w:val="center"/>
          </w:tcPr>
          <w:p w14:paraId="4060F52B" w14:textId="77777777" w:rsidR="003C5177" w:rsidRDefault="003C5177">
            <w:pPr>
              <w:pStyle w:val="a4"/>
              <w:ind w:firstLineChars="0" w:firstLine="0"/>
              <w:jc w:val="both"/>
              <w:rPr>
                <w:rFonts w:hint="eastAsia"/>
                <w:sz w:val="20"/>
                <w:szCs w:val="20"/>
                <w:lang w:eastAsia="zh-CN"/>
              </w:rPr>
            </w:pPr>
            <w:r>
              <w:rPr>
                <w:rFonts w:hint="eastAsia"/>
                <w:sz w:val="20"/>
                <w:szCs w:val="20"/>
                <w:lang w:eastAsia="zh-CN"/>
              </w:rPr>
              <w:t>投标人在招标人系统中已有商品，招标人设定最高限价，投标人商品报价不得高于最高限价。商品报价平均毛利率最高的，得35分，其他按照平均毛利率/最高平均毛利率*35计算得分。以上毛利率测算中的零售价格以全国统一零售指导价格为依据，对故意提高零售价格来提高毛利水平的，一经核实，按虚假报价取消中标资格。</w:t>
            </w:r>
          </w:p>
        </w:tc>
        <w:tc>
          <w:tcPr>
            <w:tcW w:w="763" w:type="dxa"/>
            <w:vAlign w:val="center"/>
          </w:tcPr>
          <w:p w14:paraId="62AA3814"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35</w:t>
            </w:r>
          </w:p>
        </w:tc>
      </w:tr>
      <w:tr w:rsidR="003C5177" w14:paraId="27D635C2" w14:textId="77777777">
        <w:trPr>
          <w:trHeight w:val="1033"/>
          <w:jc w:val="center"/>
        </w:trPr>
        <w:tc>
          <w:tcPr>
            <w:tcW w:w="837" w:type="dxa"/>
            <w:vAlign w:val="center"/>
          </w:tcPr>
          <w:p w14:paraId="37373143"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2</w:t>
            </w:r>
          </w:p>
        </w:tc>
        <w:tc>
          <w:tcPr>
            <w:tcW w:w="1827" w:type="dxa"/>
            <w:vAlign w:val="center"/>
          </w:tcPr>
          <w:p w14:paraId="5B69B2C0"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促销支持及费用投入</w:t>
            </w:r>
          </w:p>
        </w:tc>
        <w:tc>
          <w:tcPr>
            <w:tcW w:w="5853" w:type="dxa"/>
            <w:vAlign w:val="center"/>
          </w:tcPr>
          <w:p w14:paraId="00FB60AC" w14:textId="77777777" w:rsidR="003C5177" w:rsidRDefault="003C5177">
            <w:pPr>
              <w:pStyle w:val="a4"/>
              <w:ind w:firstLineChars="0" w:firstLine="0"/>
              <w:jc w:val="both"/>
              <w:rPr>
                <w:rFonts w:hint="eastAsia"/>
                <w:sz w:val="20"/>
                <w:szCs w:val="20"/>
                <w:lang w:eastAsia="zh-CN"/>
              </w:rPr>
            </w:pPr>
            <w:r>
              <w:rPr>
                <w:rFonts w:hint="eastAsia"/>
                <w:sz w:val="20"/>
                <w:szCs w:val="20"/>
                <w:lang w:eastAsia="zh-CN"/>
              </w:rPr>
              <w:t>投标人促销方案详细具体，可执行性强，促销费用投入比例（投入费用占采购金额的比例）最高的，得10分；其余按照促销投入比例/最高比例*10，计算得分。</w:t>
            </w:r>
          </w:p>
        </w:tc>
        <w:tc>
          <w:tcPr>
            <w:tcW w:w="763" w:type="dxa"/>
            <w:vAlign w:val="center"/>
          </w:tcPr>
          <w:p w14:paraId="46B84FB2"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10</w:t>
            </w:r>
          </w:p>
        </w:tc>
      </w:tr>
      <w:tr w:rsidR="003C5177" w14:paraId="39BF9391" w14:textId="77777777">
        <w:trPr>
          <w:trHeight w:val="1033"/>
          <w:jc w:val="center"/>
        </w:trPr>
        <w:tc>
          <w:tcPr>
            <w:tcW w:w="837" w:type="dxa"/>
            <w:vAlign w:val="center"/>
          </w:tcPr>
          <w:p w14:paraId="5FD92D77"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3</w:t>
            </w:r>
          </w:p>
        </w:tc>
        <w:tc>
          <w:tcPr>
            <w:tcW w:w="1827" w:type="dxa"/>
            <w:vAlign w:val="center"/>
          </w:tcPr>
          <w:p w14:paraId="29B20DD7"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返利条款</w:t>
            </w:r>
          </w:p>
        </w:tc>
        <w:tc>
          <w:tcPr>
            <w:tcW w:w="5853" w:type="dxa"/>
            <w:vAlign w:val="center"/>
          </w:tcPr>
          <w:p w14:paraId="2EC9C241" w14:textId="77777777" w:rsidR="003C5177" w:rsidRDefault="003C5177">
            <w:pPr>
              <w:pStyle w:val="a4"/>
              <w:ind w:firstLineChars="0" w:firstLine="0"/>
              <w:jc w:val="both"/>
              <w:rPr>
                <w:rFonts w:hint="eastAsia"/>
                <w:sz w:val="20"/>
                <w:szCs w:val="20"/>
                <w:lang w:eastAsia="zh-CN"/>
              </w:rPr>
            </w:pPr>
            <w:r>
              <w:rPr>
                <w:rFonts w:hint="eastAsia"/>
                <w:sz w:val="20"/>
                <w:szCs w:val="20"/>
                <w:lang w:eastAsia="zh-CN"/>
              </w:rPr>
              <w:t>根据投标人销售额的百分比设置返利条款，无条件返利比例最高的，得5分，其他按照返利比例/最高返利比例*5 计算得分。无返利条款此项目不得分。</w:t>
            </w:r>
          </w:p>
        </w:tc>
        <w:tc>
          <w:tcPr>
            <w:tcW w:w="763" w:type="dxa"/>
            <w:vAlign w:val="center"/>
          </w:tcPr>
          <w:p w14:paraId="0D2E0697"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5</w:t>
            </w:r>
          </w:p>
        </w:tc>
      </w:tr>
      <w:tr w:rsidR="003C5177" w14:paraId="735C3DE5" w14:textId="77777777">
        <w:trPr>
          <w:trHeight w:val="452"/>
          <w:jc w:val="center"/>
        </w:trPr>
        <w:tc>
          <w:tcPr>
            <w:tcW w:w="8517" w:type="dxa"/>
            <w:gridSpan w:val="3"/>
            <w:vAlign w:val="center"/>
          </w:tcPr>
          <w:p w14:paraId="058CEACF" w14:textId="77777777" w:rsidR="003C5177" w:rsidRDefault="003C5177">
            <w:pPr>
              <w:pStyle w:val="a4"/>
              <w:ind w:firstLine="426"/>
              <w:jc w:val="center"/>
              <w:rPr>
                <w:rFonts w:hint="eastAsia"/>
                <w:sz w:val="20"/>
                <w:szCs w:val="20"/>
                <w:lang w:eastAsia="zh-CN"/>
              </w:rPr>
            </w:pPr>
            <w:r>
              <w:rPr>
                <w:rFonts w:hint="eastAsia"/>
                <w:b/>
                <w:bCs/>
                <w:sz w:val="20"/>
                <w:szCs w:val="20"/>
                <w:lang w:eastAsia="zh-CN"/>
              </w:rPr>
              <w:t>合计</w:t>
            </w:r>
          </w:p>
        </w:tc>
        <w:tc>
          <w:tcPr>
            <w:tcW w:w="763" w:type="dxa"/>
            <w:vAlign w:val="center"/>
          </w:tcPr>
          <w:p w14:paraId="0A18C578" w14:textId="77777777" w:rsidR="003C5177" w:rsidRDefault="003C5177">
            <w:pPr>
              <w:pStyle w:val="a4"/>
              <w:ind w:firstLineChars="0" w:firstLine="0"/>
              <w:jc w:val="center"/>
              <w:rPr>
                <w:rFonts w:hint="eastAsia"/>
                <w:sz w:val="20"/>
                <w:szCs w:val="20"/>
                <w:lang w:eastAsia="zh-CN"/>
              </w:rPr>
            </w:pPr>
            <w:r>
              <w:rPr>
                <w:rFonts w:hint="eastAsia"/>
                <w:sz w:val="20"/>
                <w:szCs w:val="20"/>
                <w:lang w:eastAsia="zh-CN"/>
              </w:rPr>
              <w:t>50</w:t>
            </w:r>
          </w:p>
        </w:tc>
      </w:tr>
    </w:tbl>
    <w:p w14:paraId="34BF67F6" w14:textId="77777777" w:rsidR="003C5177" w:rsidRDefault="003C5177">
      <w:pPr>
        <w:pStyle w:val="a7"/>
        <w:spacing w:line="360" w:lineRule="auto"/>
        <w:ind w:firstLineChars="0" w:firstLine="0"/>
        <w:rPr>
          <w:b/>
          <w:bCs/>
          <w:lang w:eastAsia="zh-CN"/>
        </w:rPr>
      </w:pPr>
      <w:r>
        <w:rPr>
          <w:b/>
          <w:bCs/>
          <w:lang w:eastAsia="zh-CN"/>
        </w:rPr>
        <w:t>注：失信扣分=商务分值*失信权重*失信分/10，失信权重为</w:t>
      </w:r>
      <w:r>
        <w:rPr>
          <w:rFonts w:hint="eastAsia"/>
          <w:b/>
          <w:bCs/>
          <w:lang w:eastAsia="zh-CN"/>
        </w:rPr>
        <w:t>10%</w:t>
      </w:r>
      <w:r>
        <w:rPr>
          <w:b/>
          <w:bCs/>
          <w:lang w:eastAsia="zh-CN"/>
        </w:rPr>
        <w:t>。</w:t>
      </w:r>
    </w:p>
    <w:p w14:paraId="2E042641" w14:textId="77777777" w:rsidR="003C5177" w:rsidRDefault="003C5177">
      <w:pPr>
        <w:pStyle w:val="a7"/>
        <w:spacing w:line="360" w:lineRule="auto"/>
        <w:ind w:firstLineChars="0" w:firstLine="0"/>
        <w:rPr>
          <w:b/>
          <w:bCs/>
          <w:lang w:eastAsia="zh-CN"/>
        </w:rPr>
      </w:pPr>
    </w:p>
    <w:p w14:paraId="703C55F1" w14:textId="77777777" w:rsidR="003C5177" w:rsidRDefault="003C5177">
      <w:pPr>
        <w:pStyle w:val="a7"/>
        <w:spacing w:line="360" w:lineRule="auto"/>
        <w:ind w:firstLineChars="0" w:firstLine="0"/>
        <w:rPr>
          <w:rFonts w:hint="eastAsia"/>
          <w:b/>
          <w:bCs/>
          <w:lang w:eastAsia="zh-CN"/>
        </w:rPr>
      </w:pPr>
      <w:r>
        <w:rPr>
          <w:rFonts w:hint="eastAsia"/>
          <w:b/>
          <w:bCs/>
          <w:lang w:eastAsia="zh-CN"/>
        </w:rPr>
        <w:t>2.2.2 技术详评（50分）</w:t>
      </w:r>
    </w:p>
    <w:tbl>
      <w:tblPr>
        <w:tblW w:w="5016" w:type="pct"/>
        <w:tblInd w:w="0" w:type="dxa"/>
        <w:tblLook w:val="0000" w:firstRow="0" w:lastRow="0" w:firstColumn="0" w:lastColumn="0" w:noHBand="0" w:noVBand="0"/>
      </w:tblPr>
      <w:tblGrid>
        <w:gridCol w:w="746"/>
        <w:gridCol w:w="2033"/>
        <w:gridCol w:w="4947"/>
        <w:gridCol w:w="853"/>
      </w:tblGrid>
      <w:tr w:rsidR="003C5177" w14:paraId="013B47F8" w14:textId="77777777">
        <w:trPr>
          <w:trHeight w:val="574"/>
        </w:trPr>
        <w:tc>
          <w:tcPr>
            <w:tcW w:w="872" w:type="dxa"/>
            <w:tcBorders>
              <w:top w:val="single" w:sz="4" w:space="0" w:color="auto"/>
              <w:left w:val="single" w:sz="4" w:space="0" w:color="auto"/>
              <w:bottom w:val="single" w:sz="4" w:space="0" w:color="auto"/>
              <w:right w:val="single" w:sz="4" w:space="0" w:color="auto"/>
            </w:tcBorders>
            <w:vAlign w:val="center"/>
          </w:tcPr>
          <w:p w14:paraId="55B9DF95" w14:textId="77777777" w:rsidR="003C5177" w:rsidRDefault="003C5177">
            <w:pPr>
              <w:pStyle w:val="a4"/>
              <w:ind w:firstLineChars="0" w:firstLine="0"/>
              <w:jc w:val="center"/>
              <w:rPr>
                <w:rFonts w:cs="宋体" w:hint="eastAsia"/>
                <w:kern w:val="2"/>
                <w:sz w:val="20"/>
                <w:szCs w:val="20"/>
                <w:lang w:eastAsia="zh-CN" w:bidi="ar-SA"/>
              </w:rPr>
            </w:pPr>
            <w:r>
              <w:rPr>
                <w:rFonts w:hint="eastAsia"/>
                <w:b/>
                <w:bCs/>
                <w:sz w:val="20"/>
                <w:szCs w:val="20"/>
                <w:lang w:eastAsia="zh-CN"/>
              </w:rPr>
              <w:t>序号</w:t>
            </w:r>
          </w:p>
        </w:tc>
        <w:tc>
          <w:tcPr>
            <w:tcW w:w="2302" w:type="dxa"/>
            <w:tcBorders>
              <w:top w:val="single" w:sz="4" w:space="0" w:color="auto"/>
              <w:left w:val="nil"/>
              <w:bottom w:val="single" w:sz="4" w:space="0" w:color="auto"/>
              <w:right w:val="single" w:sz="4" w:space="0" w:color="auto"/>
            </w:tcBorders>
            <w:vAlign w:val="center"/>
          </w:tcPr>
          <w:p w14:paraId="56C339A9" w14:textId="77777777" w:rsidR="003C5177" w:rsidRDefault="003C5177">
            <w:pPr>
              <w:pStyle w:val="a4"/>
              <w:ind w:firstLine="426"/>
              <w:jc w:val="center"/>
              <w:rPr>
                <w:rFonts w:cs="宋体" w:hint="eastAsia"/>
                <w:kern w:val="2"/>
                <w:sz w:val="20"/>
                <w:szCs w:val="20"/>
                <w:lang w:eastAsia="zh-CN" w:bidi="ar-SA"/>
              </w:rPr>
            </w:pPr>
            <w:r>
              <w:rPr>
                <w:rFonts w:hint="eastAsia"/>
                <w:b/>
                <w:bCs/>
                <w:sz w:val="20"/>
                <w:szCs w:val="20"/>
                <w:lang w:eastAsia="zh-CN"/>
              </w:rPr>
              <w:t>评价条款</w:t>
            </w:r>
          </w:p>
        </w:tc>
        <w:tc>
          <w:tcPr>
            <w:tcW w:w="5561" w:type="dxa"/>
            <w:tcBorders>
              <w:top w:val="single" w:sz="4" w:space="0" w:color="auto"/>
              <w:left w:val="nil"/>
              <w:bottom w:val="single" w:sz="4" w:space="0" w:color="auto"/>
              <w:right w:val="single" w:sz="4" w:space="0" w:color="auto"/>
            </w:tcBorders>
            <w:vAlign w:val="center"/>
          </w:tcPr>
          <w:p w14:paraId="1A87DCC4" w14:textId="77777777" w:rsidR="003C5177" w:rsidRDefault="003C5177">
            <w:pPr>
              <w:pStyle w:val="a4"/>
              <w:ind w:firstLineChars="0" w:firstLine="0"/>
              <w:jc w:val="center"/>
              <w:rPr>
                <w:rFonts w:cs="宋体" w:hint="eastAsia"/>
                <w:kern w:val="2"/>
                <w:sz w:val="20"/>
                <w:szCs w:val="20"/>
                <w:lang w:eastAsia="zh-CN" w:bidi="ar-SA"/>
              </w:rPr>
            </w:pPr>
            <w:r>
              <w:rPr>
                <w:rFonts w:hint="eastAsia"/>
                <w:b/>
                <w:bCs/>
                <w:sz w:val="20"/>
                <w:szCs w:val="20"/>
                <w:lang w:eastAsia="zh-CN"/>
              </w:rPr>
              <w:t>评审细则</w:t>
            </w:r>
          </w:p>
        </w:tc>
        <w:tc>
          <w:tcPr>
            <w:tcW w:w="872" w:type="dxa"/>
            <w:tcBorders>
              <w:top w:val="single" w:sz="4" w:space="0" w:color="auto"/>
              <w:left w:val="nil"/>
              <w:bottom w:val="single" w:sz="4" w:space="0" w:color="auto"/>
              <w:right w:val="single" w:sz="4" w:space="0" w:color="auto"/>
            </w:tcBorders>
            <w:vAlign w:val="center"/>
          </w:tcPr>
          <w:p w14:paraId="692D12E8" w14:textId="77777777" w:rsidR="003C5177" w:rsidRDefault="003C5177">
            <w:pPr>
              <w:pStyle w:val="a4"/>
              <w:ind w:firstLineChars="0" w:firstLine="0"/>
              <w:jc w:val="center"/>
              <w:rPr>
                <w:rFonts w:cs="宋体" w:hint="eastAsia"/>
                <w:kern w:val="2"/>
                <w:sz w:val="20"/>
                <w:szCs w:val="20"/>
                <w:lang w:eastAsia="zh-CN" w:bidi="ar-SA"/>
              </w:rPr>
            </w:pPr>
            <w:r>
              <w:rPr>
                <w:rFonts w:hint="eastAsia"/>
                <w:b/>
                <w:bCs/>
                <w:sz w:val="20"/>
                <w:szCs w:val="20"/>
                <w:lang w:eastAsia="zh-CN"/>
              </w:rPr>
              <w:t>分值</w:t>
            </w:r>
          </w:p>
        </w:tc>
      </w:tr>
      <w:tr w:rsidR="003C5177" w14:paraId="355D13F1" w14:textId="77777777">
        <w:trPr>
          <w:trHeight w:val="669"/>
        </w:trPr>
        <w:tc>
          <w:tcPr>
            <w:tcW w:w="404" w:type="pct"/>
            <w:tcBorders>
              <w:top w:val="nil"/>
              <w:left w:val="single" w:sz="4" w:space="0" w:color="auto"/>
              <w:bottom w:val="single" w:sz="4" w:space="0" w:color="auto"/>
              <w:right w:val="single" w:sz="4" w:space="0" w:color="auto"/>
            </w:tcBorders>
            <w:vAlign w:val="center"/>
          </w:tcPr>
          <w:p w14:paraId="5A44A7F8"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1</w:t>
            </w:r>
          </w:p>
        </w:tc>
        <w:tc>
          <w:tcPr>
            <w:tcW w:w="2371" w:type="dxa"/>
            <w:tcBorders>
              <w:top w:val="single" w:sz="4" w:space="0" w:color="auto"/>
              <w:left w:val="single" w:sz="4" w:space="0" w:color="auto"/>
              <w:bottom w:val="single" w:sz="4" w:space="0" w:color="auto"/>
              <w:right w:val="single" w:sz="4" w:space="0" w:color="auto"/>
            </w:tcBorders>
            <w:vAlign w:val="center"/>
          </w:tcPr>
          <w:p w14:paraId="16ECBBC0"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企业规模</w:t>
            </w:r>
          </w:p>
        </w:tc>
        <w:tc>
          <w:tcPr>
            <w:tcW w:w="5630" w:type="dxa"/>
            <w:tcBorders>
              <w:top w:val="nil"/>
              <w:left w:val="nil"/>
              <w:bottom w:val="single" w:sz="4" w:space="0" w:color="auto"/>
              <w:right w:val="single" w:sz="4" w:space="0" w:color="auto"/>
            </w:tcBorders>
            <w:vAlign w:val="center"/>
          </w:tcPr>
          <w:p w14:paraId="12EB6DD9"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投标人具备自有生产基地及仓库配套设施的：生产基地数量最多的得10分（生产商提供土地产权证明或库房租赁协议或地图名称等证明材料，非生产商提供股权关联证明和以上材料）其他按照排序依次减1分，最低得3分。</w:t>
            </w:r>
          </w:p>
          <w:p w14:paraId="6CE1E10A"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投标人没有生产基地，但能提供证明（委托代加工合同等）的得2分，否则不得分。</w:t>
            </w:r>
          </w:p>
        </w:tc>
        <w:tc>
          <w:tcPr>
            <w:tcW w:w="432" w:type="pct"/>
            <w:tcBorders>
              <w:top w:val="nil"/>
              <w:left w:val="nil"/>
              <w:bottom w:val="single" w:sz="4" w:space="0" w:color="auto"/>
              <w:right w:val="single" w:sz="4" w:space="0" w:color="auto"/>
            </w:tcBorders>
            <w:vAlign w:val="center"/>
          </w:tcPr>
          <w:p w14:paraId="30833A37" w14:textId="77777777" w:rsidR="003C5177" w:rsidRDefault="003C5177" w:rsidP="00B71671">
            <w:pPr>
              <w:widowControl w:val="0"/>
              <w:ind w:firstLineChars="0" w:firstLine="0"/>
              <w:rPr>
                <w:rFonts w:cs="宋体" w:hint="eastAsia"/>
                <w:kern w:val="2"/>
                <w:sz w:val="20"/>
                <w:szCs w:val="20"/>
                <w:lang w:eastAsia="zh-CN" w:bidi="ar-SA"/>
              </w:rPr>
              <w:pPrChange w:id="446" w:author="AA001c" w:date="2023-01-06T15:26:00Z">
                <w:pPr>
                  <w:widowControl w:val="0"/>
                  <w:ind w:firstLine="424"/>
                  <w:jc w:val="center"/>
                </w:pPr>
              </w:pPrChange>
            </w:pPr>
            <w:r>
              <w:rPr>
                <w:rFonts w:cs="宋体" w:hint="eastAsia"/>
                <w:kern w:val="2"/>
                <w:sz w:val="20"/>
                <w:szCs w:val="20"/>
                <w:lang w:eastAsia="zh-CN" w:bidi="ar-SA"/>
              </w:rPr>
              <w:t>10</w:t>
            </w:r>
          </w:p>
        </w:tc>
      </w:tr>
      <w:tr w:rsidR="003C5177" w14:paraId="596993BD" w14:textId="77777777">
        <w:trPr>
          <w:trHeight w:val="791"/>
        </w:trPr>
        <w:tc>
          <w:tcPr>
            <w:tcW w:w="404" w:type="pct"/>
            <w:tcBorders>
              <w:top w:val="nil"/>
              <w:left w:val="single" w:sz="4" w:space="0" w:color="auto"/>
              <w:bottom w:val="single" w:sz="4" w:space="0" w:color="auto"/>
              <w:right w:val="single" w:sz="4" w:space="0" w:color="auto"/>
            </w:tcBorders>
            <w:vAlign w:val="center"/>
          </w:tcPr>
          <w:p w14:paraId="4ED2D4B9"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2</w:t>
            </w:r>
          </w:p>
        </w:tc>
        <w:tc>
          <w:tcPr>
            <w:tcW w:w="2371" w:type="dxa"/>
            <w:tcBorders>
              <w:top w:val="single" w:sz="4" w:space="0" w:color="auto"/>
              <w:left w:val="nil"/>
              <w:bottom w:val="single" w:sz="4" w:space="0" w:color="auto"/>
              <w:right w:val="single" w:sz="4" w:space="0" w:color="auto"/>
            </w:tcBorders>
            <w:vAlign w:val="center"/>
          </w:tcPr>
          <w:p w14:paraId="0937A4B0"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品牌认知度</w:t>
            </w:r>
          </w:p>
        </w:tc>
        <w:tc>
          <w:tcPr>
            <w:tcW w:w="5630" w:type="dxa"/>
            <w:tcBorders>
              <w:top w:val="nil"/>
              <w:left w:val="nil"/>
              <w:bottom w:val="single" w:sz="4" w:space="0" w:color="auto"/>
              <w:right w:val="single" w:sz="4" w:space="0" w:color="auto"/>
            </w:tcBorders>
            <w:vAlign w:val="center"/>
          </w:tcPr>
          <w:p w14:paraId="36B5A17F" w14:textId="77777777" w:rsidR="003C5177" w:rsidRDefault="003C5177">
            <w:pPr>
              <w:widowControl w:val="0"/>
              <w:ind w:firstLineChars="0" w:firstLine="0"/>
              <w:rPr>
                <w:rFonts w:cs="宋体" w:hint="eastAsia"/>
                <w:kern w:val="2"/>
                <w:sz w:val="20"/>
                <w:szCs w:val="20"/>
                <w:lang w:eastAsia="zh-CN" w:bidi="ar-SA"/>
              </w:rPr>
            </w:pPr>
            <w:r>
              <w:rPr>
                <w:rFonts w:cs="宋体" w:hint="eastAsia"/>
                <w:kern w:val="2"/>
                <w:sz w:val="20"/>
                <w:szCs w:val="20"/>
                <w:lang w:eastAsia="zh-CN" w:bidi="ar-SA"/>
              </w:rPr>
              <w:t>根据目前掌握的市场认知度进行排序,在0-5分之间打分</w:t>
            </w:r>
          </w:p>
        </w:tc>
        <w:tc>
          <w:tcPr>
            <w:tcW w:w="432" w:type="pct"/>
            <w:tcBorders>
              <w:top w:val="nil"/>
              <w:left w:val="nil"/>
              <w:bottom w:val="single" w:sz="4" w:space="0" w:color="auto"/>
              <w:right w:val="single" w:sz="4" w:space="0" w:color="auto"/>
            </w:tcBorders>
            <w:vAlign w:val="center"/>
          </w:tcPr>
          <w:p w14:paraId="71014965"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5</w:t>
            </w:r>
          </w:p>
        </w:tc>
      </w:tr>
      <w:tr w:rsidR="003C5177" w14:paraId="77EBF0E9" w14:textId="77777777">
        <w:trPr>
          <w:trHeight w:val="669"/>
        </w:trPr>
        <w:tc>
          <w:tcPr>
            <w:tcW w:w="404" w:type="pct"/>
            <w:tcBorders>
              <w:top w:val="nil"/>
              <w:left w:val="single" w:sz="4" w:space="0" w:color="auto"/>
              <w:bottom w:val="single" w:sz="4" w:space="0" w:color="auto"/>
              <w:right w:val="single" w:sz="4" w:space="0" w:color="auto"/>
            </w:tcBorders>
            <w:vAlign w:val="center"/>
          </w:tcPr>
          <w:p w14:paraId="425590CD"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3</w:t>
            </w:r>
          </w:p>
        </w:tc>
        <w:tc>
          <w:tcPr>
            <w:tcW w:w="2371" w:type="dxa"/>
            <w:tcBorders>
              <w:top w:val="single" w:sz="4" w:space="0" w:color="auto"/>
              <w:left w:val="nil"/>
              <w:bottom w:val="single" w:sz="4" w:space="0" w:color="auto"/>
              <w:right w:val="single" w:sz="4" w:space="0" w:color="auto"/>
            </w:tcBorders>
            <w:vAlign w:val="center"/>
          </w:tcPr>
          <w:p w14:paraId="67A0EBD3"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经销网络</w:t>
            </w:r>
          </w:p>
        </w:tc>
        <w:tc>
          <w:tcPr>
            <w:tcW w:w="5630" w:type="dxa"/>
            <w:tcBorders>
              <w:top w:val="nil"/>
              <w:left w:val="nil"/>
              <w:bottom w:val="single" w:sz="4" w:space="0" w:color="auto"/>
              <w:right w:val="single" w:sz="4" w:space="0" w:color="auto"/>
            </w:tcBorders>
            <w:vAlign w:val="center"/>
          </w:tcPr>
          <w:p w14:paraId="2383F850"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区域销售网点或经销商分布健全的得10分，缺一个省扣0.5分（须提供详细的各省分公司或经销服务商清单，授权书、联系人及联系方式）。</w:t>
            </w:r>
          </w:p>
        </w:tc>
        <w:tc>
          <w:tcPr>
            <w:tcW w:w="432" w:type="pct"/>
            <w:tcBorders>
              <w:top w:val="nil"/>
              <w:left w:val="nil"/>
              <w:bottom w:val="single" w:sz="4" w:space="0" w:color="auto"/>
              <w:right w:val="single" w:sz="4" w:space="0" w:color="auto"/>
            </w:tcBorders>
            <w:vAlign w:val="center"/>
          </w:tcPr>
          <w:p w14:paraId="18D9D5CE"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10</w:t>
            </w:r>
          </w:p>
        </w:tc>
      </w:tr>
      <w:tr w:rsidR="003C5177" w14:paraId="53AB44EE" w14:textId="77777777">
        <w:trPr>
          <w:trHeight w:val="669"/>
        </w:trPr>
        <w:tc>
          <w:tcPr>
            <w:tcW w:w="404" w:type="pct"/>
            <w:vMerge w:val="restart"/>
            <w:tcBorders>
              <w:top w:val="nil"/>
              <w:left w:val="single" w:sz="4" w:space="0" w:color="auto"/>
              <w:bottom w:val="single" w:sz="4" w:space="0" w:color="auto"/>
              <w:right w:val="single" w:sz="4" w:space="0" w:color="auto"/>
            </w:tcBorders>
            <w:vAlign w:val="center"/>
          </w:tcPr>
          <w:p w14:paraId="318619E0"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lastRenderedPageBreak/>
              <w:t>4</w:t>
            </w:r>
          </w:p>
        </w:tc>
        <w:tc>
          <w:tcPr>
            <w:tcW w:w="2371" w:type="dxa"/>
            <w:vMerge w:val="restart"/>
            <w:tcBorders>
              <w:top w:val="single" w:sz="4" w:space="0" w:color="auto"/>
              <w:left w:val="single" w:sz="4" w:space="0" w:color="auto"/>
              <w:bottom w:val="single" w:sz="4" w:space="0" w:color="auto"/>
              <w:right w:val="single" w:sz="4" w:space="0" w:color="auto"/>
            </w:tcBorders>
            <w:vAlign w:val="center"/>
          </w:tcPr>
          <w:p w14:paraId="009B6A57"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质量安全承诺</w:t>
            </w:r>
          </w:p>
        </w:tc>
        <w:tc>
          <w:tcPr>
            <w:tcW w:w="5630" w:type="dxa"/>
            <w:tcBorders>
              <w:top w:val="nil"/>
              <w:left w:val="nil"/>
              <w:bottom w:val="single" w:sz="4" w:space="0" w:color="auto"/>
              <w:right w:val="single" w:sz="4" w:space="0" w:color="auto"/>
            </w:tcBorders>
            <w:vAlign w:val="center"/>
          </w:tcPr>
          <w:p w14:paraId="654B356A"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1.有详细的质量安全承诺，有引发安全问题的应急预案或解决措施等。安全保证措施具体、完整、可行，并符合国家、省、州（市）的有关规定的得5分；</w:t>
            </w:r>
          </w:p>
        </w:tc>
        <w:tc>
          <w:tcPr>
            <w:tcW w:w="432" w:type="pct"/>
            <w:vMerge w:val="restart"/>
            <w:tcBorders>
              <w:top w:val="nil"/>
              <w:left w:val="nil"/>
              <w:right w:val="single" w:sz="4" w:space="0" w:color="auto"/>
            </w:tcBorders>
            <w:vAlign w:val="center"/>
          </w:tcPr>
          <w:p w14:paraId="114D0AFD"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5</w:t>
            </w:r>
          </w:p>
        </w:tc>
      </w:tr>
      <w:tr w:rsidR="003C5177" w14:paraId="299218A0" w14:textId="77777777">
        <w:trPr>
          <w:trHeight w:val="448"/>
        </w:trPr>
        <w:tc>
          <w:tcPr>
            <w:tcW w:w="404" w:type="pct"/>
            <w:vMerge/>
            <w:tcBorders>
              <w:top w:val="nil"/>
              <w:left w:val="single" w:sz="4" w:space="0" w:color="auto"/>
              <w:bottom w:val="single" w:sz="4" w:space="0" w:color="auto"/>
              <w:right w:val="single" w:sz="4" w:space="0" w:color="auto"/>
            </w:tcBorders>
            <w:vAlign w:val="center"/>
          </w:tcPr>
          <w:p w14:paraId="6C804110" w14:textId="77777777" w:rsidR="003C5177" w:rsidRDefault="003C5177">
            <w:pPr>
              <w:widowControl w:val="0"/>
              <w:ind w:firstLine="424"/>
              <w:jc w:val="center"/>
              <w:rPr>
                <w:rFonts w:cs="宋体" w:hint="eastAsia"/>
                <w:kern w:val="2"/>
                <w:sz w:val="20"/>
                <w:szCs w:val="20"/>
                <w:lang w:eastAsia="zh-CN" w:bidi="ar-SA"/>
              </w:rPr>
            </w:pPr>
          </w:p>
        </w:tc>
        <w:tc>
          <w:tcPr>
            <w:tcW w:w="1234" w:type="pct"/>
            <w:vMerge/>
            <w:tcBorders>
              <w:top w:val="single" w:sz="4" w:space="0" w:color="auto"/>
              <w:left w:val="single" w:sz="4" w:space="0" w:color="auto"/>
              <w:bottom w:val="single" w:sz="4" w:space="0" w:color="auto"/>
              <w:right w:val="single" w:sz="4" w:space="0" w:color="auto"/>
            </w:tcBorders>
            <w:vAlign w:val="center"/>
          </w:tcPr>
          <w:p w14:paraId="0F4D0484" w14:textId="77777777" w:rsidR="003C5177" w:rsidRDefault="003C5177">
            <w:pPr>
              <w:widowControl w:val="0"/>
              <w:ind w:firstLine="424"/>
              <w:jc w:val="center"/>
              <w:rPr>
                <w:rFonts w:cs="宋体" w:hint="eastAsia"/>
                <w:kern w:val="2"/>
                <w:sz w:val="20"/>
                <w:szCs w:val="20"/>
                <w:lang w:eastAsia="zh-CN" w:bidi="ar-SA"/>
              </w:rPr>
            </w:pPr>
          </w:p>
        </w:tc>
        <w:tc>
          <w:tcPr>
            <w:tcW w:w="5630" w:type="dxa"/>
            <w:tcBorders>
              <w:top w:val="nil"/>
              <w:left w:val="nil"/>
              <w:bottom w:val="single" w:sz="4" w:space="0" w:color="auto"/>
              <w:right w:val="single" w:sz="4" w:space="0" w:color="auto"/>
            </w:tcBorders>
            <w:vAlign w:val="center"/>
          </w:tcPr>
          <w:p w14:paraId="18B2FF9E"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2.有质量安全承诺，保证措施完整，但不具体，基本可行的得3分；</w:t>
            </w:r>
          </w:p>
        </w:tc>
        <w:tc>
          <w:tcPr>
            <w:tcW w:w="432" w:type="pct"/>
            <w:vMerge/>
            <w:tcBorders>
              <w:left w:val="nil"/>
              <w:right w:val="single" w:sz="4" w:space="0" w:color="auto"/>
            </w:tcBorders>
            <w:vAlign w:val="center"/>
          </w:tcPr>
          <w:p w14:paraId="260504B3" w14:textId="77777777" w:rsidR="003C5177" w:rsidRDefault="003C5177">
            <w:pPr>
              <w:widowControl w:val="0"/>
              <w:ind w:firstLine="424"/>
              <w:jc w:val="center"/>
              <w:rPr>
                <w:rFonts w:cs="宋体" w:hint="eastAsia"/>
                <w:kern w:val="2"/>
                <w:sz w:val="20"/>
                <w:szCs w:val="20"/>
                <w:lang w:eastAsia="zh-CN" w:bidi="ar-SA"/>
              </w:rPr>
            </w:pPr>
          </w:p>
        </w:tc>
      </w:tr>
      <w:tr w:rsidR="003C5177" w14:paraId="42BAAAD2" w14:textId="77777777">
        <w:trPr>
          <w:trHeight w:val="402"/>
        </w:trPr>
        <w:tc>
          <w:tcPr>
            <w:tcW w:w="404" w:type="pct"/>
            <w:vMerge/>
            <w:tcBorders>
              <w:top w:val="nil"/>
              <w:left w:val="single" w:sz="4" w:space="0" w:color="auto"/>
              <w:bottom w:val="single" w:sz="4" w:space="0" w:color="auto"/>
              <w:right w:val="single" w:sz="4" w:space="0" w:color="auto"/>
            </w:tcBorders>
            <w:vAlign w:val="center"/>
          </w:tcPr>
          <w:p w14:paraId="64C7848B" w14:textId="77777777" w:rsidR="003C5177" w:rsidRDefault="003C5177">
            <w:pPr>
              <w:widowControl w:val="0"/>
              <w:ind w:firstLine="424"/>
              <w:jc w:val="center"/>
              <w:rPr>
                <w:rFonts w:cs="宋体" w:hint="eastAsia"/>
                <w:kern w:val="2"/>
                <w:sz w:val="20"/>
                <w:szCs w:val="20"/>
                <w:lang w:eastAsia="zh-CN" w:bidi="ar-SA"/>
              </w:rPr>
            </w:pPr>
          </w:p>
        </w:tc>
        <w:tc>
          <w:tcPr>
            <w:tcW w:w="1234" w:type="pct"/>
            <w:vMerge/>
            <w:tcBorders>
              <w:top w:val="single" w:sz="4" w:space="0" w:color="auto"/>
              <w:left w:val="single" w:sz="4" w:space="0" w:color="auto"/>
              <w:bottom w:val="single" w:sz="4" w:space="0" w:color="auto"/>
              <w:right w:val="single" w:sz="4" w:space="0" w:color="auto"/>
            </w:tcBorders>
            <w:vAlign w:val="center"/>
          </w:tcPr>
          <w:p w14:paraId="5534C134" w14:textId="77777777" w:rsidR="003C5177" w:rsidRDefault="003C5177">
            <w:pPr>
              <w:widowControl w:val="0"/>
              <w:ind w:firstLine="424"/>
              <w:jc w:val="center"/>
              <w:rPr>
                <w:rFonts w:cs="宋体" w:hint="eastAsia"/>
                <w:kern w:val="2"/>
                <w:sz w:val="20"/>
                <w:szCs w:val="20"/>
                <w:lang w:eastAsia="zh-CN" w:bidi="ar-SA"/>
              </w:rPr>
            </w:pPr>
          </w:p>
        </w:tc>
        <w:tc>
          <w:tcPr>
            <w:tcW w:w="5630" w:type="dxa"/>
            <w:tcBorders>
              <w:top w:val="nil"/>
              <w:left w:val="nil"/>
              <w:bottom w:val="single" w:sz="4" w:space="0" w:color="auto"/>
              <w:right w:val="single" w:sz="4" w:space="0" w:color="auto"/>
            </w:tcBorders>
            <w:vAlign w:val="center"/>
          </w:tcPr>
          <w:p w14:paraId="63E4D9A1"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3.有质量安全承诺，但保证措施不可行的得1分；</w:t>
            </w:r>
          </w:p>
        </w:tc>
        <w:tc>
          <w:tcPr>
            <w:tcW w:w="432" w:type="pct"/>
            <w:vMerge/>
            <w:tcBorders>
              <w:left w:val="nil"/>
              <w:right w:val="single" w:sz="4" w:space="0" w:color="auto"/>
            </w:tcBorders>
            <w:vAlign w:val="center"/>
          </w:tcPr>
          <w:p w14:paraId="5D7DEB59" w14:textId="77777777" w:rsidR="003C5177" w:rsidRDefault="003C5177">
            <w:pPr>
              <w:widowControl w:val="0"/>
              <w:ind w:firstLine="424"/>
              <w:jc w:val="center"/>
              <w:rPr>
                <w:rFonts w:cs="宋体" w:hint="eastAsia"/>
                <w:kern w:val="2"/>
                <w:sz w:val="20"/>
                <w:szCs w:val="20"/>
                <w:lang w:eastAsia="zh-CN" w:bidi="ar-SA"/>
              </w:rPr>
            </w:pPr>
          </w:p>
        </w:tc>
      </w:tr>
      <w:tr w:rsidR="003C5177" w14:paraId="7C854136" w14:textId="77777777">
        <w:trPr>
          <w:trHeight w:val="494"/>
        </w:trPr>
        <w:tc>
          <w:tcPr>
            <w:tcW w:w="404" w:type="pct"/>
            <w:vMerge/>
            <w:tcBorders>
              <w:top w:val="nil"/>
              <w:left w:val="single" w:sz="4" w:space="0" w:color="auto"/>
              <w:bottom w:val="single" w:sz="4" w:space="0" w:color="auto"/>
              <w:right w:val="single" w:sz="4" w:space="0" w:color="auto"/>
            </w:tcBorders>
            <w:vAlign w:val="center"/>
          </w:tcPr>
          <w:p w14:paraId="0E380CF0" w14:textId="77777777" w:rsidR="003C5177" w:rsidRDefault="003C5177">
            <w:pPr>
              <w:widowControl w:val="0"/>
              <w:ind w:firstLine="424"/>
              <w:jc w:val="center"/>
              <w:rPr>
                <w:rFonts w:cs="宋体" w:hint="eastAsia"/>
                <w:kern w:val="2"/>
                <w:sz w:val="20"/>
                <w:szCs w:val="20"/>
                <w:lang w:eastAsia="zh-CN" w:bidi="ar-SA"/>
              </w:rPr>
            </w:pPr>
          </w:p>
        </w:tc>
        <w:tc>
          <w:tcPr>
            <w:tcW w:w="1234" w:type="pct"/>
            <w:vMerge/>
            <w:tcBorders>
              <w:top w:val="single" w:sz="4" w:space="0" w:color="auto"/>
              <w:left w:val="single" w:sz="4" w:space="0" w:color="auto"/>
              <w:bottom w:val="single" w:sz="4" w:space="0" w:color="auto"/>
              <w:right w:val="single" w:sz="4" w:space="0" w:color="auto"/>
            </w:tcBorders>
            <w:vAlign w:val="center"/>
          </w:tcPr>
          <w:p w14:paraId="17551414" w14:textId="77777777" w:rsidR="003C5177" w:rsidRDefault="003C5177">
            <w:pPr>
              <w:widowControl w:val="0"/>
              <w:ind w:firstLine="424"/>
              <w:jc w:val="center"/>
              <w:rPr>
                <w:rFonts w:cs="宋体" w:hint="eastAsia"/>
                <w:kern w:val="2"/>
                <w:sz w:val="20"/>
                <w:szCs w:val="20"/>
                <w:lang w:eastAsia="zh-CN" w:bidi="ar-SA"/>
              </w:rPr>
            </w:pPr>
          </w:p>
        </w:tc>
        <w:tc>
          <w:tcPr>
            <w:tcW w:w="5630" w:type="dxa"/>
            <w:tcBorders>
              <w:top w:val="nil"/>
              <w:left w:val="nil"/>
              <w:bottom w:val="single" w:sz="4" w:space="0" w:color="auto"/>
              <w:right w:val="single" w:sz="4" w:space="0" w:color="auto"/>
            </w:tcBorders>
            <w:vAlign w:val="center"/>
          </w:tcPr>
          <w:p w14:paraId="35F00248"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4.无质量安全承诺的不得分。</w:t>
            </w:r>
          </w:p>
        </w:tc>
        <w:tc>
          <w:tcPr>
            <w:tcW w:w="432" w:type="pct"/>
            <w:vMerge/>
            <w:tcBorders>
              <w:left w:val="nil"/>
              <w:bottom w:val="single" w:sz="4" w:space="0" w:color="auto"/>
              <w:right w:val="single" w:sz="4" w:space="0" w:color="auto"/>
            </w:tcBorders>
            <w:vAlign w:val="center"/>
          </w:tcPr>
          <w:p w14:paraId="539454C7" w14:textId="77777777" w:rsidR="003C5177" w:rsidRDefault="003C5177">
            <w:pPr>
              <w:widowControl w:val="0"/>
              <w:ind w:firstLine="424"/>
              <w:jc w:val="center"/>
              <w:rPr>
                <w:rFonts w:cs="宋体" w:hint="eastAsia"/>
                <w:kern w:val="2"/>
                <w:sz w:val="20"/>
                <w:szCs w:val="20"/>
                <w:lang w:eastAsia="zh-CN" w:bidi="ar-SA"/>
              </w:rPr>
            </w:pPr>
          </w:p>
        </w:tc>
      </w:tr>
      <w:tr w:rsidR="003C5177" w14:paraId="4ECAB38E" w14:textId="77777777">
        <w:trPr>
          <w:trHeight w:val="669"/>
        </w:trPr>
        <w:tc>
          <w:tcPr>
            <w:tcW w:w="404" w:type="pct"/>
            <w:tcBorders>
              <w:top w:val="nil"/>
              <w:left w:val="single" w:sz="4" w:space="0" w:color="auto"/>
              <w:bottom w:val="single" w:sz="4" w:space="0" w:color="auto"/>
              <w:right w:val="single" w:sz="4" w:space="0" w:color="auto"/>
            </w:tcBorders>
            <w:vAlign w:val="center"/>
          </w:tcPr>
          <w:p w14:paraId="1F23BC8A"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5</w:t>
            </w:r>
          </w:p>
        </w:tc>
        <w:tc>
          <w:tcPr>
            <w:tcW w:w="2371" w:type="dxa"/>
            <w:tcBorders>
              <w:top w:val="single" w:sz="4" w:space="0" w:color="auto"/>
              <w:left w:val="single" w:sz="4" w:space="0" w:color="auto"/>
              <w:bottom w:val="single" w:sz="4" w:space="0" w:color="auto"/>
              <w:right w:val="single" w:sz="4" w:space="0" w:color="auto"/>
            </w:tcBorders>
            <w:vAlign w:val="center"/>
          </w:tcPr>
          <w:p w14:paraId="3904C0CA"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服务保障能力</w:t>
            </w:r>
          </w:p>
        </w:tc>
        <w:tc>
          <w:tcPr>
            <w:tcW w:w="5630" w:type="dxa"/>
            <w:tcBorders>
              <w:top w:val="nil"/>
              <w:left w:val="nil"/>
              <w:bottom w:val="single" w:sz="4" w:space="0" w:color="auto"/>
              <w:right w:val="single" w:sz="4" w:space="0" w:color="auto"/>
            </w:tcBorders>
            <w:vAlign w:val="center"/>
          </w:tcPr>
          <w:p w14:paraId="0664EA3D"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投标人对配送响应时间及投诉处理做出承诺，在接到订单48小时内送达各省区公司中央仓，且投诉响应及处理时间满足12小时的得5分，48-72小时内送达，投诉响应及处理时间满足24小时内得3分，配送在72小时内，但投诉响应及处理时间超过24小时，不得分。</w:t>
            </w:r>
          </w:p>
        </w:tc>
        <w:tc>
          <w:tcPr>
            <w:tcW w:w="432" w:type="pct"/>
            <w:tcBorders>
              <w:top w:val="nil"/>
              <w:left w:val="nil"/>
              <w:bottom w:val="single" w:sz="4" w:space="0" w:color="auto"/>
              <w:right w:val="single" w:sz="4" w:space="0" w:color="auto"/>
            </w:tcBorders>
            <w:vAlign w:val="center"/>
          </w:tcPr>
          <w:p w14:paraId="687AEC5E"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5</w:t>
            </w:r>
          </w:p>
        </w:tc>
      </w:tr>
      <w:tr w:rsidR="003C5177" w14:paraId="58995FC7" w14:textId="77777777">
        <w:trPr>
          <w:trHeight w:val="669"/>
        </w:trPr>
        <w:tc>
          <w:tcPr>
            <w:tcW w:w="404" w:type="pct"/>
            <w:tcBorders>
              <w:top w:val="nil"/>
              <w:left w:val="single" w:sz="4" w:space="0" w:color="auto"/>
              <w:bottom w:val="single" w:sz="4" w:space="0" w:color="auto"/>
              <w:right w:val="single" w:sz="4" w:space="0" w:color="auto"/>
            </w:tcBorders>
            <w:vAlign w:val="center"/>
          </w:tcPr>
          <w:p w14:paraId="51572D85"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6</w:t>
            </w:r>
          </w:p>
        </w:tc>
        <w:tc>
          <w:tcPr>
            <w:tcW w:w="2371" w:type="dxa"/>
            <w:tcBorders>
              <w:top w:val="single" w:sz="4" w:space="0" w:color="auto"/>
              <w:left w:val="nil"/>
              <w:bottom w:val="single" w:sz="4" w:space="0" w:color="auto"/>
              <w:right w:val="single" w:sz="4" w:space="0" w:color="auto"/>
            </w:tcBorders>
            <w:vAlign w:val="center"/>
          </w:tcPr>
          <w:p w14:paraId="187A267A"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近一年主营业务收入</w:t>
            </w:r>
          </w:p>
        </w:tc>
        <w:tc>
          <w:tcPr>
            <w:tcW w:w="5630" w:type="dxa"/>
            <w:tcBorders>
              <w:top w:val="nil"/>
              <w:left w:val="nil"/>
              <w:bottom w:val="single" w:sz="4" w:space="0" w:color="auto"/>
              <w:right w:val="single" w:sz="4" w:space="0" w:color="auto"/>
            </w:tcBorders>
            <w:vAlign w:val="center"/>
          </w:tcPr>
          <w:p w14:paraId="2122E406"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2021年度财务报表中年度营业额在10000万元及以上，得5分；8000（含）-10000万元，得4分；6000（含）-8000万元，得3分；4000（含）-6000万元，得2分；达到3000万元，得1分。</w:t>
            </w:r>
          </w:p>
        </w:tc>
        <w:tc>
          <w:tcPr>
            <w:tcW w:w="432" w:type="pct"/>
            <w:tcBorders>
              <w:top w:val="nil"/>
              <w:left w:val="nil"/>
              <w:bottom w:val="single" w:sz="4" w:space="0" w:color="auto"/>
              <w:right w:val="single" w:sz="4" w:space="0" w:color="auto"/>
            </w:tcBorders>
            <w:vAlign w:val="center"/>
          </w:tcPr>
          <w:p w14:paraId="52927B84"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5</w:t>
            </w:r>
          </w:p>
        </w:tc>
      </w:tr>
      <w:tr w:rsidR="003C5177" w14:paraId="7F7F1A39" w14:textId="77777777">
        <w:trPr>
          <w:trHeight w:val="669"/>
        </w:trPr>
        <w:tc>
          <w:tcPr>
            <w:tcW w:w="404" w:type="pct"/>
            <w:tcBorders>
              <w:top w:val="nil"/>
              <w:left w:val="single" w:sz="4" w:space="0" w:color="auto"/>
              <w:bottom w:val="single" w:sz="4" w:space="0" w:color="auto"/>
              <w:right w:val="single" w:sz="4" w:space="0" w:color="auto"/>
            </w:tcBorders>
            <w:vAlign w:val="center"/>
          </w:tcPr>
          <w:p w14:paraId="0EFC338E"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7</w:t>
            </w:r>
          </w:p>
        </w:tc>
        <w:tc>
          <w:tcPr>
            <w:tcW w:w="2371" w:type="dxa"/>
            <w:tcBorders>
              <w:top w:val="single" w:sz="4" w:space="0" w:color="auto"/>
              <w:left w:val="nil"/>
              <w:bottom w:val="single" w:sz="4" w:space="0" w:color="auto"/>
              <w:right w:val="single" w:sz="4" w:space="0" w:color="auto"/>
            </w:tcBorders>
            <w:vAlign w:val="center"/>
          </w:tcPr>
          <w:p w14:paraId="7C529564"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加油站渠道业绩</w:t>
            </w:r>
          </w:p>
        </w:tc>
        <w:tc>
          <w:tcPr>
            <w:tcW w:w="5630" w:type="dxa"/>
            <w:tcBorders>
              <w:top w:val="nil"/>
              <w:left w:val="nil"/>
              <w:bottom w:val="single" w:sz="4" w:space="0" w:color="auto"/>
              <w:right w:val="single" w:sz="4" w:space="0" w:color="auto"/>
            </w:tcBorders>
            <w:vAlign w:val="center"/>
          </w:tcPr>
          <w:p w14:paraId="073A101F"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提供近2年（2020年1月1日至投标截止时间）国内加油站、加气站便利店渠道所投产品的供货合同，每提供1份，得1分，最高5分。按合同主体区分，同一合同相对人视同一份合同。</w:t>
            </w:r>
          </w:p>
        </w:tc>
        <w:tc>
          <w:tcPr>
            <w:tcW w:w="432" w:type="pct"/>
            <w:tcBorders>
              <w:top w:val="nil"/>
              <w:left w:val="nil"/>
              <w:bottom w:val="single" w:sz="4" w:space="0" w:color="auto"/>
              <w:right w:val="single" w:sz="4" w:space="0" w:color="auto"/>
            </w:tcBorders>
            <w:vAlign w:val="center"/>
          </w:tcPr>
          <w:p w14:paraId="5989333A"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5</w:t>
            </w:r>
          </w:p>
        </w:tc>
      </w:tr>
      <w:tr w:rsidR="003C5177" w14:paraId="5071E38B" w14:textId="77777777">
        <w:trPr>
          <w:trHeight w:val="793"/>
        </w:trPr>
        <w:tc>
          <w:tcPr>
            <w:tcW w:w="404" w:type="pct"/>
            <w:tcBorders>
              <w:top w:val="nil"/>
              <w:left w:val="single" w:sz="4" w:space="0" w:color="auto"/>
              <w:bottom w:val="single" w:sz="4" w:space="0" w:color="auto"/>
              <w:right w:val="single" w:sz="4" w:space="0" w:color="auto"/>
            </w:tcBorders>
            <w:vAlign w:val="center"/>
          </w:tcPr>
          <w:p w14:paraId="4A1DFAF6"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8</w:t>
            </w:r>
          </w:p>
        </w:tc>
        <w:tc>
          <w:tcPr>
            <w:tcW w:w="2371" w:type="dxa"/>
            <w:tcBorders>
              <w:top w:val="single" w:sz="4" w:space="0" w:color="auto"/>
              <w:left w:val="nil"/>
              <w:bottom w:val="single" w:sz="4" w:space="0" w:color="auto"/>
              <w:right w:val="single" w:sz="4" w:space="0" w:color="auto"/>
            </w:tcBorders>
            <w:vAlign w:val="center"/>
          </w:tcPr>
          <w:p w14:paraId="7B318BC0"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其他项目</w:t>
            </w:r>
          </w:p>
        </w:tc>
        <w:tc>
          <w:tcPr>
            <w:tcW w:w="5630" w:type="dxa"/>
            <w:tcBorders>
              <w:top w:val="nil"/>
              <w:left w:val="nil"/>
              <w:bottom w:val="single" w:sz="4" w:space="0" w:color="auto"/>
              <w:right w:val="single" w:sz="4" w:space="0" w:color="auto"/>
            </w:tcBorders>
            <w:vAlign w:val="center"/>
          </w:tcPr>
          <w:p w14:paraId="36CB4388" w14:textId="77777777" w:rsidR="003C5177" w:rsidRDefault="003C5177" w:rsidP="00C321AE">
            <w:pPr>
              <w:widowControl w:val="0"/>
              <w:ind w:firstLine="424"/>
              <w:rPr>
                <w:rFonts w:cs="宋体" w:hint="eastAsia"/>
                <w:kern w:val="2"/>
                <w:sz w:val="20"/>
                <w:szCs w:val="20"/>
                <w:lang w:eastAsia="zh-CN" w:bidi="ar-SA"/>
              </w:rPr>
              <w:pPrChange w:id="447" w:author="AA001c" w:date="2023-01-06T15:35:00Z">
                <w:pPr>
                  <w:widowControl w:val="0"/>
                  <w:ind w:firstLineChars="0" w:firstLine="0"/>
                </w:pPr>
              </w:pPrChange>
            </w:pPr>
            <w:r>
              <w:rPr>
                <w:rFonts w:cs="宋体" w:hint="eastAsia"/>
                <w:kern w:val="2"/>
                <w:sz w:val="20"/>
                <w:szCs w:val="20"/>
                <w:lang w:eastAsia="zh-CN" w:bidi="ar-SA"/>
              </w:rPr>
              <w:t>1.产品具有网红和流量属性，加1分。</w:t>
            </w:r>
          </w:p>
          <w:p w14:paraId="2EEA78C5"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2.产品可授权线上销售，加1分。</w:t>
            </w:r>
          </w:p>
          <w:p w14:paraId="7427F887"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3.产品支持一件代发，加1分。</w:t>
            </w:r>
          </w:p>
          <w:p w14:paraId="3C764084" w14:textId="77777777" w:rsidR="003C5177" w:rsidRDefault="003C5177">
            <w:pPr>
              <w:widowControl w:val="0"/>
              <w:ind w:firstLine="424"/>
              <w:rPr>
                <w:rFonts w:cs="宋体" w:hint="eastAsia"/>
                <w:kern w:val="2"/>
                <w:sz w:val="20"/>
                <w:szCs w:val="20"/>
                <w:lang w:eastAsia="zh-CN" w:bidi="ar-SA"/>
              </w:rPr>
            </w:pPr>
            <w:r>
              <w:rPr>
                <w:rFonts w:cs="宋体" w:hint="eastAsia"/>
                <w:kern w:val="2"/>
                <w:sz w:val="20"/>
                <w:szCs w:val="20"/>
                <w:lang w:eastAsia="zh-CN" w:bidi="ar-SA"/>
              </w:rPr>
              <w:t>4.国家级扶贫产品加2分，省级及以下，加1分。</w:t>
            </w:r>
          </w:p>
        </w:tc>
        <w:tc>
          <w:tcPr>
            <w:tcW w:w="432" w:type="pct"/>
            <w:tcBorders>
              <w:top w:val="nil"/>
              <w:left w:val="nil"/>
              <w:bottom w:val="single" w:sz="4" w:space="0" w:color="auto"/>
              <w:right w:val="single" w:sz="4" w:space="0" w:color="auto"/>
            </w:tcBorders>
            <w:vAlign w:val="center"/>
          </w:tcPr>
          <w:p w14:paraId="1F95C9F8"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5</w:t>
            </w:r>
          </w:p>
        </w:tc>
      </w:tr>
      <w:tr w:rsidR="003C5177" w14:paraId="229ECB17" w14:textId="77777777">
        <w:trPr>
          <w:trHeight w:val="669"/>
        </w:trPr>
        <w:tc>
          <w:tcPr>
            <w:tcW w:w="4568" w:type="pct"/>
            <w:gridSpan w:val="3"/>
            <w:tcBorders>
              <w:top w:val="single" w:sz="4" w:space="0" w:color="auto"/>
              <w:left w:val="single" w:sz="4" w:space="0" w:color="auto"/>
              <w:bottom w:val="single" w:sz="4" w:space="0" w:color="auto"/>
              <w:right w:val="single" w:sz="4" w:space="0" w:color="auto"/>
            </w:tcBorders>
            <w:vAlign w:val="center"/>
          </w:tcPr>
          <w:p w14:paraId="3C332B08"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合   计</w:t>
            </w:r>
          </w:p>
        </w:tc>
        <w:tc>
          <w:tcPr>
            <w:tcW w:w="432" w:type="pct"/>
            <w:tcBorders>
              <w:top w:val="nil"/>
              <w:left w:val="nil"/>
              <w:bottom w:val="single" w:sz="4" w:space="0" w:color="auto"/>
              <w:right w:val="single" w:sz="4" w:space="0" w:color="auto"/>
            </w:tcBorders>
            <w:vAlign w:val="center"/>
          </w:tcPr>
          <w:p w14:paraId="12069C17" w14:textId="77777777" w:rsidR="003C5177" w:rsidRDefault="003C5177">
            <w:pPr>
              <w:widowControl w:val="0"/>
              <w:ind w:firstLine="424"/>
              <w:jc w:val="center"/>
              <w:rPr>
                <w:rFonts w:cs="宋体" w:hint="eastAsia"/>
                <w:kern w:val="2"/>
                <w:sz w:val="20"/>
                <w:szCs w:val="20"/>
                <w:lang w:eastAsia="zh-CN" w:bidi="ar-SA"/>
              </w:rPr>
            </w:pPr>
            <w:r>
              <w:rPr>
                <w:rFonts w:cs="宋体" w:hint="eastAsia"/>
                <w:kern w:val="2"/>
                <w:sz w:val="20"/>
                <w:szCs w:val="20"/>
                <w:lang w:eastAsia="zh-CN" w:bidi="ar-SA"/>
              </w:rPr>
              <w:t>50</w:t>
            </w:r>
          </w:p>
        </w:tc>
      </w:tr>
    </w:tbl>
    <w:p w14:paraId="40E1F5B1" w14:textId="77777777" w:rsidR="003C5177" w:rsidRDefault="003C5177">
      <w:pPr>
        <w:pStyle w:val="afa"/>
        <w:jc w:val="both"/>
      </w:pPr>
      <w:r>
        <w:rPr>
          <w:rFonts w:hint="eastAsia"/>
          <w:b/>
          <w:lang w:eastAsia="zh-CN"/>
        </w:rPr>
        <w:br w:type="page"/>
      </w:r>
      <w:r>
        <w:lastRenderedPageBreak/>
        <w:t>评标方法</w:t>
      </w:r>
    </w:p>
    <w:p w14:paraId="379B53F4" w14:textId="77777777" w:rsidR="003C5177" w:rsidRDefault="003C5177">
      <w:pPr>
        <w:ind w:firstLine="444"/>
        <w:rPr>
          <w:lang w:eastAsia="zh-CN"/>
        </w:rPr>
      </w:pPr>
      <w:r>
        <w:rPr>
          <w:rFonts w:hint="eastAsia"/>
          <w:lang w:eastAsia="zh-CN"/>
        </w:rPr>
        <w:t>本次评标采用综合评估法。评标委员会对满足招标文件实质性要求的投标文件，按照本章第</w:t>
      </w:r>
      <w:r>
        <w:rPr>
          <w:lang w:eastAsia="zh-CN"/>
        </w:rPr>
        <w:t>2.2</w:t>
      </w:r>
      <w:r>
        <w:rPr>
          <w:rFonts w:hint="eastAsia"/>
          <w:lang w:eastAsia="zh-CN"/>
        </w:rPr>
        <w:t>款规定的评分标准进行打分，并按得分由高到低顺序推荐中标人，但投标报价低于其成本的除外。综合评分相等时，</w:t>
      </w:r>
      <w:r>
        <w:rPr>
          <w:rFonts w:hint="eastAsia"/>
          <w:color w:val="000000"/>
          <w:szCs w:val="21"/>
          <w:lang w:eastAsia="zh-CN"/>
        </w:rPr>
        <w:t>商务评价得分高的优先排序；如果商务评价得分亦相同，平均毛利率高的优先</w:t>
      </w:r>
      <w:r>
        <w:rPr>
          <w:rFonts w:hint="eastAsia"/>
          <w:lang w:eastAsia="zh-CN"/>
        </w:rPr>
        <w:t>；如果</w:t>
      </w:r>
      <w:r>
        <w:rPr>
          <w:rFonts w:hint="eastAsia"/>
          <w:color w:val="000000"/>
          <w:szCs w:val="21"/>
          <w:lang w:eastAsia="zh-CN"/>
        </w:rPr>
        <w:t>平均毛利率</w:t>
      </w:r>
      <w:r>
        <w:rPr>
          <w:rFonts w:hint="eastAsia"/>
          <w:lang w:eastAsia="zh-CN"/>
        </w:rPr>
        <w:t>得分也相等，按照评标办法前附表的规定确定投标人顺序。</w:t>
      </w:r>
    </w:p>
    <w:p w14:paraId="5CF08A83" w14:textId="77777777" w:rsidR="003C5177" w:rsidRDefault="003C5177">
      <w:pPr>
        <w:pStyle w:val="afa"/>
        <w:numPr>
          <w:ilvl w:val="0"/>
          <w:numId w:val="4"/>
        </w:numPr>
        <w:jc w:val="both"/>
      </w:pPr>
      <w:r>
        <w:t>评审标准</w:t>
      </w:r>
    </w:p>
    <w:p w14:paraId="12FE9963" w14:textId="77777777" w:rsidR="003C5177" w:rsidRDefault="003C5177">
      <w:pPr>
        <w:pStyle w:val="afa"/>
        <w:ind w:firstLineChars="150" w:firstLine="438"/>
        <w:jc w:val="both"/>
        <w:rPr>
          <w:rFonts w:hint="eastAsia"/>
          <w:sz w:val="28"/>
          <w:szCs w:val="28"/>
        </w:rPr>
      </w:pPr>
      <w:r>
        <w:rPr>
          <w:rFonts w:hint="eastAsia"/>
          <w:sz w:val="28"/>
          <w:szCs w:val="28"/>
        </w:rPr>
        <w:t>2.1初步评审标准</w:t>
      </w:r>
    </w:p>
    <w:p w14:paraId="4C4F1D9E" w14:textId="77777777" w:rsidR="003C5177" w:rsidRDefault="003C5177">
      <w:pPr>
        <w:pStyle w:val="afa"/>
        <w:ind w:firstLineChars="200" w:firstLine="444"/>
        <w:jc w:val="both"/>
        <w:rPr>
          <w:rFonts w:ascii="宋体" w:eastAsia="宋体"/>
          <w:sz w:val="21"/>
          <w:szCs w:val="21"/>
          <w:lang w:eastAsia="zh-CN"/>
        </w:rPr>
      </w:pPr>
      <w:r>
        <w:rPr>
          <w:rFonts w:ascii="宋体" w:eastAsia="宋体"/>
          <w:sz w:val="21"/>
          <w:szCs w:val="21"/>
          <w:lang w:eastAsia="zh-CN"/>
        </w:rPr>
        <w:t>2.1.1 形式评审标准：见评标办法前附表。</w:t>
      </w:r>
    </w:p>
    <w:p w14:paraId="12300826" w14:textId="77777777" w:rsidR="003C5177" w:rsidRDefault="003C5177">
      <w:pPr>
        <w:ind w:firstLine="444"/>
        <w:rPr>
          <w:szCs w:val="21"/>
          <w:lang w:eastAsia="zh-CN"/>
        </w:rPr>
      </w:pPr>
      <w:r>
        <w:rPr>
          <w:szCs w:val="21"/>
          <w:lang w:eastAsia="zh-CN"/>
        </w:rPr>
        <w:t>2.1.2 资格评审标准：见评标办法前附表。</w:t>
      </w:r>
    </w:p>
    <w:p w14:paraId="57B553CC" w14:textId="77777777" w:rsidR="003C5177" w:rsidRDefault="003C5177">
      <w:pPr>
        <w:ind w:firstLine="444"/>
        <w:rPr>
          <w:szCs w:val="21"/>
          <w:lang w:eastAsia="zh-CN"/>
        </w:rPr>
      </w:pPr>
      <w:r>
        <w:rPr>
          <w:szCs w:val="21"/>
          <w:lang w:eastAsia="zh-CN"/>
        </w:rPr>
        <w:t>2.1.3 响应性评审标准：见评标办法前附表。</w:t>
      </w:r>
    </w:p>
    <w:p w14:paraId="625CA993" w14:textId="77777777" w:rsidR="003C5177" w:rsidRDefault="003C5177">
      <w:pPr>
        <w:pStyle w:val="af"/>
        <w:ind w:firstLineChars="150" w:firstLine="438"/>
        <w:rPr>
          <w:rFonts w:ascii="方正黑体简体" w:eastAsia="方正黑体简体" w:hAnsi="宋体" w:hint="eastAsia"/>
          <w:bCs w:val="0"/>
          <w:kern w:val="0"/>
          <w:sz w:val="28"/>
          <w:szCs w:val="28"/>
          <w:lang w:eastAsia="zh-CN"/>
        </w:rPr>
      </w:pPr>
      <w:r>
        <w:rPr>
          <w:rFonts w:ascii="方正黑体简体" w:eastAsia="方正黑体简体" w:hAnsi="宋体" w:hint="eastAsia"/>
          <w:bCs w:val="0"/>
          <w:kern w:val="0"/>
          <w:sz w:val="28"/>
          <w:szCs w:val="28"/>
          <w:lang w:eastAsia="zh-CN"/>
        </w:rPr>
        <w:t>2.2详细评审标准</w:t>
      </w:r>
    </w:p>
    <w:p w14:paraId="17E25EE5" w14:textId="77777777" w:rsidR="003C5177" w:rsidRDefault="003C5177">
      <w:pPr>
        <w:ind w:firstLineChars="170" w:firstLine="377"/>
        <w:rPr>
          <w:rFonts w:cs="宋体"/>
          <w:szCs w:val="21"/>
          <w:lang w:eastAsia="zh-CN"/>
        </w:rPr>
      </w:pPr>
      <w:r>
        <w:rPr>
          <w:rFonts w:cs="宋体" w:hint="eastAsia"/>
          <w:szCs w:val="21"/>
          <w:lang w:eastAsia="zh-CN"/>
        </w:rPr>
        <w:t>评标委员会对通过了初步评审、被判定为合格的投标人详细评审。</w:t>
      </w:r>
    </w:p>
    <w:p w14:paraId="625F3FA5" w14:textId="77777777" w:rsidR="003C5177" w:rsidRDefault="003C5177">
      <w:pPr>
        <w:ind w:firstLine="444"/>
        <w:rPr>
          <w:rFonts w:cs="宋体"/>
          <w:szCs w:val="21"/>
          <w:lang w:eastAsia="zh-CN"/>
        </w:rPr>
      </w:pPr>
      <w:r>
        <w:rPr>
          <w:rFonts w:cs="宋体" w:hint="eastAsia"/>
          <w:szCs w:val="21"/>
          <w:lang w:eastAsia="zh-CN" w:bidi="ar"/>
        </w:rPr>
        <w:t>详细评审表由两部分组成，技术标权重50%，商务标评权重50%(含价格)。</w:t>
      </w:r>
    </w:p>
    <w:p w14:paraId="7B198F94" w14:textId="77777777" w:rsidR="003C5177" w:rsidRDefault="003C5177">
      <w:pPr>
        <w:pStyle w:val="afa"/>
        <w:numPr>
          <w:ilvl w:val="0"/>
          <w:numId w:val="4"/>
        </w:numPr>
        <w:jc w:val="both"/>
      </w:pPr>
      <w:r>
        <w:rPr>
          <w:rFonts w:hint="eastAsia"/>
        </w:rPr>
        <w:t>评标程序</w:t>
      </w:r>
    </w:p>
    <w:p w14:paraId="1EA61D86" w14:textId="77777777" w:rsidR="003C5177" w:rsidRDefault="003C5177">
      <w:pPr>
        <w:pStyle w:val="afa"/>
        <w:ind w:firstLineChars="100" w:firstLine="292"/>
        <w:jc w:val="both"/>
        <w:rPr>
          <w:sz w:val="28"/>
          <w:szCs w:val="28"/>
        </w:rPr>
      </w:pPr>
      <w:r>
        <w:rPr>
          <w:rFonts w:hint="eastAsia"/>
          <w:sz w:val="28"/>
          <w:szCs w:val="28"/>
        </w:rPr>
        <w:t>3.1 初步评审</w:t>
      </w:r>
    </w:p>
    <w:p w14:paraId="65C761CA"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3.1.1 评标委员会可以要求投标人提交招标文件规定的有关证明和证件的原件，以便核验。评标委员会依据本章第2.1款规定的标准对投标文件进行初步评审。有一项不符合评审标准的，评标委员会应当否决其投标。</w:t>
      </w:r>
    </w:p>
    <w:p w14:paraId="2CFF607F"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3.1.2 投标人有以下情形之一的，评标委员会应当否决其投标：</w:t>
      </w:r>
    </w:p>
    <w:p w14:paraId="5C25A102"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（1）第二章“投标人须知”第1.4.3项规定的任何一种情形的；</w:t>
      </w:r>
    </w:p>
    <w:p w14:paraId="2A9E9E66"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（2）串通投标或弄虚作假或有其他违法行为的；</w:t>
      </w:r>
    </w:p>
    <w:p w14:paraId="222F6C46"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（3）不按评标委员会要求澄清、说明或补正的；</w:t>
      </w:r>
    </w:p>
    <w:p w14:paraId="10597C45"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（4）不满足第四章招标人的相关要求的；</w:t>
      </w:r>
    </w:p>
    <w:p w14:paraId="54011771" w14:textId="77777777" w:rsidR="003C5177" w:rsidRDefault="003C5177">
      <w:pPr>
        <w:tabs>
          <w:tab w:val="left" w:pos="180"/>
        </w:tabs>
        <w:autoSpaceDE w:val="0"/>
        <w:autoSpaceDN w:val="0"/>
        <w:adjustRightInd w:val="0"/>
        <w:ind w:firstLineChars="170" w:firstLine="377"/>
        <w:rPr>
          <w:rFonts w:cs="宋体" w:hint="eastAsia"/>
          <w:szCs w:val="21"/>
          <w:lang w:eastAsia="zh-CN"/>
        </w:rPr>
      </w:pPr>
      <w:r>
        <w:rPr>
          <w:rFonts w:cs="宋体" w:hint="eastAsia"/>
          <w:szCs w:val="21"/>
          <w:lang w:eastAsia="zh-CN"/>
        </w:rPr>
        <w:t>3.1.3 投标报价有算术错误及其他错误的，评标委员会按以下原则对投标报价进行修正，并要求投标人书面澄清确认。投标人拒不澄清确认的，评标委员会应当否决其投标：</w:t>
      </w:r>
    </w:p>
    <w:p w14:paraId="48ED229E" w14:textId="77777777" w:rsidR="003C5177" w:rsidRDefault="003C5177">
      <w:pPr>
        <w:tabs>
          <w:tab w:val="left" w:pos="180"/>
        </w:tabs>
        <w:autoSpaceDE w:val="0"/>
        <w:autoSpaceDN w:val="0"/>
        <w:adjustRightInd w:val="0"/>
        <w:ind w:firstLineChars="170" w:firstLine="377"/>
        <w:rPr>
          <w:rFonts w:cs="宋体" w:hint="eastAsia"/>
          <w:szCs w:val="21"/>
          <w:lang w:eastAsia="zh-CN"/>
        </w:rPr>
      </w:pPr>
      <w:r>
        <w:rPr>
          <w:rFonts w:cs="宋体" w:hint="eastAsia"/>
          <w:szCs w:val="21"/>
          <w:lang w:eastAsia="zh-CN"/>
        </w:rPr>
        <w:t>（1）投标文件中的大写金额与小写金额不一致的，以大写金额为准；</w:t>
      </w:r>
    </w:p>
    <w:p w14:paraId="4C55D5B3" w14:textId="77777777" w:rsidR="003C5177" w:rsidRDefault="003C5177">
      <w:pPr>
        <w:tabs>
          <w:tab w:val="left" w:pos="180"/>
        </w:tabs>
        <w:autoSpaceDE w:val="0"/>
        <w:autoSpaceDN w:val="0"/>
        <w:adjustRightInd w:val="0"/>
        <w:ind w:firstLineChars="170" w:firstLine="377"/>
        <w:rPr>
          <w:rFonts w:cs="宋体" w:hint="eastAsia"/>
          <w:szCs w:val="21"/>
          <w:lang w:eastAsia="zh-CN"/>
        </w:rPr>
      </w:pPr>
      <w:r>
        <w:rPr>
          <w:rFonts w:cs="宋体" w:hint="eastAsia"/>
          <w:szCs w:val="21"/>
          <w:lang w:eastAsia="zh-CN"/>
        </w:rPr>
        <w:lastRenderedPageBreak/>
        <w:t>（2）总价金额与单价金额不一致的，以单价金额为准，但单价金额小数点有明显错误的除外；</w:t>
      </w:r>
    </w:p>
    <w:p w14:paraId="13F406C0" w14:textId="77777777" w:rsidR="003C5177" w:rsidRDefault="003C5177">
      <w:pPr>
        <w:tabs>
          <w:tab w:val="left" w:pos="180"/>
        </w:tabs>
        <w:autoSpaceDE w:val="0"/>
        <w:autoSpaceDN w:val="0"/>
        <w:adjustRightInd w:val="0"/>
        <w:ind w:firstLineChars="170" w:firstLine="377"/>
        <w:rPr>
          <w:rFonts w:cs="宋体" w:hint="eastAsia"/>
          <w:szCs w:val="21"/>
          <w:lang w:eastAsia="zh-CN"/>
        </w:rPr>
      </w:pPr>
      <w:r>
        <w:rPr>
          <w:rFonts w:cs="宋体" w:hint="eastAsia"/>
          <w:szCs w:val="21"/>
          <w:lang w:eastAsia="zh-CN"/>
        </w:rPr>
        <w:t>（3）投标报价为各分项报价金额之和，投标报价与分项报价的合价不一致的，应以各分项合价累计数为准，修正投标报价；</w:t>
      </w:r>
    </w:p>
    <w:p w14:paraId="13B3BB9C" w14:textId="77777777" w:rsidR="003C5177" w:rsidRDefault="003C5177">
      <w:pPr>
        <w:tabs>
          <w:tab w:val="left" w:pos="180"/>
        </w:tabs>
        <w:autoSpaceDE w:val="0"/>
        <w:autoSpaceDN w:val="0"/>
        <w:adjustRightInd w:val="0"/>
        <w:ind w:firstLineChars="170" w:firstLine="377"/>
        <w:rPr>
          <w:rFonts w:cs="宋体" w:hint="eastAsia"/>
          <w:szCs w:val="21"/>
          <w:lang w:eastAsia="zh-CN"/>
        </w:rPr>
      </w:pPr>
      <w:r>
        <w:rPr>
          <w:rFonts w:cs="宋体" w:hint="eastAsia"/>
          <w:szCs w:val="21"/>
          <w:lang w:eastAsia="zh-CN"/>
        </w:rPr>
        <w:t>（4）如果分项报价中存在缺漏项，则视为缺漏项价格已包含在其他分项报价之中。</w:t>
      </w:r>
    </w:p>
    <w:p w14:paraId="71310A90" w14:textId="77777777" w:rsidR="003C5177" w:rsidRDefault="003C5177">
      <w:pPr>
        <w:pStyle w:val="af"/>
        <w:ind w:firstLine="584"/>
        <w:rPr>
          <w:rFonts w:ascii="方正黑体简体" w:eastAsia="方正黑体简体" w:hAnsi="宋体" w:hint="eastAsia"/>
          <w:bCs w:val="0"/>
          <w:kern w:val="0"/>
          <w:sz w:val="28"/>
          <w:szCs w:val="28"/>
          <w:lang w:eastAsia="zh-CN"/>
        </w:rPr>
      </w:pPr>
      <w:r>
        <w:rPr>
          <w:rFonts w:ascii="方正黑体简体" w:eastAsia="方正黑体简体" w:hAnsi="宋体" w:hint="eastAsia"/>
          <w:bCs w:val="0"/>
          <w:kern w:val="0"/>
          <w:sz w:val="28"/>
          <w:szCs w:val="28"/>
          <w:lang w:eastAsia="zh-CN"/>
        </w:rPr>
        <w:t>3.2 详细评审</w:t>
      </w:r>
    </w:p>
    <w:p w14:paraId="016F2DAD"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3.2.1 评标委员会按本章技术评分细则、商务评分细则的量化因素和分值进行打分，并计算出综合评估得分。</w:t>
      </w:r>
    </w:p>
    <w:p w14:paraId="213806F6"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3.2.2评委打分保留小数点后2位，综合评分保留小数点后2位，小数点后第三位“四舍五入”。</w:t>
      </w:r>
    </w:p>
    <w:p w14:paraId="7D6FDF49"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3.2.3 投标人得分=商务得分+技术得分。</w:t>
      </w:r>
    </w:p>
    <w:p w14:paraId="47D5E9A5"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3.2.4评标委员会发现投标人的报价明显低于其他投标报价，或者在设有标底时明显低于标底，使得其投标报价可能低于其个别成本的，应当要求该投标人作出书面说明并提供相应的证明材料。投标人不能合理说明及不能提供相应证明材料的，评标委员会应当认定该投标人以低于成本报价竞标，否决其投标。</w:t>
      </w:r>
    </w:p>
    <w:p w14:paraId="74713362" w14:textId="77777777" w:rsidR="003C5177" w:rsidRDefault="003C5177">
      <w:pPr>
        <w:pStyle w:val="af8"/>
        <w:rPr>
          <w:lang w:eastAsia="zh-CN"/>
        </w:rPr>
      </w:pPr>
      <w:r>
        <w:rPr>
          <w:rFonts w:hint="eastAsia"/>
          <w:lang w:eastAsia="zh-CN"/>
        </w:rPr>
        <w:t>3.3 投标文件的澄清和补正</w:t>
      </w:r>
    </w:p>
    <w:p w14:paraId="35CD2BA4"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3.3.1在评标过程中，评标委员会可以书面形式要求投标人对所提交投标文件中不明确的内容进行书面澄清或说明，或者对细微偏差进行补正。评标委员会不接受投标人主动提出的澄清、说明或补正。</w:t>
      </w:r>
    </w:p>
    <w:p w14:paraId="1B1001EE"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3.3.2 澄清、说明和补正不得改变投标文件的实质性内容。投标人的书面澄清、说明和补正属于投标文件的组成部分。</w:t>
      </w:r>
    </w:p>
    <w:p w14:paraId="5026C8A6" w14:textId="77777777" w:rsidR="003C5177" w:rsidRDefault="003C5177">
      <w:pPr>
        <w:tabs>
          <w:tab w:val="left" w:pos="180"/>
        </w:tabs>
        <w:autoSpaceDE w:val="0"/>
        <w:autoSpaceDN w:val="0"/>
        <w:adjustRightInd w:val="0"/>
        <w:ind w:firstLineChars="170" w:firstLine="377"/>
        <w:rPr>
          <w:rFonts w:cs="宋体"/>
          <w:szCs w:val="21"/>
          <w:lang w:eastAsia="zh-CN"/>
        </w:rPr>
      </w:pPr>
      <w:r>
        <w:rPr>
          <w:rFonts w:cs="宋体" w:hint="eastAsia"/>
          <w:szCs w:val="21"/>
          <w:lang w:eastAsia="zh-CN"/>
        </w:rPr>
        <w:t>3.3.3 评标委员会对投标人提交的澄清、说明或补正有疑问的，可以要求投标人进一步澄清、说明或补正，直至满足评标委员会的要求。</w:t>
      </w:r>
    </w:p>
    <w:p w14:paraId="7AEC6330" w14:textId="77777777" w:rsidR="003C5177" w:rsidRDefault="003C5177">
      <w:pPr>
        <w:pStyle w:val="af"/>
        <w:ind w:firstLineChars="150" w:firstLine="438"/>
        <w:rPr>
          <w:rFonts w:ascii="方正黑体简体" w:eastAsia="方正黑体简体" w:hAnsi="宋体" w:hint="eastAsia"/>
          <w:bCs w:val="0"/>
          <w:kern w:val="0"/>
          <w:sz w:val="28"/>
          <w:szCs w:val="28"/>
          <w:lang w:eastAsia="zh-CN"/>
        </w:rPr>
      </w:pPr>
      <w:r>
        <w:rPr>
          <w:rFonts w:ascii="方正黑体简体" w:eastAsia="方正黑体简体" w:hAnsi="宋体" w:hint="eastAsia"/>
          <w:bCs w:val="0"/>
          <w:kern w:val="0"/>
          <w:sz w:val="28"/>
          <w:szCs w:val="28"/>
          <w:lang w:eastAsia="zh-CN"/>
        </w:rPr>
        <w:t>3.4 评标结果</w:t>
      </w:r>
    </w:p>
    <w:p w14:paraId="59A6354D" w14:textId="77777777" w:rsidR="003C5177" w:rsidRDefault="003C5177">
      <w:pPr>
        <w:ind w:firstLineChars="170" w:firstLine="377"/>
        <w:rPr>
          <w:rFonts w:cs="宋体" w:hint="eastAsia"/>
          <w:color w:val="000000"/>
          <w:szCs w:val="21"/>
          <w:lang w:eastAsia="zh-CN"/>
        </w:rPr>
      </w:pPr>
      <w:r>
        <w:rPr>
          <w:rFonts w:cs="宋体" w:hint="eastAsia"/>
          <w:color w:val="000000"/>
          <w:szCs w:val="21"/>
          <w:lang w:eastAsia="zh-CN"/>
        </w:rPr>
        <w:t>评标委员会按照经评审结果推荐各标包中标人，具体推荐要求见</w:t>
      </w:r>
      <w:r>
        <w:rPr>
          <w:lang w:eastAsia="zh-CN"/>
        </w:rPr>
        <w:t>第二章“投标人须知”第</w:t>
      </w:r>
      <w:r>
        <w:rPr>
          <w:rFonts w:hint="eastAsia"/>
          <w:lang w:eastAsia="zh-CN"/>
        </w:rPr>
        <w:t>6</w:t>
      </w:r>
      <w:r>
        <w:rPr>
          <w:lang w:eastAsia="zh-CN"/>
        </w:rPr>
        <w:t>.</w:t>
      </w:r>
      <w:r>
        <w:rPr>
          <w:rFonts w:hint="eastAsia"/>
          <w:lang w:eastAsia="zh-CN"/>
        </w:rPr>
        <w:t>3</w:t>
      </w:r>
      <w:r>
        <w:rPr>
          <w:lang w:eastAsia="zh-CN"/>
        </w:rPr>
        <w:t>.</w:t>
      </w:r>
      <w:r>
        <w:rPr>
          <w:rFonts w:hint="eastAsia"/>
          <w:lang w:eastAsia="zh-CN"/>
        </w:rPr>
        <w:t>2</w:t>
      </w:r>
      <w:r>
        <w:rPr>
          <w:lang w:eastAsia="zh-CN"/>
        </w:rPr>
        <w:t>项规定</w:t>
      </w:r>
      <w:r>
        <w:rPr>
          <w:rFonts w:hint="eastAsia"/>
          <w:lang w:eastAsia="zh-CN"/>
        </w:rPr>
        <w:t>。</w:t>
      </w:r>
    </w:p>
    <w:p w14:paraId="5857B765" w14:textId="77777777" w:rsidR="003C5177" w:rsidRDefault="003C5177">
      <w:pPr>
        <w:ind w:firstLine="444"/>
        <w:rPr>
          <w:rFonts w:hint="eastAsia"/>
          <w:lang w:eastAsia="zh-CN"/>
        </w:rPr>
      </w:pPr>
    </w:p>
    <w:p w14:paraId="3823712A" w14:textId="77777777" w:rsidR="003C5177" w:rsidRDefault="003C5177">
      <w:pPr>
        <w:pStyle w:val="af1"/>
        <w:numPr>
          <w:ilvl w:val="0"/>
          <w:numId w:val="0"/>
        </w:numPr>
        <w:tabs>
          <w:tab w:val="left" w:pos="0"/>
        </w:tabs>
        <w:rPr>
          <w:rFonts w:hint="eastAsia"/>
          <w:lang w:eastAsia="zh-CN"/>
        </w:rPr>
      </w:pPr>
      <w:r>
        <w:rPr>
          <w:rFonts w:ascii="Times New Roman" w:hAnsi="Times New Roman"/>
          <w:lang w:eastAsia="zh-CN"/>
        </w:rPr>
        <w:br w:type="page"/>
      </w:r>
      <w:r>
        <w:rPr>
          <w:lang w:eastAsia="zh-CN"/>
        </w:rPr>
        <w:lastRenderedPageBreak/>
        <w:t>附件</w:t>
      </w:r>
      <w:r>
        <w:rPr>
          <w:rFonts w:hint="eastAsia"/>
          <w:lang w:eastAsia="zh-CN"/>
        </w:rPr>
        <w:t>一</w:t>
      </w:r>
      <w:bookmarkStart w:id="448" w:name="_Toc11609473"/>
      <w:bookmarkStart w:id="449" w:name="_Toc32632"/>
      <w:bookmarkStart w:id="450" w:name="_Toc29148"/>
      <w:bookmarkStart w:id="451" w:name="_Toc6314"/>
      <w:r>
        <w:rPr>
          <w:lang w:eastAsia="zh-CN"/>
        </w:rPr>
        <w:t>：</w:t>
      </w:r>
      <w:r>
        <w:rPr>
          <w:rFonts w:hint="eastAsia"/>
          <w:lang w:eastAsia="zh-CN"/>
        </w:rPr>
        <w:t>失信行为的扣分办法（综合评估法）</w:t>
      </w:r>
    </w:p>
    <w:p w14:paraId="42B91912" w14:textId="77777777" w:rsidR="003C5177" w:rsidRDefault="003C5177">
      <w:pPr>
        <w:ind w:firstLine="444"/>
        <w:rPr>
          <w:lang w:eastAsia="zh-CN"/>
        </w:rPr>
      </w:pPr>
      <w:r>
        <w:rPr>
          <w:rFonts w:hint="eastAsia"/>
          <w:lang w:eastAsia="zh-CN"/>
        </w:rPr>
        <w:t>根据</w:t>
      </w:r>
      <w:bookmarkEnd w:id="448"/>
      <w:bookmarkEnd w:id="449"/>
      <w:bookmarkEnd w:id="450"/>
      <w:bookmarkEnd w:id="451"/>
      <w:r>
        <w:rPr>
          <w:rFonts w:hint="eastAsia"/>
          <w:lang w:eastAsia="zh-CN"/>
        </w:rPr>
        <w:t>《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5203A5F3" w14:textId="77777777" w:rsidR="003C5177" w:rsidRDefault="003C5177">
      <w:pPr>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71023005" w14:textId="77777777" w:rsidR="003C5177" w:rsidRDefault="003C5177">
      <w:pPr>
        <w:ind w:firstLine="420"/>
        <w:rPr>
          <w:rFonts w:hint="eastAsia"/>
          <w:szCs w:val="21"/>
        </w:rPr>
      </w:pPr>
      <w:r>
        <w:rPr>
          <w:szCs w:val="21"/>
        </w:rPr>
        <w:object w:dxaOrig="4617" w:dyaOrig="636" w14:anchorId="3306E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6" type="#_x0000_t75" style="width:227.8pt;height:30.4pt;mso-position-horizontal-relative:page;mso-position-vertical-relative:page" o:ole="">
            <v:imagedata r:id="rId18" o:title=""/>
          </v:shape>
          <o:OLEObject Type="Embed" ProgID="Equation.3" ShapeID="对象 10" DrawAspect="Content" ObjectID="_1734677409" r:id="rId19"/>
        </w:object>
      </w:r>
    </w:p>
    <w:p w14:paraId="7BF91A5C" w14:textId="77777777" w:rsidR="003C5177" w:rsidRDefault="003C5177">
      <w:pPr>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1E754704" w14:textId="77777777" w:rsidR="003C5177" w:rsidRDefault="003C5177">
      <w:pPr>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14322738" w14:textId="77777777" w:rsidR="003C5177" w:rsidRDefault="003C5177">
      <w:pPr>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p>
    <w:p w14:paraId="63173CC0" w14:textId="77777777" w:rsidR="003C5177" w:rsidRDefault="003C5177">
      <w:pPr>
        <w:ind w:left="444" w:firstLineChars="0" w:firstLine="0"/>
        <w:jc w:val="center"/>
        <w:outlineLvl w:val="1"/>
        <w:rPr>
          <w:rStyle w:val="CharChar3"/>
          <w:lang w:eastAsia="zh-CN"/>
        </w:rPr>
      </w:pPr>
      <w:r>
        <w:rPr>
          <w:lang w:eastAsia="zh-CN"/>
        </w:rPr>
        <w:br w:type="page"/>
      </w:r>
      <w:r>
        <w:rPr>
          <w:rStyle w:val="CharChar3"/>
          <w:lang w:eastAsia="zh-CN"/>
        </w:rPr>
        <w:lastRenderedPageBreak/>
        <w:t>第</w:t>
      </w:r>
      <w:bookmarkStart w:id="452" w:name="_Toc11609474"/>
      <w:r>
        <w:rPr>
          <w:rStyle w:val="CharChar3"/>
          <w:lang w:eastAsia="zh-CN"/>
        </w:rPr>
        <w:t>四章</w:t>
      </w:r>
      <w:bookmarkStart w:id="453" w:name="_Toc812"/>
      <w:r>
        <w:rPr>
          <w:rStyle w:val="CharChar3"/>
          <w:rFonts w:hint="eastAsia"/>
          <w:lang w:eastAsia="zh-CN"/>
        </w:rPr>
        <w:t xml:space="preserve">  </w:t>
      </w:r>
      <w:r>
        <w:rPr>
          <w:rStyle w:val="CharChar3"/>
          <w:lang w:eastAsia="zh-CN"/>
        </w:rPr>
        <w:t>合同条款及格式</w:t>
      </w:r>
    </w:p>
    <w:p w14:paraId="0D826E71" w14:textId="77777777" w:rsidR="003C5177" w:rsidRDefault="003C5177">
      <w:pPr>
        <w:pStyle w:val="Body"/>
        <w:ind w:firstLineChars="0" w:firstLine="0"/>
        <w:rPr>
          <w:rFonts w:ascii="宋体" w:hAnsi="宋体" w:hint="eastAsia"/>
          <w:b/>
          <w:sz w:val="21"/>
          <w:szCs w:val="21"/>
          <w:lang w:eastAsia="zh-CN"/>
        </w:rPr>
      </w:pPr>
      <w:bookmarkStart w:id="454" w:name="_Toc152042388"/>
      <w:bookmarkStart w:id="455" w:name="_Toc11609515"/>
      <w:bookmarkStart w:id="456" w:name="_Toc246996338"/>
      <w:bookmarkStart w:id="457" w:name="_Toc247085853"/>
      <w:bookmarkStart w:id="458" w:name="_Toc179632787"/>
      <w:bookmarkStart w:id="459" w:name="_Toc246997081"/>
      <w:bookmarkStart w:id="460" w:name="_Toc144974578"/>
      <w:bookmarkStart w:id="461" w:name="_Toc144974829"/>
      <w:bookmarkStart w:id="462" w:name="_Toc247514197"/>
      <w:bookmarkStart w:id="463" w:name="_Toc247527798"/>
      <w:bookmarkStart w:id="464" w:name="_Toc184635122"/>
      <w:bookmarkStart w:id="465" w:name="_Toc300835199"/>
      <w:bookmarkStart w:id="466" w:name="_Toc152042549"/>
      <w:bookmarkStart w:id="467" w:name="_Toc152045610"/>
      <w:bookmarkEnd w:id="452"/>
      <w:bookmarkEnd w:id="453"/>
    </w:p>
    <w:p w14:paraId="5FD38C9C" w14:textId="77777777" w:rsidR="003C5177" w:rsidRDefault="003C5177">
      <w:pPr>
        <w:pStyle w:val="Body"/>
        <w:ind w:firstLineChars="0" w:firstLine="0"/>
        <w:rPr>
          <w:rFonts w:ascii="宋体" w:hAnsi="宋体"/>
          <w:b/>
          <w:sz w:val="21"/>
          <w:szCs w:val="21"/>
          <w:lang w:eastAsia="zh-CN"/>
        </w:rPr>
      </w:pPr>
      <w:r>
        <w:rPr>
          <w:rFonts w:ascii="宋体" w:hAnsi="宋体" w:hint="eastAsia"/>
          <w:b/>
          <w:sz w:val="21"/>
          <w:szCs w:val="21"/>
          <w:lang w:val="en-US" w:eastAsia="zh-CN"/>
        </w:rPr>
        <w:t>见</w:t>
      </w:r>
      <w:r>
        <w:rPr>
          <w:rFonts w:ascii="宋体" w:hAnsi="宋体" w:hint="eastAsia"/>
          <w:b/>
          <w:sz w:val="21"/>
          <w:szCs w:val="21"/>
          <w:lang w:eastAsia="zh-CN"/>
        </w:rPr>
        <w:t>附件</w:t>
      </w:r>
      <w:r>
        <w:rPr>
          <w:rFonts w:ascii="宋体" w:hAnsi="宋体" w:hint="eastAsia"/>
          <w:b/>
          <w:sz w:val="21"/>
          <w:szCs w:val="21"/>
          <w:lang w:val="en-US" w:eastAsia="zh-CN"/>
        </w:rPr>
        <w:t>1</w:t>
      </w:r>
      <w:r>
        <w:rPr>
          <w:rFonts w:ascii="宋体" w:hAnsi="宋体" w:hint="eastAsia"/>
          <w:b/>
          <w:sz w:val="21"/>
          <w:szCs w:val="21"/>
          <w:lang w:eastAsia="zh-CN"/>
        </w:rPr>
        <w:t xml:space="preserve">：中石油昆仑好客有限公司集采商品采购合同    </w:t>
      </w:r>
    </w:p>
    <w:p w14:paraId="51C63947" w14:textId="77777777" w:rsidR="003C5177" w:rsidRDefault="003C5177">
      <w:pPr>
        <w:adjustRightInd w:val="0"/>
        <w:snapToGrid w:val="0"/>
        <w:ind w:firstLine="584"/>
        <w:rPr>
          <w:rFonts w:ascii="方正仿宋简体" w:eastAsia="方正仿宋简体" w:hAnsi="黑体" w:hint="eastAsia"/>
          <w:sz w:val="28"/>
          <w:szCs w:val="28"/>
          <w:lang w:eastAsia="zh-CN"/>
        </w:rPr>
      </w:pPr>
    </w:p>
    <w:p w14:paraId="3C903541" w14:textId="77777777" w:rsidR="003C5177" w:rsidRDefault="003C5177">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r>
        <w:rPr>
          <w:rFonts w:hint="eastAsia"/>
          <w:i/>
          <w:lang w:eastAsia="zh-CN"/>
        </w:rPr>
        <w:br w:type="page"/>
      </w:r>
    </w:p>
    <w:p w14:paraId="0357DE00" w14:textId="77777777" w:rsidR="003C5177" w:rsidRDefault="003C5177">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5CEC623E" w14:textId="77777777" w:rsidR="003C5177" w:rsidRDefault="003C5177">
      <w:pPr>
        <w:pStyle w:val="aff7"/>
        <w:spacing w:before="120"/>
        <w:rPr>
          <w:lang w:eastAsia="zh-CN"/>
        </w:rPr>
      </w:pPr>
      <w:r>
        <w:rPr>
          <w:lang w:eastAsia="zh-CN"/>
        </w:rPr>
        <w:t>第</w:t>
      </w:r>
      <w:bookmarkStart w:id="468" w:name="_Toc23994"/>
      <w:r>
        <w:rPr>
          <w:rFonts w:hint="eastAsia"/>
          <w:lang w:eastAsia="zh-CN"/>
        </w:rPr>
        <w:t>二</w:t>
      </w:r>
      <w:r>
        <w:rPr>
          <w:lang w:eastAsia="zh-CN"/>
        </w:rPr>
        <w:t>卷</w:t>
      </w:r>
    </w:p>
    <w:p w14:paraId="7381BFDC" w14:textId="77777777" w:rsidR="003C5177" w:rsidRDefault="003C5177">
      <w:pPr>
        <w:pStyle w:val="afd"/>
        <w:ind w:left="0"/>
        <w:rPr>
          <w:rFonts w:hint="eastAsia"/>
          <w:lang w:eastAsia="zh-CN"/>
        </w:rPr>
      </w:pPr>
    </w:p>
    <w:p w14:paraId="53AA44DF" w14:textId="77777777" w:rsidR="003C5177" w:rsidRDefault="003C5177">
      <w:pPr>
        <w:pStyle w:val="afd"/>
        <w:ind w:left="0"/>
        <w:rPr>
          <w:rFonts w:hint="eastAsia"/>
          <w:lang w:eastAsia="zh-CN"/>
        </w:rPr>
      </w:pPr>
    </w:p>
    <w:bookmarkEnd w:id="468"/>
    <w:p w14:paraId="4620F2DB" w14:textId="77777777" w:rsidR="003C5177" w:rsidRDefault="003C5177">
      <w:pPr>
        <w:pStyle w:val="afd"/>
        <w:ind w:left="0"/>
        <w:rPr>
          <w:rFonts w:hint="eastAsia"/>
          <w:lang w:eastAsia="zh-CN"/>
        </w:rPr>
      </w:pPr>
    </w:p>
    <w:bookmarkEnd w:id="455"/>
    <w:p w14:paraId="79119F36" w14:textId="77777777" w:rsidR="003C5177" w:rsidRDefault="003C5177">
      <w:pPr>
        <w:pStyle w:val="afd"/>
        <w:ind w:left="0"/>
        <w:rPr>
          <w:rFonts w:hint="eastAsia"/>
          <w:lang w:eastAsia="zh-CN"/>
        </w:rPr>
      </w:pPr>
    </w:p>
    <w:p w14:paraId="3415CAC9" w14:textId="77777777" w:rsidR="003C5177" w:rsidRDefault="003C5177">
      <w:pPr>
        <w:pStyle w:val="afd"/>
        <w:ind w:left="0"/>
        <w:rPr>
          <w:rFonts w:hint="eastAsia"/>
          <w:lang w:eastAsia="zh-CN"/>
        </w:rPr>
      </w:pPr>
    </w:p>
    <w:p w14:paraId="431157B6" w14:textId="77777777" w:rsidR="003C5177" w:rsidRDefault="003C5177">
      <w:pPr>
        <w:pStyle w:val="afd"/>
        <w:ind w:left="0"/>
        <w:rPr>
          <w:rFonts w:hint="eastAsia"/>
          <w:lang w:eastAsia="zh-CN"/>
        </w:rPr>
      </w:pPr>
    </w:p>
    <w:p w14:paraId="0B5EC107" w14:textId="77777777" w:rsidR="003C5177" w:rsidRDefault="003C5177">
      <w:pPr>
        <w:pStyle w:val="afd"/>
        <w:ind w:left="0"/>
        <w:rPr>
          <w:rFonts w:hint="eastAsia"/>
          <w:lang w:eastAsia="zh-CN"/>
        </w:rPr>
      </w:pPr>
    </w:p>
    <w:p w14:paraId="4D1FF033" w14:textId="77777777" w:rsidR="003C5177" w:rsidRDefault="003C5177">
      <w:pPr>
        <w:pStyle w:val="afd"/>
        <w:ind w:left="0"/>
        <w:rPr>
          <w:rFonts w:hint="eastAsia"/>
          <w:lang w:eastAsia="zh-CN"/>
        </w:rPr>
      </w:pPr>
    </w:p>
    <w:p w14:paraId="5D4EB961" w14:textId="77777777" w:rsidR="003C5177" w:rsidRDefault="003C5177">
      <w:pPr>
        <w:pStyle w:val="afd"/>
        <w:numPr>
          <w:ilvl w:val="0"/>
          <w:numId w:val="5"/>
        </w:numPr>
        <w:ind w:left="0"/>
        <w:rPr>
          <w:lang w:eastAsia="zh-CN"/>
        </w:rPr>
      </w:pPr>
      <w:r>
        <w:rPr>
          <w:lang w:eastAsia="zh-CN"/>
        </w:rPr>
        <w:lastRenderedPageBreak/>
        <w:br w:type="page"/>
      </w:r>
      <w:r>
        <w:rPr>
          <w:rFonts w:hint="eastAsia"/>
          <w:lang w:eastAsia="zh-CN"/>
        </w:rPr>
        <w:lastRenderedPageBreak/>
        <w:t xml:space="preserve"> </w:t>
      </w:r>
      <w:r>
        <w:rPr>
          <w:lang w:eastAsia="zh-CN"/>
        </w:rPr>
        <w:t>供</w:t>
      </w:r>
      <w:bookmarkStart w:id="469" w:name="_Toc11609516"/>
      <w:r>
        <w:rPr>
          <w:lang w:eastAsia="zh-CN"/>
        </w:rPr>
        <w:t>货</w:t>
      </w:r>
      <w:bookmarkStart w:id="470" w:name="_Toc4992"/>
      <w:r>
        <w:rPr>
          <w:lang w:eastAsia="zh-CN"/>
        </w:rPr>
        <w:t>要求</w:t>
      </w:r>
    </w:p>
    <w:p w14:paraId="302AAAD0" w14:textId="77777777" w:rsidR="003C5177" w:rsidRDefault="003C5177">
      <w:pPr>
        <w:ind w:firstLine="446"/>
        <w:rPr>
          <w:rFonts w:cs="宋体" w:hint="eastAsia"/>
          <w:b/>
          <w:bCs/>
          <w:color w:val="000000"/>
          <w:szCs w:val="21"/>
        </w:rPr>
      </w:pPr>
      <w:r>
        <w:rPr>
          <w:rFonts w:cs="宋体" w:hint="eastAsia"/>
          <w:b/>
          <w:bCs/>
          <w:color w:val="000000"/>
          <w:szCs w:val="21"/>
          <w:lang w:eastAsia="zh-CN"/>
        </w:rPr>
        <w:t>一、</w:t>
      </w:r>
      <w:bookmarkEnd w:id="456"/>
      <w:bookmarkEnd w:id="457"/>
      <w:bookmarkEnd w:id="458"/>
      <w:bookmarkEnd w:id="459"/>
      <w:bookmarkEnd w:id="469"/>
      <w:bookmarkEnd w:id="470"/>
      <w:r>
        <w:rPr>
          <w:rFonts w:cs="宋体" w:hint="eastAsia"/>
          <w:b/>
          <w:bCs/>
          <w:color w:val="000000"/>
          <w:szCs w:val="21"/>
        </w:rPr>
        <w:t>主要技术要求</w:t>
      </w:r>
    </w:p>
    <w:p w14:paraId="6FE7A89A"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 基本要求</w:t>
      </w:r>
    </w:p>
    <w:p w14:paraId="253C213F"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1.1.1供应商签约时需提供产品验收标准及具备资质的第三方检验机构出具的有效期内的产品检验报告。</w:t>
      </w:r>
    </w:p>
    <w:p w14:paraId="0ED426C3"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1.1.2实际批次交货数量：中标后响应采购人发出的订单要求，采购人发出的批次采购订单为按需采购。</w:t>
      </w:r>
    </w:p>
    <w:p w14:paraId="7BDFB524"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1.1.3采购订单发送时间：以采购人发送给供应商的时间为准，频次一般“1周/次”。</w:t>
      </w:r>
    </w:p>
    <w:p w14:paraId="50353005"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1.1.4交货地点：中标后响应采购人发出的订单要求。</w:t>
      </w:r>
    </w:p>
    <w:p w14:paraId="23801918"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1.1.5交货位置：中标后响应采购人发出的订单要求的指定仓位，因转移至指定仓位发生的费用由中标人负责。</w:t>
      </w:r>
    </w:p>
    <w:p w14:paraId="044F6911"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1.1.6交货日期：中标后响应采购人发出的订单要求，执行双方商谈结果。</w:t>
      </w:r>
    </w:p>
    <w:p w14:paraId="757E5F41"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1.1.7对账时间：原则上每月18日以前核对上月送货的标的物，具体按照双方商谈结果对账时间。</w:t>
      </w:r>
    </w:p>
    <w:p w14:paraId="0C1935A8"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1.1.8报价有效期：开标之日起至2023年3月 31 日。</w:t>
      </w:r>
    </w:p>
    <w:p w14:paraId="3E2C1704"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1.1.9供应商投标报价：应综合考虑配送费用等各相关费用进行综合报价，为到达采购人所属各地区公司指定中央仓指定仓位价格。</w:t>
      </w:r>
    </w:p>
    <w:p w14:paraId="3C7BDC01"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1.2</w:t>
      </w:r>
      <w:bookmarkStart w:id="471" w:name="_Toc494292638"/>
      <w:r>
        <w:rPr>
          <w:rFonts w:cs="宋体" w:hint="eastAsia"/>
          <w:spacing w:val="0"/>
          <w:sz w:val="20"/>
          <w:szCs w:val="20"/>
          <w:lang w:eastAsia="zh-CN" w:bidi="ar-SA"/>
        </w:rPr>
        <w:t xml:space="preserve"> 标的物</w:t>
      </w:r>
      <w:bookmarkStart w:id="472" w:name="_Toc234941735"/>
      <w:bookmarkStart w:id="473" w:name="_Toc170809586"/>
      <w:r>
        <w:rPr>
          <w:rFonts w:cs="宋体" w:hint="eastAsia"/>
          <w:spacing w:val="0"/>
          <w:sz w:val="20"/>
          <w:szCs w:val="20"/>
          <w:lang w:eastAsia="zh-CN" w:bidi="ar-SA"/>
        </w:rPr>
        <w:t>的包装要求</w:t>
      </w:r>
    </w:p>
    <w:bookmarkEnd w:id="472"/>
    <w:bookmarkEnd w:id="473"/>
    <w:p w14:paraId="76B3ED40"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w:t>
      </w:r>
      <w:bookmarkEnd w:id="471"/>
      <w:r>
        <w:rPr>
          <w:rFonts w:cs="宋体" w:hint="eastAsia"/>
          <w:spacing w:val="0"/>
          <w:sz w:val="20"/>
          <w:szCs w:val="20"/>
          <w:lang w:eastAsia="zh-CN" w:bidi="ar-SA"/>
        </w:rPr>
        <w:t>1.1包装标准：本项目中约定的标的物必须按照国家有关规定标准包装，没有规定的，根据标的物特性,应以保证标的物搬运、装卸、运输安全的原则进行包装。</w:t>
      </w:r>
    </w:p>
    <w:p w14:paraId="6FA196C0"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1.1.2若采购人对标的物的包装有特殊要求的，供应商应按照采购人的要求进行包装。</w:t>
      </w:r>
    </w:p>
    <w:p w14:paraId="2521302C"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1.1.3包装费用由供应商承担；包装不符合标准或约定,造成标的物毁损灭失或其他后果的,由供应商承担相应责任。</w:t>
      </w:r>
    </w:p>
    <w:p w14:paraId="0541DB89"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1.3</w:t>
      </w:r>
      <w:bookmarkStart w:id="474" w:name="_Toc494292639"/>
      <w:r>
        <w:rPr>
          <w:rFonts w:cs="宋体" w:hint="eastAsia"/>
          <w:spacing w:val="0"/>
          <w:sz w:val="20"/>
          <w:szCs w:val="20"/>
          <w:lang w:eastAsia="zh-CN" w:bidi="ar-SA"/>
        </w:rPr>
        <w:t xml:space="preserve"> 质量要求</w:t>
      </w:r>
    </w:p>
    <w:p w14:paraId="4A8FB830"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lastRenderedPageBreak/>
        <w:t>1.</w:t>
      </w:r>
      <w:bookmarkEnd w:id="474"/>
      <w:r>
        <w:rPr>
          <w:rFonts w:cs="宋体" w:hint="eastAsia"/>
          <w:spacing w:val="0"/>
          <w:sz w:val="20"/>
          <w:szCs w:val="20"/>
          <w:lang w:eastAsia="zh-CN" w:bidi="ar-SA"/>
        </w:rPr>
        <w:t>3.1供应商所提供商品均为原厂正品。标的物的质量符合标的物生产商制定的企业质量标准，不得低于同行业或国家同类产品的质量标准。供应商对其提供的标的物的质量承担保证责任。商品标识要清晰，商品属性和状态符合要求，供应商应提供：</w:t>
      </w:r>
    </w:p>
    <w:p w14:paraId="0699E3BB"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1.所生产商品的执行标准号以及标准文件版本；</w:t>
      </w:r>
    </w:p>
    <w:p w14:paraId="58C22BB0"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 xml:space="preserve">1.如产品使用企业标准，应提供标准号以及有关批准文件； </w:t>
      </w:r>
    </w:p>
    <w:p w14:paraId="2C12E5F7"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3.如通过产品、生产过程的认证认可，并在产品外包装使用认证标识，应提供认证认可相关证明文件。</w:t>
      </w:r>
    </w:p>
    <w:p w14:paraId="6C0D0533"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1.3.2采购人发现标的物存在质量问题，应在发现后及时向供应商以电话、邮件或书面通知，由供应商根据1）条约定的质量标准进行检验，如采购人对检验结果有异议的，可以将该质量争议提交采购人所在地质量监督部门检验，其检验结果是最终结果，采购人、供应商双方均应接受。若因供应商原因造成损害，由供应商直接承担全部责任和检验费用以及给采购人造成的损失。</w:t>
      </w:r>
    </w:p>
    <w:p w14:paraId="4A8D78E0"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1.3.3质量保证期限：按标的物自有保质期执行。</w:t>
      </w:r>
    </w:p>
    <w:p w14:paraId="30631340"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1.3.4商品在销售过程中，因产品质量问题出现的顾客投诉、被媒体曝光或受到有关政府部门查处的，供应商应积极协助采购人进行处理，由此给采购人造成的所有损失，均由供应商承担。</w:t>
      </w:r>
    </w:p>
    <w:p w14:paraId="63E64AFA"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1.3.5履行采购人的供应商审核准则要求，配合采购人做好对商品的生产、储存、检验、销售等环节进行商品质量和食品安全的实地考察和评估；同时按照采购人的供应商年度绩效评估的要求，接受并通过采购人委托的第三方机构进行的二方评估和BRC审核，并承担相关费用。</w:t>
      </w:r>
    </w:p>
    <w:p w14:paraId="14D732AA"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1.供应商应承诺随时接受采购人或由采购人委托的第三方专业机构就商品质量，对其生产经营各环节进行实地考察和评估；</w:t>
      </w:r>
    </w:p>
    <w:p w14:paraId="1EBF4F12"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1.对农食产品的生产商（含OEM合作方）的生产过程原则上应同时具备ISO 22000、HACCP、GMP认证资质，供应商应具备ISO 9001管理体系认证资质，否则，应按照采购人的规定在入围采购前、采购过程中随时接受采购人委托的第三方机构开展二方评估和BRC审核，采购人将以第三方机构出具的评估、审核报告的结论作为供应商退出的主要合规依据。</w:t>
      </w:r>
    </w:p>
    <w:p w14:paraId="2C491891"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lastRenderedPageBreak/>
        <w:t>3.农食产品以外的其他产品的生产商（含OEM合作方）、供应商应具备ISO 9001管理体系认证资质，并由采购人根据其以往质量绩效、顾客反映等情况，对生产商（含OEM合作方）、供应商在入围之前、采购过程中随时进行二方评估或BRC审核，采购人将以第三方机构出具的评估、审核报告的结论作为供应商退出的主要合规依据。</w:t>
      </w:r>
    </w:p>
    <w:p w14:paraId="0B4040E8"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4.国际、国内一线知名品牌商品的生产商（含OEM合作方）、供应商应具备ISO 9001管理体系认证资质（食品类生产企业原则上应具备ISO 22000、HACCP、GMP认证资质）的，可在入围时予以免检，如在商品供应过程中发现质量和食品安全问题需接受采购人委托的第三方机构进行二方评估或BRC审核，采购人将以第三方机构出具的评估、审核报告的结论作为供应商退出的主要合规依据。</w:t>
      </w:r>
    </w:p>
    <w:p w14:paraId="3B06A9AC"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1.3.6生产商（含OEM合作方）、供应商应配合采购人（或采购人所委托的机构）对其提供的商品进行质量监督抽检，并承担相关的检验费用；</w:t>
      </w:r>
    </w:p>
    <w:p w14:paraId="09A7F777"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1.3.7生产商（含OEM合作方）、供应商应具备对出现问题的商品进行质量溯源的能力，并真实客观向采购人反应溯源情况，并定期接受采购人的评估；</w:t>
      </w:r>
    </w:p>
    <w:p w14:paraId="0BCD4AC1"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1.3.8如生产商（含OEM合作方）有影响产品质量的原料和生产工艺的重大变更等情况，应第一时间以正式文件向采购人报备；</w:t>
      </w:r>
    </w:p>
    <w:p w14:paraId="5DB97C45"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1.3.9生产商（含OEM合作方）、供应商应承担和赔偿出现商品质量问题的产品所造成的包括不限于采购人和顾客一切经济后果和社会影响。</w:t>
      </w:r>
    </w:p>
    <w:p w14:paraId="2FE138B6"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1.4</w:t>
      </w:r>
      <w:bookmarkStart w:id="475" w:name="_Toc494292640"/>
      <w:r>
        <w:rPr>
          <w:rFonts w:cs="宋体" w:hint="eastAsia"/>
          <w:spacing w:val="0"/>
          <w:sz w:val="20"/>
          <w:szCs w:val="20"/>
          <w:lang w:eastAsia="zh-CN" w:bidi="ar-SA"/>
        </w:rPr>
        <w:t>供货要求</w:t>
      </w:r>
    </w:p>
    <w:p w14:paraId="6E496931"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w:t>
      </w:r>
      <w:bookmarkEnd w:id="475"/>
      <w:r>
        <w:rPr>
          <w:rFonts w:cs="宋体" w:hint="eastAsia"/>
          <w:spacing w:val="0"/>
          <w:sz w:val="20"/>
          <w:szCs w:val="20"/>
          <w:lang w:eastAsia="zh-CN" w:bidi="ar-SA"/>
        </w:rPr>
        <w:t>4.1货物由供应商负责配送。配货频率为1次/周，具体配送时间双方商定。供应商需在接到采购人订单后，除不可抗力原因外，应在72小时内送货至采购人中央仓指定仓位。如供应商未按约定时间送货到采购人收货地点，则订单自动失效，送货费用由供应商负责。因供应商原因造成的不能按订单的数量、质量、时间进行配送，供应商应承担合同约定的违约责任并赔偿因此对采购人造成的损失，有变更采购人应提供变更公函另行通知。</w:t>
      </w:r>
    </w:p>
    <w:p w14:paraId="11557D28"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lastRenderedPageBreak/>
        <w:t>1.4.2标的物的风险自交付之时转移至采购人，即在约定时间、地点交付之前标的物的风险由供应商承担，交付之后标的物风险由采购人承担。</w:t>
      </w:r>
    </w:p>
    <w:p w14:paraId="17AF20DB"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1.4.3各省中央仓位置</w:t>
      </w:r>
    </w:p>
    <w:tbl>
      <w:tblPr>
        <w:tblW w:w="9279" w:type="dxa"/>
        <w:tblInd w:w="108" w:type="dxa"/>
        <w:tblLook w:val="0000" w:firstRow="0" w:lastRow="0" w:firstColumn="0" w:lastColumn="0" w:noHBand="0" w:noVBand="0"/>
      </w:tblPr>
      <w:tblGrid>
        <w:gridCol w:w="1518"/>
        <w:gridCol w:w="1518"/>
        <w:gridCol w:w="1855"/>
        <w:gridCol w:w="4388"/>
      </w:tblGrid>
      <w:tr w:rsidR="003C5177" w14:paraId="4ED79060" w14:textId="77777777">
        <w:trPr>
          <w:trHeight w:val="302"/>
        </w:trPr>
        <w:tc>
          <w:tcPr>
            <w:tcW w:w="1518" w:type="dxa"/>
            <w:tcBorders>
              <w:top w:val="single" w:sz="8" w:space="0" w:color="auto"/>
              <w:left w:val="single" w:sz="8" w:space="0" w:color="auto"/>
              <w:bottom w:val="single" w:sz="8" w:space="0" w:color="auto"/>
              <w:right w:val="single" w:sz="8" w:space="0" w:color="auto"/>
            </w:tcBorders>
            <w:vAlign w:val="center"/>
          </w:tcPr>
          <w:p w14:paraId="348C235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序号</w:t>
            </w:r>
          </w:p>
        </w:tc>
        <w:tc>
          <w:tcPr>
            <w:tcW w:w="1518" w:type="dxa"/>
            <w:tcBorders>
              <w:top w:val="single" w:sz="8" w:space="0" w:color="auto"/>
              <w:left w:val="nil"/>
              <w:bottom w:val="single" w:sz="8" w:space="0" w:color="auto"/>
              <w:right w:val="single" w:sz="8" w:space="0" w:color="auto"/>
            </w:tcBorders>
            <w:vAlign w:val="center"/>
          </w:tcPr>
          <w:p w14:paraId="7F337EEA" w14:textId="77777777" w:rsidR="003C5177" w:rsidRDefault="003C5177">
            <w:pPr>
              <w:spacing w:line="560" w:lineRule="exact"/>
              <w:ind w:firstLineChars="0" w:firstLine="0"/>
              <w:jc w:val="both"/>
              <w:rPr>
                <w:rFonts w:cs="宋体" w:hint="eastAsia"/>
                <w:spacing w:val="0"/>
                <w:sz w:val="20"/>
                <w:szCs w:val="20"/>
                <w:lang w:eastAsia="zh-CN" w:bidi="ar-SA"/>
              </w:rPr>
            </w:pPr>
            <w:bookmarkStart w:id="476" w:name="_Toc494292641"/>
            <w:r>
              <w:rPr>
                <w:rFonts w:cs="宋体" w:hint="eastAsia"/>
                <w:spacing w:val="0"/>
                <w:sz w:val="20"/>
                <w:szCs w:val="20"/>
                <w:lang w:eastAsia="zh-CN" w:bidi="ar-SA"/>
              </w:rPr>
              <w:t>省份</w:t>
            </w:r>
          </w:p>
        </w:tc>
        <w:tc>
          <w:tcPr>
            <w:tcW w:w="1855" w:type="dxa"/>
            <w:tcBorders>
              <w:top w:val="single" w:sz="8" w:space="0" w:color="auto"/>
              <w:left w:val="nil"/>
              <w:bottom w:val="single" w:sz="8" w:space="0" w:color="auto"/>
              <w:right w:val="single" w:sz="8" w:space="0" w:color="auto"/>
            </w:tcBorders>
            <w:vAlign w:val="center"/>
          </w:tcPr>
          <w:p w14:paraId="7598C274"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中央仓数量</w:t>
            </w:r>
          </w:p>
        </w:tc>
        <w:tc>
          <w:tcPr>
            <w:tcW w:w="4388" w:type="dxa"/>
            <w:tcBorders>
              <w:top w:val="single" w:sz="8" w:space="0" w:color="auto"/>
              <w:left w:val="nil"/>
              <w:bottom w:val="single" w:sz="8" w:space="0" w:color="auto"/>
              <w:right w:val="single" w:sz="8" w:space="0" w:color="auto"/>
            </w:tcBorders>
            <w:vAlign w:val="center"/>
          </w:tcPr>
          <w:p w14:paraId="0068C844"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所处市/区</w:t>
            </w:r>
          </w:p>
        </w:tc>
      </w:tr>
      <w:tr w:rsidR="003C5177" w14:paraId="6AB94D48"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3ECA8B24"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1518" w:type="dxa"/>
            <w:tcBorders>
              <w:top w:val="nil"/>
              <w:left w:val="nil"/>
              <w:bottom w:val="single" w:sz="8" w:space="0" w:color="auto"/>
              <w:right w:val="single" w:sz="8" w:space="0" w:color="auto"/>
            </w:tcBorders>
            <w:noWrap/>
            <w:vAlign w:val="center"/>
          </w:tcPr>
          <w:p w14:paraId="7B48CB4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安徽</w:t>
            </w:r>
          </w:p>
        </w:tc>
        <w:tc>
          <w:tcPr>
            <w:tcW w:w="1855" w:type="dxa"/>
            <w:tcBorders>
              <w:top w:val="nil"/>
              <w:left w:val="nil"/>
              <w:bottom w:val="single" w:sz="8" w:space="0" w:color="auto"/>
              <w:right w:val="single" w:sz="8" w:space="0" w:color="auto"/>
            </w:tcBorders>
            <w:noWrap/>
            <w:vAlign w:val="center"/>
          </w:tcPr>
          <w:p w14:paraId="32AA5B06"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4C72C9EC"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合肥</w:t>
            </w:r>
          </w:p>
        </w:tc>
      </w:tr>
      <w:tr w:rsidR="003C5177" w14:paraId="43535C3C"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61D6A83C"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w:t>
            </w:r>
          </w:p>
        </w:tc>
        <w:tc>
          <w:tcPr>
            <w:tcW w:w="1518" w:type="dxa"/>
            <w:tcBorders>
              <w:top w:val="nil"/>
              <w:left w:val="nil"/>
              <w:bottom w:val="single" w:sz="8" w:space="0" w:color="auto"/>
              <w:right w:val="single" w:sz="8" w:space="0" w:color="auto"/>
            </w:tcBorders>
            <w:noWrap/>
            <w:vAlign w:val="center"/>
          </w:tcPr>
          <w:p w14:paraId="0300E0EA"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北京</w:t>
            </w:r>
          </w:p>
        </w:tc>
        <w:tc>
          <w:tcPr>
            <w:tcW w:w="1855" w:type="dxa"/>
            <w:tcBorders>
              <w:top w:val="nil"/>
              <w:left w:val="nil"/>
              <w:bottom w:val="single" w:sz="8" w:space="0" w:color="auto"/>
              <w:right w:val="single" w:sz="8" w:space="0" w:color="auto"/>
            </w:tcBorders>
            <w:noWrap/>
            <w:vAlign w:val="center"/>
          </w:tcPr>
          <w:p w14:paraId="53C11FB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32E9830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顺义区</w:t>
            </w:r>
          </w:p>
        </w:tc>
      </w:tr>
      <w:tr w:rsidR="003C5177" w14:paraId="584E448E"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70063D57"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3</w:t>
            </w:r>
          </w:p>
        </w:tc>
        <w:tc>
          <w:tcPr>
            <w:tcW w:w="1518" w:type="dxa"/>
            <w:tcBorders>
              <w:top w:val="nil"/>
              <w:left w:val="nil"/>
              <w:bottom w:val="single" w:sz="8" w:space="0" w:color="auto"/>
              <w:right w:val="single" w:sz="8" w:space="0" w:color="auto"/>
            </w:tcBorders>
            <w:noWrap/>
            <w:vAlign w:val="center"/>
          </w:tcPr>
          <w:p w14:paraId="3A6C20C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福建</w:t>
            </w:r>
          </w:p>
        </w:tc>
        <w:tc>
          <w:tcPr>
            <w:tcW w:w="1855" w:type="dxa"/>
            <w:tcBorders>
              <w:top w:val="nil"/>
              <w:left w:val="nil"/>
              <w:bottom w:val="single" w:sz="8" w:space="0" w:color="auto"/>
              <w:right w:val="single" w:sz="8" w:space="0" w:color="auto"/>
            </w:tcBorders>
            <w:noWrap/>
            <w:vAlign w:val="center"/>
          </w:tcPr>
          <w:p w14:paraId="6131403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3978547E"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泉州</w:t>
            </w:r>
          </w:p>
        </w:tc>
      </w:tr>
      <w:tr w:rsidR="003C5177" w14:paraId="5897652D"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4DA8F32C"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4</w:t>
            </w:r>
          </w:p>
        </w:tc>
        <w:tc>
          <w:tcPr>
            <w:tcW w:w="1518" w:type="dxa"/>
            <w:tcBorders>
              <w:top w:val="nil"/>
              <w:left w:val="nil"/>
              <w:bottom w:val="single" w:sz="8" w:space="0" w:color="auto"/>
              <w:right w:val="single" w:sz="8" w:space="0" w:color="auto"/>
            </w:tcBorders>
            <w:noWrap/>
            <w:vAlign w:val="center"/>
          </w:tcPr>
          <w:p w14:paraId="6585B4E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甘肃</w:t>
            </w:r>
          </w:p>
        </w:tc>
        <w:tc>
          <w:tcPr>
            <w:tcW w:w="1855" w:type="dxa"/>
            <w:tcBorders>
              <w:top w:val="nil"/>
              <w:left w:val="nil"/>
              <w:bottom w:val="single" w:sz="8" w:space="0" w:color="auto"/>
              <w:right w:val="single" w:sz="8" w:space="0" w:color="auto"/>
            </w:tcBorders>
            <w:noWrap/>
            <w:vAlign w:val="center"/>
          </w:tcPr>
          <w:p w14:paraId="557ACF0C"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4</w:t>
            </w:r>
          </w:p>
        </w:tc>
        <w:tc>
          <w:tcPr>
            <w:tcW w:w="4388" w:type="dxa"/>
            <w:tcBorders>
              <w:top w:val="nil"/>
              <w:left w:val="nil"/>
              <w:bottom w:val="single" w:sz="8" w:space="0" w:color="auto"/>
              <w:right w:val="single" w:sz="8" w:space="0" w:color="auto"/>
            </w:tcBorders>
            <w:noWrap/>
            <w:vAlign w:val="center"/>
          </w:tcPr>
          <w:p w14:paraId="6365EF3A"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兰州、平凉、天水、酒泉</w:t>
            </w:r>
          </w:p>
        </w:tc>
      </w:tr>
      <w:tr w:rsidR="003C5177" w14:paraId="76925BA2"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431158C6"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5</w:t>
            </w:r>
          </w:p>
        </w:tc>
        <w:tc>
          <w:tcPr>
            <w:tcW w:w="1518" w:type="dxa"/>
            <w:tcBorders>
              <w:top w:val="nil"/>
              <w:left w:val="nil"/>
              <w:bottom w:val="single" w:sz="8" w:space="0" w:color="auto"/>
              <w:right w:val="single" w:sz="8" w:space="0" w:color="auto"/>
            </w:tcBorders>
            <w:noWrap/>
            <w:vAlign w:val="center"/>
          </w:tcPr>
          <w:p w14:paraId="0B876D37"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广东</w:t>
            </w:r>
          </w:p>
        </w:tc>
        <w:tc>
          <w:tcPr>
            <w:tcW w:w="1855" w:type="dxa"/>
            <w:tcBorders>
              <w:top w:val="nil"/>
              <w:left w:val="nil"/>
              <w:bottom w:val="single" w:sz="8" w:space="0" w:color="auto"/>
              <w:right w:val="single" w:sz="8" w:space="0" w:color="auto"/>
            </w:tcBorders>
            <w:noWrap/>
            <w:vAlign w:val="center"/>
          </w:tcPr>
          <w:p w14:paraId="65757CD1"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674253B6"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佛山</w:t>
            </w:r>
          </w:p>
        </w:tc>
      </w:tr>
      <w:tr w:rsidR="003C5177" w14:paraId="1342547B"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67D252FB"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6</w:t>
            </w:r>
          </w:p>
        </w:tc>
        <w:tc>
          <w:tcPr>
            <w:tcW w:w="1518" w:type="dxa"/>
            <w:tcBorders>
              <w:top w:val="nil"/>
              <w:left w:val="nil"/>
              <w:bottom w:val="single" w:sz="8" w:space="0" w:color="auto"/>
              <w:right w:val="single" w:sz="8" w:space="0" w:color="auto"/>
            </w:tcBorders>
            <w:noWrap/>
            <w:vAlign w:val="center"/>
          </w:tcPr>
          <w:p w14:paraId="0AC64E37"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广西</w:t>
            </w:r>
          </w:p>
        </w:tc>
        <w:tc>
          <w:tcPr>
            <w:tcW w:w="1855" w:type="dxa"/>
            <w:tcBorders>
              <w:top w:val="nil"/>
              <w:left w:val="nil"/>
              <w:bottom w:val="single" w:sz="8" w:space="0" w:color="auto"/>
              <w:right w:val="single" w:sz="8" w:space="0" w:color="auto"/>
            </w:tcBorders>
            <w:noWrap/>
            <w:vAlign w:val="center"/>
          </w:tcPr>
          <w:p w14:paraId="74B33E16"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w:t>
            </w:r>
          </w:p>
        </w:tc>
        <w:tc>
          <w:tcPr>
            <w:tcW w:w="4388" w:type="dxa"/>
            <w:tcBorders>
              <w:top w:val="nil"/>
              <w:left w:val="nil"/>
              <w:bottom w:val="single" w:sz="8" w:space="0" w:color="auto"/>
              <w:right w:val="single" w:sz="8" w:space="0" w:color="auto"/>
            </w:tcBorders>
            <w:noWrap/>
            <w:vAlign w:val="center"/>
          </w:tcPr>
          <w:p w14:paraId="1B61D558"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南宁、柳州</w:t>
            </w:r>
          </w:p>
        </w:tc>
      </w:tr>
      <w:tr w:rsidR="003C5177" w14:paraId="47376290"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72AFBF68"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7</w:t>
            </w:r>
          </w:p>
        </w:tc>
        <w:tc>
          <w:tcPr>
            <w:tcW w:w="1518" w:type="dxa"/>
            <w:tcBorders>
              <w:top w:val="nil"/>
              <w:left w:val="nil"/>
              <w:bottom w:val="single" w:sz="8" w:space="0" w:color="auto"/>
              <w:right w:val="single" w:sz="8" w:space="0" w:color="auto"/>
            </w:tcBorders>
            <w:noWrap/>
            <w:vAlign w:val="center"/>
          </w:tcPr>
          <w:p w14:paraId="5B4EF8FB"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贵州</w:t>
            </w:r>
          </w:p>
        </w:tc>
        <w:tc>
          <w:tcPr>
            <w:tcW w:w="1855" w:type="dxa"/>
            <w:tcBorders>
              <w:top w:val="nil"/>
              <w:left w:val="nil"/>
              <w:bottom w:val="single" w:sz="8" w:space="0" w:color="auto"/>
              <w:right w:val="single" w:sz="8" w:space="0" w:color="auto"/>
            </w:tcBorders>
            <w:noWrap/>
            <w:vAlign w:val="center"/>
          </w:tcPr>
          <w:p w14:paraId="7FB2AD4A"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04AEF69C"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黔南州龙里县</w:t>
            </w:r>
          </w:p>
        </w:tc>
      </w:tr>
      <w:tr w:rsidR="003C5177" w14:paraId="6C422DA4"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32CD0861"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8</w:t>
            </w:r>
          </w:p>
        </w:tc>
        <w:tc>
          <w:tcPr>
            <w:tcW w:w="1518" w:type="dxa"/>
            <w:tcBorders>
              <w:top w:val="nil"/>
              <w:left w:val="nil"/>
              <w:bottom w:val="single" w:sz="8" w:space="0" w:color="auto"/>
              <w:right w:val="single" w:sz="8" w:space="0" w:color="auto"/>
            </w:tcBorders>
            <w:noWrap/>
            <w:vAlign w:val="center"/>
          </w:tcPr>
          <w:p w14:paraId="7EC73173"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海南</w:t>
            </w:r>
          </w:p>
        </w:tc>
        <w:tc>
          <w:tcPr>
            <w:tcW w:w="1855" w:type="dxa"/>
            <w:tcBorders>
              <w:top w:val="nil"/>
              <w:left w:val="nil"/>
              <w:bottom w:val="single" w:sz="8" w:space="0" w:color="auto"/>
              <w:right w:val="single" w:sz="8" w:space="0" w:color="auto"/>
            </w:tcBorders>
            <w:noWrap/>
            <w:vAlign w:val="center"/>
          </w:tcPr>
          <w:p w14:paraId="3AC0FC2B"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1896CCF9"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海口</w:t>
            </w:r>
          </w:p>
        </w:tc>
      </w:tr>
      <w:tr w:rsidR="003C5177" w14:paraId="4DDF2D6C"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41DDEDD4"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9</w:t>
            </w:r>
          </w:p>
        </w:tc>
        <w:tc>
          <w:tcPr>
            <w:tcW w:w="1518" w:type="dxa"/>
            <w:tcBorders>
              <w:top w:val="nil"/>
              <w:left w:val="nil"/>
              <w:bottom w:val="single" w:sz="8" w:space="0" w:color="auto"/>
              <w:right w:val="single" w:sz="8" w:space="0" w:color="auto"/>
            </w:tcBorders>
            <w:noWrap/>
            <w:vAlign w:val="center"/>
          </w:tcPr>
          <w:p w14:paraId="79F9C497"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河北</w:t>
            </w:r>
          </w:p>
        </w:tc>
        <w:tc>
          <w:tcPr>
            <w:tcW w:w="1855" w:type="dxa"/>
            <w:tcBorders>
              <w:top w:val="nil"/>
              <w:left w:val="nil"/>
              <w:bottom w:val="single" w:sz="8" w:space="0" w:color="auto"/>
              <w:right w:val="single" w:sz="8" w:space="0" w:color="auto"/>
            </w:tcBorders>
            <w:noWrap/>
            <w:vAlign w:val="center"/>
          </w:tcPr>
          <w:p w14:paraId="7DF7C83E"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w:t>
            </w:r>
          </w:p>
        </w:tc>
        <w:tc>
          <w:tcPr>
            <w:tcW w:w="4388" w:type="dxa"/>
            <w:tcBorders>
              <w:top w:val="nil"/>
              <w:left w:val="nil"/>
              <w:bottom w:val="single" w:sz="8" w:space="0" w:color="auto"/>
              <w:right w:val="single" w:sz="8" w:space="0" w:color="auto"/>
            </w:tcBorders>
            <w:noWrap/>
            <w:vAlign w:val="center"/>
          </w:tcPr>
          <w:p w14:paraId="25C9E83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石家庄、廊坊</w:t>
            </w:r>
          </w:p>
        </w:tc>
      </w:tr>
      <w:tr w:rsidR="003C5177" w14:paraId="3D7209B1"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05DE6A18"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10</w:t>
            </w:r>
          </w:p>
        </w:tc>
        <w:tc>
          <w:tcPr>
            <w:tcW w:w="1518" w:type="dxa"/>
            <w:tcBorders>
              <w:top w:val="nil"/>
              <w:left w:val="nil"/>
              <w:bottom w:val="single" w:sz="8" w:space="0" w:color="auto"/>
              <w:right w:val="single" w:sz="8" w:space="0" w:color="auto"/>
            </w:tcBorders>
            <w:noWrap/>
            <w:vAlign w:val="center"/>
          </w:tcPr>
          <w:p w14:paraId="4098D6B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河南</w:t>
            </w:r>
          </w:p>
        </w:tc>
        <w:tc>
          <w:tcPr>
            <w:tcW w:w="1855" w:type="dxa"/>
            <w:tcBorders>
              <w:top w:val="nil"/>
              <w:left w:val="nil"/>
              <w:bottom w:val="single" w:sz="8" w:space="0" w:color="auto"/>
              <w:right w:val="single" w:sz="8" w:space="0" w:color="auto"/>
            </w:tcBorders>
            <w:noWrap/>
            <w:vAlign w:val="center"/>
          </w:tcPr>
          <w:p w14:paraId="4272D718"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4AB283AB"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郑州中牟</w:t>
            </w:r>
          </w:p>
        </w:tc>
      </w:tr>
      <w:tr w:rsidR="003C5177" w14:paraId="12E1D6B2"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5AEAAB95"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11</w:t>
            </w:r>
          </w:p>
        </w:tc>
        <w:tc>
          <w:tcPr>
            <w:tcW w:w="1518" w:type="dxa"/>
            <w:tcBorders>
              <w:top w:val="nil"/>
              <w:left w:val="nil"/>
              <w:bottom w:val="single" w:sz="8" w:space="0" w:color="auto"/>
              <w:right w:val="single" w:sz="8" w:space="0" w:color="auto"/>
            </w:tcBorders>
            <w:noWrap/>
            <w:vAlign w:val="center"/>
          </w:tcPr>
          <w:p w14:paraId="77C55CA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黑龙江</w:t>
            </w:r>
          </w:p>
        </w:tc>
        <w:tc>
          <w:tcPr>
            <w:tcW w:w="1855" w:type="dxa"/>
            <w:tcBorders>
              <w:top w:val="nil"/>
              <w:left w:val="nil"/>
              <w:bottom w:val="single" w:sz="8" w:space="0" w:color="auto"/>
              <w:right w:val="single" w:sz="8" w:space="0" w:color="auto"/>
            </w:tcBorders>
            <w:noWrap/>
            <w:vAlign w:val="center"/>
          </w:tcPr>
          <w:p w14:paraId="697F5CBC"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w:t>
            </w:r>
          </w:p>
        </w:tc>
        <w:tc>
          <w:tcPr>
            <w:tcW w:w="4388" w:type="dxa"/>
            <w:tcBorders>
              <w:top w:val="nil"/>
              <w:left w:val="nil"/>
              <w:bottom w:val="single" w:sz="8" w:space="0" w:color="auto"/>
              <w:right w:val="single" w:sz="8" w:space="0" w:color="auto"/>
            </w:tcBorders>
            <w:noWrap/>
            <w:vAlign w:val="center"/>
          </w:tcPr>
          <w:p w14:paraId="561586D1"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哈尔滨、佳木斯</w:t>
            </w:r>
          </w:p>
        </w:tc>
      </w:tr>
      <w:tr w:rsidR="003C5177" w14:paraId="6335C84B"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7CF62B2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12</w:t>
            </w:r>
          </w:p>
        </w:tc>
        <w:tc>
          <w:tcPr>
            <w:tcW w:w="1518" w:type="dxa"/>
            <w:tcBorders>
              <w:top w:val="nil"/>
              <w:left w:val="nil"/>
              <w:bottom w:val="single" w:sz="8" w:space="0" w:color="auto"/>
              <w:right w:val="single" w:sz="8" w:space="0" w:color="auto"/>
            </w:tcBorders>
            <w:noWrap/>
            <w:vAlign w:val="center"/>
          </w:tcPr>
          <w:p w14:paraId="0AE3464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湖北</w:t>
            </w:r>
          </w:p>
        </w:tc>
        <w:tc>
          <w:tcPr>
            <w:tcW w:w="1855" w:type="dxa"/>
            <w:tcBorders>
              <w:top w:val="nil"/>
              <w:left w:val="nil"/>
              <w:bottom w:val="single" w:sz="8" w:space="0" w:color="auto"/>
              <w:right w:val="single" w:sz="8" w:space="0" w:color="auto"/>
            </w:tcBorders>
            <w:noWrap/>
            <w:vAlign w:val="center"/>
          </w:tcPr>
          <w:p w14:paraId="4C0AC41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54127595"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武汉</w:t>
            </w:r>
          </w:p>
        </w:tc>
      </w:tr>
      <w:tr w:rsidR="003C5177" w14:paraId="1E2166FA"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2151C60E"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13</w:t>
            </w:r>
          </w:p>
        </w:tc>
        <w:tc>
          <w:tcPr>
            <w:tcW w:w="1518" w:type="dxa"/>
            <w:tcBorders>
              <w:top w:val="nil"/>
              <w:left w:val="nil"/>
              <w:bottom w:val="single" w:sz="8" w:space="0" w:color="auto"/>
              <w:right w:val="single" w:sz="8" w:space="0" w:color="auto"/>
            </w:tcBorders>
            <w:noWrap/>
            <w:vAlign w:val="center"/>
          </w:tcPr>
          <w:p w14:paraId="5927D4A3"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湖南</w:t>
            </w:r>
          </w:p>
        </w:tc>
        <w:tc>
          <w:tcPr>
            <w:tcW w:w="1855" w:type="dxa"/>
            <w:tcBorders>
              <w:top w:val="nil"/>
              <w:left w:val="nil"/>
              <w:bottom w:val="single" w:sz="8" w:space="0" w:color="auto"/>
              <w:right w:val="single" w:sz="8" w:space="0" w:color="auto"/>
            </w:tcBorders>
            <w:noWrap/>
            <w:vAlign w:val="center"/>
          </w:tcPr>
          <w:p w14:paraId="68154AFA"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13EA49E4"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长沙</w:t>
            </w:r>
          </w:p>
        </w:tc>
      </w:tr>
      <w:tr w:rsidR="003C5177" w14:paraId="733B72ED"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027852A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14</w:t>
            </w:r>
          </w:p>
        </w:tc>
        <w:tc>
          <w:tcPr>
            <w:tcW w:w="1518" w:type="dxa"/>
            <w:tcBorders>
              <w:top w:val="nil"/>
              <w:left w:val="nil"/>
              <w:bottom w:val="single" w:sz="8" w:space="0" w:color="auto"/>
              <w:right w:val="single" w:sz="8" w:space="0" w:color="auto"/>
            </w:tcBorders>
            <w:noWrap/>
            <w:vAlign w:val="center"/>
          </w:tcPr>
          <w:p w14:paraId="5D085FC2"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吉林</w:t>
            </w:r>
          </w:p>
        </w:tc>
        <w:tc>
          <w:tcPr>
            <w:tcW w:w="1855" w:type="dxa"/>
            <w:tcBorders>
              <w:top w:val="nil"/>
              <w:left w:val="nil"/>
              <w:bottom w:val="single" w:sz="8" w:space="0" w:color="auto"/>
              <w:right w:val="single" w:sz="8" w:space="0" w:color="auto"/>
            </w:tcBorders>
            <w:noWrap/>
            <w:vAlign w:val="center"/>
          </w:tcPr>
          <w:p w14:paraId="254E761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4E141376"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长春市宽城区</w:t>
            </w:r>
          </w:p>
        </w:tc>
      </w:tr>
      <w:tr w:rsidR="003C5177" w14:paraId="3FEAD8C0"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4AB4DED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15</w:t>
            </w:r>
          </w:p>
        </w:tc>
        <w:tc>
          <w:tcPr>
            <w:tcW w:w="1518" w:type="dxa"/>
            <w:tcBorders>
              <w:top w:val="nil"/>
              <w:left w:val="nil"/>
              <w:bottom w:val="single" w:sz="8" w:space="0" w:color="auto"/>
              <w:right w:val="single" w:sz="8" w:space="0" w:color="auto"/>
            </w:tcBorders>
            <w:noWrap/>
            <w:vAlign w:val="center"/>
          </w:tcPr>
          <w:p w14:paraId="17D6AC5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江苏</w:t>
            </w:r>
          </w:p>
        </w:tc>
        <w:tc>
          <w:tcPr>
            <w:tcW w:w="1855" w:type="dxa"/>
            <w:tcBorders>
              <w:top w:val="nil"/>
              <w:left w:val="nil"/>
              <w:bottom w:val="single" w:sz="8" w:space="0" w:color="auto"/>
              <w:right w:val="single" w:sz="8" w:space="0" w:color="auto"/>
            </w:tcBorders>
            <w:noWrap/>
            <w:vAlign w:val="center"/>
          </w:tcPr>
          <w:p w14:paraId="219F2ABA"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7236EB39"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江阴</w:t>
            </w:r>
          </w:p>
        </w:tc>
      </w:tr>
      <w:tr w:rsidR="003C5177" w14:paraId="7CC372DF"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2F8A1F15"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16</w:t>
            </w:r>
          </w:p>
        </w:tc>
        <w:tc>
          <w:tcPr>
            <w:tcW w:w="1518" w:type="dxa"/>
            <w:tcBorders>
              <w:top w:val="nil"/>
              <w:left w:val="nil"/>
              <w:bottom w:val="single" w:sz="8" w:space="0" w:color="auto"/>
              <w:right w:val="single" w:sz="8" w:space="0" w:color="auto"/>
            </w:tcBorders>
            <w:noWrap/>
            <w:vAlign w:val="center"/>
          </w:tcPr>
          <w:p w14:paraId="60D74098"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江西</w:t>
            </w:r>
          </w:p>
        </w:tc>
        <w:tc>
          <w:tcPr>
            <w:tcW w:w="1855" w:type="dxa"/>
            <w:tcBorders>
              <w:top w:val="nil"/>
              <w:left w:val="nil"/>
              <w:bottom w:val="single" w:sz="8" w:space="0" w:color="auto"/>
              <w:right w:val="single" w:sz="8" w:space="0" w:color="auto"/>
            </w:tcBorders>
            <w:noWrap/>
            <w:vAlign w:val="center"/>
          </w:tcPr>
          <w:p w14:paraId="3CD5EA8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7591FDD3"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南昌</w:t>
            </w:r>
          </w:p>
        </w:tc>
      </w:tr>
      <w:tr w:rsidR="003C5177" w14:paraId="3059F269"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711AD284"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17</w:t>
            </w:r>
          </w:p>
        </w:tc>
        <w:tc>
          <w:tcPr>
            <w:tcW w:w="1518" w:type="dxa"/>
            <w:tcBorders>
              <w:top w:val="nil"/>
              <w:left w:val="nil"/>
              <w:bottom w:val="single" w:sz="8" w:space="0" w:color="auto"/>
              <w:right w:val="single" w:sz="8" w:space="0" w:color="auto"/>
            </w:tcBorders>
            <w:noWrap/>
            <w:vAlign w:val="center"/>
          </w:tcPr>
          <w:p w14:paraId="2D0AF562"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内蒙古</w:t>
            </w:r>
          </w:p>
        </w:tc>
        <w:tc>
          <w:tcPr>
            <w:tcW w:w="1855" w:type="dxa"/>
            <w:tcBorders>
              <w:top w:val="nil"/>
              <w:left w:val="nil"/>
              <w:bottom w:val="single" w:sz="8" w:space="0" w:color="auto"/>
              <w:right w:val="single" w:sz="8" w:space="0" w:color="auto"/>
            </w:tcBorders>
            <w:noWrap/>
            <w:vAlign w:val="center"/>
          </w:tcPr>
          <w:p w14:paraId="18748BF1"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3</w:t>
            </w:r>
          </w:p>
        </w:tc>
        <w:tc>
          <w:tcPr>
            <w:tcW w:w="4388" w:type="dxa"/>
            <w:tcBorders>
              <w:top w:val="nil"/>
              <w:left w:val="nil"/>
              <w:bottom w:val="single" w:sz="8" w:space="0" w:color="auto"/>
              <w:right w:val="single" w:sz="8" w:space="0" w:color="auto"/>
            </w:tcBorders>
            <w:noWrap/>
            <w:vAlign w:val="center"/>
          </w:tcPr>
          <w:p w14:paraId="4A296023"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呼和浩特、乌海、赤峰</w:t>
            </w:r>
          </w:p>
        </w:tc>
      </w:tr>
      <w:tr w:rsidR="003C5177" w14:paraId="00F1EA24"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05B57BDE"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18</w:t>
            </w:r>
          </w:p>
        </w:tc>
        <w:tc>
          <w:tcPr>
            <w:tcW w:w="1518" w:type="dxa"/>
            <w:tcBorders>
              <w:top w:val="nil"/>
              <w:left w:val="nil"/>
              <w:bottom w:val="single" w:sz="8" w:space="0" w:color="auto"/>
              <w:right w:val="single" w:sz="8" w:space="0" w:color="auto"/>
            </w:tcBorders>
            <w:noWrap/>
            <w:vAlign w:val="center"/>
          </w:tcPr>
          <w:p w14:paraId="1E5D9F56"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宁夏</w:t>
            </w:r>
          </w:p>
        </w:tc>
        <w:tc>
          <w:tcPr>
            <w:tcW w:w="1855" w:type="dxa"/>
            <w:tcBorders>
              <w:top w:val="nil"/>
              <w:left w:val="nil"/>
              <w:bottom w:val="single" w:sz="8" w:space="0" w:color="auto"/>
              <w:right w:val="single" w:sz="8" w:space="0" w:color="auto"/>
            </w:tcBorders>
            <w:noWrap/>
            <w:vAlign w:val="center"/>
          </w:tcPr>
          <w:p w14:paraId="08B655C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5604605E"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银川</w:t>
            </w:r>
          </w:p>
        </w:tc>
      </w:tr>
      <w:tr w:rsidR="003C5177" w14:paraId="086BCDDA"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5BB02172"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19</w:t>
            </w:r>
          </w:p>
        </w:tc>
        <w:tc>
          <w:tcPr>
            <w:tcW w:w="1518" w:type="dxa"/>
            <w:tcBorders>
              <w:top w:val="nil"/>
              <w:left w:val="nil"/>
              <w:bottom w:val="single" w:sz="8" w:space="0" w:color="auto"/>
              <w:right w:val="single" w:sz="8" w:space="0" w:color="auto"/>
            </w:tcBorders>
            <w:noWrap/>
            <w:vAlign w:val="center"/>
          </w:tcPr>
          <w:p w14:paraId="0EFFFF5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青海</w:t>
            </w:r>
          </w:p>
        </w:tc>
        <w:tc>
          <w:tcPr>
            <w:tcW w:w="1855" w:type="dxa"/>
            <w:tcBorders>
              <w:top w:val="nil"/>
              <w:left w:val="nil"/>
              <w:bottom w:val="single" w:sz="8" w:space="0" w:color="auto"/>
              <w:right w:val="single" w:sz="8" w:space="0" w:color="auto"/>
            </w:tcBorders>
            <w:noWrap/>
            <w:vAlign w:val="center"/>
          </w:tcPr>
          <w:p w14:paraId="0DF455C6"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718B4F3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西宁</w:t>
            </w:r>
          </w:p>
        </w:tc>
      </w:tr>
      <w:tr w:rsidR="003C5177" w14:paraId="6ED570FB"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2AC4CCE2"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lastRenderedPageBreak/>
              <w:t>20</w:t>
            </w:r>
          </w:p>
        </w:tc>
        <w:tc>
          <w:tcPr>
            <w:tcW w:w="1518" w:type="dxa"/>
            <w:tcBorders>
              <w:top w:val="nil"/>
              <w:left w:val="nil"/>
              <w:bottom w:val="single" w:sz="8" w:space="0" w:color="auto"/>
              <w:right w:val="single" w:sz="8" w:space="0" w:color="auto"/>
            </w:tcBorders>
            <w:noWrap/>
            <w:vAlign w:val="center"/>
          </w:tcPr>
          <w:p w14:paraId="5AF4C5C7"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山东</w:t>
            </w:r>
          </w:p>
        </w:tc>
        <w:tc>
          <w:tcPr>
            <w:tcW w:w="1855" w:type="dxa"/>
            <w:tcBorders>
              <w:top w:val="nil"/>
              <w:left w:val="nil"/>
              <w:bottom w:val="single" w:sz="8" w:space="0" w:color="auto"/>
              <w:right w:val="single" w:sz="8" w:space="0" w:color="auto"/>
            </w:tcBorders>
            <w:noWrap/>
            <w:vAlign w:val="center"/>
          </w:tcPr>
          <w:p w14:paraId="7B544EA9"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w:t>
            </w:r>
          </w:p>
        </w:tc>
        <w:tc>
          <w:tcPr>
            <w:tcW w:w="4388" w:type="dxa"/>
            <w:tcBorders>
              <w:top w:val="nil"/>
              <w:left w:val="nil"/>
              <w:bottom w:val="single" w:sz="8" w:space="0" w:color="auto"/>
              <w:right w:val="single" w:sz="8" w:space="0" w:color="auto"/>
            </w:tcBorders>
            <w:noWrap/>
            <w:vAlign w:val="center"/>
          </w:tcPr>
          <w:p w14:paraId="6C5AB4C2"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济南、青岛</w:t>
            </w:r>
          </w:p>
        </w:tc>
      </w:tr>
      <w:tr w:rsidR="003C5177" w14:paraId="1FF7E6C6"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0D5C4CCA"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21</w:t>
            </w:r>
          </w:p>
        </w:tc>
        <w:tc>
          <w:tcPr>
            <w:tcW w:w="1518" w:type="dxa"/>
            <w:tcBorders>
              <w:top w:val="nil"/>
              <w:left w:val="nil"/>
              <w:bottom w:val="single" w:sz="8" w:space="0" w:color="auto"/>
              <w:right w:val="single" w:sz="8" w:space="0" w:color="auto"/>
            </w:tcBorders>
            <w:noWrap/>
            <w:vAlign w:val="center"/>
          </w:tcPr>
          <w:p w14:paraId="28FAA1BF"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山西</w:t>
            </w:r>
          </w:p>
        </w:tc>
        <w:tc>
          <w:tcPr>
            <w:tcW w:w="1855" w:type="dxa"/>
            <w:tcBorders>
              <w:top w:val="nil"/>
              <w:left w:val="nil"/>
              <w:bottom w:val="single" w:sz="8" w:space="0" w:color="auto"/>
              <w:right w:val="single" w:sz="8" w:space="0" w:color="auto"/>
            </w:tcBorders>
            <w:noWrap/>
            <w:vAlign w:val="center"/>
          </w:tcPr>
          <w:p w14:paraId="321BF75A"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75ECFEC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太原</w:t>
            </w:r>
          </w:p>
        </w:tc>
      </w:tr>
      <w:tr w:rsidR="003C5177" w14:paraId="64227383"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045D0DC7"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22</w:t>
            </w:r>
          </w:p>
        </w:tc>
        <w:tc>
          <w:tcPr>
            <w:tcW w:w="1518" w:type="dxa"/>
            <w:tcBorders>
              <w:top w:val="nil"/>
              <w:left w:val="nil"/>
              <w:bottom w:val="single" w:sz="8" w:space="0" w:color="auto"/>
              <w:right w:val="single" w:sz="8" w:space="0" w:color="auto"/>
            </w:tcBorders>
            <w:noWrap/>
            <w:vAlign w:val="center"/>
          </w:tcPr>
          <w:p w14:paraId="00E64897"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陕西</w:t>
            </w:r>
          </w:p>
        </w:tc>
        <w:tc>
          <w:tcPr>
            <w:tcW w:w="1855" w:type="dxa"/>
            <w:tcBorders>
              <w:top w:val="nil"/>
              <w:left w:val="nil"/>
              <w:bottom w:val="single" w:sz="8" w:space="0" w:color="auto"/>
              <w:right w:val="single" w:sz="8" w:space="0" w:color="auto"/>
            </w:tcBorders>
            <w:noWrap/>
            <w:vAlign w:val="center"/>
          </w:tcPr>
          <w:p w14:paraId="1D7B6C4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22F6763B"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西安</w:t>
            </w:r>
          </w:p>
        </w:tc>
      </w:tr>
      <w:tr w:rsidR="003C5177" w14:paraId="108003E0"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18B64205"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23</w:t>
            </w:r>
          </w:p>
        </w:tc>
        <w:tc>
          <w:tcPr>
            <w:tcW w:w="1518" w:type="dxa"/>
            <w:tcBorders>
              <w:top w:val="nil"/>
              <w:left w:val="nil"/>
              <w:bottom w:val="single" w:sz="8" w:space="0" w:color="auto"/>
              <w:right w:val="single" w:sz="8" w:space="0" w:color="auto"/>
            </w:tcBorders>
            <w:noWrap/>
            <w:vAlign w:val="center"/>
          </w:tcPr>
          <w:p w14:paraId="230F784F"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上海</w:t>
            </w:r>
          </w:p>
        </w:tc>
        <w:tc>
          <w:tcPr>
            <w:tcW w:w="1855" w:type="dxa"/>
            <w:tcBorders>
              <w:top w:val="nil"/>
              <w:left w:val="nil"/>
              <w:bottom w:val="single" w:sz="8" w:space="0" w:color="auto"/>
              <w:right w:val="single" w:sz="8" w:space="0" w:color="auto"/>
            </w:tcBorders>
            <w:noWrap/>
            <w:vAlign w:val="center"/>
          </w:tcPr>
          <w:p w14:paraId="238734E9"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150589B1"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金山区</w:t>
            </w:r>
          </w:p>
        </w:tc>
      </w:tr>
      <w:tr w:rsidR="003C5177" w14:paraId="1060BCE0"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1A21612C"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24</w:t>
            </w:r>
          </w:p>
        </w:tc>
        <w:tc>
          <w:tcPr>
            <w:tcW w:w="1518" w:type="dxa"/>
            <w:tcBorders>
              <w:top w:val="nil"/>
              <w:left w:val="nil"/>
              <w:bottom w:val="single" w:sz="8" w:space="0" w:color="auto"/>
              <w:right w:val="single" w:sz="8" w:space="0" w:color="auto"/>
            </w:tcBorders>
            <w:noWrap/>
            <w:vAlign w:val="center"/>
          </w:tcPr>
          <w:p w14:paraId="0D99A2B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四川</w:t>
            </w:r>
          </w:p>
        </w:tc>
        <w:tc>
          <w:tcPr>
            <w:tcW w:w="1855" w:type="dxa"/>
            <w:tcBorders>
              <w:top w:val="nil"/>
              <w:left w:val="nil"/>
              <w:bottom w:val="single" w:sz="8" w:space="0" w:color="auto"/>
              <w:right w:val="single" w:sz="8" w:space="0" w:color="auto"/>
            </w:tcBorders>
            <w:noWrap/>
            <w:vAlign w:val="center"/>
          </w:tcPr>
          <w:p w14:paraId="5A02FB46"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w:t>
            </w:r>
          </w:p>
        </w:tc>
        <w:tc>
          <w:tcPr>
            <w:tcW w:w="4388" w:type="dxa"/>
            <w:tcBorders>
              <w:top w:val="nil"/>
              <w:left w:val="nil"/>
              <w:bottom w:val="single" w:sz="8" w:space="0" w:color="auto"/>
              <w:right w:val="single" w:sz="8" w:space="0" w:color="auto"/>
            </w:tcBorders>
            <w:noWrap/>
            <w:vAlign w:val="center"/>
          </w:tcPr>
          <w:p w14:paraId="3F6E9541"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成都、南充</w:t>
            </w:r>
          </w:p>
        </w:tc>
      </w:tr>
      <w:tr w:rsidR="003C5177" w14:paraId="10C55407"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6A3AA42E"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25</w:t>
            </w:r>
          </w:p>
        </w:tc>
        <w:tc>
          <w:tcPr>
            <w:tcW w:w="1518" w:type="dxa"/>
            <w:tcBorders>
              <w:top w:val="nil"/>
              <w:left w:val="nil"/>
              <w:bottom w:val="single" w:sz="8" w:space="0" w:color="auto"/>
              <w:right w:val="single" w:sz="8" w:space="0" w:color="auto"/>
            </w:tcBorders>
            <w:noWrap/>
            <w:vAlign w:val="center"/>
          </w:tcPr>
          <w:p w14:paraId="66B96B8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天津</w:t>
            </w:r>
          </w:p>
        </w:tc>
        <w:tc>
          <w:tcPr>
            <w:tcW w:w="1855" w:type="dxa"/>
            <w:tcBorders>
              <w:top w:val="nil"/>
              <w:left w:val="nil"/>
              <w:bottom w:val="single" w:sz="8" w:space="0" w:color="auto"/>
              <w:right w:val="single" w:sz="8" w:space="0" w:color="auto"/>
            </w:tcBorders>
            <w:noWrap/>
            <w:vAlign w:val="center"/>
          </w:tcPr>
          <w:p w14:paraId="725DF1D4"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1913342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东丽区</w:t>
            </w:r>
          </w:p>
        </w:tc>
      </w:tr>
      <w:tr w:rsidR="003C5177" w14:paraId="5C2D987B"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7D35546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26</w:t>
            </w:r>
          </w:p>
        </w:tc>
        <w:tc>
          <w:tcPr>
            <w:tcW w:w="1518" w:type="dxa"/>
            <w:tcBorders>
              <w:top w:val="nil"/>
              <w:left w:val="nil"/>
              <w:bottom w:val="single" w:sz="8" w:space="0" w:color="auto"/>
              <w:right w:val="single" w:sz="8" w:space="0" w:color="auto"/>
            </w:tcBorders>
            <w:noWrap/>
            <w:vAlign w:val="center"/>
          </w:tcPr>
          <w:p w14:paraId="01F4C92C"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西藏</w:t>
            </w:r>
          </w:p>
        </w:tc>
        <w:tc>
          <w:tcPr>
            <w:tcW w:w="1855" w:type="dxa"/>
            <w:tcBorders>
              <w:top w:val="nil"/>
              <w:left w:val="nil"/>
              <w:bottom w:val="single" w:sz="8" w:space="0" w:color="auto"/>
              <w:right w:val="single" w:sz="8" w:space="0" w:color="auto"/>
            </w:tcBorders>
            <w:noWrap/>
            <w:vAlign w:val="center"/>
          </w:tcPr>
          <w:p w14:paraId="26D63BEE"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03C5F3FB"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拉萨</w:t>
            </w:r>
          </w:p>
        </w:tc>
      </w:tr>
      <w:tr w:rsidR="003C5177" w14:paraId="4934586F" w14:textId="77777777">
        <w:trPr>
          <w:trHeight w:val="398"/>
        </w:trPr>
        <w:tc>
          <w:tcPr>
            <w:tcW w:w="1518" w:type="dxa"/>
            <w:tcBorders>
              <w:top w:val="nil"/>
              <w:left w:val="single" w:sz="8" w:space="0" w:color="auto"/>
              <w:bottom w:val="single" w:sz="8" w:space="0" w:color="auto"/>
              <w:right w:val="single" w:sz="8" w:space="0" w:color="auto"/>
            </w:tcBorders>
            <w:noWrap/>
            <w:vAlign w:val="center"/>
          </w:tcPr>
          <w:p w14:paraId="5C3F9EA4"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27</w:t>
            </w:r>
          </w:p>
        </w:tc>
        <w:tc>
          <w:tcPr>
            <w:tcW w:w="1518" w:type="dxa"/>
            <w:tcBorders>
              <w:top w:val="nil"/>
              <w:left w:val="nil"/>
              <w:bottom w:val="single" w:sz="8" w:space="0" w:color="auto"/>
              <w:right w:val="single" w:sz="8" w:space="0" w:color="auto"/>
            </w:tcBorders>
            <w:noWrap/>
            <w:vAlign w:val="center"/>
          </w:tcPr>
          <w:p w14:paraId="0FB5F25E"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新疆</w:t>
            </w:r>
          </w:p>
        </w:tc>
        <w:tc>
          <w:tcPr>
            <w:tcW w:w="1855" w:type="dxa"/>
            <w:tcBorders>
              <w:top w:val="nil"/>
              <w:left w:val="nil"/>
              <w:bottom w:val="single" w:sz="8" w:space="0" w:color="auto"/>
              <w:right w:val="single" w:sz="8" w:space="0" w:color="auto"/>
            </w:tcBorders>
            <w:noWrap/>
            <w:vAlign w:val="center"/>
          </w:tcPr>
          <w:p w14:paraId="521FAC21"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10</w:t>
            </w:r>
          </w:p>
        </w:tc>
        <w:tc>
          <w:tcPr>
            <w:tcW w:w="4388" w:type="dxa"/>
            <w:tcBorders>
              <w:top w:val="nil"/>
              <w:left w:val="nil"/>
              <w:bottom w:val="single" w:sz="8" w:space="0" w:color="auto"/>
              <w:right w:val="single" w:sz="8" w:space="0" w:color="auto"/>
            </w:tcBorders>
            <w:vAlign w:val="center"/>
          </w:tcPr>
          <w:p w14:paraId="241B5FBB"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乌鲁木齐、克拉玛依、奎屯、北屯、伊宁、哈密、库尔勒、喀什、阿克苏、和田</w:t>
            </w:r>
          </w:p>
        </w:tc>
      </w:tr>
      <w:tr w:rsidR="003C5177" w14:paraId="6B1F271C"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78316972"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28</w:t>
            </w:r>
          </w:p>
        </w:tc>
        <w:tc>
          <w:tcPr>
            <w:tcW w:w="1518" w:type="dxa"/>
            <w:tcBorders>
              <w:top w:val="nil"/>
              <w:left w:val="nil"/>
              <w:bottom w:val="single" w:sz="8" w:space="0" w:color="auto"/>
              <w:right w:val="single" w:sz="8" w:space="0" w:color="auto"/>
            </w:tcBorders>
            <w:noWrap/>
            <w:vAlign w:val="center"/>
          </w:tcPr>
          <w:p w14:paraId="1AA7336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云南</w:t>
            </w:r>
          </w:p>
        </w:tc>
        <w:tc>
          <w:tcPr>
            <w:tcW w:w="1855" w:type="dxa"/>
            <w:tcBorders>
              <w:top w:val="nil"/>
              <w:left w:val="nil"/>
              <w:bottom w:val="single" w:sz="8" w:space="0" w:color="auto"/>
              <w:right w:val="single" w:sz="8" w:space="0" w:color="auto"/>
            </w:tcBorders>
            <w:noWrap/>
            <w:vAlign w:val="center"/>
          </w:tcPr>
          <w:p w14:paraId="1B6C9D9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30E5634C"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昆明</w:t>
            </w:r>
          </w:p>
        </w:tc>
      </w:tr>
      <w:tr w:rsidR="003C5177" w14:paraId="75D3721F" w14:textId="77777777">
        <w:trPr>
          <w:trHeight w:val="302"/>
        </w:trPr>
        <w:tc>
          <w:tcPr>
            <w:tcW w:w="1518" w:type="dxa"/>
            <w:tcBorders>
              <w:top w:val="nil"/>
              <w:left w:val="single" w:sz="8" w:space="0" w:color="auto"/>
              <w:bottom w:val="single" w:sz="8" w:space="0" w:color="auto"/>
              <w:right w:val="single" w:sz="8" w:space="0" w:color="auto"/>
            </w:tcBorders>
            <w:noWrap/>
            <w:vAlign w:val="center"/>
          </w:tcPr>
          <w:p w14:paraId="252C4879"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29</w:t>
            </w:r>
          </w:p>
        </w:tc>
        <w:tc>
          <w:tcPr>
            <w:tcW w:w="1518" w:type="dxa"/>
            <w:tcBorders>
              <w:top w:val="nil"/>
              <w:left w:val="nil"/>
              <w:bottom w:val="single" w:sz="8" w:space="0" w:color="auto"/>
              <w:right w:val="single" w:sz="8" w:space="0" w:color="auto"/>
            </w:tcBorders>
            <w:noWrap/>
            <w:vAlign w:val="center"/>
          </w:tcPr>
          <w:p w14:paraId="2EE501A1"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浙江</w:t>
            </w:r>
          </w:p>
        </w:tc>
        <w:tc>
          <w:tcPr>
            <w:tcW w:w="1855" w:type="dxa"/>
            <w:tcBorders>
              <w:top w:val="nil"/>
              <w:left w:val="nil"/>
              <w:bottom w:val="single" w:sz="8" w:space="0" w:color="auto"/>
              <w:right w:val="single" w:sz="8" w:space="0" w:color="auto"/>
            </w:tcBorders>
            <w:noWrap/>
            <w:vAlign w:val="center"/>
          </w:tcPr>
          <w:p w14:paraId="227C55C2"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single" w:sz="8" w:space="0" w:color="auto"/>
              <w:right w:val="single" w:sz="8" w:space="0" w:color="auto"/>
            </w:tcBorders>
            <w:noWrap/>
            <w:vAlign w:val="center"/>
          </w:tcPr>
          <w:p w14:paraId="16F2A5E8"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绍兴市上虞区</w:t>
            </w:r>
          </w:p>
        </w:tc>
      </w:tr>
      <w:tr w:rsidR="003C5177" w14:paraId="0619641E" w14:textId="77777777">
        <w:trPr>
          <w:trHeight w:val="287"/>
        </w:trPr>
        <w:tc>
          <w:tcPr>
            <w:tcW w:w="1518" w:type="dxa"/>
            <w:tcBorders>
              <w:top w:val="nil"/>
              <w:left w:val="single" w:sz="8" w:space="0" w:color="auto"/>
              <w:bottom w:val="nil"/>
              <w:right w:val="single" w:sz="8" w:space="0" w:color="auto"/>
            </w:tcBorders>
            <w:noWrap/>
            <w:vAlign w:val="center"/>
          </w:tcPr>
          <w:p w14:paraId="4BCDFBFB"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30</w:t>
            </w:r>
          </w:p>
        </w:tc>
        <w:tc>
          <w:tcPr>
            <w:tcW w:w="1518" w:type="dxa"/>
            <w:tcBorders>
              <w:top w:val="nil"/>
              <w:left w:val="nil"/>
              <w:bottom w:val="nil"/>
              <w:right w:val="single" w:sz="8" w:space="0" w:color="auto"/>
            </w:tcBorders>
            <w:noWrap/>
            <w:vAlign w:val="center"/>
          </w:tcPr>
          <w:p w14:paraId="3848BB9A"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重庆</w:t>
            </w:r>
          </w:p>
        </w:tc>
        <w:tc>
          <w:tcPr>
            <w:tcW w:w="1855" w:type="dxa"/>
            <w:tcBorders>
              <w:top w:val="nil"/>
              <w:left w:val="nil"/>
              <w:bottom w:val="nil"/>
              <w:right w:val="single" w:sz="8" w:space="0" w:color="auto"/>
            </w:tcBorders>
            <w:noWrap/>
            <w:vAlign w:val="center"/>
          </w:tcPr>
          <w:p w14:paraId="5951E09B"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1</w:t>
            </w:r>
          </w:p>
        </w:tc>
        <w:tc>
          <w:tcPr>
            <w:tcW w:w="4388" w:type="dxa"/>
            <w:tcBorders>
              <w:top w:val="nil"/>
              <w:left w:val="nil"/>
              <w:bottom w:val="nil"/>
              <w:right w:val="single" w:sz="8" w:space="0" w:color="auto"/>
            </w:tcBorders>
            <w:noWrap/>
            <w:vAlign w:val="center"/>
          </w:tcPr>
          <w:p w14:paraId="35227619"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重庆市</w:t>
            </w:r>
          </w:p>
        </w:tc>
      </w:tr>
      <w:tr w:rsidR="003C5177" w14:paraId="7A68C3F8" w14:textId="77777777">
        <w:trPr>
          <w:trHeight w:val="287"/>
        </w:trPr>
        <w:tc>
          <w:tcPr>
            <w:tcW w:w="1518" w:type="dxa"/>
            <w:tcBorders>
              <w:top w:val="single" w:sz="4" w:space="0" w:color="auto"/>
              <w:left w:val="single" w:sz="4" w:space="0" w:color="auto"/>
              <w:bottom w:val="single" w:sz="4" w:space="0" w:color="auto"/>
              <w:right w:val="single" w:sz="4" w:space="0" w:color="auto"/>
            </w:tcBorders>
            <w:noWrap/>
            <w:vAlign w:val="center"/>
          </w:tcPr>
          <w:p w14:paraId="17228DDF"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31</w:t>
            </w:r>
          </w:p>
        </w:tc>
        <w:tc>
          <w:tcPr>
            <w:tcW w:w="1518" w:type="dxa"/>
            <w:tcBorders>
              <w:top w:val="single" w:sz="4" w:space="0" w:color="auto"/>
              <w:left w:val="nil"/>
              <w:bottom w:val="single" w:sz="4" w:space="0" w:color="auto"/>
              <w:right w:val="single" w:sz="4" w:space="0" w:color="auto"/>
            </w:tcBorders>
            <w:noWrap/>
            <w:vAlign w:val="center"/>
          </w:tcPr>
          <w:p w14:paraId="23A9559E"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辽宁</w:t>
            </w:r>
          </w:p>
        </w:tc>
        <w:tc>
          <w:tcPr>
            <w:tcW w:w="1855" w:type="dxa"/>
            <w:tcBorders>
              <w:top w:val="single" w:sz="4" w:space="0" w:color="auto"/>
              <w:left w:val="nil"/>
              <w:bottom w:val="single" w:sz="4" w:space="0" w:color="auto"/>
              <w:right w:val="single" w:sz="4" w:space="0" w:color="auto"/>
            </w:tcBorders>
            <w:noWrap/>
            <w:vAlign w:val="center"/>
          </w:tcPr>
          <w:p w14:paraId="32464B51"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2</w:t>
            </w:r>
          </w:p>
        </w:tc>
        <w:tc>
          <w:tcPr>
            <w:tcW w:w="4388" w:type="dxa"/>
            <w:tcBorders>
              <w:top w:val="single" w:sz="4" w:space="0" w:color="auto"/>
              <w:left w:val="nil"/>
              <w:bottom w:val="single" w:sz="4" w:space="0" w:color="auto"/>
              <w:right w:val="single" w:sz="4" w:space="0" w:color="auto"/>
            </w:tcBorders>
            <w:noWrap/>
            <w:vAlign w:val="center"/>
          </w:tcPr>
          <w:p w14:paraId="4DC42FC0"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沈阳、大连</w:t>
            </w:r>
          </w:p>
        </w:tc>
      </w:tr>
      <w:tr w:rsidR="003C5177" w14:paraId="7057717F" w14:textId="77777777">
        <w:trPr>
          <w:trHeight w:val="287"/>
        </w:trPr>
        <w:tc>
          <w:tcPr>
            <w:tcW w:w="1518" w:type="dxa"/>
            <w:tcBorders>
              <w:top w:val="nil"/>
              <w:left w:val="single" w:sz="4" w:space="0" w:color="auto"/>
              <w:bottom w:val="single" w:sz="4" w:space="0" w:color="auto"/>
              <w:right w:val="single" w:sz="4" w:space="0" w:color="auto"/>
            </w:tcBorders>
            <w:noWrap/>
            <w:vAlign w:val="center"/>
          </w:tcPr>
          <w:p w14:paraId="2032FE87"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合计</w:t>
            </w:r>
          </w:p>
        </w:tc>
        <w:tc>
          <w:tcPr>
            <w:tcW w:w="1518" w:type="dxa"/>
            <w:tcBorders>
              <w:top w:val="nil"/>
              <w:left w:val="nil"/>
              <w:bottom w:val="single" w:sz="4" w:space="0" w:color="auto"/>
              <w:right w:val="single" w:sz="4" w:space="0" w:color="auto"/>
            </w:tcBorders>
            <w:noWrap/>
            <w:vAlign w:val="bottom"/>
          </w:tcPr>
          <w:p w14:paraId="5F5B3737"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 xml:space="preserve">　</w:t>
            </w:r>
          </w:p>
        </w:tc>
        <w:tc>
          <w:tcPr>
            <w:tcW w:w="1855" w:type="dxa"/>
            <w:tcBorders>
              <w:top w:val="nil"/>
              <w:left w:val="nil"/>
              <w:bottom w:val="single" w:sz="4" w:space="0" w:color="auto"/>
              <w:right w:val="single" w:sz="4" w:space="0" w:color="auto"/>
            </w:tcBorders>
            <w:noWrap/>
            <w:vAlign w:val="center"/>
          </w:tcPr>
          <w:p w14:paraId="49621F55"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51</w:t>
            </w:r>
          </w:p>
        </w:tc>
        <w:tc>
          <w:tcPr>
            <w:tcW w:w="4388" w:type="dxa"/>
            <w:tcBorders>
              <w:top w:val="nil"/>
              <w:left w:val="nil"/>
              <w:bottom w:val="single" w:sz="4" w:space="0" w:color="auto"/>
              <w:right w:val="single" w:sz="4" w:space="0" w:color="auto"/>
            </w:tcBorders>
            <w:noWrap/>
            <w:vAlign w:val="bottom"/>
          </w:tcPr>
          <w:p w14:paraId="5458DE5D" w14:textId="77777777" w:rsidR="003C5177" w:rsidRDefault="003C5177">
            <w:pPr>
              <w:spacing w:line="560" w:lineRule="exact"/>
              <w:ind w:firstLineChars="0" w:firstLine="0"/>
              <w:jc w:val="both"/>
              <w:rPr>
                <w:rFonts w:cs="宋体" w:hint="eastAsia"/>
                <w:spacing w:val="0"/>
                <w:sz w:val="20"/>
                <w:szCs w:val="20"/>
                <w:lang w:eastAsia="zh-CN" w:bidi="ar-SA"/>
              </w:rPr>
            </w:pPr>
            <w:r>
              <w:rPr>
                <w:rFonts w:cs="宋体" w:hint="eastAsia"/>
                <w:spacing w:val="0"/>
                <w:sz w:val="20"/>
                <w:szCs w:val="20"/>
                <w:lang w:eastAsia="zh-CN" w:bidi="ar-SA"/>
              </w:rPr>
              <w:t xml:space="preserve">　</w:t>
            </w:r>
          </w:p>
        </w:tc>
      </w:tr>
    </w:tbl>
    <w:p w14:paraId="65A9FB90"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1.5 验收要求</w:t>
      </w:r>
    </w:p>
    <w:p w14:paraId="4524A8D7"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w:t>
      </w:r>
      <w:bookmarkEnd w:id="476"/>
      <w:r>
        <w:rPr>
          <w:rFonts w:cs="宋体" w:hint="eastAsia"/>
          <w:spacing w:val="0"/>
          <w:sz w:val="20"/>
          <w:szCs w:val="20"/>
          <w:lang w:eastAsia="zh-CN" w:bidi="ar-SA"/>
        </w:rPr>
        <w:t>5.1标的物送达后，采购人应严格按照订单、品质标准、包装要求、技术要求和检测方案进行检验和判定是否合格。订单以外的商品，采购人有权拒收。采购人应于货到当日验收标的物数量、品种、包装，并在《送货清单》上签章确认。标的物数量以采购人书面签收量为准。</w:t>
      </w:r>
    </w:p>
    <w:p w14:paraId="2A6E1EAB"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1.5.2供应商交付标的物时，标的物剩余的保质期国产商品不得低于总保质期的3/4，进口商品不得低于总保质期的2/3，否则采购人有权拒收。</w:t>
      </w:r>
    </w:p>
    <w:p w14:paraId="5D9B4270"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1.5.3供应商应按采购人要求提供的相关技术质量资料。</w:t>
      </w:r>
    </w:p>
    <w:p w14:paraId="2850A4FF"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1.5.4虽经采购人检验合格入库，但在采购人销售过程中发现标的物质量不合格，供应商仍应承担质量责任，并立即配合采购人采取有效措施予以补救，以满足采购人正常经营的需要。</w:t>
      </w:r>
    </w:p>
    <w:p w14:paraId="38D68A1A"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1.6</w:t>
      </w:r>
      <w:bookmarkStart w:id="477" w:name="_Toc494292642"/>
      <w:r>
        <w:rPr>
          <w:rFonts w:cs="宋体" w:hint="eastAsia"/>
          <w:spacing w:val="0"/>
          <w:sz w:val="20"/>
          <w:szCs w:val="20"/>
          <w:lang w:eastAsia="zh-CN" w:bidi="ar-SA"/>
        </w:rPr>
        <w:t xml:space="preserve"> 退换货要求</w:t>
      </w:r>
    </w:p>
    <w:p w14:paraId="197CDB84"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lastRenderedPageBreak/>
        <w:t>1.</w:t>
      </w:r>
      <w:bookmarkEnd w:id="477"/>
      <w:r>
        <w:rPr>
          <w:rFonts w:cs="宋体" w:hint="eastAsia"/>
          <w:spacing w:val="0"/>
          <w:sz w:val="20"/>
          <w:szCs w:val="20"/>
          <w:lang w:eastAsia="zh-CN" w:bidi="ar-SA"/>
        </w:rPr>
        <w:t>6.1退、换货物范围：对存在包装问题、质量问题、超过两次不能保证按时按量供货、以及短时促销商品过季、商品考评不达标的无条件退换货，其他正常商品换货比例约定不超过3%。</w:t>
      </w:r>
    </w:p>
    <w:p w14:paraId="65FE2926"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1.6.2退、换货方式：供应商负责所提供的有质量问题及约定比例商品的退、换货，相关损失由供应商承担，若供应商不处理的，采购人有权在货款中扣除。</w:t>
      </w:r>
    </w:p>
    <w:p w14:paraId="627D7A9B"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1.7</w:t>
      </w:r>
      <w:bookmarkStart w:id="478" w:name="_Toc494292643"/>
      <w:r>
        <w:rPr>
          <w:rFonts w:cs="宋体" w:hint="eastAsia"/>
          <w:spacing w:val="0"/>
          <w:sz w:val="20"/>
          <w:szCs w:val="20"/>
          <w:lang w:eastAsia="zh-CN" w:bidi="ar-SA"/>
        </w:rPr>
        <w:t xml:space="preserve"> 标的物保供要求</w:t>
      </w:r>
    </w:p>
    <w:p w14:paraId="02D58A6B"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w:t>
      </w:r>
      <w:bookmarkEnd w:id="478"/>
      <w:r>
        <w:rPr>
          <w:rFonts w:cs="宋体" w:hint="eastAsia"/>
          <w:spacing w:val="0"/>
          <w:sz w:val="20"/>
          <w:szCs w:val="20"/>
          <w:lang w:eastAsia="zh-CN" w:bidi="ar-SA"/>
        </w:rPr>
        <w:t>7.1采购人对供应商送货的准确率、及时率、缺货率进行监督。供应商商品保供率须达到95%。如采购人向供应商订购的商品出现断货、缺货，供应商应当提前15个日历天通知采购人。如不按规定，按违约进行处理，月度送货率不足95 %的，按照差异货款金额的3%收取违约金。</w:t>
      </w:r>
    </w:p>
    <w:p w14:paraId="552BD2E2"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举例：某省单次订货100万元，实到80万元，则应收取供应商违约金金额为（100*95%-80）*3%=4500元。</w:t>
      </w:r>
    </w:p>
    <w:p w14:paraId="0D4601CC"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1.8</w:t>
      </w:r>
      <w:bookmarkStart w:id="479" w:name="_Toc494292644"/>
      <w:r>
        <w:rPr>
          <w:rFonts w:cs="宋体" w:hint="eastAsia"/>
          <w:spacing w:val="0"/>
          <w:sz w:val="20"/>
          <w:szCs w:val="20"/>
          <w:lang w:eastAsia="zh-CN" w:bidi="ar-SA"/>
        </w:rPr>
        <w:t xml:space="preserve"> 售后服务要求</w:t>
      </w:r>
    </w:p>
    <w:bookmarkEnd w:id="479"/>
    <w:p w14:paraId="51BFA37C"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1.8.1供应商总部对接小组（1人以上）：负责合同、促销活动、订单、配送、对账、结算等事宜；门店维护（每省1人以上）：负责活动执行及重点城市和重点门店陈列维护等，由供应商在年度合同中确定人数。</w:t>
      </w:r>
    </w:p>
    <w:p w14:paraId="3FEFA49D"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1.8.2采购人必须做好站点内客户的服务配合，协助供应商的销售人员在加油站便利店内开展产品推广、生动化陈列、设备管理和广告宣传等工作。</w:t>
      </w:r>
    </w:p>
    <w:p w14:paraId="678AE955"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1.8.3采购人所属各地区公司享受供应商在采购人所在各地区公司区域内相关商品的优惠措施及促销支持。供应商将采购人作为重点客户，享受供应商各种销售奖励、特价、搭赠促销等活动的优先权，供应商有对应供货商品促销活动时，需在第一时间通知采购人。供应商积极配合采购人协商合作做好促销事宜，并提供支持，具体以双方确定的促销活动开展方案为准。</w:t>
      </w:r>
    </w:p>
    <w:p w14:paraId="57265AF6"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1.8.4针对中国石油便利店不同区域特性，可结合当地省份或区域城市给予支持相应的产品政策支持。</w:t>
      </w:r>
    </w:p>
    <w:p w14:paraId="757C7D95"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t>1.9</w:t>
      </w:r>
      <w:bookmarkStart w:id="480" w:name="_Toc494292645"/>
      <w:r>
        <w:rPr>
          <w:rFonts w:cs="宋体" w:hint="eastAsia"/>
          <w:spacing w:val="0"/>
          <w:sz w:val="20"/>
          <w:szCs w:val="20"/>
          <w:lang w:eastAsia="zh-CN" w:bidi="ar-SA"/>
        </w:rPr>
        <w:t xml:space="preserve"> 价款支付方式</w:t>
      </w:r>
    </w:p>
    <w:p w14:paraId="43EAC4C0" w14:textId="77777777" w:rsidR="003C5177" w:rsidRDefault="003C5177">
      <w:pPr>
        <w:spacing w:line="560" w:lineRule="exact"/>
        <w:ind w:firstLine="400"/>
        <w:jc w:val="both"/>
        <w:rPr>
          <w:rFonts w:cs="宋体" w:hint="eastAsia"/>
          <w:spacing w:val="0"/>
          <w:sz w:val="20"/>
          <w:szCs w:val="20"/>
          <w:lang w:eastAsia="zh-CN" w:bidi="ar-SA"/>
        </w:rPr>
      </w:pPr>
      <w:r>
        <w:rPr>
          <w:rFonts w:cs="宋体" w:hint="eastAsia"/>
          <w:spacing w:val="0"/>
          <w:sz w:val="20"/>
          <w:szCs w:val="20"/>
          <w:lang w:eastAsia="zh-CN" w:bidi="ar-SA"/>
        </w:rPr>
        <w:lastRenderedPageBreak/>
        <w:t>1.</w:t>
      </w:r>
      <w:bookmarkEnd w:id="480"/>
      <w:r>
        <w:rPr>
          <w:rFonts w:cs="宋体" w:hint="eastAsia"/>
          <w:spacing w:val="0"/>
          <w:sz w:val="20"/>
          <w:szCs w:val="20"/>
          <w:lang w:eastAsia="zh-CN" w:bidi="ar-SA"/>
        </w:rPr>
        <w:t>9.1货款采用“账期结算”的方式结算。采购人根据实际订购并验收完毕的货物数量与供应商确认结算数据，数据不符的供应商有责任协助采购人核对；核对无误后，供应商应向采购人提交结算资料（包括增值税专用发票、对账单及其他相关资料）。</w:t>
      </w:r>
    </w:p>
    <w:p w14:paraId="208ACAE6" w14:textId="77777777" w:rsidR="003C5177" w:rsidRDefault="003C5177">
      <w:pPr>
        <w:pStyle w:val="NormalIndent1"/>
        <w:spacing w:line="360" w:lineRule="auto"/>
        <w:ind w:firstLineChars="0" w:firstLine="469"/>
        <w:rPr>
          <w:rFonts w:ascii="宋体" w:hAnsi="宋体" w:cs="宋体" w:hint="eastAsia"/>
          <w:spacing w:val="6"/>
          <w:kern w:val="0"/>
          <w:szCs w:val="21"/>
          <w:lang w:bidi="en-US"/>
        </w:rPr>
      </w:pPr>
      <w:r>
        <w:rPr>
          <w:rFonts w:ascii="宋体" w:hAnsi="宋体" w:cs="宋体" w:hint="eastAsia"/>
          <w:kern w:val="0"/>
          <w:sz w:val="20"/>
        </w:rPr>
        <w:t>1.9.2按采购人验收合格的货物数量和合同单价进行结算，结算时中标人按照结算金额向采购人开具正规增值税专用发票，采购人在收到供应商开具的发票按约定的时间向中标人支付100%的货款</w:t>
      </w:r>
      <w:r>
        <w:rPr>
          <w:rFonts w:ascii="宋体" w:hAnsi="宋体" w:cs="宋体" w:hint="eastAsia"/>
          <w:spacing w:val="6"/>
          <w:kern w:val="0"/>
          <w:szCs w:val="21"/>
          <w:lang w:bidi="en-US"/>
        </w:rPr>
        <w:t>。</w:t>
      </w:r>
    </w:p>
    <w:p w14:paraId="0796A888" w14:textId="77777777" w:rsidR="003C5177" w:rsidRDefault="003C5177">
      <w:pPr>
        <w:ind w:firstLine="446"/>
        <w:rPr>
          <w:rFonts w:cs="宋体" w:hint="eastAsia"/>
          <w:b/>
          <w:bCs/>
          <w:color w:val="000000"/>
          <w:szCs w:val="21"/>
          <w:lang w:eastAsia="zh-CN"/>
        </w:rPr>
      </w:pPr>
      <w:r>
        <w:rPr>
          <w:rFonts w:cs="宋体" w:hint="eastAsia"/>
          <w:b/>
          <w:bCs/>
          <w:color w:val="000000"/>
          <w:szCs w:val="21"/>
          <w:lang w:eastAsia="zh-CN"/>
        </w:rPr>
        <w:t>二、报价要求</w:t>
      </w:r>
    </w:p>
    <w:p w14:paraId="39CC2E1E" w14:textId="77777777" w:rsidR="003C5177" w:rsidRDefault="003C5177">
      <w:pPr>
        <w:adjustRightInd w:val="0"/>
        <w:snapToGrid w:val="0"/>
        <w:ind w:firstLine="424"/>
        <w:rPr>
          <w:rFonts w:cs="宋体" w:hint="eastAsia"/>
          <w:sz w:val="20"/>
          <w:szCs w:val="20"/>
          <w:lang w:eastAsia="zh-CN"/>
        </w:rPr>
      </w:pPr>
      <w:r>
        <w:rPr>
          <w:rFonts w:cs="宋体" w:hint="eastAsia"/>
          <w:sz w:val="20"/>
          <w:szCs w:val="20"/>
          <w:lang w:eastAsia="zh-CN"/>
        </w:rPr>
        <w:t>2.1本项目报价表应与投标人须知、合同条款、技术规范等其他招标文件的组成部分一起使用。投标人结合自身特点自行测算填报投标报价表。</w:t>
      </w:r>
    </w:p>
    <w:p w14:paraId="6911FE07" w14:textId="77777777" w:rsidR="003C5177" w:rsidRDefault="003C5177">
      <w:pPr>
        <w:ind w:firstLine="424"/>
        <w:rPr>
          <w:rFonts w:cs="宋体" w:hint="eastAsia"/>
          <w:sz w:val="20"/>
          <w:szCs w:val="20"/>
          <w:lang w:eastAsia="zh-CN"/>
        </w:rPr>
      </w:pPr>
      <w:r>
        <w:rPr>
          <w:rFonts w:cs="宋体" w:hint="eastAsia"/>
          <w:sz w:val="20"/>
          <w:szCs w:val="20"/>
          <w:lang w:eastAsia="zh-CN"/>
        </w:rPr>
        <w:t>2.2供应商投标报价：应综合考虑配送费用等各相关费用进行综合报价，为到达采购人所属各地区公司指定中央仓指定仓位价格。</w:t>
      </w:r>
    </w:p>
    <w:p w14:paraId="724B372B" w14:textId="77777777" w:rsidR="003C5177" w:rsidRDefault="003C5177">
      <w:pPr>
        <w:adjustRightInd w:val="0"/>
        <w:snapToGrid w:val="0"/>
        <w:ind w:firstLine="424"/>
        <w:rPr>
          <w:rFonts w:cs="宋体" w:hint="eastAsia"/>
          <w:sz w:val="20"/>
          <w:szCs w:val="20"/>
          <w:lang w:eastAsia="zh-CN"/>
        </w:rPr>
      </w:pPr>
      <w:r>
        <w:rPr>
          <w:rFonts w:cs="宋体" w:hint="eastAsia"/>
          <w:sz w:val="20"/>
          <w:szCs w:val="20"/>
          <w:lang w:eastAsia="zh-CN"/>
        </w:rPr>
        <w:t>2.3本项目为单价合同，最终合同签订以单价为准，具体采购数量以服务期内实际订单数量为准。</w:t>
      </w:r>
    </w:p>
    <w:p w14:paraId="4A906AA6" w14:textId="77777777" w:rsidR="003C5177" w:rsidRDefault="003C5177">
      <w:pPr>
        <w:pStyle w:val="NormalIndent1"/>
        <w:spacing w:line="360" w:lineRule="auto"/>
        <w:ind w:firstLine="400"/>
        <w:rPr>
          <w:sz w:val="20"/>
        </w:rPr>
      </w:pPr>
      <w:r>
        <w:rPr>
          <w:rFonts w:ascii="宋体" w:hAnsi="宋体" w:cs="宋体" w:hint="eastAsia"/>
          <w:sz w:val="20"/>
        </w:rPr>
        <w:t>2.4 平均毛利润只作为价格分计算依据。</w:t>
      </w:r>
    </w:p>
    <w:p w14:paraId="2158503A" w14:textId="77777777" w:rsidR="003C5177" w:rsidRDefault="003C5177">
      <w:pPr>
        <w:adjustRightInd w:val="0"/>
        <w:snapToGrid w:val="0"/>
        <w:ind w:firstLine="424"/>
        <w:rPr>
          <w:rFonts w:cs="宋体" w:hint="eastAsia"/>
          <w:sz w:val="20"/>
          <w:szCs w:val="20"/>
          <w:lang w:eastAsia="zh-CN"/>
        </w:rPr>
      </w:pPr>
      <w:r>
        <w:rPr>
          <w:rFonts w:cs="宋体" w:hint="eastAsia"/>
          <w:sz w:val="20"/>
          <w:szCs w:val="20"/>
          <w:lang w:eastAsia="zh-CN"/>
        </w:rPr>
        <w:t>2.5本合同项下的全部费用都应包含在具有标价的各项目价格单项中，除招标文件中特别说明外，本次招标范围内投标报价中没有列出的项目的费用视为已分配到有关项目的价格中。</w:t>
      </w:r>
    </w:p>
    <w:p w14:paraId="540A8674" w14:textId="77777777" w:rsidR="003C5177" w:rsidRDefault="003C5177">
      <w:pPr>
        <w:adjustRightInd w:val="0"/>
        <w:snapToGrid w:val="0"/>
        <w:ind w:firstLine="424"/>
        <w:rPr>
          <w:rFonts w:cs="宋体" w:hint="eastAsia"/>
          <w:sz w:val="20"/>
          <w:szCs w:val="20"/>
          <w:lang w:eastAsia="zh-CN"/>
        </w:rPr>
      </w:pPr>
      <w:r>
        <w:rPr>
          <w:rFonts w:cs="宋体" w:hint="eastAsia"/>
          <w:sz w:val="20"/>
          <w:szCs w:val="20"/>
          <w:lang w:eastAsia="zh-CN"/>
        </w:rPr>
        <w:t>2.6除非招标文件中另有规定，具有标价的投标报价表中所报的单价和总价应包括为完成本项目的包干价含税价格，含所有已知和可能发生的各种费用，包括成本费用、运费、利润、中标服务费等。如果报价表中未列出，招标人将认为投标人不收取这方面的费用，或在其它款项下已综合进行计算，勿需附任何说明。</w:t>
      </w:r>
    </w:p>
    <w:p w14:paraId="32D4F1A0" w14:textId="77777777" w:rsidR="003C5177" w:rsidRDefault="003C5177">
      <w:pPr>
        <w:ind w:firstLine="424"/>
        <w:outlineLvl w:val="2"/>
        <w:rPr>
          <w:rFonts w:cs="宋体" w:hint="eastAsia"/>
          <w:sz w:val="20"/>
          <w:szCs w:val="20"/>
          <w:lang w:eastAsia="zh-CN"/>
        </w:rPr>
      </w:pPr>
      <w:r>
        <w:rPr>
          <w:rFonts w:cs="宋体" w:hint="eastAsia"/>
          <w:sz w:val="20"/>
          <w:szCs w:val="20"/>
          <w:lang w:eastAsia="zh-CN"/>
        </w:rPr>
        <w:t>2.7本项目所有报价均采用人民币并以“元”为单位进行报价。</w:t>
      </w:r>
    </w:p>
    <w:p w14:paraId="2E4646AA" w14:textId="77777777" w:rsidR="003C5177" w:rsidRDefault="003C5177">
      <w:pPr>
        <w:ind w:firstLine="424"/>
        <w:outlineLvl w:val="1"/>
        <w:rPr>
          <w:rFonts w:cs="宋体" w:hint="eastAsia"/>
          <w:sz w:val="20"/>
          <w:szCs w:val="20"/>
          <w:lang w:eastAsia="zh-CN"/>
        </w:rPr>
      </w:pPr>
      <w:r>
        <w:rPr>
          <w:rFonts w:cs="宋体" w:hint="eastAsia"/>
          <w:sz w:val="20"/>
          <w:szCs w:val="20"/>
          <w:lang w:eastAsia="zh-CN"/>
        </w:rPr>
        <w:t>2.8如果报价中用数字表示的数额与用文字表示的数额不一致时，以文字数额为准。</w:t>
      </w:r>
    </w:p>
    <w:p w14:paraId="5911C2CB" w14:textId="77777777" w:rsidR="003C5177" w:rsidRDefault="003C5177">
      <w:pPr>
        <w:pStyle w:val="a7"/>
        <w:spacing w:line="360" w:lineRule="auto"/>
        <w:ind w:firstLine="428"/>
        <w:rPr>
          <w:sz w:val="20"/>
          <w:lang w:eastAsia="zh-CN"/>
        </w:rPr>
      </w:pPr>
      <w:r>
        <w:rPr>
          <w:rFonts w:cs="宋体" w:hint="eastAsia"/>
          <w:sz w:val="20"/>
          <w:lang w:eastAsia="zh-CN"/>
        </w:rPr>
        <w:t>2.9 开标记录表或分项报价表与投标函不一致时，以投标函为准。</w:t>
      </w:r>
    </w:p>
    <w:p w14:paraId="196ADA30" w14:textId="77777777" w:rsidR="003C5177" w:rsidRDefault="003C5177">
      <w:pPr>
        <w:ind w:firstLine="424"/>
        <w:outlineLvl w:val="1"/>
        <w:rPr>
          <w:rFonts w:cs="宋体" w:hint="eastAsia"/>
          <w:sz w:val="20"/>
          <w:szCs w:val="20"/>
          <w:lang w:eastAsia="zh-CN"/>
        </w:rPr>
      </w:pPr>
      <w:r>
        <w:rPr>
          <w:rFonts w:cs="宋体" w:hint="eastAsia"/>
          <w:sz w:val="20"/>
          <w:szCs w:val="20"/>
          <w:lang w:eastAsia="zh-CN"/>
        </w:rPr>
        <w:t>2.10招标人将按上述改正错误的原则调整投标文件的报价。调整后的报价对投标人具有约束作用。</w:t>
      </w:r>
    </w:p>
    <w:p w14:paraId="33412141" w14:textId="77777777" w:rsidR="003C5177" w:rsidRDefault="003C5177">
      <w:pPr>
        <w:pStyle w:val="afe"/>
        <w:spacing w:line="360" w:lineRule="auto"/>
        <w:ind w:left="210" w:firstLineChars="100"/>
        <w:rPr>
          <w:rFonts w:hAnsi="宋体" w:cs="宋体" w:hint="eastAsia"/>
        </w:rPr>
      </w:pPr>
      <w:r>
        <w:rPr>
          <w:rFonts w:hAnsi="宋体" w:cs="宋体" w:hint="eastAsia"/>
          <w:sz w:val="20"/>
        </w:rPr>
        <w:t>2.11 报价表格式详见第六章“投标文件格式”。</w:t>
      </w:r>
    </w:p>
    <w:p w14:paraId="64A58ED5" w14:textId="77777777" w:rsidR="003C5177" w:rsidRDefault="003C5177">
      <w:pPr>
        <w:keepNext/>
        <w:keepLines/>
        <w:ind w:firstLineChars="0" w:firstLine="0"/>
        <w:outlineLvl w:val="0"/>
        <w:rPr>
          <w:rFonts w:hint="eastAsia"/>
          <w:b/>
          <w:bCs/>
          <w:lang w:eastAsia="zh-CN"/>
        </w:rPr>
      </w:pPr>
      <w:r>
        <w:rPr>
          <w:rFonts w:hint="eastAsia"/>
          <w:b/>
          <w:bCs/>
          <w:lang w:eastAsia="zh-CN"/>
        </w:rPr>
        <w:t>三、招标人要求</w:t>
      </w:r>
    </w:p>
    <w:p w14:paraId="3E656183" w14:textId="77777777" w:rsidR="003C5177" w:rsidRDefault="003C5177">
      <w:pPr>
        <w:ind w:firstLine="400"/>
        <w:rPr>
          <w:rFonts w:hint="eastAsia"/>
          <w:lang w:eastAsia="zh-CN"/>
        </w:rPr>
      </w:pPr>
      <w:r>
        <w:rPr>
          <w:rFonts w:cs="宋体" w:hint="eastAsia"/>
          <w:spacing w:val="0"/>
          <w:sz w:val="20"/>
          <w:szCs w:val="20"/>
          <w:lang w:eastAsia="zh-CN" w:bidi="ar-SA"/>
        </w:rPr>
        <w:t>投标人应符合《中国石油天然气股份有限公司销售分公司非油商品供应商管理办法》供应商资格要求。</w:t>
      </w:r>
      <w:r>
        <w:rPr>
          <w:lang w:eastAsia="zh-CN"/>
        </w:rPr>
        <w:br w:type="page"/>
      </w:r>
    </w:p>
    <w:p w14:paraId="525ABA27" w14:textId="77777777" w:rsidR="003C5177" w:rsidRDefault="003C5177">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7DA442A8" w14:textId="77777777" w:rsidR="003C5177" w:rsidRDefault="003C5177">
      <w:pPr>
        <w:pStyle w:val="aff7"/>
        <w:spacing w:before="120"/>
        <w:rPr>
          <w:lang w:eastAsia="zh-CN"/>
        </w:rPr>
      </w:pPr>
      <w:r>
        <w:rPr>
          <w:lang w:eastAsia="zh-CN"/>
        </w:rPr>
        <w:t>第</w:t>
      </w:r>
      <w:bookmarkStart w:id="481" w:name="_Toc6440"/>
      <w:bookmarkStart w:id="482" w:name="_Toc31927"/>
      <w:bookmarkStart w:id="483" w:name="_Toc11609882"/>
      <w:r>
        <w:rPr>
          <w:rFonts w:hint="eastAsia"/>
          <w:lang w:eastAsia="zh-CN"/>
        </w:rPr>
        <w:t>三</w:t>
      </w:r>
      <w:r>
        <w:rPr>
          <w:lang w:eastAsia="zh-CN"/>
        </w:rPr>
        <w:t>卷</w:t>
      </w:r>
    </w:p>
    <w:p w14:paraId="219E14BA" w14:textId="77777777" w:rsidR="003C5177" w:rsidRDefault="003C5177">
      <w:pPr>
        <w:pStyle w:val="afd"/>
        <w:rPr>
          <w:lang w:eastAsia="zh-CN"/>
        </w:rPr>
      </w:pPr>
      <w:r>
        <w:rPr>
          <w:lang w:eastAsia="zh-CN"/>
        </w:rPr>
        <w:br w:type="page"/>
      </w:r>
      <w:r>
        <w:rPr>
          <w:lang w:eastAsia="zh-CN"/>
        </w:rPr>
        <w:lastRenderedPageBreak/>
        <w:t>第</w:t>
      </w:r>
      <w:bookmarkEnd w:id="481"/>
      <w:bookmarkEnd w:id="482"/>
      <w:r>
        <w:rPr>
          <w:lang w:eastAsia="zh-CN"/>
        </w:rPr>
        <w:t>六章</w:t>
      </w:r>
      <w:bookmarkStart w:id="484" w:name="_Toc17580"/>
      <w:r>
        <w:rPr>
          <w:rFonts w:hint="eastAsia"/>
          <w:lang w:eastAsia="zh-CN"/>
        </w:rPr>
        <w:t xml:space="preserve">  </w:t>
      </w:r>
      <w:r>
        <w:rPr>
          <w:lang w:eastAsia="zh-CN"/>
        </w:rPr>
        <w:t>投标文件格式</w:t>
      </w:r>
    </w:p>
    <w:p w14:paraId="488DFA69" w14:textId="77777777" w:rsidR="003C5177" w:rsidRDefault="003C5177">
      <w:pPr>
        <w:ind w:firstLine="444"/>
        <w:jc w:val="center"/>
        <w:rPr>
          <w:rFonts w:ascii="方正黑体简体" w:eastAsia="方正黑体简体" w:hint="eastAsia"/>
          <w:sz w:val="30"/>
          <w:szCs w:val="30"/>
          <w:u w:val="single"/>
          <w:lang w:eastAsia="zh-CN"/>
        </w:rPr>
      </w:pPr>
      <w:r>
        <w:rPr>
          <w:lang w:eastAsia="zh-CN"/>
        </w:rPr>
        <w:br w:type="page"/>
      </w:r>
    </w:p>
    <w:bookmarkEnd w:id="484"/>
    <w:p w14:paraId="09CC7BFE" w14:textId="77777777" w:rsidR="003C5177" w:rsidRDefault="003C5177">
      <w:pPr>
        <w:ind w:firstLine="624"/>
        <w:jc w:val="center"/>
        <w:rPr>
          <w:rFonts w:ascii="方正黑体简体" w:eastAsia="方正黑体简体" w:hint="eastAsia"/>
          <w:sz w:val="30"/>
          <w:szCs w:val="30"/>
          <w:u w:val="single"/>
          <w:lang w:eastAsia="zh-CN"/>
        </w:rPr>
      </w:pPr>
    </w:p>
    <w:p w14:paraId="04BD7DB1" w14:textId="77777777" w:rsidR="003C5177" w:rsidRDefault="003C5177">
      <w:pPr>
        <w:ind w:firstLineChars="0" w:firstLine="0"/>
        <w:jc w:val="center"/>
        <w:rPr>
          <w:rFonts w:ascii="方正黑体简体" w:eastAsia="方正黑体简体" w:hAnsi="方正黑体简体" w:cs="方正黑体简体" w:hint="eastAsia"/>
          <w:bCs/>
          <w:spacing w:val="24"/>
          <w:sz w:val="32"/>
          <w:szCs w:val="32"/>
          <w:lang w:eastAsia="zh-CN"/>
        </w:rPr>
      </w:pPr>
      <w:r>
        <w:rPr>
          <w:rFonts w:ascii="方正黑体简体" w:eastAsia="方正黑体简体" w:hAnsi="方正黑体简体" w:cs="方正黑体简体" w:hint="eastAsia"/>
          <w:bCs/>
          <w:spacing w:val="24"/>
          <w:sz w:val="32"/>
          <w:szCs w:val="32"/>
          <w:lang w:eastAsia="zh-CN"/>
        </w:rPr>
        <w:t>中</w:t>
      </w:r>
      <w:bookmarkEnd w:id="483"/>
      <w:r>
        <w:rPr>
          <w:rFonts w:ascii="方正黑体简体" w:eastAsia="方正黑体简体" w:hAnsi="方正黑体简体" w:cs="方正黑体简体" w:hint="eastAsia"/>
          <w:bCs/>
          <w:spacing w:val="24"/>
          <w:sz w:val="32"/>
          <w:szCs w:val="32"/>
          <w:lang w:eastAsia="zh-CN"/>
        </w:rPr>
        <w:t>石油昆仑好客有限公司第四期非油商品集采</w:t>
      </w:r>
    </w:p>
    <w:p w14:paraId="748BAE8A" w14:textId="77777777" w:rsidR="003C5177" w:rsidRDefault="003C5177">
      <w:pPr>
        <w:ind w:firstLineChars="0" w:firstLine="0"/>
        <w:jc w:val="center"/>
        <w:rPr>
          <w:rFonts w:ascii="方正黑体简体" w:eastAsia="方正黑体简体" w:hAnsi="方正黑体简体" w:cs="方正黑体简体" w:hint="eastAsia"/>
          <w:bCs/>
          <w:spacing w:val="24"/>
          <w:sz w:val="32"/>
          <w:szCs w:val="32"/>
          <w:lang w:eastAsia="zh-CN"/>
        </w:rPr>
      </w:pPr>
      <w:r>
        <w:rPr>
          <w:rFonts w:ascii="方正黑体简体" w:eastAsia="方正黑体简体" w:hAnsi="方正黑体简体" w:cs="方正黑体简体" w:hint="eastAsia"/>
          <w:bCs/>
          <w:spacing w:val="24"/>
          <w:sz w:val="32"/>
          <w:szCs w:val="32"/>
          <w:lang w:eastAsia="zh-CN"/>
        </w:rPr>
        <w:t>（大米类）</w:t>
      </w:r>
    </w:p>
    <w:p w14:paraId="2DB3C9A9" w14:textId="77777777" w:rsidR="003C5177" w:rsidRDefault="003C5177">
      <w:pPr>
        <w:ind w:firstLine="424"/>
        <w:rPr>
          <w:rFonts w:ascii="Times New Roman" w:eastAsia="黑体" w:hAnsi="Times New Roman"/>
          <w:sz w:val="20"/>
          <w:lang w:eastAsia="zh-CN"/>
        </w:rPr>
      </w:pPr>
      <w:r>
        <w:rPr>
          <w:rFonts w:ascii="Times New Roman" w:eastAsia="黑体" w:hAnsi="Times New Roman" w:hint="eastAsia"/>
          <w:sz w:val="20"/>
          <w:lang w:eastAsia="zh-CN"/>
        </w:rPr>
        <w:t xml:space="preserve">                     </w:t>
      </w:r>
      <w:r>
        <w:rPr>
          <w:rFonts w:ascii="方正黑体简体" w:eastAsia="方正黑体简体" w:hAnsi="方正黑体简体" w:cs="方正黑体简体" w:hint="eastAsia"/>
          <w:bCs/>
          <w:spacing w:val="24"/>
          <w:sz w:val="32"/>
          <w:szCs w:val="32"/>
          <w:lang w:eastAsia="zh-CN"/>
        </w:rPr>
        <w:t xml:space="preserve">  </w:t>
      </w:r>
      <w:r>
        <w:rPr>
          <w:rFonts w:ascii="方正黑体简体" w:eastAsia="方正黑体简体" w:hAnsi="方正黑体简体" w:cs="方正黑体简体" w:hint="eastAsia"/>
          <w:bCs/>
          <w:spacing w:val="24"/>
          <w:sz w:val="28"/>
          <w:szCs w:val="28"/>
          <w:lang w:eastAsia="zh-CN"/>
        </w:rPr>
        <w:t xml:space="preserve"> </w:t>
      </w:r>
      <w:r>
        <w:rPr>
          <w:rFonts w:ascii="方正黑体简体" w:eastAsia="方正黑体简体" w:hint="eastAsia"/>
          <w:iCs/>
          <w:spacing w:val="15"/>
          <w:sz w:val="24"/>
          <w:szCs w:val="24"/>
          <w:u w:val="single"/>
          <w:lang w:eastAsia="zh-CN"/>
        </w:rPr>
        <w:t xml:space="preserve">      </w:t>
      </w:r>
      <w:r>
        <w:rPr>
          <w:rFonts w:ascii="方正黑体简体" w:eastAsia="方正黑体简体" w:hAnsi="方正黑体简体" w:cs="方正黑体简体" w:hint="eastAsia"/>
          <w:bCs/>
          <w:spacing w:val="24"/>
          <w:sz w:val="28"/>
          <w:szCs w:val="28"/>
          <w:lang w:eastAsia="zh-CN"/>
        </w:rPr>
        <w:t xml:space="preserve"> </w:t>
      </w:r>
      <w:r>
        <w:rPr>
          <w:rFonts w:ascii="方正黑体简体" w:eastAsia="方正黑体简体" w:hAnsi="方正黑体简体" w:cs="方正黑体简体" w:hint="eastAsia"/>
          <w:bCs/>
          <w:spacing w:val="24"/>
          <w:sz w:val="32"/>
          <w:szCs w:val="32"/>
          <w:lang w:eastAsia="zh-CN"/>
        </w:rPr>
        <w:t xml:space="preserve">  </w:t>
      </w:r>
      <w:r>
        <w:rPr>
          <w:rFonts w:ascii="Times New Roman" w:eastAsia="黑体" w:hAnsi="Times New Roman" w:hint="eastAsia"/>
          <w:sz w:val="20"/>
          <w:lang w:eastAsia="zh-CN"/>
        </w:rPr>
        <w:t xml:space="preserve">   </w:t>
      </w:r>
    </w:p>
    <w:p w14:paraId="654C3707" w14:textId="77777777" w:rsidR="003C5177" w:rsidRDefault="003C5177">
      <w:pPr>
        <w:ind w:firstLine="424"/>
        <w:rPr>
          <w:rFonts w:ascii="Times New Roman" w:eastAsia="黑体" w:hAnsi="Times New Roman"/>
          <w:sz w:val="20"/>
          <w:lang w:eastAsia="zh-CN"/>
        </w:rPr>
      </w:pPr>
      <w:r>
        <w:rPr>
          <w:rFonts w:ascii="Times New Roman" w:eastAsia="黑体" w:hAnsi="Times New Roman" w:hint="eastAsia"/>
          <w:sz w:val="20"/>
          <w:lang w:eastAsia="zh-CN"/>
        </w:rPr>
        <w:t xml:space="preserve">                            </w:t>
      </w:r>
    </w:p>
    <w:p w14:paraId="37E7F131" w14:textId="77777777" w:rsidR="003C5177" w:rsidRDefault="003C5177">
      <w:pPr>
        <w:ind w:firstLine="424"/>
        <w:rPr>
          <w:rFonts w:ascii="Times New Roman" w:eastAsia="黑体" w:hAnsi="Times New Roman" w:hint="eastAsia"/>
          <w:sz w:val="20"/>
          <w:lang w:eastAsia="zh-CN"/>
        </w:rPr>
      </w:pPr>
    </w:p>
    <w:p w14:paraId="581CC2FC" w14:textId="77777777" w:rsidR="003C5177" w:rsidRDefault="003C5177">
      <w:pPr>
        <w:ind w:firstLine="424"/>
        <w:rPr>
          <w:rFonts w:ascii="Times New Roman" w:eastAsia="黑体" w:hAnsi="Times New Roman" w:hint="eastAsia"/>
          <w:sz w:val="20"/>
          <w:lang w:eastAsia="zh-CN"/>
        </w:rPr>
      </w:pPr>
    </w:p>
    <w:p w14:paraId="627123BF" w14:textId="77777777" w:rsidR="003C5177" w:rsidRDefault="003C5177">
      <w:pPr>
        <w:ind w:firstLineChars="0" w:firstLine="0"/>
        <w:jc w:val="center"/>
        <w:outlineLvl w:val="0"/>
        <w:rPr>
          <w:rFonts w:ascii="方正黑体简体" w:eastAsia="方正黑体简体" w:hAnsi="Times New Roman" w:hint="eastAsia"/>
          <w:spacing w:val="200"/>
          <w:sz w:val="52"/>
          <w:szCs w:val="52"/>
          <w:lang w:eastAsia="zh-CN"/>
        </w:rPr>
      </w:pPr>
      <w:r>
        <w:rPr>
          <w:rFonts w:ascii="方正黑体简体" w:eastAsia="方正黑体简体" w:hAnsi="Times New Roman" w:hint="eastAsia"/>
          <w:spacing w:val="200"/>
          <w:sz w:val="52"/>
          <w:szCs w:val="52"/>
          <w:lang w:eastAsia="zh-CN"/>
        </w:rPr>
        <w:t>投标文件</w:t>
      </w:r>
    </w:p>
    <w:p w14:paraId="29754D4D" w14:textId="77777777" w:rsidR="003C5177" w:rsidRDefault="003C5177">
      <w:pPr>
        <w:ind w:firstLine="904"/>
        <w:jc w:val="center"/>
        <w:rPr>
          <w:rFonts w:ascii="Times New Roman" w:eastAsia="黑体" w:hAnsi="Times New Roman"/>
          <w:sz w:val="44"/>
          <w:lang w:eastAsia="zh-CN"/>
        </w:rPr>
      </w:pPr>
    </w:p>
    <w:p w14:paraId="14234091" w14:textId="77777777" w:rsidR="003C5177" w:rsidRDefault="003C5177">
      <w:pPr>
        <w:ind w:firstLine="584"/>
        <w:rPr>
          <w:rFonts w:ascii="Times New Roman" w:eastAsia="黑体" w:hAnsi="Times New Roman"/>
          <w:sz w:val="28"/>
          <w:lang w:eastAsia="zh-CN"/>
        </w:rPr>
      </w:pPr>
    </w:p>
    <w:p w14:paraId="2770B9FE" w14:textId="77777777" w:rsidR="003C5177" w:rsidRDefault="003C5177">
      <w:pPr>
        <w:ind w:firstLine="584"/>
        <w:rPr>
          <w:rFonts w:ascii="Times New Roman" w:eastAsia="黑体" w:hAnsi="Times New Roman" w:hint="eastAsia"/>
          <w:sz w:val="28"/>
          <w:lang w:eastAsia="zh-CN"/>
        </w:rPr>
      </w:pPr>
    </w:p>
    <w:p w14:paraId="2A9C0B68" w14:textId="77777777" w:rsidR="003C5177" w:rsidRDefault="003C5177">
      <w:pPr>
        <w:ind w:firstLine="584"/>
        <w:rPr>
          <w:rFonts w:ascii="Times New Roman" w:eastAsia="黑体" w:hAnsi="Times New Roman" w:hint="eastAsia"/>
          <w:sz w:val="28"/>
          <w:lang w:eastAsia="zh-CN"/>
        </w:rPr>
      </w:pPr>
    </w:p>
    <w:p w14:paraId="3F6E6F38" w14:textId="77777777" w:rsidR="003C5177" w:rsidRDefault="003C5177">
      <w:pPr>
        <w:ind w:firstLine="584"/>
        <w:rPr>
          <w:rFonts w:ascii="Times New Roman" w:eastAsia="黑体" w:hAnsi="Times New Roman"/>
          <w:sz w:val="28"/>
          <w:lang w:eastAsia="zh-CN"/>
        </w:rPr>
      </w:pPr>
    </w:p>
    <w:p w14:paraId="0AAD9A67" w14:textId="77777777" w:rsidR="003C5177" w:rsidRDefault="003C5177">
      <w:pPr>
        <w:ind w:firstLine="584"/>
        <w:rPr>
          <w:rFonts w:ascii="Times New Roman" w:eastAsia="黑体" w:hAnsi="Times New Roman"/>
          <w:sz w:val="28"/>
          <w:lang w:eastAsia="zh-CN"/>
        </w:rPr>
      </w:pPr>
    </w:p>
    <w:p w14:paraId="410919D7" w14:textId="77777777" w:rsidR="003C5177" w:rsidRDefault="003C5177">
      <w:pPr>
        <w:ind w:firstLine="584"/>
        <w:rPr>
          <w:rFonts w:ascii="Times New Roman" w:eastAsia="黑体" w:hAnsi="Times New Roman"/>
          <w:sz w:val="28"/>
          <w:lang w:eastAsia="zh-CN"/>
        </w:rPr>
      </w:pPr>
    </w:p>
    <w:p w14:paraId="15311E55" w14:textId="77777777" w:rsidR="003C5177" w:rsidRDefault="003C5177">
      <w:pPr>
        <w:ind w:right="-1" w:firstLineChars="0" w:firstLine="0"/>
        <w:jc w:val="center"/>
        <w:outlineLvl w:val="0"/>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投标人：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（盖单位章）</w:t>
      </w:r>
    </w:p>
    <w:p w14:paraId="18655276" w14:textId="77777777" w:rsidR="003C5177" w:rsidRDefault="003C5177">
      <w:pPr>
        <w:ind w:rightChars="606" w:right="1345" w:firstLineChars="472" w:firstLine="1274"/>
        <w:rPr>
          <w:rFonts w:ascii="方正黑体简体" w:eastAsia="方正黑体简体" w:hint="eastAsia"/>
          <w:iCs/>
          <w:spacing w:val="15"/>
          <w:sz w:val="24"/>
          <w:szCs w:val="24"/>
          <w:lang w:eastAsia="zh-CN"/>
        </w:rPr>
      </w:pPr>
    </w:p>
    <w:p w14:paraId="02193976" w14:textId="77777777" w:rsidR="003C5177" w:rsidRDefault="003C5177">
      <w:pPr>
        <w:ind w:rightChars="66" w:right="147" w:firstLineChars="0" w:firstLine="0"/>
        <w:jc w:val="center"/>
        <w:outlineLvl w:val="0"/>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法定代表人(单位负责人)或委托代理人：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 (签字）</w:t>
      </w:r>
    </w:p>
    <w:p w14:paraId="1CBE0703" w14:textId="77777777" w:rsidR="003C5177" w:rsidRDefault="003C5177">
      <w:pPr>
        <w:ind w:rightChars="606" w:right="1345" w:firstLineChars="472" w:firstLine="1652"/>
        <w:jc w:val="center"/>
        <w:rPr>
          <w:iCs/>
          <w:spacing w:val="15"/>
          <w:sz w:val="32"/>
          <w:szCs w:val="32"/>
          <w:lang w:eastAsia="zh-CN"/>
        </w:rPr>
      </w:pPr>
    </w:p>
    <w:p w14:paraId="411FB8D6" w14:textId="77777777" w:rsidR="003C5177" w:rsidRDefault="003C5177">
      <w:pPr>
        <w:ind w:rightChars="606" w:right="1345" w:firstLineChars="472" w:firstLine="1652"/>
        <w:jc w:val="center"/>
        <w:rPr>
          <w:iCs/>
          <w:spacing w:val="15"/>
          <w:sz w:val="32"/>
          <w:szCs w:val="32"/>
          <w:lang w:eastAsia="zh-CN"/>
        </w:rPr>
      </w:pPr>
    </w:p>
    <w:p w14:paraId="7902C3CE" w14:textId="77777777" w:rsidR="003C5177" w:rsidRDefault="003C5177">
      <w:pPr>
        <w:ind w:rightChars="66" w:right="147" w:firstLineChars="900" w:firstLine="2430"/>
        <w:rPr>
          <w:rFonts w:ascii="方正黑体简体" w:eastAsia="方正黑体简体"/>
          <w:iCs/>
          <w:spacing w:val="15"/>
          <w:sz w:val="24"/>
          <w:szCs w:val="24"/>
          <w:lang w:eastAsia="zh-CN"/>
        </w:rPr>
      </w:pP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年</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月</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日</w:t>
      </w:r>
    </w:p>
    <w:p w14:paraId="7A1E9C69" w14:textId="77777777" w:rsidR="003C5177" w:rsidRDefault="003C5177">
      <w:pPr>
        <w:ind w:rightChars="66" w:right="147" w:firstLineChars="900" w:firstLine="2430"/>
        <w:rPr>
          <w:rFonts w:ascii="方正黑体简体" w:eastAsia="方正黑体简体"/>
          <w:iCs/>
          <w:spacing w:val="15"/>
          <w:sz w:val="24"/>
          <w:szCs w:val="24"/>
          <w:lang w:eastAsia="zh-CN"/>
        </w:rPr>
      </w:pPr>
    </w:p>
    <w:p w14:paraId="03635B9D" w14:textId="77777777" w:rsidR="003C5177" w:rsidRDefault="003C5177">
      <w:pPr>
        <w:ind w:firstLine="824"/>
        <w:rPr>
          <w:sz w:val="40"/>
          <w:szCs w:val="44"/>
          <w:lang w:eastAsia="zh-CN"/>
        </w:rPr>
      </w:pPr>
    </w:p>
    <w:p w14:paraId="15BE4611" w14:textId="77777777" w:rsidR="003C5177" w:rsidRDefault="003C5177">
      <w:pPr>
        <w:pStyle w:val="Default"/>
      </w:pPr>
    </w:p>
    <w:p w14:paraId="3F92BE36" w14:textId="77777777" w:rsidR="003C5177" w:rsidRDefault="003C5177">
      <w:pPr>
        <w:ind w:firstLine="824"/>
        <w:rPr>
          <w:sz w:val="40"/>
          <w:szCs w:val="44"/>
          <w:lang w:eastAsia="zh-CN"/>
        </w:rPr>
      </w:pPr>
    </w:p>
    <w:p w14:paraId="7B97F4C1" w14:textId="77777777" w:rsidR="003C5177" w:rsidRDefault="003C5177">
      <w:pPr>
        <w:ind w:firstLine="824"/>
        <w:rPr>
          <w:sz w:val="40"/>
          <w:szCs w:val="44"/>
          <w:lang w:eastAsia="zh-CN"/>
        </w:rPr>
      </w:pPr>
    </w:p>
    <w:p w14:paraId="0F9599D6" w14:textId="77777777" w:rsidR="003C5177" w:rsidRDefault="003C5177">
      <w:pPr>
        <w:ind w:firstLine="824"/>
        <w:rPr>
          <w:sz w:val="40"/>
          <w:szCs w:val="44"/>
          <w:lang w:eastAsia="zh-CN"/>
        </w:rPr>
      </w:pPr>
    </w:p>
    <w:p w14:paraId="793B54D2" w14:textId="77777777" w:rsidR="003C5177" w:rsidRDefault="003C5177">
      <w:pPr>
        <w:ind w:firstLine="824"/>
        <w:jc w:val="center"/>
        <w:outlineLvl w:val="0"/>
        <w:rPr>
          <w:rFonts w:ascii="方正黑体简体" w:eastAsia="方正黑体简体" w:hAnsi="黑体" w:hint="eastAsia"/>
          <w:spacing w:val="400"/>
          <w:sz w:val="32"/>
          <w:szCs w:val="32"/>
          <w:lang w:eastAsia="zh-CN"/>
        </w:rPr>
      </w:pPr>
      <w:r>
        <w:rPr>
          <w:sz w:val="40"/>
          <w:szCs w:val="44"/>
          <w:lang w:eastAsia="zh-CN"/>
        </w:rPr>
        <w:br w:type="page"/>
      </w:r>
      <w:r>
        <w:rPr>
          <w:rFonts w:ascii="方正黑体简体" w:eastAsia="方正黑体简体" w:hAnsi="黑体" w:hint="eastAsia"/>
          <w:spacing w:val="400"/>
          <w:sz w:val="32"/>
          <w:szCs w:val="32"/>
          <w:lang w:eastAsia="zh-CN"/>
        </w:rPr>
        <w:lastRenderedPageBreak/>
        <w:t>目录</w:t>
      </w:r>
    </w:p>
    <w:p w14:paraId="7431F153" w14:textId="77777777" w:rsidR="003C5177" w:rsidRDefault="003C5177">
      <w:pPr>
        <w:ind w:firstLine="2240"/>
        <w:jc w:val="center"/>
        <w:rPr>
          <w:rFonts w:hAnsi="黑体"/>
          <w:spacing w:val="400"/>
          <w:sz w:val="32"/>
          <w:szCs w:val="32"/>
          <w:lang w:eastAsia="zh-CN"/>
        </w:rPr>
      </w:pPr>
    </w:p>
    <w:p w14:paraId="3B03F2DE" w14:textId="77777777" w:rsidR="003C5177" w:rsidRDefault="003C5177">
      <w:pPr>
        <w:ind w:firstLine="444"/>
        <w:outlineLvl w:val="0"/>
        <w:rPr>
          <w:lang w:eastAsia="zh-CN"/>
        </w:rPr>
      </w:pPr>
      <w:r>
        <w:rPr>
          <w:lang w:eastAsia="zh-CN"/>
        </w:rPr>
        <w:t>一、投标函</w:t>
      </w:r>
    </w:p>
    <w:p w14:paraId="2188EFEA" w14:textId="77777777" w:rsidR="003C5177" w:rsidRDefault="003C5177">
      <w:pPr>
        <w:ind w:firstLine="444"/>
        <w:outlineLvl w:val="0"/>
        <w:rPr>
          <w:rFonts w:hint="eastAsia"/>
          <w:lang w:eastAsia="zh-CN"/>
        </w:rPr>
      </w:pPr>
      <w:r>
        <w:rPr>
          <w:lang w:eastAsia="zh-CN"/>
        </w:rPr>
        <w:t>二、法定代表人（单位负责人）身份证明（适用于无委托代理人的情况）</w:t>
      </w:r>
      <w:r>
        <w:rPr>
          <w:rFonts w:hint="eastAsia"/>
          <w:lang w:eastAsia="zh-CN"/>
        </w:rPr>
        <w:t>；</w:t>
      </w:r>
    </w:p>
    <w:p w14:paraId="1D689F81" w14:textId="77777777" w:rsidR="003C5177" w:rsidRDefault="003C5177">
      <w:pPr>
        <w:ind w:firstLine="444"/>
        <w:outlineLvl w:val="0"/>
        <w:rPr>
          <w:rFonts w:hint="eastAsia"/>
          <w:lang w:eastAsia="zh-CN"/>
        </w:rPr>
      </w:pPr>
      <w:r>
        <w:rPr>
          <w:rFonts w:hint="eastAsia"/>
          <w:lang w:eastAsia="zh-CN"/>
        </w:rPr>
        <w:t>二、</w:t>
      </w:r>
      <w:r>
        <w:rPr>
          <w:lang w:eastAsia="zh-CN"/>
        </w:rPr>
        <w:t>授权委托书（适用于有委托代理人的情况）</w:t>
      </w:r>
    </w:p>
    <w:p w14:paraId="51BBD3E1" w14:textId="77777777" w:rsidR="003C5177" w:rsidRDefault="003C5177">
      <w:pPr>
        <w:ind w:firstLine="444"/>
        <w:outlineLvl w:val="0"/>
        <w:rPr>
          <w:lang w:eastAsia="zh-CN"/>
        </w:rPr>
      </w:pPr>
      <w:r>
        <w:rPr>
          <w:rFonts w:hint="eastAsia"/>
          <w:lang w:eastAsia="zh-CN"/>
        </w:rPr>
        <w:t>三</w:t>
      </w:r>
      <w:r>
        <w:rPr>
          <w:lang w:eastAsia="zh-CN"/>
        </w:rPr>
        <w:t>、投标保证金</w:t>
      </w:r>
    </w:p>
    <w:p w14:paraId="2DBC4B89" w14:textId="77777777" w:rsidR="003C5177" w:rsidRDefault="003C5177">
      <w:pPr>
        <w:ind w:firstLine="444"/>
        <w:outlineLvl w:val="0"/>
        <w:rPr>
          <w:lang w:eastAsia="zh-CN"/>
        </w:rPr>
      </w:pPr>
      <w:r>
        <w:rPr>
          <w:rFonts w:hint="eastAsia"/>
          <w:lang w:eastAsia="zh-CN"/>
        </w:rPr>
        <w:t>四</w:t>
      </w:r>
      <w:r>
        <w:rPr>
          <w:lang w:eastAsia="zh-CN"/>
        </w:rPr>
        <w:t>、</w:t>
      </w:r>
      <w:r>
        <w:rPr>
          <w:rFonts w:hint="eastAsia"/>
          <w:lang w:eastAsia="zh-CN"/>
        </w:rPr>
        <w:t>投标响应表及偏差表</w:t>
      </w:r>
    </w:p>
    <w:p w14:paraId="2BAA96B8" w14:textId="77777777" w:rsidR="003C5177" w:rsidRDefault="003C5177">
      <w:pPr>
        <w:ind w:firstLine="444"/>
        <w:outlineLvl w:val="0"/>
        <w:rPr>
          <w:lang w:eastAsia="zh-CN"/>
        </w:rPr>
      </w:pPr>
      <w:r>
        <w:rPr>
          <w:rFonts w:hint="eastAsia"/>
          <w:lang w:eastAsia="zh-CN"/>
        </w:rPr>
        <w:t>五</w:t>
      </w:r>
      <w:r>
        <w:rPr>
          <w:lang w:eastAsia="zh-CN"/>
        </w:rPr>
        <w:t>、报价表</w:t>
      </w:r>
    </w:p>
    <w:p w14:paraId="4A64E36A" w14:textId="77777777" w:rsidR="003C5177" w:rsidRDefault="003C5177">
      <w:pPr>
        <w:ind w:firstLine="444"/>
        <w:outlineLvl w:val="0"/>
        <w:rPr>
          <w:lang w:eastAsia="zh-CN"/>
        </w:rPr>
      </w:pPr>
      <w:r>
        <w:rPr>
          <w:rFonts w:hint="eastAsia"/>
          <w:lang w:eastAsia="zh-CN"/>
        </w:rPr>
        <w:t>六</w:t>
      </w:r>
      <w:r>
        <w:rPr>
          <w:lang w:eastAsia="zh-CN"/>
        </w:rPr>
        <w:t>、资格审查资料</w:t>
      </w:r>
    </w:p>
    <w:p w14:paraId="1B7539CB" w14:textId="77777777" w:rsidR="003C5177" w:rsidRDefault="003C5177">
      <w:pPr>
        <w:ind w:firstLine="444"/>
        <w:outlineLvl w:val="0"/>
        <w:rPr>
          <w:lang w:eastAsia="zh-CN"/>
        </w:rPr>
      </w:pPr>
      <w:r>
        <w:rPr>
          <w:rFonts w:hint="eastAsia"/>
          <w:lang w:eastAsia="zh-CN"/>
        </w:rPr>
        <w:t>七</w:t>
      </w:r>
      <w:r>
        <w:rPr>
          <w:lang w:eastAsia="zh-CN"/>
        </w:rPr>
        <w:t>、技术性能指标的详细描述</w:t>
      </w:r>
    </w:p>
    <w:p w14:paraId="7B36E3E1" w14:textId="77777777" w:rsidR="003C5177" w:rsidRDefault="003C5177">
      <w:pPr>
        <w:ind w:firstLine="444"/>
        <w:outlineLvl w:val="0"/>
        <w:rPr>
          <w:lang w:eastAsia="zh-CN"/>
        </w:rPr>
      </w:pPr>
      <w:r>
        <w:rPr>
          <w:rFonts w:hint="eastAsia"/>
          <w:lang w:eastAsia="zh-CN"/>
        </w:rPr>
        <w:t>八</w:t>
      </w:r>
      <w:r>
        <w:rPr>
          <w:lang w:eastAsia="zh-CN"/>
        </w:rPr>
        <w:t>、技</w:t>
      </w:r>
      <w:bookmarkStart w:id="485" w:name="_Toc247527819"/>
      <w:bookmarkStart w:id="486" w:name="_Toc247514232"/>
      <w:bookmarkStart w:id="487" w:name="_Toc300835204"/>
      <w:r>
        <w:rPr>
          <w:lang w:eastAsia="zh-CN"/>
        </w:rPr>
        <w:t>术支持</w:t>
      </w:r>
      <w:bookmarkStart w:id="488" w:name="_Toc369531690"/>
      <w:bookmarkStart w:id="489" w:name="_Toc15118"/>
      <w:r>
        <w:rPr>
          <w:lang w:eastAsia="zh-CN"/>
        </w:rPr>
        <w:t>资料</w:t>
      </w:r>
    </w:p>
    <w:bookmarkEnd w:id="485"/>
    <w:bookmarkEnd w:id="486"/>
    <w:bookmarkEnd w:id="487"/>
    <w:bookmarkEnd w:id="488"/>
    <w:p w14:paraId="03D1255B" w14:textId="77777777" w:rsidR="003C5177" w:rsidRDefault="003C5177">
      <w:pPr>
        <w:ind w:firstLine="444"/>
        <w:outlineLvl w:val="0"/>
        <w:rPr>
          <w:rFonts w:hint="eastAsia"/>
          <w:lang w:eastAsia="zh-CN"/>
        </w:rPr>
      </w:pPr>
      <w:r>
        <w:rPr>
          <w:rFonts w:hint="eastAsia"/>
          <w:lang w:eastAsia="zh-CN"/>
        </w:rPr>
        <w:t>九</w:t>
      </w:r>
      <w:bookmarkEnd w:id="489"/>
      <w:r>
        <w:rPr>
          <w:lang w:eastAsia="zh-CN"/>
        </w:rPr>
        <w:t>、技术服务和质保期服务计划</w:t>
      </w:r>
    </w:p>
    <w:p w14:paraId="0992B5DB" w14:textId="77777777" w:rsidR="003C5177" w:rsidRDefault="003C5177">
      <w:pPr>
        <w:ind w:firstLine="444"/>
        <w:outlineLvl w:val="0"/>
        <w:rPr>
          <w:lang w:eastAsia="zh-CN"/>
        </w:rPr>
      </w:pPr>
      <w:r>
        <w:rPr>
          <w:lang w:eastAsia="zh-CN"/>
        </w:rPr>
        <w:t>十、其他资料</w:t>
      </w:r>
    </w:p>
    <w:p w14:paraId="5C5742F6" w14:textId="77777777" w:rsidR="003C5177" w:rsidRDefault="003C5177">
      <w:pPr>
        <w:ind w:firstLine="444"/>
        <w:rPr>
          <w:lang w:eastAsia="zh-CN"/>
        </w:rPr>
      </w:pPr>
    </w:p>
    <w:p w14:paraId="1AB0BE3F" w14:textId="77777777" w:rsidR="003C5177" w:rsidRDefault="003C5177">
      <w:pPr>
        <w:pStyle w:val="aff1"/>
        <w:outlineLvl w:val="0"/>
        <w:rPr>
          <w:rFonts w:hint="eastAsia"/>
          <w:lang w:eastAsia="zh-CN"/>
        </w:rPr>
      </w:pPr>
      <w:r>
        <w:rPr>
          <w:rFonts w:ascii="Times New Roman" w:hAnsi="Times New Roman"/>
          <w:lang w:eastAsia="zh-CN"/>
        </w:rPr>
        <w:br w:type="page"/>
      </w:r>
      <w:r>
        <w:rPr>
          <w:lang w:eastAsia="zh-CN"/>
        </w:rPr>
        <w:lastRenderedPageBreak/>
        <w:t>一、</w:t>
      </w:r>
      <w:bookmarkStart w:id="490" w:name="_Toc369531691"/>
      <w:bookmarkStart w:id="491" w:name="_Toc7039"/>
      <w:bookmarkStart w:id="492" w:name="_Toc352691655"/>
      <w:r>
        <w:rPr>
          <w:lang w:eastAsia="zh-CN"/>
        </w:rPr>
        <w:t>投</w:t>
      </w:r>
      <w:bookmarkStart w:id="493" w:name="_Toc5919"/>
      <w:bookmarkStart w:id="494" w:name="_Toc11609884"/>
      <w:bookmarkEnd w:id="490"/>
      <w:bookmarkEnd w:id="491"/>
      <w:bookmarkEnd w:id="492"/>
      <w:r>
        <w:rPr>
          <w:lang w:eastAsia="zh-CN"/>
        </w:rPr>
        <w:t>标函</w:t>
      </w:r>
    </w:p>
    <w:p w14:paraId="097F396D" w14:textId="77777777" w:rsidR="003C5177" w:rsidRDefault="003C5177">
      <w:pPr>
        <w:pStyle w:val="aff1"/>
        <w:rPr>
          <w:rFonts w:hint="eastAsia"/>
          <w:lang w:eastAsia="zh-CN"/>
        </w:rPr>
      </w:pPr>
    </w:p>
    <w:p w14:paraId="70CAC976" w14:textId="77777777" w:rsidR="003C5177" w:rsidRDefault="003C5177">
      <w:pPr>
        <w:ind w:firstLine="444"/>
        <w:rPr>
          <w:rFonts w:ascii="Times New Roman" w:hAnsi="Times New Roman"/>
          <w:szCs w:val="21"/>
          <w:lang w:eastAsia="zh-CN"/>
        </w:rPr>
      </w:pPr>
      <w:bookmarkStart w:id="495" w:name="_Toc6931"/>
      <w:bookmarkStart w:id="496" w:name="_Toc352691656"/>
      <w:bookmarkStart w:id="497" w:name="_Toc369531692"/>
      <w:r>
        <w:rPr>
          <w:rFonts w:ascii="Times New Roman" w:hAnsi="Times New Roman"/>
          <w:u w:val="single"/>
          <w:lang w:eastAsia="zh-CN"/>
        </w:rPr>
        <w:t xml:space="preserve"> </w:t>
      </w:r>
      <w:bookmarkEnd w:id="493"/>
      <w:bookmarkEnd w:id="494"/>
      <w:r>
        <w:rPr>
          <w:rFonts w:ascii="Times New Roman" w:hAnsi="Times New Roman"/>
          <w:u w:val="single"/>
          <w:lang w:eastAsia="zh-CN"/>
        </w:rPr>
        <w:t xml:space="preserve">  </w:t>
      </w:r>
      <w:bookmarkStart w:id="498" w:name="_Toc247527827"/>
      <w:bookmarkStart w:id="499" w:name="_Toc300835209"/>
      <w:bookmarkStart w:id="500" w:name="_Toc152045787"/>
      <w:bookmarkStart w:id="501" w:name="_Toc369531697"/>
      <w:bookmarkStart w:id="502" w:name="_Toc17960"/>
      <w:bookmarkStart w:id="503" w:name="_Toc152042576"/>
      <w:bookmarkStart w:id="504" w:name="_Toc247514246"/>
      <w:bookmarkStart w:id="505" w:name="_Toc352691661"/>
      <w:bookmarkStart w:id="506" w:name="_Toc384308375"/>
      <w:bookmarkStart w:id="507" w:name="_Toc144974856"/>
      <w:bookmarkStart w:id="508" w:name="_Toc361508752"/>
      <w:bookmarkStart w:id="509" w:name="_Toc11609885"/>
      <w:bookmarkEnd w:id="454"/>
      <w:bookmarkEnd w:id="460"/>
      <w:bookmarkEnd w:id="461"/>
      <w:bookmarkEnd w:id="462"/>
      <w:bookmarkEnd w:id="463"/>
      <w:bookmarkEnd w:id="464"/>
      <w:bookmarkEnd w:id="465"/>
      <w:bookmarkEnd w:id="466"/>
      <w:bookmarkEnd w:id="467"/>
      <w:bookmarkEnd w:id="495"/>
      <w:bookmarkEnd w:id="496"/>
      <w:bookmarkEnd w:id="497"/>
      <w:r>
        <w:rPr>
          <w:rFonts w:ascii="Times New Roman" w:hAnsi="Times New Roman"/>
          <w:u w:val="single"/>
          <w:lang w:eastAsia="zh-CN"/>
        </w:rPr>
        <w:t xml:space="preserve">               </w:t>
      </w:r>
      <w:r>
        <w:rPr>
          <w:rFonts w:ascii="Times New Roman" w:hAnsi="Times New Roman"/>
          <w:szCs w:val="21"/>
          <w:lang w:eastAsia="zh-CN"/>
        </w:rPr>
        <w:t>（招标人名称）：</w:t>
      </w:r>
    </w:p>
    <w:p w14:paraId="2E9F9CEB" w14:textId="77777777" w:rsidR="003C5177" w:rsidRDefault="003C5177">
      <w:pPr>
        <w:ind w:firstLine="444"/>
        <w:rPr>
          <w:rFonts w:ascii="Times New Roman" w:hAnsi="Times New Roman"/>
          <w:szCs w:val="21"/>
          <w:lang w:eastAsia="zh-CN"/>
        </w:rPr>
      </w:pPr>
      <w:r>
        <w:rPr>
          <w:rFonts w:ascii="Times New Roman" w:hAnsi="Times New Roman"/>
          <w:szCs w:val="21"/>
          <w:lang w:eastAsia="zh-CN"/>
        </w:rPr>
        <w:t>1</w:t>
      </w:r>
      <w:r>
        <w:rPr>
          <w:rFonts w:ascii="Times New Roman" w:hAnsi="Times New Roman"/>
          <w:szCs w:val="21"/>
          <w:lang w:eastAsia="zh-CN"/>
        </w:rPr>
        <w:t>．我方已仔细研究了</w:t>
      </w:r>
      <w:r>
        <w:rPr>
          <w:rFonts w:ascii="Times New Roman" w:hAnsi="Times New Roman"/>
          <w:u w:val="single"/>
          <w:lang w:eastAsia="zh-CN"/>
        </w:rPr>
        <w:t xml:space="preserve">                  </w:t>
      </w:r>
      <w:r>
        <w:rPr>
          <w:rFonts w:ascii="Times New Roman" w:hAnsi="Times New Roman"/>
          <w:lang w:eastAsia="zh-CN"/>
        </w:rPr>
        <w:t>（项目名称）</w:t>
      </w:r>
      <w:r>
        <w:rPr>
          <w:rFonts w:ascii="Times New Roman" w:hAnsi="Times New Roman" w:hint="eastAsia"/>
          <w:u w:val="single"/>
          <w:lang w:eastAsia="zh-CN"/>
        </w:rPr>
        <w:t xml:space="preserve">   </w:t>
      </w:r>
      <w:r>
        <w:rPr>
          <w:rFonts w:ascii="Times New Roman" w:hAnsi="Times New Roman" w:hint="eastAsia"/>
          <w:lang w:eastAsia="zh-CN"/>
        </w:rPr>
        <w:t>标包</w:t>
      </w:r>
      <w:r>
        <w:rPr>
          <w:rFonts w:ascii="Times New Roman" w:hAnsi="Times New Roman"/>
          <w:szCs w:val="21"/>
          <w:lang w:eastAsia="zh-CN"/>
        </w:rPr>
        <w:t>招标文件的全部内容，愿意以</w:t>
      </w:r>
      <w:r>
        <w:rPr>
          <w:rFonts w:ascii="Times New Roman" w:hAnsi="Times New Roman" w:hint="eastAsia"/>
          <w:szCs w:val="21"/>
          <w:lang w:eastAsia="zh-CN"/>
        </w:rPr>
        <w:t>平均</w:t>
      </w:r>
      <w:r>
        <w:rPr>
          <w:rFonts w:hint="eastAsia"/>
          <w:lang w:eastAsia="zh-CN"/>
        </w:rPr>
        <w:t>毛利率为</w:t>
      </w:r>
      <w:r>
        <w:rPr>
          <w:rFonts w:ascii="Times New Roman" w:hAnsi="Times New Roman"/>
          <w:u w:val="single"/>
          <w:lang w:eastAsia="zh-CN"/>
        </w:rPr>
        <w:t xml:space="preserve">               </w:t>
      </w:r>
      <w:r>
        <w:rPr>
          <w:rFonts w:ascii="Times New Roman" w:hAnsi="Times New Roman"/>
          <w:szCs w:val="21"/>
          <w:lang w:eastAsia="zh-CN"/>
        </w:rPr>
        <w:t>的投标报价（其中，增值税税率为</w:t>
      </w:r>
      <w:r>
        <w:rPr>
          <w:rFonts w:ascii="Times New Roman" w:eastAsia="黑体" w:hAnsi="Times New Roman"/>
          <w:sz w:val="28"/>
          <w:u w:val="single"/>
          <w:lang w:eastAsia="zh-CN"/>
        </w:rPr>
        <w:t xml:space="preserve"> </w:t>
      </w:r>
      <w:r>
        <w:rPr>
          <w:rFonts w:ascii="Times New Roman" w:hAnsi="Times New Roman" w:hint="eastAsia"/>
          <w:szCs w:val="21"/>
          <w:u w:val="single"/>
          <w:lang w:eastAsia="zh-CN"/>
        </w:rPr>
        <w:t xml:space="preserve">  </w:t>
      </w:r>
      <w:r>
        <w:rPr>
          <w:rFonts w:ascii="Times New Roman" w:eastAsia="黑体" w:hAnsi="Times New Roman"/>
          <w:sz w:val="28"/>
          <w:u w:val="single"/>
          <w:lang w:eastAsia="zh-CN"/>
        </w:rPr>
        <w:t xml:space="preserve">  </w:t>
      </w:r>
      <w:r>
        <w:rPr>
          <w:rFonts w:ascii="Times New Roman" w:hAnsi="Times New Roman"/>
          <w:szCs w:val="21"/>
          <w:lang w:eastAsia="zh-CN"/>
        </w:rPr>
        <w:t>）提供</w:t>
      </w:r>
      <w:r>
        <w:rPr>
          <w:rFonts w:ascii="Times New Roman" w:hAnsi="Times New Roman"/>
          <w:u w:val="single"/>
          <w:lang w:eastAsia="zh-CN"/>
        </w:rPr>
        <w:t xml:space="preserve">                 </w:t>
      </w:r>
      <w:r>
        <w:rPr>
          <w:rFonts w:ascii="Times New Roman" w:hAnsi="Times New Roman"/>
          <w:szCs w:val="21"/>
          <w:lang w:eastAsia="zh-CN"/>
        </w:rPr>
        <w:t>（</w:t>
      </w:r>
      <w:r>
        <w:rPr>
          <w:rFonts w:ascii="Times New Roman" w:hAnsi="Times New Roman" w:hint="eastAsia"/>
          <w:szCs w:val="21"/>
          <w:lang w:eastAsia="zh-CN"/>
        </w:rPr>
        <w:t>货物</w:t>
      </w:r>
      <w:r>
        <w:rPr>
          <w:rFonts w:ascii="Times New Roman" w:hAnsi="Times New Roman"/>
          <w:szCs w:val="21"/>
          <w:lang w:eastAsia="zh-CN"/>
        </w:rPr>
        <w:t>和质保期服务），并按合同约定履行义务。</w:t>
      </w:r>
    </w:p>
    <w:p w14:paraId="3C53B053" w14:textId="77777777" w:rsidR="003C5177" w:rsidRDefault="003C5177">
      <w:pPr>
        <w:ind w:firstLine="444"/>
        <w:rPr>
          <w:lang w:eastAsia="zh-CN"/>
        </w:rPr>
      </w:pPr>
      <w:r>
        <w:rPr>
          <w:lang w:eastAsia="zh-CN"/>
        </w:rPr>
        <w:t>2. 我方的投标文件包括下列内容：</w:t>
      </w:r>
    </w:p>
    <w:p w14:paraId="71A02888" w14:textId="77777777" w:rsidR="003C5177" w:rsidRDefault="003C5177">
      <w:pPr>
        <w:ind w:firstLine="444"/>
        <w:rPr>
          <w:bCs/>
          <w:lang w:eastAsia="zh-CN"/>
        </w:rPr>
      </w:pPr>
      <w:r>
        <w:rPr>
          <w:bCs/>
          <w:lang w:eastAsia="zh-CN"/>
        </w:rPr>
        <w:t>（1）投标函；</w:t>
      </w:r>
    </w:p>
    <w:p w14:paraId="283FD514" w14:textId="77777777" w:rsidR="003C5177" w:rsidRDefault="003C5177">
      <w:pPr>
        <w:ind w:firstLine="444"/>
        <w:rPr>
          <w:rFonts w:hint="eastAsia"/>
          <w:bCs/>
          <w:lang w:eastAsia="zh-CN"/>
        </w:rPr>
      </w:pPr>
      <w:r>
        <w:rPr>
          <w:bCs/>
          <w:lang w:eastAsia="zh-CN"/>
        </w:rPr>
        <w:t>（2）法定代表人（单位负责人）身份证明</w:t>
      </w:r>
      <w:r>
        <w:rPr>
          <w:rFonts w:hint="eastAsia"/>
          <w:bCs/>
          <w:lang w:eastAsia="zh-CN"/>
        </w:rPr>
        <w:t>或</w:t>
      </w:r>
      <w:r>
        <w:rPr>
          <w:bCs/>
          <w:lang w:eastAsia="zh-CN"/>
        </w:rPr>
        <w:t>授权委托书</w:t>
      </w:r>
      <w:r>
        <w:rPr>
          <w:rFonts w:hint="eastAsia"/>
          <w:bCs/>
          <w:lang w:eastAsia="zh-CN"/>
        </w:rPr>
        <w:t>；</w:t>
      </w:r>
    </w:p>
    <w:p w14:paraId="33DE3ADB" w14:textId="77777777" w:rsidR="003C5177" w:rsidRDefault="003C5177">
      <w:pPr>
        <w:ind w:firstLine="444"/>
        <w:rPr>
          <w:rFonts w:hint="eastAsia"/>
          <w:bCs/>
          <w:lang w:eastAsia="zh-CN"/>
        </w:rPr>
      </w:pPr>
      <w:r>
        <w:rPr>
          <w:bCs/>
          <w:lang w:eastAsia="zh-CN"/>
        </w:rPr>
        <w:t>（</w:t>
      </w:r>
      <w:r>
        <w:rPr>
          <w:rFonts w:hint="eastAsia"/>
          <w:bCs/>
          <w:lang w:eastAsia="zh-CN"/>
        </w:rPr>
        <w:t>3</w:t>
      </w:r>
      <w:r>
        <w:rPr>
          <w:bCs/>
          <w:lang w:eastAsia="zh-CN"/>
        </w:rPr>
        <w:t>）投标保证金</w:t>
      </w:r>
      <w:r>
        <w:rPr>
          <w:rFonts w:hint="eastAsia"/>
          <w:bCs/>
          <w:lang w:eastAsia="zh-CN"/>
        </w:rPr>
        <w:t>，金额为（</w:t>
      </w:r>
      <w:r>
        <w:rPr>
          <w:rFonts w:hint="eastAsia"/>
          <w:bCs/>
          <w:u w:val="single"/>
          <w:lang w:eastAsia="zh-CN"/>
        </w:rPr>
        <w:t xml:space="preserve">            </w:t>
      </w:r>
      <w:r>
        <w:rPr>
          <w:rFonts w:hint="eastAsia"/>
          <w:bCs/>
          <w:lang w:eastAsia="zh-CN"/>
        </w:rPr>
        <w:t>）</w:t>
      </w:r>
      <w:r>
        <w:rPr>
          <w:bCs/>
          <w:lang w:eastAsia="zh-CN"/>
        </w:rPr>
        <w:t>；</w:t>
      </w:r>
    </w:p>
    <w:p w14:paraId="6F84AE2F" w14:textId="77777777" w:rsidR="003C5177" w:rsidRDefault="003C5177">
      <w:pPr>
        <w:ind w:firstLine="444"/>
        <w:rPr>
          <w:bCs/>
          <w:lang w:eastAsia="zh-CN"/>
        </w:rPr>
      </w:pPr>
      <w:r>
        <w:rPr>
          <w:bCs/>
          <w:lang w:eastAsia="zh-CN"/>
        </w:rPr>
        <w:t>（</w:t>
      </w:r>
      <w:r>
        <w:rPr>
          <w:rFonts w:hint="eastAsia"/>
          <w:bCs/>
          <w:lang w:eastAsia="zh-CN"/>
        </w:rPr>
        <w:t>4</w:t>
      </w:r>
      <w:r>
        <w:rPr>
          <w:bCs/>
          <w:lang w:eastAsia="zh-CN"/>
        </w:rPr>
        <w:t>）</w:t>
      </w:r>
      <w:r>
        <w:rPr>
          <w:lang w:eastAsia="zh-CN"/>
        </w:rPr>
        <w:t>商务和技术偏差表</w:t>
      </w:r>
      <w:r>
        <w:rPr>
          <w:bCs/>
          <w:lang w:eastAsia="zh-CN"/>
        </w:rPr>
        <w:t>；</w:t>
      </w:r>
    </w:p>
    <w:p w14:paraId="501B3DFB" w14:textId="77777777" w:rsidR="003C5177" w:rsidRDefault="003C5177">
      <w:pPr>
        <w:ind w:firstLine="444"/>
        <w:rPr>
          <w:bCs/>
          <w:lang w:eastAsia="zh-CN"/>
        </w:rPr>
      </w:pPr>
      <w:r>
        <w:rPr>
          <w:bCs/>
          <w:lang w:eastAsia="zh-CN"/>
        </w:rPr>
        <w:t>（</w:t>
      </w:r>
      <w:r>
        <w:rPr>
          <w:rFonts w:hint="eastAsia"/>
          <w:bCs/>
          <w:lang w:eastAsia="zh-CN"/>
        </w:rPr>
        <w:t>5</w:t>
      </w:r>
      <w:r>
        <w:rPr>
          <w:bCs/>
          <w:lang w:eastAsia="zh-CN"/>
        </w:rPr>
        <w:t>）报价表；</w:t>
      </w:r>
    </w:p>
    <w:p w14:paraId="4025983B" w14:textId="77777777" w:rsidR="003C5177" w:rsidRDefault="003C5177">
      <w:pPr>
        <w:ind w:firstLine="444"/>
        <w:rPr>
          <w:rFonts w:hint="eastAsia"/>
          <w:bCs/>
          <w:lang w:eastAsia="zh-CN"/>
        </w:rPr>
      </w:pPr>
      <w:r>
        <w:rPr>
          <w:bCs/>
          <w:lang w:eastAsia="zh-CN"/>
        </w:rPr>
        <w:t>（</w:t>
      </w:r>
      <w:r>
        <w:rPr>
          <w:rFonts w:hint="eastAsia"/>
          <w:bCs/>
          <w:lang w:eastAsia="zh-CN"/>
        </w:rPr>
        <w:t>6</w:t>
      </w:r>
      <w:r>
        <w:rPr>
          <w:bCs/>
          <w:lang w:eastAsia="zh-CN"/>
        </w:rPr>
        <w:t>）资格</w:t>
      </w:r>
      <w:r>
        <w:rPr>
          <w:rFonts w:hint="eastAsia"/>
          <w:bCs/>
          <w:lang w:eastAsia="zh-CN"/>
        </w:rPr>
        <w:t>审查</w:t>
      </w:r>
      <w:r>
        <w:rPr>
          <w:bCs/>
          <w:lang w:eastAsia="zh-CN"/>
        </w:rPr>
        <w:t>资料；</w:t>
      </w:r>
    </w:p>
    <w:p w14:paraId="7D4DE54C" w14:textId="77777777" w:rsidR="003C5177" w:rsidRDefault="003C5177">
      <w:pPr>
        <w:ind w:firstLine="444"/>
        <w:rPr>
          <w:bCs/>
          <w:lang w:eastAsia="zh-CN"/>
        </w:rPr>
      </w:pPr>
      <w:r>
        <w:rPr>
          <w:bCs/>
          <w:lang w:eastAsia="zh-CN"/>
        </w:rPr>
        <w:t>（</w:t>
      </w:r>
      <w:r>
        <w:rPr>
          <w:rFonts w:hint="eastAsia"/>
          <w:bCs/>
          <w:lang w:eastAsia="zh-CN"/>
        </w:rPr>
        <w:t>7</w:t>
      </w:r>
      <w:r>
        <w:rPr>
          <w:bCs/>
          <w:lang w:eastAsia="zh-CN"/>
        </w:rPr>
        <w:t>）技术性能指标的详细描述；</w:t>
      </w:r>
    </w:p>
    <w:p w14:paraId="30629AF5" w14:textId="77777777" w:rsidR="003C5177" w:rsidRDefault="003C5177">
      <w:pPr>
        <w:ind w:firstLine="444"/>
        <w:rPr>
          <w:rFonts w:hint="eastAsia"/>
          <w:bCs/>
          <w:lang w:eastAsia="zh-CN"/>
        </w:rPr>
      </w:pPr>
      <w:r>
        <w:rPr>
          <w:bCs/>
          <w:lang w:eastAsia="zh-CN"/>
        </w:rPr>
        <w:t>（</w:t>
      </w:r>
      <w:r>
        <w:rPr>
          <w:rFonts w:hint="eastAsia"/>
          <w:bCs/>
          <w:lang w:eastAsia="zh-CN"/>
        </w:rPr>
        <w:t>8</w:t>
      </w:r>
      <w:r>
        <w:rPr>
          <w:bCs/>
          <w:lang w:eastAsia="zh-CN"/>
        </w:rPr>
        <w:t>）技术支持资料；</w:t>
      </w:r>
    </w:p>
    <w:p w14:paraId="51DF76B4" w14:textId="77777777" w:rsidR="003C5177" w:rsidRDefault="003C5177">
      <w:pPr>
        <w:ind w:firstLine="444"/>
        <w:rPr>
          <w:rFonts w:hint="eastAsia"/>
          <w:bCs/>
          <w:lang w:eastAsia="zh-CN"/>
        </w:rPr>
      </w:pPr>
      <w:r>
        <w:rPr>
          <w:bCs/>
          <w:lang w:eastAsia="zh-CN"/>
        </w:rPr>
        <w:t>（</w:t>
      </w:r>
      <w:r>
        <w:rPr>
          <w:rFonts w:hint="eastAsia"/>
          <w:bCs/>
          <w:lang w:eastAsia="zh-CN"/>
        </w:rPr>
        <w:t>9</w:t>
      </w:r>
      <w:r>
        <w:rPr>
          <w:bCs/>
          <w:lang w:eastAsia="zh-CN"/>
        </w:rPr>
        <w:t>）技术服务和质保期服务计划；</w:t>
      </w:r>
    </w:p>
    <w:p w14:paraId="04D9BF18" w14:textId="77777777" w:rsidR="003C5177" w:rsidRDefault="003C5177">
      <w:pPr>
        <w:ind w:firstLine="444"/>
        <w:rPr>
          <w:bCs/>
          <w:lang w:eastAsia="zh-CN"/>
        </w:rPr>
      </w:pPr>
      <w:r>
        <w:rPr>
          <w:bCs/>
          <w:lang w:eastAsia="zh-CN"/>
        </w:rPr>
        <w:t>（</w:t>
      </w:r>
      <w:r>
        <w:rPr>
          <w:rFonts w:hint="eastAsia"/>
          <w:bCs/>
          <w:lang w:eastAsia="zh-CN"/>
        </w:rPr>
        <w:t>10</w:t>
      </w:r>
      <w:r>
        <w:rPr>
          <w:bCs/>
          <w:lang w:eastAsia="zh-CN"/>
        </w:rPr>
        <w:t>）其他资料</w:t>
      </w:r>
      <w:r>
        <w:rPr>
          <w:rFonts w:hint="eastAsia"/>
          <w:bCs/>
          <w:lang w:eastAsia="zh-CN"/>
        </w:rPr>
        <w:t>；</w:t>
      </w:r>
    </w:p>
    <w:p w14:paraId="3084BE2E" w14:textId="77777777" w:rsidR="003C5177" w:rsidRDefault="003C5177">
      <w:pPr>
        <w:ind w:firstLine="444"/>
        <w:rPr>
          <w:sz w:val="22"/>
          <w:lang w:eastAsia="zh-CN"/>
        </w:rPr>
      </w:pPr>
      <w:r>
        <w:rPr>
          <w:lang w:eastAsia="zh-CN"/>
        </w:rPr>
        <w:t>……</w:t>
      </w:r>
    </w:p>
    <w:p w14:paraId="6F80C8F8" w14:textId="77777777" w:rsidR="003C5177" w:rsidRDefault="003C5177">
      <w:pPr>
        <w:ind w:firstLine="444"/>
        <w:rPr>
          <w:lang w:eastAsia="zh-CN"/>
        </w:rPr>
      </w:pPr>
      <w:r>
        <w:rPr>
          <w:lang w:eastAsia="zh-CN"/>
        </w:rPr>
        <w:t>投标文件的上述组成部分如存在内容不一致的，以投标函为准。</w:t>
      </w:r>
    </w:p>
    <w:p w14:paraId="3AAABF44" w14:textId="77777777" w:rsidR="003C5177" w:rsidRDefault="003C5177">
      <w:pPr>
        <w:ind w:firstLine="444"/>
        <w:rPr>
          <w:lang w:eastAsia="zh-CN"/>
        </w:rPr>
      </w:pPr>
      <w:r>
        <w:rPr>
          <w:lang w:eastAsia="zh-CN"/>
        </w:rPr>
        <w:t>3．我方承诺除商务和技术偏差表列出的偏差外，我方响应招标文件的全部要求。</w:t>
      </w:r>
    </w:p>
    <w:p w14:paraId="43786034" w14:textId="77777777" w:rsidR="003C5177" w:rsidRDefault="003C5177">
      <w:pPr>
        <w:ind w:firstLine="444"/>
        <w:rPr>
          <w:lang w:eastAsia="zh-CN"/>
        </w:rPr>
      </w:pPr>
      <w:r>
        <w:rPr>
          <w:lang w:eastAsia="zh-CN"/>
        </w:rPr>
        <w:t>4．我方承诺在招标文件规定的投标有效期内不撤销投标文件。</w:t>
      </w:r>
    </w:p>
    <w:p w14:paraId="7C0F962F" w14:textId="77777777" w:rsidR="003C5177" w:rsidRDefault="003C5177">
      <w:pPr>
        <w:ind w:firstLine="444"/>
        <w:rPr>
          <w:lang w:eastAsia="zh-CN"/>
        </w:rPr>
      </w:pPr>
      <w:r>
        <w:rPr>
          <w:lang w:eastAsia="zh-CN"/>
        </w:rPr>
        <w:t>5．如我方中标，我方承诺：</w:t>
      </w:r>
    </w:p>
    <w:p w14:paraId="7D018D78" w14:textId="77777777" w:rsidR="003C5177" w:rsidRDefault="003C5177">
      <w:pPr>
        <w:ind w:firstLine="444"/>
        <w:rPr>
          <w:lang w:eastAsia="zh-CN"/>
        </w:rPr>
      </w:pPr>
      <w:r>
        <w:rPr>
          <w:rFonts w:hint="eastAsia"/>
          <w:lang w:eastAsia="zh-CN"/>
        </w:rPr>
        <w:t>（</w:t>
      </w:r>
      <w:r>
        <w:rPr>
          <w:lang w:eastAsia="zh-CN"/>
        </w:rPr>
        <w:t>1</w:t>
      </w:r>
      <w:r>
        <w:rPr>
          <w:rFonts w:hint="eastAsia"/>
          <w:lang w:eastAsia="zh-CN"/>
        </w:rPr>
        <w:t>）在收到中标通知书后，在中标通知书规定的期限内与你方签订合同；</w:t>
      </w:r>
    </w:p>
    <w:p w14:paraId="3F9D334C" w14:textId="77777777" w:rsidR="003C5177" w:rsidRDefault="003C5177">
      <w:pPr>
        <w:ind w:firstLine="444"/>
        <w:rPr>
          <w:lang w:eastAsia="zh-CN"/>
        </w:rPr>
      </w:pPr>
      <w:r>
        <w:rPr>
          <w:rFonts w:hint="eastAsia"/>
          <w:lang w:eastAsia="zh-CN"/>
        </w:rPr>
        <w:t>（</w:t>
      </w:r>
      <w:r>
        <w:rPr>
          <w:lang w:eastAsia="zh-CN"/>
        </w:rPr>
        <w:t>2</w:t>
      </w:r>
      <w:r>
        <w:rPr>
          <w:rFonts w:hint="eastAsia"/>
          <w:lang w:eastAsia="zh-CN"/>
        </w:rPr>
        <w:t>）在签订合同时不向你方提出附加条件；</w:t>
      </w:r>
    </w:p>
    <w:p w14:paraId="0CC5CA72" w14:textId="77777777" w:rsidR="003C5177" w:rsidRDefault="003C5177">
      <w:pPr>
        <w:ind w:firstLine="444"/>
        <w:rPr>
          <w:lang w:eastAsia="zh-CN"/>
        </w:rPr>
      </w:pPr>
      <w:r>
        <w:rPr>
          <w:rFonts w:hint="eastAsia"/>
          <w:lang w:eastAsia="zh-CN"/>
        </w:rPr>
        <w:t>（</w:t>
      </w:r>
      <w:r>
        <w:rPr>
          <w:lang w:eastAsia="zh-CN"/>
        </w:rPr>
        <w:t>3</w:t>
      </w:r>
      <w:r>
        <w:rPr>
          <w:rFonts w:hint="eastAsia"/>
          <w:lang w:eastAsia="zh-CN"/>
        </w:rPr>
        <w:t>）按照招标文件要求提交履约保证金；</w:t>
      </w:r>
    </w:p>
    <w:p w14:paraId="1AF4371B" w14:textId="77777777" w:rsidR="003C5177" w:rsidRDefault="003C5177">
      <w:pPr>
        <w:ind w:firstLine="444"/>
        <w:rPr>
          <w:rFonts w:hint="eastAsia"/>
          <w:lang w:eastAsia="zh-CN"/>
        </w:rPr>
      </w:pPr>
      <w:r>
        <w:rPr>
          <w:rFonts w:hint="eastAsia"/>
          <w:lang w:eastAsia="zh-CN"/>
        </w:rPr>
        <w:t>（</w:t>
      </w:r>
      <w:bookmarkStart w:id="510" w:name="_Toc352691658"/>
      <w:bookmarkStart w:id="511" w:name="_Toc369531694"/>
      <w:bookmarkStart w:id="512" w:name="_Toc1187"/>
      <w:r>
        <w:rPr>
          <w:lang w:eastAsia="zh-CN"/>
        </w:rPr>
        <w:t>4</w:t>
      </w:r>
      <w:r>
        <w:rPr>
          <w:rFonts w:hint="eastAsia"/>
          <w:lang w:eastAsia="zh-CN"/>
        </w:rPr>
        <w:t>）在合</w:t>
      </w:r>
      <w:bookmarkEnd w:id="510"/>
      <w:bookmarkEnd w:id="511"/>
      <w:bookmarkEnd w:id="512"/>
      <w:r>
        <w:rPr>
          <w:rFonts w:hint="eastAsia"/>
          <w:lang w:eastAsia="zh-CN"/>
        </w:rPr>
        <w:t>同约定的期限内完成合同规定的全部义务；</w:t>
      </w:r>
    </w:p>
    <w:p w14:paraId="25F2C96C" w14:textId="77777777" w:rsidR="003C5177" w:rsidRDefault="003C5177">
      <w:pPr>
        <w:ind w:firstLine="444"/>
        <w:rPr>
          <w:rFonts w:hint="eastAsia"/>
          <w:lang w:eastAsia="zh-CN"/>
        </w:rPr>
      </w:pPr>
      <w:r>
        <w:rPr>
          <w:lang w:eastAsia="zh-CN"/>
        </w:rPr>
        <w:t>（</w:t>
      </w:r>
      <w:r>
        <w:rPr>
          <w:rFonts w:hint="eastAsia"/>
          <w:lang w:eastAsia="zh-CN"/>
        </w:rPr>
        <w:t>5</w:t>
      </w:r>
      <w:r>
        <w:rPr>
          <w:lang w:eastAsia="zh-CN"/>
        </w:rPr>
        <w:t>）</w:t>
      </w:r>
      <w:r>
        <w:rPr>
          <w:rFonts w:hint="eastAsia"/>
          <w:lang w:eastAsia="zh-CN"/>
        </w:rPr>
        <w:t>投标人已详细审查全部招标文件，包括第（补遗文件）（如果有的话）。我们完全理解并同意放弃对这方面有不明及误解的权力；</w:t>
      </w:r>
    </w:p>
    <w:p w14:paraId="6E25FA11" w14:textId="77777777" w:rsidR="003C5177" w:rsidRDefault="003C5177">
      <w:pPr>
        <w:ind w:firstLine="444"/>
        <w:rPr>
          <w:rFonts w:hint="eastAsia"/>
          <w:lang w:eastAsia="zh-CN"/>
        </w:rPr>
      </w:pPr>
      <w:r>
        <w:rPr>
          <w:lang w:eastAsia="zh-CN"/>
        </w:rPr>
        <w:t>（</w:t>
      </w:r>
      <w:r>
        <w:rPr>
          <w:rFonts w:hint="eastAsia"/>
          <w:lang w:eastAsia="zh-CN"/>
        </w:rPr>
        <w:t>6</w:t>
      </w:r>
      <w:r>
        <w:rPr>
          <w:lang w:eastAsia="zh-CN"/>
        </w:rPr>
        <w:t>）</w:t>
      </w:r>
      <w:r>
        <w:rPr>
          <w:rFonts w:hint="eastAsia"/>
          <w:lang w:eastAsia="zh-CN"/>
        </w:rPr>
        <w:t>本投标有效期为自投标截止日起</w:t>
      </w:r>
      <w:r>
        <w:rPr>
          <w:rFonts w:hint="eastAsia"/>
          <w:u w:val="single"/>
          <w:lang w:eastAsia="zh-CN"/>
        </w:rPr>
        <w:t>2023年3月 31 日</w:t>
      </w:r>
      <w:r>
        <w:rPr>
          <w:rFonts w:hint="eastAsia"/>
          <w:lang w:eastAsia="zh-CN"/>
        </w:rPr>
        <w:t>；</w:t>
      </w:r>
    </w:p>
    <w:p w14:paraId="41F7431B" w14:textId="77777777" w:rsidR="003C5177" w:rsidRDefault="003C5177">
      <w:pPr>
        <w:ind w:firstLine="444"/>
        <w:rPr>
          <w:rFonts w:hint="eastAsia"/>
          <w:lang w:eastAsia="zh-CN"/>
        </w:rPr>
      </w:pPr>
      <w:r>
        <w:rPr>
          <w:lang w:eastAsia="zh-CN"/>
        </w:rPr>
        <w:t>（</w:t>
      </w:r>
      <w:r>
        <w:rPr>
          <w:rFonts w:hint="eastAsia"/>
          <w:lang w:eastAsia="zh-CN"/>
        </w:rPr>
        <w:t>7</w:t>
      </w:r>
      <w:r>
        <w:rPr>
          <w:lang w:eastAsia="zh-CN"/>
        </w:rPr>
        <w:t>）</w:t>
      </w:r>
      <w:r>
        <w:rPr>
          <w:rFonts w:hint="eastAsia"/>
          <w:lang w:eastAsia="zh-CN"/>
        </w:rPr>
        <w:t>投标人同意投标人须知3.4.4条款中关于不予退还投标保证金的规定；</w:t>
      </w:r>
    </w:p>
    <w:p w14:paraId="45D6300F" w14:textId="77777777" w:rsidR="003C5177" w:rsidRDefault="003C5177">
      <w:pPr>
        <w:ind w:firstLine="444"/>
        <w:rPr>
          <w:rFonts w:hint="eastAsia"/>
          <w:lang w:eastAsia="zh-CN"/>
        </w:rPr>
      </w:pPr>
      <w:r>
        <w:rPr>
          <w:lang w:eastAsia="zh-CN"/>
        </w:rPr>
        <w:t>（</w:t>
      </w:r>
      <w:r>
        <w:rPr>
          <w:rFonts w:hint="eastAsia"/>
          <w:lang w:eastAsia="zh-CN"/>
        </w:rPr>
        <w:t>8</w:t>
      </w:r>
      <w:r>
        <w:rPr>
          <w:lang w:eastAsia="zh-CN"/>
        </w:rPr>
        <w:t>）</w:t>
      </w:r>
      <w:r>
        <w:rPr>
          <w:rFonts w:hint="eastAsia"/>
          <w:lang w:eastAsia="zh-CN"/>
        </w:rPr>
        <w:t>根据投标人须知规定，我方承诺，与买方聘请的为此项目提供咨询服务的公司及任何附属机构均无关联，我方不是买方的附属机构；</w:t>
      </w:r>
    </w:p>
    <w:p w14:paraId="44FE93B4" w14:textId="77777777" w:rsidR="003C5177" w:rsidRDefault="003C5177">
      <w:pPr>
        <w:ind w:firstLine="444"/>
        <w:rPr>
          <w:rFonts w:hint="eastAsia"/>
          <w:lang w:eastAsia="zh-CN"/>
        </w:rPr>
      </w:pPr>
      <w:r>
        <w:rPr>
          <w:lang w:eastAsia="zh-CN"/>
        </w:rPr>
        <w:lastRenderedPageBreak/>
        <w:t>（</w:t>
      </w:r>
      <w:r>
        <w:rPr>
          <w:rFonts w:hint="eastAsia"/>
          <w:lang w:eastAsia="zh-CN"/>
        </w:rPr>
        <w:t>9</w:t>
      </w:r>
      <w:r>
        <w:rPr>
          <w:lang w:eastAsia="zh-CN"/>
        </w:rPr>
        <w:t>）</w:t>
      </w:r>
      <w:r>
        <w:rPr>
          <w:rFonts w:hint="eastAsia"/>
          <w:lang w:eastAsia="zh-CN"/>
        </w:rPr>
        <w:t>投标人同意提供按照贵方可能要求的与其投标有关的一切数据或资料。完全理解贵方不一定接受最低价的投标或收到的任何投标。</w:t>
      </w:r>
    </w:p>
    <w:p w14:paraId="75753B93" w14:textId="77777777" w:rsidR="003C5177" w:rsidRDefault="003C5177">
      <w:pPr>
        <w:ind w:firstLine="444"/>
        <w:rPr>
          <w:szCs w:val="21"/>
          <w:lang w:eastAsia="zh-CN"/>
        </w:rPr>
      </w:pPr>
      <w:r>
        <w:rPr>
          <w:szCs w:val="21"/>
          <w:lang w:eastAsia="zh-CN"/>
        </w:rPr>
        <w:t>6．</w:t>
      </w:r>
      <w:r>
        <w:rPr>
          <w:lang w:eastAsia="zh-CN"/>
        </w:rPr>
        <w:t>我方在此声明，所递交的投标文件及有关资料内容完整、真实和准确，且不存在第二章“投标人须知”第1.4.3项规定的任何一种情形。</w:t>
      </w:r>
    </w:p>
    <w:p w14:paraId="2D7B78C7" w14:textId="77777777" w:rsidR="003C5177" w:rsidRDefault="003C5177">
      <w:pPr>
        <w:ind w:firstLine="444"/>
        <w:rPr>
          <w:rFonts w:hint="eastAsia"/>
          <w:lang w:eastAsia="zh-CN"/>
        </w:rPr>
      </w:pPr>
      <w:r>
        <w:rPr>
          <w:lang w:eastAsia="zh-CN"/>
        </w:rPr>
        <w:t>7．</w:t>
      </w:r>
      <w:r>
        <w:rPr>
          <w:u w:val="single"/>
          <w:lang w:eastAsia="zh-CN"/>
        </w:rPr>
        <w:t xml:space="preserve">                            </w:t>
      </w:r>
      <w:r>
        <w:rPr>
          <w:u w:val="single"/>
          <w:lang w:eastAsia="zh-CN"/>
        </w:rPr>
        <w:tab/>
      </w:r>
      <w:r>
        <w:rPr>
          <w:lang w:eastAsia="zh-CN"/>
        </w:rPr>
        <w:t>（其他补充说明）。</w:t>
      </w:r>
    </w:p>
    <w:p w14:paraId="74D5463A" w14:textId="77777777" w:rsidR="003C5177" w:rsidRDefault="003C5177">
      <w:pPr>
        <w:ind w:firstLine="444"/>
        <w:rPr>
          <w:rFonts w:hint="eastAsia"/>
          <w:lang w:eastAsia="zh-CN"/>
        </w:rPr>
      </w:pPr>
    </w:p>
    <w:p w14:paraId="34F41A67" w14:textId="77777777" w:rsidR="003C5177" w:rsidRDefault="003C5177">
      <w:pPr>
        <w:ind w:firstLine="444"/>
        <w:rPr>
          <w:rFonts w:hint="eastAsia"/>
          <w:lang w:eastAsia="zh-CN"/>
        </w:rPr>
      </w:pPr>
    </w:p>
    <w:p w14:paraId="13A5BAA9" w14:textId="77777777" w:rsidR="003C5177" w:rsidRDefault="003C5177">
      <w:pPr>
        <w:ind w:firstLine="444"/>
        <w:rPr>
          <w:rFonts w:hint="eastAsia"/>
          <w:lang w:eastAsia="zh-CN"/>
        </w:rPr>
      </w:pPr>
    </w:p>
    <w:p w14:paraId="57F6A5AF" w14:textId="77777777" w:rsidR="003C5177" w:rsidRDefault="003C5177">
      <w:pPr>
        <w:ind w:firstLine="444"/>
        <w:rPr>
          <w:rFonts w:hint="eastAsia"/>
          <w:lang w:eastAsia="zh-CN"/>
        </w:rPr>
      </w:pPr>
    </w:p>
    <w:p w14:paraId="2C3EFE92" w14:textId="77777777" w:rsidR="003C5177" w:rsidRDefault="003C5177">
      <w:pPr>
        <w:ind w:firstLineChars="830" w:firstLine="1843"/>
        <w:rPr>
          <w:lang w:eastAsia="zh-CN"/>
        </w:rPr>
      </w:pPr>
      <w:r>
        <w:rPr>
          <w:lang w:eastAsia="zh-CN"/>
        </w:rPr>
        <w:t>投 标</w:t>
      </w:r>
      <w:bookmarkStart w:id="513" w:name="_Toc16568"/>
      <w:bookmarkStart w:id="514" w:name="_Toc352691660"/>
      <w:bookmarkStart w:id="515" w:name="_Toc369531695"/>
      <w:bookmarkStart w:id="516" w:name="_Toc16824"/>
      <w:bookmarkStart w:id="517" w:name="_Toc352691659"/>
      <w:bookmarkStart w:id="518" w:name="_Toc369531696"/>
      <w:bookmarkEnd w:id="513"/>
      <w:bookmarkEnd w:id="514"/>
      <w:bookmarkEnd w:id="515"/>
      <w:bookmarkEnd w:id="516"/>
      <w:bookmarkEnd w:id="517"/>
      <w:bookmarkEnd w:id="518"/>
      <w:r>
        <w:rPr>
          <w:lang w:eastAsia="zh-CN"/>
        </w:rPr>
        <w:t xml:space="preserve"> 人：</w:t>
      </w:r>
      <w:r>
        <w:rPr>
          <w:u w:val="single"/>
          <w:lang w:eastAsia="zh-CN"/>
        </w:rPr>
        <w:t xml:space="preserve">                                </w:t>
      </w:r>
      <w:r>
        <w:rPr>
          <w:u w:val="single"/>
          <w:lang w:eastAsia="zh-CN"/>
        </w:rPr>
        <w:tab/>
      </w:r>
      <w:r>
        <w:rPr>
          <w:lang w:eastAsia="zh-CN"/>
        </w:rPr>
        <w:t>（盖单位章）</w:t>
      </w:r>
    </w:p>
    <w:p w14:paraId="07B8F245" w14:textId="77777777" w:rsidR="003C5177" w:rsidRDefault="003C5177">
      <w:pPr>
        <w:ind w:firstLineChars="830" w:firstLine="1843"/>
        <w:rPr>
          <w:lang w:eastAsia="zh-CN"/>
        </w:rPr>
      </w:pPr>
      <w:r>
        <w:rPr>
          <w:lang w:eastAsia="zh-CN"/>
        </w:rPr>
        <w:t>法定代表人（单位负责人）或其委托代理人：</w:t>
      </w:r>
      <w:r>
        <w:rPr>
          <w:u w:val="single"/>
          <w:lang w:eastAsia="zh-CN"/>
        </w:rPr>
        <w:t xml:space="preserve">       </w:t>
      </w:r>
      <w:r>
        <w:rPr>
          <w:u w:val="single"/>
          <w:lang w:eastAsia="zh-CN"/>
        </w:rPr>
        <w:tab/>
      </w:r>
      <w:r>
        <w:rPr>
          <w:lang w:eastAsia="zh-CN"/>
        </w:rPr>
        <w:t>（签字）</w:t>
      </w:r>
    </w:p>
    <w:p w14:paraId="5D3302A1" w14:textId="77777777" w:rsidR="003C5177" w:rsidRDefault="003C5177">
      <w:pPr>
        <w:ind w:firstLineChars="830" w:firstLine="1843"/>
        <w:rPr>
          <w:u w:val="single"/>
          <w:lang w:eastAsia="zh-CN"/>
        </w:rPr>
      </w:pPr>
      <w:r>
        <w:rPr>
          <w:lang w:eastAsia="zh-CN"/>
        </w:rPr>
        <w:t>地    址：</w:t>
      </w:r>
      <w:r>
        <w:rPr>
          <w:u w:val="single"/>
          <w:lang w:eastAsia="zh-CN"/>
        </w:rPr>
        <w:t xml:space="preserve">          </w:t>
      </w:r>
      <w:r>
        <w:rPr>
          <w:u w:val="single"/>
          <w:lang w:eastAsia="zh-CN"/>
        </w:rPr>
        <w:tab/>
        <w:t xml:space="preserve">                             </w:t>
      </w:r>
      <w:r>
        <w:rPr>
          <w:u w:val="single"/>
          <w:lang w:eastAsia="zh-CN"/>
        </w:rPr>
        <w:tab/>
      </w:r>
    </w:p>
    <w:p w14:paraId="08F8B1DC" w14:textId="77777777" w:rsidR="003C5177" w:rsidRDefault="003C5177">
      <w:pPr>
        <w:ind w:firstLineChars="830" w:firstLine="1843"/>
        <w:rPr>
          <w:u w:val="single"/>
          <w:lang w:eastAsia="zh-CN"/>
        </w:rPr>
      </w:pPr>
      <w:r>
        <w:rPr>
          <w:lang w:eastAsia="zh-CN"/>
        </w:rPr>
        <w:t>网    址：</w:t>
      </w:r>
      <w:r>
        <w:rPr>
          <w:u w:val="single"/>
          <w:lang w:eastAsia="zh-CN"/>
        </w:rPr>
        <w:t xml:space="preserve">          </w:t>
      </w:r>
      <w:r>
        <w:rPr>
          <w:u w:val="single"/>
          <w:lang w:eastAsia="zh-CN"/>
        </w:rPr>
        <w:tab/>
        <w:t xml:space="preserve">                             </w:t>
      </w:r>
      <w:r>
        <w:rPr>
          <w:u w:val="single"/>
          <w:lang w:eastAsia="zh-CN"/>
        </w:rPr>
        <w:tab/>
      </w:r>
    </w:p>
    <w:p w14:paraId="47CBF074" w14:textId="77777777" w:rsidR="003C5177" w:rsidRDefault="003C5177">
      <w:pPr>
        <w:ind w:firstLineChars="830" w:firstLine="1843"/>
        <w:rPr>
          <w:u w:val="single"/>
          <w:lang w:eastAsia="zh-CN"/>
        </w:rPr>
      </w:pPr>
      <w:r>
        <w:rPr>
          <w:lang w:eastAsia="zh-CN"/>
        </w:rPr>
        <w:t>电    话：</w:t>
      </w:r>
      <w:r>
        <w:rPr>
          <w:u w:val="single"/>
          <w:lang w:eastAsia="zh-CN"/>
        </w:rPr>
        <w:t xml:space="preserve">          </w:t>
      </w:r>
      <w:r>
        <w:rPr>
          <w:u w:val="single"/>
          <w:lang w:eastAsia="zh-CN"/>
        </w:rPr>
        <w:tab/>
        <w:t xml:space="preserve">                             </w:t>
      </w:r>
      <w:r>
        <w:rPr>
          <w:u w:val="single"/>
          <w:lang w:eastAsia="zh-CN"/>
        </w:rPr>
        <w:tab/>
      </w:r>
    </w:p>
    <w:p w14:paraId="75D4806F" w14:textId="77777777" w:rsidR="003C5177" w:rsidRDefault="003C5177">
      <w:pPr>
        <w:ind w:firstLineChars="830" w:firstLine="1843"/>
        <w:rPr>
          <w:u w:val="single"/>
          <w:lang w:eastAsia="zh-CN"/>
        </w:rPr>
      </w:pPr>
      <w:r>
        <w:rPr>
          <w:lang w:eastAsia="zh-CN"/>
        </w:rPr>
        <w:t>传    真：</w:t>
      </w:r>
      <w:r>
        <w:rPr>
          <w:u w:val="single"/>
          <w:lang w:eastAsia="zh-CN"/>
        </w:rPr>
        <w:t xml:space="preserve">          </w:t>
      </w:r>
      <w:r>
        <w:rPr>
          <w:u w:val="single"/>
          <w:lang w:eastAsia="zh-CN"/>
        </w:rPr>
        <w:tab/>
        <w:t xml:space="preserve">                             </w:t>
      </w:r>
      <w:r>
        <w:rPr>
          <w:u w:val="single"/>
          <w:lang w:eastAsia="zh-CN"/>
        </w:rPr>
        <w:tab/>
      </w:r>
    </w:p>
    <w:p w14:paraId="74500A8C" w14:textId="77777777" w:rsidR="003C5177" w:rsidRDefault="003C5177">
      <w:pPr>
        <w:ind w:firstLineChars="830" w:firstLine="1843"/>
        <w:rPr>
          <w:rFonts w:hint="eastAsia"/>
          <w:u w:val="single"/>
          <w:lang w:eastAsia="zh-CN"/>
        </w:rPr>
      </w:pPr>
      <w:r>
        <w:rPr>
          <w:lang w:eastAsia="zh-CN"/>
        </w:rPr>
        <w:t>邮政编码：</w:t>
      </w:r>
      <w:r>
        <w:rPr>
          <w:u w:val="single"/>
          <w:lang w:eastAsia="zh-CN"/>
        </w:rPr>
        <w:t xml:space="preserve">          </w:t>
      </w:r>
      <w:r>
        <w:rPr>
          <w:u w:val="single"/>
          <w:lang w:eastAsia="zh-CN"/>
        </w:rPr>
        <w:tab/>
        <w:t xml:space="preserve">                             </w:t>
      </w:r>
      <w:r>
        <w:rPr>
          <w:u w:val="single"/>
          <w:lang w:eastAsia="zh-CN"/>
        </w:rPr>
        <w:tab/>
      </w:r>
    </w:p>
    <w:p w14:paraId="3DB1902D" w14:textId="77777777" w:rsidR="003C5177" w:rsidRDefault="003C5177">
      <w:pPr>
        <w:ind w:firstLineChars="830" w:firstLine="1843"/>
        <w:rPr>
          <w:lang w:eastAsia="zh-CN"/>
        </w:rPr>
      </w:pPr>
      <w:r>
        <w:rPr>
          <w:rFonts w:hint="eastAsia"/>
          <w:lang w:eastAsia="zh-CN"/>
        </w:rPr>
        <w:t xml:space="preserve">                          </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lang w:eastAsia="zh-CN"/>
        </w:rPr>
        <w:t>日</w:t>
      </w:r>
    </w:p>
    <w:p w14:paraId="5FF4D6CD" w14:textId="77777777" w:rsidR="003C5177" w:rsidRDefault="003C5177">
      <w:pPr>
        <w:ind w:firstLineChars="830" w:firstLine="1843"/>
        <w:rPr>
          <w:lang w:eastAsia="zh-CN"/>
        </w:rPr>
      </w:pPr>
    </w:p>
    <w:p w14:paraId="4EE1691D" w14:textId="77777777" w:rsidR="003C5177" w:rsidRDefault="003C5177">
      <w:pPr>
        <w:pStyle w:val="aff1"/>
        <w:ind w:left="0"/>
        <w:outlineLvl w:val="0"/>
        <w:rPr>
          <w:rFonts w:hint="eastAsia"/>
          <w:lang w:eastAsia="zh-CN"/>
        </w:rPr>
      </w:pPr>
      <w:r>
        <w:rPr>
          <w:lang w:eastAsia="zh-CN"/>
        </w:rPr>
        <w:br w:type="page"/>
      </w:r>
      <w:r>
        <w:rPr>
          <w:lang w:eastAsia="zh-CN"/>
        </w:rPr>
        <w:lastRenderedPageBreak/>
        <w:t>二、法</w:t>
      </w:r>
      <w:bookmarkStart w:id="519" w:name="_Toc28862"/>
      <w:r>
        <w:rPr>
          <w:lang w:eastAsia="zh-CN"/>
        </w:rPr>
        <w:t>定</w:t>
      </w:r>
      <w:bookmarkEnd w:id="498"/>
      <w:bookmarkEnd w:id="499"/>
      <w:bookmarkEnd w:id="500"/>
      <w:bookmarkEnd w:id="501"/>
      <w:bookmarkEnd w:id="502"/>
      <w:bookmarkEnd w:id="503"/>
      <w:bookmarkEnd w:id="504"/>
      <w:bookmarkEnd w:id="505"/>
      <w:bookmarkEnd w:id="506"/>
      <w:bookmarkEnd w:id="507"/>
      <w:bookmarkEnd w:id="508"/>
      <w:r>
        <w:rPr>
          <w:lang w:eastAsia="zh-CN"/>
        </w:rPr>
        <w:t>代表人（单位负责人）身份证明</w:t>
      </w:r>
    </w:p>
    <w:p w14:paraId="388A53EE" w14:textId="77777777" w:rsidR="003C5177" w:rsidRDefault="003C5177">
      <w:pPr>
        <w:pStyle w:val="aff1"/>
        <w:ind w:firstLine="444"/>
        <w:rPr>
          <w:rFonts w:hint="eastAsia"/>
          <w:lang w:eastAsia="zh-CN"/>
        </w:rPr>
      </w:pPr>
    </w:p>
    <w:p w14:paraId="2DC2957F" w14:textId="77777777" w:rsidR="003C5177" w:rsidRDefault="003C5177">
      <w:pPr>
        <w:spacing w:line="440" w:lineRule="exact"/>
        <w:ind w:firstLine="444"/>
        <w:rPr>
          <w:rFonts w:ascii="Times New Roman" w:hAnsi="Times New Roman"/>
          <w:lang w:eastAsia="zh-CN"/>
        </w:rPr>
      </w:pPr>
      <w:r>
        <w:rPr>
          <w:rFonts w:ascii="Times New Roman" w:hAnsi="Times New Roman"/>
          <w:lang w:eastAsia="zh-CN"/>
        </w:rPr>
        <w:t>投</w:t>
      </w:r>
      <w:bookmarkEnd w:id="509"/>
      <w:bookmarkEnd w:id="519"/>
      <w:r>
        <w:rPr>
          <w:rFonts w:ascii="Times New Roman" w:hAnsi="Times New Roman"/>
          <w:lang w:eastAsia="zh-CN"/>
        </w:rPr>
        <w:t>标人名称：</w:t>
      </w:r>
      <w:r>
        <w:rPr>
          <w:rFonts w:ascii="Times New Roman" w:hAnsi="Times New Roman"/>
          <w:u w:val="single"/>
          <w:lang w:eastAsia="zh-CN"/>
        </w:rPr>
        <w:t xml:space="preserve">                        </w:t>
      </w:r>
    </w:p>
    <w:p w14:paraId="1CEE0048" w14:textId="77777777" w:rsidR="003C5177" w:rsidRDefault="003C5177">
      <w:pPr>
        <w:spacing w:line="440" w:lineRule="exact"/>
        <w:ind w:firstLine="444"/>
        <w:rPr>
          <w:rFonts w:ascii="Times New Roman" w:hAnsi="Times New Roman"/>
          <w:lang w:eastAsia="zh-CN"/>
        </w:rPr>
      </w:pPr>
      <w:r>
        <w:rPr>
          <w:rFonts w:ascii="Times New Roman" w:hAnsi="Times New Roman"/>
          <w:lang w:eastAsia="zh-CN"/>
        </w:rPr>
        <w:t>姓名：</w:t>
      </w:r>
      <w:r>
        <w:rPr>
          <w:rFonts w:ascii="Times New Roman" w:hAnsi="Times New Roman"/>
          <w:u w:val="single"/>
          <w:lang w:eastAsia="zh-CN"/>
        </w:rPr>
        <w:t xml:space="preserve">                </w:t>
      </w:r>
      <w:r>
        <w:rPr>
          <w:rFonts w:ascii="Times New Roman" w:hAnsi="Times New Roman"/>
          <w:lang w:eastAsia="zh-CN"/>
        </w:rPr>
        <w:t>性别：</w:t>
      </w:r>
      <w:r>
        <w:rPr>
          <w:rFonts w:ascii="Times New Roman" w:hAnsi="Times New Roman"/>
          <w:u w:val="single"/>
          <w:lang w:eastAsia="zh-CN"/>
        </w:rPr>
        <w:t xml:space="preserve">   </w:t>
      </w:r>
      <w:bookmarkStart w:id="520" w:name="_Toc27897"/>
      <w:bookmarkStart w:id="521" w:name="_Toc352691662"/>
      <w:bookmarkStart w:id="522" w:name="_Toc369531698"/>
      <w:r>
        <w:rPr>
          <w:rFonts w:ascii="Times New Roman" w:hAnsi="Times New Roman"/>
          <w:u w:val="single"/>
          <w:lang w:eastAsia="zh-CN"/>
        </w:rPr>
        <w:t xml:space="preserve">     </w:t>
      </w:r>
      <w:r>
        <w:rPr>
          <w:rFonts w:ascii="Times New Roman" w:hAnsi="Times New Roman"/>
          <w:lang w:eastAsia="zh-CN"/>
        </w:rPr>
        <w:t>年龄：</w:t>
      </w:r>
      <w:r>
        <w:rPr>
          <w:rFonts w:ascii="Times New Roman" w:hAnsi="Times New Roman"/>
          <w:u w:val="single"/>
          <w:lang w:eastAsia="zh-CN"/>
        </w:rPr>
        <w:t xml:space="preserve"> </w:t>
      </w:r>
      <w:bookmarkEnd w:id="520"/>
      <w:bookmarkEnd w:id="521"/>
      <w:bookmarkEnd w:id="522"/>
      <w:r>
        <w:rPr>
          <w:rFonts w:ascii="Times New Roman" w:hAnsi="Times New Roman"/>
          <w:u w:val="single"/>
          <w:lang w:eastAsia="zh-CN"/>
        </w:rPr>
        <w:t xml:space="preserve"> </w:t>
      </w:r>
      <w:bookmarkStart w:id="523" w:name="_Toc384308377"/>
      <w:bookmarkStart w:id="524" w:name="_Toc369531699"/>
      <w:bookmarkStart w:id="525" w:name="_Toc247514248"/>
      <w:bookmarkStart w:id="526" w:name="_Toc247527829"/>
      <w:bookmarkStart w:id="527" w:name="_Toc144974858"/>
      <w:bookmarkStart w:id="528" w:name="_Toc352691663"/>
      <w:bookmarkStart w:id="529" w:name="_Toc152045789"/>
      <w:bookmarkStart w:id="530" w:name="_Toc15573"/>
      <w:bookmarkStart w:id="531" w:name="_Toc300835211"/>
      <w:bookmarkStart w:id="532" w:name="_Toc152042578"/>
      <w:bookmarkStart w:id="533" w:name="_Toc361508754"/>
      <w:r>
        <w:rPr>
          <w:rFonts w:ascii="Times New Roman" w:hAnsi="Times New Roman"/>
          <w:u w:val="single"/>
          <w:lang w:eastAsia="zh-CN"/>
        </w:rPr>
        <w:t xml:space="preserve"> </w:t>
      </w:r>
      <w:bookmarkEnd w:id="523"/>
      <w:bookmarkEnd w:id="524"/>
      <w:bookmarkEnd w:id="525"/>
      <w:bookmarkEnd w:id="526"/>
      <w:bookmarkEnd w:id="527"/>
      <w:bookmarkEnd w:id="528"/>
      <w:bookmarkEnd w:id="529"/>
      <w:bookmarkEnd w:id="530"/>
      <w:bookmarkEnd w:id="531"/>
      <w:bookmarkEnd w:id="532"/>
      <w:bookmarkEnd w:id="533"/>
      <w:r>
        <w:rPr>
          <w:rFonts w:ascii="Times New Roman" w:hAnsi="Times New Roman"/>
          <w:u w:val="single"/>
          <w:lang w:eastAsia="zh-CN"/>
        </w:rPr>
        <w:t xml:space="preserve">     </w:t>
      </w:r>
      <w:r>
        <w:rPr>
          <w:rFonts w:ascii="Times New Roman" w:hAnsi="Times New Roman"/>
          <w:lang w:eastAsia="zh-CN"/>
        </w:rPr>
        <w:t>职务：</w:t>
      </w:r>
      <w:r>
        <w:rPr>
          <w:rFonts w:ascii="Times New Roman" w:hAnsi="Times New Roman"/>
          <w:u w:val="single"/>
          <w:lang w:eastAsia="zh-CN"/>
        </w:rPr>
        <w:t xml:space="preserve">        </w:t>
      </w:r>
    </w:p>
    <w:p w14:paraId="718D8725" w14:textId="77777777" w:rsidR="003C5177" w:rsidRDefault="003C5177">
      <w:pPr>
        <w:spacing w:line="440" w:lineRule="exact"/>
        <w:ind w:firstLine="444"/>
        <w:rPr>
          <w:rFonts w:ascii="Times New Roman" w:hAnsi="Times New Roman"/>
          <w:lang w:eastAsia="zh-CN"/>
        </w:rPr>
      </w:pPr>
      <w:r>
        <w:rPr>
          <w:rFonts w:ascii="Times New Roman" w:hAnsi="Times New Roman"/>
          <w:lang w:eastAsia="zh-CN"/>
        </w:rPr>
        <w:t>系</w:t>
      </w:r>
      <w:r>
        <w:rPr>
          <w:rFonts w:ascii="Times New Roman" w:hAnsi="Times New Roman"/>
          <w:u w:val="single"/>
          <w:lang w:eastAsia="zh-CN"/>
        </w:rPr>
        <w:t xml:space="preserve">                        </w:t>
      </w:r>
      <w:r>
        <w:rPr>
          <w:rFonts w:ascii="Times New Roman" w:hAnsi="Times New Roman"/>
          <w:lang w:eastAsia="zh-CN"/>
        </w:rPr>
        <w:t>（投标人名称）的法定代表人（单位负责人）。</w:t>
      </w:r>
    </w:p>
    <w:p w14:paraId="5D869119" w14:textId="77777777" w:rsidR="003C5177" w:rsidRDefault="003C5177">
      <w:pPr>
        <w:spacing w:line="440" w:lineRule="exact"/>
        <w:ind w:firstLine="444"/>
        <w:rPr>
          <w:rFonts w:ascii="Times New Roman" w:hAnsi="Times New Roman" w:hint="eastAsia"/>
          <w:lang w:eastAsia="zh-CN"/>
        </w:rPr>
      </w:pPr>
    </w:p>
    <w:p w14:paraId="0E795343" w14:textId="77777777" w:rsidR="003C5177" w:rsidRDefault="003C5177">
      <w:pPr>
        <w:ind w:firstLine="444"/>
        <w:rPr>
          <w:lang w:eastAsia="zh-CN"/>
        </w:rPr>
      </w:pPr>
      <w:r>
        <w:rPr>
          <w:lang w:eastAsia="zh-CN"/>
        </w:rPr>
        <w:t>特此</w:t>
      </w:r>
      <w:bookmarkStart w:id="534" w:name="_Toc11609886"/>
      <w:r>
        <w:rPr>
          <w:lang w:eastAsia="zh-CN"/>
        </w:rPr>
        <w:t>证明。</w:t>
      </w:r>
    </w:p>
    <w:p w14:paraId="5F7BE962" w14:textId="77777777" w:rsidR="003C5177" w:rsidRDefault="003C5177">
      <w:pPr>
        <w:spacing w:line="440" w:lineRule="exact"/>
        <w:ind w:firstLine="444"/>
        <w:rPr>
          <w:rFonts w:ascii="Times New Roman" w:hAnsi="Times New Roman"/>
          <w:lang w:eastAsia="zh-CN"/>
        </w:rPr>
      </w:pPr>
    </w:p>
    <w:p w14:paraId="2FB54FB6" w14:textId="77777777" w:rsidR="003C5177" w:rsidRDefault="003C5177">
      <w:pPr>
        <w:ind w:firstLine="444"/>
        <w:rPr>
          <w:lang w:eastAsia="zh-CN"/>
        </w:rPr>
      </w:pPr>
      <w:r>
        <w:rPr>
          <w:lang w:eastAsia="zh-CN"/>
        </w:rPr>
        <w:t>附：法定代表人（单位负责人）身份证复印件。</w:t>
      </w:r>
    </w:p>
    <w:p w14:paraId="59BFBD4D" w14:textId="77777777" w:rsidR="003C5177" w:rsidRDefault="003C5177">
      <w:pPr>
        <w:spacing w:line="440" w:lineRule="exact"/>
        <w:ind w:firstLine="444"/>
        <w:rPr>
          <w:rFonts w:ascii="Times New Roman" w:hAnsi="Times New Roman"/>
          <w:lang w:eastAsia="zh-CN"/>
        </w:rPr>
      </w:pPr>
    </w:p>
    <w:p w14:paraId="2BCE180D" w14:textId="77777777" w:rsidR="003C5177" w:rsidRDefault="003C5177">
      <w:pPr>
        <w:ind w:firstLine="444"/>
        <w:rPr>
          <w:rFonts w:hint="eastAsia"/>
          <w:lang w:eastAsia="zh-CN"/>
        </w:rPr>
      </w:pPr>
      <w:r>
        <w:rPr>
          <w:rFonts w:ascii="Times New Roman" w:hAnsi="Times New Roman"/>
          <w:lang w:eastAsia="zh-CN"/>
        </w:rPr>
        <w:t xml:space="preserve">                             </w:t>
      </w:r>
      <w:r>
        <w:rPr>
          <w:rFonts w:hint="eastAsia"/>
          <w:lang w:eastAsia="zh-CN"/>
        </w:rPr>
        <w:t>投标人：</w:t>
      </w:r>
      <w:r>
        <w:rPr>
          <w:rFonts w:hint="eastAsia"/>
          <w:u w:val="single"/>
          <w:lang w:eastAsia="zh-CN"/>
        </w:rPr>
        <w:t xml:space="preserve">           </w:t>
      </w:r>
      <w:r>
        <w:rPr>
          <w:rFonts w:hint="eastAsia"/>
          <w:lang w:eastAsia="zh-CN"/>
        </w:rPr>
        <w:t xml:space="preserve">（盖单位章） </w:t>
      </w:r>
    </w:p>
    <w:p w14:paraId="1C7D85D7" w14:textId="77777777" w:rsidR="003C5177" w:rsidRDefault="003C5177">
      <w:pPr>
        <w:ind w:firstLine="444"/>
        <w:rPr>
          <w:rFonts w:hint="eastAsia"/>
          <w:lang w:eastAsia="zh-CN"/>
        </w:rPr>
      </w:pPr>
      <w:r>
        <w:rPr>
          <w:rFonts w:hint="eastAsia"/>
          <w:lang w:eastAsia="zh-CN"/>
        </w:rPr>
        <w:t xml:space="preserve"> </w:t>
      </w:r>
    </w:p>
    <w:p w14:paraId="168437CA" w14:textId="77777777" w:rsidR="003C5177" w:rsidRDefault="003C5177">
      <w:pPr>
        <w:spacing w:line="440" w:lineRule="exact"/>
        <w:ind w:firstLine="444"/>
        <w:rPr>
          <w:rFonts w:ascii="Times New Roman" w:eastAsia="黑体" w:hAnsi="Times New Roman"/>
          <w:sz w:val="20"/>
          <w:lang w:eastAsia="zh-CN"/>
        </w:rPr>
      </w:pPr>
      <w:r>
        <w:rPr>
          <w:rFonts w:hint="eastAsia"/>
          <w:lang w:eastAsia="zh-CN"/>
        </w:rPr>
        <w:t xml:space="preserve">                                    </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lang w:eastAsia="zh-CN"/>
        </w:rPr>
        <w:t>日</w:t>
      </w:r>
    </w:p>
    <w:p w14:paraId="695CFA13" w14:textId="77777777" w:rsidR="003C5177" w:rsidRDefault="003C5177">
      <w:pPr>
        <w:pStyle w:val="aff1"/>
        <w:outlineLvl w:val="0"/>
        <w:rPr>
          <w:rFonts w:hint="eastAsia"/>
          <w:lang w:eastAsia="zh-CN"/>
        </w:rPr>
      </w:pPr>
      <w:r>
        <w:rPr>
          <w:rFonts w:ascii="Times New Roman" w:hAnsi="Times New Roman"/>
          <w:sz w:val="20"/>
          <w:lang w:eastAsia="zh-CN"/>
        </w:rPr>
        <w:br w:type="page"/>
      </w:r>
      <w:r>
        <w:rPr>
          <w:lang w:eastAsia="zh-CN"/>
        </w:rPr>
        <w:lastRenderedPageBreak/>
        <w:t>二、授</w:t>
      </w:r>
      <w:bookmarkStart w:id="535" w:name="_Toc16685"/>
      <w:r>
        <w:rPr>
          <w:lang w:eastAsia="zh-CN"/>
        </w:rPr>
        <w:t>权委托书</w:t>
      </w:r>
    </w:p>
    <w:p w14:paraId="2EF2A5DC" w14:textId="77777777" w:rsidR="003C5177" w:rsidRDefault="003C5177">
      <w:pPr>
        <w:pStyle w:val="aff1"/>
        <w:rPr>
          <w:lang w:eastAsia="zh-CN"/>
        </w:rPr>
      </w:pPr>
    </w:p>
    <w:p w14:paraId="2DD1C589" w14:textId="77777777" w:rsidR="003C5177" w:rsidRDefault="003C5177">
      <w:pPr>
        <w:topLinePunct/>
        <w:spacing w:line="440" w:lineRule="exact"/>
        <w:ind w:firstLine="444"/>
        <w:rPr>
          <w:rFonts w:ascii="Times New Roman" w:hAnsi="Times New Roman"/>
          <w:lang w:eastAsia="zh-CN"/>
        </w:rPr>
      </w:pPr>
      <w:r>
        <w:rPr>
          <w:rFonts w:ascii="Times New Roman" w:hAnsi="Times New Roman"/>
          <w:lang w:eastAsia="zh-CN"/>
        </w:rPr>
        <w:t>本</w:t>
      </w:r>
      <w:bookmarkEnd w:id="534"/>
      <w:bookmarkEnd w:id="535"/>
      <w:r>
        <w:rPr>
          <w:rFonts w:ascii="Times New Roman" w:hAnsi="Times New Roman"/>
          <w:lang w:eastAsia="zh-CN"/>
        </w:rPr>
        <w:t>人</w:t>
      </w:r>
      <w:r>
        <w:rPr>
          <w:rFonts w:ascii="Times New Roman" w:hAnsi="Times New Roman"/>
          <w:u w:val="single"/>
          <w:lang w:eastAsia="zh-CN"/>
        </w:rPr>
        <w:t xml:space="preserve">              </w:t>
      </w:r>
      <w:r>
        <w:rPr>
          <w:rFonts w:ascii="Times New Roman" w:hAnsi="Times New Roman"/>
          <w:lang w:eastAsia="zh-CN"/>
        </w:rPr>
        <w:t>（姓名）系</w:t>
      </w:r>
      <w:r>
        <w:rPr>
          <w:rFonts w:ascii="Times New Roman" w:hAnsi="Times New Roman"/>
          <w:u w:val="single"/>
          <w:lang w:eastAsia="zh-CN"/>
        </w:rPr>
        <w:t xml:space="preserve">                    </w:t>
      </w:r>
      <w:r>
        <w:rPr>
          <w:rFonts w:ascii="Times New Roman" w:hAnsi="Times New Roman"/>
          <w:lang w:eastAsia="zh-CN"/>
        </w:rPr>
        <w:t>（投标人名称）的法定代表人（单位负责人），现委托</w:t>
      </w:r>
      <w:r>
        <w:rPr>
          <w:rFonts w:ascii="Times New Roman" w:hAnsi="Times New Roman"/>
          <w:u w:val="single"/>
          <w:lang w:eastAsia="zh-CN"/>
        </w:rPr>
        <w:t xml:space="preserve">            </w:t>
      </w:r>
      <w:r>
        <w:rPr>
          <w:rFonts w:ascii="Times New Roman" w:hAnsi="Times New Roman"/>
          <w:lang w:eastAsia="zh-CN"/>
        </w:rPr>
        <w:t>（姓名）为我方代理人。代理人根据授权，以我方名义签署、澄清确认、递交、撤回、修改设备采购招标项目投标文件、签订合同和处理有关事宜，其法律后果由我方承担。</w:t>
      </w:r>
    </w:p>
    <w:p w14:paraId="6393DFBA" w14:textId="77777777" w:rsidR="003C5177" w:rsidRDefault="003C5177">
      <w:pPr>
        <w:spacing w:line="440" w:lineRule="exact"/>
        <w:ind w:firstLine="444"/>
        <w:rPr>
          <w:rFonts w:ascii="Times New Roman" w:hAnsi="Times New Roman"/>
          <w:lang w:eastAsia="zh-CN"/>
        </w:rPr>
      </w:pPr>
      <w:r>
        <w:rPr>
          <w:rFonts w:ascii="Times New Roman" w:hAnsi="Times New Roman"/>
          <w:lang w:eastAsia="zh-CN"/>
        </w:rPr>
        <w:t>委托期限：</w:t>
      </w:r>
      <w:r>
        <w:rPr>
          <w:rFonts w:ascii="Times New Roman" w:hAnsi="Times New Roman"/>
          <w:u w:val="single"/>
          <w:lang w:eastAsia="zh-CN"/>
        </w:rPr>
        <w:t xml:space="preserve">                       </w:t>
      </w:r>
      <w:r>
        <w:rPr>
          <w:rFonts w:ascii="Times New Roman" w:hAnsi="Times New Roman"/>
          <w:lang w:eastAsia="zh-CN"/>
        </w:rPr>
        <w:t>。</w:t>
      </w:r>
    </w:p>
    <w:p w14:paraId="3AFABCEF" w14:textId="77777777" w:rsidR="003C5177" w:rsidRDefault="003C5177">
      <w:pPr>
        <w:spacing w:line="440" w:lineRule="exact"/>
        <w:ind w:firstLine="444"/>
        <w:rPr>
          <w:rFonts w:ascii="Times New Roman" w:hAnsi="Times New Roman"/>
          <w:lang w:eastAsia="zh-CN"/>
        </w:rPr>
      </w:pPr>
      <w:r>
        <w:rPr>
          <w:rFonts w:ascii="Times New Roman" w:hAnsi="Times New Roman"/>
          <w:lang w:eastAsia="zh-CN"/>
        </w:rPr>
        <w:t>代理人无转委托权。</w:t>
      </w:r>
    </w:p>
    <w:p w14:paraId="402EF8E9" w14:textId="77777777" w:rsidR="003C5177" w:rsidRDefault="003C5177">
      <w:pPr>
        <w:spacing w:line="440" w:lineRule="exact"/>
        <w:ind w:firstLine="444"/>
        <w:rPr>
          <w:rFonts w:ascii="Times New Roman" w:hAnsi="Times New Roman"/>
          <w:lang w:eastAsia="zh-CN"/>
        </w:rPr>
      </w:pPr>
    </w:p>
    <w:p w14:paraId="650FE58C" w14:textId="77777777" w:rsidR="003C5177" w:rsidRDefault="003C5177">
      <w:pPr>
        <w:spacing w:line="440" w:lineRule="exact"/>
        <w:ind w:firstLine="444"/>
        <w:rPr>
          <w:rFonts w:ascii="Times New Roman" w:hAnsi="Times New Roman"/>
          <w:lang w:eastAsia="zh-CN"/>
        </w:rPr>
      </w:pPr>
      <w:r>
        <w:rPr>
          <w:rFonts w:ascii="Times New Roman" w:hAnsi="Times New Roman"/>
          <w:lang w:eastAsia="zh-CN"/>
        </w:rPr>
        <w:t>附：法定代表人（单位负责人）身份证复印件及委托代理人身份证复印件</w:t>
      </w:r>
      <w:r>
        <w:rPr>
          <w:rFonts w:ascii="Times New Roman" w:hAnsi="Times New Roman" w:hint="eastAsia"/>
          <w:lang w:eastAsia="zh-CN"/>
        </w:rPr>
        <w:t>。</w:t>
      </w:r>
    </w:p>
    <w:p w14:paraId="2DE62312" w14:textId="77777777" w:rsidR="003C5177" w:rsidRDefault="003C5177">
      <w:pPr>
        <w:spacing w:line="440" w:lineRule="exact"/>
        <w:ind w:firstLine="444"/>
        <w:rPr>
          <w:rFonts w:ascii="Times New Roman" w:hAnsi="Times New Roman"/>
          <w:lang w:eastAsia="zh-CN"/>
        </w:rPr>
      </w:pPr>
    </w:p>
    <w:p w14:paraId="70DC4300" w14:textId="77777777" w:rsidR="003C5177" w:rsidRDefault="003C5177">
      <w:pPr>
        <w:spacing w:line="440" w:lineRule="exact"/>
        <w:ind w:firstLine="444"/>
        <w:rPr>
          <w:rFonts w:ascii="Times New Roman" w:hAnsi="Times New Roman"/>
          <w:lang w:eastAsia="zh-CN"/>
        </w:rPr>
      </w:pPr>
    </w:p>
    <w:p w14:paraId="4D03528E" w14:textId="77777777" w:rsidR="003C5177" w:rsidRDefault="003C5177">
      <w:pPr>
        <w:tabs>
          <w:tab w:val="left" w:pos="3119"/>
        </w:tabs>
        <w:ind w:firstLineChars="1149" w:firstLine="2551"/>
        <w:rPr>
          <w:kern w:val="1"/>
          <w:lang w:eastAsia="zh-CN"/>
        </w:rPr>
      </w:pPr>
      <w:r>
        <w:rPr>
          <w:kern w:val="1"/>
          <w:lang w:eastAsia="zh-CN"/>
        </w:rPr>
        <w:t>投</w:t>
      </w:r>
      <w:r>
        <w:rPr>
          <w:rFonts w:hint="eastAsia"/>
          <w:kern w:val="1"/>
          <w:lang w:eastAsia="zh-CN"/>
        </w:rPr>
        <w:t xml:space="preserve">  </w:t>
      </w:r>
      <w:r>
        <w:rPr>
          <w:kern w:val="1"/>
          <w:lang w:eastAsia="zh-CN"/>
        </w:rPr>
        <w:t>标</w:t>
      </w:r>
      <w:r>
        <w:rPr>
          <w:rFonts w:hint="eastAsia"/>
          <w:kern w:val="1"/>
          <w:lang w:eastAsia="zh-CN"/>
        </w:rPr>
        <w:t xml:space="preserve">  </w:t>
      </w:r>
      <w:r>
        <w:rPr>
          <w:kern w:val="1"/>
          <w:lang w:eastAsia="zh-CN"/>
        </w:rPr>
        <w:t>人：</w:t>
      </w:r>
      <w:r>
        <w:rPr>
          <w:kern w:val="1"/>
          <w:u w:val="single"/>
          <w:lang w:eastAsia="zh-CN"/>
        </w:rPr>
        <w:t xml:space="preserve">      </w:t>
      </w:r>
      <w:r>
        <w:rPr>
          <w:rFonts w:hint="eastAsia"/>
          <w:kern w:val="1"/>
          <w:u w:val="single"/>
          <w:lang w:eastAsia="zh-CN"/>
        </w:rPr>
        <w:t xml:space="preserve">  </w:t>
      </w:r>
      <w:r>
        <w:rPr>
          <w:kern w:val="1"/>
          <w:u w:val="single"/>
          <w:lang w:eastAsia="zh-CN"/>
        </w:rPr>
        <w:t xml:space="preserve">                    </w:t>
      </w:r>
      <w:r>
        <w:rPr>
          <w:kern w:val="1"/>
          <w:lang w:eastAsia="zh-CN"/>
        </w:rPr>
        <w:t>（盖单位章）</w:t>
      </w:r>
    </w:p>
    <w:p w14:paraId="1382FFA9" w14:textId="77777777" w:rsidR="003C5177" w:rsidRDefault="003C5177">
      <w:pPr>
        <w:tabs>
          <w:tab w:val="left" w:pos="3119"/>
        </w:tabs>
        <w:ind w:firstLineChars="1149" w:firstLine="2551"/>
        <w:rPr>
          <w:kern w:val="1"/>
          <w:lang w:eastAsia="zh-CN"/>
        </w:rPr>
      </w:pPr>
    </w:p>
    <w:p w14:paraId="2396A35B" w14:textId="77777777" w:rsidR="003C5177" w:rsidRDefault="003C5177">
      <w:pPr>
        <w:tabs>
          <w:tab w:val="left" w:pos="3119"/>
        </w:tabs>
        <w:ind w:firstLineChars="1149" w:firstLine="2551"/>
        <w:rPr>
          <w:kern w:val="1"/>
          <w:lang w:eastAsia="zh-CN"/>
        </w:rPr>
      </w:pPr>
      <w:r>
        <w:rPr>
          <w:kern w:val="1"/>
          <w:lang w:eastAsia="zh-CN"/>
        </w:rPr>
        <w:t>法定代表人</w:t>
      </w:r>
      <w:r>
        <w:rPr>
          <w:rFonts w:hint="eastAsia"/>
          <w:kern w:val="1"/>
          <w:lang w:eastAsia="zh-CN"/>
        </w:rPr>
        <w:t xml:space="preserve"> </w:t>
      </w:r>
      <w:r>
        <w:rPr>
          <w:kern w:val="1"/>
          <w:lang w:eastAsia="zh-CN"/>
        </w:rPr>
        <w:t xml:space="preserve">： </w:t>
      </w:r>
      <w:r>
        <w:rPr>
          <w:kern w:val="1"/>
          <w:u w:val="single"/>
          <w:lang w:eastAsia="zh-CN"/>
        </w:rPr>
        <w:t xml:space="preserve">      </w:t>
      </w:r>
      <w:r>
        <w:rPr>
          <w:rFonts w:hint="eastAsia"/>
          <w:kern w:val="1"/>
          <w:u w:val="single"/>
          <w:lang w:eastAsia="zh-CN"/>
        </w:rPr>
        <w:t xml:space="preserve">                     </w:t>
      </w:r>
      <w:r>
        <w:rPr>
          <w:kern w:val="1"/>
          <w:u w:val="single"/>
          <w:lang w:eastAsia="zh-CN"/>
        </w:rPr>
        <w:t xml:space="preserve">  </w:t>
      </w:r>
      <w:r>
        <w:rPr>
          <w:kern w:val="1"/>
          <w:lang w:eastAsia="zh-CN"/>
        </w:rPr>
        <w:t xml:space="preserve"> （签字）</w:t>
      </w:r>
    </w:p>
    <w:p w14:paraId="65058CEF" w14:textId="77777777" w:rsidR="003C5177" w:rsidRDefault="003C5177">
      <w:pPr>
        <w:tabs>
          <w:tab w:val="left" w:pos="3119"/>
        </w:tabs>
        <w:ind w:firstLineChars="1149" w:firstLine="2551"/>
        <w:rPr>
          <w:kern w:val="1"/>
          <w:lang w:eastAsia="zh-CN"/>
        </w:rPr>
      </w:pPr>
    </w:p>
    <w:p w14:paraId="20FC937A" w14:textId="77777777" w:rsidR="003C5177" w:rsidRDefault="003C5177">
      <w:pPr>
        <w:tabs>
          <w:tab w:val="left" w:pos="3119"/>
        </w:tabs>
        <w:ind w:firstLineChars="1149" w:firstLine="2551"/>
        <w:rPr>
          <w:kern w:val="1"/>
          <w:lang w:eastAsia="zh-CN"/>
        </w:rPr>
      </w:pPr>
      <w:r>
        <w:rPr>
          <w:rFonts w:hint="eastAsia"/>
          <w:kern w:val="1"/>
          <w:lang w:eastAsia="zh-CN"/>
        </w:rPr>
        <w:t>身份证号码：</w:t>
      </w:r>
      <w:r>
        <w:rPr>
          <w:rFonts w:hint="eastAsia"/>
          <w:kern w:val="1"/>
          <w:u w:val="single"/>
          <w:lang w:eastAsia="zh-CN"/>
        </w:rPr>
        <w:t xml:space="preserve">                                      </w:t>
      </w:r>
      <w:r>
        <w:rPr>
          <w:rFonts w:hint="eastAsia"/>
          <w:kern w:val="1"/>
          <w:lang w:eastAsia="zh-CN"/>
        </w:rPr>
        <w:t xml:space="preserve">  </w:t>
      </w:r>
    </w:p>
    <w:p w14:paraId="14B28351" w14:textId="77777777" w:rsidR="003C5177" w:rsidRDefault="003C5177">
      <w:pPr>
        <w:tabs>
          <w:tab w:val="left" w:pos="3119"/>
        </w:tabs>
        <w:ind w:firstLineChars="1149" w:firstLine="2551"/>
        <w:rPr>
          <w:kern w:val="1"/>
          <w:lang w:eastAsia="zh-CN"/>
        </w:rPr>
      </w:pPr>
    </w:p>
    <w:p w14:paraId="1F6485A8" w14:textId="77777777" w:rsidR="003C5177" w:rsidRDefault="003C5177">
      <w:pPr>
        <w:tabs>
          <w:tab w:val="left" w:pos="3119"/>
        </w:tabs>
        <w:ind w:firstLineChars="1149" w:firstLine="2551"/>
        <w:rPr>
          <w:kern w:val="1"/>
          <w:lang w:eastAsia="zh-CN"/>
        </w:rPr>
      </w:pPr>
      <w:r>
        <w:rPr>
          <w:rFonts w:hint="eastAsia"/>
          <w:kern w:val="1"/>
          <w:lang w:eastAsia="zh-CN"/>
        </w:rPr>
        <w:t>委托代理人：</w:t>
      </w:r>
      <w:r>
        <w:rPr>
          <w:rFonts w:hint="eastAsia"/>
          <w:kern w:val="1"/>
          <w:u w:val="single"/>
          <w:lang w:eastAsia="zh-CN"/>
        </w:rPr>
        <w:t xml:space="preserve">                                </w:t>
      </w:r>
      <w:r>
        <w:rPr>
          <w:kern w:val="1"/>
          <w:lang w:eastAsia="zh-CN"/>
        </w:rPr>
        <w:t>（签字）</w:t>
      </w:r>
    </w:p>
    <w:p w14:paraId="6E683F97" w14:textId="77777777" w:rsidR="003C5177" w:rsidRDefault="003C5177">
      <w:pPr>
        <w:tabs>
          <w:tab w:val="left" w:pos="3119"/>
        </w:tabs>
        <w:ind w:firstLineChars="1149" w:firstLine="2551"/>
        <w:rPr>
          <w:kern w:val="1"/>
          <w:lang w:eastAsia="zh-CN"/>
        </w:rPr>
      </w:pPr>
    </w:p>
    <w:p w14:paraId="305C8196" w14:textId="77777777" w:rsidR="003C5177" w:rsidRDefault="003C5177">
      <w:pPr>
        <w:tabs>
          <w:tab w:val="left" w:pos="3119"/>
        </w:tabs>
        <w:ind w:firstLineChars="1149" w:firstLine="2551"/>
        <w:rPr>
          <w:kern w:val="1"/>
          <w:lang w:eastAsia="zh-CN"/>
        </w:rPr>
      </w:pPr>
      <w:r>
        <w:rPr>
          <w:rFonts w:hint="eastAsia"/>
          <w:kern w:val="1"/>
          <w:lang w:eastAsia="zh-CN"/>
        </w:rPr>
        <w:t>身份证号码：</w:t>
      </w:r>
      <w:r>
        <w:rPr>
          <w:rFonts w:hint="eastAsia"/>
          <w:kern w:val="1"/>
          <w:u w:val="single"/>
          <w:lang w:eastAsia="zh-CN"/>
        </w:rPr>
        <w:t xml:space="preserve">                                    </w:t>
      </w:r>
      <w:r>
        <w:rPr>
          <w:rFonts w:hint="eastAsia"/>
          <w:kern w:val="1"/>
          <w:lang w:eastAsia="zh-CN"/>
        </w:rPr>
        <w:t xml:space="preserve">   </w:t>
      </w:r>
    </w:p>
    <w:p w14:paraId="67E42989" w14:textId="77777777" w:rsidR="003C5177" w:rsidRDefault="003C5177">
      <w:pPr>
        <w:tabs>
          <w:tab w:val="left" w:pos="3119"/>
        </w:tabs>
        <w:ind w:firstLineChars="1149" w:firstLine="2551"/>
        <w:rPr>
          <w:kern w:val="1"/>
          <w:lang w:eastAsia="zh-CN"/>
        </w:rPr>
      </w:pPr>
    </w:p>
    <w:p w14:paraId="371A6900" w14:textId="77777777" w:rsidR="003C5177" w:rsidRDefault="003C5177">
      <w:pPr>
        <w:ind w:firstLine="444"/>
        <w:rPr>
          <w:kern w:val="1"/>
          <w:lang w:eastAsia="zh-CN"/>
        </w:rPr>
      </w:pPr>
      <w:r>
        <w:rPr>
          <w:rFonts w:hint="eastAsia"/>
          <w:kern w:val="1"/>
          <w:lang w:eastAsia="zh-CN"/>
        </w:rPr>
        <w:t xml:space="preserve">                                     </w:t>
      </w:r>
      <w:r>
        <w:rPr>
          <w:rFonts w:hint="eastAsia"/>
          <w:kern w:val="1"/>
          <w:u w:val="single"/>
          <w:lang w:eastAsia="zh-CN"/>
        </w:rPr>
        <w:t xml:space="preserve">      </w:t>
      </w:r>
      <w:r>
        <w:rPr>
          <w:rFonts w:hint="eastAsia"/>
          <w:kern w:val="1"/>
          <w:lang w:eastAsia="zh-CN"/>
        </w:rPr>
        <w:t>年</w:t>
      </w:r>
      <w:r>
        <w:rPr>
          <w:rFonts w:hint="eastAsia"/>
          <w:kern w:val="1"/>
          <w:u w:val="single"/>
          <w:lang w:eastAsia="zh-CN"/>
        </w:rPr>
        <w:t xml:space="preserve">       </w:t>
      </w:r>
      <w:r>
        <w:rPr>
          <w:rFonts w:hint="eastAsia"/>
          <w:kern w:val="1"/>
          <w:lang w:eastAsia="zh-CN"/>
        </w:rPr>
        <w:t xml:space="preserve">月 </w:t>
      </w:r>
      <w:r>
        <w:rPr>
          <w:rFonts w:hint="eastAsia"/>
          <w:kern w:val="1"/>
          <w:u w:val="single"/>
          <w:lang w:eastAsia="zh-CN"/>
        </w:rPr>
        <w:t xml:space="preserve">     </w:t>
      </w:r>
      <w:r>
        <w:rPr>
          <w:rFonts w:hint="eastAsia"/>
          <w:kern w:val="1"/>
          <w:lang w:eastAsia="zh-CN"/>
        </w:rPr>
        <w:t>日</w:t>
      </w:r>
    </w:p>
    <w:p w14:paraId="0B3B04FD" w14:textId="77777777" w:rsidR="003C5177" w:rsidRDefault="003C5177">
      <w:pPr>
        <w:pStyle w:val="aff1"/>
        <w:outlineLvl w:val="0"/>
        <w:rPr>
          <w:rFonts w:hint="eastAsia"/>
          <w:lang w:eastAsia="zh-CN"/>
        </w:rPr>
      </w:pPr>
      <w:r>
        <w:rPr>
          <w:kern w:val="1"/>
          <w:lang w:eastAsia="zh-CN"/>
        </w:rPr>
        <w:br w:type="page"/>
      </w:r>
      <w:r>
        <w:rPr>
          <w:rFonts w:hint="eastAsia"/>
          <w:lang w:eastAsia="zh-CN"/>
        </w:rPr>
        <w:lastRenderedPageBreak/>
        <w:t>三</w:t>
      </w:r>
      <w:r>
        <w:rPr>
          <w:lang w:eastAsia="zh-CN"/>
        </w:rPr>
        <w:t>、投</w:t>
      </w:r>
      <w:bookmarkStart w:id="536" w:name="_Toc11609887"/>
      <w:bookmarkStart w:id="537" w:name="_Toc1897"/>
      <w:r>
        <w:rPr>
          <w:lang w:eastAsia="zh-CN"/>
        </w:rPr>
        <w:t>标保</w:t>
      </w:r>
      <w:bookmarkStart w:id="538" w:name="_Toc247527832"/>
      <w:bookmarkStart w:id="539" w:name="_Toc13469"/>
      <w:bookmarkStart w:id="540" w:name="_Toc247514284"/>
      <w:bookmarkStart w:id="541" w:name="_Toc152045792"/>
      <w:bookmarkStart w:id="542" w:name="_Toc152042581"/>
      <w:bookmarkStart w:id="543" w:name="_Toc300835214"/>
      <w:bookmarkStart w:id="544" w:name="_Toc361508757"/>
      <w:bookmarkStart w:id="545" w:name="_Toc384308381"/>
      <w:bookmarkStart w:id="546" w:name="_Toc369531702"/>
      <w:bookmarkStart w:id="547" w:name="_Toc144974861"/>
      <w:bookmarkStart w:id="548" w:name="_Toc352691666"/>
      <w:r>
        <w:rPr>
          <w:lang w:eastAsia="zh-CN"/>
        </w:rPr>
        <w:t>证金</w:t>
      </w:r>
    </w:p>
    <w:p w14:paraId="723B052B" w14:textId="77777777" w:rsidR="003C5177" w:rsidRDefault="003C5177">
      <w:pPr>
        <w:pStyle w:val="aff1"/>
        <w:rPr>
          <w:lang w:eastAsia="zh-CN"/>
        </w:rPr>
      </w:pPr>
    </w:p>
    <w:p w14:paraId="5D4249B7" w14:textId="77777777" w:rsidR="003C5177" w:rsidRDefault="003C5177">
      <w:pPr>
        <w:ind w:firstLine="444"/>
        <w:rPr>
          <w:lang w:eastAsia="zh-CN"/>
        </w:rPr>
      </w:pPr>
      <w:r>
        <w:rPr>
          <w:lang w:eastAsia="zh-CN"/>
        </w:rPr>
        <w:t>投</w:t>
      </w:r>
      <w:bookmarkEnd w:id="536"/>
      <w:bookmarkEnd w:id="537"/>
      <w:r>
        <w:rPr>
          <w:lang w:eastAsia="zh-CN"/>
        </w:rPr>
        <w:t>标人应在此提供汇款凭证的复印件。</w:t>
      </w:r>
    </w:p>
    <w:p w14:paraId="5312DE80" w14:textId="77777777" w:rsidR="003C5177" w:rsidRDefault="003C5177">
      <w:pPr>
        <w:pStyle w:val="aff1"/>
        <w:rPr>
          <w:rFonts w:ascii="Times New Roman" w:hAnsi="Times New Roman"/>
          <w:szCs w:val="21"/>
          <w:lang w:eastAsia="zh-CN"/>
        </w:rPr>
      </w:pPr>
    </w:p>
    <w:p w14:paraId="15EEB95B" w14:textId="77777777" w:rsidR="003C5177" w:rsidRDefault="003C5177">
      <w:pPr>
        <w:pStyle w:val="aff1"/>
        <w:rPr>
          <w:rFonts w:ascii="Times New Roman" w:hAnsi="Times New Roman"/>
          <w:szCs w:val="21"/>
          <w:lang w:eastAsia="zh-CN"/>
        </w:rPr>
      </w:pPr>
    </w:p>
    <w:p w14:paraId="02499E45" w14:textId="77777777" w:rsidR="003C5177" w:rsidRDefault="003C5177">
      <w:pPr>
        <w:ind w:firstLine="444"/>
        <w:rPr>
          <w:lang w:eastAsia="zh-CN"/>
        </w:rPr>
      </w:pPr>
      <w:bookmarkStart w:id="549" w:name="_Toc11609888"/>
      <w:bookmarkStart w:id="550" w:name="_Toc520811189"/>
      <w:bookmarkStart w:id="551" w:name="_Toc511382675"/>
      <w:bookmarkEnd w:id="538"/>
      <w:bookmarkEnd w:id="539"/>
      <w:bookmarkEnd w:id="540"/>
      <w:bookmarkEnd w:id="541"/>
      <w:bookmarkEnd w:id="542"/>
      <w:bookmarkEnd w:id="543"/>
      <w:bookmarkEnd w:id="544"/>
      <w:bookmarkEnd w:id="545"/>
      <w:bookmarkEnd w:id="546"/>
      <w:bookmarkEnd w:id="547"/>
      <w:bookmarkEnd w:id="548"/>
    </w:p>
    <w:p w14:paraId="5D49781C" w14:textId="77777777" w:rsidR="003C5177" w:rsidRDefault="003C5177">
      <w:pPr>
        <w:ind w:left="600" w:firstLine="584"/>
        <w:rPr>
          <w:sz w:val="28"/>
          <w:szCs w:val="28"/>
          <w:lang w:eastAsia="zh-CN"/>
        </w:rPr>
      </w:pPr>
    </w:p>
    <w:p w14:paraId="6691A91B" w14:textId="77777777" w:rsidR="003C5177" w:rsidRDefault="003C5177">
      <w:pPr>
        <w:pStyle w:val="aff1"/>
        <w:outlineLvl w:val="0"/>
        <w:rPr>
          <w:rFonts w:hint="eastAsia"/>
          <w:lang w:eastAsia="zh-CN"/>
        </w:rPr>
      </w:pPr>
      <w:r>
        <w:rPr>
          <w:rFonts w:ascii="Times New Roman" w:hAnsi="Times New Roman"/>
          <w:szCs w:val="21"/>
          <w:lang w:eastAsia="zh-CN"/>
        </w:rPr>
        <w:br w:type="page"/>
      </w:r>
      <w:r>
        <w:rPr>
          <w:rFonts w:hint="eastAsia"/>
          <w:lang w:eastAsia="zh-CN"/>
        </w:rPr>
        <w:lastRenderedPageBreak/>
        <w:t>四</w:t>
      </w:r>
      <w:r>
        <w:rPr>
          <w:lang w:eastAsia="zh-CN"/>
        </w:rPr>
        <w:t>、</w:t>
      </w:r>
      <w:r>
        <w:rPr>
          <w:rFonts w:hint="eastAsia"/>
          <w:szCs w:val="30"/>
          <w:lang w:eastAsia="zh-CN"/>
        </w:rPr>
        <w:t>投</w:t>
      </w:r>
      <w:bookmarkStart w:id="552" w:name="_Toc24524"/>
      <w:bookmarkEnd w:id="549"/>
      <w:r>
        <w:rPr>
          <w:rFonts w:hint="eastAsia"/>
          <w:szCs w:val="30"/>
          <w:lang w:eastAsia="zh-CN"/>
        </w:rPr>
        <w:t>标响应表及偏差表</w:t>
      </w:r>
    </w:p>
    <w:p w14:paraId="7D1166F8" w14:textId="77777777" w:rsidR="003C5177" w:rsidRDefault="003C5177">
      <w:pPr>
        <w:pStyle w:val="affe"/>
        <w:ind w:firstLine="586"/>
        <w:jc w:val="center"/>
        <w:outlineLvl w:val="1"/>
        <w:rPr>
          <w:b/>
          <w:sz w:val="28"/>
          <w:szCs w:val="28"/>
          <w:lang w:eastAsia="zh-CN"/>
        </w:rPr>
      </w:pPr>
      <w:r>
        <w:rPr>
          <w:rFonts w:hint="eastAsia"/>
          <w:b/>
          <w:sz w:val="28"/>
          <w:szCs w:val="28"/>
          <w:lang w:eastAsia="zh-CN"/>
        </w:rPr>
        <w:t>技术</w:t>
      </w:r>
      <w:bookmarkEnd w:id="552"/>
      <w:r>
        <w:rPr>
          <w:rFonts w:hint="eastAsia"/>
          <w:b/>
          <w:sz w:val="28"/>
          <w:szCs w:val="28"/>
          <w:lang w:eastAsia="zh-CN"/>
        </w:rPr>
        <w:t>规</w:t>
      </w:r>
      <w:bookmarkStart w:id="553" w:name="_Toc204592936"/>
      <w:bookmarkStart w:id="554" w:name="_Toc16609996"/>
      <w:bookmarkStart w:id="555" w:name="_Toc11609889"/>
      <w:bookmarkStart w:id="556" w:name="_Toc340061580"/>
      <w:bookmarkStart w:id="557" w:name="_Toc340108806"/>
      <w:bookmarkStart w:id="558" w:name="_Toc244261275"/>
      <w:bookmarkStart w:id="559" w:name="_Toc375727853"/>
      <w:bookmarkStart w:id="560" w:name="_Toc340138064"/>
      <w:bookmarkStart w:id="561" w:name="_Toc307924167"/>
      <w:bookmarkEnd w:id="550"/>
      <w:bookmarkEnd w:id="551"/>
      <w:r>
        <w:rPr>
          <w:rFonts w:hint="eastAsia"/>
          <w:b/>
          <w:sz w:val="28"/>
          <w:szCs w:val="28"/>
          <w:lang w:eastAsia="zh-CN"/>
        </w:rPr>
        <w:t>格响应</w:t>
      </w:r>
      <w:r>
        <w:rPr>
          <w:rFonts w:hint="eastAsia"/>
          <w:b/>
          <w:sz w:val="28"/>
          <w:szCs w:val="28"/>
          <w:lang w:eastAsia="zh-CN"/>
        </w:rPr>
        <w:t>/</w:t>
      </w:r>
      <w:r>
        <w:rPr>
          <w:rFonts w:hint="eastAsia"/>
          <w:b/>
          <w:sz w:val="28"/>
          <w:szCs w:val="28"/>
          <w:lang w:eastAsia="zh-CN"/>
        </w:rPr>
        <w:t>偏差表</w:t>
      </w:r>
    </w:p>
    <w:p w14:paraId="1FA82318" w14:textId="77777777" w:rsidR="003C5177" w:rsidRDefault="003C5177">
      <w:pPr>
        <w:pStyle w:val="affe"/>
        <w:ind w:firstLine="444"/>
        <w:rPr>
          <w:lang w:eastAsia="zh-CN"/>
        </w:rPr>
      </w:pPr>
      <w:r>
        <w:rPr>
          <w:rFonts w:hint="eastAsia"/>
          <w:lang w:eastAsia="zh-CN"/>
        </w:rPr>
        <w:t>投标人名称：</w:t>
      </w:r>
      <w:r>
        <w:rPr>
          <w:lang w:eastAsia="zh-CN"/>
        </w:rPr>
        <w:t>______________</w:t>
      </w:r>
    </w:p>
    <w:p w14:paraId="105711E2" w14:textId="77777777" w:rsidR="003C5177" w:rsidRDefault="003C5177">
      <w:pPr>
        <w:pStyle w:val="affe"/>
        <w:ind w:firstLine="444"/>
      </w:pPr>
      <w:r>
        <w:rPr>
          <w:rFonts w:hint="eastAsia"/>
        </w:rPr>
        <w:t>招标编号：</w:t>
      </w:r>
      <w:r>
        <w:t>______________</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3C5177" w14:paraId="6C83E16C" w14:textId="77777777">
        <w:trPr>
          <w:jc w:val="center"/>
        </w:trPr>
        <w:tc>
          <w:tcPr>
            <w:tcW w:w="948" w:type="dxa"/>
            <w:vAlign w:val="center"/>
          </w:tcPr>
          <w:p w14:paraId="7755CD7C" w14:textId="77777777" w:rsidR="003C5177" w:rsidRDefault="003C5177">
            <w:pPr>
              <w:ind w:firstLineChars="0" w:firstLine="0"/>
              <w:jc w:val="both"/>
            </w:pPr>
            <w:r>
              <w:rPr>
                <w:rFonts w:hint="eastAsia"/>
              </w:rPr>
              <w:t>序号</w:t>
            </w:r>
          </w:p>
        </w:tc>
        <w:tc>
          <w:tcPr>
            <w:tcW w:w="1293" w:type="dxa"/>
            <w:vAlign w:val="center"/>
          </w:tcPr>
          <w:p w14:paraId="31B90BB4" w14:textId="77777777" w:rsidR="003C5177" w:rsidRDefault="003C5177">
            <w:pPr>
              <w:ind w:firstLineChars="0" w:firstLine="0"/>
              <w:jc w:val="both"/>
            </w:pPr>
            <w:r>
              <w:rPr>
                <w:rFonts w:hint="eastAsia"/>
              </w:rPr>
              <w:t>货物名称</w:t>
            </w:r>
          </w:p>
        </w:tc>
        <w:tc>
          <w:tcPr>
            <w:tcW w:w="1293" w:type="dxa"/>
            <w:vAlign w:val="center"/>
          </w:tcPr>
          <w:p w14:paraId="2302C365" w14:textId="77777777" w:rsidR="003C5177" w:rsidRDefault="003C5177">
            <w:pPr>
              <w:ind w:firstLineChars="0" w:firstLine="0"/>
              <w:jc w:val="both"/>
            </w:pPr>
            <w:r>
              <w:rPr>
                <w:rFonts w:hint="eastAsia"/>
              </w:rPr>
              <w:t>招标文件</w:t>
            </w:r>
          </w:p>
          <w:p w14:paraId="3C0ECCB6" w14:textId="77777777" w:rsidR="003C5177" w:rsidRDefault="003C5177">
            <w:pPr>
              <w:ind w:firstLineChars="0" w:firstLine="0"/>
              <w:jc w:val="both"/>
            </w:pPr>
            <w:r>
              <w:rPr>
                <w:rFonts w:hint="eastAsia"/>
              </w:rPr>
              <w:t>条目号</w:t>
            </w:r>
          </w:p>
        </w:tc>
        <w:tc>
          <w:tcPr>
            <w:tcW w:w="1494" w:type="dxa"/>
            <w:vAlign w:val="center"/>
          </w:tcPr>
          <w:p w14:paraId="1ED045D9" w14:textId="77777777" w:rsidR="003C5177" w:rsidRDefault="003C5177">
            <w:pPr>
              <w:ind w:firstLineChars="0" w:firstLine="0"/>
              <w:jc w:val="both"/>
            </w:pPr>
            <w:r>
              <w:rPr>
                <w:rFonts w:hint="eastAsia"/>
              </w:rPr>
              <w:t>招标技术条款</w:t>
            </w:r>
          </w:p>
        </w:tc>
        <w:tc>
          <w:tcPr>
            <w:tcW w:w="1560" w:type="dxa"/>
            <w:vAlign w:val="center"/>
          </w:tcPr>
          <w:p w14:paraId="3714669B" w14:textId="77777777" w:rsidR="003C5177" w:rsidRDefault="003C5177">
            <w:pPr>
              <w:ind w:firstLineChars="0" w:firstLine="0"/>
              <w:jc w:val="both"/>
            </w:pPr>
            <w:r>
              <w:rPr>
                <w:rFonts w:hint="eastAsia"/>
              </w:rPr>
              <w:t>投标技术条款</w:t>
            </w:r>
          </w:p>
        </w:tc>
        <w:tc>
          <w:tcPr>
            <w:tcW w:w="1294" w:type="dxa"/>
            <w:vAlign w:val="center"/>
          </w:tcPr>
          <w:p w14:paraId="24B11ACE" w14:textId="77777777" w:rsidR="003C5177" w:rsidRDefault="003C5177">
            <w:pPr>
              <w:ind w:firstLineChars="0" w:firstLine="0"/>
              <w:jc w:val="both"/>
            </w:pPr>
            <w:r>
              <w:rPr>
                <w:rFonts w:hint="eastAsia"/>
              </w:rPr>
              <w:t>响应/偏离</w:t>
            </w:r>
          </w:p>
        </w:tc>
        <w:tc>
          <w:tcPr>
            <w:tcW w:w="1294" w:type="dxa"/>
            <w:vAlign w:val="center"/>
          </w:tcPr>
          <w:p w14:paraId="395E2A27" w14:textId="77777777" w:rsidR="003C5177" w:rsidRDefault="003C5177">
            <w:pPr>
              <w:ind w:firstLine="444"/>
              <w:jc w:val="center"/>
            </w:pPr>
            <w:r>
              <w:rPr>
                <w:rFonts w:hint="eastAsia"/>
              </w:rPr>
              <w:t>说明</w:t>
            </w:r>
          </w:p>
        </w:tc>
      </w:tr>
      <w:tr w:rsidR="003C5177" w14:paraId="71C8ABFF" w14:textId="77777777">
        <w:trPr>
          <w:trHeight w:val="567"/>
          <w:jc w:val="center"/>
        </w:trPr>
        <w:tc>
          <w:tcPr>
            <w:tcW w:w="948" w:type="dxa"/>
            <w:vAlign w:val="center"/>
          </w:tcPr>
          <w:p w14:paraId="1A6BE279" w14:textId="77777777" w:rsidR="003C5177" w:rsidRDefault="003C5177">
            <w:pPr>
              <w:ind w:firstLine="444"/>
              <w:jc w:val="center"/>
            </w:pPr>
          </w:p>
        </w:tc>
        <w:tc>
          <w:tcPr>
            <w:tcW w:w="1293" w:type="dxa"/>
            <w:vAlign w:val="center"/>
          </w:tcPr>
          <w:p w14:paraId="37DC07B6" w14:textId="77777777" w:rsidR="003C5177" w:rsidRDefault="003C5177">
            <w:pPr>
              <w:ind w:firstLine="444"/>
              <w:jc w:val="center"/>
            </w:pPr>
          </w:p>
        </w:tc>
        <w:tc>
          <w:tcPr>
            <w:tcW w:w="1293" w:type="dxa"/>
            <w:vAlign w:val="center"/>
          </w:tcPr>
          <w:p w14:paraId="0F209D19" w14:textId="77777777" w:rsidR="003C5177" w:rsidRDefault="003C5177">
            <w:pPr>
              <w:ind w:firstLine="444"/>
              <w:jc w:val="center"/>
            </w:pPr>
          </w:p>
        </w:tc>
        <w:tc>
          <w:tcPr>
            <w:tcW w:w="1494" w:type="dxa"/>
            <w:vAlign w:val="center"/>
          </w:tcPr>
          <w:p w14:paraId="71378299" w14:textId="77777777" w:rsidR="003C5177" w:rsidRDefault="003C5177">
            <w:pPr>
              <w:ind w:firstLine="444"/>
              <w:jc w:val="center"/>
            </w:pPr>
          </w:p>
        </w:tc>
        <w:tc>
          <w:tcPr>
            <w:tcW w:w="1560" w:type="dxa"/>
            <w:vAlign w:val="center"/>
          </w:tcPr>
          <w:p w14:paraId="799A2276" w14:textId="77777777" w:rsidR="003C5177" w:rsidRDefault="003C5177">
            <w:pPr>
              <w:ind w:firstLine="444"/>
              <w:jc w:val="center"/>
            </w:pPr>
          </w:p>
        </w:tc>
        <w:tc>
          <w:tcPr>
            <w:tcW w:w="1294" w:type="dxa"/>
            <w:vAlign w:val="center"/>
          </w:tcPr>
          <w:p w14:paraId="292904E0" w14:textId="77777777" w:rsidR="003C5177" w:rsidRDefault="003C5177">
            <w:pPr>
              <w:ind w:firstLine="444"/>
              <w:jc w:val="center"/>
            </w:pPr>
          </w:p>
        </w:tc>
        <w:tc>
          <w:tcPr>
            <w:tcW w:w="1294" w:type="dxa"/>
            <w:vAlign w:val="center"/>
          </w:tcPr>
          <w:p w14:paraId="25ACD088" w14:textId="77777777" w:rsidR="003C5177" w:rsidRDefault="003C5177">
            <w:pPr>
              <w:ind w:firstLine="444"/>
              <w:jc w:val="center"/>
            </w:pPr>
          </w:p>
        </w:tc>
      </w:tr>
      <w:tr w:rsidR="003C5177" w14:paraId="7E792D80" w14:textId="77777777">
        <w:trPr>
          <w:trHeight w:val="567"/>
          <w:jc w:val="center"/>
        </w:trPr>
        <w:tc>
          <w:tcPr>
            <w:tcW w:w="948" w:type="dxa"/>
            <w:vAlign w:val="center"/>
          </w:tcPr>
          <w:p w14:paraId="3A7B577D" w14:textId="77777777" w:rsidR="003C5177" w:rsidRDefault="003C5177">
            <w:pPr>
              <w:ind w:firstLine="444"/>
              <w:jc w:val="center"/>
            </w:pPr>
          </w:p>
        </w:tc>
        <w:tc>
          <w:tcPr>
            <w:tcW w:w="1293" w:type="dxa"/>
            <w:vAlign w:val="center"/>
          </w:tcPr>
          <w:p w14:paraId="28D82802" w14:textId="77777777" w:rsidR="003C5177" w:rsidRDefault="003C5177">
            <w:pPr>
              <w:ind w:firstLine="444"/>
              <w:jc w:val="center"/>
            </w:pPr>
          </w:p>
        </w:tc>
        <w:tc>
          <w:tcPr>
            <w:tcW w:w="1293" w:type="dxa"/>
            <w:vAlign w:val="center"/>
          </w:tcPr>
          <w:p w14:paraId="0783A727" w14:textId="77777777" w:rsidR="003C5177" w:rsidRDefault="003C5177">
            <w:pPr>
              <w:ind w:firstLine="444"/>
              <w:jc w:val="center"/>
            </w:pPr>
          </w:p>
        </w:tc>
        <w:tc>
          <w:tcPr>
            <w:tcW w:w="1494" w:type="dxa"/>
            <w:vAlign w:val="center"/>
          </w:tcPr>
          <w:p w14:paraId="60B02F26" w14:textId="77777777" w:rsidR="003C5177" w:rsidRDefault="003C5177">
            <w:pPr>
              <w:ind w:firstLine="444"/>
              <w:jc w:val="center"/>
            </w:pPr>
          </w:p>
        </w:tc>
        <w:tc>
          <w:tcPr>
            <w:tcW w:w="1560" w:type="dxa"/>
            <w:vAlign w:val="center"/>
          </w:tcPr>
          <w:p w14:paraId="620DB68B" w14:textId="77777777" w:rsidR="003C5177" w:rsidRDefault="003C5177">
            <w:pPr>
              <w:ind w:firstLine="444"/>
              <w:jc w:val="center"/>
            </w:pPr>
          </w:p>
        </w:tc>
        <w:tc>
          <w:tcPr>
            <w:tcW w:w="1294" w:type="dxa"/>
            <w:vAlign w:val="center"/>
          </w:tcPr>
          <w:p w14:paraId="4320E85C" w14:textId="77777777" w:rsidR="003C5177" w:rsidRDefault="003C5177">
            <w:pPr>
              <w:ind w:firstLine="444"/>
              <w:jc w:val="center"/>
            </w:pPr>
          </w:p>
        </w:tc>
        <w:tc>
          <w:tcPr>
            <w:tcW w:w="1294" w:type="dxa"/>
            <w:vAlign w:val="center"/>
          </w:tcPr>
          <w:p w14:paraId="607EE08B" w14:textId="77777777" w:rsidR="003C5177" w:rsidRDefault="003C5177">
            <w:pPr>
              <w:ind w:firstLine="444"/>
              <w:jc w:val="center"/>
            </w:pPr>
          </w:p>
        </w:tc>
      </w:tr>
      <w:tr w:rsidR="003C5177" w14:paraId="0F4A44DE" w14:textId="77777777">
        <w:trPr>
          <w:trHeight w:val="567"/>
          <w:jc w:val="center"/>
        </w:trPr>
        <w:tc>
          <w:tcPr>
            <w:tcW w:w="948" w:type="dxa"/>
            <w:vAlign w:val="center"/>
          </w:tcPr>
          <w:p w14:paraId="09D3951E" w14:textId="77777777" w:rsidR="003C5177" w:rsidRDefault="003C5177">
            <w:pPr>
              <w:ind w:firstLine="444"/>
              <w:jc w:val="center"/>
            </w:pPr>
          </w:p>
        </w:tc>
        <w:tc>
          <w:tcPr>
            <w:tcW w:w="1293" w:type="dxa"/>
            <w:vAlign w:val="center"/>
          </w:tcPr>
          <w:p w14:paraId="150C5F11" w14:textId="77777777" w:rsidR="003C5177" w:rsidRDefault="003C5177">
            <w:pPr>
              <w:ind w:firstLine="444"/>
              <w:jc w:val="center"/>
            </w:pPr>
          </w:p>
        </w:tc>
        <w:tc>
          <w:tcPr>
            <w:tcW w:w="1293" w:type="dxa"/>
            <w:vAlign w:val="center"/>
          </w:tcPr>
          <w:p w14:paraId="16A7C760" w14:textId="77777777" w:rsidR="003C5177" w:rsidRDefault="003C5177">
            <w:pPr>
              <w:ind w:firstLine="444"/>
              <w:jc w:val="center"/>
            </w:pPr>
          </w:p>
        </w:tc>
        <w:tc>
          <w:tcPr>
            <w:tcW w:w="1494" w:type="dxa"/>
            <w:vAlign w:val="center"/>
          </w:tcPr>
          <w:p w14:paraId="3D986A31" w14:textId="77777777" w:rsidR="003C5177" w:rsidRDefault="003C5177">
            <w:pPr>
              <w:ind w:firstLine="444"/>
              <w:jc w:val="center"/>
            </w:pPr>
          </w:p>
        </w:tc>
        <w:tc>
          <w:tcPr>
            <w:tcW w:w="1560" w:type="dxa"/>
            <w:vAlign w:val="center"/>
          </w:tcPr>
          <w:p w14:paraId="1B2EBC1C" w14:textId="77777777" w:rsidR="003C5177" w:rsidRDefault="003C5177">
            <w:pPr>
              <w:ind w:firstLine="444"/>
              <w:jc w:val="center"/>
            </w:pPr>
          </w:p>
        </w:tc>
        <w:tc>
          <w:tcPr>
            <w:tcW w:w="1294" w:type="dxa"/>
            <w:vAlign w:val="center"/>
          </w:tcPr>
          <w:p w14:paraId="6AF33DA2" w14:textId="77777777" w:rsidR="003C5177" w:rsidRDefault="003C5177">
            <w:pPr>
              <w:ind w:firstLine="444"/>
              <w:jc w:val="center"/>
            </w:pPr>
          </w:p>
        </w:tc>
        <w:tc>
          <w:tcPr>
            <w:tcW w:w="1294" w:type="dxa"/>
            <w:vAlign w:val="center"/>
          </w:tcPr>
          <w:p w14:paraId="10906A4A" w14:textId="77777777" w:rsidR="003C5177" w:rsidRDefault="003C5177">
            <w:pPr>
              <w:ind w:firstLine="444"/>
              <w:jc w:val="center"/>
            </w:pPr>
          </w:p>
        </w:tc>
      </w:tr>
      <w:tr w:rsidR="003C5177" w14:paraId="67E4A680" w14:textId="77777777">
        <w:trPr>
          <w:trHeight w:val="567"/>
          <w:jc w:val="center"/>
        </w:trPr>
        <w:tc>
          <w:tcPr>
            <w:tcW w:w="948" w:type="dxa"/>
            <w:vAlign w:val="center"/>
          </w:tcPr>
          <w:p w14:paraId="2F40C407" w14:textId="77777777" w:rsidR="003C5177" w:rsidRDefault="003C5177">
            <w:pPr>
              <w:ind w:firstLine="444"/>
              <w:jc w:val="center"/>
            </w:pPr>
          </w:p>
        </w:tc>
        <w:tc>
          <w:tcPr>
            <w:tcW w:w="1293" w:type="dxa"/>
            <w:vAlign w:val="center"/>
          </w:tcPr>
          <w:p w14:paraId="62AD100A" w14:textId="77777777" w:rsidR="003C5177" w:rsidRDefault="003C5177">
            <w:pPr>
              <w:ind w:firstLine="444"/>
              <w:jc w:val="center"/>
            </w:pPr>
          </w:p>
        </w:tc>
        <w:tc>
          <w:tcPr>
            <w:tcW w:w="1293" w:type="dxa"/>
            <w:vAlign w:val="center"/>
          </w:tcPr>
          <w:p w14:paraId="244D451F" w14:textId="77777777" w:rsidR="003C5177" w:rsidRDefault="003C5177">
            <w:pPr>
              <w:ind w:firstLine="444"/>
              <w:jc w:val="center"/>
            </w:pPr>
          </w:p>
        </w:tc>
        <w:tc>
          <w:tcPr>
            <w:tcW w:w="1494" w:type="dxa"/>
            <w:vAlign w:val="center"/>
          </w:tcPr>
          <w:p w14:paraId="436188E8" w14:textId="77777777" w:rsidR="003C5177" w:rsidRDefault="003C5177">
            <w:pPr>
              <w:ind w:firstLine="444"/>
              <w:jc w:val="center"/>
            </w:pPr>
          </w:p>
        </w:tc>
        <w:tc>
          <w:tcPr>
            <w:tcW w:w="1560" w:type="dxa"/>
            <w:vAlign w:val="center"/>
          </w:tcPr>
          <w:p w14:paraId="0FCE1389" w14:textId="77777777" w:rsidR="003C5177" w:rsidRDefault="003C5177">
            <w:pPr>
              <w:ind w:firstLine="444"/>
              <w:jc w:val="center"/>
            </w:pPr>
          </w:p>
        </w:tc>
        <w:tc>
          <w:tcPr>
            <w:tcW w:w="1294" w:type="dxa"/>
            <w:vAlign w:val="center"/>
          </w:tcPr>
          <w:p w14:paraId="6FD02DC8" w14:textId="77777777" w:rsidR="003C5177" w:rsidRDefault="003C5177">
            <w:pPr>
              <w:ind w:firstLine="444"/>
              <w:jc w:val="center"/>
            </w:pPr>
          </w:p>
        </w:tc>
        <w:tc>
          <w:tcPr>
            <w:tcW w:w="1294" w:type="dxa"/>
            <w:vAlign w:val="center"/>
          </w:tcPr>
          <w:p w14:paraId="207948A5" w14:textId="77777777" w:rsidR="003C5177" w:rsidRDefault="003C5177">
            <w:pPr>
              <w:ind w:firstLine="444"/>
              <w:jc w:val="center"/>
            </w:pPr>
          </w:p>
        </w:tc>
      </w:tr>
      <w:tr w:rsidR="003C5177" w14:paraId="3CCEAE9F" w14:textId="77777777">
        <w:trPr>
          <w:trHeight w:val="567"/>
          <w:jc w:val="center"/>
        </w:trPr>
        <w:tc>
          <w:tcPr>
            <w:tcW w:w="948" w:type="dxa"/>
            <w:vAlign w:val="center"/>
          </w:tcPr>
          <w:p w14:paraId="49D45E0E" w14:textId="77777777" w:rsidR="003C5177" w:rsidRDefault="003C5177">
            <w:pPr>
              <w:ind w:firstLine="444"/>
              <w:jc w:val="center"/>
            </w:pPr>
          </w:p>
        </w:tc>
        <w:tc>
          <w:tcPr>
            <w:tcW w:w="1293" w:type="dxa"/>
            <w:vAlign w:val="center"/>
          </w:tcPr>
          <w:p w14:paraId="73292BF4" w14:textId="77777777" w:rsidR="003C5177" w:rsidRDefault="003C5177">
            <w:pPr>
              <w:ind w:firstLine="444"/>
              <w:jc w:val="center"/>
            </w:pPr>
          </w:p>
        </w:tc>
        <w:tc>
          <w:tcPr>
            <w:tcW w:w="1293" w:type="dxa"/>
            <w:vAlign w:val="center"/>
          </w:tcPr>
          <w:p w14:paraId="0D882CED" w14:textId="77777777" w:rsidR="003C5177" w:rsidRDefault="003C5177">
            <w:pPr>
              <w:ind w:firstLine="444"/>
              <w:jc w:val="center"/>
            </w:pPr>
          </w:p>
        </w:tc>
        <w:tc>
          <w:tcPr>
            <w:tcW w:w="1494" w:type="dxa"/>
            <w:vAlign w:val="center"/>
          </w:tcPr>
          <w:p w14:paraId="3C30282F" w14:textId="77777777" w:rsidR="003C5177" w:rsidRDefault="003C5177">
            <w:pPr>
              <w:ind w:firstLine="444"/>
              <w:jc w:val="center"/>
            </w:pPr>
          </w:p>
        </w:tc>
        <w:tc>
          <w:tcPr>
            <w:tcW w:w="1560" w:type="dxa"/>
            <w:vAlign w:val="center"/>
          </w:tcPr>
          <w:p w14:paraId="1E8273BC" w14:textId="77777777" w:rsidR="003C5177" w:rsidRDefault="003C5177">
            <w:pPr>
              <w:ind w:firstLine="444"/>
              <w:jc w:val="center"/>
            </w:pPr>
          </w:p>
        </w:tc>
        <w:tc>
          <w:tcPr>
            <w:tcW w:w="1294" w:type="dxa"/>
            <w:vAlign w:val="center"/>
          </w:tcPr>
          <w:p w14:paraId="0D9EB2EA" w14:textId="77777777" w:rsidR="003C5177" w:rsidRDefault="003C5177">
            <w:pPr>
              <w:ind w:firstLine="444"/>
              <w:jc w:val="center"/>
            </w:pPr>
          </w:p>
        </w:tc>
        <w:tc>
          <w:tcPr>
            <w:tcW w:w="1294" w:type="dxa"/>
            <w:vAlign w:val="center"/>
          </w:tcPr>
          <w:p w14:paraId="1C4276A7" w14:textId="77777777" w:rsidR="003C5177" w:rsidRDefault="003C5177">
            <w:pPr>
              <w:ind w:firstLine="444"/>
              <w:jc w:val="center"/>
            </w:pPr>
          </w:p>
        </w:tc>
      </w:tr>
    </w:tbl>
    <w:p w14:paraId="600DEE50" w14:textId="77777777" w:rsidR="003C5177" w:rsidRDefault="003C5177">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17C6A20" w14:textId="77777777" w:rsidR="003C5177" w:rsidRDefault="003C5177">
      <w:pPr>
        <w:pStyle w:val="affe"/>
        <w:ind w:firstLine="444"/>
      </w:pPr>
      <w:r>
        <w:rPr>
          <w:rFonts w:hint="eastAsia"/>
        </w:rPr>
        <w:t>郑重声明：</w:t>
      </w:r>
    </w:p>
    <w:p w14:paraId="6D001926" w14:textId="77777777" w:rsidR="003C5177" w:rsidRDefault="003C5177">
      <w:pPr>
        <w:pStyle w:val="affe"/>
        <w:ind w:firstLine="444"/>
        <w:rPr>
          <w:lang w:eastAsia="zh-CN"/>
        </w:rPr>
      </w:pPr>
      <w:r>
        <w:rPr>
          <w:rFonts w:hint="eastAsia"/>
          <w:lang w:eastAsia="zh-CN"/>
        </w:rPr>
        <w:t>制造商已认真阅读了技术规格书，并完全了解货物使用环境、工况、等买方的各项要求，并将投标货物与技术规格书存在的偏差已全部列于表中。我们在此郑重承诺：</w:t>
      </w:r>
    </w:p>
    <w:p w14:paraId="37D1CA9B" w14:textId="77777777" w:rsidR="003C5177" w:rsidRDefault="003C5177">
      <w:pPr>
        <w:pStyle w:val="affe"/>
        <w:ind w:firstLine="444"/>
        <w:rPr>
          <w:lang w:eastAsia="zh-CN"/>
        </w:rPr>
      </w:pPr>
      <w:r>
        <w:rPr>
          <w:rFonts w:hint="eastAsia"/>
          <w:lang w:eastAsia="zh-CN"/>
        </w:rPr>
        <w:t>如果我们中标，无论何时提供的任何文件，如谈判、澄清、确认和修改等文件，任何偏差或修改均单独列出并予以逐条说明。未在书面文件中单独列出的偏差或修改内容，买方随时有权拒绝接受，我方承担商品的质量、规格与合同不符的责任，并接受按合同索赔。</w:t>
      </w:r>
    </w:p>
    <w:p w14:paraId="06566345" w14:textId="77777777" w:rsidR="003C5177" w:rsidRDefault="003C5177">
      <w:pPr>
        <w:pStyle w:val="affe"/>
        <w:ind w:firstLine="444"/>
        <w:rPr>
          <w:lang w:eastAsia="zh-CN"/>
        </w:rPr>
      </w:pPr>
    </w:p>
    <w:p w14:paraId="3B2B0211" w14:textId="77777777" w:rsidR="003C5177" w:rsidRDefault="003C5177">
      <w:pPr>
        <w:pStyle w:val="affe"/>
        <w:ind w:firstLine="444"/>
        <w:rPr>
          <w:lang w:eastAsia="zh-CN"/>
        </w:rPr>
      </w:pPr>
    </w:p>
    <w:p w14:paraId="7BFB2242" w14:textId="77777777" w:rsidR="003C5177" w:rsidRDefault="003C5177">
      <w:pPr>
        <w:pStyle w:val="affe"/>
        <w:ind w:firstLine="444"/>
        <w:rPr>
          <w:lang w:eastAsia="zh-CN"/>
        </w:rPr>
      </w:pPr>
    </w:p>
    <w:p w14:paraId="6C5E473E" w14:textId="77777777" w:rsidR="003C5177" w:rsidRDefault="003C5177">
      <w:pPr>
        <w:pStyle w:val="affe"/>
        <w:ind w:firstLine="444"/>
        <w:rPr>
          <w:lang w:eastAsia="zh-CN"/>
        </w:rPr>
      </w:pPr>
    </w:p>
    <w:p w14:paraId="77E00CBB" w14:textId="77777777" w:rsidR="003C5177" w:rsidRDefault="003C5177">
      <w:pPr>
        <w:pStyle w:val="affe"/>
        <w:ind w:firstLine="444"/>
        <w:rPr>
          <w:lang w:eastAsia="zh-CN"/>
        </w:rPr>
      </w:pPr>
    </w:p>
    <w:p w14:paraId="695561D6" w14:textId="77777777" w:rsidR="003C5177" w:rsidRDefault="003C5177">
      <w:pPr>
        <w:pStyle w:val="affe"/>
        <w:ind w:firstLine="444"/>
        <w:rPr>
          <w:lang w:eastAsia="zh-CN"/>
        </w:rPr>
      </w:pPr>
    </w:p>
    <w:p w14:paraId="0B972AFC" w14:textId="77777777" w:rsidR="003C5177" w:rsidRDefault="003C5177">
      <w:pPr>
        <w:pStyle w:val="affe"/>
        <w:ind w:firstLine="444"/>
        <w:rPr>
          <w:lang w:eastAsia="zh-CN"/>
        </w:rPr>
      </w:pPr>
    </w:p>
    <w:p w14:paraId="4158A9AA" w14:textId="77777777" w:rsidR="003C5177" w:rsidRDefault="003C5177">
      <w:pPr>
        <w:pStyle w:val="affe"/>
        <w:ind w:firstLine="444"/>
        <w:rPr>
          <w:lang w:eastAsia="zh-CN"/>
        </w:rPr>
      </w:pPr>
    </w:p>
    <w:p w14:paraId="0171A75E" w14:textId="77777777" w:rsidR="003C5177" w:rsidRDefault="003C5177">
      <w:pPr>
        <w:pStyle w:val="affe"/>
        <w:ind w:firstLine="444"/>
        <w:rPr>
          <w:lang w:eastAsia="zh-CN"/>
        </w:rPr>
      </w:pPr>
    </w:p>
    <w:p w14:paraId="002E7501" w14:textId="77777777" w:rsidR="003C5177" w:rsidRDefault="003C5177">
      <w:pPr>
        <w:pStyle w:val="affe"/>
        <w:ind w:firstLine="444"/>
        <w:rPr>
          <w:lang w:eastAsia="zh-CN"/>
        </w:rPr>
      </w:pPr>
    </w:p>
    <w:p w14:paraId="114B4F28" w14:textId="77777777" w:rsidR="003C5177" w:rsidRDefault="003C5177">
      <w:pPr>
        <w:pStyle w:val="af1"/>
        <w:numPr>
          <w:ilvl w:val="0"/>
          <w:numId w:val="0"/>
        </w:numPr>
        <w:tabs>
          <w:tab w:val="left" w:pos="0"/>
        </w:tabs>
        <w:ind w:left="420" w:hanging="420"/>
        <w:jc w:val="center"/>
        <w:rPr>
          <w:sz w:val="32"/>
          <w:lang w:eastAsia="zh-CN"/>
        </w:rPr>
      </w:pPr>
      <w:r>
        <w:rPr>
          <w:kern w:val="2"/>
          <w:lang w:eastAsia="zh-CN"/>
        </w:rPr>
        <w:br w:type="page"/>
      </w:r>
      <w:r>
        <w:rPr>
          <w:rFonts w:hint="eastAsia"/>
          <w:szCs w:val="28"/>
          <w:lang w:eastAsia="zh-CN"/>
        </w:rPr>
        <w:lastRenderedPageBreak/>
        <w:t>商务</w:t>
      </w:r>
      <w:bookmarkStart w:id="562" w:name="_Toc19104834"/>
      <w:r>
        <w:rPr>
          <w:rFonts w:hint="eastAsia"/>
          <w:szCs w:val="28"/>
          <w:lang w:eastAsia="zh-CN"/>
        </w:rPr>
        <w:t>条</w:t>
      </w:r>
      <w:bookmarkEnd w:id="562"/>
      <w:r>
        <w:rPr>
          <w:rFonts w:hint="eastAsia"/>
          <w:szCs w:val="28"/>
          <w:lang w:eastAsia="zh-CN"/>
        </w:rPr>
        <w:t>款响应</w:t>
      </w:r>
      <w:r>
        <w:rPr>
          <w:rFonts w:hint="eastAsia"/>
          <w:szCs w:val="28"/>
          <w:lang w:eastAsia="zh-CN"/>
        </w:rPr>
        <w:t>/</w:t>
      </w:r>
      <w:r>
        <w:rPr>
          <w:rFonts w:hint="eastAsia"/>
          <w:szCs w:val="28"/>
          <w:lang w:eastAsia="zh-CN"/>
        </w:rPr>
        <w:t>偏差表</w:t>
      </w:r>
    </w:p>
    <w:p w14:paraId="11285B74" w14:textId="77777777" w:rsidR="003C5177" w:rsidRDefault="003C5177">
      <w:pPr>
        <w:pStyle w:val="affe"/>
        <w:ind w:firstLine="667"/>
        <w:jc w:val="center"/>
        <w:rPr>
          <w:b/>
          <w:sz w:val="32"/>
          <w:szCs w:val="32"/>
          <w:lang w:eastAsia="zh-CN"/>
        </w:rPr>
      </w:pPr>
    </w:p>
    <w:p w14:paraId="54493BC5" w14:textId="77777777" w:rsidR="003C5177" w:rsidRDefault="003C5177">
      <w:pPr>
        <w:pStyle w:val="affe"/>
        <w:ind w:firstLine="444"/>
        <w:rPr>
          <w:lang w:eastAsia="zh-CN"/>
        </w:rPr>
      </w:pPr>
      <w:r>
        <w:rPr>
          <w:rFonts w:hint="eastAsia"/>
          <w:lang w:eastAsia="zh-CN"/>
        </w:rPr>
        <w:t>投标人名称：</w:t>
      </w:r>
      <w:r>
        <w:rPr>
          <w:lang w:eastAsia="zh-CN"/>
        </w:rPr>
        <w:t>______________</w:t>
      </w:r>
    </w:p>
    <w:p w14:paraId="1886CB1C" w14:textId="77777777" w:rsidR="003C5177" w:rsidRDefault="003C5177">
      <w:pPr>
        <w:pStyle w:val="affe"/>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78"/>
        <w:gridCol w:w="2100"/>
        <w:gridCol w:w="2609"/>
        <w:gridCol w:w="2729"/>
        <w:gridCol w:w="1260"/>
      </w:tblGrid>
      <w:tr w:rsidR="003C5177" w14:paraId="0D28A99C" w14:textId="77777777">
        <w:trPr>
          <w:trHeight w:val="567"/>
          <w:jc w:val="center"/>
        </w:trPr>
        <w:tc>
          <w:tcPr>
            <w:tcW w:w="878" w:type="dxa"/>
            <w:vAlign w:val="center"/>
          </w:tcPr>
          <w:p w14:paraId="062AC326" w14:textId="77777777" w:rsidR="003C5177" w:rsidRDefault="003C5177">
            <w:pPr>
              <w:ind w:firstLineChars="0" w:firstLine="0"/>
              <w:jc w:val="both"/>
            </w:pPr>
            <w:r>
              <w:rPr>
                <w:rFonts w:hint="eastAsia"/>
              </w:rPr>
              <w:t>序号</w:t>
            </w:r>
          </w:p>
        </w:tc>
        <w:tc>
          <w:tcPr>
            <w:tcW w:w="2100" w:type="dxa"/>
            <w:vAlign w:val="center"/>
          </w:tcPr>
          <w:p w14:paraId="318D3158" w14:textId="77777777" w:rsidR="003C5177" w:rsidRDefault="003C5177">
            <w:pPr>
              <w:ind w:firstLineChars="0" w:firstLine="0"/>
              <w:jc w:val="both"/>
            </w:pPr>
            <w:r>
              <w:rPr>
                <w:rFonts w:hint="eastAsia"/>
              </w:rPr>
              <w:t>招标文件条目号</w:t>
            </w:r>
          </w:p>
        </w:tc>
        <w:tc>
          <w:tcPr>
            <w:tcW w:w="2609" w:type="dxa"/>
            <w:vAlign w:val="center"/>
          </w:tcPr>
          <w:p w14:paraId="10AABAB6" w14:textId="77777777" w:rsidR="003C5177" w:rsidRDefault="003C5177">
            <w:pPr>
              <w:ind w:firstLineChars="0" w:firstLine="0"/>
              <w:jc w:val="both"/>
            </w:pPr>
            <w:r>
              <w:rPr>
                <w:rFonts w:hint="eastAsia"/>
              </w:rPr>
              <w:t>招标文件的商务条款</w:t>
            </w:r>
          </w:p>
        </w:tc>
        <w:tc>
          <w:tcPr>
            <w:tcW w:w="2729" w:type="dxa"/>
            <w:vAlign w:val="center"/>
          </w:tcPr>
          <w:p w14:paraId="00C9A55F" w14:textId="77777777" w:rsidR="003C5177" w:rsidRDefault="003C5177">
            <w:pPr>
              <w:ind w:firstLine="444"/>
              <w:jc w:val="center"/>
            </w:pPr>
            <w:r>
              <w:rPr>
                <w:rFonts w:hint="eastAsia"/>
              </w:rPr>
              <w:t>投标文件的商务条款</w:t>
            </w:r>
          </w:p>
        </w:tc>
        <w:tc>
          <w:tcPr>
            <w:tcW w:w="1260" w:type="dxa"/>
            <w:vAlign w:val="center"/>
          </w:tcPr>
          <w:p w14:paraId="52D9EB67" w14:textId="77777777" w:rsidR="003C5177" w:rsidRDefault="003C5177">
            <w:pPr>
              <w:ind w:firstLineChars="0" w:firstLine="0"/>
              <w:jc w:val="both"/>
            </w:pPr>
            <w:r>
              <w:rPr>
                <w:lang w:eastAsia="zh-CN"/>
              </w:rPr>
              <w:t>偏差</w:t>
            </w:r>
            <w:r>
              <w:rPr>
                <w:rFonts w:hint="eastAsia"/>
              </w:rPr>
              <w:t>说明</w:t>
            </w:r>
          </w:p>
        </w:tc>
      </w:tr>
      <w:tr w:rsidR="003C5177" w14:paraId="6C5E9627" w14:textId="77777777">
        <w:trPr>
          <w:trHeight w:val="567"/>
          <w:jc w:val="center"/>
        </w:trPr>
        <w:tc>
          <w:tcPr>
            <w:tcW w:w="878" w:type="dxa"/>
            <w:vAlign w:val="center"/>
          </w:tcPr>
          <w:p w14:paraId="6BFF86C8" w14:textId="77777777" w:rsidR="003C5177" w:rsidRDefault="003C5177">
            <w:pPr>
              <w:ind w:firstLine="444"/>
              <w:jc w:val="center"/>
            </w:pPr>
          </w:p>
        </w:tc>
        <w:tc>
          <w:tcPr>
            <w:tcW w:w="2100" w:type="dxa"/>
            <w:vAlign w:val="center"/>
          </w:tcPr>
          <w:p w14:paraId="44E2A0F0" w14:textId="77777777" w:rsidR="003C5177" w:rsidRDefault="003C5177">
            <w:pPr>
              <w:ind w:firstLine="444"/>
              <w:jc w:val="center"/>
            </w:pPr>
          </w:p>
        </w:tc>
        <w:tc>
          <w:tcPr>
            <w:tcW w:w="2609" w:type="dxa"/>
            <w:vAlign w:val="center"/>
          </w:tcPr>
          <w:p w14:paraId="454501CF" w14:textId="77777777" w:rsidR="003C5177" w:rsidRDefault="003C5177">
            <w:pPr>
              <w:ind w:firstLine="444"/>
              <w:jc w:val="center"/>
            </w:pPr>
          </w:p>
        </w:tc>
        <w:tc>
          <w:tcPr>
            <w:tcW w:w="2729" w:type="dxa"/>
            <w:vAlign w:val="center"/>
          </w:tcPr>
          <w:p w14:paraId="03634E40" w14:textId="77777777" w:rsidR="003C5177" w:rsidRDefault="003C5177">
            <w:pPr>
              <w:ind w:firstLine="444"/>
              <w:jc w:val="center"/>
            </w:pPr>
          </w:p>
        </w:tc>
        <w:tc>
          <w:tcPr>
            <w:tcW w:w="1260" w:type="dxa"/>
            <w:vAlign w:val="center"/>
          </w:tcPr>
          <w:p w14:paraId="13BD9DE2" w14:textId="77777777" w:rsidR="003C5177" w:rsidRDefault="003C5177">
            <w:pPr>
              <w:ind w:firstLine="444"/>
              <w:jc w:val="center"/>
            </w:pPr>
          </w:p>
        </w:tc>
      </w:tr>
      <w:tr w:rsidR="003C5177" w14:paraId="0667CED4" w14:textId="77777777">
        <w:trPr>
          <w:trHeight w:val="567"/>
          <w:jc w:val="center"/>
        </w:trPr>
        <w:tc>
          <w:tcPr>
            <w:tcW w:w="878" w:type="dxa"/>
            <w:vAlign w:val="center"/>
          </w:tcPr>
          <w:p w14:paraId="03B35912" w14:textId="77777777" w:rsidR="003C5177" w:rsidRDefault="003C5177">
            <w:pPr>
              <w:ind w:firstLine="444"/>
              <w:jc w:val="center"/>
            </w:pPr>
          </w:p>
        </w:tc>
        <w:tc>
          <w:tcPr>
            <w:tcW w:w="2100" w:type="dxa"/>
            <w:vAlign w:val="center"/>
          </w:tcPr>
          <w:p w14:paraId="126CC79B" w14:textId="77777777" w:rsidR="003C5177" w:rsidRDefault="003C5177">
            <w:pPr>
              <w:ind w:firstLine="444"/>
              <w:jc w:val="center"/>
            </w:pPr>
          </w:p>
        </w:tc>
        <w:tc>
          <w:tcPr>
            <w:tcW w:w="2609" w:type="dxa"/>
            <w:vAlign w:val="center"/>
          </w:tcPr>
          <w:p w14:paraId="72324465" w14:textId="77777777" w:rsidR="003C5177" w:rsidRDefault="003C5177">
            <w:pPr>
              <w:ind w:firstLine="444"/>
              <w:jc w:val="center"/>
            </w:pPr>
          </w:p>
        </w:tc>
        <w:tc>
          <w:tcPr>
            <w:tcW w:w="2729" w:type="dxa"/>
            <w:vAlign w:val="center"/>
          </w:tcPr>
          <w:p w14:paraId="0D76D4A6" w14:textId="77777777" w:rsidR="003C5177" w:rsidRDefault="003C5177">
            <w:pPr>
              <w:ind w:firstLine="444"/>
              <w:jc w:val="center"/>
            </w:pPr>
          </w:p>
        </w:tc>
        <w:tc>
          <w:tcPr>
            <w:tcW w:w="1260" w:type="dxa"/>
            <w:vAlign w:val="center"/>
          </w:tcPr>
          <w:p w14:paraId="22C8A4D2" w14:textId="77777777" w:rsidR="003C5177" w:rsidRDefault="003C5177">
            <w:pPr>
              <w:ind w:firstLine="444"/>
              <w:jc w:val="center"/>
            </w:pPr>
          </w:p>
        </w:tc>
      </w:tr>
      <w:tr w:rsidR="003C5177" w14:paraId="7A294B52" w14:textId="77777777">
        <w:trPr>
          <w:trHeight w:val="567"/>
          <w:jc w:val="center"/>
        </w:trPr>
        <w:tc>
          <w:tcPr>
            <w:tcW w:w="878" w:type="dxa"/>
            <w:vAlign w:val="center"/>
          </w:tcPr>
          <w:p w14:paraId="577659E1" w14:textId="77777777" w:rsidR="003C5177" w:rsidRDefault="003C5177">
            <w:pPr>
              <w:ind w:firstLine="444"/>
              <w:jc w:val="center"/>
            </w:pPr>
          </w:p>
        </w:tc>
        <w:tc>
          <w:tcPr>
            <w:tcW w:w="2100" w:type="dxa"/>
            <w:vAlign w:val="center"/>
          </w:tcPr>
          <w:p w14:paraId="7262F5C9" w14:textId="77777777" w:rsidR="003C5177" w:rsidRDefault="003C5177">
            <w:pPr>
              <w:ind w:firstLine="444"/>
              <w:jc w:val="center"/>
            </w:pPr>
          </w:p>
        </w:tc>
        <w:tc>
          <w:tcPr>
            <w:tcW w:w="2609" w:type="dxa"/>
            <w:vAlign w:val="center"/>
          </w:tcPr>
          <w:p w14:paraId="597C132F" w14:textId="77777777" w:rsidR="003C5177" w:rsidRDefault="003C5177">
            <w:pPr>
              <w:ind w:firstLine="444"/>
              <w:jc w:val="center"/>
            </w:pPr>
          </w:p>
        </w:tc>
        <w:tc>
          <w:tcPr>
            <w:tcW w:w="2729" w:type="dxa"/>
            <w:vAlign w:val="center"/>
          </w:tcPr>
          <w:p w14:paraId="07F8D2F6" w14:textId="77777777" w:rsidR="003C5177" w:rsidRDefault="003C5177">
            <w:pPr>
              <w:ind w:firstLine="444"/>
              <w:jc w:val="center"/>
            </w:pPr>
          </w:p>
        </w:tc>
        <w:tc>
          <w:tcPr>
            <w:tcW w:w="1260" w:type="dxa"/>
            <w:vAlign w:val="center"/>
          </w:tcPr>
          <w:p w14:paraId="6FC1D585" w14:textId="77777777" w:rsidR="003C5177" w:rsidRDefault="003C5177">
            <w:pPr>
              <w:ind w:firstLine="444"/>
              <w:jc w:val="center"/>
            </w:pPr>
          </w:p>
        </w:tc>
      </w:tr>
      <w:tr w:rsidR="003C5177" w14:paraId="5910CDBB" w14:textId="77777777">
        <w:trPr>
          <w:trHeight w:val="567"/>
          <w:jc w:val="center"/>
        </w:trPr>
        <w:tc>
          <w:tcPr>
            <w:tcW w:w="878" w:type="dxa"/>
            <w:vAlign w:val="center"/>
          </w:tcPr>
          <w:p w14:paraId="1D3B7A4F" w14:textId="77777777" w:rsidR="003C5177" w:rsidRDefault="003C5177">
            <w:pPr>
              <w:ind w:firstLine="444"/>
              <w:jc w:val="center"/>
            </w:pPr>
          </w:p>
        </w:tc>
        <w:tc>
          <w:tcPr>
            <w:tcW w:w="2100" w:type="dxa"/>
            <w:vAlign w:val="center"/>
          </w:tcPr>
          <w:p w14:paraId="0DCFE35F" w14:textId="77777777" w:rsidR="003C5177" w:rsidRDefault="003C5177">
            <w:pPr>
              <w:ind w:firstLine="444"/>
              <w:jc w:val="center"/>
            </w:pPr>
          </w:p>
        </w:tc>
        <w:tc>
          <w:tcPr>
            <w:tcW w:w="2609" w:type="dxa"/>
            <w:vAlign w:val="center"/>
          </w:tcPr>
          <w:p w14:paraId="7B526F9A" w14:textId="77777777" w:rsidR="003C5177" w:rsidRDefault="003C5177">
            <w:pPr>
              <w:ind w:firstLine="444"/>
              <w:jc w:val="center"/>
            </w:pPr>
          </w:p>
        </w:tc>
        <w:tc>
          <w:tcPr>
            <w:tcW w:w="2729" w:type="dxa"/>
            <w:vAlign w:val="center"/>
          </w:tcPr>
          <w:p w14:paraId="24905AB6" w14:textId="77777777" w:rsidR="003C5177" w:rsidRDefault="003C5177">
            <w:pPr>
              <w:ind w:firstLine="444"/>
              <w:jc w:val="center"/>
            </w:pPr>
          </w:p>
        </w:tc>
        <w:tc>
          <w:tcPr>
            <w:tcW w:w="1260" w:type="dxa"/>
            <w:vAlign w:val="center"/>
          </w:tcPr>
          <w:p w14:paraId="50F4C405" w14:textId="77777777" w:rsidR="003C5177" w:rsidRDefault="003C5177">
            <w:pPr>
              <w:ind w:firstLine="444"/>
              <w:jc w:val="center"/>
            </w:pPr>
          </w:p>
        </w:tc>
      </w:tr>
      <w:tr w:rsidR="003C5177" w14:paraId="3F84FE36" w14:textId="77777777">
        <w:trPr>
          <w:trHeight w:val="567"/>
          <w:jc w:val="center"/>
        </w:trPr>
        <w:tc>
          <w:tcPr>
            <w:tcW w:w="878" w:type="dxa"/>
            <w:vAlign w:val="center"/>
          </w:tcPr>
          <w:p w14:paraId="74B15792" w14:textId="77777777" w:rsidR="003C5177" w:rsidRDefault="003C5177">
            <w:pPr>
              <w:ind w:firstLine="444"/>
              <w:jc w:val="center"/>
            </w:pPr>
          </w:p>
        </w:tc>
        <w:tc>
          <w:tcPr>
            <w:tcW w:w="2100" w:type="dxa"/>
            <w:vAlign w:val="center"/>
          </w:tcPr>
          <w:p w14:paraId="527977AC" w14:textId="77777777" w:rsidR="003C5177" w:rsidRDefault="003C5177">
            <w:pPr>
              <w:ind w:firstLine="444"/>
              <w:jc w:val="center"/>
            </w:pPr>
          </w:p>
        </w:tc>
        <w:tc>
          <w:tcPr>
            <w:tcW w:w="2609" w:type="dxa"/>
            <w:vAlign w:val="center"/>
          </w:tcPr>
          <w:p w14:paraId="18F0D03D" w14:textId="77777777" w:rsidR="003C5177" w:rsidRDefault="003C5177">
            <w:pPr>
              <w:ind w:firstLine="444"/>
              <w:jc w:val="center"/>
            </w:pPr>
          </w:p>
        </w:tc>
        <w:tc>
          <w:tcPr>
            <w:tcW w:w="2729" w:type="dxa"/>
            <w:vAlign w:val="center"/>
          </w:tcPr>
          <w:p w14:paraId="697163F6" w14:textId="77777777" w:rsidR="003C5177" w:rsidRDefault="003C5177">
            <w:pPr>
              <w:ind w:firstLine="444"/>
              <w:jc w:val="center"/>
            </w:pPr>
          </w:p>
        </w:tc>
        <w:tc>
          <w:tcPr>
            <w:tcW w:w="1260" w:type="dxa"/>
            <w:vAlign w:val="center"/>
          </w:tcPr>
          <w:p w14:paraId="3E14D039" w14:textId="77777777" w:rsidR="003C5177" w:rsidRDefault="003C5177">
            <w:pPr>
              <w:ind w:firstLine="444"/>
              <w:jc w:val="center"/>
            </w:pPr>
          </w:p>
        </w:tc>
      </w:tr>
      <w:tr w:rsidR="003C5177" w14:paraId="0F4A1E40" w14:textId="77777777">
        <w:trPr>
          <w:trHeight w:val="567"/>
          <w:jc w:val="center"/>
        </w:trPr>
        <w:tc>
          <w:tcPr>
            <w:tcW w:w="878" w:type="dxa"/>
            <w:vAlign w:val="center"/>
          </w:tcPr>
          <w:p w14:paraId="6C193FD9" w14:textId="77777777" w:rsidR="003C5177" w:rsidRDefault="003C5177">
            <w:pPr>
              <w:ind w:firstLine="444"/>
              <w:jc w:val="center"/>
            </w:pPr>
          </w:p>
        </w:tc>
        <w:tc>
          <w:tcPr>
            <w:tcW w:w="2100" w:type="dxa"/>
            <w:vAlign w:val="center"/>
          </w:tcPr>
          <w:p w14:paraId="1FB346B2" w14:textId="77777777" w:rsidR="003C5177" w:rsidRDefault="003C5177">
            <w:pPr>
              <w:ind w:firstLine="444"/>
              <w:jc w:val="center"/>
            </w:pPr>
          </w:p>
        </w:tc>
        <w:tc>
          <w:tcPr>
            <w:tcW w:w="2609" w:type="dxa"/>
            <w:vAlign w:val="center"/>
          </w:tcPr>
          <w:p w14:paraId="3BABCCA4" w14:textId="77777777" w:rsidR="003C5177" w:rsidRDefault="003C5177">
            <w:pPr>
              <w:ind w:firstLine="444"/>
              <w:jc w:val="center"/>
            </w:pPr>
          </w:p>
        </w:tc>
        <w:tc>
          <w:tcPr>
            <w:tcW w:w="2729" w:type="dxa"/>
            <w:vAlign w:val="center"/>
          </w:tcPr>
          <w:p w14:paraId="48D68F56" w14:textId="77777777" w:rsidR="003C5177" w:rsidRDefault="003C5177">
            <w:pPr>
              <w:ind w:firstLine="444"/>
              <w:jc w:val="center"/>
            </w:pPr>
          </w:p>
        </w:tc>
        <w:tc>
          <w:tcPr>
            <w:tcW w:w="1260" w:type="dxa"/>
            <w:vAlign w:val="center"/>
          </w:tcPr>
          <w:p w14:paraId="6A45B553" w14:textId="77777777" w:rsidR="003C5177" w:rsidRDefault="003C5177">
            <w:pPr>
              <w:ind w:firstLine="444"/>
              <w:jc w:val="center"/>
            </w:pPr>
          </w:p>
        </w:tc>
      </w:tr>
      <w:tr w:rsidR="003C5177" w14:paraId="00C762C0" w14:textId="77777777">
        <w:trPr>
          <w:trHeight w:val="567"/>
          <w:jc w:val="center"/>
        </w:trPr>
        <w:tc>
          <w:tcPr>
            <w:tcW w:w="878" w:type="dxa"/>
            <w:vAlign w:val="center"/>
          </w:tcPr>
          <w:p w14:paraId="297742B6" w14:textId="77777777" w:rsidR="003C5177" w:rsidRDefault="003C5177">
            <w:pPr>
              <w:ind w:firstLine="444"/>
              <w:jc w:val="center"/>
            </w:pPr>
          </w:p>
        </w:tc>
        <w:tc>
          <w:tcPr>
            <w:tcW w:w="2100" w:type="dxa"/>
            <w:vAlign w:val="center"/>
          </w:tcPr>
          <w:p w14:paraId="5F470234" w14:textId="77777777" w:rsidR="003C5177" w:rsidRDefault="003C5177">
            <w:pPr>
              <w:ind w:firstLine="444"/>
              <w:jc w:val="center"/>
            </w:pPr>
          </w:p>
        </w:tc>
        <w:tc>
          <w:tcPr>
            <w:tcW w:w="2609" w:type="dxa"/>
            <w:vAlign w:val="center"/>
          </w:tcPr>
          <w:p w14:paraId="422C66AC" w14:textId="77777777" w:rsidR="003C5177" w:rsidRDefault="003C5177">
            <w:pPr>
              <w:ind w:firstLine="444"/>
              <w:jc w:val="center"/>
            </w:pPr>
          </w:p>
        </w:tc>
        <w:tc>
          <w:tcPr>
            <w:tcW w:w="2729" w:type="dxa"/>
            <w:vAlign w:val="center"/>
          </w:tcPr>
          <w:p w14:paraId="3C6BAFE6" w14:textId="77777777" w:rsidR="003C5177" w:rsidRDefault="003C5177">
            <w:pPr>
              <w:ind w:firstLine="444"/>
              <w:jc w:val="center"/>
            </w:pPr>
          </w:p>
        </w:tc>
        <w:tc>
          <w:tcPr>
            <w:tcW w:w="1260" w:type="dxa"/>
            <w:vAlign w:val="center"/>
          </w:tcPr>
          <w:p w14:paraId="0A47D51D" w14:textId="77777777" w:rsidR="003C5177" w:rsidRDefault="003C5177">
            <w:pPr>
              <w:ind w:firstLine="444"/>
              <w:jc w:val="center"/>
            </w:pPr>
          </w:p>
        </w:tc>
      </w:tr>
      <w:tr w:rsidR="003C5177" w14:paraId="6C3B879A" w14:textId="77777777">
        <w:trPr>
          <w:trHeight w:val="567"/>
          <w:jc w:val="center"/>
        </w:trPr>
        <w:tc>
          <w:tcPr>
            <w:tcW w:w="878" w:type="dxa"/>
            <w:vAlign w:val="center"/>
          </w:tcPr>
          <w:p w14:paraId="7C240F7A" w14:textId="77777777" w:rsidR="003C5177" w:rsidRDefault="003C5177">
            <w:pPr>
              <w:ind w:firstLine="444"/>
              <w:jc w:val="center"/>
            </w:pPr>
          </w:p>
        </w:tc>
        <w:tc>
          <w:tcPr>
            <w:tcW w:w="2100" w:type="dxa"/>
            <w:vAlign w:val="center"/>
          </w:tcPr>
          <w:p w14:paraId="0E72B037" w14:textId="77777777" w:rsidR="003C5177" w:rsidRDefault="003C5177">
            <w:pPr>
              <w:ind w:firstLine="444"/>
              <w:jc w:val="center"/>
            </w:pPr>
          </w:p>
        </w:tc>
        <w:tc>
          <w:tcPr>
            <w:tcW w:w="2609" w:type="dxa"/>
            <w:vAlign w:val="center"/>
          </w:tcPr>
          <w:p w14:paraId="60DED46B" w14:textId="77777777" w:rsidR="003C5177" w:rsidRDefault="003C5177">
            <w:pPr>
              <w:ind w:firstLine="444"/>
              <w:jc w:val="center"/>
            </w:pPr>
          </w:p>
        </w:tc>
        <w:tc>
          <w:tcPr>
            <w:tcW w:w="2729" w:type="dxa"/>
            <w:vAlign w:val="center"/>
          </w:tcPr>
          <w:p w14:paraId="5F87EDAD" w14:textId="77777777" w:rsidR="003C5177" w:rsidRDefault="003C5177">
            <w:pPr>
              <w:ind w:firstLine="444"/>
              <w:jc w:val="center"/>
            </w:pPr>
          </w:p>
        </w:tc>
        <w:tc>
          <w:tcPr>
            <w:tcW w:w="1260" w:type="dxa"/>
            <w:vAlign w:val="center"/>
          </w:tcPr>
          <w:p w14:paraId="7CB5F9C2" w14:textId="77777777" w:rsidR="003C5177" w:rsidRDefault="003C5177">
            <w:pPr>
              <w:ind w:firstLine="444"/>
              <w:jc w:val="center"/>
            </w:pPr>
          </w:p>
        </w:tc>
      </w:tr>
      <w:tr w:rsidR="003C5177" w14:paraId="3A2C1932" w14:textId="77777777">
        <w:trPr>
          <w:trHeight w:val="567"/>
          <w:jc w:val="center"/>
        </w:trPr>
        <w:tc>
          <w:tcPr>
            <w:tcW w:w="878" w:type="dxa"/>
            <w:vAlign w:val="center"/>
          </w:tcPr>
          <w:p w14:paraId="42CE102A" w14:textId="77777777" w:rsidR="003C5177" w:rsidRDefault="003C5177">
            <w:pPr>
              <w:ind w:firstLine="444"/>
              <w:jc w:val="center"/>
            </w:pPr>
          </w:p>
        </w:tc>
        <w:tc>
          <w:tcPr>
            <w:tcW w:w="2100" w:type="dxa"/>
            <w:vAlign w:val="center"/>
          </w:tcPr>
          <w:p w14:paraId="764EE06A" w14:textId="77777777" w:rsidR="003C5177" w:rsidRDefault="003C5177">
            <w:pPr>
              <w:ind w:firstLine="444"/>
              <w:jc w:val="center"/>
            </w:pPr>
          </w:p>
        </w:tc>
        <w:tc>
          <w:tcPr>
            <w:tcW w:w="2609" w:type="dxa"/>
            <w:vAlign w:val="center"/>
          </w:tcPr>
          <w:p w14:paraId="4B043573" w14:textId="77777777" w:rsidR="003C5177" w:rsidRDefault="003C5177">
            <w:pPr>
              <w:ind w:firstLine="444"/>
              <w:jc w:val="center"/>
            </w:pPr>
          </w:p>
        </w:tc>
        <w:tc>
          <w:tcPr>
            <w:tcW w:w="2729" w:type="dxa"/>
            <w:vAlign w:val="center"/>
          </w:tcPr>
          <w:p w14:paraId="7B8348D4" w14:textId="77777777" w:rsidR="003C5177" w:rsidRDefault="003C5177">
            <w:pPr>
              <w:ind w:firstLine="444"/>
              <w:jc w:val="center"/>
            </w:pPr>
          </w:p>
        </w:tc>
        <w:tc>
          <w:tcPr>
            <w:tcW w:w="1260" w:type="dxa"/>
            <w:vAlign w:val="center"/>
          </w:tcPr>
          <w:p w14:paraId="768DD4DD" w14:textId="77777777" w:rsidR="003C5177" w:rsidRDefault="003C5177">
            <w:pPr>
              <w:ind w:firstLine="444"/>
              <w:jc w:val="center"/>
            </w:pPr>
          </w:p>
        </w:tc>
      </w:tr>
    </w:tbl>
    <w:p w14:paraId="48CF7731" w14:textId="77777777" w:rsidR="003C5177" w:rsidRDefault="003C5177">
      <w:pPr>
        <w:pStyle w:val="af9"/>
        <w:rPr>
          <w:rFonts w:hint="eastAsia"/>
          <w:lang w:eastAsia="zh-CN"/>
        </w:rPr>
      </w:pPr>
    </w:p>
    <w:p w14:paraId="5A1C7F72" w14:textId="77777777" w:rsidR="003C5177" w:rsidRDefault="003C5177">
      <w:pPr>
        <w:pStyle w:val="af9"/>
        <w:rPr>
          <w:rFonts w:hint="eastAsia"/>
          <w:lang w:eastAsia="zh-CN"/>
        </w:rPr>
      </w:pPr>
    </w:p>
    <w:p w14:paraId="125220CB" w14:textId="77777777" w:rsidR="003C5177" w:rsidRDefault="003C5177">
      <w:pPr>
        <w:pStyle w:val="af9"/>
        <w:rPr>
          <w:rFonts w:hint="eastAsia"/>
          <w:lang w:eastAsia="zh-CN"/>
        </w:rPr>
      </w:pPr>
    </w:p>
    <w:p w14:paraId="73C0C031" w14:textId="77777777" w:rsidR="003C5177" w:rsidRDefault="003C5177">
      <w:pPr>
        <w:pStyle w:val="aff1"/>
        <w:ind w:left="0"/>
        <w:outlineLvl w:val="0"/>
        <w:rPr>
          <w:rFonts w:hint="eastAsia"/>
          <w:lang w:eastAsia="zh-CN"/>
        </w:rPr>
      </w:pPr>
      <w:r>
        <w:rPr>
          <w:lang w:eastAsia="zh-CN"/>
        </w:rPr>
        <w:br w:type="page"/>
      </w:r>
      <w:r>
        <w:rPr>
          <w:rFonts w:hint="eastAsia"/>
          <w:lang w:eastAsia="zh-CN"/>
        </w:rPr>
        <w:lastRenderedPageBreak/>
        <w:t>五</w:t>
      </w:r>
      <w:r>
        <w:rPr>
          <w:lang w:eastAsia="zh-CN"/>
        </w:rPr>
        <w:t>、</w:t>
      </w:r>
      <w:r>
        <w:rPr>
          <w:rFonts w:hint="eastAsia"/>
          <w:lang w:eastAsia="zh-CN"/>
        </w:rPr>
        <w:t>报</w:t>
      </w:r>
      <w:bookmarkStart w:id="563" w:name="_Toc15126"/>
      <w:bookmarkEnd w:id="554"/>
      <w:r>
        <w:rPr>
          <w:rFonts w:hint="eastAsia"/>
          <w:lang w:eastAsia="zh-CN"/>
        </w:rPr>
        <w:t>价</w:t>
      </w:r>
      <w:r>
        <w:rPr>
          <w:lang w:eastAsia="zh-CN"/>
        </w:rPr>
        <w:t>表</w:t>
      </w:r>
    </w:p>
    <w:p w14:paraId="449A1DB3" w14:textId="77777777" w:rsidR="003C5177" w:rsidRDefault="003C5177">
      <w:pPr>
        <w:pStyle w:val="aff1"/>
        <w:ind w:left="0"/>
        <w:rPr>
          <w:rFonts w:hint="eastAsia"/>
          <w:lang w:eastAsia="zh-CN"/>
        </w:rPr>
      </w:pPr>
    </w:p>
    <w:p w14:paraId="67722647" w14:textId="77777777" w:rsidR="003C5177" w:rsidRDefault="003C5177">
      <w:pPr>
        <w:pStyle w:val="af9"/>
        <w:jc w:val="center"/>
        <w:outlineLvl w:val="1"/>
        <w:rPr>
          <w:rFonts w:hint="eastAsia"/>
          <w:b/>
          <w:bCs/>
          <w:sz w:val="24"/>
          <w:szCs w:val="24"/>
          <w:lang w:eastAsia="zh-CN"/>
        </w:rPr>
      </w:pPr>
      <w:r>
        <w:rPr>
          <w:b/>
          <w:bCs/>
          <w:sz w:val="24"/>
          <w:szCs w:val="24"/>
          <w:lang w:eastAsia="zh-CN"/>
        </w:rPr>
        <w:t>（</w:t>
      </w:r>
      <w:bookmarkEnd w:id="555"/>
      <w:bookmarkEnd w:id="563"/>
      <w:r>
        <w:rPr>
          <w:b/>
          <w:bCs/>
          <w:sz w:val="24"/>
          <w:szCs w:val="24"/>
          <w:lang w:eastAsia="zh-CN"/>
        </w:rPr>
        <w:t>一）</w:t>
      </w:r>
      <w:bookmarkStart w:id="564" w:name="_Toc11609890"/>
      <w:bookmarkStart w:id="565" w:name="_Toc20133"/>
      <w:bookmarkStart w:id="566" w:name="_Toc12621"/>
      <w:bookmarkStart w:id="567" w:name="_Toc530145083"/>
      <w:bookmarkStart w:id="568" w:name="_Toc26604"/>
      <w:r>
        <w:rPr>
          <w:rFonts w:hint="eastAsia"/>
          <w:b/>
          <w:bCs/>
          <w:sz w:val="24"/>
          <w:szCs w:val="24"/>
          <w:lang w:eastAsia="zh-CN"/>
        </w:rPr>
        <w:t>开标记录表格式</w:t>
      </w:r>
    </w:p>
    <w:p w14:paraId="21337239" w14:textId="77777777" w:rsidR="003C5177" w:rsidRDefault="003C5177">
      <w:pPr>
        <w:ind w:firstLine="444"/>
        <w:rPr>
          <w:rFonts w:hint="eastAsia"/>
          <w:lang w:eastAsia="zh-CN"/>
        </w:rPr>
      </w:pPr>
    </w:p>
    <w:p w14:paraId="4DB1B4EC" w14:textId="77777777" w:rsidR="003C5177" w:rsidRDefault="003C5177">
      <w:pPr>
        <w:pStyle w:val="affe"/>
        <w:ind w:firstLine="444"/>
        <w:rPr>
          <w:lang w:eastAsia="zh-CN"/>
        </w:rPr>
      </w:pPr>
      <w:r>
        <w:rPr>
          <w:rFonts w:hint="eastAsia"/>
          <w:lang w:eastAsia="zh-CN"/>
        </w:rPr>
        <w:t>项</w:t>
      </w:r>
      <w:bookmarkEnd w:id="564"/>
      <w:bookmarkEnd w:id="565"/>
      <w:bookmarkEnd w:id="566"/>
      <w:bookmarkEnd w:id="567"/>
      <w:bookmarkEnd w:id="568"/>
      <w:r>
        <w:rPr>
          <w:rFonts w:hint="eastAsia"/>
          <w:lang w:eastAsia="zh-CN"/>
        </w:rPr>
        <w:t>目</w:t>
      </w:r>
      <w:bookmarkStart w:id="569" w:name="_Toc204592938"/>
      <w:bookmarkStart w:id="570" w:name="_Toc244261276"/>
      <w:bookmarkEnd w:id="553"/>
      <w:bookmarkEnd w:id="556"/>
      <w:bookmarkEnd w:id="557"/>
      <w:bookmarkEnd w:id="558"/>
      <w:bookmarkEnd w:id="559"/>
      <w:bookmarkEnd w:id="560"/>
      <w:bookmarkEnd w:id="561"/>
      <w:r>
        <w:rPr>
          <w:rFonts w:hint="eastAsia"/>
          <w:lang w:eastAsia="zh-CN"/>
        </w:rPr>
        <w:t>名称：</w:t>
      </w:r>
      <w:r>
        <w:rPr>
          <w:rFonts w:hint="eastAsia"/>
          <w:u w:val="single"/>
          <w:lang w:eastAsia="zh-CN"/>
        </w:rPr>
        <w:t xml:space="preserve">                    </w:t>
      </w:r>
      <w:r>
        <w:rPr>
          <w:rFonts w:hint="eastAsia"/>
          <w:lang w:eastAsia="zh-CN"/>
        </w:rPr>
        <w:t xml:space="preserve">   </w:t>
      </w:r>
      <w:r>
        <w:rPr>
          <w:rFonts w:hint="eastAsia"/>
          <w:lang w:eastAsia="zh-CN"/>
        </w:rPr>
        <w:t>招标编号：</w:t>
      </w:r>
      <w:r>
        <w:rPr>
          <w:rFonts w:hint="eastAsia"/>
          <w:u w:val="single"/>
          <w:lang w:eastAsia="zh-CN"/>
        </w:rPr>
        <w:t xml:space="preserve">        </w:t>
      </w:r>
      <w:r>
        <w:rPr>
          <w:lang w:eastAsia="zh-CN"/>
        </w:rPr>
        <w:t>____</w:t>
      </w:r>
    </w:p>
    <w:p w14:paraId="35768EC3" w14:textId="77777777" w:rsidR="003C5177" w:rsidRDefault="003C5177">
      <w:pPr>
        <w:ind w:firstLine="444"/>
        <w:rPr>
          <w:u w:val="single"/>
          <w:lang w:eastAsia="zh-CN"/>
        </w:rPr>
      </w:pPr>
      <w:r>
        <w:rPr>
          <w:rFonts w:hint="eastAsia"/>
          <w:u w:val="single"/>
          <w:lang w:eastAsia="zh-CN"/>
        </w:rPr>
        <w:t xml:space="preserve">     </w:t>
      </w:r>
    </w:p>
    <w:p w14:paraId="204F9E31" w14:textId="77777777" w:rsidR="003C5177" w:rsidRDefault="003C5177">
      <w:pPr>
        <w:ind w:firstLine="444"/>
        <w:rPr>
          <w:u w:val="single"/>
          <w:lang w:eastAsia="zh-CN"/>
        </w:rPr>
      </w:pPr>
      <w:r>
        <w:rPr>
          <w:rFonts w:hint="eastAsia"/>
          <w:lang w:eastAsia="zh-CN"/>
        </w:rPr>
        <w:t>投标货币：</w:t>
      </w:r>
      <w:r>
        <w:rPr>
          <w:rFonts w:hint="eastAsia"/>
          <w:u w:val="single"/>
          <w:lang w:eastAsia="zh-CN"/>
        </w:rPr>
        <w:t xml:space="preserve">       人民币        </w:t>
      </w:r>
      <w:r>
        <w:rPr>
          <w:rFonts w:hint="eastAsia"/>
          <w:lang w:eastAsia="zh-CN"/>
        </w:rPr>
        <w:t xml:space="preserve">  货币单位：</w:t>
      </w:r>
      <w:r>
        <w:rPr>
          <w:rFonts w:hint="eastAsia"/>
          <w:u w:val="single"/>
          <w:lang w:eastAsia="zh-CN"/>
        </w:rPr>
        <w:t xml:space="preserve">  元         </w:t>
      </w:r>
    </w:p>
    <w:p w14:paraId="29747EFD" w14:textId="77777777" w:rsidR="003C5177" w:rsidRDefault="003C5177">
      <w:pPr>
        <w:pStyle w:val="affe"/>
        <w:ind w:firstLine="444"/>
        <w:rPr>
          <w:lang w:eastAsia="zh-CN"/>
        </w:rPr>
      </w:pPr>
    </w:p>
    <w:tbl>
      <w:tblPr>
        <w:tblW w:w="1022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2268"/>
        <w:gridCol w:w="1607"/>
        <w:gridCol w:w="1607"/>
        <w:gridCol w:w="1388"/>
        <w:gridCol w:w="1560"/>
        <w:gridCol w:w="852"/>
      </w:tblGrid>
      <w:tr w:rsidR="003C5177" w14:paraId="28634B5E" w14:textId="77777777">
        <w:trPr>
          <w:trHeight w:val="687"/>
          <w:jc w:val="center"/>
        </w:trPr>
        <w:tc>
          <w:tcPr>
            <w:tcW w:w="942" w:type="dxa"/>
            <w:vAlign w:val="center"/>
          </w:tcPr>
          <w:p w14:paraId="75388ACC" w14:textId="77777777" w:rsidR="003C5177" w:rsidRDefault="003C5177">
            <w:pPr>
              <w:pStyle w:val="afff3"/>
            </w:pPr>
            <w:r>
              <w:rPr>
                <w:rFonts w:hint="eastAsia"/>
                <w:lang w:eastAsia="zh-CN"/>
              </w:rPr>
              <w:t>序</w:t>
            </w:r>
            <w:r>
              <w:rPr>
                <w:rFonts w:hint="eastAsia"/>
              </w:rPr>
              <w:t>号</w:t>
            </w:r>
          </w:p>
        </w:tc>
        <w:tc>
          <w:tcPr>
            <w:tcW w:w="2268" w:type="dxa"/>
            <w:vAlign w:val="center"/>
          </w:tcPr>
          <w:p w14:paraId="15319A9D" w14:textId="77777777" w:rsidR="003C5177" w:rsidRDefault="003C5177">
            <w:pPr>
              <w:pStyle w:val="afff3"/>
            </w:pPr>
            <w:r>
              <w:rPr>
                <w:rFonts w:hint="eastAsia"/>
              </w:rPr>
              <w:t>投标人名称</w:t>
            </w:r>
          </w:p>
        </w:tc>
        <w:tc>
          <w:tcPr>
            <w:tcW w:w="1607" w:type="dxa"/>
            <w:vAlign w:val="center"/>
          </w:tcPr>
          <w:p w14:paraId="2B053F18" w14:textId="77777777" w:rsidR="003C5177" w:rsidRDefault="003C5177">
            <w:pPr>
              <w:pStyle w:val="afff3"/>
              <w:rPr>
                <w:rFonts w:hint="eastAsia"/>
              </w:rPr>
            </w:pPr>
            <w:r>
              <w:rPr>
                <w:rFonts w:ascii="宋体" w:hAnsi="宋体" w:hint="eastAsia"/>
                <w:kern w:val="2"/>
                <w:szCs w:val="21"/>
              </w:rPr>
              <w:t>制造商名称</w:t>
            </w:r>
          </w:p>
        </w:tc>
        <w:tc>
          <w:tcPr>
            <w:tcW w:w="1607" w:type="dxa"/>
            <w:vAlign w:val="center"/>
          </w:tcPr>
          <w:p w14:paraId="03524F31" w14:textId="77777777" w:rsidR="003C5177" w:rsidRDefault="003C5177">
            <w:pPr>
              <w:pStyle w:val="afff3"/>
            </w:pPr>
            <w:r>
              <w:rPr>
                <w:rFonts w:hint="eastAsia"/>
              </w:rPr>
              <w:t>价格条件</w:t>
            </w:r>
          </w:p>
        </w:tc>
        <w:tc>
          <w:tcPr>
            <w:tcW w:w="1388" w:type="dxa"/>
            <w:vAlign w:val="center"/>
          </w:tcPr>
          <w:p w14:paraId="07B4CB9E" w14:textId="77777777" w:rsidR="003C5177" w:rsidRDefault="003C5177">
            <w:pPr>
              <w:pStyle w:val="afff3"/>
              <w:rPr>
                <w:rFonts w:hint="eastAsia"/>
                <w:lang w:eastAsia="zh-CN"/>
              </w:rPr>
            </w:pPr>
            <w:r>
              <w:rPr>
                <w:rFonts w:hint="eastAsia"/>
                <w:lang w:eastAsia="zh-CN"/>
              </w:rPr>
              <w:t>平均毛利率（%）</w:t>
            </w:r>
          </w:p>
        </w:tc>
        <w:tc>
          <w:tcPr>
            <w:tcW w:w="1560" w:type="dxa"/>
            <w:vAlign w:val="center"/>
          </w:tcPr>
          <w:p w14:paraId="3DF42473" w14:textId="77777777" w:rsidR="003C5177" w:rsidRDefault="003C5177">
            <w:pPr>
              <w:pStyle w:val="afff3"/>
            </w:pPr>
            <w:r>
              <w:rPr>
                <w:rFonts w:hint="eastAsia"/>
              </w:rPr>
              <w:t>投标保证金金额</w:t>
            </w:r>
          </w:p>
        </w:tc>
        <w:tc>
          <w:tcPr>
            <w:tcW w:w="852" w:type="dxa"/>
            <w:vAlign w:val="center"/>
          </w:tcPr>
          <w:p w14:paraId="5A271526" w14:textId="77777777" w:rsidR="003C5177" w:rsidRDefault="003C5177">
            <w:pPr>
              <w:pStyle w:val="afff3"/>
            </w:pPr>
            <w:r>
              <w:rPr>
                <w:rFonts w:hint="eastAsia"/>
              </w:rPr>
              <w:t>备注</w:t>
            </w:r>
          </w:p>
        </w:tc>
      </w:tr>
      <w:tr w:rsidR="003C5177" w14:paraId="78CCD365" w14:textId="77777777">
        <w:trPr>
          <w:trHeight w:val="669"/>
          <w:jc w:val="center"/>
        </w:trPr>
        <w:tc>
          <w:tcPr>
            <w:tcW w:w="942" w:type="dxa"/>
            <w:vAlign w:val="center"/>
          </w:tcPr>
          <w:p w14:paraId="044F1298" w14:textId="77777777" w:rsidR="003C5177" w:rsidRDefault="003C5177">
            <w:pPr>
              <w:pStyle w:val="aff3"/>
            </w:pPr>
          </w:p>
        </w:tc>
        <w:tc>
          <w:tcPr>
            <w:tcW w:w="2268" w:type="dxa"/>
          </w:tcPr>
          <w:p w14:paraId="68890298" w14:textId="77777777" w:rsidR="003C5177" w:rsidRDefault="003C5177">
            <w:pPr>
              <w:pStyle w:val="aff3"/>
            </w:pPr>
          </w:p>
        </w:tc>
        <w:tc>
          <w:tcPr>
            <w:tcW w:w="1607" w:type="dxa"/>
          </w:tcPr>
          <w:p w14:paraId="6B3575F4" w14:textId="77777777" w:rsidR="003C5177" w:rsidRDefault="003C5177">
            <w:pPr>
              <w:pStyle w:val="aff3"/>
              <w:rPr>
                <w:rFonts w:cs="宋体" w:hint="eastAsia"/>
              </w:rPr>
            </w:pPr>
          </w:p>
        </w:tc>
        <w:tc>
          <w:tcPr>
            <w:tcW w:w="1607" w:type="dxa"/>
          </w:tcPr>
          <w:p w14:paraId="7CFB11B1" w14:textId="77777777" w:rsidR="003C5177" w:rsidRDefault="003C5177">
            <w:pPr>
              <w:pStyle w:val="aff3"/>
              <w:rPr>
                <w:rFonts w:hint="eastAsia"/>
                <w:lang w:eastAsia="zh-CN"/>
              </w:rPr>
            </w:pPr>
            <w:r>
              <w:rPr>
                <w:rFonts w:hint="eastAsia"/>
                <w:lang w:eastAsia="zh-CN"/>
              </w:rPr>
              <w:t>货到现场</w:t>
            </w:r>
          </w:p>
        </w:tc>
        <w:tc>
          <w:tcPr>
            <w:tcW w:w="1388" w:type="dxa"/>
            <w:vAlign w:val="center"/>
          </w:tcPr>
          <w:p w14:paraId="46E29D79" w14:textId="77777777" w:rsidR="003C5177" w:rsidRDefault="003C5177">
            <w:pPr>
              <w:pStyle w:val="aff3"/>
            </w:pPr>
          </w:p>
        </w:tc>
        <w:tc>
          <w:tcPr>
            <w:tcW w:w="1560" w:type="dxa"/>
          </w:tcPr>
          <w:p w14:paraId="7EC013A1" w14:textId="77777777" w:rsidR="003C5177" w:rsidRDefault="003C5177">
            <w:pPr>
              <w:pStyle w:val="aff3"/>
            </w:pPr>
          </w:p>
        </w:tc>
        <w:tc>
          <w:tcPr>
            <w:tcW w:w="852" w:type="dxa"/>
          </w:tcPr>
          <w:p w14:paraId="29BDFE2D" w14:textId="77777777" w:rsidR="003C5177" w:rsidRDefault="003C5177">
            <w:pPr>
              <w:pStyle w:val="aff3"/>
            </w:pPr>
          </w:p>
        </w:tc>
      </w:tr>
    </w:tbl>
    <w:p w14:paraId="64D6BBBB" w14:textId="77777777" w:rsidR="003C5177" w:rsidRDefault="003C5177">
      <w:pPr>
        <w:pStyle w:val="affe"/>
        <w:ind w:firstLineChars="0" w:firstLine="0"/>
        <w:rPr>
          <w:rFonts w:hint="eastAsia"/>
          <w:lang w:eastAsia="zh-CN"/>
        </w:rPr>
      </w:pPr>
    </w:p>
    <w:p w14:paraId="1CECE075" w14:textId="77777777" w:rsidR="003C5177" w:rsidRDefault="003C5177">
      <w:pPr>
        <w:ind w:firstLineChars="0" w:firstLine="0"/>
        <w:rPr>
          <w:lang w:eastAsia="zh-CN"/>
        </w:rPr>
      </w:pPr>
      <w:r>
        <w:rPr>
          <w:rFonts w:hint="eastAsia"/>
          <w:lang w:eastAsia="zh-CN"/>
        </w:rPr>
        <w:t>注：1.如投标人所报价格中含优惠条件（折扣），投标人应以书面形式说明，并在此表备注栏中注明有折扣，否则评标时不予考虑。</w:t>
      </w:r>
    </w:p>
    <w:p w14:paraId="466BB515" w14:textId="77777777" w:rsidR="003C5177" w:rsidRDefault="003C5177">
      <w:pPr>
        <w:pStyle w:val="af9"/>
        <w:jc w:val="center"/>
        <w:outlineLvl w:val="1"/>
        <w:rPr>
          <w:rFonts w:hint="eastAsia"/>
          <w:lang w:eastAsia="zh-CN"/>
        </w:rPr>
      </w:pPr>
      <w:r>
        <w:rPr>
          <w:lang w:eastAsia="zh-CN"/>
        </w:rPr>
        <w:br w:type="page"/>
      </w:r>
      <w:r>
        <w:rPr>
          <w:b/>
          <w:bCs/>
          <w:sz w:val="28"/>
          <w:szCs w:val="28"/>
          <w:lang w:eastAsia="zh-CN"/>
        </w:rPr>
        <w:lastRenderedPageBreak/>
        <w:t>（</w:t>
      </w:r>
      <w:r>
        <w:rPr>
          <w:rFonts w:hint="eastAsia"/>
          <w:b/>
          <w:bCs/>
          <w:sz w:val="28"/>
          <w:szCs w:val="28"/>
          <w:lang w:eastAsia="zh-CN"/>
        </w:rPr>
        <w:t>二</w:t>
      </w:r>
      <w:bookmarkStart w:id="571" w:name="_Toc11609891"/>
      <w:bookmarkStart w:id="572" w:name="_Toc26874"/>
      <w:bookmarkStart w:id="573" w:name="_Toc29166"/>
      <w:bookmarkStart w:id="574" w:name="_Toc6179"/>
      <w:bookmarkStart w:id="575" w:name="_Toc30329"/>
      <w:bookmarkStart w:id="576" w:name="_Toc530145084"/>
      <w:bookmarkEnd w:id="569"/>
      <w:bookmarkEnd w:id="570"/>
      <w:r>
        <w:rPr>
          <w:b/>
          <w:bCs/>
          <w:sz w:val="28"/>
          <w:szCs w:val="28"/>
          <w:lang w:eastAsia="zh-CN"/>
        </w:rPr>
        <w:t>）</w:t>
      </w:r>
      <w:r>
        <w:rPr>
          <w:rFonts w:hint="eastAsia"/>
          <w:b/>
          <w:bCs/>
          <w:sz w:val="28"/>
          <w:szCs w:val="28"/>
          <w:lang w:eastAsia="zh-CN"/>
        </w:rPr>
        <w:t>分项报价表格式</w:t>
      </w:r>
    </w:p>
    <w:p w14:paraId="2D0EB288" w14:textId="77777777" w:rsidR="003C5177" w:rsidRDefault="003C5177">
      <w:pPr>
        <w:ind w:firstLine="444"/>
        <w:rPr>
          <w:rFonts w:cs="宋体" w:hint="eastAsia"/>
          <w:bCs/>
          <w:szCs w:val="21"/>
          <w:lang w:eastAsia="zh-CN"/>
        </w:rPr>
      </w:pPr>
    </w:p>
    <w:p w14:paraId="27E3E552" w14:textId="77777777" w:rsidR="003C5177" w:rsidRDefault="003C5177">
      <w:pPr>
        <w:pStyle w:val="Default"/>
        <w:rPr>
          <w:rFonts w:ascii="宋体" w:hAnsi="宋体" w:cs="宋体" w:hint="eastAsia"/>
          <w:bCs/>
          <w:sz w:val="21"/>
          <w:szCs w:val="21"/>
        </w:rPr>
      </w:pPr>
    </w:p>
    <w:bookmarkEnd w:id="571"/>
    <w:bookmarkEnd w:id="572"/>
    <w:bookmarkEnd w:id="573"/>
    <w:bookmarkEnd w:id="574"/>
    <w:bookmarkEnd w:id="575"/>
    <w:p w14:paraId="6CE1536D" w14:textId="77777777" w:rsidR="003C5177" w:rsidRDefault="003C5177">
      <w:pPr>
        <w:pStyle w:val="Default"/>
        <w:rPr>
          <w:rFonts w:ascii="宋体" w:hAnsi="宋体" w:cs="宋体" w:hint="eastAsia"/>
          <w:bCs/>
          <w:sz w:val="21"/>
          <w:szCs w:val="21"/>
        </w:rPr>
      </w:pPr>
    </w:p>
    <w:p w14:paraId="1B4A783B" w14:textId="77777777" w:rsidR="003C5177" w:rsidRDefault="003C5177">
      <w:pPr>
        <w:widowControl w:val="0"/>
        <w:ind w:firstLine="667"/>
        <w:jc w:val="center"/>
        <w:rPr>
          <w:rFonts w:hint="eastAsia"/>
          <w:b/>
          <w:kern w:val="2"/>
          <w:sz w:val="32"/>
          <w:szCs w:val="32"/>
          <w:lang w:eastAsia="zh-CN" w:bidi="ar-SA"/>
        </w:rPr>
      </w:pPr>
      <w:bookmarkStart w:id="577" w:name="_Toc11609892"/>
      <w:bookmarkStart w:id="578" w:name="_Toc19888"/>
      <w:bookmarkStart w:id="579" w:name="_Toc511382681"/>
      <w:bookmarkStart w:id="580" w:name="_Toc520811195"/>
      <w:bookmarkEnd w:id="576"/>
      <w:r>
        <w:rPr>
          <w:rFonts w:hint="eastAsia"/>
          <w:b/>
          <w:kern w:val="2"/>
          <w:sz w:val="32"/>
          <w:szCs w:val="32"/>
          <w:lang w:eastAsia="zh-CN" w:bidi="ar-SA"/>
        </w:rPr>
        <w:t>分项报价表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2"/>
        <w:gridCol w:w="786"/>
        <w:gridCol w:w="786"/>
        <w:gridCol w:w="786"/>
        <w:gridCol w:w="1059"/>
        <w:gridCol w:w="1059"/>
        <w:gridCol w:w="776"/>
        <w:gridCol w:w="786"/>
        <w:gridCol w:w="786"/>
        <w:gridCol w:w="786"/>
      </w:tblGrid>
      <w:tr w:rsidR="003C5177" w14:paraId="676443B4" w14:textId="77777777">
        <w:trPr>
          <w:jc w:val="center"/>
        </w:trPr>
        <w:tc>
          <w:tcPr>
            <w:tcW w:w="1415" w:type="dxa"/>
            <w:vAlign w:val="center"/>
          </w:tcPr>
          <w:p w14:paraId="12F33E30" w14:textId="77777777" w:rsidR="003C5177" w:rsidRDefault="003C5177">
            <w:pPr>
              <w:widowControl w:val="0"/>
              <w:ind w:firstLineChars="0" w:firstLine="0"/>
              <w:jc w:val="center"/>
              <w:rPr>
                <w:rFonts w:cs="宋体" w:hint="eastAsia"/>
                <w:color w:val="000000"/>
                <w:sz w:val="20"/>
                <w:lang w:eastAsia="zh-CN" w:bidi="ar-SA"/>
              </w:rPr>
            </w:pPr>
            <w:r>
              <w:rPr>
                <w:rFonts w:cs="宋体" w:hint="eastAsia"/>
                <w:color w:val="000000"/>
                <w:sz w:val="20"/>
                <w:lang w:eastAsia="zh-CN" w:bidi="ar-SA"/>
              </w:rPr>
              <w:t>序号</w:t>
            </w:r>
          </w:p>
        </w:tc>
        <w:tc>
          <w:tcPr>
            <w:tcW w:w="1413" w:type="dxa"/>
            <w:vAlign w:val="center"/>
          </w:tcPr>
          <w:p w14:paraId="18A5673F" w14:textId="77777777" w:rsidR="003C5177" w:rsidRDefault="003C5177">
            <w:pPr>
              <w:spacing w:line="240" w:lineRule="auto"/>
              <w:ind w:firstLineChars="0" w:firstLine="0"/>
              <w:jc w:val="center"/>
              <w:rPr>
                <w:rFonts w:cs="宋体" w:hint="eastAsia"/>
                <w:color w:val="000000"/>
                <w:spacing w:val="0"/>
                <w:sz w:val="20"/>
                <w:lang w:eastAsia="zh-CN" w:bidi="ar-SA"/>
              </w:rPr>
            </w:pPr>
            <w:r>
              <w:rPr>
                <w:rFonts w:cs="宋体" w:hint="eastAsia"/>
                <w:color w:val="000000"/>
                <w:spacing w:val="0"/>
                <w:sz w:val="20"/>
                <w:lang w:eastAsia="zh-CN" w:bidi="ar-SA"/>
              </w:rPr>
              <w:t>商品名称</w:t>
            </w:r>
          </w:p>
        </w:tc>
        <w:tc>
          <w:tcPr>
            <w:tcW w:w="1413" w:type="dxa"/>
            <w:vAlign w:val="center"/>
          </w:tcPr>
          <w:p w14:paraId="1C768B05" w14:textId="77777777" w:rsidR="003C5177" w:rsidRDefault="003C5177">
            <w:pPr>
              <w:spacing w:line="240" w:lineRule="auto"/>
              <w:ind w:firstLineChars="0" w:firstLine="0"/>
              <w:jc w:val="center"/>
              <w:rPr>
                <w:rFonts w:cs="宋体" w:hint="eastAsia"/>
                <w:color w:val="000000"/>
                <w:spacing w:val="0"/>
                <w:sz w:val="20"/>
                <w:lang w:eastAsia="zh-CN" w:bidi="ar-SA"/>
              </w:rPr>
            </w:pPr>
            <w:r>
              <w:rPr>
                <w:rFonts w:cs="宋体" w:hint="eastAsia"/>
                <w:color w:val="000000"/>
                <w:spacing w:val="0"/>
                <w:sz w:val="20"/>
                <w:lang w:eastAsia="zh-CN" w:bidi="ar-SA"/>
              </w:rPr>
              <w:t>商品条码</w:t>
            </w:r>
          </w:p>
        </w:tc>
        <w:tc>
          <w:tcPr>
            <w:tcW w:w="1413" w:type="dxa"/>
            <w:vAlign w:val="center"/>
          </w:tcPr>
          <w:p w14:paraId="0ABFFBF6" w14:textId="77777777" w:rsidR="003C5177" w:rsidRDefault="003C5177">
            <w:pPr>
              <w:spacing w:line="240" w:lineRule="auto"/>
              <w:ind w:firstLineChars="0" w:firstLine="0"/>
              <w:jc w:val="center"/>
              <w:rPr>
                <w:rFonts w:cs="宋体" w:hint="eastAsia"/>
                <w:color w:val="000000"/>
                <w:spacing w:val="0"/>
                <w:sz w:val="20"/>
                <w:lang w:eastAsia="zh-CN" w:bidi="ar-SA"/>
              </w:rPr>
            </w:pPr>
            <w:r>
              <w:rPr>
                <w:rFonts w:cs="宋体" w:hint="eastAsia"/>
                <w:color w:val="000000"/>
                <w:spacing w:val="0"/>
                <w:sz w:val="20"/>
                <w:lang w:eastAsia="zh-CN" w:bidi="ar-SA"/>
              </w:rPr>
              <w:t>基础规格</w:t>
            </w:r>
          </w:p>
        </w:tc>
        <w:tc>
          <w:tcPr>
            <w:tcW w:w="1471" w:type="dxa"/>
            <w:vAlign w:val="center"/>
          </w:tcPr>
          <w:p w14:paraId="0231C83D" w14:textId="77777777" w:rsidR="003C5177" w:rsidRDefault="003C5177">
            <w:pPr>
              <w:spacing w:line="240" w:lineRule="auto"/>
              <w:ind w:firstLineChars="0" w:firstLine="0"/>
              <w:jc w:val="center"/>
              <w:rPr>
                <w:rFonts w:cs="宋体"/>
                <w:color w:val="000000"/>
                <w:spacing w:val="0"/>
                <w:sz w:val="20"/>
                <w:lang w:eastAsia="zh-CN" w:bidi="ar-SA"/>
              </w:rPr>
            </w:pPr>
            <w:r>
              <w:rPr>
                <w:rFonts w:cs="宋体" w:hint="eastAsia"/>
                <w:color w:val="000000"/>
                <w:spacing w:val="0"/>
                <w:sz w:val="20"/>
                <w:lang w:eastAsia="zh-CN" w:bidi="ar-SA"/>
              </w:rPr>
              <w:t>采购单价（元）</w:t>
            </w:r>
          </w:p>
        </w:tc>
        <w:tc>
          <w:tcPr>
            <w:tcW w:w="1471" w:type="dxa"/>
            <w:vAlign w:val="center"/>
          </w:tcPr>
          <w:p w14:paraId="4ADB84A8" w14:textId="77777777" w:rsidR="003C5177" w:rsidRDefault="003C5177">
            <w:pPr>
              <w:spacing w:line="240" w:lineRule="auto"/>
              <w:ind w:firstLineChars="0" w:firstLine="0"/>
              <w:jc w:val="center"/>
              <w:rPr>
                <w:rFonts w:cs="宋体" w:hint="eastAsia"/>
                <w:color w:val="000000"/>
                <w:spacing w:val="0"/>
                <w:sz w:val="20"/>
                <w:lang w:eastAsia="zh-CN" w:bidi="ar-SA"/>
              </w:rPr>
            </w:pPr>
            <w:r>
              <w:rPr>
                <w:rFonts w:cs="宋体" w:hint="eastAsia"/>
                <w:color w:val="000000"/>
                <w:spacing w:val="0"/>
                <w:sz w:val="20"/>
                <w:lang w:eastAsia="zh-CN" w:bidi="ar-SA"/>
              </w:rPr>
              <w:t>建议零售价（元）</w:t>
            </w:r>
          </w:p>
        </w:tc>
        <w:tc>
          <w:tcPr>
            <w:tcW w:w="1385" w:type="dxa"/>
            <w:vAlign w:val="center"/>
          </w:tcPr>
          <w:p w14:paraId="627CF939" w14:textId="77777777" w:rsidR="003C5177" w:rsidRDefault="003C5177">
            <w:pPr>
              <w:spacing w:line="240" w:lineRule="auto"/>
              <w:ind w:firstLineChars="0" w:firstLine="0"/>
              <w:jc w:val="center"/>
              <w:rPr>
                <w:rFonts w:cs="宋体" w:hint="eastAsia"/>
                <w:color w:val="000000"/>
                <w:spacing w:val="0"/>
                <w:sz w:val="20"/>
                <w:lang w:eastAsia="zh-CN" w:bidi="ar-SA"/>
              </w:rPr>
            </w:pPr>
            <w:r>
              <w:rPr>
                <w:rFonts w:cs="宋体" w:hint="eastAsia"/>
                <w:color w:val="000000"/>
                <w:spacing w:val="0"/>
                <w:sz w:val="20"/>
                <w:lang w:eastAsia="zh-CN" w:bidi="ar-SA"/>
              </w:rPr>
              <w:t>毛利率</w:t>
            </w:r>
          </w:p>
        </w:tc>
        <w:tc>
          <w:tcPr>
            <w:tcW w:w="1413" w:type="dxa"/>
            <w:vAlign w:val="center"/>
          </w:tcPr>
          <w:p w14:paraId="6F71E887" w14:textId="77777777" w:rsidR="003C5177" w:rsidRDefault="003C5177">
            <w:pPr>
              <w:spacing w:line="240" w:lineRule="auto"/>
              <w:ind w:firstLineChars="0" w:firstLine="0"/>
              <w:jc w:val="center"/>
              <w:rPr>
                <w:rFonts w:cs="宋体" w:hint="eastAsia"/>
                <w:color w:val="000000"/>
                <w:spacing w:val="0"/>
                <w:sz w:val="20"/>
                <w:lang w:eastAsia="zh-CN" w:bidi="ar-SA"/>
              </w:rPr>
            </w:pPr>
            <w:r>
              <w:rPr>
                <w:rFonts w:cs="宋体" w:hint="eastAsia"/>
                <w:color w:val="000000"/>
                <w:spacing w:val="0"/>
                <w:sz w:val="20"/>
                <w:lang w:eastAsia="zh-CN" w:bidi="ar-SA"/>
              </w:rPr>
              <w:t>箱装数量</w:t>
            </w:r>
          </w:p>
        </w:tc>
        <w:tc>
          <w:tcPr>
            <w:tcW w:w="1413" w:type="dxa"/>
            <w:vAlign w:val="center"/>
          </w:tcPr>
          <w:p w14:paraId="7FF287AA" w14:textId="77777777" w:rsidR="003C5177" w:rsidRDefault="003C5177">
            <w:pPr>
              <w:spacing w:line="240" w:lineRule="auto"/>
              <w:ind w:firstLineChars="0" w:firstLine="0"/>
              <w:jc w:val="center"/>
              <w:rPr>
                <w:rFonts w:cs="宋体" w:hint="eastAsia"/>
                <w:color w:val="000000"/>
                <w:spacing w:val="0"/>
                <w:sz w:val="20"/>
                <w:lang w:eastAsia="zh-CN" w:bidi="ar-SA"/>
              </w:rPr>
            </w:pPr>
            <w:r>
              <w:rPr>
                <w:rFonts w:cs="宋体" w:hint="eastAsia"/>
                <w:color w:val="000000"/>
                <w:spacing w:val="0"/>
                <w:sz w:val="20"/>
                <w:lang w:eastAsia="zh-CN" w:bidi="ar-SA"/>
              </w:rPr>
              <w:t>税率</w:t>
            </w:r>
          </w:p>
        </w:tc>
        <w:tc>
          <w:tcPr>
            <w:tcW w:w="1413" w:type="dxa"/>
            <w:vAlign w:val="center"/>
          </w:tcPr>
          <w:p w14:paraId="164B7215" w14:textId="77777777" w:rsidR="003C5177" w:rsidRDefault="003C5177">
            <w:pPr>
              <w:spacing w:line="240" w:lineRule="auto"/>
              <w:ind w:firstLineChars="0" w:firstLine="0"/>
              <w:jc w:val="center"/>
              <w:rPr>
                <w:rFonts w:cs="宋体" w:hint="eastAsia"/>
                <w:color w:val="000000"/>
                <w:spacing w:val="0"/>
                <w:sz w:val="20"/>
                <w:lang w:eastAsia="zh-CN" w:bidi="ar-SA"/>
              </w:rPr>
            </w:pPr>
            <w:r>
              <w:rPr>
                <w:rFonts w:cs="宋体" w:hint="eastAsia"/>
                <w:color w:val="000000"/>
                <w:spacing w:val="0"/>
                <w:sz w:val="20"/>
                <w:lang w:eastAsia="zh-CN" w:bidi="ar-SA"/>
              </w:rPr>
              <w:t>保质期</w:t>
            </w:r>
          </w:p>
        </w:tc>
      </w:tr>
      <w:tr w:rsidR="003C5177" w14:paraId="67A7F340" w14:textId="77777777">
        <w:trPr>
          <w:jc w:val="center"/>
        </w:trPr>
        <w:tc>
          <w:tcPr>
            <w:tcW w:w="1415" w:type="dxa"/>
            <w:vAlign w:val="center"/>
          </w:tcPr>
          <w:p w14:paraId="0C863373" w14:textId="77777777" w:rsidR="003C5177" w:rsidRDefault="003C5177">
            <w:pPr>
              <w:widowControl w:val="0"/>
              <w:ind w:firstLineChars="0" w:firstLine="0"/>
              <w:jc w:val="center"/>
              <w:rPr>
                <w:rFonts w:hint="eastAsia"/>
                <w:kern w:val="2"/>
                <w:szCs w:val="21"/>
                <w:lang w:eastAsia="zh-CN" w:bidi="ar-SA"/>
              </w:rPr>
            </w:pPr>
            <w:r>
              <w:rPr>
                <w:rFonts w:hint="eastAsia"/>
                <w:kern w:val="2"/>
                <w:szCs w:val="21"/>
                <w:lang w:eastAsia="zh-CN" w:bidi="ar-SA"/>
              </w:rPr>
              <w:t>1</w:t>
            </w:r>
          </w:p>
        </w:tc>
        <w:tc>
          <w:tcPr>
            <w:tcW w:w="1413" w:type="dxa"/>
            <w:vAlign w:val="center"/>
          </w:tcPr>
          <w:p w14:paraId="13707B34"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5D3324C0"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0E15AFB2" w14:textId="77777777" w:rsidR="003C5177" w:rsidRDefault="003C5177">
            <w:pPr>
              <w:widowControl w:val="0"/>
              <w:ind w:firstLineChars="0" w:firstLine="0"/>
              <w:jc w:val="center"/>
              <w:rPr>
                <w:rFonts w:hint="eastAsia"/>
                <w:kern w:val="2"/>
                <w:szCs w:val="21"/>
                <w:lang w:eastAsia="zh-CN" w:bidi="ar-SA"/>
              </w:rPr>
            </w:pPr>
          </w:p>
        </w:tc>
        <w:tc>
          <w:tcPr>
            <w:tcW w:w="1471" w:type="dxa"/>
            <w:vAlign w:val="center"/>
          </w:tcPr>
          <w:p w14:paraId="71020040" w14:textId="77777777" w:rsidR="003C5177" w:rsidRDefault="003C5177">
            <w:pPr>
              <w:widowControl w:val="0"/>
              <w:ind w:firstLineChars="0" w:firstLine="0"/>
              <w:jc w:val="center"/>
              <w:rPr>
                <w:rFonts w:hint="eastAsia"/>
                <w:kern w:val="2"/>
                <w:szCs w:val="21"/>
                <w:lang w:eastAsia="zh-CN" w:bidi="ar-SA"/>
              </w:rPr>
            </w:pPr>
          </w:p>
        </w:tc>
        <w:tc>
          <w:tcPr>
            <w:tcW w:w="1471" w:type="dxa"/>
            <w:vAlign w:val="center"/>
          </w:tcPr>
          <w:p w14:paraId="74D0871D" w14:textId="77777777" w:rsidR="003C5177" w:rsidRDefault="003C5177">
            <w:pPr>
              <w:widowControl w:val="0"/>
              <w:ind w:firstLineChars="0" w:firstLine="0"/>
              <w:jc w:val="center"/>
              <w:rPr>
                <w:rFonts w:hint="eastAsia"/>
                <w:kern w:val="2"/>
                <w:szCs w:val="21"/>
                <w:lang w:eastAsia="zh-CN" w:bidi="ar-SA"/>
              </w:rPr>
            </w:pPr>
          </w:p>
        </w:tc>
        <w:tc>
          <w:tcPr>
            <w:tcW w:w="1385" w:type="dxa"/>
            <w:vAlign w:val="center"/>
          </w:tcPr>
          <w:p w14:paraId="7EDC6B14"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6904CEBB"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787BCE7F"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40ADD3ED" w14:textId="77777777" w:rsidR="003C5177" w:rsidRDefault="003C5177">
            <w:pPr>
              <w:widowControl w:val="0"/>
              <w:ind w:firstLineChars="0" w:firstLine="0"/>
              <w:jc w:val="center"/>
              <w:rPr>
                <w:rFonts w:hint="eastAsia"/>
                <w:kern w:val="2"/>
                <w:szCs w:val="21"/>
                <w:lang w:eastAsia="zh-CN" w:bidi="ar-SA"/>
              </w:rPr>
            </w:pPr>
          </w:p>
        </w:tc>
      </w:tr>
      <w:tr w:rsidR="003C5177" w14:paraId="65706329" w14:textId="77777777">
        <w:trPr>
          <w:jc w:val="center"/>
        </w:trPr>
        <w:tc>
          <w:tcPr>
            <w:tcW w:w="1415" w:type="dxa"/>
            <w:vAlign w:val="center"/>
          </w:tcPr>
          <w:p w14:paraId="312BDB62" w14:textId="77777777" w:rsidR="003C5177" w:rsidRDefault="003C5177">
            <w:pPr>
              <w:widowControl w:val="0"/>
              <w:ind w:firstLineChars="0" w:firstLine="0"/>
              <w:jc w:val="center"/>
              <w:rPr>
                <w:rFonts w:hint="eastAsia"/>
                <w:kern w:val="2"/>
                <w:szCs w:val="21"/>
                <w:lang w:eastAsia="zh-CN" w:bidi="ar-SA"/>
              </w:rPr>
            </w:pPr>
            <w:r>
              <w:rPr>
                <w:rFonts w:hint="eastAsia"/>
                <w:kern w:val="2"/>
                <w:szCs w:val="21"/>
                <w:lang w:eastAsia="zh-CN" w:bidi="ar-SA"/>
              </w:rPr>
              <w:t>2</w:t>
            </w:r>
          </w:p>
        </w:tc>
        <w:tc>
          <w:tcPr>
            <w:tcW w:w="1413" w:type="dxa"/>
            <w:vAlign w:val="center"/>
          </w:tcPr>
          <w:p w14:paraId="7A8BFF1D"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67C6E46F"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54365B8D" w14:textId="77777777" w:rsidR="003C5177" w:rsidRDefault="003C5177">
            <w:pPr>
              <w:widowControl w:val="0"/>
              <w:ind w:firstLineChars="0" w:firstLine="0"/>
              <w:jc w:val="center"/>
              <w:rPr>
                <w:rFonts w:hint="eastAsia"/>
                <w:kern w:val="2"/>
                <w:szCs w:val="21"/>
                <w:lang w:eastAsia="zh-CN" w:bidi="ar-SA"/>
              </w:rPr>
            </w:pPr>
          </w:p>
        </w:tc>
        <w:tc>
          <w:tcPr>
            <w:tcW w:w="1471" w:type="dxa"/>
            <w:vAlign w:val="center"/>
          </w:tcPr>
          <w:p w14:paraId="44631946" w14:textId="77777777" w:rsidR="003C5177" w:rsidRDefault="003C5177">
            <w:pPr>
              <w:widowControl w:val="0"/>
              <w:ind w:firstLineChars="0" w:firstLine="0"/>
              <w:jc w:val="center"/>
              <w:rPr>
                <w:rFonts w:hint="eastAsia"/>
                <w:kern w:val="2"/>
                <w:szCs w:val="21"/>
                <w:lang w:eastAsia="zh-CN" w:bidi="ar-SA"/>
              </w:rPr>
            </w:pPr>
          </w:p>
        </w:tc>
        <w:tc>
          <w:tcPr>
            <w:tcW w:w="1471" w:type="dxa"/>
            <w:vAlign w:val="center"/>
          </w:tcPr>
          <w:p w14:paraId="28CD5F3C" w14:textId="77777777" w:rsidR="003C5177" w:rsidRDefault="003C5177">
            <w:pPr>
              <w:widowControl w:val="0"/>
              <w:ind w:firstLineChars="0" w:firstLine="0"/>
              <w:jc w:val="center"/>
              <w:rPr>
                <w:rFonts w:hint="eastAsia"/>
                <w:kern w:val="2"/>
                <w:szCs w:val="21"/>
                <w:lang w:eastAsia="zh-CN" w:bidi="ar-SA"/>
              </w:rPr>
            </w:pPr>
          </w:p>
        </w:tc>
        <w:tc>
          <w:tcPr>
            <w:tcW w:w="1385" w:type="dxa"/>
            <w:vAlign w:val="center"/>
          </w:tcPr>
          <w:p w14:paraId="69CB3B3D"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34AC8713"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59C6BDAA"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386713D3" w14:textId="77777777" w:rsidR="003C5177" w:rsidRDefault="003C5177">
            <w:pPr>
              <w:widowControl w:val="0"/>
              <w:ind w:firstLineChars="0" w:firstLine="0"/>
              <w:jc w:val="center"/>
              <w:rPr>
                <w:rFonts w:hint="eastAsia"/>
                <w:kern w:val="2"/>
                <w:szCs w:val="21"/>
                <w:lang w:eastAsia="zh-CN" w:bidi="ar-SA"/>
              </w:rPr>
            </w:pPr>
          </w:p>
        </w:tc>
      </w:tr>
      <w:tr w:rsidR="003C5177" w14:paraId="28DACE6C" w14:textId="77777777">
        <w:trPr>
          <w:jc w:val="center"/>
        </w:trPr>
        <w:tc>
          <w:tcPr>
            <w:tcW w:w="1415" w:type="dxa"/>
            <w:vAlign w:val="center"/>
          </w:tcPr>
          <w:p w14:paraId="2399101C" w14:textId="77777777" w:rsidR="003C5177" w:rsidRDefault="003C5177">
            <w:pPr>
              <w:widowControl w:val="0"/>
              <w:ind w:firstLineChars="0" w:firstLine="0"/>
              <w:jc w:val="center"/>
              <w:rPr>
                <w:rFonts w:hint="eastAsia"/>
                <w:kern w:val="2"/>
                <w:szCs w:val="21"/>
                <w:lang w:eastAsia="zh-CN" w:bidi="ar-SA"/>
              </w:rPr>
            </w:pPr>
            <w:r>
              <w:rPr>
                <w:rFonts w:hint="eastAsia"/>
                <w:kern w:val="2"/>
                <w:szCs w:val="21"/>
                <w:lang w:eastAsia="zh-CN" w:bidi="ar-SA"/>
              </w:rPr>
              <w:t>3</w:t>
            </w:r>
          </w:p>
        </w:tc>
        <w:tc>
          <w:tcPr>
            <w:tcW w:w="1413" w:type="dxa"/>
            <w:vAlign w:val="center"/>
          </w:tcPr>
          <w:p w14:paraId="420BD172"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5A6EE2FF"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6B072FA5" w14:textId="77777777" w:rsidR="003C5177" w:rsidRDefault="003C5177">
            <w:pPr>
              <w:widowControl w:val="0"/>
              <w:ind w:firstLineChars="0" w:firstLine="0"/>
              <w:jc w:val="center"/>
              <w:rPr>
                <w:rFonts w:hint="eastAsia"/>
                <w:kern w:val="2"/>
                <w:szCs w:val="21"/>
                <w:lang w:eastAsia="zh-CN" w:bidi="ar-SA"/>
              </w:rPr>
            </w:pPr>
          </w:p>
        </w:tc>
        <w:tc>
          <w:tcPr>
            <w:tcW w:w="1471" w:type="dxa"/>
            <w:vAlign w:val="center"/>
          </w:tcPr>
          <w:p w14:paraId="0DBBB312" w14:textId="77777777" w:rsidR="003C5177" w:rsidRDefault="003C5177">
            <w:pPr>
              <w:widowControl w:val="0"/>
              <w:ind w:firstLineChars="0" w:firstLine="0"/>
              <w:jc w:val="center"/>
              <w:rPr>
                <w:rFonts w:hint="eastAsia"/>
                <w:kern w:val="2"/>
                <w:szCs w:val="21"/>
                <w:lang w:eastAsia="zh-CN" w:bidi="ar-SA"/>
              </w:rPr>
            </w:pPr>
          </w:p>
        </w:tc>
        <w:tc>
          <w:tcPr>
            <w:tcW w:w="1471" w:type="dxa"/>
            <w:vAlign w:val="center"/>
          </w:tcPr>
          <w:p w14:paraId="74D18331" w14:textId="77777777" w:rsidR="003C5177" w:rsidRDefault="003C5177">
            <w:pPr>
              <w:widowControl w:val="0"/>
              <w:ind w:firstLineChars="0" w:firstLine="0"/>
              <w:jc w:val="center"/>
              <w:rPr>
                <w:rFonts w:hint="eastAsia"/>
                <w:kern w:val="2"/>
                <w:szCs w:val="21"/>
                <w:lang w:eastAsia="zh-CN" w:bidi="ar-SA"/>
              </w:rPr>
            </w:pPr>
          </w:p>
        </w:tc>
        <w:tc>
          <w:tcPr>
            <w:tcW w:w="1385" w:type="dxa"/>
            <w:vAlign w:val="center"/>
          </w:tcPr>
          <w:p w14:paraId="24A2DDD9"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172588CE"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15FDF871"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4B30C3F8" w14:textId="77777777" w:rsidR="003C5177" w:rsidRDefault="003C5177">
            <w:pPr>
              <w:widowControl w:val="0"/>
              <w:ind w:firstLineChars="0" w:firstLine="0"/>
              <w:jc w:val="center"/>
              <w:rPr>
                <w:rFonts w:hint="eastAsia"/>
                <w:kern w:val="2"/>
                <w:szCs w:val="21"/>
                <w:lang w:eastAsia="zh-CN" w:bidi="ar-SA"/>
              </w:rPr>
            </w:pPr>
          </w:p>
        </w:tc>
      </w:tr>
      <w:tr w:rsidR="003C5177" w14:paraId="5077473A" w14:textId="77777777">
        <w:trPr>
          <w:jc w:val="center"/>
        </w:trPr>
        <w:tc>
          <w:tcPr>
            <w:tcW w:w="1415" w:type="dxa"/>
            <w:vAlign w:val="center"/>
          </w:tcPr>
          <w:p w14:paraId="6D2DCA17" w14:textId="77777777" w:rsidR="003C5177" w:rsidRDefault="003C5177">
            <w:pPr>
              <w:widowControl w:val="0"/>
              <w:ind w:firstLineChars="0" w:firstLine="0"/>
              <w:jc w:val="center"/>
              <w:rPr>
                <w:rFonts w:hint="eastAsia"/>
                <w:kern w:val="2"/>
                <w:szCs w:val="21"/>
                <w:lang w:eastAsia="zh-CN" w:bidi="ar-SA"/>
              </w:rPr>
            </w:pPr>
            <w:r>
              <w:rPr>
                <w:kern w:val="2"/>
                <w:szCs w:val="21"/>
                <w:lang w:eastAsia="zh-CN" w:bidi="ar-SA"/>
              </w:rPr>
              <w:t>……</w:t>
            </w:r>
          </w:p>
        </w:tc>
        <w:tc>
          <w:tcPr>
            <w:tcW w:w="1413" w:type="dxa"/>
            <w:vAlign w:val="center"/>
          </w:tcPr>
          <w:p w14:paraId="10AED1CA"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1DB2E88F"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739075EF" w14:textId="77777777" w:rsidR="003C5177" w:rsidRDefault="003C5177">
            <w:pPr>
              <w:widowControl w:val="0"/>
              <w:ind w:firstLineChars="0" w:firstLine="0"/>
              <w:jc w:val="center"/>
              <w:rPr>
                <w:rFonts w:hint="eastAsia"/>
                <w:kern w:val="2"/>
                <w:szCs w:val="21"/>
                <w:lang w:eastAsia="zh-CN" w:bidi="ar-SA"/>
              </w:rPr>
            </w:pPr>
          </w:p>
        </w:tc>
        <w:tc>
          <w:tcPr>
            <w:tcW w:w="1471" w:type="dxa"/>
            <w:vAlign w:val="center"/>
          </w:tcPr>
          <w:p w14:paraId="080956AD" w14:textId="77777777" w:rsidR="003C5177" w:rsidRDefault="003C5177">
            <w:pPr>
              <w:widowControl w:val="0"/>
              <w:ind w:firstLineChars="0" w:firstLine="0"/>
              <w:jc w:val="center"/>
              <w:rPr>
                <w:rFonts w:hint="eastAsia"/>
                <w:kern w:val="2"/>
                <w:szCs w:val="21"/>
                <w:lang w:eastAsia="zh-CN" w:bidi="ar-SA"/>
              </w:rPr>
            </w:pPr>
          </w:p>
        </w:tc>
        <w:tc>
          <w:tcPr>
            <w:tcW w:w="1471" w:type="dxa"/>
            <w:vAlign w:val="center"/>
          </w:tcPr>
          <w:p w14:paraId="694EE045" w14:textId="77777777" w:rsidR="003C5177" w:rsidRDefault="003C5177">
            <w:pPr>
              <w:widowControl w:val="0"/>
              <w:ind w:firstLineChars="0" w:firstLine="0"/>
              <w:jc w:val="center"/>
              <w:rPr>
                <w:rFonts w:hint="eastAsia"/>
                <w:kern w:val="2"/>
                <w:szCs w:val="21"/>
                <w:lang w:eastAsia="zh-CN" w:bidi="ar-SA"/>
              </w:rPr>
            </w:pPr>
          </w:p>
        </w:tc>
        <w:tc>
          <w:tcPr>
            <w:tcW w:w="1385" w:type="dxa"/>
            <w:vAlign w:val="center"/>
          </w:tcPr>
          <w:p w14:paraId="11FEA477"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70F82432"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7A91907D"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3D611534" w14:textId="77777777" w:rsidR="003C5177" w:rsidRDefault="003C5177">
            <w:pPr>
              <w:widowControl w:val="0"/>
              <w:ind w:firstLineChars="0" w:firstLine="0"/>
              <w:jc w:val="center"/>
              <w:rPr>
                <w:rFonts w:hint="eastAsia"/>
                <w:kern w:val="2"/>
                <w:szCs w:val="21"/>
                <w:lang w:eastAsia="zh-CN" w:bidi="ar-SA"/>
              </w:rPr>
            </w:pPr>
          </w:p>
        </w:tc>
      </w:tr>
      <w:tr w:rsidR="003C5177" w14:paraId="39D8A3D6" w14:textId="77777777">
        <w:trPr>
          <w:jc w:val="center"/>
        </w:trPr>
        <w:tc>
          <w:tcPr>
            <w:tcW w:w="1415" w:type="dxa"/>
            <w:vAlign w:val="center"/>
          </w:tcPr>
          <w:p w14:paraId="0AF46606" w14:textId="77777777" w:rsidR="003C5177" w:rsidRDefault="003C5177">
            <w:pPr>
              <w:widowControl w:val="0"/>
              <w:ind w:firstLineChars="0" w:firstLine="0"/>
              <w:jc w:val="center"/>
              <w:rPr>
                <w:kern w:val="2"/>
                <w:szCs w:val="21"/>
                <w:lang w:eastAsia="zh-CN" w:bidi="ar-SA"/>
              </w:rPr>
            </w:pPr>
            <w:r>
              <w:rPr>
                <w:rFonts w:hint="eastAsia"/>
                <w:kern w:val="2"/>
                <w:szCs w:val="21"/>
                <w:lang w:eastAsia="zh-CN" w:bidi="ar-SA"/>
              </w:rPr>
              <w:t>平均值</w:t>
            </w:r>
          </w:p>
        </w:tc>
        <w:tc>
          <w:tcPr>
            <w:tcW w:w="1413" w:type="dxa"/>
            <w:vAlign w:val="center"/>
          </w:tcPr>
          <w:p w14:paraId="5CFAA183" w14:textId="77777777" w:rsidR="003C5177" w:rsidRDefault="003C5177">
            <w:pPr>
              <w:widowControl w:val="0"/>
              <w:ind w:firstLineChars="0" w:firstLine="0"/>
              <w:jc w:val="center"/>
              <w:rPr>
                <w:rFonts w:hint="eastAsia"/>
                <w:kern w:val="2"/>
                <w:szCs w:val="21"/>
                <w:lang w:eastAsia="zh-CN" w:bidi="ar-SA"/>
              </w:rPr>
            </w:pPr>
            <w:r>
              <w:rPr>
                <w:rFonts w:hint="eastAsia"/>
                <w:kern w:val="2"/>
                <w:szCs w:val="21"/>
                <w:lang w:eastAsia="zh-CN" w:bidi="ar-SA"/>
              </w:rPr>
              <w:t>/</w:t>
            </w:r>
          </w:p>
        </w:tc>
        <w:tc>
          <w:tcPr>
            <w:tcW w:w="1413" w:type="dxa"/>
            <w:vAlign w:val="center"/>
          </w:tcPr>
          <w:p w14:paraId="1612F450" w14:textId="77777777" w:rsidR="003C5177" w:rsidRDefault="003C5177">
            <w:pPr>
              <w:widowControl w:val="0"/>
              <w:ind w:firstLineChars="0" w:firstLine="0"/>
              <w:jc w:val="center"/>
              <w:rPr>
                <w:rFonts w:hint="eastAsia"/>
                <w:kern w:val="2"/>
                <w:szCs w:val="21"/>
                <w:lang w:eastAsia="zh-CN" w:bidi="ar-SA"/>
              </w:rPr>
            </w:pPr>
            <w:r>
              <w:rPr>
                <w:rFonts w:hint="eastAsia"/>
                <w:kern w:val="2"/>
                <w:szCs w:val="21"/>
                <w:lang w:eastAsia="zh-CN" w:bidi="ar-SA"/>
              </w:rPr>
              <w:t>/</w:t>
            </w:r>
          </w:p>
        </w:tc>
        <w:tc>
          <w:tcPr>
            <w:tcW w:w="1413" w:type="dxa"/>
            <w:vAlign w:val="center"/>
          </w:tcPr>
          <w:p w14:paraId="70334CBE" w14:textId="77777777" w:rsidR="003C5177" w:rsidRDefault="003C5177">
            <w:pPr>
              <w:widowControl w:val="0"/>
              <w:ind w:firstLineChars="0" w:firstLine="0"/>
              <w:jc w:val="center"/>
              <w:rPr>
                <w:rFonts w:hint="eastAsia"/>
                <w:kern w:val="2"/>
                <w:szCs w:val="21"/>
                <w:lang w:eastAsia="zh-CN" w:bidi="ar-SA"/>
              </w:rPr>
            </w:pPr>
            <w:r>
              <w:rPr>
                <w:rFonts w:hint="eastAsia"/>
                <w:kern w:val="2"/>
                <w:szCs w:val="21"/>
                <w:lang w:eastAsia="zh-CN" w:bidi="ar-SA"/>
              </w:rPr>
              <w:t>/</w:t>
            </w:r>
          </w:p>
        </w:tc>
        <w:tc>
          <w:tcPr>
            <w:tcW w:w="1471" w:type="dxa"/>
            <w:vAlign w:val="center"/>
          </w:tcPr>
          <w:p w14:paraId="7B141140" w14:textId="77777777" w:rsidR="003C5177" w:rsidRDefault="003C5177">
            <w:pPr>
              <w:widowControl w:val="0"/>
              <w:ind w:firstLineChars="0" w:firstLine="0"/>
              <w:jc w:val="center"/>
              <w:rPr>
                <w:rFonts w:hint="eastAsia"/>
                <w:kern w:val="2"/>
                <w:szCs w:val="21"/>
                <w:lang w:eastAsia="zh-CN" w:bidi="ar-SA"/>
              </w:rPr>
            </w:pPr>
          </w:p>
        </w:tc>
        <w:tc>
          <w:tcPr>
            <w:tcW w:w="1471" w:type="dxa"/>
            <w:vAlign w:val="center"/>
          </w:tcPr>
          <w:p w14:paraId="4BE6CABF" w14:textId="77777777" w:rsidR="003C5177" w:rsidRDefault="003C5177">
            <w:pPr>
              <w:widowControl w:val="0"/>
              <w:ind w:firstLineChars="0" w:firstLine="0"/>
              <w:jc w:val="center"/>
              <w:rPr>
                <w:rFonts w:hint="eastAsia"/>
                <w:kern w:val="2"/>
                <w:szCs w:val="21"/>
                <w:lang w:eastAsia="zh-CN" w:bidi="ar-SA"/>
              </w:rPr>
            </w:pPr>
          </w:p>
        </w:tc>
        <w:tc>
          <w:tcPr>
            <w:tcW w:w="1385" w:type="dxa"/>
            <w:vAlign w:val="center"/>
          </w:tcPr>
          <w:p w14:paraId="6FFCDD05" w14:textId="77777777" w:rsidR="003C5177" w:rsidRDefault="003C5177">
            <w:pPr>
              <w:widowControl w:val="0"/>
              <w:ind w:firstLineChars="0" w:firstLine="0"/>
              <w:jc w:val="center"/>
              <w:rPr>
                <w:rFonts w:hint="eastAsia"/>
                <w:kern w:val="2"/>
                <w:szCs w:val="21"/>
                <w:lang w:eastAsia="zh-CN" w:bidi="ar-SA"/>
              </w:rPr>
            </w:pPr>
          </w:p>
        </w:tc>
        <w:tc>
          <w:tcPr>
            <w:tcW w:w="1413" w:type="dxa"/>
            <w:vAlign w:val="center"/>
          </w:tcPr>
          <w:p w14:paraId="52B80EA3" w14:textId="77777777" w:rsidR="003C5177" w:rsidRDefault="003C5177">
            <w:pPr>
              <w:widowControl w:val="0"/>
              <w:ind w:firstLineChars="0" w:firstLine="0"/>
              <w:jc w:val="center"/>
              <w:rPr>
                <w:rFonts w:hint="eastAsia"/>
                <w:kern w:val="2"/>
                <w:szCs w:val="21"/>
                <w:lang w:eastAsia="zh-CN" w:bidi="ar-SA"/>
              </w:rPr>
            </w:pPr>
            <w:r>
              <w:rPr>
                <w:rFonts w:hint="eastAsia"/>
                <w:kern w:val="2"/>
                <w:szCs w:val="21"/>
                <w:lang w:eastAsia="zh-CN" w:bidi="ar-SA"/>
              </w:rPr>
              <w:t>/</w:t>
            </w:r>
          </w:p>
        </w:tc>
        <w:tc>
          <w:tcPr>
            <w:tcW w:w="1413" w:type="dxa"/>
            <w:vAlign w:val="center"/>
          </w:tcPr>
          <w:p w14:paraId="7A166CEF" w14:textId="77777777" w:rsidR="003C5177" w:rsidRDefault="003C5177">
            <w:pPr>
              <w:widowControl w:val="0"/>
              <w:ind w:firstLineChars="0" w:firstLine="0"/>
              <w:jc w:val="center"/>
              <w:rPr>
                <w:rFonts w:hint="eastAsia"/>
                <w:kern w:val="2"/>
                <w:szCs w:val="21"/>
                <w:lang w:eastAsia="zh-CN" w:bidi="ar-SA"/>
              </w:rPr>
            </w:pPr>
            <w:r>
              <w:rPr>
                <w:rFonts w:hint="eastAsia"/>
                <w:kern w:val="2"/>
                <w:szCs w:val="21"/>
                <w:lang w:eastAsia="zh-CN" w:bidi="ar-SA"/>
              </w:rPr>
              <w:t>/</w:t>
            </w:r>
          </w:p>
        </w:tc>
        <w:tc>
          <w:tcPr>
            <w:tcW w:w="1413" w:type="dxa"/>
            <w:vAlign w:val="center"/>
          </w:tcPr>
          <w:p w14:paraId="495E1857" w14:textId="77777777" w:rsidR="003C5177" w:rsidRDefault="003C5177">
            <w:pPr>
              <w:widowControl w:val="0"/>
              <w:ind w:firstLineChars="0" w:firstLine="0"/>
              <w:jc w:val="center"/>
              <w:rPr>
                <w:rFonts w:hint="eastAsia"/>
                <w:kern w:val="2"/>
                <w:szCs w:val="21"/>
                <w:lang w:eastAsia="zh-CN" w:bidi="ar-SA"/>
              </w:rPr>
            </w:pPr>
            <w:r>
              <w:rPr>
                <w:rFonts w:hint="eastAsia"/>
                <w:kern w:val="2"/>
                <w:szCs w:val="21"/>
                <w:lang w:eastAsia="zh-CN" w:bidi="ar-SA"/>
              </w:rPr>
              <w:t>/</w:t>
            </w:r>
          </w:p>
        </w:tc>
      </w:tr>
    </w:tbl>
    <w:p w14:paraId="4712279A" w14:textId="77777777" w:rsidR="003C5177" w:rsidRDefault="003C5177">
      <w:pPr>
        <w:widowControl w:val="0"/>
        <w:ind w:firstLine="444"/>
        <w:rPr>
          <w:rFonts w:hint="eastAsia"/>
          <w:kern w:val="2"/>
          <w:szCs w:val="21"/>
          <w:lang w:eastAsia="zh-CN" w:bidi="ar-SA"/>
        </w:rPr>
      </w:pPr>
    </w:p>
    <w:p w14:paraId="1E861723" w14:textId="77777777" w:rsidR="003C5177" w:rsidRDefault="003C5177">
      <w:pPr>
        <w:widowControl w:val="0"/>
        <w:ind w:firstLine="444"/>
        <w:rPr>
          <w:rFonts w:hint="eastAsia"/>
          <w:kern w:val="2"/>
          <w:szCs w:val="21"/>
          <w:lang w:eastAsia="zh-CN" w:bidi="ar-SA"/>
        </w:rPr>
      </w:pPr>
      <w:r>
        <w:rPr>
          <w:rFonts w:hint="eastAsia"/>
          <w:kern w:val="2"/>
          <w:szCs w:val="21"/>
          <w:lang w:eastAsia="zh-CN" w:bidi="ar-SA"/>
        </w:rPr>
        <w:t>备注：分项报价表可根据商品数自行补充行数。</w:t>
      </w:r>
    </w:p>
    <w:p w14:paraId="19326B8A" w14:textId="77777777" w:rsidR="003C5177" w:rsidRDefault="003C5177">
      <w:pPr>
        <w:ind w:firstLine="444"/>
        <w:rPr>
          <w:rFonts w:cs="宋体" w:hint="eastAsia"/>
          <w:bCs/>
          <w:szCs w:val="21"/>
          <w:lang w:eastAsia="zh-CN"/>
        </w:rPr>
      </w:pPr>
      <w:r>
        <w:rPr>
          <w:rFonts w:cs="宋体" w:hint="eastAsia"/>
          <w:bCs/>
          <w:szCs w:val="21"/>
          <w:lang w:eastAsia="zh-CN"/>
        </w:rPr>
        <w:t>注：附件3《集采商品报价单》电子版（报价清单）同时上传至价格标附件。</w:t>
      </w:r>
    </w:p>
    <w:p w14:paraId="3E544E19" w14:textId="77777777" w:rsidR="003C5177" w:rsidRDefault="003C5177">
      <w:pPr>
        <w:pStyle w:val="aff1"/>
        <w:outlineLvl w:val="0"/>
        <w:rPr>
          <w:rFonts w:hint="eastAsia"/>
          <w:lang w:eastAsia="zh-CN"/>
        </w:rPr>
      </w:pPr>
      <w:r>
        <w:rPr>
          <w:rFonts w:hint="eastAsia"/>
          <w:lang w:eastAsia="zh-CN"/>
        </w:rPr>
        <w:br w:type="page"/>
      </w:r>
      <w:r>
        <w:rPr>
          <w:rFonts w:hint="eastAsia"/>
          <w:lang w:eastAsia="zh-CN"/>
        </w:rPr>
        <w:lastRenderedPageBreak/>
        <w:t>六</w:t>
      </w:r>
      <w:r>
        <w:rPr>
          <w:lang w:eastAsia="zh-CN"/>
        </w:rPr>
        <w:t>、</w:t>
      </w:r>
      <w:r>
        <w:rPr>
          <w:rFonts w:hint="eastAsia"/>
          <w:lang w:eastAsia="zh-CN"/>
        </w:rPr>
        <w:t>资格审查资料</w:t>
      </w:r>
    </w:p>
    <w:p w14:paraId="4344DB11" w14:textId="77777777" w:rsidR="003C5177" w:rsidRDefault="003C5177">
      <w:pPr>
        <w:pStyle w:val="af9"/>
        <w:rPr>
          <w:lang w:eastAsia="zh-CN"/>
        </w:rPr>
      </w:pPr>
      <w:r>
        <w:rPr>
          <w:lang w:eastAsia="zh-CN"/>
        </w:rPr>
        <w:t>（一</w:t>
      </w:r>
      <w:bookmarkEnd w:id="577"/>
      <w:bookmarkEnd w:id="578"/>
      <w:r>
        <w:rPr>
          <w:lang w:eastAsia="zh-CN"/>
        </w:rPr>
        <w:t>）</w:t>
      </w:r>
      <w:bookmarkStart w:id="581" w:name="_Toc14667"/>
      <w:bookmarkStart w:id="582" w:name="_Toc22477"/>
      <w:bookmarkStart w:id="583" w:name="_Toc11609893"/>
      <w:bookmarkStart w:id="584" w:name="_Toc18558"/>
      <w:bookmarkStart w:id="585" w:name="_Toc501460794"/>
      <w:bookmarkStart w:id="586" w:name="_Toc10716"/>
      <w:bookmarkStart w:id="587" w:name="_Toc340061604"/>
      <w:bookmarkStart w:id="588" w:name="_Toc307924180"/>
      <w:bookmarkStart w:id="589" w:name="_Toc340108830"/>
      <w:bookmarkStart w:id="590" w:name="_Toc340138081"/>
      <w:bookmarkStart w:id="591" w:name="_Toc244261288"/>
      <w:bookmarkStart w:id="592" w:name="_Toc375727870"/>
      <w:bookmarkStart w:id="593" w:name="_Toc204592960"/>
      <w:bookmarkEnd w:id="579"/>
      <w:bookmarkEnd w:id="580"/>
      <w:r>
        <w:rPr>
          <w:lang w:eastAsia="zh-CN"/>
        </w:rPr>
        <w:t>基本情况表</w:t>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4"/>
        <w:gridCol w:w="945"/>
        <w:gridCol w:w="2409"/>
        <w:gridCol w:w="1135"/>
        <w:gridCol w:w="2268"/>
      </w:tblGrid>
      <w:tr w:rsidR="003C5177" w14:paraId="13B3407B"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4394E7AD" w14:textId="77777777" w:rsidR="003C5177" w:rsidRDefault="003C5177">
            <w:pPr>
              <w:pStyle w:val="aff3"/>
            </w:pPr>
            <w:r>
              <w:t>投标</w:t>
            </w:r>
            <w:bookmarkEnd w:id="581"/>
            <w:bookmarkEnd w:id="582"/>
            <w:bookmarkEnd w:id="583"/>
            <w:bookmarkEnd w:id="584"/>
            <w:bookmarkEnd w:id="585"/>
            <w:bookmarkEnd w:id="586"/>
            <w:r>
              <w:t>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4288C325" w14:textId="77777777" w:rsidR="003C5177" w:rsidRDefault="003C5177">
            <w:pPr>
              <w:topLinePunct/>
              <w:spacing w:line="440" w:lineRule="exact"/>
              <w:ind w:firstLine="444"/>
              <w:jc w:val="center"/>
              <w:rPr>
                <w:rFonts w:ascii="Times New Roman" w:hAnsi="Times New Roman"/>
              </w:rPr>
            </w:pPr>
          </w:p>
        </w:tc>
      </w:tr>
      <w:tr w:rsidR="003C5177" w14:paraId="51DE466C"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5EBD6096" w14:textId="77777777" w:rsidR="003C5177" w:rsidRDefault="003C5177">
            <w:pPr>
              <w:pStyle w:val="aff3"/>
            </w:pPr>
            <w:r>
              <w:t>注册资金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222F3349" w14:textId="77777777" w:rsidR="003C5177" w:rsidRDefault="003C5177">
            <w:pPr>
              <w:pStyle w:val="aff4"/>
            </w:pPr>
          </w:p>
        </w:tc>
        <w:tc>
          <w:tcPr>
            <w:tcW w:w="1135" w:type="dxa"/>
            <w:tcBorders>
              <w:top w:val="single" w:sz="4" w:space="0" w:color="auto"/>
              <w:left w:val="single" w:sz="4" w:space="0" w:color="auto"/>
              <w:bottom w:val="single" w:sz="4" w:space="0" w:color="auto"/>
              <w:right w:val="single" w:sz="4" w:space="0" w:color="auto"/>
            </w:tcBorders>
            <w:vAlign w:val="center"/>
          </w:tcPr>
          <w:p w14:paraId="07CF345D" w14:textId="77777777" w:rsidR="003C5177" w:rsidRDefault="003C5177">
            <w:pPr>
              <w:pStyle w:val="aff4"/>
            </w:pPr>
            <w:r>
              <w:t>成立时间</w:t>
            </w:r>
          </w:p>
        </w:tc>
        <w:tc>
          <w:tcPr>
            <w:tcW w:w="2268" w:type="dxa"/>
            <w:tcBorders>
              <w:top w:val="single" w:sz="4" w:space="0" w:color="auto"/>
              <w:left w:val="single" w:sz="4" w:space="0" w:color="auto"/>
              <w:bottom w:val="single" w:sz="4" w:space="0" w:color="auto"/>
              <w:right w:val="single" w:sz="4" w:space="0" w:color="auto"/>
            </w:tcBorders>
            <w:vAlign w:val="center"/>
          </w:tcPr>
          <w:p w14:paraId="33189A25" w14:textId="77777777" w:rsidR="003C5177" w:rsidRDefault="003C5177">
            <w:pPr>
              <w:pStyle w:val="aff4"/>
            </w:pPr>
          </w:p>
        </w:tc>
      </w:tr>
      <w:tr w:rsidR="003C5177" w14:paraId="0DFAB263"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574073ED" w14:textId="77777777" w:rsidR="003C5177" w:rsidRDefault="003C5177">
            <w:pPr>
              <w:pStyle w:val="aff3"/>
            </w:pPr>
            <w: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5EAC2B01" w14:textId="77777777" w:rsidR="003C5177" w:rsidRDefault="003C5177">
            <w:pPr>
              <w:pStyle w:val="aff4"/>
            </w:pPr>
          </w:p>
        </w:tc>
      </w:tr>
      <w:tr w:rsidR="003C5177" w14:paraId="2AE67032"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659A3E74" w14:textId="77777777" w:rsidR="003C5177" w:rsidRDefault="003C5177">
            <w:pPr>
              <w:pStyle w:val="aff3"/>
            </w:pPr>
            <w: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95AD4B6" w14:textId="77777777" w:rsidR="003C5177" w:rsidRDefault="003C5177">
            <w:pPr>
              <w:pStyle w:val="aff4"/>
            </w:pPr>
          </w:p>
        </w:tc>
        <w:tc>
          <w:tcPr>
            <w:tcW w:w="1135" w:type="dxa"/>
            <w:tcBorders>
              <w:top w:val="single" w:sz="4" w:space="0" w:color="auto"/>
              <w:left w:val="single" w:sz="4" w:space="0" w:color="auto"/>
              <w:bottom w:val="single" w:sz="4" w:space="0" w:color="auto"/>
              <w:right w:val="single" w:sz="4" w:space="0" w:color="auto"/>
            </w:tcBorders>
            <w:vAlign w:val="center"/>
          </w:tcPr>
          <w:p w14:paraId="5C9F2B86" w14:textId="77777777" w:rsidR="003C5177" w:rsidRDefault="003C5177">
            <w:pPr>
              <w:pStyle w:val="aff4"/>
            </w:pPr>
            <w:r>
              <w:t>员工总数</w:t>
            </w:r>
          </w:p>
        </w:tc>
        <w:tc>
          <w:tcPr>
            <w:tcW w:w="2268" w:type="dxa"/>
            <w:tcBorders>
              <w:top w:val="single" w:sz="4" w:space="0" w:color="auto"/>
              <w:left w:val="single" w:sz="4" w:space="0" w:color="auto"/>
              <w:bottom w:val="single" w:sz="4" w:space="0" w:color="auto"/>
              <w:right w:val="single" w:sz="4" w:space="0" w:color="auto"/>
            </w:tcBorders>
            <w:vAlign w:val="center"/>
          </w:tcPr>
          <w:p w14:paraId="6155929D" w14:textId="77777777" w:rsidR="003C5177" w:rsidRDefault="003C5177">
            <w:pPr>
              <w:pStyle w:val="aff4"/>
            </w:pPr>
          </w:p>
        </w:tc>
      </w:tr>
      <w:tr w:rsidR="003C5177" w14:paraId="3C4AC32A" w14:textId="77777777">
        <w:trPr>
          <w:trHeight w:val="20"/>
        </w:trPr>
        <w:tc>
          <w:tcPr>
            <w:tcW w:w="2174" w:type="dxa"/>
            <w:vMerge w:val="restart"/>
            <w:tcBorders>
              <w:top w:val="single" w:sz="4" w:space="0" w:color="auto"/>
              <w:left w:val="single" w:sz="4" w:space="0" w:color="auto"/>
              <w:bottom w:val="single" w:sz="4" w:space="0" w:color="auto"/>
              <w:right w:val="single" w:sz="4" w:space="0" w:color="auto"/>
            </w:tcBorders>
            <w:vAlign w:val="center"/>
          </w:tcPr>
          <w:p w14:paraId="656AFBDD" w14:textId="77777777" w:rsidR="003C5177" w:rsidRDefault="003C5177">
            <w:pPr>
              <w:pStyle w:val="aff3"/>
            </w:pPr>
            <w:r>
              <w:t>联系方式</w:t>
            </w:r>
          </w:p>
        </w:tc>
        <w:tc>
          <w:tcPr>
            <w:tcW w:w="945" w:type="dxa"/>
            <w:tcBorders>
              <w:top w:val="single" w:sz="4" w:space="0" w:color="auto"/>
              <w:left w:val="single" w:sz="4" w:space="0" w:color="auto"/>
              <w:bottom w:val="single" w:sz="4" w:space="0" w:color="auto"/>
              <w:right w:val="single" w:sz="4" w:space="0" w:color="auto"/>
            </w:tcBorders>
            <w:vAlign w:val="center"/>
          </w:tcPr>
          <w:p w14:paraId="544D34FC" w14:textId="77777777" w:rsidR="003C5177" w:rsidRDefault="003C5177">
            <w:pPr>
              <w:pStyle w:val="aff4"/>
            </w:pPr>
            <w:r>
              <w:t>联系人</w:t>
            </w:r>
          </w:p>
        </w:tc>
        <w:tc>
          <w:tcPr>
            <w:tcW w:w="2409" w:type="dxa"/>
            <w:tcBorders>
              <w:top w:val="single" w:sz="4" w:space="0" w:color="auto"/>
              <w:left w:val="single" w:sz="4" w:space="0" w:color="auto"/>
              <w:bottom w:val="single" w:sz="4" w:space="0" w:color="auto"/>
              <w:right w:val="single" w:sz="4" w:space="0" w:color="auto"/>
            </w:tcBorders>
            <w:vAlign w:val="center"/>
          </w:tcPr>
          <w:p w14:paraId="30F6905F" w14:textId="77777777" w:rsidR="003C5177" w:rsidRDefault="003C5177">
            <w:pPr>
              <w:pStyle w:val="aff4"/>
            </w:pPr>
          </w:p>
        </w:tc>
        <w:tc>
          <w:tcPr>
            <w:tcW w:w="1135" w:type="dxa"/>
            <w:tcBorders>
              <w:top w:val="single" w:sz="4" w:space="0" w:color="auto"/>
              <w:left w:val="single" w:sz="4" w:space="0" w:color="auto"/>
              <w:bottom w:val="single" w:sz="4" w:space="0" w:color="auto"/>
              <w:right w:val="single" w:sz="4" w:space="0" w:color="auto"/>
            </w:tcBorders>
            <w:vAlign w:val="center"/>
          </w:tcPr>
          <w:p w14:paraId="7E0D6AC5" w14:textId="77777777" w:rsidR="003C5177" w:rsidRDefault="003C5177">
            <w:pPr>
              <w:pStyle w:val="aff4"/>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63C5F4BC" w14:textId="77777777" w:rsidR="003C5177" w:rsidRDefault="003C5177">
            <w:pPr>
              <w:pStyle w:val="aff4"/>
            </w:pPr>
          </w:p>
        </w:tc>
      </w:tr>
      <w:tr w:rsidR="003C5177" w14:paraId="169BC941" w14:textId="77777777">
        <w:trPr>
          <w:trHeight w:val="20"/>
        </w:trPr>
        <w:tc>
          <w:tcPr>
            <w:tcW w:w="2174" w:type="dxa"/>
            <w:vMerge/>
            <w:tcBorders>
              <w:top w:val="single" w:sz="4" w:space="0" w:color="auto"/>
              <w:left w:val="single" w:sz="4" w:space="0" w:color="auto"/>
              <w:bottom w:val="single" w:sz="4" w:space="0" w:color="auto"/>
              <w:right w:val="single" w:sz="4" w:space="0" w:color="auto"/>
            </w:tcBorders>
            <w:vAlign w:val="center"/>
          </w:tcPr>
          <w:p w14:paraId="1B2DE732" w14:textId="77777777" w:rsidR="003C5177" w:rsidRDefault="003C5177">
            <w:pPr>
              <w:pStyle w:val="aff3"/>
            </w:pPr>
          </w:p>
        </w:tc>
        <w:tc>
          <w:tcPr>
            <w:tcW w:w="945" w:type="dxa"/>
            <w:tcBorders>
              <w:top w:val="single" w:sz="4" w:space="0" w:color="auto"/>
              <w:left w:val="single" w:sz="4" w:space="0" w:color="auto"/>
              <w:bottom w:val="single" w:sz="4" w:space="0" w:color="auto"/>
              <w:right w:val="single" w:sz="4" w:space="0" w:color="auto"/>
            </w:tcBorders>
            <w:vAlign w:val="center"/>
          </w:tcPr>
          <w:p w14:paraId="4B0B20D6" w14:textId="77777777" w:rsidR="003C5177" w:rsidRDefault="003C5177">
            <w:pPr>
              <w:pStyle w:val="aff4"/>
            </w:pPr>
            <w:r>
              <w:t>网址</w:t>
            </w:r>
          </w:p>
        </w:tc>
        <w:tc>
          <w:tcPr>
            <w:tcW w:w="2409" w:type="dxa"/>
            <w:tcBorders>
              <w:top w:val="single" w:sz="4" w:space="0" w:color="auto"/>
              <w:left w:val="single" w:sz="4" w:space="0" w:color="auto"/>
              <w:bottom w:val="single" w:sz="4" w:space="0" w:color="auto"/>
              <w:right w:val="single" w:sz="4" w:space="0" w:color="auto"/>
            </w:tcBorders>
            <w:vAlign w:val="center"/>
          </w:tcPr>
          <w:p w14:paraId="04F78A03" w14:textId="77777777" w:rsidR="003C5177" w:rsidRDefault="003C5177">
            <w:pPr>
              <w:pStyle w:val="aff4"/>
            </w:pPr>
          </w:p>
        </w:tc>
        <w:tc>
          <w:tcPr>
            <w:tcW w:w="1135" w:type="dxa"/>
            <w:tcBorders>
              <w:top w:val="single" w:sz="4" w:space="0" w:color="auto"/>
              <w:left w:val="single" w:sz="4" w:space="0" w:color="auto"/>
              <w:bottom w:val="single" w:sz="4" w:space="0" w:color="auto"/>
              <w:right w:val="single" w:sz="4" w:space="0" w:color="auto"/>
            </w:tcBorders>
            <w:vAlign w:val="center"/>
          </w:tcPr>
          <w:p w14:paraId="27764785" w14:textId="77777777" w:rsidR="003C5177" w:rsidRDefault="003C5177">
            <w:pPr>
              <w:pStyle w:val="aff4"/>
            </w:pPr>
            <w:r>
              <w:t>传真</w:t>
            </w:r>
          </w:p>
        </w:tc>
        <w:tc>
          <w:tcPr>
            <w:tcW w:w="2268" w:type="dxa"/>
            <w:tcBorders>
              <w:top w:val="single" w:sz="4" w:space="0" w:color="auto"/>
              <w:left w:val="single" w:sz="4" w:space="0" w:color="auto"/>
              <w:bottom w:val="single" w:sz="4" w:space="0" w:color="auto"/>
              <w:right w:val="single" w:sz="4" w:space="0" w:color="auto"/>
            </w:tcBorders>
            <w:vAlign w:val="center"/>
          </w:tcPr>
          <w:p w14:paraId="7FA27628" w14:textId="77777777" w:rsidR="003C5177" w:rsidRDefault="003C5177">
            <w:pPr>
              <w:pStyle w:val="aff4"/>
            </w:pPr>
          </w:p>
        </w:tc>
      </w:tr>
      <w:tr w:rsidR="003C5177" w14:paraId="14421BB7"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71848BAA" w14:textId="77777777" w:rsidR="003C5177" w:rsidRDefault="003C5177">
            <w:pPr>
              <w:pStyle w:val="aff3"/>
              <w:rPr>
                <w:lang w:eastAsia="zh-CN"/>
              </w:rPr>
            </w:pPr>
            <w:r>
              <w:rPr>
                <w:lang w:eastAsia="zh-CN"/>
              </w:rPr>
              <w:t>法定代表人</w:t>
            </w:r>
          </w:p>
          <w:p w14:paraId="04EEFCC9" w14:textId="77777777" w:rsidR="003C5177" w:rsidRDefault="003C5177">
            <w:pPr>
              <w:pStyle w:val="aff3"/>
              <w:rPr>
                <w:lang w:eastAsia="zh-CN"/>
              </w:rPr>
            </w:pPr>
            <w:r>
              <w:rPr>
                <w:lang w:eastAsia="zh-CN"/>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14:paraId="5F646097" w14:textId="77777777" w:rsidR="003C5177" w:rsidRDefault="003C5177">
            <w:pPr>
              <w:pStyle w:val="aff4"/>
            </w:pPr>
            <w:r>
              <w:t>姓名</w:t>
            </w:r>
          </w:p>
        </w:tc>
        <w:tc>
          <w:tcPr>
            <w:tcW w:w="2409" w:type="dxa"/>
            <w:tcBorders>
              <w:top w:val="single" w:sz="4" w:space="0" w:color="auto"/>
              <w:left w:val="single" w:sz="4" w:space="0" w:color="auto"/>
              <w:bottom w:val="single" w:sz="4" w:space="0" w:color="auto"/>
              <w:right w:val="single" w:sz="4" w:space="0" w:color="auto"/>
            </w:tcBorders>
            <w:vAlign w:val="center"/>
          </w:tcPr>
          <w:p w14:paraId="28DA7C30" w14:textId="77777777" w:rsidR="003C5177" w:rsidRDefault="003C5177">
            <w:pPr>
              <w:pStyle w:val="aff4"/>
            </w:pPr>
          </w:p>
        </w:tc>
        <w:tc>
          <w:tcPr>
            <w:tcW w:w="1135" w:type="dxa"/>
            <w:tcBorders>
              <w:top w:val="single" w:sz="4" w:space="0" w:color="auto"/>
              <w:left w:val="single" w:sz="4" w:space="0" w:color="auto"/>
              <w:bottom w:val="single" w:sz="4" w:space="0" w:color="auto"/>
              <w:right w:val="single" w:sz="4" w:space="0" w:color="auto"/>
            </w:tcBorders>
            <w:vAlign w:val="center"/>
          </w:tcPr>
          <w:p w14:paraId="60DB1687" w14:textId="77777777" w:rsidR="003C5177" w:rsidRDefault="003C5177">
            <w:pPr>
              <w:pStyle w:val="aff4"/>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4FFC11C2" w14:textId="77777777" w:rsidR="003C5177" w:rsidRDefault="003C5177">
            <w:pPr>
              <w:pStyle w:val="aff4"/>
            </w:pPr>
          </w:p>
        </w:tc>
      </w:tr>
      <w:tr w:rsidR="003C5177" w14:paraId="728C08AB"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472E05F6" w14:textId="77777777" w:rsidR="003C5177" w:rsidRDefault="003C5177">
            <w:pPr>
              <w:pStyle w:val="aff3"/>
              <w:rPr>
                <w:lang w:eastAsia="zh-CN"/>
              </w:rPr>
            </w:pPr>
            <w:r>
              <w:rPr>
                <w:lang w:eastAsia="zh-CN"/>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4BA776F9" w14:textId="77777777" w:rsidR="003C5177" w:rsidRDefault="003C5177">
            <w:pPr>
              <w:pStyle w:val="aff4"/>
              <w:rPr>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 xml:space="preserve">        证书号：</w:t>
            </w:r>
          </w:p>
        </w:tc>
      </w:tr>
      <w:tr w:rsidR="003C5177" w14:paraId="708935F8"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1357CA4" w14:textId="77777777" w:rsidR="003C5177" w:rsidRDefault="003C5177">
            <w:pPr>
              <w:pStyle w:val="aff3"/>
            </w:pPr>
            <w: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7BFB3E12" w14:textId="77777777" w:rsidR="003C5177" w:rsidRDefault="003C5177">
            <w:pPr>
              <w:pStyle w:val="aff4"/>
            </w:pPr>
          </w:p>
        </w:tc>
      </w:tr>
      <w:tr w:rsidR="003C5177" w14:paraId="4620C2D7" w14:textId="77777777">
        <w:trPr>
          <w:trHeight w:val="20"/>
        </w:trPr>
        <w:tc>
          <w:tcPr>
            <w:tcW w:w="2174" w:type="dxa"/>
            <w:tcBorders>
              <w:top w:val="single" w:sz="4" w:space="0" w:color="auto"/>
              <w:left w:val="single" w:sz="4" w:space="0" w:color="auto"/>
              <w:right w:val="single" w:sz="4" w:space="0" w:color="auto"/>
            </w:tcBorders>
            <w:vAlign w:val="center"/>
          </w:tcPr>
          <w:p w14:paraId="5AE85305" w14:textId="77777777" w:rsidR="003C5177" w:rsidRDefault="003C5177">
            <w:pPr>
              <w:pStyle w:val="aff3"/>
            </w:pPr>
            <w:r>
              <w:t>基本账户银行账号</w:t>
            </w:r>
          </w:p>
        </w:tc>
        <w:tc>
          <w:tcPr>
            <w:tcW w:w="6757" w:type="dxa"/>
            <w:gridSpan w:val="4"/>
            <w:tcBorders>
              <w:top w:val="single" w:sz="4" w:space="0" w:color="auto"/>
              <w:left w:val="single" w:sz="4" w:space="0" w:color="auto"/>
              <w:right w:val="single" w:sz="4" w:space="0" w:color="auto"/>
            </w:tcBorders>
            <w:vAlign w:val="center"/>
          </w:tcPr>
          <w:p w14:paraId="1DC5BE43" w14:textId="77777777" w:rsidR="003C5177" w:rsidRDefault="003C5177">
            <w:pPr>
              <w:pStyle w:val="aff4"/>
            </w:pPr>
          </w:p>
        </w:tc>
      </w:tr>
      <w:tr w:rsidR="003C5177" w14:paraId="542F440C" w14:textId="77777777">
        <w:trPr>
          <w:trHeight w:val="20"/>
        </w:trPr>
        <w:tc>
          <w:tcPr>
            <w:tcW w:w="2174" w:type="dxa"/>
            <w:tcBorders>
              <w:top w:val="single" w:sz="4" w:space="0" w:color="auto"/>
              <w:left w:val="single" w:sz="4" w:space="0" w:color="auto"/>
              <w:right w:val="single" w:sz="4" w:space="0" w:color="auto"/>
            </w:tcBorders>
            <w:vAlign w:val="center"/>
          </w:tcPr>
          <w:p w14:paraId="71DF9C47" w14:textId="77777777" w:rsidR="003C5177" w:rsidRDefault="003C5177">
            <w:pPr>
              <w:pStyle w:val="aff3"/>
            </w:pPr>
            <w:r>
              <w:rPr>
                <w:rFonts w:hint="eastAsia"/>
                <w:lang w:eastAsia="zh-CN"/>
              </w:rPr>
              <w:t>2021年主</w:t>
            </w:r>
            <w:r>
              <w:t>营业额</w:t>
            </w:r>
          </w:p>
        </w:tc>
        <w:tc>
          <w:tcPr>
            <w:tcW w:w="6757" w:type="dxa"/>
            <w:gridSpan w:val="4"/>
            <w:tcBorders>
              <w:top w:val="single" w:sz="4" w:space="0" w:color="auto"/>
              <w:left w:val="single" w:sz="4" w:space="0" w:color="auto"/>
              <w:right w:val="single" w:sz="4" w:space="0" w:color="auto"/>
            </w:tcBorders>
            <w:vAlign w:val="center"/>
          </w:tcPr>
          <w:p w14:paraId="2A7B3865" w14:textId="77777777" w:rsidR="003C5177" w:rsidRDefault="003C5177">
            <w:pPr>
              <w:pStyle w:val="aff4"/>
            </w:pPr>
          </w:p>
        </w:tc>
      </w:tr>
      <w:tr w:rsidR="003C5177" w14:paraId="2BA735A6" w14:textId="77777777">
        <w:trPr>
          <w:trHeight w:val="20"/>
        </w:trPr>
        <w:tc>
          <w:tcPr>
            <w:tcW w:w="2174" w:type="dxa"/>
            <w:tcBorders>
              <w:top w:val="single" w:sz="4" w:space="0" w:color="auto"/>
              <w:left w:val="single" w:sz="4" w:space="0" w:color="auto"/>
              <w:right w:val="single" w:sz="4" w:space="0" w:color="auto"/>
            </w:tcBorders>
            <w:vAlign w:val="center"/>
          </w:tcPr>
          <w:p w14:paraId="34525388" w14:textId="77777777" w:rsidR="003C5177" w:rsidRDefault="003C5177">
            <w:pPr>
              <w:pStyle w:val="aff3"/>
              <w:rPr>
                <w:lang w:eastAsia="zh-CN"/>
              </w:rPr>
            </w:pPr>
            <w:r>
              <w:rPr>
                <w:lang w:eastAsia="zh-CN"/>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14:paraId="555B53B5" w14:textId="77777777" w:rsidR="003C5177" w:rsidRDefault="003C5177">
            <w:pPr>
              <w:pStyle w:val="aff4"/>
              <w:rPr>
                <w:lang w:eastAsia="zh-CN"/>
              </w:rPr>
            </w:pPr>
          </w:p>
        </w:tc>
      </w:tr>
      <w:tr w:rsidR="003C5177" w14:paraId="5DF3A78B" w14:textId="77777777">
        <w:trPr>
          <w:trHeight w:val="20"/>
        </w:trPr>
        <w:tc>
          <w:tcPr>
            <w:tcW w:w="2174" w:type="dxa"/>
            <w:tcBorders>
              <w:top w:val="single" w:sz="4" w:space="0" w:color="auto"/>
              <w:left w:val="single" w:sz="4" w:space="0" w:color="auto"/>
              <w:right w:val="single" w:sz="4" w:space="0" w:color="auto"/>
            </w:tcBorders>
            <w:vAlign w:val="center"/>
          </w:tcPr>
          <w:p w14:paraId="48C1F48D" w14:textId="77777777" w:rsidR="003C5177" w:rsidRDefault="003C5177">
            <w:pPr>
              <w:pStyle w:val="aff3"/>
            </w:pPr>
            <w:r>
              <w:t>投标设备制造商名称</w:t>
            </w:r>
          </w:p>
        </w:tc>
        <w:tc>
          <w:tcPr>
            <w:tcW w:w="6757" w:type="dxa"/>
            <w:gridSpan w:val="4"/>
            <w:tcBorders>
              <w:top w:val="single" w:sz="4" w:space="0" w:color="auto"/>
              <w:left w:val="single" w:sz="4" w:space="0" w:color="auto"/>
              <w:right w:val="single" w:sz="4" w:space="0" w:color="auto"/>
            </w:tcBorders>
            <w:vAlign w:val="center"/>
          </w:tcPr>
          <w:p w14:paraId="53CF977E" w14:textId="77777777" w:rsidR="003C5177" w:rsidRDefault="003C5177">
            <w:pPr>
              <w:pStyle w:val="aff4"/>
            </w:pPr>
          </w:p>
        </w:tc>
      </w:tr>
      <w:tr w:rsidR="003C5177" w14:paraId="09E99145" w14:textId="77777777">
        <w:trPr>
          <w:trHeight w:val="20"/>
        </w:trPr>
        <w:tc>
          <w:tcPr>
            <w:tcW w:w="2174" w:type="dxa"/>
            <w:tcBorders>
              <w:top w:val="single" w:sz="4" w:space="0" w:color="auto"/>
              <w:left w:val="single" w:sz="4" w:space="0" w:color="auto"/>
              <w:right w:val="single" w:sz="4" w:space="0" w:color="auto"/>
            </w:tcBorders>
            <w:vAlign w:val="center"/>
          </w:tcPr>
          <w:p w14:paraId="676F797A" w14:textId="77777777" w:rsidR="003C5177" w:rsidRDefault="003C5177">
            <w:pPr>
              <w:pStyle w:val="aff3"/>
              <w:rPr>
                <w:lang w:eastAsia="zh-CN"/>
              </w:rPr>
            </w:pPr>
            <w:r>
              <w:rPr>
                <w:lang w:eastAsia="zh-CN"/>
              </w:rPr>
              <w:t>投标人须知要求</w:t>
            </w:r>
          </w:p>
          <w:p w14:paraId="3A94326F" w14:textId="77777777" w:rsidR="003C5177" w:rsidRDefault="003C5177">
            <w:pPr>
              <w:pStyle w:val="aff3"/>
              <w:rPr>
                <w:lang w:eastAsia="zh-CN"/>
              </w:rPr>
            </w:pPr>
            <w:r>
              <w:rPr>
                <w:lang w:eastAsia="zh-CN"/>
              </w:rPr>
              <w:t>投标设备制造商需具有的资质证书</w:t>
            </w:r>
          </w:p>
        </w:tc>
        <w:tc>
          <w:tcPr>
            <w:tcW w:w="6757" w:type="dxa"/>
            <w:gridSpan w:val="4"/>
            <w:tcBorders>
              <w:top w:val="single" w:sz="4" w:space="0" w:color="auto"/>
              <w:left w:val="single" w:sz="4" w:space="0" w:color="auto"/>
              <w:right w:val="single" w:sz="4" w:space="0" w:color="auto"/>
            </w:tcBorders>
            <w:vAlign w:val="center"/>
          </w:tcPr>
          <w:p w14:paraId="625FA27D" w14:textId="77777777" w:rsidR="003C5177" w:rsidRDefault="003C5177">
            <w:pPr>
              <w:pStyle w:val="aff4"/>
              <w:rPr>
                <w:lang w:eastAsia="zh-CN"/>
              </w:rPr>
            </w:pPr>
          </w:p>
        </w:tc>
      </w:tr>
      <w:tr w:rsidR="003C5177" w14:paraId="71BCA3E7"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6076C135" w14:textId="77777777" w:rsidR="003C5177" w:rsidRDefault="003C5177">
            <w:pPr>
              <w:pStyle w:val="aff3"/>
            </w:pPr>
            <w:r>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46DEF07C" w14:textId="77777777" w:rsidR="003C5177" w:rsidRDefault="003C5177">
            <w:pPr>
              <w:pStyle w:val="aff4"/>
            </w:pPr>
          </w:p>
        </w:tc>
      </w:tr>
    </w:tbl>
    <w:p w14:paraId="6CE8D378" w14:textId="77777777" w:rsidR="003C5177" w:rsidRDefault="003C5177">
      <w:pPr>
        <w:pStyle w:val="3"/>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sz w:val="21"/>
          <w:szCs w:val="21"/>
        </w:rPr>
      </w:pPr>
      <w:r>
        <w:rPr>
          <w:rFonts w:hint="eastAsia"/>
          <w:sz w:val="21"/>
          <w:szCs w:val="21"/>
        </w:rPr>
        <w:t>注：</w:t>
      </w:r>
    </w:p>
    <w:p w14:paraId="3B059ADB" w14:textId="77777777" w:rsidR="003C5177" w:rsidRDefault="003C5177">
      <w:pPr>
        <w:pStyle w:val="3"/>
        <w:keepLines w:val="0"/>
        <w:widowControl w:val="0"/>
        <w:numPr>
          <w:ilvl w:val="0"/>
          <w:numId w:val="6"/>
        </w:num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宋体" w:eastAsia="宋体" w:hAnsi="宋体" w:hint="eastAsia"/>
          <w:bCs w:val="0"/>
          <w:spacing w:val="6"/>
          <w:sz w:val="21"/>
          <w:szCs w:val="21"/>
          <w:lang w:eastAsia="zh-CN"/>
        </w:rPr>
      </w:pPr>
      <w:bookmarkStart w:id="594" w:name="_Toc501460795"/>
      <w:bookmarkStart w:id="595" w:name="_Toc14914"/>
      <w:bookmarkStart w:id="596" w:name="_Toc32417"/>
      <w:bookmarkStart w:id="597" w:name="_Toc29925"/>
      <w:bookmarkStart w:id="598" w:name="_Toc11609894"/>
      <w:r>
        <w:rPr>
          <w:rFonts w:ascii="宋体" w:eastAsia="宋体" w:hAnsi="宋体" w:hint="eastAsia"/>
          <w:bCs w:val="0"/>
          <w:spacing w:val="6"/>
          <w:sz w:val="21"/>
          <w:szCs w:val="21"/>
          <w:lang w:eastAsia="zh-CN"/>
        </w:rPr>
        <w:t>投标人应根据投标人须知第3.5.1项的要求（包括第三章详细评审中涉及到的）在本表后附相关证明材料。</w:t>
      </w:r>
    </w:p>
    <w:p w14:paraId="61128B90" w14:textId="77777777" w:rsidR="003C5177" w:rsidRDefault="003C5177">
      <w:pPr>
        <w:pStyle w:val="af9"/>
        <w:rPr>
          <w:lang w:eastAsia="zh-CN"/>
        </w:rPr>
      </w:pPr>
      <w:r>
        <w:rPr>
          <w:rFonts w:hint="eastAsia"/>
          <w:sz w:val="21"/>
          <w:szCs w:val="21"/>
          <w:lang w:eastAsia="zh-CN"/>
        </w:rPr>
        <w:t>2、如果投标人须知第1.4.1项对投标材料制造商的资质提出了要求，投标人应根据投标人须知第3.5.1项的要求（包括第三章详细评审中涉及到的）在本表后附相关资质证书复印件。</w:t>
      </w:r>
      <w:r>
        <w:rPr>
          <w:lang w:eastAsia="zh-CN"/>
        </w:rPr>
        <w:br w:type="page"/>
      </w:r>
      <w:r>
        <w:rPr>
          <w:lang w:eastAsia="zh-CN"/>
        </w:rPr>
        <w:lastRenderedPageBreak/>
        <w:t>（二）</w:t>
      </w:r>
      <w:bookmarkStart w:id="599" w:name="_Toc12906"/>
      <w:r>
        <w:rPr>
          <w:lang w:eastAsia="zh-CN"/>
        </w:rPr>
        <w:t>近年财务状况表</w:t>
      </w:r>
    </w:p>
    <w:p w14:paraId="1F810282" w14:textId="77777777" w:rsidR="003C5177" w:rsidRDefault="003C5177">
      <w:pPr>
        <w:ind w:firstLine="444"/>
        <w:rPr>
          <w:lang w:eastAsia="zh-CN"/>
        </w:rPr>
      </w:pPr>
      <w:r>
        <w:rPr>
          <w:lang w:eastAsia="zh-CN"/>
        </w:rPr>
        <w:t>1.</w:t>
      </w:r>
      <w:bookmarkEnd w:id="594"/>
      <w:bookmarkEnd w:id="595"/>
      <w:bookmarkEnd w:id="596"/>
      <w:bookmarkEnd w:id="597"/>
      <w:bookmarkEnd w:id="598"/>
      <w:bookmarkEnd w:id="599"/>
      <w:r>
        <w:rPr>
          <w:lang w:eastAsia="zh-CN"/>
        </w:rPr>
        <w:t xml:space="preserve"> 投标人应根据投标人须知第3.5.2项的要求在本表后附相关证明材料。</w:t>
      </w:r>
    </w:p>
    <w:p w14:paraId="3349FDFC" w14:textId="77777777" w:rsidR="003C5177" w:rsidRDefault="003C5177">
      <w:pPr>
        <w:spacing w:beforeLines="100" w:before="240" w:afterLines="50" w:after="120"/>
        <w:ind w:firstLineChars="0" w:firstLine="0"/>
        <w:jc w:val="both"/>
        <w:outlineLvl w:val="1"/>
        <w:rPr>
          <w:rFonts w:ascii="黑体" w:eastAsia="黑体"/>
          <w:sz w:val="28"/>
          <w:szCs w:val="28"/>
          <w:lang w:eastAsia="zh-CN"/>
        </w:rPr>
      </w:pPr>
      <w:r>
        <w:rPr>
          <w:lang w:eastAsia="zh-CN"/>
        </w:rPr>
        <w:br w:type="page"/>
      </w:r>
      <w:r>
        <w:rPr>
          <w:rFonts w:hint="eastAsia"/>
          <w:sz w:val="30"/>
          <w:szCs w:val="30"/>
          <w:lang w:eastAsia="zh-CN"/>
        </w:rPr>
        <w:lastRenderedPageBreak/>
        <w:t>（三</w:t>
      </w:r>
      <w:bookmarkStart w:id="600" w:name="_Toc11609895"/>
      <w:bookmarkStart w:id="601" w:name="_Toc27623"/>
      <w:bookmarkStart w:id="602" w:name="_Toc501460796"/>
      <w:bookmarkStart w:id="603" w:name="_Toc24779"/>
      <w:bookmarkStart w:id="604" w:name="_Toc28809"/>
      <w:r>
        <w:rPr>
          <w:rFonts w:hint="eastAsia"/>
          <w:sz w:val="30"/>
          <w:szCs w:val="30"/>
          <w:lang w:eastAsia="zh-CN"/>
        </w:rPr>
        <w:t>）</w:t>
      </w:r>
      <w:bookmarkStart w:id="605" w:name="_Toc282790408"/>
      <w:bookmarkStart w:id="606" w:name="_Toc9262"/>
      <w:bookmarkStart w:id="607" w:name="_Toc282808148"/>
      <w:bookmarkStart w:id="608" w:name="_Toc8391374"/>
      <w:bookmarkStart w:id="609" w:name="_Toc20875"/>
      <w:bookmarkStart w:id="610" w:name="_Toc454457570"/>
      <w:bookmarkStart w:id="611" w:name="_Toc8391057"/>
      <w:r>
        <w:rPr>
          <w:rFonts w:hint="eastAsia"/>
          <w:sz w:val="30"/>
          <w:szCs w:val="30"/>
          <w:lang w:eastAsia="zh-CN"/>
        </w:rPr>
        <w:t>近二年完成</w:t>
      </w:r>
      <w:r>
        <w:rPr>
          <w:sz w:val="30"/>
          <w:szCs w:val="30"/>
          <w:lang w:eastAsia="zh-CN"/>
        </w:rPr>
        <w:t>/正在执行中</w:t>
      </w:r>
      <w:r>
        <w:rPr>
          <w:rFonts w:hint="eastAsia"/>
          <w:sz w:val="30"/>
          <w:szCs w:val="30"/>
          <w:lang w:eastAsia="zh-CN"/>
        </w:rPr>
        <w:t>的类似项目情况表</w:t>
      </w:r>
    </w:p>
    <w:p w14:paraId="38A16E56" w14:textId="77777777" w:rsidR="003C5177" w:rsidRDefault="003C5177">
      <w:pPr>
        <w:ind w:firstLineChars="0" w:firstLine="0"/>
        <w:rPr>
          <w:lang w:eastAsia="zh-CN"/>
        </w:rPr>
      </w:pPr>
      <w:r>
        <w:rPr>
          <w:rFonts w:ascii="黑体" w:eastAsia="黑体" w:hint="eastAsia"/>
          <w:sz w:val="28"/>
          <w:szCs w:val="28"/>
          <w:lang w:eastAsia="zh-CN"/>
        </w:rPr>
        <w:t>1.</w:t>
      </w:r>
      <w:bookmarkEnd w:id="605"/>
      <w:bookmarkEnd w:id="607"/>
      <w:bookmarkEnd w:id="608"/>
      <w:bookmarkEnd w:id="609"/>
      <w:bookmarkEnd w:id="610"/>
      <w:bookmarkEnd w:id="611"/>
      <w:r>
        <w:rPr>
          <w:rFonts w:hint="eastAsia"/>
          <w:lang w:eastAsia="zh-CN"/>
        </w:rPr>
        <w:t xml:space="preserve"> </w:t>
      </w:r>
      <w:bookmarkStart w:id="612" w:name="_Toc25908"/>
      <w:r>
        <w:rPr>
          <w:rFonts w:hint="eastAsia"/>
          <w:lang w:eastAsia="zh-CN"/>
        </w:rPr>
        <w:t>投标人近2年已完成/</w:t>
      </w:r>
      <w:r>
        <w:rPr>
          <w:szCs w:val="21"/>
          <w:lang w:eastAsia="zh-CN"/>
        </w:rPr>
        <w:t>正在供货和新承接的项目情况表</w:t>
      </w:r>
    </w:p>
    <w:tbl>
      <w:tblPr>
        <w:tblW w:w="1001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049"/>
        <w:gridCol w:w="1298"/>
        <w:gridCol w:w="1183"/>
        <w:gridCol w:w="1183"/>
        <w:gridCol w:w="2510"/>
        <w:gridCol w:w="1418"/>
      </w:tblGrid>
      <w:tr w:rsidR="003C5177" w14:paraId="2A139951" w14:textId="77777777">
        <w:trPr>
          <w:trHeight w:val="2526"/>
        </w:trPr>
        <w:tc>
          <w:tcPr>
            <w:tcW w:w="1370" w:type="dxa"/>
            <w:vAlign w:val="center"/>
          </w:tcPr>
          <w:p w14:paraId="24129F27" w14:textId="77777777" w:rsidR="003C5177" w:rsidRDefault="003C5177">
            <w:pPr>
              <w:tabs>
                <w:tab w:val="left" w:pos="5580"/>
              </w:tabs>
              <w:spacing w:before="120"/>
              <w:ind w:firstLineChars="0" w:firstLine="0"/>
              <w:jc w:val="center"/>
              <w:rPr>
                <w:szCs w:val="21"/>
              </w:rPr>
            </w:pPr>
            <w:r>
              <w:rPr>
                <w:rFonts w:hint="eastAsia"/>
                <w:szCs w:val="21"/>
              </w:rPr>
              <w:t>项目</w:t>
            </w:r>
            <w:bookmarkEnd w:id="612"/>
            <w:r>
              <w:rPr>
                <w:rFonts w:hint="eastAsia"/>
                <w:szCs w:val="21"/>
              </w:rPr>
              <w:t>名称</w:t>
            </w:r>
          </w:p>
        </w:tc>
        <w:tc>
          <w:tcPr>
            <w:tcW w:w="1049" w:type="dxa"/>
            <w:vAlign w:val="center"/>
          </w:tcPr>
          <w:p w14:paraId="797060B3" w14:textId="77777777" w:rsidR="003C5177" w:rsidRDefault="003C5177">
            <w:pPr>
              <w:tabs>
                <w:tab w:val="left" w:pos="5580"/>
              </w:tabs>
              <w:spacing w:before="120"/>
              <w:ind w:firstLineChars="0" w:firstLine="0"/>
              <w:jc w:val="center"/>
              <w:rPr>
                <w:rFonts w:hint="eastAsia"/>
                <w:szCs w:val="21"/>
              </w:rPr>
            </w:pPr>
            <w:r>
              <w:rPr>
                <w:rFonts w:hint="eastAsia"/>
                <w:szCs w:val="21"/>
              </w:rPr>
              <w:t>发包人名称</w:t>
            </w:r>
          </w:p>
        </w:tc>
        <w:tc>
          <w:tcPr>
            <w:tcW w:w="1298" w:type="dxa"/>
            <w:vAlign w:val="center"/>
          </w:tcPr>
          <w:p w14:paraId="673AA272" w14:textId="77777777" w:rsidR="003C5177" w:rsidRDefault="003C5177">
            <w:pPr>
              <w:tabs>
                <w:tab w:val="left" w:pos="5580"/>
              </w:tabs>
              <w:spacing w:before="120"/>
              <w:ind w:firstLineChars="0" w:firstLine="0"/>
              <w:jc w:val="center"/>
              <w:rPr>
                <w:rFonts w:hint="eastAsia"/>
                <w:szCs w:val="21"/>
              </w:rPr>
            </w:pPr>
            <w:r>
              <w:rPr>
                <w:rFonts w:hint="eastAsia"/>
                <w:szCs w:val="21"/>
              </w:rPr>
              <w:t>项目描述</w:t>
            </w:r>
          </w:p>
        </w:tc>
        <w:tc>
          <w:tcPr>
            <w:tcW w:w="1183" w:type="dxa"/>
            <w:vAlign w:val="center"/>
          </w:tcPr>
          <w:p w14:paraId="4F76CD26" w14:textId="77777777" w:rsidR="003C5177" w:rsidRDefault="003C5177">
            <w:pPr>
              <w:tabs>
                <w:tab w:val="left" w:pos="5580"/>
              </w:tabs>
              <w:spacing w:before="120"/>
              <w:ind w:firstLineChars="0" w:firstLine="0"/>
              <w:jc w:val="center"/>
              <w:rPr>
                <w:rFonts w:hint="eastAsia"/>
                <w:szCs w:val="21"/>
                <w:lang w:eastAsia="zh-CN"/>
              </w:rPr>
            </w:pPr>
            <w:r>
              <w:rPr>
                <w:rFonts w:hint="eastAsia"/>
                <w:szCs w:val="21"/>
                <w:lang w:eastAsia="zh-CN"/>
              </w:rPr>
              <w:t>项目金额</w:t>
            </w:r>
          </w:p>
        </w:tc>
        <w:tc>
          <w:tcPr>
            <w:tcW w:w="1183" w:type="dxa"/>
            <w:vAlign w:val="center"/>
          </w:tcPr>
          <w:p w14:paraId="1BA90D90" w14:textId="77777777" w:rsidR="003C5177" w:rsidRDefault="003C5177">
            <w:pPr>
              <w:tabs>
                <w:tab w:val="left" w:pos="5580"/>
              </w:tabs>
              <w:spacing w:before="120"/>
              <w:ind w:firstLineChars="0" w:firstLine="0"/>
              <w:jc w:val="center"/>
              <w:rPr>
                <w:rFonts w:hint="eastAsia"/>
                <w:szCs w:val="21"/>
                <w:lang w:eastAsia="zh-CN"/>
              </w:rPr>
            </w:pPr>
            <w:r>
              <w:rPr>
                <w:rFonts w:hint="eastAsia"/>
                <w:szCs w:val="21"/>
              </w:rPr>
              <w:t>服务</w:t>
            </w:r>
            <w:r>
              <w:rPr>
                <w:rFonts w:hint="eastAsia"/>
                <w:szCs w:val="21"/>
                <w:lang w:eastAsia="zh-CN"/>
              </w:rPr>
              <w:t>期限</w:t>
            </w:r>
          </w:p>
        </w:tc>
        <w:tc>
          <w:tcPr>
            <w:tcW w:w="2510" w:type="dxa"/>
            <w:vAlign w:val="center"/>
          </w:tcPr>
          <w:p w14:paraId="3F7A1039" w14:textId="77777777" w:rsidR="003C5177" w:rsidRDefault="003C5177">
            <w:pPr>
              <w:tabs>
                <w:tab w:val="left" w:pos="5580"/>
              </w:tabs>
              <w:spacing w:before="120"/>
              <w:ind w:firstLineChars="0" w:firstLine="0"/>
              <w:jc w:val="center"/>
              <w:rPr>
                <w:szCs w:val="21"/>
                <w:lang w:eastAsia="zh-CN"/>
              </w:rPr>
            </w:pPr>
            <w:r>
              <w:rPr>
                <w:rFonts w:hint="eastAsia"/>
                <w:szCs w:val="21"/>
                <w:lang w:eastAsia="zh-CN"/>
              </w:rPr>
              <w:t>发包人名称、</w:t>
            </w:r>
            <w:r>
              <w:rPr>
                <w:szCs w:val="21"/>
                <w:lang w:eastAsia="zh-CN"/>
              </w:rPr>
              <w:t>联系人姓名及有效的联系方式</w:t>
            </w:r>
          </w:p>
        </w:tc>
        <w:tc>
          <w:tcPr>
            <w:tcW w:w="1418" w:type="dxa"/>
            <w:vAlign w:val="center"/>
          </w:tcPr>
          <w:p w14:paraId="48CD3C6A" w14:textId="77777777" w:rsidR="003C5177" w:rsidRDefault="003C5177">
            <w:pPr>
              <w:tabs>
                <w:tab w:val="left" w:pos="5580"/>
              </w:tabs>
              <w:spacing w:before="120"/>
              <w:ind w:firstLineChars="0" w:firstLine="0"/>
              <w:jc w:val="center"/>
              <w:rPr>
                <w:kern w:val="44"/>
                <w:szCs w:val="21"/>
              </w:rPr>
            </w:pPr>
            <w:r>
              <w:rPr>
                <w:rFonts w:hint="eastAsia"/>
                <w:kern w:val="44"/>
                <w:szCs w:val="21"/>
              </w:rPr>
              <w:t>证明材</w:t>
            </w:r>
          </w:p>
          <w:p w14:paraId="049382F5" w14:textId="77777777" w:rsidR="003C5177" w:rsidRDefault="003C5177">
            <w:pPr>
              <w:tabs>
                <w:tab w:val="left" w:pos="5580"/>
              </w:tabs>
              <w:spacing w:before="120"/>
              <w:ind w:firstLineChars="0" w:firstLine="0"/>
              <w:jc w:val="center"/>
              <w:rPr>
                <w:szCs w:val="21"/>
              </w:rPr>
            </w:pPr>
            <w:r>
              <w:rPr>
                <w:rFonts w:hint="eastAsia"/>
                <w:kern w:val="44"/>
                <w:szCs w:val="21"/>
              </w:rPr>
              <w:t>料页码</w:t>
            </w:r>
          </w:p>
        </w:tc>
      </w:tr>
      <w:tr w:rsidR="003C5177" w14:paraId="6376DE4F" w14:textId="77777777">
        <w:tc>
          <w:tcPr>
            <w:tcW w:w="1370" w:type="dxa"/>
          </w:tcPr>
          <w:p w14:paraId="4CED87A0" w14:textId="77777777" w:rsidR="003C5177" w:rsidRDefault="003C5177">
            <w:pPr>
              <w:tabs>
                <w:tab w:val="left" w:pos="5580"/>
              </w:tabs>
              <w:spacing w:before="120"/>
              <w:ind w:firstLine="444"/>
              <w:rPr>
                <w:szCs w:val="21"/>
              </w:rPr>
            </w:pPr>
          </w:p>
        </w:tc>
        <w:tc>
          <w:tcPr>
            <w:tcW w:w="1049" w:type="dxa"/>
          </w:tcPr>
          <w:p w14:paraId="4F78DEBD" w14:textId="77777777" w:rsidR="003C5177" w:rsidRDefault="003C5177">
            <w:pPr>
              <w:tabs>
                <w:tab w:val="left" w:pos="5580"/>
              </w:tabs>
              <w:spacing w:before="120"/>
              <w:ind w:firstLine="444"/>
              <w:rPr>
                <w:szCs w:val="21"/>
              </w:rPr>
            </w:pPr>
          </w:p>
        </w:tc>
        <w:tc>
          <w:tcPr>
            <w:tcW w:w="1298" w:type="dxa"/>
          </w:tcPr>
          <w:p w14:paraId="6B05DBCA" w14:textId="77777777" w:rsidR="003C5177" w:rsidRDefault="003C5177">
            <w:pPr>
              <w:tabs>
                <w:tab w:val="left" w:pos="5580"/>
              </w:tabs>
              <w:spacing w:before="120"/>
              <w:ind w:firstLine="444"/>
              <w:rPr>
                <w:szCs w:val="21"/>
              </w:rPr>
            </w:pPr>
          </w:p>
        </w:tc>
        <w:tc>
          <w:tcPr>
            <w:tcW w:w="1183" w:type="dxa"/>
          </w:tcPr>
          <w:p w14:paraId="5ACDBA22" w14:textId="77777777" w:rsidR="003C5177" w:rsidRDefault="003C5177">
            <w:pPr>
              <w:tabs>
                <w:tab w:val="left" w:pos="5580"/>
              </w:tabs>
              <w:spacing w:before="120"/>
              <w:ind w:firstLine="444"/>
              <w:rPr>
                <w:szCs w:val="21"/>
              </w:rPr>
            </w:pPr>
          </w:p>
        </w:tc>
        <w:tc>
          <w:tcPr>
            <w:tcW w:w="1183" w:type="dxa"/>
          </w:tcPr>
          <w:p w14:paraId="216A9DF8" w14:textId="77777777" w:rsidR="003C5177" w:rsidRDefault="003C5177">
            <w:pPr>
              <w:tabs>
                <w:tab w:val="left" w:pos="5580"/>
              </w:tabs>
              <w:spacing w:before="120"/>
              <w:ind w:firstLine="444"/>
              <w:rPr>
                <w:szCs w:val="21"/>
              </w:rPr>
            </w:pPr>
          </w:p>
        </w:tc>
        <w:tc>
          <w:tcPr>
            <w:tcW w:w="2510" w:type="dxa"/>
          </w:tcPr>
          <w:p w14:paraId="123AF0FD" w14:textId="77777777" w:rsidR="003C5177" w:rsidRDefault="003C5177">
            <w:pPr>
              <w:tabs>
                <w:tab w:val="left" w:pos="5580"/>
              </w:tabs>
              <w:spacing w:before="120"/>
              <w:ind w:firstLine="444"/>
              <w:rPr>
                <w:szCs w:val="21"/>
              </w:rPr>
            </w:pPr>
          </w:p>
        </w:tc>
        <w:tc>
          <w:tcPr>
            <w:tcW w:w="1418" w:type="dxa"/>
          </w:tcPr>
          <w:p w14:paraId="7A3BCEBB" w14:textId="77777777" w:rsidR="003C5177" w:rsidRDefault="003C5177">
            <w:pPr>
              <w:tabs>
                <w:tab w:val="left" w:pos="5580"/>
              </w:tabs>
              <w:spacing w:before="120"/>
              <w:ind w:firstLine="444"/>
              <w:rPr>
                <w:szCs w:val="21"/>
              </w:rPr>
            </w:pPr>
          </w:p>
        </w:tc>
      </w:tr>
      <w:tr w:rsidR="003C5177" w14:paraId="4D3F8650" w14:textId="77777777">
        <w:tc>
          <w:tcPr>
            <w:tcW w:w="1370" w:type="dxa"/>
          </w:tcPr>
          <w:p w14:paraId="623B58A2" w14:textId="77777777" w:rsidR="003C5177" w:rsidRDefault="003C5177">
            <w:pPr>
              <w:tabs>
                <w:tab w:val="left" w:pos="5580"/>
              </w:tabs>
              <w:spacing w:before="120"/>
              <w:ind w:firstLine="444"/>
              <w:rPr>
                <w:szCs w:val="21"/>
              </w:rPr>
            </w:pPr>
          </w:p>
        </w:tc>
        <w:tc>
          <w:tcPr>
            <w:tcW w:w="1049" w:type="dxa"/>
          </w:tcPr>
          <w:p w14:paraId="19C43A30" w14:textId="77777777" w:rsidR="003C5177" w:rsidRDefault="003C5177">
            <w:pPr>
              <w:tabs>
                <w:tab w:val="left" w:pos="5580"/>
              </w:tabs>
              <w:spacing w:before="120"/>
              <w:ind w:firstLine="444"/>
              <w:rPr>
                <w:szCs w:val="21"/>
              </w:rPr>
            </w:pPr>
          </w:p>
        </w:tc>
        <w:tc>
          <w:tcPr>
            <w:tcW w:w="1298" w:type="dxa"/>
          </w:tcPr>
          <w:p w14:paraId="17F8F62B" w14:textId="77777777" w:rsidR="003C5177" w:rsidRDefault="003C5177">
            <w:pPr>
              <w:tabs>
                <w:tab w:val="left" w:pos="5580"/>
              </w:tabs>
              <w:spacing w:before="120"/>
              <w:ind w:firstLine="444"/>
              <w:rPr>
                <w:szCs w:val="21"/>
              </w:rPr>
            </w:pPr>
          </w:p>
        </w:tc>
        <w:tc>
          <w:tcPr>
            <w:tcW w:w="1183" w:type="dxa"/>
          </w:tcPr>
          <w:p w14:paraId="450881F9" w14:textId="77777777" w:rsidR="003C5177" w:rsidRDefault="003C5177">
            <w:pPr>
              <w:tabs>
                <w:tab w:val="left" w:pos="5580"/>
              </w:tabs>
              <w:spacing w:before="120"/>
              <w:ind w:firstLine="444"/>
              <w:rPr>
                <w:szCs w:val="21"/>
              </w:rPr>
            </w:pPr>
          </w:p>
        </w:tc>
        <w:tc>
          <w:tcPr>
            <w:tcW w:w="1183" w:type="dxa"/>
          </w:tcPr>
          <w:p w14:paraId="726F09B1" w14:textId="77777777" w:rsidR="003C5177" w:rsidRDefault="003C5177">
            <w:pPr>
              <w:tabs>
                <w:tab w:val="left" w:pos="5580"/>
              </w:tabs>
              <w:spacing w:before="120"/>
              <w:ind w:firstLine="444"/>
              <w:rPr>
                <w:szCs w:val="21"/>
              </w:rPr>
            </w:pPr>
          </w:p>
        </w:tc>
        <w:tc>
          <w:tcPr>
            <w:tcW w:w="2510" w:type="dxa"/>
          </w:tcPr>
          <w:p w14:paraId="28D3BC25" w14:textId="77777777" w:rsidR="003C5177" w:rsidRDefault="003C5177">
            <w:pPr>
              <w:tabs>
                <w:tab w:val="left" w:pos="5580"/>
              </w:tabs>
              <w:spacing w:before="120"/>
              <w:ind w:firstLine="444"/>
              <w:rPr>
                <w:szCs w:val="21"/>
              </w:rPr>
            </w:pPr>
          </w:p>
        </w:tc>
        <w:tc>
          <w:tcPr>
            <w:tcW w:w="1418" w:type="dxa"/>
          </w:tcPr>
          <w:p w14:paraId="5DE5A032" w14:textId="77777777" w:rsidR="003C5177" w:rsidRDefault="003C5177">
            <w:pPr>
              <w:tabs>
                <w:tab w:val="left" w:pos="5580"/>
              </w:tabs>
              <w:spacing w:before="120"/>
              <w:ind w:firstLine="444"/>
              <w:rPr>
                <w:szCs w:val="21"/>
              </w:rPr>
            </w:pPr>
          </w:p>
        </w:tc>
      </w:tr>
      <w:tr w:rsidR="003C5177" w14:paraId="14DE8871" w14:textId="77777777">
        <w:tc>
          <w:tcPr>
            <w:tcW w:w="1370" w:type="dxa"/>
          </w:tcPr>
          <w:p w14:paraId="19109756" w14:textId="77777777" w:rsidR="003C5177" w:rsidRDefault="003C5177">
            <w:pPr>
              <w:tabs>
                <w:tab w:val="left" w:pos="5580"/>
              </w:tabs>
              <w:spacing w:before="120"/>
              <w:ind w:firstLine="504"/>
              <w:rPr>
                <w:sz w:val="24"/>
              </w:rPr>
            </w:pPr>
          </w:p>
        </w:tc>
        <w:tc>
          <w:tcPr>
            <w:tcW w:w="1049" w:type="dxa"/>
          </w:tcPr>
          <w:p w14:paraId="2C8A83C7" w14:textId="77777777" w:rsidR="003C5177" w:rsidRDefault="003C5177">
            <w:pPr>
              <w:tabs>
                <w:tab w:val="left" w:pos="5580"/>
              </w:tabs>
              <w:spacing w:before="120"/>
              <w:ind w:firstLine="504"/>
              <w:rPr>
                <w:sz w:val="24"/>
              </w:rPr>
            </w:pPr>
          </w:p>
        </w:tc>
        <w:tc>
          <w:tcPr>
            <w:tcW w:w="1298" w:type="dxa"/>
          </w:tcPr>
          <w:p w14:paraId="58EE3259" w14:textId="77777777" w:rsidR="003C5177" w:rsidRDefault="003C5177">
            <w:pPr>
              <w:tabs>
                <w:tab w:val="left" w:pos="5580"/>
              </w:tabs>
              <w:spacing w:before="120"/>
              <w:ind w:firstLine="504"/>
              <w:rPr>
                <w:sz w:val="24"/>
              </w:rPr>
            </w:pPr>
          </w:p>
        </w:tc>
        <w:tc>
          <w:tcPr>
            <w:tcW w:w="1183" w:type="dxa"/>
          </w:tcPr>
          <w:p w14:paraId="450E5DFE" w14:textId="77777777" w:rsidR="003C5177" w:rsidRDefault="003C5177">
            <w:pPr>
              <w:tabs>
                <w:tab w:val="left" w:pos="5580"/>
              </w:tabs>
              <w:spacing w:before="120"/>
              <w:ind w:firstLine="504"/>
              <w:rPr>
                <w:sz w:val="24"/>
              </w:rPr>
            </w:pPr>
          </w:p>
        </w:tc>
        <w:tc>
          <w:tcPr>
            <w:tcW w:w="1183" w:type="dxa"/>
          </w:tcPr>
          <w:p w14:paraId="5338B50F" w14:textId="77777777" w:rsidR="003C5177" w:rsidRDefault="003C5177">
            <w:pPr>
              <w:tabs>
                <w:tab w:val="left" w:pos="5580"/>
              </w:tabs>
              <w:spacing w:before="120"/>
              <w:ind w:firstLine="504"/>
              <w:rPr>
                <w:sz w:val="24"/>
              </w:rPr>
            </w:pPr>
          </w:p>
        </w:tc>
        <w:tc>
          <w:tcPr>
            <w:tcW w:w="2510" w:type="dxa"/>
          </w:tcPr>
          <w:p w14:paraId="4186EDD8" w14:textId="77777777" w:rsidR="003C5177" w:rsidRDefault="003C5177">
            <w:pPr>
              <w:tabs>
                <w:tab w:val="left" w:pos="5580"/>
              </w:tabs>
              <w:spacing w:before="120"/>
              <w:ind w:firstLine="504"/>
              <w:rPr>
                <w:sz w:val="24"/>
              </w:rPr>
            </w:pPr>
          </w:p>
        </w:tc>
        <w:tc>
          <w:tcPr>
            <w:tcW w:w="1418" w:type="dxa"/>
          </w:tcPr>
          <w:p w14:paraId="705F58CC" w14:textId="77777777" w:rsidR="003C5177" w:rsidRDefault="003C5177">
            <w:pPr>
              <w:tabs>
                <w:tab w:val="left" w:pos="5580"/>
              </w:tabs>
              <w:spacing w:before="120"/>
              <w:ind w:firstLine="504"/>
              <w:rPr>
                <w:sz w:val="24"/>
              </w:rPr>
            </w:pPr>
          </w:p>
        </w:tc>
      </w:tr>
    </w:tbl>
    <w:p w14:paraId="3825141E" w14:textId="77777777" w:rsidR="003C5177" w:rsidRDefault="003C5177">
      <w:pPr>
        <w:spacing w:line="400" w:lineRule="exact"/>
        <w:ind w:firstLine="444"/>
      </w:pPr>
    </w:p>
    <w:p w14:paraId="01819E2A" w14:textId="77777777" w:rsidR="003C5177" w:rsidRDefault="003C5177">
      <w:pPr>
        <w:ind w:leftChars="100" w:left="665" w:hangingChars="199" w:hanging="443"/>
        <w:rPr>
          <w:rFonts w:ascii="黑体" w:eastAsia="黑体"/>
          <w:b/>
          <w:szCs w:val="21"/>
        </w:rPr>
      </w:pPr>
      <w:r>
        <w:rPr>
          <w:rFonts w:ascii="黑体" w:eastAsia="黑体" w:hint="eastAsia"/>
          <w:b/>
          <w:szCs w:val="21"/>
        </w:rPr>
        <w:t>备注：</w:t>
      </w:r>
    </w:p>
    <w:p w14:paraId="649D6DDF" w14:textId="77777777" w:rsidR="003C5177" w:rsidRDefault="003C5177">
      <w:pPr>
        <w:ind w:leftChars="200" w:left="444" w:firstLineChars="0" w:firstLine="0"/>
        <w:rPr>
          <w:kern w:val="44"/>
          <w:lang w:eastAsia="zh-CN"/>
        </w:rPr>
      </w:pPr>
      <w:r>
        <w:rPr>
          <w:rFonts w:hint="eastAsia"/>
          <w:kern w:val="44"/>
          <w:lang w:eastAsia="zh-CN"/>
        </w:rPr>
        <w:t>1、统计表有合计，每页有小计。</w:t>
      </w:r>
    </w:p>
    <w:p w14:paraId="068D0232" w14:textId="77777777" w:rsidR="003C5177" w:rsidRDefault="003C5177">
      <w:pPr>
        <w:ind w:leftChars="200" w:left="444" w:firstLineChars="0" w:firstLine="0"/>
        <w:rPr>
          <w:kern w:val="44"/>
          <w:lang w:eastAsia="zh-CN"/>
        </w:rPr>
      </w:pPr>
      <w:r>
        <w:rPr>
          <w:rFonts w:hint="eastAsia"/>
          <w:kern w:val="44"/>
          <w:lang w:eastAsia="zh-CN"/>
        </w:rPr>
        <w:t>2、统计表中的项目顺序保持与详表顺序一致。</w:t>
      </w:r>
    </w:p>
    <w:p w14:paraId="6A99F29B" w14:textId="77777777" w:rsidR="003C5177" w:rsidRDefault="003C5177">
      <w:pPr>
        <w:pStyle w:val="af9"/>
        <w:rPr>
          <w:lang w:eastAsia="zh-CN"/>
        </w:rPr>
      </w:pPr>
    </w:p>
    <w:p w14:paraId="2EFD1839" w14:textId="77777777" w:rsidR="003C5177" w:rsidRDefault="003C5177">
      <w:pPr>
        <w:pStyle w:val="af9"/>
        <w:rPr>
          <w:lang w:eastAsia="zh-CN"/>
        </w:rPr>
      </w:pPr>
    </w:p>
    <w:p w14:paraId="3E971C79" w14:textId="77777777" w:rsidR="003C5177" w:rsidRDefault="003C5177">
      <w:pPr>
        <w:pStyle w:val="af9"/>
        <w:rPr>
          <w:lang w:eastAsia="zh-CN"/>
        </w:rPr>
      </w:pPr>
    </w:p>
    <w:p w14:paraId="462C18A9" w14:textId="77777777" w:rsidR="003C5177" w:rsidRDefault="003C5177">
      <w:pPr>
        <w:pStyle w:val="af9"/>
        <w:rPr>
          <w:lang w:eastAsia="zh-CN"/>
        </w:rPr>
      </w:pPr>
      <w:r>
        <w:rPr>
          <w:lang w:eastAsia="zh-CN"/>
        </w:rPr>
        <w:br w:type="page"/>
      </w:r>
      <w:r>
        <w:rPr>
          <w:rFonts w:hint="eastAsia"/>
          <w:sz w:val="21"/>
          <w:szCs w:val="21"/>
          <w:lang w:eastAsia="zh-CN"/>
        </w:rPr>
        <w:lastRenderedPageBreak/>
        <w:t>2.</w:t>
      </w:r>
      <w:r>
        <w:rPr>
          <w:sz w:val="21"/>
          <w:szCs w:val="21"/>
          <w:lang w:eastAsia="zh-CN"/>
        </w:rPr>
        <w:t>近年完成的类似项目情况表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3C5177" w14:paraId="770E199F" w14:textId="77777777">
        <w:trPr>
          <w:trHeight w:val="670"/>
          <w:jc w:val="center"/>
        </w:trPr>
        <w:tc>
          <w:tcPr>
            <w:tcW w:w="2269" w:type="dxa"/>
            <w:vAlign w:val="center"/>
          </w:tcPr>
          <w:p w14:paraId="24BAE8E8" w14:textId="77777777" w:rsidR="003C5177" w:rsidRDefault="003C5177">
            <w:pPr>
              <w:pStyle w:val="aff3"/>
            </w:pPr>
            <w:r>
              <w:rPr>
                <w:rFonts w:cs="宋体" w:hint="eastAsia"/>
                <w:color w:val="000000"/>
                <w:sz w:val="20"/>
              </w:rPr>
              <w:t>商品</w:t>
            </w:r>
            <w:bookmarkEnd w:id="600"/>
            <w:bookmarkEnd w:id="601"/>
            <w:bookmarkEnd w:id="602"/>
            <w:bookmarkEnd w:id="603"/>
            <w:bookmarkEnd w:id="604"/>
            <w:bookmarkEnd w:id="606"/>
            <w:r>
              <w:rPr>
                <w:rFonts w:cs="宋体" w:hint="eastAsia"/>
                <w:color w:val="000000"/>
                <w:sz w:val="20"/>
              </w:rPr>
              <w:t>名称</w:t>
            </w:r>
          </w:p>
        </w:tc>
        <w:tc>
          <w:tcPr>
            <w:tcW w:w="6253" w:type="dxa"/>
          </w:tcPr>
          <w:p w14:paraId="3185DA22" w14:textId="77777777" w:rsidR="003C5177" w:rsidRDefault="003C5177">
            <w:pPr>
              <w:pStyle w:val="aff3"/>
            </w:pPr>
          </w:p>
        </w:tc>
      </w:tr>
      <w:tr w:rsidR="003C5177" w14:paraId="0517EBEB" w14:textId="77777777">
        <w:trPr>
          <w:trHeight w:val="606"/>
          <w:jc w:val="center"/>
        </w:trPr>
        <w:tc>
          <w:tcPr>
            <w:tcW w:w="2269" w:type="dxa"/>
            <w:vAlign w:val="center"/>
          </w:tcPr>
          <w:p w14:paraId="72F9EFB4" w14:textId="77777777" w:rsidR="003C5177" w:rsidRDefault="003C5177">
            <w:pPr>
              <w:pStyle w:val="aff3"/>
            </w:pPr>
            <w:r>
              <w:t>规格和型号</w:t>
            </w:r>
          </w:p>
        </w:tc>
        <w:tc>
          <w:tcPr>
            <w:tcW w:w="6253" w:type="dxa"/>
          </w:tcPr>
          <w:p w14:paraId="796DD1D6" w14:textId="77777777" w:rsidR="003C5177" w:rsidRDefault="003C5177">
            <w:pPr>
              <w:pStyle w:val="aff3"/>
            </w:pPr>
          </w:p>
        </w:tc>
      </w:tr>
      <w:tr w:rsidR="003C5177" w14:paraId="50D71CB7" w14:textId="77777777">
        <w:trPr>
          <w:trHeight w:val="614"/>
          <w:jc w:val="center"/>
        </w:trPr>
        <w:tc>
          <w:tcPr>
            <w:tcW w:w="2269" w:type="dxa"/>
            <w:vAlign w:val="center"/>
          </w:tcPr>
          <w:p w14:paraId="01C23C84" w14:textId="77777777" w:rsidR="003C5177" w:rsidRDefault="003C5177">
            <w:pPr>
              <w:pStyle w:val="aff3"/>
            </w:pPr>
            <w:r>
              <w:t>项目名称</w:t>
            </w:r>
          </w:p>
        </w:tc>
        <w:tc>
          <w:tcPr>
            <w:tcW w:w="6253" w:type="dxa"/>
          </w:tcPr>
          <w:p w14:paraId="13983287" w14:textId="77777777" w:rsidR="003C5177" w:rsidRDefault="003C5177">
            <w:pPr>
              <w:pStyle w:val="aff3"/>
            </w:pPr>
          </w:p>
        </w:tc>
      </w:tr>
      <w:tr w:rsidR="003C5177" w14:paraId="5E4A25FC" w14:textId="77777777">
        <w:trPr>
          <w:trHeight w:val="608"/>
          <w:jc w:val="center"/>
        </w:trPr>
        <w:tc>
          <w:tcPr>
            <w:tcW w:w="2269" w:type="dxa"/>
            <w:vAlign w:val="center"/>
          </w:tcPr>
          <w:p w14:paraId="677587BF" w14:textId="77777777" w:rsidR="003C5177" w:rsidRDefault="003C5177">
            <w:pPr>
              <w:pStyle w:val="aff3"/>
            </w:pPr>
            <w:r>
              <w:t>买方名称</w:t>
            </w:r>
          </w:p>
        </w:tc>
        <w:tc>
          <w:tcPr>
            <w:tcW w:w="6253" w:type="dxa"/>
          </w:tcPr>
          <w:p w14:paraId="22E5A07A" w14:textId="77777777" w:rsidR="003C5177" w:rsidRDefault="003C5177">
            <w:pPr>
              <w:pStyle w:val="aff3"/>
            </w:pPr>
          </w:p>
        </w:tc>
      </w:tr>
      <w:tr w:rsidR="003C5177" w14:paraId="4D05C229" w14:textId="77777777">
        <w:trPr>
          <w:trHeight w:val="616"/>
          <w:jc w:val="center"/>
        </w:trPr>
        <w:tc>
          <w:tcPr>
            <w:tcW w:w="2269" w:type="dxa"/>
            <w:vAlign w:val="center"/>
          </w:tcPr>
          <w:p w14:paraId="5DA02131" w14:textId="77777777" w:rsidR="003C5177" w:rsidRDefault="003C5177">
            <w:pPr>
              <w:pStyle w:val="aff3"/>
            </w:pPr>
            <w:r>
              <w:t>买方联系人及电话</w:t>
            </w:r>
          </w:p>
        </w:tc>
        <w:tc>
          <w:tcPr>
            <w:tcW w:w="6253" w:type="dxa"/>
          </w:tcPr>
          <w:p w14:paraId="63263D2D" w14:textId="77777777" w:rsidR="003C5177" w:rsidRDefault="003C5177">
            <w:pPr>
              <w:pStyle w:val="aff3"/>
            </w:pPr>
          </w:p>
        </w:tc>
      </w:tr>
      <w:tr w:rsidR="003C5177" w14:paraId="7BA79452" w14:textId="77777777">
        <w:trPr>
          <w:trHeight w:val="610"/>
          <w:jc w:val="center"/>
        </w:trPr>
        <w:tc>
          <w:tcPr>
            <w:tcW w:w="2269" w:type="dxa"/>
            <w:vAlign w:val="center"/>
          </w:tcPr>
          <w:p w14:paraId="70F67E6D" w14:textId="77777777" w:rsidR="003C5177" w:rsidRDefault="003C5177">
            <w:pPr>
              <w:pStyle w:val="aff3"/>
            </w:pPr>
            <w:r>
              <w:t>合同价格</w:t>
            </w:r>
          </w:p>
        </w:tc>
        <w:tc>
          <w:tcPr>
            <w:tcW w:w="6253" w:type="dxa"/>
          </w:tcPr>
          <w:p w14:paraId="3B5D0C24" w14:textId="77777777" w:rsidR="003C5177" w:rsidRDefault="003C5177">
            <w:pPr>
              <w:pStyle w:val="aff3"/>
            </w:pPr>
          </w:p>
        </w:tc>
      </w:tr>
      <w:tr w:rsidR="003C5177" w14:paraId="183FB7A7" w14:textId="77777777">
        <w:trPr>
          <w:trHeight w:val="627"/>
          <w:jc w:val="center"/>
        </w:trPr>
        <w:tc>
          <w:tcPr>
            <w:tcW w:w="2269" w:type="dxa"/>
            <w:vAlign w:val="center"/>
          </w:tcPr>
          <w:p w14:paraId="66F2066C" w14:textId="77777777" w:rsidR="003C5177" w:rsidRDefault="003C5177">
            <w:pPr>
              <w:pStyle w:val="aff3"/>
              <w:rPr>
                <w:lang w:eastAsia="zh-CN"/>
              </w:rPr>
            </w:pPr>
            <w:r>
              <w:rPr>
                <w:lang w:eastAsia="zh-CN"/>
              </w:rPr>
              <w:t>项目概况及投标人履约情况</w:t>
            </w:r>
          </w:p>
        </w:tc>
        <w:tc>
          <w:tcPr>
            <w:tcW w:w="6253" w:type="dxa"/>
          </w:tcPr>
          <w:p w14:paraId="6DED4828" w14:textId="77777777" w:rsidR="003C5177" w:rsidRDefault="003C5177">
            <w:pPr>
              <w:pStyle w:val="aff3"/>
              <w:rPr>
                <w:lang w:eastAsia="zh-CN"/>
              </w:rPr>
            </w:pPr>
          </w:p>
          <w:p w14:paraId="42F60817" w14:textId="77777777" w:rsidR="003C5177" w:rsidRDefault="003C5177">
            <w:pPr>
              <w:pStyle w:val="aff3"/>
              <w:rPr>
                <w:lang w:eastAsia="zh-CN"/>
              </w:rPr>
            </w:pPr>
          </w:p>
          <w:p w14:paraId="73A12103" w14:textId="77777777" w:rsidR="003C5177" w:rsidRDefault="003C5177">
            <w:pPr>
              <w:pStyle w:val="aff3"/>
              <w:rPr>
                <w:lang w:eastAsia="zh-CN"/>
              </w:rPr>
            </w:pPr>
          </w:p>
          <w:p w14:paraId="077C54F2" w14:textId="77777777" w:rsidR="003C5177" w:rsidRDefault="003C5177">
            <w:pPr>
              <w:pStyle w:val="aff3"/>
              <w:rPr>
                <w:lang w:eastAsia="zh-CN"/>
              </w:rPr>
            </w:pPr>
          </w:p>
          <w:p w14:paraId="47D38E46" w14:textId="77777777" w:rsidR="003C5177" w:rsidRDefault="003C5177">
            <w:pPr>
              <w:pStyle w:val="aff3"/>
              <w:rPr>
                <w:lang w:eastAsia="zh-CN"/>
              </w:rPr>
            </w:pPr>
          </w:p>
          <w:p w14:paraId="1A05DC6A" w14:textId="77777777" w:rsidR="003C5177" w:rsidRDefault="003C5177">
            <w:pPr>
              <w:pStyle w:val="aff3"/>
              <w:rPr>
                <w:lang w:eastAsia="zh-CN"/>
              </w:rPr>
            </w:pPr>
          </w:p>
          <w:p w14:paraId="6DE57ED6" w14:textId="77777777" w:rsidR="003C5177" w:rsidRDefault="003C5177">
            <w:pPr>
              <w:pStyle w:val="aff3"/>
              <w:rPr>
                <w:lang w:eastAsia="zh-CN"/>
              </w:rPr>
            </w:pPr>
          </w:p>
        </w:tc>
      </w:tr>
      <w:tr w:rsidR="003C5177" w14:paraId="771C7BEE" w14:textId="77777777">
        <w:trPr>
          <w:trHeight w:val="627"/>
          <w:jc w:val="center"/>
        </w:trPr>
        <w:tc>
          <w:tcPr>
            <w:tcW w:w="2269" w:type="dxa"/>
            <w:vAlign w:val="center"/>
          </w:tcPr>
          <w:p w14:paraId="5F754853" w14:textId="77777777" w:rsidR="003C5177" w:rsidRDefault="003C5177">
            <w:pPr>
              <w:pStyle w:val="aff3"/>
            </w:pPr>
            <w:r>
              <w:t>备注</w:t>
            </w:r>
          </w:p>
        </w:tc>
        <w:tc>
          <w:tcPr>
            <w:tcW w:w="6253" w:type="dxa"/>
          </w:tcPr>
          <w:p w14:paraId="31647D02" w14:textId="77777777" w:rsidR="003C5177" w:rsidRDefault="003C5177">
            <w:pPr>
              <w:pStyle w:val="aff3"/>
            </w:pPr>
          </w:p>
        </w:tc>
      </w:tr>
    </w:tbl>
    <w:p w14:paraId="1ACB613C" w14:textId="77777777" w:rsidR="003C5177" w:rsidRDefault="003C5177">
      <w:pPr>
        <w:ind w:firstLine="444"/>
        <w:rPr>
          <w:lang w:eastAsia="zh-CN"/>
        </w:rPr>
      </w:pPr>
    </w:p>
    <w:p w14:paraId="075DF35F" w14:textId="77777777" w:rsidR="003C5177" w:rsidRDefault="003C5177">
      <w:pPr>
        <w:ind w:firstLine="444"/>
        <w:rPr>
          <w:rFonts w:cs="宋体" w:hint="eastAsia"/>
          <w:color w:val="000000"/>
          <w:szCs w:val="21"/>
          <w:lang w:eastAsia="zh-CN"/>
        </w:rPr>
      </w:pPr>
      <w:r>
        <w:rPr>
          <w:lang w:eastAsia="zh-CN"/>
        </w:rPr>
        <w:t>注：</w:t>
      </w:r>
      <w:r>
        <w:rPr>
          <w:rFonts w:cs="宋体" w:hint="eastAsia"/>
          <w:color w:val="000000"/>
          <w:szCs w:val="21"/>
          <w:lang w:eastAsia="zh-CN"/>
        </w:rPr>
        <w:t>须提供项目合同关键页（包括但不限于项目合同首页、服务内容页、金额页、盖章页）。未提供有效证明材料的项目业绩在评标时不予认可。</w:t>
      </w:r>
    </w:p>
    <w:p w14:paraId="3A4E3C4F" w14:textId="77777777" w:rsidR="003C5177" w:rsidRDefault="003C5177">
      <w:pPr>
        <w:spacing w:beforeLines="100" w:before="240"/>
        <w:ind w:firstLineChars="127" w:firstLine="282"/>
        <w:rPr>
          <w:lang w:eastAsia="zh-CN"/>
        </w:rPr>
      </w:pPr>
    </w:p>
    <w:p w14:paraId="666C7066" w14:textId="77777777" w:rsidR="003C5177" w:rsidRDefault="003C5177">
      <w:pPr>
        <w:pStyle w:val="af9"/>
        <w:rPr>
          <w:lang w:eastAsia="zh-CN"/>
        </w:rPr>
      </w:pPr>
      <w:r>
        <w:rPr>
          <w:lang w:eastAsia="zh-CN"/>
        </w:rPr>
        <w:br w:type="page"/>
      </w:r>
      <w:r>
        <w:rPr>
          <w:rFonts w:hint="eastAsia"/>
          <w:sz w:val="21"/>
          <w:szCs w:val="21"/>
          <w:lang w:eastAsia="zh-CN"/>
        </w:rPr>
        <w:lastRenderedPageBreak/>
        <w:t>3.</w:t>
      </w:r>
      <w:bookmarkStart w:id="613" w:name="_Toc501460797"/>
      <w:bookmarkStart w:id="614" w:name="_Toc370676438"/>
      <w:bookmarkStart w:id="615" w:name="_Toc359594247"/>
      <w:bookmarkStart w:id="616" w:name="_Toc152042599"/>
      <w:bookmarkStart w:id="617" w:name="_Toc22021"/>
      <w:bookmarkStart w:id="618" w:name="_Toc247514302"/>
      <w:bookmarkStart w:id="619" w:name="_Toc144974878"/>
      <w:bookmarkStart w:id="620" w:name="_Toc361508766"/>
      <w:bookmarkStart w:id="621" w:name="_Toc247527851"/>
      <w:bookmarkStart w:id="622" w:name="_Toc247514303"/>
      <w:bookmarkStart w:id="623" w:name="_Toc152042600"/>
      <w:bookmarkStart w:id="624" w:name="_Toc152045811"/>
      <w:bookmarkStart w:id="625" w:name="_Toc144974879"/>
      <w:bookmarkStart w:id="626" w:name="_Toc6853"/>
      <w:bookmarkStart w:id="627" w:name="_Toc152045810"/>
      <w:bookmarkStart w:id="628" w:name="_Toc247527850"/>
      <w:bookmarkStart w:id="629" w:name="_Toc11609896"/>
      <w:bookmarkStart w:id="630" w:name="_Toc384308388"/>
      <w:bookmarkStart w:id="631" w:name="_Toc300835226"/>
      <w:bookmarkStart w:id="632" w:name="_Toc13537"/>
      <w:r>
        <w:rPr>
          <w:sz w:val="21"/>
          <w:szCs w:val="21"/>
          <w:lang w:eastAsia="zh-CN"/>
        </w:rPr>
        <w:t>正</w:t>
      </w:r>
      <w:bookmarkStart w:id="633" w:name="_Toc17579"/>
      <w:r>
        <w:rPr>
          <w:sz w:val="21"/>
          <w:szCs w:val="21"/>
          <w:lang w:eastAsia="zh-CN"/>
        </w:rPr>
        <w:t>在供货和新承接的项目情况表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3C5177" w14:paraId="1F0AB973" w14:textId="77777777">
        <w:trPr>
          <w:cantSplit/>
          <w:trHeight w:val="670"/>
        </w:trPr>
        <w:tc>
          <w:tcPr>
            <w:tcW w:w="2269" w:type="dxa"/>
            <w:vAlign w:val="center"/>
          </w:tcPr>
          <w:p w14:paraId="6920E0C1" w14:textId="77777777" w:rsidR="003C5177" w:rsidRDefault="003C5177">
            <w:pPr>
              <w:pStyle w:val="aff3"/>
            </w:pPr>
            <w:r>
              <w:rPr>
                <w:rFonts w:cs="宋体" w:hint="eastAsia"/>
                <w:color w:val="000000"/>
                <w:sz w:val="20"/>
              </w:rPr>
              <w:t>商品</w:t>
            </w:r>
            <w:bookmarkEnd w:id="613"/>
            <w:bookmarkEnd w:id="614"/>
            <w:bookmarkEnd w:id="615"/>
            <w:bookmarkEnd w:id="616"/>
            <w:bookmarkEnd w:id="617"/>
            <w:bookmarkEnd w:id="618"/>
            <w:bookmarkEnd w:id="619"/>
            <w:bookmarkEnd w:id="620"/>
            <w:bookmarkEnd w:id="626"/>
            <w:bookmarkEnd w:id="627"/>
            <w:bookmarkEnd w:id="628"/>
            <w:bookmarkEnd w:id="629"/>
            <w:bookmarkEnd w:id="630"/>
            <w:bookmarkEnd w:id="631"/>
            <w:bookmarkEnd w:id="632"/>
            <w:bookmarkEnd w:id="633"/>
            <w:r>
              <w:rPr>
                <w:rFonts w:cs="宋体" w:hint="eastAsia"/>
                <w:color w:val="000000"/>
                <w:sz w:val="20"/>
              </w:rPr>
              <w:t>名称</w:t>
            </w:r>
          </w:p>
        </w:tc>
        <w:tc>
          <w:tcPr>
            <w:tcW w:w="6253" w:type="dxa"/>
            <w:vAlign w:val="center"/>
          </w:tcPr>
          <w:p w14:paraId="2D5B34F0" w14:textId="77777777" w:rsidR="003C5177" w:rsidRDefault="003C5177">
            <w:pPr>
              <w:pStyle w:val="aff3"/>
            </w:pPr>
          </w:p>
        </w:tc>
      </w:tr>
      <w:tr w:rsidR="003C5177" w14:paraId="1A2BB8B4" w14:textId="77777777">
        <w:trPr>
          <w:cantSplit/>
          <w:trHeight w:val="606"/>
        </w:trPr>
        <w:tc>
          <w:tcPr>
            <w:tcW w:w="2269" w:type="dxa"/>
            <w:vAlign w:val="center"/>
          </w:tcPr>
          <w:p w14:paraId="79793795" w14:textId="77777777" w:rsidR="003C5177" w:rsidRDefault="003C5177">
            <w:pPr>
              <w:pStyle w:val="aff3"/>
            </w:pPr>
            <w:r>
              <w:t>规格和型号</w:t>
            </w:r>
          </w:p>
        </w:tc>
        <w:tc>
          <w:tcPr>
            <w:tcW w:w="6253" w:type="dxa"/>
            <w:vAlign w:val="center"/>
          </w:tcPr>
          <w:p w14:paraId="3A5641EB" w14:textId="77777777" w:rsidR="003C5177" w:rsidRDefault="003C5177">
            <w:pPr>
              <w:pStyle w:val="aff3"/>
            </w:pPr>
          </w:p>
        </w:tc>
      </w:tr>
      <w:tr w:rsidR="003C5177" w14:paraId="655FAF0A" w14:textId="77777777">
        <w:trPr>
          <w:cantSplit/>
          <w:trHeight w:val="614"/>
        </w:trPr>
        <w:tc>
          <w:tcPr>
            <w:tcW w:w="2269" w:type="dxa"/>
            <w:vAlign w:val="center"/>
          </w:tcPr>
          <w:p w14:paraId="1A598D30" w14:textId="77777777" w:rsidR="003C5177" w:rsidRDefault="003C5177">
            <w:pPr>
              <w:pStyle w:val="aff3"/>
            </w:pPr>
            <w:r>
              <w:t>项目名称</w:t>
            </w:r>
          </w:p>
        </w:tc>
        <w:tc>
          <w:tcPr>
            <w:tcW w:w="6253" w:type="dxa"/>
            <w:vAlign w:val="center"/>
          </w:tcPr>
          <w:p w14:paraId="788A1BF6" w14:textId="77777777" w:rsidR="003C5177" w:rsidRDefault="003C5177">
            <w:pPr>
              <w:pStyle w:val="aff3"/>
            </w:pPr>
          </w:p>
        </w:tc>
      </w:tr>
      <w:tr w:rsidR="003C5177" w14:paraId="110A0125" w14:textId="77777777">
        <w:trPr>
          <w:cantSplit/>
          <w:trHeight w:val="608"/>
        </w:trPr>
        <w:tc>
          <w:tcPr>
            <w:tcW w:w="2269" w:type="dxa"/>
            <w:vAlign w:val="center"/>
          </w:tcPr>
          <w:p w14:paraId="22CB0A72" w14:textId="77777777" w:rsidR="003C5177" w:rsidRDefault="003C5177">
            <w:pPr>
              <w:pStyle w:val="aff3"/>
            </w:pPr>
            <w:r>
              <w:t>买方名称</w:t>
            </w:r>
          </w:p>
        </w:tc>
        <w:tc>
          <w:tcPr>
            <w:tcW w:w="6253" w:type="dxa"/>
            <w:vAlign w:val="center"/>
          </w:tcPr>
          <w:p w14:paraId="625C7BE6" w14:textId="77777777" w:rsidR="003C5177" w:rsidRDefault="003C5177">
            <w:pPr>
              <w:pStyle w:val="aff3"/>
            </w:pPr>
          </w:p>
        </w:tc>
      </w:tr>
      <w:tr w:rsidR="003C5177" w14:paraId="2BE8479A" w14:textId="77777777">
        <w:trPr>
          <w:cantSplit/>
          <w:trHeight w:val="616"/>
        </w:trPr>
        <w:tc>
          <w:tcPr>
            <w:tcW w:w="2269" w:type="dxa"/>
            <w:vAlign w:val="center"/>
          </w:tcPr>
          <w:p w14:paraId="47DAB312" w14:textId="77777777" w:rsidR="003C5177" w:rsidRDefault="003C5177">
            <w:pPr>
              <w:pStyle w:val="aff3"/>
            </w:pPr>
            <w:r>
              <w:t>买方联系人及电话</w:t>
            </w:r>
          </w:p>
        </w:tc>
        <w:tc>
          <w:tcPr>
            <w:tcW w:w="6253" w:type="dxa"/>
            <w:vAlign w:val="center"/>
          </w:tcPr>
          <w:p w14:paraId="2C149015" w14:textId="77777777" w:rsidR="003C5177" w:rsidRDefault="003C5177">
            <w:pPr>
              <w:pStyle w:val="aff3"/>
            </w:pPr>
          </w:p>
        </w:tc>
      </w:tr>
      <w:tr w:rsidR="003C5177" w14:paraId="7567A3A7" w14:textId="77777777">
        <w:trPr>
          <w:cantSplit/>
          <w:trHeight w:val="610"/>
        </w:trPr>
        <w:tc>
          <w:tcPr>
            <w:tcW w:w="2269" w:type="dxa"/>
            <w:vAlign w:val="center"/>
          </w:tcPr>
          <w:p w14:paraId="090FADD9" w14:textId="77777777" w:rsidR="003C5177" w:rsidRDefault="003C5177">
            <w:pPr>
              <w:pStyle w:val="aff3"/>
            </w:pPr>
            <w:r>
              <w:rPr>
                <w:rFonts w:hint="eastAsia"/>
              </w:rPr>
              <w:t>签约合同价</w:t>
            </w:r>
          </w:p>
        </w:tc>
        <w:tc>
          <w:tcPr>
            <w:tcW w:w="6253" w:type="dxa"/>
            <w:vAlign w:val="center"/>
          </w:tcPr>
          <w:p w14:paraId="398D1B93" w14:textId="77777777" w:rsidR="003C5177" w:rsidRDefault="003C5177">
            <w:pPr>
              <w:pStyle w:val="aff3"/>
            </w:pPr>
          </w:p>
        </w:tc>
      </w:tr>
      <w:tr w:rsidR="003C5177" w14:paraId="2F6F5CEE" w14:textId="77777777">
        <w:trPr>
          <w:cantSplit/>
          <w:trHeight w:val="627"/>
        </w:trPr>
        <w:tc>
          <w:tcPr>
            <w:tcW w:w="2269" w:type="dxa"/>
            <w:vAlign w:val="center"/>
          </w:tcPr>
          <w:p w14:paraId="23FE21ED" w14:textId="77777777" w:rsidR="003C5177" w:rsidRDefault="003C5177">
            <w:pPr>
              <w:pStyle w:val="aff3"/>
              <w:rPr>
                <w:lang w:eastAsia="zh-CN"/>
              </w:rPr>
            </w:pPr>
            <w:r>
              <w:rPr>
                <w:lang w:eastAsia="zh-CN"/>
              </w:rPr>
              <w:t>项目概况及投标人履约情况</w:t>
            </w:r>
          </w:p>
        </w:tc>
        <w:tc>
          <w:tcPr>
            <w:tcW w:w="6253" w:type="dxa"/>
            <w:vAlign w:val="center"/>
          </w:tcPr>
          <w:p w14:paraId="67683612" w14:textId="77777777" w:rsidR="003C5177" w:rsidRDefault="003C5177">
            <w:pPr>
              <w:pStyle w:val="aff3"/>
              <w:rPr>
                <w:lang w:eastAsia="zh-CN"/>
              </w:rPr>
            </w:pPr>
          </w:p>
          <w:p w14:paraId="23EF3A7D" w14:textId="77777777" w:rsidR="003C5177" w:rsidRDefault="003C5177">
            <w:pPr>
              <w:pStyle w:val="aff3"/>
              <w:rPr>
                <w:lang w:eastAsia="zh-CN"/>
              </w:rPr>
            </w:pPr>
          </w:p>
          <w:p w14:paraId="2BA3A11B" w14:textId="77777777" w:rsidR="003C5177" w:rsidRDefault="003C5177">
            <w:pPr>
              <w:pStyle w:val="aff3"/>
              <w:rPr>
                <w:lang w:eastAsia="zh-CN"/>
              </w:rPr>
            </w:pPr>
          </w:p>
          <w:p w14:paraId="3F685E87" w14:textId="77777777" w:rsidR="003C5177" w:rsidRDefault="003C5177">
            <w:pPr>
              <w:pStyle w:val="aff3"/>
              <w:rPr>
                <w:lang w:eastAsia="zh-CN"/>
              </w:rPr>
            </w:pPr>
          </w:p>
          <w:p w14:paraId="21FF3317" w14:textId="77777777" w:rsidR="003C5177" w:rsidRDefault="003C5177">
            <w:pPr>
              <w:pStyle w:val="aff3"/>
              <w:rPr>
                <w:lang w:eastAsia="zh-CN"/>
              </w:rPr>
            </w:pPr>
          </w:p>
          <w:p w14:paraId="5657CF39" w14:textId="77777777" w:rsidR="003C5177" w:rsidRDefault="003C5177">
            <w:pPr>
              <w:pStyle w:val="aff3"/>
              <w:rPr>
                <w:lang w:eastAsia="zh-CN"/>
              </w:rPr>
            </w:pPr>
          </w:p>
          <w:p w14:paraId="01B59DB2" w14:textId="77777777" w:rsidR="003C5177" w:rsidRDefault="003C5177">
            <w:pPr>
              <w:pStyle w:val="aff3"/>
              <w:rPr>
                <w:lang w:eastAsia="zh-CN"/>
              </w:rPr>
            </w:pPr>
          </w:p>
        </w:tc>
      </w:tr>
      <w:tr w:rsidR="003C5177" w14:paraId="1005D08D" w14:textId="77777777">
        <w:trPr>
          <w:cantSplit/>
          <w:trHeight w:val="627"/>
        </w:trPr>
        <w:tc>
          <w:tcPr>
            <w:tcW w:w="2269" w:type="dxa"/>
            <w:vAlign w:val="center"/>
          </w:tcPr>
          <w:p w14:paraId="5E4CD0D5" w14:textId="77777777" w:rsidR="003C5177" w:rsidRDefault="003C5177">
            <w:pPr>
              <w:pStyle w:val="aff3"/>
            </w:pPr>
            <w:r>
              <w:t>备注</w:t>
            </w:r>
          </w:p>
        </w:tc>
        <w:tc>
          <w:tcPr>
            <w:tcW w:w="6253" w:type="dxa"/>
            <w:vAlign w:val="center"/>
          </w:tcPr>
          <w:p w14:paraId="43F458F7" w14:textId="77777777" w:rsidR="003C5177" w:rsidRDefault="003C5177">
            <w:pPr>
              <w:pStyle w:val="aff3"/>
            </w:pPr>
          </w:p>
        </w:tc>
      </w:tr>
    </w:tbl>
    <w:p w14:paraId="4A1E7C60" w14:textId="77777777" w:rsidR="003C5177" w:rsidRDefault="003C5177">
      <w:pPr>
        <w:spacing w:beforeLines="100" w:before="240"/>
        <w:ind w:firstLineChars="0" w:firstLine="0"/>
        <w:rPr>
          <w:lang w:eastAsia="zh-CN"/>
        </w:rPr>
      </w:pPr>
      <w:r>
        <w:rPr>
          <w:lang w:eastAsia="zh-CN"/>
        </w:rPr>
        <w:t>注：投</w:t>
      </w:r>
      <w:bookmarkEnd w:id="621"/>
      <w:bookmarkEnd w:id="622"/>
      <w:bookmarkEnd w:id="623"/>
      <w:bookmarkEnd w:id="624"/>
      <w:bookmarkEnd w:id="625"/>
      <w:r>
        <w:rPr>
          <w:lang w:eastAsia="zh-CN"/>
        </w:rPr>
        <w:t>标人应根据投标人须知第3.5.4项的要求在本表后附相关证明材料。</w:t>
      </w:r>
    </w:p>
    <w:p w14:paraId="0E964FD6" w14:textId="77777777" w:rsidR="003C5177" w:rsidRDefault="003C5177">
      <w:pPr>
        <w:pStyle w:val="af9"/>
        <w:rPr>
          <w:lang w:eastAsia="zh-CN"/>
        </w:rPr>
      </w:pPr>
      <w:r>
        <w:rPr>
          <w:lang w:eastAsia="zh-CN"/>
        </w:rPr>
        <w:br w:type="page"/>
      </w:r>
      <w:r>
        <w:rPr>
          <w:lang w:eastAsia="zh-CN"/>
        </w:rPr>
        <w:lastRenderedPageBreak/>
        <w:t>（</w:t>
      </w:r>
      <w:r>
        <w:rPr>
          <w:rFonts w:hint="eastAsia"/>
          <w:lang w:eastAsia="zh-CN"/>
        </w:rPr>
        <w:t>四</w:t>
      </w:r>
      <w:bookmarkStart w:id="634" w:name="_Toc25547"/>
      <w:bookmarkStart w:id="635" w:name="_Toc28670"/>
      <w:bookmarkStart w:id="636" w:name="_Toc7197"/>
      <w:bookmarkStart w:id="637" w:name="_Toc11609897"/>
      <w:bookmarkStart w:id="638" w:name="_Toc501460798"/>
      <w:r>
        <w:rPr>
          <w:lang w:eastAsia="zh-CN"/>
        </w:rPr>
        <w:t>）</w:t>
      </w:r>
      <w:bookmarkStart w:id="639" w:name="_Toc6723"/>
      <w:r>
        <w:rPr>
          <w:lang w:eastAsia="zh-CN"/>
        </w:rPr>
        <w:t>近年发生的诉讼及仲裁情况</w:t>
      </w:r>
    </w:p>
    <w:p w14:paraId="378179DE" w14:textId="77777777" w:rsidR="003C5177" w:rsidRDefault="003C5177">
      <w:pPr>
        <w:pStyle w:val="affe"/>
        <w:ind w:firstLineChars="0" w:firstLine="0"/>
        <w:rPr>
          <w:lang w:eastAsia="zh-CN"/>
        </w:rPr>
      </w:pPr>
      <w:r>
        <w:rPr>
          <w:lang w:eastAsia="zh-CN"/>
        </w:rPr>
        <w:t>制造</w:t>
      </w:r>
      <w:bookmarkEnd w:id="634"/>
      <w:bookmarkEnd w:id="635"/>
      <w:bookmarkEnd w:id="636"/>
      <w:bookmarkEnd w:id="637"/>
      <w:bookmarkEnd w:id="638"/>
      <w:bookmarkEnd w:id="639"/>
      <w:r>
        <w:rPr>
          <w:lang w:eastAsia="zh-CN"/>
        </w:rPr>
        <w:t>商</w:t>
      </w:r>
      <w:r>
        <w:rPr>
          <w:rFonts w:hint="eastAsia"/>
          <w:lang w:eastAsia="zh-CN"/>
        </w:rPr>
        <w:t>或</w:t>
      </w:r>
      <w:r>
        <w:rPr>
          <w:lang w:eastAsia="zh-CN"/>
        </w:rPr>
        <w:t>代理商应如实填写：</w:t>
      </w:r>
    </w:p>
    <w:p w14:paraId="7D2D0B2B" w14:textId="77777777" w:rsidR="003C5177" w:rsidRDefault="003C5177">
      <w:pPr>
        <w:ind w:firstLine="444"/>
        <w:rPr>
          <w:szCs w:val="21"/>
          <w:lang w:eastAsia="zh-CN"/>
        </w:rPr>
      </w:pPr>
      <w:r>
        <w:rPr>
          <w:rFonts w:hint="eastAsia"/>
          <w:lang w:eastAsia="zh-CN"/>
        </w:rPr>
        <w:t>近3年发生的诉讼和仲裁情况，包括近年来投标人以败诉的与履行合同有关的案件，以及目前正在进行中的可能对投标人未来的履约能力构成重大影响的案件。</w:t>
      </w:r>
    </w:p>
    <w:p w14:paraId="44126270" w14:textId="77777777" w:rsidR="003C5177" w:rsidRDefault="003C5177">
      <w:pPr>
        <w:spacing w:beforeLines="50" w:before="120" w:afterLines="50" w:after="120"/>
        <w:ind w:left="666" w:hangingChars="300" w:hanging="666"/>
        <w:rPr>
          <w:rFonts w:ascii="黑体" w:eastAsia="黑体"/>
          <w:sz w:val="28"/>
          <w:szCs w:val="28"/>
          <w:lang w:eastAsia="zh-CN"/>
        </w:rPr>
      </w:pPr>
      <w:r>
        <w:rPr>
          <w:rFonts w:hint="eastAsia"/>
          <w:lang w:eastAsia="zh-CN"/>
        </w:rPr>
        <w:t xml:space="preserve">    格式自定。</w:t>
      </w:r>
      <w:r>
        <w:rPr>
          <w:rFonts w:ascii="黑体" w:eastAsia="黑体" w:hint="eastAsia"/>
          <w:sz w:val="28"/>
          <w:szCs w:val="28"/>
          <w:lang w:eastAsia="zh-CN"/>
        </w:rPr>
        <w:t xml:space="preserve"> </w:t>
      </w:r>
    </w:p>
    <w:p w14:paraId="1057393C" w14:textId="77777777" w:rsidR="003C5177" w:rsidRDefault="003C5177">
      <w:pPr>
        <w:spacing w:beforeLines="50" w:before="120" w:afterLines="50" w:after="120"/>
        <w:ind w:left="936" w:hangingChars="300" w:hanging="936"/>
        <w:rPr>
          <w:rFonts w:ascii="黑体" w:eastAsia="黑体"/>
          <w:sz w:val="24"/>
          <w:szCs w:val="24"/>
          <w:lang w:eastAsia="zh-CN"/>
        </w:rPr>
      </w:pPr>
      <w:r>
        <w:rPr>
          <w:rFonts w:hint="eastAsia"/>
          <w:sz w:val="30"/>
          <w:szCs w:val="30"/>
          <w:lang w:eastAsia="zh-CN"/>
        </w:rPr>
        <w:t>（五）企业其他信誉情况表</w:t>
      </w:r>
      <w:r>
        <w:rPr>
          <w:rFonts w:ascii="黑体" w:eastAsia="黑体" w:hAnsi="黑体" w:hint="eastAsia"/>
          <w:lang w:eastAsia="zh-CN"/>
        </w:rPr>
        <w:t>（年份要求同诉讼及仲裁情况年份要求）</w:t>
      </w:r>
    </w:p>
    <w:p w14:paraId="7D3B5E67" w14:textId="77777777" w:rsidR="003C5177" w:rsidRDefault="003C5177">
      <w:pPr>
        <w:tabs>
          <w:tab w:val="left" w:pos="1620"/>
        </w:tabs>
        <w:ind w:firstLineChars="100" w:firstLine="222"/>
        <w:rPr>
          <w:szCs w:val="21"/>
          <w:lang w:eastAsia="zh-CN"/>
        </w:rPr>
      </w:pPr>
      <w:r>
        <w:rPr>
          <w:rFonts w:hint="eastAsia"/>
          <w:szCs w:val="21"/>
          <w:lang w:eastAsia="zh-CN"/>
        </w:rPr>
        <w:t>1、企业不良行为记录情况主要是近3年投标人在类似项目等过程中因违反有关法律、法规、规章或强制性标准和执业行为规范，经县级以上建设行政主管部门或其委托的执法监督机构查实和行政处罚，形成的不良行为记录。</w:t>
      </w:r>
    </w:p>
    <w:p w14:paraId="69A18AAE" w14:textId="77777777" w:rsidR="003C5177" w:rsidRDefault="003C5177">
      <w:pPr>
        <w:tabs>
          <w:tab w:val="left" w:pos="1620"/>
        </w:tabs>
        <w:ind w:firstLineChars="100" w:firstLine="222"/>
        <w:rPr>
          <w:szCs w:val="21"/>
          <w:lang w:eastAsia="zh-CN"/>
        </w:rPr>
      </w:pPr>
      <w:r>
        <w:rPr>
          <w:rFonts w:hint="eastAsia"/>
          <w:szCs w:val="21"/>
          <w:lang w:eastAsia="zh-CN"/>
        </w:rPr>
        <w:t>2、企业</w:t>
      </w:r>
      <w:r>
        <w:rPr>
          <w:szCs w:val="21"/>
          <w:lang w:eastAsia="zh-CN"/>
        </w:rPr>
        <w:t>在最近</w:t>
      </w:r>
      <w:r>
        <w:rPr>
          <w:rFonts w:hint="eastAsia"/>
          <w:szCs w:val="21"/>
          <w:lang w:eastAsia="zh-CN"/>
        </w:rPr>
        <w:t>3</w:t>
      </w:r>
      <w:r>
        <w:rPr>
          <w:szCs w:val="21"/>
          <w:lang w:eastAsia="zh-CN"/>
        </w:rPr>
        <w:t>年内有</w:t>
      </w:r>
      <w:r>
        <w:rPr>
          <w:rFonts w:hint="eastAsia"/>
          <w:szCs w:val="21"/>
          <w:lang w:eastAsia="zh-CN"/>
        </w:rPr>
        <w:t>无</w:t>
      </w:r>
      <w:r>
        <w:rPr>
          <w:szCs w:val="21"/>
          <w:lang w:eastAsia="zh-CN"/>
        </w:rPr>
        <w:t>骗取中标或严重违约或重大</w:t>
      </w:r>
      <w:r>
        <w:rPr>
          <w:rFonts w:hint="eastAsia"/>
          <w:szCs w:val="21"/>
          <w:lang w:eastAsia="zh-CN"/>
        </w:rPr>
        <w:t>产品</w:t>
      </w:r>
      <w:r>
        <w:rPr>
          <w:szCs w:val="21"/>
          <w:lang w:eastAsia="zh-CN"/>
        </w:rPr>
        <w:t>质量问题的</w:t>
      </w:r>
      <w:r>
        <w:rPr>
          <w:rFonts w:hint="eastAsia"/>
          <w:szCs w:val="21"/>
          <w:lang w:eastAsia="zh-CN"/>
        </w:rPr>
        <w:t>；</w:t>
      </w:r>
      <w:r>
        <w:rPr>
          <w:szCs w:val="21"/>
          <w:lang w:eastAsia="zh-CN"/>
        </w:rPr>
        <w:t>在最近三年内</w:t>
      </w:r>
      <w:r>
        <w:rPr>
          <w:rFonts w:hint="eastAsia"/>
          <w:szCs w:val="21"/>
          <w:lang w:eastAsia="zh-CN"/>
        </w:rPr>
        <w:t>是否</w:t>
      </w:r>
      <w:r>
        <w:rPr>
          <w:szCs w:val="21"/>
          <w:lang w:eastAsia="zh-CN"/>
        </w:rPr>
        <w:t>发生重大</w:t>
      </w:r>
      <w:r>
        <w:rPr>
          <w:rFonts w:hint="eastAsia"/>
          <w:szCs w:val="21"/>
          <w:lang w:eastAsia="zh-CN"/>
        </w:rPr>
        <w:t>服务</w:t>
      </w:r>
      <w:r>
        <w:rPr>
          <w:szCs w:val="21"/>
          <w:lang w:eastAsia="zh-CN"/>
        </w:rPr>
        <w:t>问题（以相关行业主管部门的行政处罚决定或司法机关出具的有关法律文书为准）；</w:t>
      </w:r>
    </w:p>
    <w:p w14:paraId="75521963" w14:textId="77777777" w:rsidR="003C5177" w:rsidRDefault="003C5177">
      <w:pPr>
        <w:spacing w:beforeLines="50" w:before="120" w:afterLines="50" w:after="120"/>
        <w:ind w:firstLineChars="100" w:firstLine="222"/>
        <w:rPr>
          <w:szCs w:val="21"/>
          <w:lang w:eastAsia="zh-CN"/>
        </w:rPr>
      </w:pPr>
      <w:r>
        <w:rPr>
          <w:rFonts w:hint="eastAsia"/>
          <w:szCs w:val="21"/>
          <w:lang w:eastAsia="zh-CN"/>
        </w:rPr>
        <w:t>3、合同履行情况主要是投标人近年所承接类似项目是否按合同约定的工期、质量、安全等履行合同义务，对未完成合同履行情况还应重点说明非不可抗力解除合同（如果有</w:t>
      </w:r>
      <w:r>
        <w:rPr>
          <w:szCs w:val="21"/>
          <w:lang w:eastAsia="zh-CN"/>
        </w:rPr>
        <w:t>）</w:t>
      </w:r>
      <w:r>
        <w:rPr>
          <w:rFonts w:hint="eastAsia"/>
          <w:szCs w:val="21"/>
          <w:lang w:eastAsia="zh-CN"/>
        </w:rPr>
        <w:t>的原因等具体情况，等等。</w:t>
      </w:r>
    </w:p>
    <w:p w14:paraId="69A4E58C" w14:textId="77777777" w:rsidR="003C5177" w:rsidRDefault="003C5177">
      <w:pPr>
        <w:pStyle w:val="afff6"/>
        <w:ind w:firstLineChars="0" w:firstLine="0"/>
        <w:rPr>
          <w:rFonts w:hint="eastAsia"/>
          <w:b w:val="0"/>
          <w:lang w:eastAsia="zh-CN"/>
        </w:rPr>
      </w:pPr>
      <w:r>
        <w:rPr>
          <w:rFonts w:hint="eastAsia"/>
          <w:b w:val="0"/>
          <w:lang w:eastAsia="zh-CN"/>
        </w:rPr>
        <w:t>4、</w:t>
      </w:r>
      <w:r>
        <w:rPr>
          <w:rFonts w:hint="eastAsia"/>
          <w:b w:val="0"/>
          <w:bCs/>
          <w:lang w:eastAsia="zh-CN"/>
        </w:rPr>
        <w:t>未被工商行政管理机关在全国企业信用信息公示系统中被列入严重违法失信企事业名单。“国家企业信用信息公示系统”网站（企业单位查询网址www.gsxt.gov.cn）；</w:t>
      </w:r>
      <w:r>
        <w:rPr>
          <w:rFonts w:hint="eastAsia"/>
          <w:b w:val="0"/>
          <w:lang w:eastAsia="zh-CN"/>
        </w:rPr>
        <w:t>未被最高人民法院在“信用中国”网站（www.creditchina.gov.cn）或各级信用信息共享平台中列入失信被执行人名单，提供相应截图。如涉及行政处罚、经营异常等情况，须提供说明。</w:t>
      </w:r>
    </w:p>
    <w:p w14:paraId="76070BFD" w14:textId="77777777" w:rsidR="003C5177" w:rsidRDefault="003C5177">
      <w:pPr>
        <w:pStyle w:val="afff6"/>
        <w:ind w:firstLineChars="0" w:firstLine="0"/>
        <w:rPr>
          <w:rFonts w:hint="eastAsia"/>
          <w:b w:val="0"/>
          <w:lang w:eastAsia="zh-CN"/>
        </w:rPr>
      </w:pPr>
      <w:r>
        <w:rPr>
          <w:rFonts w:hint="eastAsia"/>
          <w:b w:val="0"/>
          <w:lang w:eastAsia="zh-CN"/>
        </w:rPr>
        <w:t>5、在近三年内投标人或其法定代表人（单位负责人）没有行贿犯罪行为，以中国裁判文书网的查询结果为准。</w:t>
      </w:r>
    </w:p>
    <w:p w14:paraId="0763EAD7" w14:textId="77777777" w:rsidR="003C5177" w:rsidRDefault="003C5177">
      <w:pPr>
        <w:ind w:firstLine="444"/>
        <w:rPr>
          <w:rFonts w:hint="eastAsia"/>
          <w:bCs/>
          <w:lang w:eastAsia="zh-CN"/>
        </w:rPr>
      </w:pPr>
      <w:r>
        <w:rPr>
          <w:rFonts w:hint="eastAsia"/>
          <w:bCs/>
          <w:lang w:eastAsia="zh-CN"/>
        </w:rPr>
        <w:t>6、按照《中国石油天然气集团有限公司投标人失信行为管理办法》，开标当日未被中国石油招标投标网暂停或取消投标资格的。</w:t>
      </w:r>
    </w:p>
    <w:p w14:paraId="1F34EC62" w14:textId="77777777" w:rsidR="003C5177" w:rsidRDefault="003C5177">
      <w:pPr>
        <w:ind w:firstLine="446"/>
        <w:rPr>
          <w:rFonts w:hint="eastAsia"/>
          <w:b/>
          <w:bCs/>
          <w:lang w:val="zh-CN" w:eastAsia="zh-CN"/>
        </w:rPr>
      </w:pPr>
      <w:r>
        <w:rPr>
          <w:rFonts w:hint="eastAsia"/>
          <w:b/>
          <w:bCs/>
          <w:lang w:val="zh-CN" w:eastAsia="zh-CN"/>
        </w:rPr>
        <w:t>注：</w:t>
      </w:r>
      <w:r>
        <w:rPr>
          <w:rFonts w:hint="eastAsia"/>
          <w:b/>
          <w:bCs/>
          <w:lang w:eastAsia="zh-CN"/>
        </w:rPr>
        <w:t>4）、5）、6）</w:t>
      </w:r>
      <w:r>
        <w:rPr>
          <w:rFonts w:hint="eastAsia"/>
          <w:b/>
          <w:bCs/>
          <w:lang w:val="zh-CN" w:eastAsia="zh-CN"/>
        </w:rPr>
        <w:t>以开标当日在网站查询到的信息为准。</w:t>
      </w:r>
    </w:p>
    <w:p w14:paraId="4C5D40DF" w14:textId="77777777" w:rsidR="003C5177" w:rsidRDefault="003C5177">
      <w:pPr>
        <w:spacing w:beforeLines="50" w:before="120" w:afterLines="50" w:after="120"/>
        <w:ind w:left="936" w:hangingChars="300" w:hanging="936"/>
        <w:rPr>
          <w:rFonts w:hint="eastAsia"/>
          <w:sz w:val="30"/>
          <w:szCs w:val="30"/>
          <w:lang w:eastAsia="zh-CN"/>
        </w:rPr>
      </w:pPr>
      <w:r>
        <w:rPr>
          <w:rFonts w:hint="eastAsia"/>
          <w:sz w:val="30"/>
          <w:szCs w:val="30"/>
          <w:lang w:eastAsia="zh-CN"/>
        </w:rPr>
        <w:t>（六）无质量问题和安全事故承诺书的申明</w:t>
      </w:r>
    </w:p>
    <w:p w14:paraId="308E799D" w14:textId="77777777" w:rsidR="003C5177" w:rsidRDefault="003C5177">
      <w:pPr>
        <w:spacing w:beforeLines="50" w:before="120" w:afterLines="50" w:after="120"/>
        <w:ind w:firstLine="444"/>
        <w:rPr>
          <w:b/>
          <w:bCs/>
          <w:lang w:eastAsia="zh-CN"/>
        </w:rPr>
      </w:pPr>
      <w:r>
        <w:rPr>
          <w:rFonts w:cs="宋体" w:hint="eastAsia"/>
          <w:lang w:eastAsia="zh-CN"/>
        </w:rPr>
        <w:t xml:space="preserve">  注:年份要求同诉讼及仲裁情况年份要求;</w:t>
      </w:r>
      <w:r>
        <w:rPr>
          <w:rFonts w:cs="宋体" w:hint="eastAsia"/>
          <w:b/>
          <w:bCs/>
          <w:lang w:eastAsia="zh-CN"/>
        </w:rPr>
        <w:t>格式自定。</w:t>
      </w:r>
    </w:p>
    <w:p w14:paraId="64DC4444" w14:textId="77777777" w:rsidR="003C5177" w:rsidRDefault="003C5177">
      <w:pPr>
        <w:pStyle w:val="NormalIndent1"/>
        <w:spacing w:line="360" w:lineRule="auto"/>
        <w:ind w:firstLineChars="0" w:firstLine="0"/>
        <w:jc w:val="center"/>
        <w:rPr>
          <w:rFonts w:hint="eastAsia"/>
          <w:szCs w:val="21"/>
        </w:rPr>
      </w:pPr>
      <w:r>
        <w:br w:type="page"/>
      </w:r>
      <w:r>
        <w:rPr>
          <w:rFonts w:ascii="宋体" w:hAnsi="宋体" w:hint="eastAsia"/>
          <w:spacing w:val="6"/>
          <w:kern w:val="0"/>
          <w:sz w:val="30"/>
          <w:szCs w:val="30"/>
          <w:lang w:bidi="en-US"/>
        </w:rPr>
        <w:lastRenderedPageBreak/>
        <w:t>（七）</w:t>
      </w:r>
      <w:bookmarkStart w:id="640" w:name="_Toc11609899"/>
      <w:bookmarkStart w:id="641" w:name="_Toc27394"/>
      <w:bookmarkEnd w:id="587"/>
      <w:bookmarkEnd w:id="588"/>
      <w:bookmarkEnd w:id="589"/>
      <w:bookmarkEnd w:id="590"/>
      <w:bookmarkEnd w:id="591"/>
      <w:bookmarkEnd w:id="592"/>
      <w:bookmarkEnd w:id="593"/>
      <w:r>
        <w:rPr>
          <w:rFonts w:ascii="宋体" w:hAnsi="宋体" w:hint="eastAsia"/>
          <w:spacing w:val="6"/>
          <w:kern w:val="0"/>
          <w:sz w:val="30"/>
          <w:szCs w:val="30"/>
          <w:lang w:bidi="en-US"/>
        </w:rPr>
        <w:t>经销网络表</w:t>
      </w:r>
    </w:p>
    <w:p w14:paraId="7133C270" w14:textId="77777777" w:rsidR="003C5177" w:rsidRDefault="003C5177">
      <w:pPr>
        <w:pStyle w:val="NormalIndent1"/>
        <w:spacing w:line="360" w:lineRule="auto"/>
        <w:ind w:firstLineChars="0" w:firstLine="469"/>
        <w:rPr>
          <w:b/>
          <w:bCs/>
          <w:szCs w:val="21"/>
        </w:rPr>
      </w:pPr>
      <w:r>
        <w:rPr>
          <w:rFonts w:hint="eastAsia"/>
          <w:szCs w:val="21"/>
        </w:rPr>
        <w:t xml:space="preserve">                          </w:t>
      </w:r>
      <w:r>
        <w:rPr>
          <w:rFonts w:hint="eastAsia"/>
          <w:b/>
          <w:bCs/>
          <w:szCs w:val="21"/>
        </w:rPr>
        <w:t xml:space="preserve">     </w:t>
      </w:r>
      <w:r>
        <w:rPr>
          <w:rFonts w:hint="eastAsia"/>
          <w:b/>
          <w:bCs/>
          <w:szCs w:val="21"/>
        </w:rPr>
        <w:t>经销网络表</w:t>
      </w:r>
    </w:p>
    <w:tbl>
      <w:tblPr>
        <w:tblW w:w="9177" w:type="dxa"/>
        <w:tblInd w:w="108" w:type="dxa"/>
        <w:tblLayout w:type="fixed"/>
        <w:tblLook w:val="0000" w:firstRow="0" w:lastRow="0" w:firstColumn="0" w:lastColumn="0" w:noHBand="0" w:noVBand="0"/>
      </w:tblPr>
      <w:tblGrid>
        <w:gridCol w:w="727"/>
        <w:gridCol w:w="975"/>
        <w:gridCol w:w="1612"/>
        <w:gridCol w:w="2138"/>
        <w:gridCol w:w="1075"/>
        <w:gridCol w:w="1375"/>
        <w:gridCol w:w="1275"/>
      </w:tblGrid>
      <w:tr w:rsidR="003C5177" w14:paraId="44B60FA3" w14:textId="77777777">
        <w:trPr>
          <w:trHeight w:val="302"/>
        </w:trPr>
        <w:tc>
          <w:tcPr>
            <w:tcW w:w="727" w:type="dxa"/>
            <w:tcBorders>
              <w:top w:val="single" w:sz="8" w:space="0" w:color="auto"/>
              <w:left w:val="single" w:sz="8" w:space="0" w:color="auto"/>
              <w:bottom w:val="single" w:sz="8" w:space="0" w:color="auto"/>
              <w:right w:val="single" w:sz="8" w:space="0" w:color="auto"/>
            </w:tcBorders>
            <w:vAlign w:val="center"/>
          </w:tcPr>
          <w:p w14:paraId="69B72571" w14:textId="77777777" w:rsidR="003C5177" w:rsidRDefault="003C5177">
            <w:pPr>
              <w:ind w:firstLineChars="0" w:firstLine="0"/>
              <w:jc w:val="both"/>
              <w:rPr>
                <w:rFonts w:cs="宋体" w:hint="eastAsia"/>
                <w:szCs w:val="21"/>
              </w:rPr>
            </w:pPr>
            <w:r>
              <w:rPr>
                <w:rFonts w:cs="宋体" w:hint="eastAsia"/>
                <w:szCs w:val="21"/>
              </w:rPr>
              <w:t>序号</w:t>
            </w:r>
          </w:p>
        </w:tc>
        <w:tc>
          <w:tcPr>
            <w:tcW w:w="975" w:type="dxa"/>
            <w:tcBorders>
              <w:top w:val="single" w:sz="8" w:space="0" w:color="auto"/>
              <w:left w:val="nil"/>
              <w:bottom w:val="single" w:sz="8" w:space="0" w:color="auto"/>
              <w:right w:val="single" w:sz="8" w:space="0" w:color="auto"/>
            </w:tcBorders>
            <w:vAlign w:val="center"/>
          </w:tcPr>
          <w:p w14:paraId="3224497A" w14:textId="77777777" w:rsidR="003C5177" w:rsidRDefault="003C5177">
            <w:pPr>
              <w:ind w:firstLineChars="0" w:firstLine="0"/>
              <w:jc w:val="center"/>
              <w:rPr>
                <w:rFonts w:cs="宋体" w:hint="eastAsia"/>
                <w:szCs w:val="21"/>
              </w:rPr>
            </w:pPr>
            <w:r>
              <w:rPr>
                <w:rFonts w:cs="宋体" w:hint="eastAsia"/>
                <w:szCs w:val="21"/>
              </w:rPr>
              <w:t>省份</w:t>
            </w:r>
          </w:p>
        </w:tc>
        <w:tc>
          <w:tcPr>
            <w:tcW w:w="1612" w:type="dxa"/>
            <w:tcBorders>
              <w:top w:val="single" w:sz="8" w:space="0" w:color="auto"/>
              <w:left w:val="nil"/>
              <w:bottom w:val="single" w:sz="8" w:space="0" w:color="auto"/>
              <w:right w:val="single" w:sz="8" w:space="0" w:color="auto"/>
            </w:tcBorders>
            <w:vAlign w:val="center"/>
          </w:tcPr>
          <w:p w14:paraId="3523969A" w14:textId="77777777" w:rsidR="003C5177" w:rsidRDefault="003C5177">
            <w:pPr>
              <w:ind w:firstLineChars="0" w:firstLine="0"/>
              <w:jc w:val="center"/>
              <w:rPr>
                <w:rFonts w:cs="宋体" w:hint="eastAsia"/>
                <w:szCs w:val="21"/>
                <w:lang w:eastAsia="zh-CN"/>
              </w:rPr>
            </w:pPr>
            <w:r>
              <w:rPr>
                <w:rFonts w:cs="宋体" w:hint="eastAsia"/>
                <w:szCs w:val="21"/>
                <w:lang w:eastAsia="zh-CN"/>
              </w:rPr>
              <w:t>服务方名称</w:t>
            </w:r>
          </w:p>
        </w:tc>
        <w:tc>
          <w:tcPr>
            <w:tcW w:w="2138" w:type="dxa"/>
            <w:tcBorders>
              <w:top w:val="single" w:sz="8" w:space="0" w:color="auto"/>
              <w:left w:val="nil"/>
              <w:bottom w:val="single" w:sz="8" w:space="0" w:color="auto"/>
              <w:right w:val="single" w:sz="8" w:space="0" w:color="auto"/>
            </w:tcBorders>
            <w:vAlign w:val="center"/>
          </w:tcPr>
          <w:p w14:paraId="31555E26" w14:textId="77777777" w:rsidR="003C5177" w:rsidRDefault="003C5177">
            <w:pPr>
              <w:ind w:firstLineChars="0" w:firstLine="0"/>
              <w:jc w:val="center"/>
              <w:rPr>
                <w:rFonts w:cs="宋体"/>
                <w:szCs w:val="21"/>
                <w:lang w:eastAsia="zh-CN"/>
              </w:rPr>
            </w:pPr>
            <w:r>
              <w:rPr>
                <w:rFonts w:cs="宋体" w:hint="eastAsia"/>
                <w:szCs w:val="21"/>
                <w:lang w:eastAsia="zh-CN"/>
              </w:rPr>
              <w:t>库区/厂区详细地址</w:t>
            </w:r>
          </w:p>
        </w:tc>
        <w:tc>
          <w:tcPr>
            <w:tcW w:w="1075" w:type="dxa"/>
            <w:tcBorders>
              <w:top w:val="single" w:sz="8" w:space="0" w:color="auto"/>
              <w:left w:val="nil"/>
              <w:bottom w:val="single" w:sz="8" w:space="0" w:color="auto"/>
              <w:right w:val="single" w:sz="8" w:space="0" w:color="auto"/>
            </w:tcBorders>
            <w:vAlign w:val="center"/>
          </w:tcPr>
          <w:p w14:paraId="3309A73B" w14:textId="77777777" w:rsidR="003C5177" w:rsidRDefault="003C5177">
            <w:pPr>
              <w:ind w:firstLineChars="0" w:firstLine="0"/>
              <w:jc w:val="center"/>
              <w:rPr>
                <w:rFonts w:cs="宋体" w:hint="eastAsia"/>
                <w:szCs w:val="21"/>
                <w:lang w:eastAsia="zh-CN"/>
              </w:rPr>
            </w:pPr>
            <w:r>
              <w:rPr>
                <w:rFonts w:cs="宋体" w:hint="eastAsia"/>
                <w:szCs w:val="21"/>
                <w:lang w:eastAsia="zh-CN"/>
              </w:rPr>
              <w:t>负责人</w:t>
            </w:r>
          </w:p>
        </w:tc>
        <w:tc>
          <w:tcPr>
            <w:tcW w:w="1375" w:type="dxa"/>
            <w:tcBorders>
              <w:top w:val="single" w:sz="8" w:space="0" w:color="auto"/>
              <w:left w:val="nil"/>
              <w:bottom w:val="single" w:sz="8" w:space="0" w:color="auto"/>
              <w:right w:val="single" w:sz="8" w:space="0" w:color="auto"/>
            </w:tcBorders>
            <w:vAlign w:val="center"/>
          </w:tcPr>
          <w:p w14:paraId="14614A98" w14:textId="77777777" w:rsidR="003C5177" w:rsidRDefault="003C5177">
            <w:pPr>
              <w:ind w:firstLineChars="0" w:firstLine="0"/>
              <w:jc w:val="center"/>
              <w:rPr>
                <w:rFonts w:cs="宋体" w:hint="eastAsia"/>
                <w:szCs w:val="21"/>
                <w:lang w:eastAsia="zh-CN"/>
              </w:rPr>
            </w:pPr>
            <w:r>
              <w:rPr>
                <w:rFonts w:cs="宋体" w:hint="eastAsia"/>
                <w:szCs w:val="21"/>
                <w:lang w:eastAsia="zh-CN"/>
              </w:rPr>
              <w:t>联系方式</w:t>
            </w:r>
          </w:p>
        </w:tc>
        <w:tc>
          <w:tcPr>
            <w:tcW w:w="1275" w:type="dxa"/>
            <w:tcBorders>
              <w:top w:val="single" w:sz="8" w:space="0" w:color="auto"/>
              <w:left w:val="nil"/>
              <w:bottom w:val="single" w:sz="8" w:space="0" w:color="auto"/>
              <w:right w:val="single" w:sz="8" w:space="0" w:color="auto"/>
            </w:tcBorders>
            <w:vAlign w:val="center"/>
          </w:tcPr>
          <w:p w14:paraId="7377599F" w14:textId="77777777" w:rsidR="003C5177" w:rsidRDefault="003C5177">
            <w:pPr>
              <w:ind w:firstLineChars="0" w:firstLine="0"/>
              <w:jc w:val="center"/>
              <w:rPr>
                <w:rFonts w:cs="宋体" w:hint="eastAsia"/>
                <w:szCs w:val="21"/>
                <w:lang w:eastAsia="zh-CN"/>
              </w:rPr>
            </w:pPr>
            <w:r>
              <w:rPr>
                <w:rFonts w:cs="宋体" w:hint="eastAsia"/>
                <w:szCs w:val="21"/>
                <w:lang w:eastAsia="zh-CN"/>
              </w:rPr>
              <w:t>所属关系</w:t>
            </w:r>
          </w:p>
        </w:tc>
      </w:tr>
      <w:tr w:rsidR="003C5177" w14:paraId="1E723506" w14:textId="77777777">
        <w:trPr>
          <w:trHeight w:val="302"/>
        </w:trPr>
        <w:tc>
          <w:tcPr>
            <w:tcW w:w="727" w:type="dxa"/>
            <w:tcBorders>
              <w:top w:val="nil"/>
              <w:left w:val="single" w:sz="8" w:space="0" w:color="auto"/>
              <w:bottom w:val="single" w:sz="8" w:space="0" w:color="auto"/>
              <w:right w:val="single" w:sz="8" w:space="0" w:color="auto"/>
            </w:tcBorders>
            <w:noWrap/>
            <w:vAlign w:val="center"/>
          </w:tcPr>
          <w:p w14:paraId="1782C931" w14:textId="77777777" w:rsidR="003C5177" w:rsidRDefault="003C5177">
            <w:pPr>
              <w:ind w:firstLineChars="0" w:firstLine="0"/>
              <w:jc w:val="center"/>
              <w:rPr>
                <w:rFonts w:cs="宋体" w:hint="eastAsia"/>
                <w:szCs w:val="21"/>
              </w:rPr>
            </w:pPr>
            <w:r>
              <w:rPr>
                <w:rFonts w:cs="宋体" w:hint="eastAsia"/>
                <w:szCs w:val="21"/>
              </w:rPr>
              <w:t>1</w:t>
            </w:r>
          </w:p>
        </w:tc>
        <w:tc>
          <w:tcPr>
            <w:tcW w:w="975" w:type="dxa"/>
            <w:tcBorders>
              <w:top w:val="nil"/>
              <w:left w:val="nil"/>
              <w:bottom w:val="single" w:sz="8" w:space="0" w:color="auto"/>
              <w:right w:val="single" w:sz="8" w:space="0" w:color="auto"/>
            </w:tcBorders>
            <w:noWrap/>
            <w:vAlign w:val="center"/>
          </w:tcPr>
          <w:p w14:paraId="0F6D22A3" w14:textId="77777777" w:rsidR="003C5177" w:rsidRDefault="003C5177">
            <w:pPr>
              <w:ind w:firstLine="444"/>
              <w:rPr>
                <w:rFonts w:cs="宋体" w:hint="eastAsia"/>
                <w:szCs w:val="21"/>
              </w:rPr>
            </w:pPr>
          </w:p>
        </w:tc>
        <w:tc>
          <w:tcPr>
            <w:tcW w:w="1612" w:type="dxa"/>
            <w:tcBorders>
              <w:top w:val="nil"/>
              <w:left w:val="nil"/>
              <w:bottom w:val="single" w:sz="8" w:space="0" w:color="auto"/>
              <w:right w:val="single" w:sz="8" w:space="0" w:color="auto"/>
            </w:tcBorders>
            <w:noWrap/>
            <w:vAlign w:val="center"/>
          </w:tcPr>
          <w:p w14:paraId="68D685C7" w14:textId="77777777" w:rsidR="003C5177" w:rsidRDefault="003C5177">
            <w:pPr>
              <w:ind w:firstLine="444"/>
              <w:rPr>
                <w:rFonts w:cs="宋体" w:hint="eastAsia"/>
                <w:szCs w:val="21"/>
              </w:rPr>
            </w:pPr>
          </w:p>
        </w:tc>
        <w:tc>
          <w:tcPr>
            <w:tcW w:w="2138" w:type="dxa"/>
            <w:tcBorders>
              <w:top w:val="nil"/>
              <w:left w:val="nil"/>
              <w:bottom w:val="single" w:sz="8" w:space="0" w:color="auto"/>
              <w:right w:val="single" w:sz="8" w:space="0" w:color="auto"/>
            </w:tcBorders>
            <w:noWrap/>
            <w:vAlign w:val="center"/>
          </w:tcPr>
          <w:p w14:paraId="08D716D6" w14:textId="77777777" w:rsidR="003C5177" w:rsidRDefault="003C5177">
            <w:pPr>
              <w:ind w:firstLine="444"/>
              <w:rPr>
                <w:rFonts w:cs="宋体" w:hint="eastAsia"/>
                <w:szCs w:val="21"/>
              </w:rPr>
            </w:pPr>
          </w:p>
        </w:tc>
        <w:tc>
          <w:tcPr>
            <w:tcW w:w="1075" w:type="dxa"/>
            <w:tcBorders>
              <w:top w:val="nil"/>
              <w:left w:val="nil"/>
              <w:bottom w:val="single" w:sz="8" w:space="0" w:color="auto"/>
              <w:right w:val="single" w:sz="8" w:space="0" w:color="auto"/>
            </w:tcBorders>
            <w:noWrap/>
            <w:vAlign w:val="center"/>
          </w:tcPr>
          <w:p w14:paraId="3E93C6AA" w14:textId="77777777" w:rsidR="003C5177" w:rsidRDefault="003C5177">
            <w:pPr>
              <w:ind w:firstLine="444"/>
              <w:rPr>
                <w:rFonts w:cs="宋体" w:hint="eastAsia"/>
                <w:szCs w:val="21"/>
              </w:rPr>
            </w:pPr>
          </w:p>
        </w:tc>
        <w:tc>
          <w:tcPr>
            <w:tcW w:w="1375" w:type="dxa"/>
            <w:tcBorders>
              <w:top w:val="nil"/>
              <w:left w:val="nil"/>
              <w:bottom w:val="single" w:sz="8" w:space="0" w:color="auto"/>
              <w:right w:val="single" w:sz="8" w:space="0" w:color="auto"/>
            </w:tcBorders>
            <w:noWrap/>
            <w:vAlign w:val="center"/>
          </w:tcPr>
          <w:p w14:paraId="46394711" w14:textId="77777777" w:rsidR="003C5177" w:rsidRDefault="003C5177">
            <w:pPr>
              <w:ind w:firstLine="444"/>
              <w:rPr>
                <w:rFonts w:cs="宋体" w:hint="eastAsia"/>
                <w:szCs w:val="21"/>
              </w:rPr>
            </w:pPr>
          </w:p>
        </w:tc>
        <w:tc>
          <w:tcPr>
            <w:tcW w:w="1275" w:type="dxa"/>
            <w:tcBorders>
              <w:top w:val="nil"/>
              <w:left w:val="nil"/>
              <w:bottom w:val="single" w:sz="8" w:space="0" w:color="auto"/>
              <w:right w:val="single" w:sz="8" w:space="0" w:color="auto"/>
            </w:tcBorders>
            <w:noWrap/>
            <w:vAlign w:val="center"/>
          </w:tcPr>
          <w:p w14:paraId="1E6832D1" w14:textId="77777777" w:rsidR="003C5177" w:rsidRDefault="003C5177">
            <w:pPr>
              <w:ind w:firstLine="444"/>
              <w:rPr>
                <w:rFonts w:cs="宋体" w:hint="eastAsia"/>
                <w:szCs w:val="21"/>
              </w:rPr>
            </w:pPr>
          </w:p>
        </w:tc>
      </w:tr>
      <w:tr w:rsidR="003C5177" w14:paraId="2219BD31" w14:textId="77777777">
        <w:trPr>
          <w:trHeight w:val="302"/>
        </w:trPr>
        <w:tc>
          <w:tcPr>
            <w:tcW w:w="727" w:type="dxa"/>
            <w:tcBorders>
              <w:top w:val="nil"/>
              <w:left w:val="single" w:sz="8" w:space="0" w:color="auto"/>
              <w:bottom w:val="single" w:sz="8" w:space="0" w:color="auto"/>
              <w:right w:val="single" w:sz="8" w:space="0" w:color="auto"/>
            </w:tcBorders>
            <w:noWrap/>
            <w:vAlign w:val="center"/>
          </w:tcPr>
          <w:p w14:paraId="1E68EA65" w14:textId="77777777" w:rsidR="003C5177" w:rsidRDefault="003C5177">
            <w:pPr>
              <w:ind w:firstLineChars="0" w:firstLine="0"/>
              <w:jc w:val="center"/>
              <w:rPr>
                <w:rFonts w:cs="宋体" w:hint="eastAsia"/>
                <w:szCs w:val="21"/>
              </w:rPr>
            </w:pPr>
            <w:r>
              <w:rPr>
                <w:rFonts w:cs="宋体" w:hint="eastAsia"/>
                <w:szCs w:val="21"/>
              </w:rPr>
              <w:t>2</w:t>
            </w:r>
          </w:p>
        </w:tc>
        <w:tc>
          <w:tcPr>
            <w:tcW w:w="975" w:type="dxa"/>
            <w:tcBorders>
              <w:top w:val="nil"/>
              <w:left w:val="nil"/>
              <w:bottom w:val="single" w:sz="8" w:space="0" w:color="auto"/>
              <w:right w:val="single" w:sz="8" w:space="0" w:color="auto"/>
            </w:tcBorders>
            <w:noWrap/>
            <w:vAlign w:val="center"/>
          </w:tcPr>
          <w:p w14:paraId="39F4D58C" w14:textId="77777777" w:rsidR="003C5177" w:rsidRDefault="003C5177">
            <w:pPr>
              <w:ind w:firstLine="444"/>
              <w:rPr>
                <w:rFonts w:cs="宋体" w:hint="eastAsia"/>
                <w:szCs w:val="21"/>
              </w:rPr>
            </w:pPr>
          </w:p>
        </w:tc>
        <w:tc>
          <w:tcPr>
            <w:tcW w:w="1612" w:type="dxa"/>
            <w:tcBorders>
              <w:top w:val="nil"/>
              <w:left w:val="nil"/>
              <w:bottom w:val="single" w:sz="8" w:space="0" w:color="auto"/>
              <w:right w:val="single" w:sz="8" w:space="0" w:color="auto"/>
            </w:tcBorders>
            <w:noWrap/>
            <w:vAlign w:val="center"/>
          </w:tcPr>
          <w:p w14:paraId="00B11FD3" w14:textId="77777777" w:rsidR="003C5177" w:rsidRDefault="003C5177">
            <w:pPr>
              <w:ind w:firstLine="444"/>
              <w:rPr>
                <w:rFonts w:cs="宋体" w:hint="eastAsia"/>
                <w:szCs w:val="21"/>
              </w:rPr>
            </w:pPr>
          </w:p>
        </w:tc>
        <w:tc>
          <w:tcPr>
            <w:tcW w:w="2138" w:type="dxa"/>
            <w:tcBorders>
              <w:top w:val="nil"/>
              <w:left w:val="nil"/>
              <w:bottom w:val="single" w:sz="8" w:space="0" w:color="auto"/>
              <w:right w:val="single" w:sz="8" w:space="0" w:color="auto"/>
            </w:tcBorders>
            <w:noWrap/>
            <w:vAlign w:val="center"/>
          </w:tcPr>
          <w:p w14:paraId="261E8B77" w14:textId="77777777" w:rsidR="003C5177" w:rsidRDefault="003C5177">
            <w:pPr>
              <w:ind w:firstLine="444"/>
              <w:rPr>
                <w:rFonts w:cs="宋体" w:hint="eastAsia"/>
                <w:szCs w:val="21"/>
              </w:rPr>
            </w:pPr>
          </w:p>
        </w:tc>
        <w:tc>
          <w:tcPr>
            <w:tcW w:w="1075" w:type="dxa"/>
            <w:tcBorders>
              <w:top w:val="nil"/>
              <w:left w:val="nil"/>
              <w:bottom w:val="single" w:sz="8" w:space="0" w:color="auto"/>
              <w:right w:val="single" w:sz="8" w:space="0" w:color="auto"/>
            </w:tcBorders>
            <w:noWrap/>
            <w:vAlign w:val="center"/>
          </w:tcPr>
          <w:p w14:paraId="7CD91557" w14:textId="77777777" w:rsidR="003C5177" w:rsidRDefault="003C5177">
            <w:pPr>
              <w:ind w:firstLine="444"/>
              <w:rPr>
                <w:rFonts w:cs="宋体" w:hint="eastAsia"/>
                <w:szCs w:val="21"/>
              </w:rPr>
            </w:pPr>
          </w:p>
        </w:tc>
        <w:tc>
          <w:tcPr>
            <w:tcW w:w="1375" w:type="dxa"/>
            <w:tcBorders>
              <w:top w:val="nil"/>
              <w:left w:val="nil"/>
              <w:bottom w:val="single" w:sz="8" w:space="0" w:color="auto"/>
              <w:right w:val="single" w:sz="8" w:space="0" w:color="auto"/>
            </w:tcBorders>
            <w:noWrap/>
            <w:vAlign w:val="center"/>
          </w:tcPr>
          <w:p w14:paraId="2F14B064" w14:textId="77777777" w:rsidR="003C5177" w:rsidRDefault="003C5177">
            <w:pPr>
              <w:ind w:firstLine="444"/>
              <w:rPr>
                <w:rFonts w:cs="宋体" w:hint="eastAsia"/>
                <w:szCs w:val="21"/>
              </w:rPr>
            </w:pPr>
          </w:p>
        </w:tc>
        <w:tc>
          <w:tcPr>
            <w:tcW w:w="1275" w:type="dxa"/>
            <w:tcBorders>
              <w:top w:val="nil"/>
              <w:left w:val="nil"/>
              <w:bottom w:val="single" w:sz="8" w:space="0" w:color="auto"/>
              <w:right w:val="single" w:sz="8" w:space="0" w:color="auto"/>
            </w:tcBorders>
            <w:noWrap/>
            <w:vAlign w:val="center"/>
          </w:tcPr>
          <w:p w14:paraId="47BFBF46" w14:textId="77777777" w:rsidR="003C5177" w:rsidRDefault="003C5177">
            <w:pPr>
              <w:ind w:firstLine="444"/>
              <w:rPr>
                <w:rFonts w:cs="宋体" w:hint="eastAsia"/>
                <w:szCs w:val="21"/>
              </w:rPr>
            </w:pPr>
          </w:p>
        </w:tc>
      </w:tr>
      <w:tr w:rsidR="003C5177" w14:paraId="688723EF" w14:textId="77777777">
        <w:trPr>
          <w:trHeight w:val="302"/>
        </w:trPr>
        <w:tc>
          <w:tcPr>
            <w:tcW w:w="727" w:type="dxa"/>
            <w:tcBorders>
              <w:top w:val="nil"/>
              <w:left w:val="single" w:sz="8" w:space="0" w:color="auto"/>
              <w:bottom w:val="single" w:sz="8" w:space="0" w:color="auto"/>
              <w:right w:val="single" w:sz="8" w:space="0" w:color="auto"/>
            </w:tcBorders>
            <w:noWrap/>
            <w:vAlign w:val="center"/>
          </w:tcPr>
          <w:p w14:paraId="507BD5B2" w14:textId="77777777" w:rsidR="003C5177" w:rsidRDefault="003C5177">
            <w:pPr>
              <w:ind w:firstLineChars="0" w:firstLine="0"/>
              <w:jc w:val="center"/>
              <w:rPr>
                <w:rFonts w:cs="宋体" w:hint="eastAsia"/>
                <w:szCs w:val="21"/>
              </w:rPr>
            </w:pPr>
            <w:r>
              <w:rPr>
                <w:rFonts w:cs="宋体" w:hint="eastAsia"/>
                <w:szCs w:val="21"/>
              </w:rPr>
              <w:t>3</w:t>
            </w:r>
          </w:p>
        </w:tc>
        <w:tc>
          <w:tcPr>
            <w:tcW w:w="975" w:type="dxa"/>
            <w:tcBorders>
              <w:top w:val="nil"/>
              <w:left w:val="nil"/>
              <w:bottom w:val="single" w:sz="8" w:space="0" w:color="auto"/>
              <w:right w:val="single" w:sz="8" w:space="0" w:color="auto"/>
            </w:tcBorders>
            <w:noWrap/>
            <w:vAlign w:val="center"/>
          </w:tcPr>
          <w:p w14:paraId="39C1DFC9" w14:textId="77777777" w:rsidR="003C5177" w:rsidRDefault="003C5177">
            <w:pPr>
              <w:ind w:firstLine="444"/>
              <w:rPr>
                <w:rFonts w:cs="宋体" w:hint="eastAsia"/>
                <w:szCs w:val="21"/>
              </w:rPr>
            </w:pPr>
          </w:p>
        </w:tc>
        <w:tc>
          <w:tcPr>
            <w:tcW w:w="1612" w:type="dxa"/>
            <w:tcBorders>
              <w:top w:val="nil"/>
              <w:left w:val="nil"/>
              <w:bottom w:val="single" w:sz="8" w:space="0" w:color="auto"/>
              <w:right w:val="single" w:sz="8" w:space="0" w:color="auto"/>
            </w:tcBorders>
            <w:noWrap/>
            <w:vAlign w:val="center"/>
          </w:tcPr>
          <w:p w14:paraId="5DB2FEDB" w14:textId="77777777" w:rsidR="003C5177" w:rsidRDefault="003C5177">
            <w:pPr>
              <w:ind w:firstLine="444"/>
              <w:rPr>
                <w:rFonts w:cs="宋体" w:hint="eastAsia"/>
                <w:szCs w:val="21"/>
              </w:rPr>
            </w:pPr>
          </w:p>
        </w:tc>
        <w:tc>
          <w:tcPr>
            <w:tcW w:w="2138" w:type="dxa"/>
            <w:tcBorders>
              <w:top w:val="nil"/>
              <w:left w:val="nil"/>
              <w:bottom w:val="single" w:sz="8" w:space="0" w:color="auto"/>
              <w:right w:val="single" w:sz="8" w:space="0" w:color="auto"/>
            </w:tcBorders>
            <w:noWrap/>
            <w:vAlign w:val="center"/>
          </w:tcPr>
          <w:p w14:paraId="36E7F36C" w14:textId="77777777" w:rsidR="003C5177" w:rsidRDefault="003C5177">
            <w:pPr>
              <w:ind w:firstLine="444"/>
              <w:rPr>
                <w:rFonts w:cs="宋体" w:hint="eastAsia"/>
                <w:szCs w:val="21"/>
              </w:rPr>
            </w:pPr>
          </w:p>
        </w:tc>
        <w:tc>
          <w:tcPr>
            <w:tcW w:w="1075" w:type="dxa"/>
            <w:tcBorders>
              <w:top w:val="nil"/>
              <w:left w:val="nil"/>
              <w:bottom w:val="single" w:sz="8" w:space="0" w:color="auto"/>
              <w:right w:val="single" w:sz="8" w:space="0" w:color="auto"/>
            </w:tcBorders>
            <w:noWrap/>
            <w:vAlign w:val="center"/>
          </w:tcPr>
          <w:p w14:paraId="7B72443B" w14:textId="77777777" w:rsidR="003C5177" w:rsidRDefault="003C5177">
            <w:pPr>
              <w:ind w:firstLine="444"/>
              <w:rPr>
                <w:rFonts w:cs="宋体" w:hint="eastAsia"/>
                <w:szCs w:val="21"/>
              </w:rPr>
            </w:pPr>
          </w:p>
        </w:tc>
        <w:tc>
          <w:tcPr>
            <w:tcW w:w="1375" w:type="dxa"/>
            <w:tcBorders>
              <w:top w:val="nil"/>
              <w:left w:val="nil"/>
              <w:bottom w:val="single" w:sz="8" w:space="0" w:color="auto"/>
              <w:right w:val="single" w:sz="8" w:space="0" w:color="auto"/>
            </w:tcBorders>
            <w:noWrap/>
            <w:vAlign w:val="center"/>
          </w:tcPr>
          <w:p w14:paraId="69B08F01" w14:textId="77777777" w:rsidR="003C5177" w:rsidRDefault="003C5177">
            <w:pPr>
              <w:ind w:firstLine="444"/>
              <w:rPr>
                <w:rFonts w:cs="宋体" w:hint="eastAsia"/>
                <w:szCs w:val="21"/>
              </w:rPr>
            </w:pPr>
          </w:p>
        </w:tc>
        <w:tc>
          <w:tcPr>
            <w:tcW w:w="1275" w:type="dxa"/>
            <w:tcBorders>
              <w:top w:val="nil"/>
              <w:left w:val="nil"/>
              <w:bottom w:val="single" w:sz="8" w:space="0" w:color="auto"/>
              <w:right w:val="single" w:sz="8" w:space="0" w:color="auto"/>
            </w:tcBorders>
            <w:noWrap/>
            <w:vAlign w:val="center"/>
          </w:tcPr>
          <w:p w14:paraId="356B1811" w14:textId="77777777" w:rsidR="003C5177" w:rsidRDefault="003C5177">
            <w:pPr>
              <w:ind w:firstLine="444"/>
              <w:rPr>
                <w:rFonts w:cs="宋体" w:hint="eastAsia"/>
                <w:szCs w:val="21"/>
              </w:rPr>
            </w:pPr>
          </w:p>
        </w:tc>
      </w:tr>
      <w:tr w:rsidR="003C5177" w14:paraId="1FD9676B" w14:textId="77777777">
        <w:trPr>
          <w:trHeight w:val="302"/>
        </w:trPr>
        <w:tc>
          <w:tcPr>
            <w:tcW w:w="727" w:type="dxa"/>
            <w:tcBorders>
              <w:top w:val="nil"/>
              <w:left w:val="single" w:sz="8" w:space="0" w:color="auto"/>
              <w:bottom w:val="single" w:sz="8" w:space="0" w:color="auto"/>
              <w:right w:val="single" w:sz="8" w:space="0" w:color="auto"/>
            </w:tcBorders>
            <w:noWrap/>
            <w:vAlign w:val="center"/>
          </w:tcPr>
          <w:p w14:paraId="237A66E9" w14:textId="77777777" w:rsidR="003C5177" w:rsidRDefault="003C5177">
            <w:pPr>
              <w:ind w:firstLineChars="0" w:firstLine="0"/>
              <w:jc w:val="center"/>
              <w:rPr>
                <w:rFonts w:cs="宋体"/>
                <w:szCs w:val="21"/>
                <w:lang w:eastAsia="zh-CN"/>
              </w:rPr>
            </w:pPr>
            <w:r>
              <w:rPr>
                <w:rFonts w:cs="宋体" w:hint="eastAsia"/>
                <w:szCs w:val="21"/>
                <w:lang w:eastAsia="zh-CN"/>
              </w:rPr>
              <w:t>..</w:t>
            </w:r>
          </w:p>
        </w:tc>
        <w:tc>
          <w:tcPr>
            <w:tcW w:w="975" w:type="dxa"/>
            <w:tcBorders>
              <w:top w:val="nil"/>
              <w:left w:val="nil"/>
              <w:bottom w:val="single" w:sz="8" w:space="0" w:color="auto"/>
              <w:right w:val="single" w:sz="8" w:space="0" w:color="auto"/>
            </w:tcBorders>
            <w:noWrap/>
            <w:vAlign w:val="center"/>
          </w:tcPr>
          <w:p w14:paraId="29CABF61" w14:textId="77777777" w:rsidR="003C5177" w:rsidRDefault="003C5177">
            <w:pPr>
              <w:ind w:firstLine="444"/>
              <w:rPr>
                <w:rFonts w:cs="宋体" w:hint="eastAsia"/>
                <w:szCs w:val="21"/>
              </w:rPr>
            </w:pPr>
          </w:p>
        </w:tc>
        <w:tc>
          <w:tcPr>
            <w:tcW w:w="1612" w:type="dxa"/>
            <w:tcBorders>
              <w:top w:val="nil"/>
              <w:left w:val="nil"/>
              <w:bottom w:val="single" w:sz="8" w:space="0" w:color="auto"/>
              <w:right w:val="single" w:sz="8" w:space="0" w:color="auto"/>
            </w:tcBorders>
            <w:noWrap/>
            <w:vAlign w:val="center"/>
          </w:tcPr>
          <w:p w14:paraId="621CB1B2" w14:textId="77777777" w:rsidR="003C5177" w:rsidRDefault="003C5177">
            <w:pPr>
              <w:ind w:firstLine="444"/>
              <w:rPr>
                <w:rFonts w:cs="宋体" w:hint="eastAsia"/>
                <w:szCs w:val="21"/>
              </w:rPr>
            </w:pPr>
          </w:p>
        </w:tc>
        <w:tc>
          <w:tcPr>
            <w:tcW w:w="2138" w:type="dxa"/>
            <w:tcBorders>
              <w:top w:val="nil"/>
              <w:left w:val="nil"/>
              <w:bottom w:val="single" w:sz="8" w:space="0" w:color="auto"/>
              <w:right w:val="single" w:sz="8" w:space="0" w:color="auto"/>
            </w:tcBorders>
            <w:noWrap/>
            <w:vAlign w:val="center"/>
          </w:tcPr>
          <w:p w14:paraId="01D9E21E" w14:textId="77777777" w:rsidR="003C5177" w:rsidRDefault="003C5177">
            <w:pPr>
              <w:ind w:firstLine="444"/>
              <w:rPr>
                <w:rFonts w:cs="宋体" w:hint="eastAsia"/>
                <w:szCs w:val="21"/>
              </w:rPr>
            </w:pPr>
          </w:p>
        </w:tc>
        <w:tc>
          <w:tcPr>
            <w:tcW w:w="1075" w:type="dxa"/>
            <w:tcBorders>
              <w:top w:val="nil"/>
              <w:left w:val="nil"/>
              <w:bottom w:val="single" w:sz="8" w:space="0" w:color="auto"/>
              <w:right w:val="single" w:sz="8" w:space="0" w:color="auto"/>
            </w:tcBorders>
            <w:noWrap/>
            <w:vAlign w:val="center"/>
          </w:tcPr>
          <w:p w14:paraId="1EC45452" w14:textId="77777777" w:rsidR="003C5177" w:rsidRDefault="003C5177">
            <w:pPr>
              <w:ind w:firstLine="444"/>
              <w:rPr>
                <w:rFonts w:cs="宋体" w:hint="eastAsia"/>
                <w:szCs w:val="21"/>
              </w:rPr>
            </w:pPr>
          </w:p>
        </w:tc>
        <w:tc>
          <w:tcPr>
            <w:tcW w:w="1375" w:type="dxa"/>
            <w:tcBorders>
              <w:top w:val="nil"/>
              <w:left w:val="nil"/>
              <w:bottom w:val="single" w:sz="8" w:space="0" w:color="auto"/>
              <w:right w:val="single" w:sz="8" w:space="0" w:color="auto"/>
            </w:tcBorders>
            <w:noWrap/>
            <w:vAlign w:val="center"/>
          </w:tcPr>
          <w:p w14:paraId="6CE382D7" w14:textId="77777777" w:rsidR="003C5177" w:rsidRDefault="003C5177">
            <w:pPr>
              <w:ind w:firstLine="444"/>
              <w:rPr>
                <w:rFonts w:cs="宋体" w:hint="eastAsia"/>
                <w:szCs w:val="21"/>
              </w:rPr>
            </w:pPr>
          </w:p>
        </w:tc>
        <w:tc>
          <w:tcPr>
            <w:tcW w:w="1275" w:type="dxa"/>
            <w:tcBorders>
              <w:top w:val="nil"/>
              <w:left w:val="nil"/>
              <w:bottom w:val="single" w:sz="8" w:space="0" w:color="auto"/>
              <w:right w:val="single" w:sz="8" w:space="0" w:color="auto"/>
            </w:tcBorders>
            <w:noWrap/>
            <w:vAlign w:val="center"/>
          </w:tcPr>
          <w:p w14:paraId="6F1F53A9" w14:textId="77777777" w:rsidR="003C5177" w:rsidRDefault="003C5177">
            <w:pPr>
              <w:ind w:firstLine="444"/>
              <w:rPr>
                <w:rFonts w:cs="宋体" w:hint="eastAsia"/>
                <w:szCs w:val="21"/>
              </w:rPr>
            </w:pPr>
          </w:p>
        </w:tc>
      </w:tr>
    </w:tbl>
    <w:p w14:paraId="7261326F" w14:textId="77777777" w:rsidR="003C5177" w:rsidRDefault="003C5177">
      <w:pPr>
        <w:ind w:firstLineChars="0" w:firstLine="0"/>
        <w:rPr>
          <w:rFonts w:hint="eastAsia"/>
          <w:lang w:eastAsia="zh-CN"/>
        </w:rPr>
      </w:pPr>
    </w:p>
    <w:p w14:paraId="15D8BFDE" w14:textId="77777777" w:rsidR="003C5177" w:rsidRDefault="003C5177">
      <w:pPr>
        <w:ind w:firstLineChars="0" w:firstLine="0"/>
        <w:rPr>
          <w:rFonts w:hint="eastAsia"/>
          <w:lang w:eastAsia="zh-CN"/>
        </w:rPr>
      </w:pPr>
      <w:r>
        <w:rPr>
          <w:rFonts w:hint="eastAsia"/>
          <w:lang w:eastAsia="zh-CN"/>
        </w:rPr>
        <w:t>注：1、所属关系为分公司、代理商、经销商或合作商等；</w:t>
      </w:r>
    </w:p>
    <w:p w14:paraId="37455EB9" w14:textId="77777777" w:rsidR="003C5177" w:rsidRDefault="003C5177">
      <w:pPr>
        <w:ind w:firstLine="444"/>
        <w:rPr>
          <w:rFonts w:hint="eastAsia"/>
          <w:lang w:eastAsia="zh-CN"/>
        </w:rPr>
      </w:pPr>
      <w:r>
        <w:rPr>
          <w:rFonts w:hint="eastAsia"/>
          <w:lang w:eastAsia="zh-CN"/>
        </w:rPr>
        <w:t>2、供应商如实填写，一旦中标，未经采购人同意，不得更换；</w:t>
      </w:r>
    </w:p>
    <w:p w14:paraId="7B4FA616" w14:textId="77777777" w:rsidR="003C5177" w:rsidRDefault="003C5177">
      <w:pPr>
        <w:pStyle w:val="NormalIndent1"/>
        <w:spacing w:line="360" w:lineRule="auto"/>
        <w:ind w:left="420" w:firstLineChars="0" w:firstLine="0"/>
        <w:rPr>
          <w:rFonts w:hint="eastAsia"/>
        </w:rPr>
      </w:pPr>
      <w:r>
        <w:rPr>
          <w:rFonts w:hint="eastAsia"/>
        </w:rPr>
        <w:t>3</w:t>
      </w:r>
      <w:r>
        <w:rPr>
          <w:rFonts w:hint="eastAsia"/>
        </w:rPr>
        <w:t>、本汇总表后，应根据顺序，提供各服务方的证明材料，包含但不限于：</w:t>
      </w:r>
    </w:p>
    <w:p w14:paraId="39A393C0" w14:textId="77777777" w:rsidR="003C5177" w:rsidRDefault="003C5177">
      <w:pPr>
        <w:pStyle w:val="NormalIndent1"/>
        <w:spacing w:line="360" w:lineRule="auto"/>
        <w:ind w:left="105" w:firstLineChars="300" w:firstLine="630"/>
        <w:rPr>
          <w:rFonts w:hint="eastAsia"/>
        </w:rPr>
      </w:pPr>
      <w:r>
        <w:rPr>
          <w:rFonts w:hint="eastAsia"/>
        </w:rPr>
        <w:t>1</w:t>
      </w:r>
      <w:r>
        <w:rPr>
          <w:rFonts w:hint="eastAsia"/>
        </w:rPr>
        <w:t>）营业执照或经营许可证；</w:t>
      </w:r>
    </w:p>
    <w:p w14:paraId="53680D08" w14:textId="77777777" w:rsidR="003C5177" w:rsidRDefault="003C5177">
      <w:pPr>
        <w:pStyle w:val="NormalIndent1"/>
        <w:spacing w:line="360" w:lineRule="auto"/>
        <w:ind w:left="105" w:firstLineChars="300" w:firstLine="630"/>
        <w:rPr>
          <w:rFonts w:hint="eastAsia"/>
        </w:rPr>
      </w:pPr>
      <w:r>
        <w:rPr>
          <w:rFonts w:hint="eastAsia"/>
        </w:rPr>
        <w:t>2</w:t>
      </w:r>
      <w:r>
        <w:rPr>
          <w:rFonts w:hint="eastAsia"/>
        </w:rPr>
        <w:t>）库房</w:t>
      </w:r>
      <w:r>
        <w:rPr>
          <w:rFonts w:hint="eastAsia"/>
        </w:rPr>
        <w:t>/</w:t>
      </w:r>
      <w:r>
        <w:rPr>
          <w:rFonts w:hint="eastAsia"/>
        </w:rPr>
        <w:t>厂区的现场照片和证明材料（自有产权证明或租赁合同）；</w:t>
      </w:r>
    </w:p>
    <w:p w14:paraId="59C8D567" w14:textId="77777777" w:rsidR="003C5177" w:rsidRDefault="003C5177">
      <w:pPr>
        <w:pStyle w:val="NormalIndent1"/>
        <w:spacing w:line="360" w:lineRule="auto"/>
        <w:ind w:left="105" w:firstLineChars="300" w:firstLine="630"/>
      </w:pPr>
      <w:r>
        <w:rPr>
          <w:rFonts w:hint="eastAsia"/>
        </w:rPr>
        <w:t>3</w:t>
      </w:r>
      <w:r>
        <w:rPr>
          <w:rFonts w:hint="eastAsia"/>
        </w:rPr>
        <w:t>）所属关系证明（授权或协议或合同）。</w:t>
      </w:r>
    </w:p>
    <w:p w14:paraId="08AFC708" w14:textId="77777777" w:rsidR="003C5177" w:rsidRDefault="003C5177">
      <w:pPr>
        <w:pStyle w:val="NormalIndent1"/>
      </w:pPr>
    </w:p>
    <w:p w14:paraId="5A7345FC" w14:textId="77777777" w:rsidR="003C5177" w:rsidRDefault="003C5177">
      <w:pPr>
        <w:pStyle w:val="NormalIndent1"/>
      </w:pPr>
    </w:p>
    <w:p w14:paraId="1350CAB6" w14:textId="77777777" w:rsidR="003C5177" w:rsidRDefault="003C5177">
      <w:pPr>
        <w:spacing w:beforeLines="100" w:before="240"/>
        <w:ind w:firstLineChars="0" w:firstLine="0"/>
        <w:jc w:val="center"/>
        <w:outlineLvl w:val="0"/>
        <w:rPr>
          <w:rStyle w:val="CharChar6"/>
          <w:rFonts w:hint="eastAsia"/>
          <w:lang w:eastAsia="zh-CN"/>
        </w:rPr>
      </w:pPr>
      <w:r>
        <w:rPr>
          <w:rStyle w:val="CharChar6"/>
          <w:rFonts w:hint="eastAsia"/>
          <w:lang w:eastAsia="zh-CN"/>
        </w:rPr>
        <w:br w:type="page"/>
      </w:r>
      <w:r>
        <w:rPr>
          <w:rStyle w:val="CharChar6"/>
          <w:rFonts w:hint="eastAsia"/>
          <w:lang w:eastAsia="zh-CN"/>
        </w:rPr>
        <w:lastRenderedPageBreak/>
        <w:t>七</w:t>
      </w:r>
      <w:r>
        <w:rPr>
          <w:rStyle w:val="CharChar6"/>
          <w:lang w:eastAsia="zh-CN"/>
        </w:rPr>
        <w:t>、技术性能指标的详细描述</w:t>
      </w:r>
    </w:p>
    <w:p w14:paraId="1D7D6CC1" w14:textId="77777777" w:rsidR="003C5177" w:rsidRDefault="003C5177">
      <w:pPr>
        <w:ind w:firstLineChars="0" w:firstLine="0"/>
        <w:jc w:val="center"/>
        <w:outlineLvl w:val="0"/>
        <w:rPr>
          <w:rStyle w:val="CharChar6"/>
          <w:rFonts w:hint="eastAsia"/>
          <w:lang w:eastAsia="zh-CN"/>
        </w:rPr>
      </w:pPr>
      <w:r>
        <w:rPr>
          <w:rStyle w:val="CharChar6"/>
          <w:lang w:eastAsia="zh-CN"/>
        </w:rPr>
        <w:br w:type="page"/>
      </w:r>
      <w:r>
        <w:rPr>
          <w:rStyle w:val="CharChar6"/>
          <w:rFonts w:hint="eastAsia"/>
          <w:lang w:eastAsia="zh-CN"/>
        </w:rPr>
        <w:lastRenderedPageBreak/>
        <w:t>八</w:t>
      </w:r>
      <w:bookmarkEnd w:id="640"/>
      <w:r>
        <w:rPr>
          <w:rStyle w:val="CharChar6"/>
          <w:lang w:eastAsia="zh-CN"/>
        </w:rPr>
        <w:t>、</w:t>
      </w:r>
      <w:bookmarkEnd w:id="641"/>
      <w:r>
        <w:rPr>
          <w:rStyle w:val="CharChar6"/>
          <w:lang w:eastAsia="zh-CN"/>
        </w:rPr>
        <w:t>技</w:t>
      </w:r>
      <w:bookmarkStart w:id="642" w:name="_Toc11609900"/>
      <w:bookmarkStart w:id="643" w:name="_Toc24611"/>
      <w:r>
        <w:rPr>
          <w:rStyle w:val="CharChar6"/>
          <w:lang w:eastAsia="zh-CN"/>
        </w:rPr>
        <w:t>术支持资料</w:t>
      </w:r>
      <w:r>
        <w:rPr>
          <w:rStyle w:val="CharChar6"/>
          <w:rFonts w:hint="eastAsia"/>
          <w:lang w:eastAsia="zh-CN"/>
        </w:rPr>
        <w:t>（如有</w:t>
      </w:r>
      <w:bookmarkEnd w:id="642"/>
      <w:r>
        <w:rPr>
          <w:rStyle w:val="CharChar6"/>
          <w:rFonts w:hint="eastAsia"/>
          <w:lang w:eastAsia="zh-CN"/>
        </w:rPr>
        <w:t>）</w:t>
      </w:r>
    </w:p>
    <w:p w14:paraId="6FC1EA46" w14:textId="77777777" w:rsidR="003C5177" w:rsidRDefault="003C5177">
      <w:pPr>
        <w:ind w:firstLineChars="0" w:firstLine="0"/>
        <w:jc w:val="center"/>
        <w:outlineLvl w:val="0"/>
        <w:rPr>
          <w:rStyle w:val="CharChar6"/>
          <w:sz w:val="24"/>
          <w:szCs w:val="28"/>
          <w:lang w:eastAsia="zh-CN"/>
        </w:rPr>
      </w:pPr>
      <w:r>
        <w:rPr>
          <w:rStyle w:val="CharChar6"/>
          <w:lang w:eastAsia="zh-CN"/>
        </w:rPr>
        <w:br w:type="page"/>
      </w:r>
      <w:r>
        <w:rPr>
          <w:rStyle w:val="CharChar6"/>
          <w:rFonts w:hint="eastAsia"/>
          <w:lang w:eastAsia="zh-CN"/>
        </w:rPr>
        <w:lastRenderedPageBreak/>
        <w:t>九</w:t>
      </w:r>
      <w:r>
        <w:rPr>
          <w:rStyle w:val="CharChar6"/>
          <w:lang w:eastAsia="zh-CN"/>
        </w:rPr>
        <w:t>、</w:t>
      </w:r>
      <w:bookmarkEnd w:id="643"/>
      <w:r>
        <w:rPr>
          <w:rStyle w:val="CharChar6"/>
          <w:lang w:eastAsia="zh-CN"/>
        </w:rPr>
        <w:t>技</w:t>
      </w:r>
      <w:bookmarkStart w:id="644" w:name="_Toc11609901"/>
      <w:bookmarkStart w:id="645" w:name="_Toc30424"/>
      <w:r>
        <w:rPr>
          <w:rStyle w:val="CharChar6"/>
          <w:lang w:eastAsia="zh-CN"/>
        </w:rPr>
        <w:t>术服务和质保期服务计划</w:t>
      </w:r>
    </w:p>
    <w:p w14:paraId="7D45682D" w14:textId="77777777" w:rsidR="003C5177" w:rsidRDefault="003C5177">
      <w:pPr>
        <w:pStyle w:val="aff1"/>
        <w:outlineLvl w:val="0"/>
        <w:rPr>
          <w:rFonts w:hint="eastAsia"/>
        </w:rPr>
      </w:pPr>
      <w:r>
        <w:rPr>
          <w:rStyle w:val="CharChar6"/>
          <w:lang w:eastAsia="zh-CN"/>
        </w:rPr>
        <w:br w:type="page"/>
      </w:r>
      <w:r>
        <w:rPr>
          <w:rFonts w:hint="eastAsia"/>
        </w:rPr>
        <w:lastRenderedPageBreak/>
        <w:t>十</w:t>
      </w:r>
      <w:bookmarkEnd w:id="644"/>
      <w:bookmarkEnd w:id="645"/>
      <w:r>
        <w:t>、其他资料</w:t>
      </w:r>
    </w:p>
    <w:p w14:paraId="6ABA8426" w14:textId="77777777" w:rsidR="003C5177" w:rsidRDefault="003C5177">
      <w:pPr>
        <w:pStyle w:val="aff1"/>
      </w:pPr>
    </w:p>
    <w:sectPr w:rsidR="003C5177">
      <w:headerReference w:type="default" r:id="rId20"/>
      <w:footerReference w:type="default" r:id="rId21"/>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3948" w14:textId="77777777" w:rsidR="00C22CE6" w:rsidRDefault="00C22CE6">
      <w:pPr>
        <w:spacing w:line="240" w:lineRule="auto"/>
        <w:ind w:firstLine="420"/>
      </w:pPr>
      <w:r>
        <w:separator/>
      </w:r>
    </w:p>
  </w:endnote>
  <w:endnote w:type="continuationSeparator" w:id="0">
    <w:p w14:paraId="2E915F8D" w14:textId="77777777" w:rsidR="00C22CE6" w:rsidRDefault="00C22CE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楷体简体">
    <w:altName w:val="微软雅黑"/>
    <w:charset w:val="86"/>
    <w:family w:val="auto"/>
    <w:pitch w:val="variable"/>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4526" w14:textId="77777777" w:rsidR="003C5177" w:rsidRDefault="003C5177">
    <w:pPr>
      <w:ind w:firstLine="4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4AA8" w14:textId="77777777" w:rsidR="003C5177" w:rsidRDefault="003C5177">
    <w:pPr>
      <w:ind w:firstLine="4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6669" w14:textId="77777777" w:rsidR="003C5177" w:rsidRDefault="003C5177">
    <w:pPr>
      <w:pStyle w:val="ab"/>
      <w:tabs>
        <w:tab w:val="center" w:pos="4521"/>
        <w:tab w:val="left" w:pos="5817"/>
      </w:tabs>
      <w:ind w:firstLine="384"/>
    </w:pPr>
    <w:r>
      <w:rPr>
        <w:rFonts w:hint="eastAsia"/>
        <w:lang w:eastAsia="zh-CN"/>
      </w:rPr>
      <w:tab/>
    </w:r>
    <w:r>
      <w:rPr>
        <w:rFonts w:hint="eastAsia"/>
        <w:lang w:eastAsia="zh-CN"/>
      </w:rPr>
      <w:tab/>
    </w:r>
  </w:p>
  <w:p w14:paraId="0277A244" w14:textId="77777777" w:rsidR="003C5177" w:rsidRDefault="003C5177">
    <w:pPr>
      <w:pStyle w:val="ab"/>
      <w:ind w:firstLine="384"/>
    </w:pPr>
  </w:p>
  <w:p w14:paraId="4298AF32" w14:textId="77777777" w:rsidR="003C5177" w:rsidRDefault="003C5177">
    <w:pPr>
      <w:ind w:firstLine="444"/>
    </w:pPr>
  </w:p>
  <w:p w14:paraId="7685D63F" w14:textId="40709817" w:rsidR="003C5177" w:rsidRDefault="00ED592B">
    <w:pPr>
      <w:pStyle w:val="ab"/>
      <w:ind w:firstLine="360"/>
      <w:jc w:val="center"/>
    </w:pPr>
    <w:r>
      <w:rPr>
        <w:noProof/>
      </w:rPr>
      <mc:AlternateContent>
        <mc:Choice Requires="wps">
          <w:drawing>
            <wp:anchor distT="0" distB="0" distL="114300" distR="114300" simplePos="0" relativeHeight="251657216" behindDoc="0" locked="0" layoutInCell="1" allowOverlap="1" wp14:anchorId="74679741" wp14:editId="55B29E52">
              <wp:simplePos x="0" y="0"/>
              <wp:positionH relativeFrom="margin">
                <wp:align>center</wp:align>
              </wp:positionH>
              <wp:positionV relativeFrom="paragraph">
                <wp:posOffset>0</wp:posOffset>
              </wp:positionV>
              <wp:extent cx="309245" cy="259715"/>
              <wp:effectExtent l="0" t="0" r="0" b="0"/>
              <wp:wrapNone/>
              <wp:docPr id="2"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CCAB" w14:textId="77777777" w:rsidR="003C5177" w:rsidRDefault="003C5177">
                          <w:pPr>
                            <w:snapToGrid w:val="0"/>
                            <w:ind w:firstLine="384"/>
                          </w:pPr>
                          <w:r>
                            <w:rPr>
                              <w:rFonts w:hint="eastAsia"/>
                              <w:sz w:val="18"/>
                              <w:lang w:eastAsia="zh-CN"/>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679741" id="_x0000_t202" coordsize="21600,21600" o:spt="202" path="m,l,21600r21600,l21600,xe">
              <v:stroke joinstyle="miter"/>
              <v:path gradientshapeok="t" o:connecttype="rect"/>
            </v:shapetype>
            <v:shape id="文本框 65" o:spid="_x0000_s1026" type="#_x0000_t202" style="position:absolute;left:0;text-align:left;margin-left:0;margin-top:0;width:24.35pt;height:20.4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" filled="f" stroked="f">
              <v:textbox style="mso-fit-shape-to-text:t" inset="0,0,0,0">
                <w:txbxContent>
                  <w:p w14:paraId="5C9ACCAB" w14:textId="77777777" w:rsidR="003C5177" w:rsidRDefault="003C5177">
                    <w:pPr>
                      <w:snapToGrid w:val="0"/>
                      <w:ind w:firstLine="384"/>
                    </w:pPr>
                    <w:r>
                      <w:rPr>
                        <w:rFonts w:hint="eastAsia"/>
                        <w:sz w:val="18"/>
                        <w:lang w:eastAsia="zh-CN"/>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B23E" w14:textId="77777777" w:rsidR="003C5177" w:rsidRDefault="003C5177">
    <w:pPr>
      <w:ind w:firstLine="444"/>
    </w:pPr>
  </w:p>
  <w:p w14:paraId="3114CEE3" w14:textId="51DAFF60" w:rsidR="003C5177" w:rsidRDefault="00ED592B">
    <w:pPr>
      <w:pStyle w:val="ab"/>
      <w:ind w:firstLine="360"/>
      <w:jc w:val="center"/>
    </w:pPr>
    <w:r>
      <w:rPr>
        <w:noProof/>
      </w:rPr>
      <mc:AlternateContent>
        <mc:Choice Requires="wps">
          <w:drawing>
            <wp:anchor distT="0" distB="0" distL="114300" distR="114300" simplePos="0" relativeHeight="251658240" behindDoc="0" locked="0" layoutInCell="1" allowOverlap="1" wp14:anchorId="4522A182" wp14:editId="2ED8E521">
              <wp:simplePos x="0" y="0"/>
              <wp:positionH relativeFrom="margin">
                <wp:align>center</wp:align>
              </wp:positionH>
              <wp:positionV relativeFrom="paragraph">
                <wp:posOffset>0</wp:posOffset>
              </wp:positionV>
              <wp:extent cx="1532255" cy="481965"/>
              <wp:effectExtent l="0" t="0" r="0" b="0"/>
              <wp:wrapNone/>
              <wp:docPr id="1"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B4118" w14:textId="77777777" w:rsidR="003C5177" w:rsidRDefault="003C5177">
                          <w:pPr>
                            <w:snapToGrid w:val="0"/>
                            <w:ind w:firstLine="384"/>
                            <w:rPr>
                              <w:rFonts w:hint="eastAsia"/>
                              <w:sz w:val="18"/>
                              <w:lang w:eastAsia="zh-CN"/>
                            </w:rPr>
                          </w:pPr>
                          <w:r>
                            <w:rPr>
                              <w:rFonts w:hint="eastAsia"/>
                              <w:sz w:val="18"/>
                              <w:lang w:eastAsia="zh-CN"/>
                            </w:rPr>
                            <w:t xml:space="preserve">AGE  \* MERGEFORMAT </w:t>
                          </w:r>
                          <w:r>
                            <w:rPr>
                              <w:sz w:val="18"/>
                              <w:lang w:val="en-US" w:eastAsia="zh-CN"/>
                            </w:rPr>
                            <w:t>1</w:t>
                          </w:r>
                        </w:p>
                        <w:p w14:paraId="1BDD0F56" w14:textId="77777777" w:rsidR="003C5177" w:rsidRDefault="003C5177">
                          <w:pPr>
                            <w:snapToGrid w:val="0"/>
                            <w:ind w:firstLine="444"/>
                          </w:pPr>
                          <w:r>
                            <w:rPr>
                              <w:lang w:val="en-US" w:eastAsia="zh-CN"/>
                            </w:rPr>
                            <w:t>1</w:t>
                          </w:r>
                          <w:r>
                            <w:rPr>
                              <w:rFonts w:hint="eastAsia"/>
                              <w:sz w:val="18"/>
                              <w:lang w:eastAsia="zh-CN"/>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2A182" id="_x0000_t202" coordsize="21600,21600" o:spt="202" path="m,l,21600r21600,l21600,xe">
              <v:stroke joinstyle="miter"/>
              <v:path gradientshapeok="t" o:connecttype="rect"/>
            </v:shapetype>
            <v:shape id="文本框 44" o:spid="_x0000_s1027" type="#_x0000_t202" style="position:absolute;left:0;text-align:left;margin-left:0;margin-top:0;width:120.65pt;height:37.9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" filled="f" stroked="f">
              <v:textbox style="mso-fit-shape-to-text:t" inset="0,0,0,0">
                <w:txbxContent>
                  <w:p w14:paraId="645B4118" w14:textId="77777777" w:rsidR="003C5177" w:rsidRDefault="003C5177">
                    <w:pPr>
                      <w:snapToGrid w:val="0"/>
                      <w:ind w:firstLine="384"/>
                      <w:rPr>
                        <w:rFonts w:hint="eastAsia"/>
                        <w:sz w:val="18"/>
                        <w:lang w:eastAsia="zh-CN"/>
                      </w:rPr>
                    </w:pPr>
                    <w:r>
                      <w:rPr>
                        <w:rFonts w:hint="eastAsia"/>
                        <w:sz w:val="18"/>
                        <w:lang w:eastAsia="zh-CN"/>
                      </w:rPr>
                      <w:t xml:space="preserve">AGE  \* MERGEFORMAT </w:t>
                    </w:r>
                    <w:r>
                      <w:rPr>
                        <w:sz w:val="18"/>
                        <w:lang w:val="en-US" w:eastAsia="zh-CN"/>
                      </w:rPr>
                      <w:t>1</w:t>
                    </w:r>
                  </w:p>
                  <w:p w14:paraId="1BDD0F56" w14:textId="77777777" w:rsidR="003C5177" w:rsidRDefault="003C5177">
                    <w:pPr>
                      <w:snapToGrid w:val="0"/>
                      <w:ind w:firstLine="444"/>
                    </w:pPr>
                    <w:r>
                      <w:rPr>
                        <w:lang w:val="en-US" w:eastAsia="zh-CN"/>
                      </w:rPr>
                      <w:t>1</w:t>
                    </w:r>
                    <w:r>
                      <w:rPr>
                        <w:rFonts w:hint="eastAsia"/>
                        <w:sz w:val="18"/>
                        <w:lang w:eastAsia="zh-CN"/>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1734" w14:textId="77777777" w:rsidR="003C5177" w:rsidRDefault="003C5177">
    <w:pPr>
      <w:ind w:firstLine="444"/>
    </w:pPr>
  </w:p>
  <w:p w14:paraId="702D2172" w14:textId="77777777" w:rsidR="003C5177" w:rsidRDefault="003C5177">
    <w:pPr>
      <w:ind w:firstLine="4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1350" w14:textId="77777777" w:rsidR="00C22CE6" w:rsidRDefault="00C22CE6">
      <w:pPr>
        <w:spacing w:line="240" w:lineRule="auto"/>
        <w:ind w:firstLine="420"/>
      </w:pPr>
      <w:r>
        <w:separator/>
      </w:r>
    </w:p>
  </w:footnote>
  <w:footnote w:type="continuationSeparator" w:id="0">
    <w:p w14:paraId="5173CCE5" w14:textId="77777777" w:rsidR="00C22CE6" w:rsidRDefault="00C22CE6">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12DC" w14:textId="77777777" w:rsidR="003C5177" w:rsidRDefault="003C5177">
    <w:pPr>
      <w:ind w:firstLine="4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4855" w14:textId="77777777" w:rsidR="003C5177" w:rsidRDefault="003C5177">
    <w:pPr>
      <w:ind w:firstLine="4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0EB8" w14:textId="77777777" w:rsidR="003C5177" w:rsidRDefault="003C5177">
    <w:pPr>
      <w:pStyle w:val="ab"/>
      <w:tabs>
        <w:tab w:val="center" w:pos="4521"/>
        <w:tab w:val="left" w:pos="5817"/>
      </w:tabs>
      <w:ind w:firstLine="384"/>
    </w:pPr>
    <w:r>
      <w:rPr>
        <w:rFonts w:hint="eastAsia"/>
        <w:lang w:eastAsia="zh-C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2222" w14:textId="77777777" w:rsidR="003C5177" w:rsidRDefault="003C5177">
    <w:pPr>
      <w:ind w:firstLine="44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C5CB8F"/>
    <w:multiLevelType w:val="singleLevel"/>
    <w:tmpl w:val="C0C5CB8F"/>
    <w:lvl w:ilvl="0">
      <w:start w:val="1"/>
      <w:numFmt w:val="decimal"/>
      <w:suff w:val="space"/>
      <w:lvlText w:val="%1."/>
      <w:lvlJc w:val="left"/>
    </w:lvl>
  </w:abstractNum>
  <w:abstractNum w:abstractNumId="1" w15:restartNumberingAfterBreak="0">
    <w:nsid w:val="C9909F39"/>
    <w:multiLevelType w:val="multilevel"/>
    <w:tmpl w:val="C9909F39"/>
    <w:lvl w:ilvl="0">
      <w:start w:val="1"/>
      <w:numFmt w:val="decimal"/>
      <w:suff w:val="nothing"/>
      <w:lvlText w:val="%1、"/>
      <w:lvlJc w:val="left"/>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2"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3" w15:restartNumberingAfterBreak="0">
    <w:nsid w:val="5FCB4379"/>
    <w:multiLevelType w:val="multilevel"/>
    <w:tmpl w:val="5FCB4379"/>
    <w:lvl w:ilvl="0">
      <w:start w:val="1"/>
      <w:numFmt w:val="upperLetter"/>
      <w:lvlText w:val="(%1)"/>
      <w:lvlJc w:val="left"/>
      <w:pPr>
        <w:tabs>
          <w:tab w:val="num" w:pos="860"/>
        </w:tabs>
        <w:ind w:left="860" w:hanging="680"/>
      </w:pPr>
      <w:rPr>
        <w:rFonts w:hint="default"/>
      </w:rPr>
    </w:lvl>
    <w:lvl w:ilvl="1">
      <w:start w:val="2"/>
      <w:numFmt w:val="upperRoman"/>
      <w:lvlText w:val="%2."/>
      <w:lvlJc w:val="left"/>
      <w:pPr>
        <w:tabs>
          <w:tab w:val="num" w:pos="1800"/>
        </w:tabs>
        <w:ind w:left="1800" w:hanging="720"/>
      </w:pPr>
      <w:rPr>
        <w:rFonts w:hint="default"/>
      </w:rPr>
    </w:lvl>
    <w:lvl w:ilvl="2">
      <w:start w:val="4"/>
      <w:numFmt w:val="decimal"/>
      <w:lvlText w:val="%3．"/>
      <w:lvlJc w:val="left"/>
      <w:pPr>
        <w:ind w:left="2700" w:hanging="720"/>
      </w:pPr>
      <w:rPr>
        <w:rFonts w:hint="default"/>
      </w:rPr>
    </w:lvl>
    <w:lvl w:ilvl="3">
      <w:start w:val="1"/>
      <w:numFmt w:val="decimal"/>
      <w:lvlText w:val="%4、"/>
      <w:lvlJc w:val="left"/>
      <w:pPr>
        <w:ind w:left="2880" w:hanging="360"/>
      </w:pPr>
      <w:rPr>
        <w:rFonts w:hint="default"/>
      </w:rPr>
    </w:lvl>
    <w:lvl w:ilvl="4">
      <w:start w:val="1"/>
      <w:numFmt w:val="japaneseCounting"/>
      <w:lvlText w:val="%5、"/>
      <w:lvlJc w:val="left"/>
      <w:pPr>
        <w:ind w:left="3720" w:hanging="48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B1D1232"/>
    <w:multiLevelType w:val="multilevel"/>
    <w:tmpl w:val="6B1D1232"/>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1247"/>
        </w:tabs>
        <w:ind w:left="1247"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5" w15:restartNumberingAfterBreak="0">
    <w:nsid w:val="7CEB7135"/>
    <w:multiLevelType w:val="singleLevel"/>
    <w:tmpl w:val="7CEB7135"/>
    <w:lvl w:ilvl="0">
      <w:start w:val="5"/>
      <w:numFmt w:val="chineseCounting"/>
      <w:suff w:val="space"/>
      <w:lvlText w:val="第%1章"/>
      <w:lvlJc w:val="left"/>
      <w:rPr>
        <w:rFonts w:hint="eastAsia"/>
      </w:rPr>
    </w:lvl>
  </w:abstractNum>
  <w:num w:numId="1" w16cid:durableId="2085837396">
    <w:abstractNumId w:val="2"/>
  </w:num>
  <w:num w:numId="2" w16cid:durableId="170681172">
    <w:abstractNumId w:val="3"/>
  </w:num>
  <w:num w:numId="3" w16cid:durableId="1618901937">
    <w:abstractNumId w:val="4"/>
  </w:num>
  <w:num w:numId="4" w16cid:durableId="100995782">
    <w:abstractNumId w:val="0"/>
  </w:num>
  <w:num w:numId="5" w16cid:durableId="1820464489">
    <w:abstractNumId w:val="5"/>
  </w:num>
  <w:num w:numId="6" w16cid:durableId="27348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A4OThhMWVkZWJmNDU4NzQ1NWE2M2I1OGZhMWUzOTgifQ=="/>
  </w:docVars>
  <w:rsids>
    <w:rsidRoot w:val="00172A27"/>
    <w:rsid w:val="001160B7"/>
    <w:rsid w:val="00196E4D"/>
    <w:rsid w:val="00220B63"/>
    <w:rsid w:val="003431B3"/>
    <w:rsid w:val="003C0DD2"/>
    <w:rsid w:val="003C5177"/>
    <w:rsid w:val="0053564A"/>
    <w:rsid w:val="006F2723"/>
    <w:rsid w:val="008327F8"/>
    <w:rsid w:val="00857392"/>
    <w:rsid w:val="00A04402"/>
    <w:rsid w:val="00A15EFE"/>
    <w:rsid w:val="00AE138F"/>
    <w:rsid w:val="00B71671"/>
    <w:rsid w:val="00C1560B"/>
    <w:rsid w:val="00C22CE6"/>
    <w:rsid w:val="00C321AE"/>
    <w:rsid w:val="00C51077"/>
    <w:rsid w:val="00C6627C"/>
    <w:rsid w:val="00D81B27"/>
    <w:rsid w:val="00EA1E73"/>
    <w:rsid w:val="00EB19AD"/>
    <w:rsid w:val="00ED592B"/>
    <w:rsid w:val="00F17B7B"/>
    <w:rsid w:val="00F67DF1"/>
    <w:rsid w:val="02B52B72"/>
    <w:rsid w:val="02C13588"/>
    <w:rsid w:val="03476509"/>
    <w:rsid w:val="04FB532D"/>
    <w:rsid w:val="08584860"/>
    <w:rsid w:val="0C6A7E2B"/>
    <w:rsid w:val="1043521A"/>
    <w:rsid w:val="11CF5739"/>
    <w:rsid w:val="12422035"/>
    <w:rsid w:val="184A6BDF"/>
    <w:rsid w:val="189E1ACC"/>
    <w:rsid w:val="1D6C1A7F"/>
    <w:rsid w:val="1D7D273E"/>
    <w:rsid w:val="1EA86D64"/>
    <w:rsid w:val="20C76475"/>
    <w:rsid w:val="20CE0ED9"/>
    <w:rsid w:val="20D41D91"/>
    <w:rsid w:val="21C6141F"/>
    <w:rsid w:val="21E0407F"/>
    <w:rsid w:val="22C718FB"/>
    <w:rsid w:val="2462715D"/>
    <w:rsid w:val="24866C82"/>
    <w:rsid w:val="24CB698A"/>
    <w:rsid w:val="24F3034B"/>
    <w:rsid w:val="26802169"/>
    <w:rsid w:val="280C0CD9"/>
    <w:rsid w:val="28FA2EDA"/>
    <w:rsid w:val="2BBA53F8"/>
    <w:rsid w:val="2BBF5E5B"/>
    <w:rsid w:val="2C332538"/>
    <w:rsid w:val="2D154F6C"/>
    <w:rsid w:val="2E330600"/>
    <w:rsid w:val="313D4634"/>
    <w:rsid w:val="32784EF2"/>
    <w:rsid w:val="372B15E0"/>
    <w:rsid w:val="37F5683E"/>
    <w:rsid w:val="382B03CC"/>
    <w:rsid w:val="39E900C9"/>
    <w:rsid w:val="3D8A3BB2"/>
    <w:rsid w:val="41452699"/>
    <w:rsid w:val="41771492"/>
    <w:rsid w:val="423A10C8"/>
    <w:rsid w:val="432A6270"/>
    <w:rsid w:val="43994B64"/>
    <w:rsid w:val="454D5FC1"/>
    <w:rsid w:val="456B248C"/>
    <w:rsid w:val="470B5483"/>
    <w:rsid w:val="47127C14"/>
    <w:rsid w:val="483C2FD8"/>
    <w:rsid w:val="48735D3E"/>
    <w:rsid w:val="4AC565F9"/>
    <w:rsid w:val="4CED5EF4"/>
    <w:rsid w:val="4DAA7020"/>
    <w:rsid w:val="4F0A44D2"/>
    <w:rsid w:val="503F2FC4"/>
    <w:rsid w:val="507942B2"/>
    <w:rsid w:val="50D24286"/>
    <w:rsid w:val="51253F10"/>
    <w:rsid w:val="518351FF"/>
    <w:rsid w:val="51976D09"/>
    <w:rsid w:val="52D21644"/>
    <w:rsid w:val="53097020"/>
    <w:rsid w:val="53232554"/>
    <w:rsid w:val="53836DC0"/>
    <w:rsid w:val="54CD2996"/>
    <w:rsid w:val="55D941D9"/>
    <w:rsid w:val="595A7649"/>
    <w:rsid w:val="5AC61022"/>
    <w:rsid w:val="5B0A5B6E"/>
    <w:rsid w:val="5ECE64E8"/>
    <w:rsid w:val="5F5F68E0"/>
    <w:rsid w:val="62BE5455"/>
    <w:rsid w:val="62C03FA8"/>
    <w:rsid w:val="66932829"/>
    <w:rsid w:val="683034E8"/>
    <w:rsid w:val="689177F9"/>
    <w:rsid w:val="697C4335"/>
    <w:rsid w:val="6B8D21F0"/>
    <w:rsid w:val="6C581D98"/>
    <w:rsid w:val="6E7260A4"/>
    <w:rsid w:val="70E02289"/>
    <w:rsid w:val="716E6685"/>
    <w:rsid w:val="7567709B"/>
    <w:rsid w:val="77701517"/>
    <w:rsid w:val="781F6F6E"/>
    <w:rsid w:val="78836A20"/>
    <w:rsid w:val="78B3541D"/>
    <w:rsid w:val="79311A78"/>
    <w:rsid w:val="79870777"/>
    <w:rsid w:val="7BB703B6"/>
    <w:rsid w:val="7BD830FD"/>
    <w:rsid w:val="7CA77EEB"/>
    <w:rsid w:val="7D522092"/>
    <w:rsid w:val="7E74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8E0556"/>
  <w15:chartTrackingRefBased/>
  <w15:docId w15:val="{F38BDDA7-D1DE-424B-A5E9-1BD6C14A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a"/>
    <w:next w:val="a"/>
    <w:link w:val="40"/>
    <w:qFormat/>
    <w:pPr>
      <w:keepNext/>
      <w:keepLines/>
      <w:spacing w:beforeLines="25" w:before="78" w:afterLines="25" w:after="78"/>
      <w:ind w:firstLineChars="100" w:firstLine="100"/>
      <w:outlineLvl w:val="3"/>
    </w:pPr>
    <w:rPr>
      <w:rFonts w:ascii="Cambria" w:eastAsia="方正黑体简体" w:hAnsi="Cambria"/>
      <w:bCs/>
      <w:iCs/>
      <w:spacing w:val="0"/>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黑体" w:hAnsi="黑体" w:cs="黑体"/>
      <w:color w:val="000000"/>
      <w:sz w:val="24"/>
      <w:szCs w:val="24"/>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70">
    <w:name w:val="标题 7 字符"/>
    <w:link w:val="7"/>
    <w:rPr>
      <w:rFonts w:ascii="Cambria" w:eastAsia="宋体" w:hAnsi="Cambria" w:cs="Times New Roman"/>
      <w:i/>
      <w:iCs/>
      <w:color w:val="404040"/>
    </w:rPr>
  </w:style>
  <w:style w:type="character" w:customStyle="1" w:styleId="80">
    <w:name w:val="标题 8 字符"/>
    <w:link w:val="8"/>
    <w:rPr>
      <w:rFonts w:ascii="Cambria" w:eastAsia="宋体" w:hAnsi="Cambria" w:cs="Times New Roman"/>
      <w:color w:val="4F81BD"/>
      <w:sz w:val="20"/>
      <w:szCs w:val="20"/>
    </w:rPr>
  </w:style>
  <w:style w:type="character" w:customStyle="1" w:styleId="90">
    <w:name w:val="标题 9 字符"/>
    <w:link w:val="9"/>
    <w:rPr>
      <w:rFonts w:ascii="Cambria" w:eastAsia="宋体" w:hAnsi="Cambria" w:cs="Times New Roman"/>
      <w:i/>
      <w:iCs/>
      <w:color w:val="404040"/>
      <w:sz w:val="20"/>
      <w:szCs w:val="20"/>
    </w:rPr>
  </w:style>
  <w:style w:type="paragraph" w:styleId="TOC7">
    <w:name w:val="toc 7"/>
    <w:basedOn w:val="a"/>
    <w:next w:val="a"/>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Normal Indent"/>
    <w:basedOn w:val="a"/>
    <w:pPr>
      <w:ind w:firstLine="420"/>
    </w:pPr>
  </w:style>
  <w:style w:type="paragraph" w:styleId="a4">
    <w:name w:val="Document Map"/>
    <w:basedOn w:val="a"/>
    <w:next w:val="a"/>
    <w:qFormat/>
    <w:rPr>
      <w:sz w:val="18"/>
      <w:szCs w:val="18"/>
    </w:rPr>
  </w:style>
  <w:style w:type="paragraph" w:styleId="a5">
    <w:name w:val="annotation text"/>
    <w:basedOn w:val="a"/>
    <w:link w:val="a6"/>
  </w:style>
  <w:style w:type="character" w:customStyle="1" w:styleId="a6">
    <w:name w:val="批注文字 字符"/>
    <w:link w:val="a5"/>
    <w:rPr>
      <w:rFonts w:ascii="宋体" w:hAnsi="宋体"/>
      <w:spacing w:val="6"/>
      <w:sz w:val="21"/>
      <w:szCs w:val="22"/>
      <w:lang w:eastAsia="en-US" w:bidi="en-US"/>
    </w:rPr>
  </w:style>
  <w:style w:type="paragraph" w:styleId="31">
    <w:name w:val="Body Text 3"/>
    <w:basedOn w:val="a"/>
    <w:rPr>
      <w:sz w:val="24"/>
      <w:szCs w:val="20"/>
    </w:rPr>
  </w:style>
  <w:style w:type="paragraph" w:styleId="a7">
    <w:name w:val="Body Text Indent"/>
    <w:basedOn w:val="a"/>
    <w:qFormat/>
    <w:pPr>
      <w:widowControl w:val="0"/>
      <w:autoSpaceDE w:val="0"/>
      <w:autoSpaceDN w:val="0"/>
      <w:adjustRightInd w:val="0"/>
      <w:spacing w:line="315" w:lineRule="atLeast"/>
      <w:ind w:firstLineChars="202" w:firstLine="424"/>
      <w:jc w:val="both"/>
    </w:pPr>
    <w:rPr>
      <w:szCs w:val="20"/>
    </w:rPr>
  </w:style>
  <w:style w:type="paragraph" w:styleId="TOC5">
    <w:name w:val="toc 5"/>
    <w:basedOn w:val="a"/>
    <w:next w:val="a"/>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pPr>
      <w:ind w:leftChars="400" w:left="840"/>
    </w:pPr>
  </w:style>
  <w:style w:type="paragraph" w:styleId="a8">
    <w:name w:val="Plain Text"/>
    <w:basedOn w:val="a"/>
    <w:rPr>
      <w:rFonts w:hAnsi="Courier New" w:cs="Courier New"/>
      <w:kern w:val="2"/>
      <w:szCs w:val="21"/>
      <w:lang w:eastAsia="zh-CN" w:bidi="ar-SA"/>
    </w:rPr>
  </w:style>
  <w:style w:type="paragraph" w:styleId="TOC8">
    <w:name w:val="toc 8"/>
    <w:basedOn w:val="a"/>
    <w:next w:val="a"/>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sz w:val="18"/>
      <w:szCs w:val="18"/>
    </w:rPr>
  </w:style>
  <w:style w:type="character" w:customStyle="1" w:styleId="aa">
    <w:name w:val="批注框文本 字符"/>
    <w:link w:val="a9"/>
    <w:rPr>
      <w:rFonts w:ascii="宋体" w:eastAsia="宋体" w:hAnsi="宋体"/>
      <w:spacing w:val="6"/>
      <w:sz w:val="18"/>
      <w:szCs w:val="18"/>
      <w:lang w:eastAsia="en-US" w:bidi="en-US"/>
    </w:rPr>
  </w:style>
  <w:style w:type="paragraph" w:styleId="ab">
    <w:name w:val="footer"/>
    <w:basedOn w:val="a"/>
    <w:link w:val="ac"/>
    <w:pPr>
      <w:tabs>
        <w:tab w:val="center" w:pos="4153"/>
        <w:tab w:val="right" w:pos="8306"/>
      </w:tabs>
      <w:snapToGrid w:val="0"/>
      <w:spacing w:line="240" w:lineRule="auto"/>
    </w:pPr>
    <w:rPr>
      <w:sz w:val="18"/>
      <w:szCs w:val="18"/>
    </w:rPr>
  </w:style>
  <w:style w:type="character" w:customStyle="1" w:styleId="ac">
    <w:name w:val="页脚 字符"/>
    <w:link w:val="ab"/>
    <w:rPr>
      <w:rFonts w:ascii="宋体" w:eastAsia="宋体" w:hAnsi="宋体"/>
      <w:spacing w:val="6"/>
      <w:sz w:val="18"/>
      <w:szCs w:val="18"/>
      <w:lang w:eastAsia="en-US" w:bidi="en-US"/>
    </w:rPr>
  </w:style>
  <w:style w:type="paragraph" w:styleId="ad">
    <w:name w:val="header"/>
    <w:basedOn w:val="a"/>
    <w:link w:val="ae"/>
    <w:pPr>
      <w:pBdr>
        <w:bottom w:val="single" w:sz="6" w:space="1" w:color="auto"/>
      </w:pBdr>
      <w:tabs>
        <w:tab w:val="center" w:pos="4153"/>
        <w:tab w:val="right" w:pos="8306"/>
      </w:tabs>
      <w:snapToGrid w:val="0"/>
      <w:spacing w:line="240" w:lineRule="auto"/>
      <w:jc w:val="center"/>
    </w:pPr>
    <w:rPr>
      <w:sz w:val="18"/>
      <w:szCs w:val="18"/>
    </w:rPr>
  </w:style>
  <w:style w:type="character" w:customStyle="1" w:styleId="ae">
    <w:name w:val="页眉 字符"/>
    <w:link w:val="ad"/>
    <w:rPr>
      <w:rFonts w:ascii="宋体" w:eastAsia="宋体" w:hAnsi="宋体"/>
      <w:spacing w:val="6"/>
      <w:sz w:val="18"/>
      <w:szCs w:val="18"/>
      <w:lang w:eastAsia="en-US" w:bidi="en-US"/>
    </w:rPr>
  </w:style>
  <w:style w:type="paragraph" w:styleId="TOC1">
    <w:name w:val="toc 1"/>
    <w:basedOn w:val="a"/>
    <w:next w:val="a"/>
    <w:rPr>
      <w:b/>
    </w:rPr>
  </w:style>
  <w:style w:type="paragraph" w:styleId="TOC4">
    <w:name w:val="toc 4"/>
    <w:basedOn w:val="a"/>
    <w:next w:val="a"/>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qFormat/>
    <w:pPr>
      <w:spacing w:before="120" w:after="120"/>
      <w:outlineLvl w:val="1"/>
    </w:pPr>
    <w:rPr>
      <w:rFonts w:ascii="Cambria" w:eastAsia="黑体" w:hAnsi="Cambria"/>
      <w:bCs/>
      <w:kern w:val="28"/>
      <w:sz w:val="24"/>
      <w:szCs w:val="32"/>
    </w:rPr>
  </w:style>
  <w:style w:type="paragraph" w:styleId="TOC6">
    <w:name w:val="toc 6"/>
    <w:basedOn w:val="a"/>
    <w:next w:val="a"/>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pPr>
      <w:ind w:leftChars="200" w:left="420"/>
    </w:pPr>
  </w:style>
  <w:style w:type="paragraph" w:styleId="TOC9">
    <w:name w:val="toc 9"/>
    <w:basedOn w:val="a"/>
    <w:next w:val="a"/>
    <w:pPr>
      <w:widowControl w:val="0"/>
      <w:spacing w:line="240" w:lineRule="auto"/>
      <w:ind w:leftChars="1600" w:left="3360" w:firstLineChars="0" w:firstLine="0"/>
      <w:jc w:val="both"/>
    </w:pPr>
    <w:rPr>
      <w:rFonts w:ascii="Calibri" w:hAnsi="Calibri"/>
      <w:spacing w:val="0"/>
      <w:kern w:val="2"/>
      <w:lang w:eastAsia="zh-CN" w:bidi="ar-SA"/>
    </w:rPr>
  </w:style>
  <w:style w:type="paragraph" w:styleId="af0">
    <w:name w:val="Normal (Web)"/>
    <w:basedOn w:val="a"/>
    <w:rPr>
      <w:rFonts w:cs="宋体"/>
      <w:sz w:val="24"/>
    </w:rPr>
  </w:style>
  <w:style w:type="paragraph" w:styleId="af1">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2">
    <w:name w:val="annotation subject"/>
    <w:basedOn w:val="a5"/>
    <w:next w:val="a5"/>
    <w:link w:val="af3"/>
    <w:rPr>
      <w:b/>
      <w:bCs/>
    </w:rPr>
  </w:style>
  <w:style w:type="character" w:customStyle="1" w:styleId="af3">
    <w:name w:val="批注主题 字符"/>
    <w:link w:val="af2"/>
    <w:rPr>
      <w:rFonts w:ascii="宋体" w:hAnsi="宋体"/>
      <w:b/>
      <w:bCs/>
      <w:spacing w:val="6"/>
      <w:sz w:val="21"/>
      <w:szCs w:val="22"/>
      <w:lang w:eastAsia="en-US" w:bidi="en-US"/>
    </w:rPr>
  </w:style>
  <w:style w:type="character" w:styleId="af4">
    <w:name w:val="page number"/>
  </w:style>
  <w:style w:type="character" w:styleId="af5">
    <w:name w:val="Emphasis"/>
    <w:uiPriority w:val="20"/>
    <w:qFormat/>
    <w:rPr>
      <w:i/>
    </w:rPr>
  </w:style>
  <w:style w:type="character" w:styleId="af6">
    <w:name w:val="Hyperlink"/>
    <w:rPr>
      <w:color w:val="0000FF"/>
      <w:u w:val="single"/>
    </w:rPr>
  </w:style>
  <w:style w:type="character" w:styleId="af7">
    <w:name w:val="annotation reference"/>
    <w:rPr>
      <w:sz w:val="21"/>
    </w:rPr>
  </w:style>
  <w:style w:type="paragraph" w:customStyle="1" w:styleId="NormalIndent1">
    <w:name w:val="Normal Indent1"/>
    <w:qFormat/>
    <w:pPr>
      <w:widowControl w:val="0"/>
      <w:ind w:firstLineChars="200" w:firstLine="420"/>
      <w:jc w:val="both"/>
    </w:pPr>
    <w:rPr>
      <w:rFonts w:ascii="Calibri" w:hAnsi="Calibri"/>
      <w:kern w:val="2"/>
      <w:sz w:val="21"/>
    </w:rPr>
  </w:style>
  <w:style w:type="paragraph" w:customStyle="1" w:styleId="21">
    <w:name w:val="样式2"/>
    <w:basedOn w:val="af"/>
    <w:pPr>
      <w:spacing w:before="0" w:after="0"/>
      <w:ind w:firstLineChars="0" w:firstLine="0"/>
      <w:jc w:val="center"/>
      <w:outlineLvl w:val="9"/>
    </w:pPr>
    <w:rPr>
      <w:rFonts w:eastAsia="方正黑体简体"/>
      <w:bCs w:val="0"/>
      <w:iCs/>
      <w:spacing w:val="15"/>
      <w:kern w:val="0"/>
      <w:sz w:val="32"/>
      <w:szCs w:val="24"/>
    </w:rPr>
  </w:style>
  <w:style w:type="character" w:customStyle="1" w:styleId="Char">
    <w:name w:val="段标题 Char"/>
    <w:link w:val="af8"/>
    <w:rPr>
      <w:rFonts w:ascii="方正黑体简体" w:eastAsia="方正黑体简体" w:hAnsi="宋体"/>
      <w:spacing w:val="6"/>
      <w:sz w:val="28"/>
      <w:szCs w:val="28"/>
      <w:lang w:bidi="en-US"/>
    </w:rPr>
  </w:style>
  <w:style w:type="paragraph" w:customStyle="1" w:styleId="af8">
    <w:name w:val="段标题"/>
    <w:basedOn w:val="a"/>
    <w:link w:val="Char"/>
    <w:pPr>
      <w:ind w:firstLineChars="0" w:firstLine="0"/>
    </w:pPr>
    <w:rPr>
      <w:rFonts w:ascii="方正黑体简体" w:eastAsia="方正黑体简体"/>
      <w:sz w:val="28"/>
      <w:szCs w:val="28"/>
    </w:rPr>
  </w:style>
  <w:style w:type="character" w:customStyle="1" w:styleId="font61">
    <w:name w:val="font61"/>
    <w:rPr>
      <w:rFonts w:ascii="宋体" w:eastAsia="宋体" w:hAnsi="宋体" w:cs="宋体" w:hint="eastAsia"/>
      <w:color w:val="000000"/>
      <w:sz w:val="18"/>
      <w:szCs w:val="18"/>
      <w:u w:val="none"/>
    </w:rPr>
  </w:style>
  <w:style w:type="character" w:customStyle="1" w:styleId="CharChar">
    <w:name w:val="投标文件副标题 Char Char"/>
    <w:link w:val="af9"/>
    <w:rPr>
      <w:rFonts w:ascii="宋体" w:eastAsia="宋体" w:hAnsi="宋体"/>
      <w:spacing w:val="6"/>
      <w:sz w:val="30"/>
      <w:szCs w:val="30"/>
      <w:lang w:bidi="en-US"/>
    </w:rPr>
  </w:style>
  <w:style w:type="paragraph" w:customStyle="1" w:styleId="af9">
    <w:name w:val="投标文件副标题"/>
    <w:basedOn w:val="a"/>
    <w:link w:val="CharChar"/>
    <w:pPr>
      <w:ind w:firstLineChars="0" w:firstLine="0"/>
    </w:pPr>
    <w:rPr>
      <w:sz w:val="30"/>
      <w:szCs w:val="30"/>
    </w:rPr>
  </w:style>
  <w:style w:type="character" w:customStyle="1" w:styleId="CharChar0">
    <w:name w:val="节标题 Char Char"/>
    <w:link w:val="afa"/>
    <w:rPr>
      <w:rFonts w:ascii="方正黑体简体" w:eastAsia="方正黑体简体" w:hAnsi="宋体"/>
      <w:spacing w:val="6"/>
      <w:sz w:val="30"/>
      <w:szCs w:val="30"/>
      <w:lang w:eastAsia="en-US" w:bidi="en-US"/>
    </w:rPr>
  </w:style>
  <w:style w:type="paragraph" w:customStyle="1" w:styleId="afa">
    <w:name w:val="节标题"/>
    <w:basedOn w:val="a"/>
    <w:next w:val="a"/>
    <w:link w:val="CharChar0"/>
    <w:pPr>
      <w:ind w:firstLineChars="0" w:firstLine="0"/>
    </w:pPr>
    <w:rPr>
      <w:rFonts w:ascii="方正黑体简体" w:eastAsia="方正黑体简体"/>
      <w:sz w:val="30"/>
      <w:szCs w:val="30"/>
    </w:rPr>
  </w:style>
  <w:style w:type="character" w:customStyle="1" w:styleId="CharChar1">
    <w:name w:val="章副标题 Char Char"/>
    <w:link w:val="afb"/>
    <w:rPr>
      <w:rFonts w:ascii="方正黑体简体" w:eastAsia="方正黑体简体" w:hAnsi="宋体"/>
      <w:spacing w:val="6"/>
      <w:sz w:val="32"/>
      <w:szCs w:val="32"/>
      <w:lang w:bidi="en-US"/>
    </w:rPr>
  </w:style>
  <w:style w:type="paragraph" w:customStyle="1" w:styleId="afb">
    <w:name w:val="章副标题"/>
    <w:basedOn w:val="a"/>
    <w:link w:val="CharChar1"/>
    <w:pPr>
      <w:ind w:firstLine="640"/>
    </w:pPr>
    <w:rPr>
      <w:rFonts w:ascii="方正黑体简体" w:eastAsia="方正黑体简体"/>
      <w:sz w:val="32"/>
      <w:szCs w:val="32"/>
    </w:rPr>
  </w:style>
  <w:style w:type="character" w:customStyle="1" w:styleId="CharChar2">
    <w:name w:val="表标题 Char Char"/>
    <w:link w:val="afc"/>
    <w:rPr>
      <w:rFonts w:ascii="方正黑体简体" w:eastAsia="方正黑体简体" w:hAnsi="宋体"/>
      <w:bCs/>
      <w:spacing w:val="6"/>
      <w:sz w:val="28"/>
      <w:szCs w:val="28"/>
      <w:lang w:eastAsia="en-US" w:bidi="en-US"/>
    </w:rPr>
  </w:style>
  <w:style w:type="paragraph" w:customStyle="1" w:styleId="afc">
    <w:name w:val="表标题"/>
    <w:basedOn w:val="a"/>
    <w:link w:val="CharChar2"/>
    <w:pPr>
      <w:spacing w:line="240" w:lineRule="auto"/>
      <w:ind w:firstLineChars="0" w:firstLine="0"/>
    </w:pPr>
    <w:rPr>
      <w:rFonts w:ascii="方正黑体简体" w:eastAsia="方正黑体简体"/>
      <w:bCs/>
      <w:sz w:val="28"/>
      <w:szCs w:val="28"/>
    </w:rPr>
  </w:style>
  <w:style w:type="character" w:customStyle="1" w:styleId="CharChar3">
    <w:name w:val="章标题 Char Char"/>
    <w:link w:val="afd"/>
    <w:rPr>
      <w:rFonts w:ascii="方正黑体简体" w:eastAsia="方正黑体简体" w:hAnsi="宋体"/>
      <w:spacing w:val="6"/>
      <w:sz w:val="36"/>
      <w:szCs w:val="36"/>
      <w:lang w:bidi="en-US"/>
    </w:rPr>
  </w:style>
  <w:style w:type="paragraph" w:customStyle="1" w:styleId="afd">
    <w:name w:val="章标题"/>
    <w:basedOn w:val="a"/>
    <w:next w:val="afe"/>
    <w:link w:val="CharChar3"/>
    <w:pPr>
      <w:ind w:left="442" w:firstLineChars="0" w:firstLine="0"/>
      <w:jc w:val="center"/>
    </w:pPr>
    <w:rPr>
      <w:rFonts w:ascii="方正黑体简体" w:eastAsia="方正黑体简体"/>
      <w:sz w:val="36"/>
      <w:szCs w:val="36"/>
    </w:rPr>
  </w:style>
  <w:style w:type="paragraph" w:customStyle="1" w:styleId="afe">
    <w:name w:val="段"/>
    <w:pPr>
      <w:autoSpaceDE w:val="0"/>
      <w:autoSpaceDN w:val="0"/>
      <w:ind w:firstLineChars="200" w:firstLine="200"/>
      <w:jc w:val="both"/>
    </w:pPr>
    <w:rPr>
      <w:rFonts w:ascii="宋体"/>
      <w:sz w:val="21"/>
    </w:rPr>
  </w:style>
  <w:style w:type="character" w:customStyle="1" w:styleId="CharChar4">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4"/>
    <w:pPr>
      <w:spacing w:before="120" w:after="120"/>
      <w:ind w:firstLineChars="0" w:firstLine="0"/>
      <w:jc w:val="center"/>
    </w:pPr>
    <w:rPr>
      <w:rFonts w:ascii="方正黑体简体" w:eastAsia="方正黑体简体" w:hAnsi="黑体"/>
      <w:spacing w:val="100"/>
      <w:sz w:val="32"/>
      <w:szCs w:val="32"/>
    </w:rPr>
  </w:style>
  <w:style w:type="character" w:customStyle="1" w:styleId="CharChar5">
    <w:name w:val="附件左上标题 Char Char"/>
    <w:link w:val="aff0"/>
    <w:rPr>
      <w:rFonts w:ascii="方正黑体简体" w:eastAsia="方正黑体简体" w:hAnsi="宋体"/>
      <w:spacing w:val="2"/>
      <w:sz w:val="24"/>
      <w:szCs w:val="22"/>
      <w:lang w:bidi="en-US"/>
    </w:rPr>
  </w:style>
  <w:style w:type="paragraph" w:customStyle="1" w:styleId="aff0">
    <w:name w:val="附件左上标题"/>
    <w:basedOn w:val="a"/>
    <w:link w:val="CharChar5"/>
    <w:pPr>
      <w:ind w:firstLineChars="0" w:firstLine="0"/>
    </w:pPr>
    <w:rPr>
      <w:rFonts w:ascii="方正黑体简体" w:eastAsia="方正黑体简体"/>
      <w:spacing w:val="2"/>
      <w:sz w:val="24"/>
    </w:rPr>
  </w:style>
  <w:style w:type="character" w:customStyle="1" w:styleId="CharChar6">
    <w:name w:val="投标文件 Char Char"/>
    <w:link w:val="aff1"/>
    <w:rPr>
      <w:rFonts w:ascii="方正黑体简体" w:eastAsia="方正黑体简体" w:hAnsi="宋体"/>
      <w:spacing w:val="6"/>
      <w:sz w:val="30"/>
      <w:szCs w:val="36"/>
      <w:lang w:bidi="en-US"/>
    </w:rPr>
  </w:style>
  <w:style w:type="paragraph" w:customStyle="1" w:styleId="aff1">
    <w:name w:val="投标文件"/>
    <w:basedOn w:val="afd"/>
    <w:link w:val="CharChar6"/>
    <w:rPr>
      <w:sz w:val="30"/>
    </w:rPr>
  </w:style>
  <w:style w:type="character" w:customStyle="1" w:styleId="CharChar7">
    <w:name w:val="合同节标题 Char Char"/>
    <w:link w:val="aff2"/>
    <w:rPr>
      <w:rFonts w:ascii="方正黑体简体" w:eastAsia="方正黑体简体" w:hAnsi="宋体"/>
      <w:spacing w:val="6"/>
      <w:sz w:val="36"/>
      <w:szCs w:val="36"/>
      <w:lang w:eastAsia="en-US" w:bidi="en-US"/>
    </w:rPr>
  </w:style>
  <w:style w:type="paragraph" w:customStyle="1" w:styleId="aff2">
    <w:name w:val="合同节标题"/>
    <w:basedOn w:val="a"/>
    <w:link w:val="CharChar7"/>
    <w:pPr>
      <w:ind w:firstLineChars="0" w:firstLine="0"/>
      <w:jc w:val="center"/>
    </w:pPr>
    <w:rPr>
      <w:rFonts w:ascii="方正黑体简体" w:eastAsia="方正黑体简体"/>
      <w:sz w:val="36"/>
      <w:szCs w:val="36"/>
    </w:rPr>
  </w:style>
  <w:style w:type="character" w:customStyle="1" w:styleId="CharChar8">
    <w:name w:val="段标题 Char Char"/>
    <w:rPr>
      <w:rFonts w:ascii="方正黑体简体" w:eastAsia="方正黑体简体" w:hAnsi="宋体"/>
      <w:spacing w:val="6"/>
      <w:sz w:val="28"/>
      <w:szCs w:val="28"/>
      <w:lang w:bidi="en-US"/>
    </w:rPr>
  </w:style>
  <w:style w:type="character" w:customStyle="1" w:styleId="CharChar9">
    <w:name w:val="表内正文左两列 Char Char"/>
    <w:link w:val="aff3"/>
    <w:rPr>
      <w:lang w:eastAsia="en-US" w:bidi="en-US"/>
    </w:rPr>
  </w:style>
  <w:style w:type="paragraph" w:customStyle="1" w:styleId="aff3">
    <w:name w:val="表内正文左两列"/>
    <w:basedOn w:val="aff4"/>
    <w:link w:val="CharChar9"/>
    <w:pPr>
      <w:jc w:val="center"/>
    </w:pPr>
  </w:style>
  <w:style w:type="paragraph" w:customStyle="1" w:styleId="aff4">
    <w:name w:val="表内正文"/>
    <w:basedOn w:val="a"/>
    <w:link w:val="CharChara"/>
    <w:pPr>
      <w:spacing w:line="320" w:lineRule="atLeast"/>
      <w:ind w:firstLineChars="0" w:firstLine="0"/>
    </w:pPr>
    <w:rPr>
      <w:spacing w:val="2"/>
      <w:szCs w:val="21"/>
    </w:rPr>
  </w:style>
  <w:style w:type="character" w:customStyle="1" w:styleId="CharChara">
    <w:name w:val="表内正文 Char Char"/>
    <w:link w:val="aff4"/>
    <w:rPr>
      <w:rFonts w:ascii="宋体" w:eastAsia="宋体" w:hAnsi="宋体"/>
      <w:spacing w:val="2"/>
      <w:sz w:val="21"/>
      <w:szCs w:val="21"/>
      <w:lang w:eastAsia="en-US" w:bidi="en-US"/>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Charb">
    <w:name w:val="正文带序号刷 Char Char"/>
    <w:link w:val="aff5"/>
    <w:rPr>
      <w:rFonts w:ascii="宋体" w:hAnsi="宋体"/>
      <w:spacing w:val="6"/>
      <w:sz w:val="21"/>
      <w:szCs w:val="22"/>
      <w:lang w:bidi="en-US"/>
    </w:rPr>
  </w:style>
  <w:style w:type="paragraph" w:customStyle="1" w:styleId="aff5">
    <w:name w:val="正文带序号刷"/>
    <w:basedOn w:val="a"/>
    <w:link w:val="CharCharb"/>
    <w:pPr>
      <w:jc w:val="both"/>
    </w:pPr>
  </w:style>
  <w:style w:type="character" w:customStyle="1" w:styleId="CharCharc">
    <w:name w:val="下划线 Char Char"/>
    <w:link w:val="aff6"/>
    <w:rPr>
      <w:rFonts w:ascii="方正黑体简体" w:hAnsi="方正黑体简体" w:cs="方正黑体简体"/>
      <w:spacing w:val="6"/>
      <w:sz w:val="32"/>
      <w:szCs w:val="32"/>
      <w:u w:val="single"/>
      <w:lang w:bidi="en-US"/>
    </w:rPr>
  </w:style>
  <w:style w:type="paragraph" w:customStyle="1" w:styleId="aff6">
    <w:name w:val="下划线"/>
    <w:basedOn w:val="a"/>
    <w:link w:val="CharCharc"/>
    <w:pPr>
      <w:spacing w:before="120" w:after="120"/>
      <w:ind w:firstLineChars="0" w:firstLine="0"/>
    </w:pPr>
    <w:rPr>
      <w:rFonts w:ascii="方正黑体简体" w:hAnsi="方正黑体简体" w:cs="方正黑体简体"/>
      <w:sz w:val="32"/>
      <w:szCs w:val="32"/>
      <w:u w:val="single"/>
    </w:rPr>
  </w:style>
  <w:style w:type="character" w:customStyle="1" w:styleId="CharChard">
    <w:name w:val="卷标题 Char Char"/>
    <w:link w:val="aff7"/>
    <w:rPr>
      <w:rFonts w:ascii="方正黑体简体" w:eastAsia="方正黑体简体" w:hAnsi="方正黑体简体" w:cs="方正黑体简体"/>
      <w:b/>
      <w:bCs/>
      <w:spacing w:val="140"/>
      <w:sz w:val="84"/>
      <w:szCs w:val="84"/>
      <w:lang w:eastAsia="en-US" w:bidi="en-US"/>
    </w:rPr>
  </w:style>
  <w:style w:type="paragraph" w:customStyle="1" w:styleId="aff7">
    <w:name w:val="卷标题"/>
    <w:basedOn w:val="1"/>
    <w:link w:val="CharChard"/>
    <w:rPr>
      <w:rFonts w:ascii="方正黑体简体" w:eastAsia="方正黑体简体" w:hAnsi="方正黑体简体" w:cs="方正黑体简体"/>
      <w:spacing w:val="140"/>
      <w:sz w:val="84"/>
      <w:szCs w:val="84"/>
    </w:rPr>
  </w:style>
  <w:style w:type="paragraph" w:customStyle="1" w:styleId="aff8">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一级条标题"/>
    <w:basedOn w:val="a"/>
    <w:next w:val="a"/>
    <w:pPr>
      <w:outlineLvl w:val="2"/>
    </w:pPr>
    <w:rPr>
      <w:rFonts w:ascii="黑体" w:eastAsia="黑体" w:hAnsi="Times New Roman"/>
      <w:szCs w:val="20"/>
    </w:rPr>
  </w:style>
  <w:style w:type="paragraph" w:styleId="affb">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c">
    <w:name w:val="规格书节标题"/>
    <w:basedOn w:val="afa"/>
    <w:rPr>
      <w:lang w:eastAsia="zh-CN"/>
    </w:rPr>
  </w:style>
  <w:style w:type="paragraph" w:customStyle="1" w:styleId="affd">
    <w:name w:val="规格书段标题"/>
    <w:basedOn w:val="af8"/>
    <w:rPr>
      <w:lang w:bidi="ar-SA"/>
    </w:rPr>
  </w:style>
  <w:style w:type="paragraph" w:customStyle="1" w:styleId="affe">
    <w:name w:val="中文正文、"/>
    <w:basedOn w:val="a"/>
    <w:pPr>
      <w:ind w:firstLine="420"/>
    </w:pPr>
    <w:rPr>
      <w:rFonts w:ascii="Times New Roman" w:hAnsi="Times New Roman"/>
      <w:szCs w:val="21"/>
    </w:rPr>
  </w:style>
  <w:style w:type="paragraph" w:customStyle="1" w:styleId="11">
    <w:name w:val="列出段落1"/>
    <w:basedOn w:val="a"/>
    <w:pPr>
      <w:ind w:firstLine="420"/>
    </w:pPr>
    <w:rPr>
      <w:rFonts w:ascii="Calibri" w:hAnsi="Calibri"/>
    </w:rPr>
  </w:style>
  <w:style w:type="paragraph" w:customStyle="1" w:styleId="Style8">
    <w:name w:val="_Style 8"/>
    <w:basedOn w:val="1"/>
    <w:next w:val="a"/>
    <w:pPr>
      <w:spacing w:beforeLines="0" w:before="480" w:line="276" w:lineRule="auto"/>
      <w:jc w:val="left"/>
      <w:outlineLvl w:val="9"/>
    </w:pPr>
    <w:rPr>
      <w:color w:val="365F91"/>
      <w:sz w:val="28"/>
    </w:rPr>
  </w:style>
  <w:style w:type="paragraph" w:styleId="afff">
    <w:name w:val="No Spacing"/>
    <w:qFormat/>
    <w:pPr>
      <w:widowControl w:val="0"/>
      <w:jc w:val="both"/>
    </w:pPr>
    <w:rPr>
      <w:kern w:val="2"/>
      <w:sz w:val="21"/>
      <w:szCs w:val="22"/>
    </w:rPr>
  </w:style>
  <w:style w:type="paragraph" w:customStyle="1" w:styleId="afff0">
    <w:name w:val="三级条标题"/>
    <w:basedOn w:val="afff1"/>
    <w:next w:val="afe"/>
    <w:pPr>
      <w:numPr>
        <w:ilvl w:val="3"/>
      </w:numPr>
      <w:tabs>
        <w:tab w:val="left" w:pos="0"/>
      </w:tabs>
      <w:outlineLvl w:val="4"/>
    </w:pPr>
  </w:style>
  <w:style w:type="paragraph" w:customStyle="1" w:styleId="afff1">
    <w:name w:val="二级条标题"/>
    <w:basedOn w:val="affa"/>
    <w:next w:val="afe"/>
    <w:pPr>
      <w:numPr>
        <w:ilvl w:val="2"/>
        <w:numId w:val="1"/>
      </w:numPr>
      <w:tabs>
        <w:tab w:val="left" w:pos="0"/>
      </w:tabs>
      <w:spacing w:beforeLines="50" w:before="156" w:afterLines="50" w:after="156"/>
      <w:outlineLvl w:val="3"/>
    </w:pPr>
    <w:rPr>
      <w:rFonts w:cs="黑体"/>
      <w:kern w:val="44"/>
      <w:szCs w:val="21"/>
    </w:rPr>
  </w:style>
  <w:style w:type="paragraph" w:styleId="afff2">
    <w:name w:val="Revision"/>
    <w:rPr>
      <w:rFonts w:ascii="宋体" w:hAnsi="宋体"/>
      <w:spacing w:val="6"/>
      <w:sz w:val="21"/>
      <w:szCs w:val="22"/>
      <w:lang w:eastAsia="en-US" w:bidi="en-US"/>
    </w:rPr>
  </w:style>
  <w:style w:type="paragraph" w:customStyle="1" w:styleId="ZB">
    <w:name w:val="ZB标题"/>
    <w:basedOn w:val="a"/>
    <w:pPr>
      <w:jc w:val="center"/>
    </w:pPr>
    <w:rPr>
      <w:rFonts w:ascii="Times New Roman" w:eastAsia="黑体" w:hAnsi="Times New Roman"/>
      <w:b/>
      <w:sz w:val="72"/>
      <w:szCs w:val="24"/>
    </w:rPr>
  </w:style>
  <w:style w:type="paragraph" w:customStyle="1" w:styleId="ListParagraph">
    <w:name w:val="List Paragraph"/>
    <w:basedOn w:val="a"/>
    <w:pPr>
      <w:ind w:firstLine="420"/>
    </w:pPr>
  </w:style>
  <w:style w:type="paragraph" w:customStyle="1" w:styleId="afff3">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f4">
    <w:name w:val="表内左两列正文"/>
    <w:basedOn w:val="aff4"/>
    <w:pPr>
      <w:spacing w:line="320" w:lineRule="exact"/>
      <w:jc w:val="center"/>
    </w:pPr>
    <w:rPr>
      <w:w w:val="99"/>
    </w:rPr>
  </w:style>
  <w:style w:type="paragraph" w:customStyle="1" w:styleId="afff5">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ff6">
    <w:name w:val="标题二、"/>
    <w:basedOn w:val="a"/>
    <w:qFormat/>
    <w:pPr>
      <w:widowControl w:val="0"/>
      <w:jc w:val="both"/>
      <w:outlineLvl w:val="2"/>
    </w:pPr>
    <w:rPr>
      <w:b/>
      <w:kern w:val="2"/>
      <w:szCs w:val="21"/>
    </w:rPr>
  </w:style>
  <w:style w:type="paragraph" w:customStyle="1" w:styleId="zFSNarrative">
    <w:name w:val="zFSNarrative"/>
    <w:basedOn w:val="a"/>
    <w:qFormat/>
    <w:pPr>
      <w:spacing w:after="120" w:line="290" w:lineRule="auto"/>
      <w:jc w:val="center"/>
    </w:pPr>
    <w:rPr>
      <w:rFonts w:ascii="Arial" w:hAnsi="Arial"/>
      <w:kern w:val="20"/>
      <w:sz w:val="20"/>
      <w:lang w:val="en-GB"/>
    </w:rPr>
  </w:style>
  <w:style w:type="paragraph" w:customStyle="1" w:styleId="zFStitle">
    <w:name w:val="zFStitle"/>
    <w:basedOn w:val="a"/>
    <w:next w:val="zFSNarrative"/>
    <w:qFormat/>
    <w:pPr>
      <w:keepNext/>
      <w:keepLines/>
      <w:spacing w:before="240" w:after="160" w:line="290" w:lineRule="auto"/>
      <w:ind w:left="567" w:right="567"/>
      <w:jc w:val="center"/>
    </w:pPr>
    <w:rPr>
      <w:rFonts w:ascii="Arial" w:hAnsi="Arial"/>
      <w:b/>
      <w:w w:val="125"/>
      <w:kern w:val="20"/>
      <w:sz w:val="28"/>
      <w:szCs w:val="20"/>
    </w:rPr>
  </w:style>
  <w:style w:type="paragraph" w:customStyle="1" w:styleId="zFSAddress">
    <w:name w:val="zFSAddress"/>
    <w:basedOn w:val="a"/>
    <w:qFormat/>
    <w:pPr>
      <w:spacing w:line="290" w:lineRule="auto"/>
    </w:pPr>
    <w:rPr>
      <w:rFonts w:ascii="Arial" w:hAnsi="Arial"/>
      <w:kern w:val="16"/>
      <w:sz w:val="16"/>
      <w:lang w:val="en-GB"/>
    </w:rPr>
  </w:style>
  <w:style w:type="paragraph" w:customStyle="1" w:styleId="zFSTel">
    <w:name w:val="zFSTel"/>
    <w:basedOn w:val="a"/>
    <w:qFormat/>
    <w:pPr>
      <w:spacing w:before="120"/>
    </w:pPr>
    <w:rPr>
      <w:rFonts w:ascii="Arial" w:hAnsi="Arial"/>
      <w:kern w:val="16"/>
      <w:sz w:val="16"/>
      <w:lang w:val="en-GB"/>
    </w:rPr>
  </w:style>
  <w:style w:type="paragraph" w:customStyle="1" w:styleId="zFSFax">
    <w:name w:val="zFSFax"/>
    <w:basedOn w:val="a"/>
    <w:qFormat/>
    <w:rPr>
      <w:rFonts w:ascii="Arial" w:hAnsi="Arial"/>
      <w:kern w:val="16"/>
      <w:sz w:val="16"/>
      <w:lang w:val="en-GB"/>
    </w:rPr>
  </w:style>
  <w:style w:type="paragraph" w:customStyle="1" w:styleId="Body">
    <w:name w:val="Body"/>
    <w:basedOn w:val="a"/>
    <w:qFormat/>
    <w:pPr>
      <w:spacing w:after="140" w:line="290" w:lineRule="auto"/>
    </w:pPr>
    <w:rPr>
      <w:rFonts w:ascii="Arial" w:hAnsi="Arial"/>
      <w:kern w:val="20"/>
      <w:sz w:val="20"/>
      <w:lang w:val="en-GB"/>
    </w:rPr>
  </w:style>
  <w:style w:type="paragraph" w:customStyle="1" w:styleId="Recitals">
    <w:name w:val="Recitals"/>
    <w:basedOn w:val="a"/>
    <w:qFormat/>
    <w:pPr>
      <w:numPr>
        <w:numId w:val="2"/>
      </w:numPr>
      <w:tabs>
        <w:tab w:val="left" w:pos="860"/>
      </w:tabs>
      <w:spacing w:after="140" w:line="290" w:lineRule="auto"/>
    </w:pPr>
    <w:rPr>
      <w:rFonts w:ascii="Arial" w:hAnsi="Arial"/>
      <w:kern w:val="20"/>
      <w:sz w:val="20"/>
      <w:lang w:val="en-GB"/>
    </w:rPr>
  </w:style>
  <w:style w:type="paragraph" w:customStyle="1" w:styleId="Level1">
    <w:name w:val="Level 1"/>
    <w:basedOn w:val="a"/>
    <w:next w:val="a"/>
    <w:qFormat/>
    <w:pPr>
      <w:keepNext/>
      <w:numPr>
        <w:numId w:val="3"/>
      </w:numPr>
      <w:tabs>
        <w:tab w:val="left" w:pos="680"/>
      </w:tabs>
      <w:spacing w:before="280" w:after="140" w:line="290" w:lineRule="auto"/>
      <w:outlineLvl w:val="0"/>
    </w:pPr>
    <w:rPr>
      <w:rFonts w:ascii="Arial" w:hAnsi="Arial"/>
      <w:b/>
      <w:bCs/>
      <w:kern w:val="20"/>
      <w:sz w:val="22"/>
      <w:szCs w:val="32"/>
      <w:lang w:val="en-GB"/>
    </w:rPr>
  </w:style>
  <w:style w:type="paragraph" w:customStyle="1" w:styleId="Level2">
    <w:name w:val="Level 2"/>
    <w:basedOn w:val="a"/>
    <w:qFormat/>
    <w:pPr>
      <w:numPr>
        <w:ilvl w:val="1"/>
        <w:numId w:val="3"/>
      </w:numPr>
      <w:tabs>
        <w:tab w:val="clear" w:pos="1247"/>
        <w:tab w:val="left" w:pos="680"/>
      </w:tabs>
      <w:spacing w:after="140" w:line="290" w:lineRule="auto"/>
      <w:ind w:left="680"/>
      <w:outlineLvl w:val="1"/>
    </w:pPr>
    <w:rPr>
      <w:rFonts w:ascii="Arial" w:hAnsi="Arial"/>
      <w:kern w:val="20"/>
      <w:sz w:val="20"/>
      <w:szCs w:val="28"/>
      <w:lang w:val="en-GB"/>
    </w:rPr>
  </w:style>
  <w:style w:type="paragraph" w:customStyle="1" w:styleId="Body2">
    <w:name w:val="Body 2"/>
    <w:basedOn w:val="a"/>
    <w:qFormat/>
    <w:pPr>
      <w:spacing w:after="140" w:line="290" w:lineRule="auto"/>
      <w:ind w:left="680"/>
    </w:pPr>
    <w:rPr>
      <w:rFonts w:ascii="Arial" w:hAnsi="Arial"/>
      <w:kern w:val="20"/>
      <w:sz w:val="20"/>
      <w:lang w:val="en-GB"/>
    </w:rPr>
  </w:style>
  <w:style w:type="paragraph" w:customStyle="1" w:styleId="LinklatersHeader">
    <w:name w:val="Linklaters Header"/>
    <w:basedOn w:val="a"/>
    <w:qFormat/>
    <w:rPr>
      <w:rFonts w:ascii="Arial" w:hAnsi="Arial"/>
      <w:kern w:val="2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zhaobyy@cnpc.com.cn" TargetMode="Externa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npcbidding.com&#8220;&#36890;&#30693;&#20844;&#21578;&#26639;&#30446;&#8221;&#30340;&#8220;&#25805;&#20316;&#25351;&#21335;&#8221;&#20013;&#8220;&#30005;&#23376;&#25307;&#25237;&#26631;&#24179;&#21488;Ukey&#21150;&#29702;&#36890;&#30693;&#20844;&#21578;&#21450;&#25805;&#20316;&#25163;&#20876;&#8221;&#65292;&#21363;&#21487;&#19979;&#36733;&#8220;Ukey&#21150;&#29702;&#36890;&#30693;&#20844;&#21578;&#21450;&#25805;&#20316;&#25163;&#20876;.zip&#8221;&#1229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3</TotalTime>
  <Pages>75</Pages>
  <Words>6346</Words>
  <Characters>36177</Characters>
  <Application>Microsoft Office Word</Application>
  <DocSecurity>0</DocSecurity>
  <PresentationFormat/>
  <Lines>301</Lines>
  <Paragraphs>84</Paragraphs>
  <Slides>0</Slides>
  <Notes>0</Notes>
  <HiddenSlides>0</HiddenSlides>
  <MMClips>0</MMClips>
  <ScaleCrop>false</ScaleCrop>
  <Manager/>
  <Company>Lenovo</Company>
  <LinksUpToDate>false</LinksUpToDate>
  <CharactersWithSpaces>42439</CharactersWithSpaces>
  <SharedDoc>false</SharedDoc>
  <HLinks>
    <vt:vector size="690" baseType="variant">
      <vt:variant>
        <vt:i4>7340052</vt:i4>
      </vt:variant>
      <vt:variant>
        <vt:i4>642</vt:i4>
      </vt:variant>
      <vt:variant>
        <vt:i4>0</vt:i4>
      </vt:variant>
      <vt:variant>
        <vt:i4>5</vt:i4>
      </vt:variant>
      <vt:variant>
        <vt:lpwstr>mailto:zhaobyy@cnpc.com.cn</vt:lpwstr>
      </vt:variant>
      <vt:variant>
        <vt:lpwstr/>
      </vt:variant>
      <vt:variant>
        <vt:i4>4063359</vt:i4>
      </vt:variant>
      <vt:variant>
        <vt:i4>618</vt:i4>
      </vt:variant>
      <vt:variant>
        <vt:i4>0</vt:i4>
      </vt:variant>
      <vt:variant>
        <vt:i4>5</vt:i4>
      </vt:variant>
      <vt:variant>
        <vt:lpwstr>http://www.cnpcbidding.com/</vt:lpwstr>
      </vt:variant>
      <vt:variant>
        <vt:lpwstr/>
      </vt:variant>
      <vt:variant>
        <vt:i4>1884678705</vt:i4>
      </vt:variant>
      <vt:variant>
        <vt:i4>615</vt:i4>
      </vt:variant>
      <vt:variant>
        <vt:i4>0</vt:i4>
      </vt:variant>
      <vt:variant>
        <vt:i4>5</vt:i4>
      </vt:variant>
      <vt:variant>
        <vt:lpwstr>https://www.cnpcbidding.com“通知公告栏目”的“操作指南”中“电子招投标平台Ukey办理通知公告及操作手册”，即可下载“Ukey办理通知公告及操作手册.zip”。</vt:lpwstr>
      </vt:variant>
      <vt:variant>
        <vt:lpwstr/>
      </vt:variant>
      <vt:variant>
        <vt:i4>1441847</vt:i4>
      </vt:variant>
      <vt:variant>
        <vt:i4>608</vt:i4>
      </vt:variant>
      <vt:variant>
        <vt:i4>0</vt:i4>
      </vt:variant>
      <vt:variant>
        <vt:i4>5</vt:i4>
      </vt:variant>
      <vt:variant>
        <vt:lpwstr/>
      </vt:variant>
      <vt:variant>
        <vt:lpwstr>_Toc3041</vt:lpwstr>
      </vt:variant>
      <vt:variant>
        <vt:i4>1376311</vt:i4>
      </vt:variant>
      <vt:variant>
        <vt:i4>605</vt:i4>
      </vt:variant>
      <vt:variant>
        <vt:i4>0</vt:i4>
      </vt:variant>
      <vt:variant>
        <vt:i4>5</vt:i4>
      </vt:variant>
      <vt:variant>
        <vt:lpwstr/>
      </vt:variant>
      <vt:variant>
        <vt:lpwstr>_Toc30424</vt:lpwstr>
      </vt:variant>
      <vt:variant>
        <vt:i4>1179700</vt:i4>
      </vt:variant>
      <vt:variant>
        <vt:i4>602</vt:i4>
      </vt:variant>
      <vt:variant>
        <vt:i4>0</vt:i4>
      </vt:variant>
      <vt:variant>
        <vt:i4>5</vt:i4>
      </vt:variant>
      <vt:variant>
        <vt:lpwstr/>
      </vt:variant>
      <vt:variant>
        <vt:lpwstr>_Toc24611</vt:lpwstr>
      </vt:variant>
      <vt:variant>
        <vt:i4>1638449</vt:i4>
      </vt:variant>
      <vt:variant>
        <vt:i4>599</vt:i4>
      </vt:variant>
      <vt:variant>
        <vt:i4>0</vt:i4>
      </vt:variant>
      <vt:variant>
        <vt:i4>5</vt:i4>
      </vt:variant>
      <vt:variant>
        <vt:lpwstr/>
      </vt:variant>
      <vt:variant>
        <vt:lpwstr>_Toc27394</vt:lpwstr>
      </vt:variant>
      <vt:variant>
        <vt:i4>1245236</vt:i4>
      </vt:variant>
      <vt:variant>
        <vt:i4>596</vt:i4>
      </vt:variant>
      <vt:variant>
        <vt:i4>0</vt:i4>
      </vt:variant>
      <vt:variant>
        <vt:i4>5</vt:i4>
      </vt:variant>
      <vt:variant>
        <vt:lpwstr/>
      </vt:variant>
      <vt:variant>
        <vt:lpwstr>_Toc6723</vt:lpwstr>
      </vt:variant>
      <vt:variant>
        <vt:i4>1507380</vt:i4>
      </vt:variant>
      <vt:variant>
        <vt:i4>590</vt:i4>
      </vt:variant>
      <vt:variant>
        <vt:i4>0</vt:i4>
      </vt:variant>
      <vt:variant>
        <vt:i4>5</vt:i4>
      </vt:variant>
      <vt:variant>
        <vt:lpwstr/>
      </vt:variant>
      <vt:variant>
        <vt:lpwstr>_Toc17579</vt:lpwstr>
      </vt:variant>
      <vt:variant>
        <vt:i4>1507391</vt:i4>
      </vt:variant>
      <vt:variant>
        <vt:i4>584</vt:i4>
      </vt:variant>
      <vt:variant>
        <vt:i4>0</vt:i4>
      </vt:variant>
      <vt:variant>
        <vt:i4>5</vt:i4>
      </vt:variant>
      <vt:variant>
        <vt:lpwstr/>
      </vt:variant>
      <vt:variant>
        <vt:lpwstr>_Toc9262</vt:lpwstr>
      </vt:variant>
      <vt:variant>
        <vt:i4>1376312</vt:i4>
      </vt:variant>
      <vt:variant>
        <vt:i4>578</vt:i4>
      </vt:variant>
      <vt:variant>
        <vt:i4>0</vt:i4>
      </vt:variant>
      <vt:variant>
        <vt:i4>5</vt:i4>
      </vt:variant>
      <vt:variant>
        <vt:lpwstr/>
      </vt:variant>
      <vt:variant>
        <vt:lpwstr>_Toc12906</vt:lpwstr>
      </vt:variant>
      <vt:variant>
        <vt:i4>1376311</vt:i4>
      </vt:variant>
      <vt:variant>
        <vt:i4>572</vt:i4>
      </vt:variant>
      <vt:variant>
        <vt:i4>0</vt:i4>
      </vt:variant>
      <vt:variant>
        <vt:i4>5</vt:i4>
      </vt:variant>
      <vt:variant>
        <vt:lpwstr/>
      </vt:variant>
      <vt:variant>
        <vt:lpwstr>_Toc14667</vt:lpwstr>
      </vt:variant>
      <vt:variant>
        <vt:i4>1441849</vt:i4>
      </vt:variant>
      <vt:variant>
        <vt:i4>566</vt:i4>
      </vt:variant>
      <vt:variant>
        <vt:i4>0</vt:i4>
      </vt:variant>
      <vt:variant>
        <vt:i4>5</vt:i4>
      </vt:variant>
      <vt:variant>
        <vt:lpwstr/>
      </vt:variant>
      <vt:variant>
        <vt:lpwstr>_Toc19888</vt:lpwstr>
      </vt:variant>
      <vt:variant>
        <vt:i4>1376304</vt:i4>
      </vt:variant>
      <vt:variant>
        <vt:i4>560</vt:i4>
      </vt:variant>
      <vt:variant>
        <vt:i4>0</vt:i4>
      </vt:variant>
      <vt:variant>
        <vt:i4>5</vt:i4>
      </vt:variant>
      <vt:variant>
        <vt:lpwstr/>
      </vt:variant>
      <vt:variant>
        <vt:lpwstr>_Toc30329</vt:lpwstr>
      </vt:variant>
      <vt:variant>
        <vt:i4>1507383</vt:i4>
      </vt:variant>
      <vt:variant>
        <vt:i4>554</vt:i4>
      </vt:variant>
      <vt:variant>
        <vt:i4>0</vt:i4>
      </vt:variant>
      <vt:variant>
        <vt:i4>5</vt:i4>
      </vt:variant>
      <vt:variant>
        <vt:lpwstr/>
      </vt:variant>
      <vt:variant>
        <vt:lpwstr>_Toc12621</vt:lpwstr>
      </vt:variant>
      <vt:variant>
        <vt:i4>1048624</vt:i4>
      </vt:variant>
      <vt:variant>
        <vt:i4>548</vt:i4>
      </vt:variant>
      <vt:variant>
        <vt:i4>0</vt:i4>
      </vt:variant>
      <vt:variant>
        <vt:i4>5</vt:i4>
      </vt:variant>
      <vt:variant>
        <vt:lpwstr/>
      </vt:variant>
      <vt:variant>
        <vt:lpwstr>_Toc15126</vt:lpwstr>
      </vt:variant>
      <vt:variant>
        <vt:i4>1179706</vt:i4>
      </vt:variant>
      <vt:variant>
        <vt:i4>542</vt:i4>
      </vt:variant>
      <vt:variant>
        <vt:i4>0</vt:i4>
      </vt:variant>
      <vt:variant>
        <vt:i4>5</vt:i4>
      </vt:variant>
      <vt:variant>
        <vt:lpwstr/>
      </vt:variant>
      <vt:variant>
        <vt:lpwstr>_Toc24812</vt:lpwstr>
      </vt:variant>
      <vt:variant>
        <vt:i4>1507391</vt:i4>
      </vt:variant>
      <vt:variant>
        <vt:i4>536</vt:i4>
      </vt:variant>
      <vt:variant>
        <vt:i4>0</vt:i4>
      </vt:variant>
      <vt:variant>
        <vt:i4>5</vt:i4>
      </vt:variant>
      <vt:variant>
        <vt:lpwstr/>
      </vt:variant>
      <vt:variant>
        <vt:lpwstr>_Toc8272</vt:lpwstr>
      </vt:variant>
      <vt:variant>
        <vt:i4>1114167</vt:i4>
      </vt:variant>
      <vt:variant>
        <vt:i4>530</vt:i4>
      </vt:variant>
      <vt:variant>
        <vt:i4>0</vt:i4>
      </vt:variant>
      <vt:variant>
        <vt:i4>5</vt:i4>
      </vt:variant>
      <vt:variant>
        <vt:lpwstr/>
      </vt:variant>
      <vt:variant>
        <vt:lpwstr>_Toc24524</vt:lpwstr>
      </vt:variant>
      <vt:variant>
        <vt:i4>1572920</vt:i4>
      </vt:variant>
      <vt:variant>
        <vt:i4>524</vt:i4>
      </vt:variant>
      <vt:variant>
        <vt:i4>0</vt:i4>
      </vt:variant>
      <vt:variant>
        <vt:i4>5</vt:i4>
      </vt:variant>
      <vt:variant>
        <vt:lpwstr/>
      </vt:variant>
      <vt:variant>
        <vt:lpwstr>_Toc1897</vt:lpwstr>
      </vt:variant>
      <vt:variant>
        <vt:i4>1638455</vt:i4>
      </vt:variant>
      <vt:variant>
        <vt:i4>518</vt:i4>
      </vt:variant>
      <vt:variant>
        <vt:i4>0</vt:i4>
      </vt:variant>
      <vt:variant>
        <vt:i4>5</vt:i4>
      </vt:variant>
      <vt:variant>
        <vt:lpwstr/>
      </vt:variant>
      <vt:variant>
        <vt:lpwstr>_Toc16685</vt:lpwstr>
      </vt:variant>
      <vt:variant>
        <vt:i4>1638458</vt:i4>
      </vt:variant>
      <vt:variant>
        <vt:i4>512</vt:i4>
      </vt:variant>
      <vt:variant>
        <vt:i4>0</vt:i4>
      </vt:variant>
      <vt:variant>
        <vt:i4>5</vt:i4>
      </vt:variant>
      <vt:variant>
        <vt:lpwstr/>
      </vt:variant>
      <vt:variant>
        <vt:lpwstr>_Toc28862</vt:lpwstr>
      </vt:variant>
      <vt:variant>
        <vt:i4>1507380</vt:i4>
      </vt:variant>
      <vt:variant>
        <vt:i4>506</vt:i4>
      </vt:variant>
      <vt:variant>
        <vt:i4>0</vt:i4>
      </vt:variant>
      <vt:variant>
        <vt:i4>5</vt:i4>
      </vt:variant>
      <vt:variant>
        <vt:lpwstr/>
      </vt:variant>
      <vt:variant>
        <vt:lpwstr>_Toc5919</vt:lpwstr>
      </vt:variant>
      <vt:variant>
        <vt:i4>1572916</vt:i4>
      </vt:variant>
      <vt:variant>
        <vt:i4>500</vt:i4>
      </vt:variant>
      <vt:variant>
        <vt:i4>0</vt:i4>
      </vt:variant>
      <vt:variant>
        <vt:i4>5</vt:i4>
      </vt:variant>
      <vt:variant>
        <vt:lpwstr/>
      </vt:variant>
      <vt:variant>
        <vt:lpwstr>_Toc17580</vt:lpwstr>
      </vt:variant>
      <vt:variant>
        <vt:i4>1310778</vt:i4>
      </vt:variant>
      <vt:variant>
        <vt:i4>494</vt:i4>
      </vt:variant>
      <vt:variant>
        <vt:i4>0</vt:i4>
      </vt:variant>
      <vt:variant>
        <vt:i4>5</vt:i4>
      </vt:variant>
      <vt:variant>
        <vt:lpwstr/>
      </vt:variant>
      <vt:variant>
        <vt:lpwstr>_Toc31927</vt:lpwstr>
      </vt:variant>
      <vt:variant>
        <vt:i4>1376311</vt:i4>
      </vt:variant>
      <vt:variant>
        <vt:i4>488</vt:i4>
      </vt:variant>
      <vt:variant>
        <vt:i4>0</vt:i4>
      </vt:variant>
      <vt:variant>
        <vt:i4>5</vt:i4>
      </vt:variant>
      <vt:variant>
        <vt:lpwstr/>
      </vt:variant>
      <vt:variant>
        <vt:lpwstr>_Toc32400</vt:lpwstr>
      </vt:variant>
      <vt:variant>
        <vt:i4>1179704</vt:i4>
      </vt:variant>
      <vt:variant>
        <vt:i4>482</vt:i4>
      </vt:variant>
      <vt:variant>
        <vt:i4>0</vt:i4>
      </vt:variant>
      <vt:variant>
        <vt:i4>5</vt:i4>
      </vt:variant>
      <vt:variant>
        <vt:lpwstr/>
      </vt:variant>
      <vt:variant>
        <vt:lpwstr>_Toc16938</vt:lpwstr>
      </vt:variant>
      <vt:variant>
        <vt:i4>1376311</vt:i4>
      </vt:variant>
      <vt:variant>
        <vt:i4>476</vt:i4>
      </vt:variant>
      <vt:variant>
        <vt:i4>0</vt:i4>
      </vt:variant>
      <vt:variant>
        <vt:i4>5</vt:i4>
      </vt:variant>
      <vt:variant>
        <vt:lpwstr/>
      </vt:variant>
      <vt:variant>
        <vt:lpwstr>_Toc32400</vt:lpwstr>
      </vt:variant>
      <vt:variant>
        <vt:i4>1835069</vt:i4>
      </vt:variant>
      <vt:variant>
        <vt:i4>470</vt:i4>
      </vt:variant>
      <vt:variant>
        <vt:i4>0</vt:i4>
      </vt:variant>
      <vt:variant>
        <vt:i4>5</vt:i4>
      </vt:variant>
      <vt:variant>
        <vt:lpwstr/>
      </vt:variant>
      <vt:variant>
        <vt:lpwstr>_Toc4992</vt:lpwstr>
      </vt:variant>
      <vt:variant>
        <vt:i4>1900603</vt:i4>
      </vt:variant>
      <vt:variant>
        <vt:i4>464</vt:i4>
      </vt:variant>
      <vt:variant>
        <vt:i4>0</vt:i4>
      </vt:variant>
      <vt:variant>
        <vt:i4>5</vt:i4>
      </vt:variant>
      <vt:variant>
        <vt:lpwstr/>
      </vt:variant>
      <vt:variant>
        <vt:lpwstr>_Toc23994</vt:lpwstr>
      </vt:variant>
      <vt:variant>
        <vt:i4>2490376</vt:i4>
      </vt:variant>
      <vt:variant>
        <vt:i4>461</vt:i4>
      </vt:variant>
      <vt:variant>
        <vt:i4>0</vt:i4>
      </vt:variant>
      <vt:variant>
        <vt:i4>5</vt:i4>
      </vt:variant>
      <vt:variant>
        <vt:lpwstr/>
      </vt:variant>
      <vt:variant>
        <vt:lpwstr>_Toc812</vt:lpwstr>
      </vt:variant>
      <vt:variant>
        <vt:i4>1441845</vt:i4>
      </vt:variant>
      <vt:variant>
        <vt:i4>455</vt:i4>
      </vt:variant>
      <vt:variant>
        <vt:i4>0</vt:i4>
      </vt:variant>
      <vt:variant>
        <vt:i4>5</vt:i4>
      </vt:variant>
      <vt:variant>
        <vt:lpwstr/>
      </vt:variant>
      <vt:variant>
        <vt:lpwstr>_Toc32632</vt:lpwstr>
      </vt:variant>
      <vt:variant>
        <vt:i4>1048630</vt:i4>
      </vt:variant>
      <vt:variant>
        <vt:i4>449</vt:i4>
      </vt:variant>
      <vt:variant>
        <vt:i4>0</vt:i4>
      </vt:variant>
      <vt:variant>
        <vt:i4>5</vt:i4>
      </vt:variant>
      <vt:variant>
        <vt:lpwstr/>
      </vt:variant>
      <vt:variant>
        <vt:lpwstr>_Toc15724</vt:lpwstr>
      </vt:variant>
      <vt:variant>
        <vt:i4>1769529</vt:i4>
      </vt:variant>
      <vt:variant>
        <vt:i4>443</vt:i4>
      </vt:variant>
      <vt:variant>
        <vt:i4>0</vt:i4>
      </vt:variant>
      <vt:variant>
        <vt:i4>5</vt:i4>
      </vt:variant>
      <vt:variant>
        <vt:lpwstr/>
      </vt:variant>
      <vt:variant>
        <vt:lpwstr>_Toc19850</vt:lpwstr>
      </vt:variant>
      <vt:variant>
        <vt:i4>1114161</vt:i4>
      </vt:variant>
      <vt:variant>
        <vt:i4>437</vt:i4>
      </vt:variant>
      <vt:variant>
        <vt:i4>0</vt:i4>
      </vt:variant>
      <vt:variant>
        <vt:i4>5</vt:i4>
      </vt:variant>
      <vt:variant>
        <vt:lpwstr/>
      </vt:variant>
      <vt:variant>
        <vt:lpwstr>_Toc11079</vt:lpwstr>
      </vt:variant>
      <vt:variant>
        <vt:i4>1507379</vt:i4>
      </vt:variant>
      <vt:variant>
        <vt:i4>431</vt:i4>
      </vt:variant>
      <vt:variant>
        <vt:i4>0</vt:i4>
      </vt:variant>
      <vt:variant>
        <vt:i4>5</vt:i4>
      </vt:variant>
      <vt:variant>
        <vt:lpwstr/>
      </vt:variant>
      <vt:variant>
        <vt:lpwstr>_Toc2717</vt:lpwstr>
      </vt:variant>
      <vt:variant>
        <vt:i4>1048627</vt:i4>
      </vt:variant>
      <vt:variant>
        <vt:i4>425</vt:i4>
      </vt:variant>
      <vt:variant>
        <vt:i4>0</vt:i4>
      </vt:variant>
      <vt:variant>
        <vt:i4>5</vt:i4>
      </vt:variant>
      <vt:variant>
        <vt:lpwstr/>
      </vt:variant>
      <vt:variant>
        <vt:lpwstr>_Toc13243</vt:lpwstr>
      </vt:variant>
      <vt:variant>
        <vt:i4>1507383</vt:i4>
      </vt:variant>
      <vt:variant>
        <vt:i4>419</vt:i4>
      </vt:variant>
      <vt:variant>
        <vt:i4>0</vt:i4>
      </vt:variant>
      <vt:variant>
        <vt:i4>5</vt:i4>
      </vt:variant>
      <vt:variant>
        <vt:lpwstr/>
      </vt:variant>
      <vt:variant>
        <vt:lpwstr>_Toc5222</vt:lpwstr>
      </vt:variant>
      <vt:variant>
        <vt:i4>1310778</vt:i4>
      </vt:variant>
      <vt:variant>
        <vt:i4>413</vt:i4>
      </vt:variant>
      <vt:variant>
        <vt:i4>0</vt:i4>
      </vt:variant>
      <vt:variant>
        <vt:i4>5</vt:i4>
      </vt:variant>
      <vt:variant>
        <vt:lpwstr/>
      </vt:variant>
      <vt:variant>
        <vt:lpwstr>_Toc9437</vt:lpwstr>
      </vt:variant>
      <vt:variant>
        <vt:i4>1245232</vt:i4>
      </vt:variant>
      <vt:variant>
        <vt:i4>407</vt:i4>
      </vt:variant>
      <vt:variant>
        <vt:i4>0</vt:i4>
      </vt:variant>
      <vt:variant>
        <vt:i4>5</vt:i4>
      </vt:variant>
      <vt:variant>
        <vt:lpwstr/>
      </vt:variant>
      <vt:variant>
        <vt:lpwstr>_Toc20249</vt:lpwstr>
      </vt:variant>
      <vt:variant>
        <vt:i4>1179701</vt:i4>
      </vt:variant>
      <vt:variant>
        <vt:i4>401</vt:i4>
      </vt:variant>
      <vt:variant>
        <vt:i4>0</vt:i4>
      </vt:variant>
      <vt:variant>
        <vt:i4>5</vt:i4>
      </vt:variant>
      <vt:variant>
        <vt:lpwstr/>
      </vt:variant>
      <vt:variant>
        <vt:lpwstr>_Toc24713</vt:lpwstr>
      </vt:variant>
      <vt:variant>
        <vt:i4>1245237</vt:i4>
      </vt:variant>
      <vt:variant>
        <vt:i4>395</vt:i4>
      </vt:variant>
      <vt:variant>
        <vt:i4>0</vt:i4>
      </vt:variant>
      <vt:variant>
        <vt:i4>5</vt:i4>
      </vt:variant>
      <vt:variant>
        <vt:lpwstr/>
      </vt:variant>
      <vt:variant>
        <vt:lpwstr>_Toc31659</vt:lpwstr>
      </vt:variant>
      <vt:variant>
        <vt:i4>2097155</vt:i4>
      </vt:variant>
      <vt:variant>
        <vt:i4>389</vt:i4>
      </vt:variant>
      <vt:variant>
        <vt:i4>0</vt:i4>
      </vt:variant>
      <vt:variant>
        <vt:i4>5</vt:i4>
      </vt:variant>
      <vt:variant>
        <vt:lpwstr/>
      </vt:variant>
      <vt:variant>
        <vt:lpwstr>_Toc373</vt:lpwstr>
      </vt:variant>
      <vt:variant>
        <vt:i4>1376309</vt:i4>
      </vt:variant>
      <vt:variant>
        <vt:i4>383</vt:i4>
      </vt:variant>
      <vt:variant>
        <vt:i4>0</vt:i4>
      </vt:variant>
      <vt:variant>
        <vt:i4>5</vt:i4>
      </vt:variant>
      <vt:variant>
        <vt:lpwstr/>
      </vt:variant>
      <vt:variant>
        <vt:lpwstr>_Toc23717</vt:lpwstr>
      </vt:variant>
      <vt:variant>
        <vt:i4>1703991</vt:i4>
      </vt:variant>
      <vt:variant>
        <vt:i4>377</vt:i4>
      </vt:variant>
      <vt:variant>
        <vt:i4>0</vt:i4>
      </vt:variant>
      <vt:variant>
        <vt:i4>5</vt:i4>
      </vt:variant>
      <vt:variant>
        <vt:lpwstr/>
      </vt:variant>
      <vt:variant>
        <vt:lpwstr>_Toc19647</vt:lpwstr>
      </vt:variant>
      <vt:variant>
        <vt:i4>1376311</vt:i4>
      </vt:variant>
      <vt:variant>
        <vt:i4>371</vt:i4>
      </vt:variant>
      <vt:variant>
        <vt:i4>0</vt:i4>
      </vt:variant>
      <vt:variant>
        <vt:i4>5</vt:i4>
      </vt:variant>
      <vt:variant>
        <vt:lpwstr/>
      </vt:variant>
      <vt:variant>
        <vt:lpwstr>_Toc11633</vt:lpwstr>
      </vt:variant>
      <vt:variant>
        <vt:i4>1310775</vt:i4>
      </vt:variant>
      <vt:variant>
        <vt:i4>365</vt:i4>
      </vt:variant>
      <vt:variant>
        <vt:i4>0</vt:i4>
      </vt:variant>
      <vt:variant>
        <vt:i4>5</vt:i4>
      </vt:variant>
      <vt:variant>
        <vt:lpwstr/>
      </vt:variant>
      <vt:variant>
        <vt:lpwstr>_Toc14678</vt:lpwstr>
      </vt:variant>
      <vt:variant>
        <vt:i4>1048639</vt:i4>
      </vt:variant>
      <vt:variant>
        <vt:i4>359</vt:i4>
      </vt:variant>
      <vt:variant>
        <vt:i4>0</vt:i4>
      </vt:variant>
      <vt:variant>
        <vt:i4>5</vt:i4>
      </vt:variant>
      <vt:variant>
        <vt:lpwstr/>
      </vt:variant>
      <vt:variant>
        <vt:lpwstr>_Toc7780</vt:lpwstr>
      </vt:variant>
      <vt:variant>
        <vt:i4>1900595</vt:i4>
      </vt:variant>
      <vt:variant>
        <vt:i4>353</vt:i4>
      </vt:variant>
      <vt:variant>
        <vt:i4>0</vt:i4>
      </vt:variant>
      <vt:variant>
        <vt:i4>5</vt:i4>
      </vt:variant>
      <vt:variant>
        <vt:lpwstr/>
      </vt:variant>
      <vt:variant>
        <vt:lpwstr>_Toc29130</vt:lpwstr>
      </vt:variant>
      <vt:variant>
        <vt:i4>2031670</vt:i4>
      </vt:variant>
      <vt:variant>
        <vt:i4>347</vt:i4>
      </vt:variant>
      <vt:variant>
        <vt:i4>0</vt:i4>
      </vt:variant>
      <vt:variant>
        <vt:i4>5</vt:i4>
      </vt:variant>
      <vt:variant>
        <vt:lpwstr/>
      </vt:variant>
      <vt:variant>
        <vt:lpwstr>_Toc21496</vt:lpwstr>
      </vt:variant>
      <vt:variant>
        <vt:i4>1900593</vt:i4>
      </vt:variant>
      <vt:variant>
        <vt:i4>341</vt:i4>
      </vt:variant>
      <vt:variant>
        <vt:i4>0</vt:i4>
      </vt:variant>
      <vt:variant>
        <vt:i4>5</vt:i4>
      </vt:variant>
      <vt:variant>
        <vt:lpwstr/>
      </vt:variant>
      <vt:variant>
        <vt:lpwstr>_Toc18021</vt:lpwstr>
      </vt:variant>
      <vt:variant>
        <vt:i4>1376306</vt:i4>
      </vt:variant>
      <vt:variant>
        <vt:i4>335</vt:i4>
      </vt:variant>
      <vt:variant>
        <vt:i4>0</vt:i4>
      </vt:variant>
      <vt:variant>
        <vt:i4>5</vt:i4>
      </vt:variant>
      <vt:variant>
        <vt:lpwstr/>
      </vt:variant>
      <vt:variant>
        <vt:lpwstr>_Toc25070</vt:lpwstr>
      </vt:variant>
      <vt:variant>
        <vt:i4>1376309</vt:i4>
      </vt:variant>
      <vt:variant>
        <vt:i4>329</vt:i4>
      </vt:variant>
      <vt:variant>
        <vt:i4>0</vt:i4>
      </vt:variant>
      <vt:variant>
        <vt:i4>5</vt:i4>
      </vt:variant>
      <vt:variant>
        <vt:lpwstr/>
      </vt:variant>
      <vt:variant>
        <vt:lpwstr>_Toc23710</vt:lpwstr>
      </vt:variant>
      <vt:variant>
        <vt:i4>1835063</vt:i4>
      </vt:variant>
      <vt:variant>
        <vt:i4>323</vt:i4>
      </vt:variant>
      <vt:variant>
        <vt:i4>0</vt:i4>
      </vt:variant>
      <vt:variant>
        <vt:i4>5</vt:i4>
      </vt:variant>
      <vt:variant>
        <vt:lpwstr/>
      </vt:variant>
      <vt:variant>
        <vt:lpwstr>_Toc29524</vt:lpwstr>
      </vt:variant>
      <vt:variant>
        <vt:i4>1900594</vt:i4>
      </vt:variant>
      <vt:variant>
        <vt:i4>317</vt:i4>
      </vt:variant>
      <vt:variant>
        <vt:i4>0</vt:i4>
      </vt:variant>
      <vt:variant>
        <vt:i4>5</vt:i4>
      </vt:variant>
      <vt:variant>
        <vt:lpwstr/>
      </vt:variant>
      <vt:variant>
        <vt:lpwstr>_Toc22082</vt:lpwstr>
      </vt:variant>
      <vt:variant>
        <vt:i4>1179699</vt:i4>
      </vt:variant>
      <vt:variant>
        <vt:i4>311</vt:i4>
      </vt:variant>
      <vt:variant>
        <vt:i4>0</vt:i4>
      </vt:variant>
      <vt:variant>
        <vt:i4>5</vt:i4>
      </vt:variant>
      <vt:variant>
        <vt:lpwstr/>
      </vt:variant>
      <vt:variant>
        <vt:lpwstr>_Toc22175</vt:lpwstr>
      </vt:variant>
      <vt:variant>
        <vt:i4>1441841</vt:i4>
      </vt:variant>
      <vt:variant>
        <vt:i4>305</vt:i4>
      </vt:variant>
      <vt:variant>
        <vt:i4>0</vt:i4>
      </vt:variant>
      <vt:variant>
        <vt:i4>5</vt:i4>
      </vt:variant>
      <vt:variant>
        <vt:lpwstr/>
      </vt:variant>
      <vt:variant>
        <vt:lpwstr>_Toc32236</vt:lpwstr>
      </vt:variant>
      <vt:variant>
        <vt:i4>1114171</vt:i4>
      </vt:variant>
      <vt:variant>
        <vt:i4>299</vt:i4>
      </vt:variant>
      <vt:variant>
        <vt:i4>0</vt:i4>
      </vt:variant>
      <vt:variant>
        <vt:i4>5</vt:i4>
      </vt:variant>
      <vt:variant>
        <vt:lpwstr/>
      </vt:variant>
      <vt:variant>
        <vt:lpwstr>_Toc2395</vt:lpwstr>
      </vt:variant>
      <vt:variant>
        <vt:i4>1507386</vt:i4>
      </vt:variant>
      <vt:variant>
        <vt:i4>293</vt:i4>
      </vt:variant>
      <vt:variant>
        <vt:i4>0</vt:i4>
      </vt:variant>
      <vt:variant>
        <vt:i4>5</vt:i4>
      </vt:variant>
      <vt:variant>
        <vt:lpwstr/>
      </vt:variant>
      <vt:variant>
        <vt:lpwstr>_Toc3999</vt:lpwstr>
      </vt:variant>
      <vt:variant>
        <vt:i4>1179700</vt:i4>
      </vt:variant>
      <vt:variant>
        <vt:i4>287</vt:i4>
      </vt:variant>
      <vt:variant>
        <vt:i4>0</vt:i4>
      </vt:variant>
      <vt:variant>
        <vt:i4>5</vt:i4>
      </vt:variant>
      <vt:variant>
        <vt:lpwstr/>
      </vt:variant>
      <vt:variant>
        <vt:lpwstr>_Toc12576</vt:lpwstr>
      </vt:variant>
      <vt:variant>
        <vt:i4>1114162</vt:i4>
      </vt:variant>
      <vt:variant>
        <vt:i4>281</vt:i4>
      </vt:variant>
      <vt:variant>
        <vt:i4>0</vt:i4>
      </vt:variant>
      <vt:variant>
        <vt:i4>5</vt:i4>
      </vt:variant>
      <vt:variant>
        <vt:lpwstr/>
      </vt:variant>
      <vt:variant>
        <vt:lpwstr>_Toc17313</vt:lpwstr>
      </vt:variant>
      <vt:variant>
        <vt:i4>1179698</vt:i4>
      </vt:variant>
      <vt:variant>
        <vt:i4>275</vt:i4>
      </vt:variant>
      <vt:variant>
        <vt:i4>0</vt:i4>
      </vt:variant>
      <vt:variant>
        <vt:i4>5</vt:i4>
      </vt:variant>
      <vt:variant>
        <vt:lpwstr/>
      </vt:variant>
      <vt:variant>
        <vt:lpwstr>_Toc16333</vt:lpwstr>
      </vt:variant>
      <vt:variant>
        <vt:i4>1769532</vt:i4>
      </vt:variant>
      <vt:variant>
        <vt:i4>269</vt:i4>
      </vt:variant>
      <vt:variant>
        <vt:i4>0</vt:i4>
      </vt:variant>
      <vt:variant>
        <vt:i4>5</vt:i4>
      </vt:variant>
      <vt:variant>
        <vt:lpwstr/>
      </vt:variant>
      <vt:variant>
        <vt:lpwstr>_Toc9955</vt:lpwstr>
      </vt:variant>
      <vt:variant>
        <vt:i4>1310769</vt:i4>
      </vt:variant>
      <vt:variant>
        <vt:i4>263</vt:i4>
      </vt:variant>
      <vt:variant>
        <vt:i4>0</vt:i4>
      </vt:variant>
      <vt:variant>
        <vt:i4>5</vt:i4>
      </vt:variant>
      <vt:variant>
        <vt:lpwstr/>
      </vt:variant>
      <vt:variant>
        <vt:lpwstr>_Toc24373</vt:lpwstr>
      </vt:variant>
      <vt:variant>
        <vt:i4>1441846</vt:i4>
      </vt:variant>
      <vt:variant>
        <vt:i4>257</vt:i4>
      </vt:variant>
      <vt:variant>
        <vt:i4>0</vt:i4>
      </vt:variant>
      <vt:variant>
        <vt:i4>5</vt:i4>
      </vt:variant>
      <vt:variant>
        <vt:lpwstr/>
      </vt:variant>
      <vt:variant>
        <vt:lpwstr>_Toc22433</vt:lpwstr>
      </vt:variant>
      <vt:variant>
        <vt:i4>1507380</vt:i4>
      </vt:variant>
      <vt:variant>
        <vt:i4>254</vt:i4>
      </vt:variant>
      <vt:variant>
        <vt:i4>0</vt:i4>
      </vt:variant>
      <vt:variant>
        <vt:i4>5</vt:i4>
      </vt:variant>
      <vt:variant>
        <vt:lpwstr/>
      </vt:variant>
      <vt:variant>
        <vt:lpwstr>_Toc15555</vt:lpwstr>
      </vt:variant>
      <vt:variant>
        <vt:i4>1376313</vt:i4>
      </vt:variant>
      <vt:variant>
        <vt:i4>251</vt:i4>
      </vt:variant>
      <vt:variant>
        <vt:i4>0</vt:i4>
      </vt:variant>
      <vt:variant>
        <vt:i4>5</vt:i4>
      </vt:variant>
      <vt:variant>
        <vt:lpwstr/>
      </vt:variant>
      <vt:variant>
        <vt:lpwstr>_Toc15871</vt:lpwstr>
      </vt:variant>
      <vt:variant>
        <vt:i4>1114165</vt:i4>
      </vt:variant>
      <vt:variant>
        <vt:i4>248</vt:i4>
      </vt:variant>
      <vt:variant>
        <vt:i4>0</vt:i4>
      </vt:variant>
      <vt:variant>
        <vt:i4>5</vt:i4>
      </vt:variant>
      <vt:variant>
        <vt:lpwstr/>
      </vt:variant>
      <vt:variant>
        <vt:lpwstr>_Toc30663</vt:lpwstr>
      </vt:variant>
      <vt:variant>
        <vt:i4>1310779</vt:i4>
      </vt:variant>
      <vt:variant>
        <vt:i4>245</vt:i4>
      </vt:variant>
      <vt:variant>
        <vt:i4>0</vt:i4>
      </vt:variant>
      <vt:variant>
        <vt:i4>5</vt:i4>
      </vt:variant>
      <vt:variant>
        <vt:lpwstr/>
      </vt:variant>
      <vt:variant>
        <vt:lpwstr>_Toc8132</vt:lpwstr>
      </vt:variant>
      <vt:variant>
        <vt:i4>1310779</vt:i4>
      </vt:variant>
      <vt:variant>
        <vt:i4>242</vt:i4>
      </vt:variant>
      <vt:variant>
        <vt:i4>0</vt:i4>
      </vt:variant>
      <vt:variant>
        <vt:i4>5</vt:i4>
      </vt:variant>
      <vt:variant>
        <vt:lpwstr/>
      </vt:variant>
      <vt:variant>
        <vt:lpwstr>_Toc23900</vt:lpwstr>
      </vt:variant>
      <vt:variant>
        <vt:i4>1703986</vt:i4>
      </vt:variant>
      <vt:variant>
        <vt:i4>239</vt:i4>
      </vt:variant>
      <vt:variant>
        <vt:i4>0</vt:i4>
      </vt:variant>
      <vt:variant>
        <vt:i4>5</vt:i4>
      </vt:variant>
      <vt:variant>
        <vt:lpwstr/>
      </vt:variant>
      <vt:variant>
        <vt:lpwstr>_Toc19342</vt:lpwstr>
      </vt:variant>
      <vt:variant>
        <vt:i4>2031664</vt:i4>
      </vt:variant>
      <vt:variant>
        <vt:i4>236</vt:i4>
      </vt:variant>
      <vt:variant>
        <vt:i4>0</vt:i4>
      </vt:variant>
      <vt:variant>
        <vt:i4>5</vt:i4>
      </vt:variant>
      <vt:variant>
        <vt:lpwstr/>
      </vt:variant>
      <vt:variant>
        <vt:lpwstr>_Toc21299</vt:lpwstr>
      </vt:variant>
      <vt:variant>
        <vt:i4>1376305</vt:i4>
      </vt:variant>
      <vt:variant>
        <vt:i4>233</vt:i4>
      </vt:variant>
      <vt:variant>
        <vt:i4>0</vt:i4>
      </vt:variant>
      <vt:variant>
        <vt:i4>5</vt:i4>
      </vt:variant>
      <vt:variant>
        <vt:lpwstr/>
      </vt:variant>
      <vt:variant>
        <vt:lpwstr>_Toc23311</vt:lpwstr>
      </vt:variant>
      <vt:variant>
        <vt:i4>1441840</vt:i4>
      </vt:variant>
      <vt:variant>
        <vt:i4>230</vt:i4>
      </vt:variant>
      <vt:variant>
        <vt:i4>0</vt:i4>
      </vt:variant>
      <vt:variant>
        <vt:i4>5</vt:i4>
      </vt:variant>
      <vt:variant>
        <vt:lpwstr/>
      </vt:variant>
      <vt:variant>
        <vt:lpwstr>_Toc26277</vt:lpwstr>
      </vt:variant>
      <vt:variant>
        <vt:i4>1900595</vt:i4>
      </vt:variant>
      <vt:variant>
        <vt:i4>224</vt:i4>
      </vt:variant>
      <vt:variant>
        <vt:i4>0</vt:i4>
      </vt:variant>
      <vt:variant>
        <vt:i4>5</vt:i4>
      </vt:variant>
      <vt:variant>
        <vt:lpwstr/>
      </vt:variant>
      <vt:variant>
        <vt:lpwstr>_Toc1329</vt:lpwstr>
      </vt:variant>
      <vt:variant>
        <vt:i4>1048629</vt:i4>
      </vt:variant>
      <vt:variant>
        <vt:i4>218</vt:i4>
      </vt:variant>
      <vt:variant>
        <vt:i4>0</vt:i4>
      </vt:variant>
      <vt:variant>
        <vt:i4>5</vt:i4>
      </vt:variant>
      <vt:variant>
        <vt:lpwstr/>
      </vt:variant>
      <vt:variant>
        <vt:lpwstr>_Toc30675</vt:lpwstr>
      </vt:variant>
      <vt:variant>
        <vt:i4>1048628</vt:i4>
      </vt:variant>
      <vt:variant>
        <vt:i4>212</vt:i4>
      </vt:variant>
      <vt:variant>
        <vt:i4>0</vt:i4>
      </vt:variant>
      <vt:variant>
        <vt:i4>5</vt:i4>
      </vt:variant>
      <vt:variant>
        <vt:lpwstr/>
      </vt:variant>
      <vt:variant>
        <vt:lpwstr>_Toc30774</vt:lpwstr>
      </vt:variant>
      <vt:variant>
        <vt:i4>1441850</vt:i4>
      </vt:variant>
      <vt:variant>
        <vt:i4>206</vt:i4>
      </vt:variant>
      <vt:variant>
        <vt:i4>0</vt:i4>
      </vt:variant>
      <vt:variant>
        <vt:i4>5</vt:i4>
      </vt:variant>
      <vt:variant>
        <vt:lpwstr/>
      </vt:variant>
      <vt:variant>
        <vt:lpwstr>_Toc30919</vt:lpwstr>
      </vt:variant>
      <vt:variant>
        <vt:i4>1245238</vt:i4>
      </vt:variant>
      <vt:variant>
        <vt:i4>200</vt:i4>
      </vt:variant>
      <vt:variant>
        <vt:i4>0</vt:i4>
      </vt:variant>
      <vt:variant>
        <vt:i4>5</vt:i4>
      </vt:variant>
      <vt:variant>
        <vt:lpwstr/>
      </vt:variant>
      <vt:variant>
        <vt:lpwstr>_Toc2347</vt:lpwstr>
      </vt:variant>
      <vt:variant>
        <vt:i4>1900592</vt:i4>
      </vt:variant>
      <vt:variant>
        <vt:i4>194</vt:i4>
      </vt:variant>
      <vt:variant>
        <vt:i4>0</vt:i4>
      </vt:variant>
      <vt:variant>
        <vt:i4>5</vt:i4>
      </vt:variant>
      <vt:variant>
        <vt:lpwstr/>
      </vt:variant>
      <vt:variant>
        <vt:lpwstr>_Toc18124</vt:lpwstr>
      </vt:variant>
      <vt:variant>
        <vt:i4>2359299</vt:i4>
      </vt:variant>
      <vt:variant>
        <vt:i4>188</vt:i4>
      </vt:variant>
      <vt:variant>
        <vt:i4>0</vt:i4>
      </vt:variant>
      <vt:variant>
        <vt:i4>5</vt:i4>
      </vt:variant>
      <vt:variant>
        <vt:lpwstr/>
      </vt:variant>
      <vt:variant>
        <vt:lpwstr>_Toc336</vt:lpwstr>
      </vt:variant>
      <vt:variant>
        <vt:i4>1966135</vt:i4>
      </vt:variant>
      <vt:variant>
        <vt:i4>182</vt:i4>
      </vt:variant>
      <vt:variant>
        <vt:i4>0</vt:i4>
      </vt:variant>
      <vt:variant>
        <vt:i4>5</vt:i4>
      </vt:variant>
      <vt:variant>
        <vt:lpwstr/>
      </vt:variant>
      <vt:variant>
        <vt:lpwstr>_Toc20598</vt:lpwstr>
      </vt:variant>
      <vt:variant>
        <vt:i4>1114163</vt:i4>
      </vt:variant>
      <vt:variant>
        <vt:i4>176</vt:i4>
      </vt:variant>
      <vt:variant>
        <vt:i4>0</vt:i4>
      </vt:variant>
      <vt:variant>
        <vt:i4>5</vt:i4>
      </vt:variant>
      <vt:variant>
        <vt:lpwstr/>
      </vt:variant>
      <vt:variant>
        <vt:lpwstr>_Toc17211</vt:lpwstr>
      </vt:variant>
      <vt:variant>
        <vt:i4>1179701</vt:i4>
      </vt:variant>
      <vt:variant>
        <vt:i4>170</vt:i4>
      </vt:variant>
      <vt:variant>
        <vt:i4>0</vt:i4>
      </vt:variant>
      <vt:variant>
        <vt:i4>5</vt:i4>
      </vt:variant>
      <vt:variant>
        <vt:lpwstr/>
      </vt:variant>
      <vt:variant>
        <vt:lpwstr>_Toc5401</vt:lpwstr>
      </vt:variant>
      <vt:variant>
        <vt:i4>1441844</vt:i4>
      </vt:variant>
      <vt:variant>
        <vt:i4>164</vt:i4>
      </vt:variant>
      <vt:variant>
        <vt:i4>0</vt:i4>
      </vt:variant>
      <vt:variant>
        <vt:i4>5</vt:i4>
      </vt:variant>
      <vt:variant>
        <vt:lpwstr/>
      </vt:variant>
      <vt:variant>
        <vt:lpwstr>_Toc14555</vt:lpwstr>
      </vt:variant>
      <vt:variant>
        <vt:i4>1638461</vt:i4>
      </vt:variant>
      <vt:variant>
        <vt:i4>158</vt:i4>
      </vt:variant>
      <vt:variant>
        <vt:i4>0</vt:i4>
      </vt:variant>
      <vt:variant>
        <vt:i4>5</vt:i4>
      </vt:variant>
      <vt:variant>
        <vt:lpwstr/>
      </vt:variant>
      <vt:variant>
        <vt:lpwstr>_Toc8856</vt:lpwstr>
      </vt:variant>
      <vt:variant>
        <vt:i4>1966135</vt:i4>
      </vt:variant>
      <vt:variant>
        <vt:i4>152</vt:i4>
      </vt:variant>
      <vt:variant>
        <vt:i4>0</vt:i4>
      </vt:variant>
      <vt:variant>
        <vt:i4>5</vt:i4>
      </vt:variant>
      <vt:variant>
        <vt:lpwstr/>
      </vt:variant>
      <vt:variant>
        <vt:lpwstr>_Toc18616</vt:lpwstr>
      </vt:variant>
      <vt:variant>
        <vt:i4>1507391</vt:i4>
      </vt:variant>
      <vt:variant>
        <vt:i4>146</vt:i4>
      </vt:variant>
      <vt:variant>
        <vt:i4>0</vt:i4>
      </vt:variant>
      <vt:variant>
        <vt:i4>5</vt:i4>
      </vt:variant>
      <vt:variant>
        <vt:lpwstr/>
      </vt:variant>
      <vt:variant>
        <vt:lpwstr>_Toc7383</vt:lpwstr>
      </vt:variant>
      <vt:variant>
        <vt:i4>1638450</vt:i4>
      </vt:variant>
      <vt:variant>
        <vt:i4>140</vt:i4>
      </vt:variant>
      <vt:variant>
        <vt:i4>0</vt:i4>
      </vt:variant>
      <vt:variant>
        <vt:i4>5</vt:i4>
      </vt:variant>
      <vt:variant>
        <vt:lpwstr/>
      </vt:variant>
      <vt:variant>
        <vt:lpwstr>_Toc17394</vt:lpwstr>
      </vt:variant>
      <vt:variant>
        <vt:i4>1179700</vt:i4>
      </vt:variant>
      <vt:variant>
        <vt:i4>134</vt:i4>
      </vt:variant>
      <vt:variant>
        <vt:i4>0</vt:i4>
      </vt:variant>
      <vt:variant>
        <vt:i4>5</vt:i4>
      </vt:variant>
      <vt:variant>
        <vt:lpwstr/>
      </vt:variant>
      <vt:variant>
        <vt:lpwstr>_Toc7732</vt:lpwstr>
      </vt:variant>
      <vt:variant>
        <vt:i4>1376307</vt:i4>
      </vt:variant>
      <vt:variant>
        <vt:i4>128</vt:i4>
      </vt:variant>
      <vt:variant>
        <vt:i4>0</vt:i4>
      </vt:variant>
      <vt:variant>
        <vt:i4>5</vt:i4>
      </vt:variant>
      <vt:variant>
        <vt:lpwstr/>
      </vt:variant>
      <vt:variant>
        <vt:lpwstr>_Toc10226</vt:lpwstr>
      </vt:variant>
      <vt:variant>
        <vt:i4>1507377</vt:i4>
      </vt:variant>
      <vt:variant>
        <vt:i4>122</vt:i4>
      </vt:variant>
      <vt:variant>
        <vt:i4>0</vt:i4>
      </vt:variant>
      <vt:variant>
        <vt:i4>5</vt:i4>
      </vt:variant>
      <vt:variant>
        <vt:lpwstr/>
      </vt:variant>
      <vt:variant>
        <vt:lpwstr>_Toc29393</vt:lpwstr>
      </vt:variant>
      <vt:variant>
        <vt:i4>1376305</vt:i4>
      </vt:variant>
      <vt:variant>
        <vt:i4>116</vt:i4>
      </vt:variant>
      <vt:variant>
        <vt:i4>0</vt:i4>
      </vt:variant>
      <vt:variant>
        <vt:i4>5</vt:i4>
      </vt:variant>
      <vt:variant>
        <vt:lpwstr/>
      </vt:variant>
      <vt:variant>
        <vt:lpwstr>_Toc32204</vt:lpwstr>
      </vt:variant>
      <vt:variant>
        <vt:i4>1048629</vt:i4>
      </vt:variant>
      <vt:variant>
        <vt:i4>110</vt:i4>
      </vt:variant>
      <vt:variant>
        <vt:i4>0</vt:i4>
      </vt:variant>
      <vt:variant>
        <vt:i4>5</vt:i4>
      </vt:variant>
      <vt:variant>
        <vt:lpwstr/>
      </vt:variant>
      <vt:variant>
        <vt:lpwstr>_Toc24732</vt:lpwstr>
      </vt:variant>
      <vt:variant>
        <vt:i4>1048625</vt:i4>
      </vt:variant>
      <vt:variant>
        <vt:i4>104</vt:i4>
      </vt:variant>
      <vt:variant>
        <vt:i4>0</vt:i4>
      </vt:variant>
      <vt:variant>
        <vt:i4>5</vt:i4>
      </vt:variant>
      <vt:variant>
        <vt:lpwstr/>
      </vt:variant>
      <vt:variant>
        <vt:lpwstr>_Toc26310</vt:lpwstr>
      </vt:variant>
      <vt:variant>
        <vt:i4>1179701</vt:i4>
      </vt:variant>
      <vt:variant>
        <vt:i4>98</vt:i4>
      </vt:variant>
      <vt:variant>
        <vt:i4>0</vt:i4>
      </vt:variant>
      <vt:variant>
        <vt:i4>5</vt:i4>
      </vt:variant>
      <vt:variant>
        <vt:lpwstr/>
      </vt:variant>
      <vt:variant>
        <vt:lpwstr>_Toc27725</vt:lpwstr>
      </vt:variant>
      <vt:variant>
        <vt:i4>1966135</vt:i4>
      </vt:variant>
      <vt:variant>
        <vt:i4>92</vt:i4>
      </vt:variant>
      <vt:variant>
        <vt:i4>0</vt:i4>
      </vt:variant>
      <vt:variant>
        <vt:i4>5</vt:i4>
      </vt:variant>
      <vt:variant>
        <vt:lpwstr/>
      </vt:variant>
      <vt:variant>
        <vt:lpwstr>_Toc20599</vt:lpwstr>
      </vt:variant>
      <vt:variant>
        <vt:i4>1638455</vt:i4>
      </vt:variant>
      <vt:variant>
        <vt:i4>86</vt:i4>
      </vt:variant>
      <vt:variant>
        <vt:i4>0</vt:i4>
      </vt:variant>
      <vt:variant>
        <vt:i4>5</vt:i4>
      </vt:variant>
      <vt:variant>
        <vt:lpwstr/>
      </vt:variant>
      <vt:variant>
        <vt:lpwstr>_Toc26588</vt:lpwstr>
      </vt:variant>
      <vt:variant>
        <vt:i4>2031666</vt:i4>
      </vt:variant>
      <vt:variant>
        <vt:i4>80</vt:i4>
      </vt:variant>
      <vt:variant>
        <vt:i4>0</vt:i4>
      </vt:variant>
      <vt:variant>
        <vt:i4>5</vt:i4>
      </vt:variant>
      <vt:variant>
        <vt:lpwstr/>
      </vt:variant>
      <vt:variant>
        <vt:lpwstr>_Toc11393</vt:lpwstr>
      </vt:variant>
      <vt:variant>
        <vt:i4>1114175</vt:i4>
      </vt:variant>
      <vt:variant>
        <vt:i4>74</vt:i4>
      </vt:variant>
      <vt:variant>
        <vt:i4>0</vt:i4>
      </vt:variant>
      <vt:variant>
        <vt:i4>5</vt:i4>
      </vt:variant>
      <vt:variant>
        <vt:lpwstr/>
      </vt:variant>
      <vt:variant>
        <vt:lpwstr>_Toc8472</vt:lpwstr>
      </vt:variant>
      <vt:variant>
        <vt:i4>1966136</vt:i4>
      </vt:variant>
      <vt:variant>
        <vt:i4>68</vt:i4>
      </vt:variant>
      <vt:variant>
        <vt:i4>0</vt:i4>
      </vt:variant>
      <vt:variant>
        <vt:i4>5</vt:i4>
      </vt:variant>
      <vt:variant>
        <vt:lpwstr/>
      </vt:variant>
      <vt:variant>
        <vt:lpwstr>_Toc11988</vt:lpwstr>
      </vt:variant>
      <vt:variant>
        <vt:i4>1376305</vt:i4>
      </vt:variant>
      <vt:variant>
        <vt:i4>62</vt:i4>
      </vt:variant>
      <vt:variant>
        <vt:i4>0</vt:i4>
      </vt:variant>
      <vt:variant>
        <vt:i4>5</vt:i4>
      </vt:variant>
      <vt:variant>
        <vt:lpwstr/>
      </vt:variant>
      <vt:variant>
        <vt:lpwstr>_Toc20324</vt:lpwstr>
      </vt:variant>
      <vt:variant>
        <vt:i4>1179696</vt:i4>
      </vt:variant>
      <vt:variant>
        <vt:i4>56</vt:i4>
      </vt:variant>
      <vt:variant>
        <vt:i4>0</vt:i4>
      </vt:variant>
      <vt:variant>
        <vt:i4>5</vt:i4>
      </vt:variant>
      <vt:variant>
        <vt:lpwstr/>
      </vt:variant>
      <vt:variant>
        <vt:lpwstr>_Toc21240</vt:lpwstr>
      </vt:variant>
      <vt:variant>
        <vt:i4>1179698</vt:i4>
      </vt:variant>
      <vt:variant>
        <vt:i4>50</vt:i4>
      </vt:variant>
      <vt:variant>
        <vt:i4>0</vt:i4>
      </vt:variant>
      <vt:variant>
        <vt:i4>5</vt:i4>
      </vt:variant>
      <vt:variant>
        <vt:lpwstr/>
      </vt:variant>
      <vt:variant>
        <vt:lpwstr>_Toc30158</vt:lpwstr>
      </vt:variant>
      <vt:variant>
        <vt:i4>1966129</vt:i4>
      </vt:variant>
      <vt:variant>
        <vt:i4>47</vt:i4>
      </vt:variant>
      <vt:variant>
        <vt:i4>0</vt:i4>
      </vt:variant>
      <vt:variant>
        <vt:i4>5</vt:i4>
      </vt:variant>
      <vt:variant>
        <vt:lpwstr/>
      </vt:variant>
      <vt:variant>
        <vt:lpwstr>_Toc3029</vt:lpwstr>
      </vt:variant>
      <vt:variant>
        <vt:i4>1114161</vt:i4>
      </vt:variant>
      <vt:variant>
        <vt:i4>44</vt:i4>
      </vt:variant>
      <vt:variant>
        <vt:i4>0</vt:i4>
      </vt:variant>
      <vt:variant>
        <vt:i4>5</vt:i4>
      </vt:variant>
      <vt:variant>
        <vt:lpwstr/>
      </vt:variant>
      <vt:variant>
        <vt:lpwstr>_Toc25331</vt:lpwstr>
      </vt:variant>
      <vt:variant>
        <vt:i4>1245232</vt:i4>
      </vt:variant>
      <vt:variant>
        <vt:i4>41</vt:i4>
      </vt:variant>
      <vt:variant>
        <vt:i4>0</vt:i4>
      </vt:variant>
      <vt:variant>
        <vt:i4>5</vt:i4>
      </vt:variant>
      <vt:variant>
        <vt:lpwstr/>
      </vt:variant>
      <vt:variant>
        <vt:lpwstr>_Toc23271</vt:lpwstr>
      </vt:variant>
      <vt:variant>
        <vt:i4>1114163</vt:i4>
      </vt:variant>
      <vt:variant>
        <vt:i4>38</vt:i4>
      </vt:variant>
      <vt:variant>
        <vt:i4>0</vt:i4>
      </vt:variant>
      <vt:variant>
        <vt:i4>5</vt:i4>
      </vt:variant>
      <vt:variant>
        <vt:lpwstr/>
      </vt:variant>
      <vt:variant>
        <vt:lpwstr>_Toc23150</vt:lpwstr>
      </vt:variant>
      <vt:variant>
        <vt:i4>1507377</vt:i4>
      </vt:variant>
      <vt:variant>
        <vt:i4>35</vt:i4>
      </vt:variant>
      <vt:variant>
        <vt:i4>0</vt:i4>
      </vt:variant>
      <vt:variant>
        <vt:i4>5</vt:i4>
      </vt:variant>
      <vt:variant>
        <vt:lpwstr/>
      </vt:variant>
      <vt:variant>
        <vt:lpwstr>_Toc27379</vt:lpwstr>
      </vt:variant>
      <vt:variant>
        <vt:i4>1179702</vt:i4>
      </vt:variant>
      <vt:variant>
        <vt:i4>32</vt:i4>
      </vt:variant>
      <vt:variant>
        <vt:i4>0</vt:i4>
      </vt:variant>
      <vt:variant>
        <vt:i4>5</vt:i4>
      </vt:variant>
      <vt:variant>
        <vt:lpwstr/>
      </vt:variant>
      <vt:variant>
        <vt:lpwstr>_Toc21446</vt:lpwstr>
      </vt:variant>
      <vt:variant>
        <vt:i4>1114165</vt:i4>
      </vt:variant>
      <vt:variant>
        <vt:i4>26</vt:i4>
      </vt:variant>
      <vt:variant>
        <vt:i4>0</vt:i4>
      </vt:variant>
      <vt:variant>
        <vt:i4>5</vt:i4>
      </vt:variant>
      <vt:variant>
        <vt:lpwstr/>
      </vt:variant>
      <vt:variant>
        <vt:lpwstr>_Toc32649</vt:lpwstr>
      </vt:variant>
      <vt:variant>
        <vt:i4>1376308</vt:i4>
      </vt:variant>
      <vt:variant>
        <vt:i4>20</vt:i4>
      </vt:variant>
      <vt:variant>
        <vt:i4>0</vt:i4>
      </vt:variant>
      <vt:variant>
        <vt:i4>5</vt:i4>
      </vt:variant>
      <vt:variant>
        <vt:lpwstr/>
      </vt:variant>
      <vt:variant>
        <vt:lpwstr>_Toc10524</vt:lpwstr>
      </vt:variant>
      <vt:variant>
        <vt:i4>1114163</vt:i4>
      </vt:variant>
      <vt:variant>
        <vt:i4>14</vt:i4>
      </vt:variant>
      <vt:variant>
        <vt:i4>0</vt:i4>
      </vt:variant>
      <vt:variant>
        <vt:i4>5</vt:i4>
      </vt:variant>
      <vt:variant>
        <vt:lpwstr/>
      </vt:variant>
      <vt:variant>
        <vt:lpwstr>_Toc26100</vt:lpwstr>
      </vt:variant>
      <vt:variant>
        <vt:i4>1966129</vt:i4>
      </vt:variant>
      <vt:variant>
        <vt:i4>8</vt:i4>
      </vt:variant>
      <vt:variant>
        <vt:i4>0</vt:i4>
      </vt:variant>
      <vt:variant>
        <vt:i4>5</vt:i4>
      </vt:variant>
      <vt:variant>
        <vt:lpwstr/>
      </vt:variant>
      <vt:variant>
        <vt:lpwstr>_Toc7168</vt:lpwstr>
      </vt:variant>
      <vt:variant>
        <vt:i4>1376315</vt:i4>
      </vt:variant>
      <vt:variant>
        <vt:i4>2</vt:i4>
      </vt:variant>
      <vt:variant>
        <vt:i4>0</vt:i4>
      </vt:variant>
      <vt:variant>
        <vt:i4>5</vt:i4>
      </vt:variant>
      <vt:variant>
        <vt:lpwstr/>
      </vt:variant>
      <vt:variant>
        <vt:lpwstr>_Toc25975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2021-07-30T05:49:00Z</cp:lastPrinted>
  <dcterms:created xsi:type="dcterms:W3CDTF">2023-01-08T02:04:00Z</dcterms:created>
  <dcterms:modified xsi:type="dcterms:W3CDTF">2023-01-08T02:04:00Z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2B3F0F9D976A45BBBBBF438B0C7E29AC</vt:lpwstr>
  </property>
</Properties>
</file>