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4"/>
        <w:spacing w:line="360" w:lineRule="auto" w:before="0" w:after="0"/>
        <w:ind w:firstLine="420"/>
      </w:pPr>
      <w:r>
        <w:t>2.技术人员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1.采购过程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3.检测设备</w:t>
      </w:r>
    </w:p>
    <w:p>
      <w:pPr>
        <w:pStyle w:val="Heading4"/>
        <w:spacing w:line="360" w:lineRule="auto" w:before="0" w:after="0"/>
        <w:ind w:firstLine="420"/>
      </w:pPr>
      <w:r>
        <w:t>4.加工制造设备</w:t>
      </w:r>
    </w:p>
    <w:p>
      <w:pPr>
        <w:pStyle w:val="Heading4"/>
        <w:spacing w:line="360" w:lineRule="auto" w:before="0" w:after="0"/>
        <w:ind w:firstLine="420"/>
      </w:pPr>
      <w:r>
        <w:t>5.原材料采购过程管理</w:t>
      </w:r>
    </w:p>
    <w:p>
      <w:pPr>
        <w:pStyle w:val="Heading4"/>
        <w:spacing w:line="360" w:lineRule="auto" w:before="0" w:after="0"/>
        <w:ind w:firstLine="420"/>
      </w:pPr>
      <w:r>
        <w:t>6.检验检测设备</w:t>
      </w:r>
    </w:p>
    <w:p>
      <w:pPr>
        <w:pStyle w:val="Heading4"/>
        <w:spacing w:line="360" w:lineRule="auto" w:before="0" w:after="0"/>
        <w:ind w:firstLine="420"/>
      </w:pPr>
      <w:r>
        <w:t>7.检验机构及人员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3.单位供货业绩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1.提供原件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2"/>
        <w:spacing w:line="360" w:lineRule="auto" w:before="0" w:after="0"/>
        <w:ind w:firstLine="420"/>
      </w:pPr>
      <w:r>
        <w:t>4.公司发布</w:t>
      </w:r>
    </w:p>
    <w:p>
      <w:pPr>
        <w:pStyle w:val="Heading2"/>
        <w:spacing w:line="360" w:lineRule="auto" w:before="0" w:after="0"/>
        <w:ind w:firstLine="420"/>
      </w:pPr>
      <w:r>
        <w:t>5.公告附件5</w:t>
      </w:r>
    </w:p>
    <w:p>
      <w:pPr>
        <w:pStyle w:val="Heading2"/>
        <w:spacing w:line="360" w:lineRule="auto" w:before="0" w:after="0"/>
        <w:ind w:firstLine="420"/>
      </w:pPr>
      <w:r>
        <w:t>6.方式参见招标</w:t>
      </w:r>
    </w:p>
    <w:p>
      <w:pPr>
        <w:pStyle w:val="Heading2"/>
        <w:spacing w:line="360" w:lineRule="auto" w:before="0" w:after="0"/>
        <w:ind w:firstLine="420"/>
      </w:pPr>
      <w:r>
        <w:t>7.方式购买招标</w:t>
      </w:r>
    </w:p>
    <w:p>
      <w:pPr>
        <w:pStyle w:val="Heading1"/>
        <w:spacing w:line="360" w:lineRule="auto" w:before="0" w:after="0"/>
        <w:ind w:firstLine="420"/>
      </w:pPr>
      <w:r>
        <w:t>4.方_____</w:t>
      </w:r>
    </w:p>
    <w:p>
      <w:pPr>
        <w:pStyle w:val="Heading1"/>
        <w:spacing w:line="360" w:lineRule="auto" w:before="0" w:after="0"/>
        <w:ind w:firstLine="420"/>
      </w:pPr>
      <w:r>
        <w:t>5.方式：</w:t>
      </w:r>
    </w:p>
    <w:p>
      <w:pPr>
        <w:pStyle w:val="Heading1"/>
        <w:spacing w:line="360" w:lineRule="auto" w:before="0" w:after="0"/>
        <w:ind w:firstLine="420"/>
      </w:pPr>
      <w:r>
        <w:t>6.具有专职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