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1.制造设备</w:t>
      </w:r>
    </w:p>
    <w:p>
      <w:pPr>
        <w:pStyle w:val="Heading4"/>
        <w:spacing w:line="360" w:lineRule="auto" w:before="0" w:after="0"/>
        <w:ind w:firstLine="420"/>
      </w:pPr>
      <w:r>
        <w:t>2.检测设备</w:t>
      </w:r>
    </w:p>
    <w:p>
      <w:pPr>
        <w:pStyle w:val="Heading4"/>
        <w:spacing w:line="360" w:lineRule="auto" w:before="0" w:after="0"/>
        <w:ind w:firstLine="420"/>
      </w:pPr>
      <w:r>
        <w:t>3.加工制造设备</w:t>
      </w:r>
    </w:p>
    <w:p>
      <w:pPr>
        <w:pStyle w:val="Heading4"/>
        <w:spacing w:line="360" w:lineRule="auto" w:before="0" w:after="0"/>
        <w:ind w:firstLine="420"/>
      </w:pPr>
      <w:r>
        <w:t>4.原材料采购过程管理</w:t>
      </w:r>
    </w:p>
    <w:p>
      <w:pPr>
        <w:pStyle w:val="Heading4"/>
        <w:spacing w:line="360" w:lineRule="auto" w:before="0" w:after="0"/>
        <w:ind w:firstLine="420"/>
      </w:pPr>
      <w:r>
        <w:t>5.检验检测设备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1.制造设备</w:t>
      </w:r>
    </w:p>
    <w:p>
      <w:pPr>
        <w:pStyle w:val="Heading4"/>
        <w:spacing w:line="360" w:lineRule="auto" w:before="0" w:after="0"/>
        <w:ind w:firstLine="420"/>
      </w:pPr>
      <w:r>
        <w:t>2.检测设备</w:t>
      </w:r>
    </w:p>
    <w:p>
      <w:pPr>
        <w:pStyle w:val="Heading4"/>
        <w:spacing w:line="360" w:lineRule="auto" w:before="0" w:after="0"/>
        <w:ind w:firstLine="420"/>
      </w:pPr>
      <w:r>
        <w:t>3.加工制造设备</w:t>
      </w:r>
    </w:p>
    <w:p>
      <w:pPr>
        <w:pStyle w:val="Heading4"/>
        <w:spacing w:line="360" w:lineRule="auto" w:before="0" w:after="0"/>
        <w:ind w:firstLine="420"/>
      </w:pPr>
      <w:r>
        <w:t>4.原材料采购过程管理</w:t>
      </w:r>
    </w:p>
    <w:p>
      <w:pPr>
        <w:pStyle w:val="Heading4"/>
        <w:spacing w:line="360" w:lineRule="auto" w:before="0" w:after="0"/>
        <w:ind w:firstLine="420"/>
      </w:pPr>
      <w:r>
        <w:t>5.检验检测设备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1.提供业绩</w:t>
      </w:r>
    </w:p>
    <w:p>
      <w:pPr>
        <w:pStyle w:val="Heading3"/>
        <w:spacing w:line="360" w:lineRule="auto" w:before="0" w:after="0"/>
        <w:ind w:firstLine="420"/>
      </w:pPr>
      <w:r>
        <w:t>2.提供咨询服务</w:t>
      </w:r>
    </w:p>
    <w:p>
      <w:pPr>
        <w:pStyle w:val="Heading3"/>
        <w:spacing w:line="360" w:lineRule="auto" w:before="0" w:after="0"/>
        <w:ind w:firstLine="420"/>
      </w:pPr>
      <w:r>
        <w:t>3.单位供货业绩</w:t>
      </w:r>
    </w:p>
    <w:p>
      <w:pPr>
        <w:pStyle w:val="Heading3"/>
        <w:spacing w:line="360" w:lineRule="auto" w:before="0" w:after="0"/>
        <w:ind w:firstLine="420"/>
      </w:pPr>
      <w:r>
        <w:t>4.供货业绩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6.项目提供咨询服务</w:t>
      </w:r>
    </w:p>
    <w:p>
      <w:pPr>
        <w:pStyle w:val="Heading3"/>
        <w:spacing w:line="360" w:lineRule="auto" w:before="0" w:after="0"/>
        <w:ind w:firstLine="420"/>
      </w:pPr>
      <w:r>
        <w:t>7.企业资质情况</w:t>
      </w:r>
    </w:p>
    <w:p>
      <w:pPr>
        <w:pStyle w:val="Heading4"/>
        <w:spacing w:line="360" w:lineRule="auto" w:before="0" w:after="0"/>
        <w:ind w:firstLine="420"/>
      </w:pPr>
      <w:r>
        <w:t>1.提供原件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8.产品销售业绩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9.产品质量及售后服务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10.相关专业</w:t>
      </w:r>
    </w:p>
    <w:p>
      <w:pPr>
        <w:pStyle w:val="Heading3"/>
        <w:spacing w:line="360" w:lineRule="auto" w:before="0" w:after="0"/>
        <w:ind w:firstLine="420"/>
      </w:pPr>
      <w:r>
        <w:t>11.相关资质证书</w:t>
      </w:r>
    </w:p>
    <w:p>
      <w:pPr>
        <w:pStyle w:val="Heading3"/>
        <w:spacing w:line="360" w:lineRule="auto" w:before="0" w:after="0"/>
        <w:ind w:firstLine="420"/>
      </w:pPr>
      <w:r>
        <w:t>12.诚信自律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