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商务条款响应/偏离表</w:t>
      </w:r>
    </w:p>
    <w:p>
      <w:r>
        <w:t>投标人名称：（公章）                    招标编号.：______________包号：______________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t>注：投标文件与招标文件要求存在商务偏离，请在此表中逐条列出，如无偏离，请在“说明”列第一单元格写“全部响应/无偏离”</w:t>
      </w:r>
    </w:p>
    <w:p/>
    <w:p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