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D0F" w:rsidRDefault="00E43058">
      <w:pPr>
        <w:snapToGrid w:val="0"/>
        <w:ind w:firstLine="420"/>
        <w:textAlignment w:val="baseline"/>
        <w:rPr>
          <w:spacing w:val="0"/>
          <w:sz w:val="20"/>
          <w:lang w:eastAsia="zh-CN"/>
        </w:rPr>
      </w:pPr>
      <w:r>
        <w:rPr>
          <w:noProof/>
          <w:u w:color="FF0000"/>
          <w:lang w:eastAsia="zh-CN" w:bidi="ar-SA"/>
        </w:rPr>
        <w:drawing>
          <wp:inline distT="0" distB="0" distL="114300" distR="114300">
            <wp:extent cx="638175" cy="600075"/>
            <wp:effectExtent l="0" t="0" r="9525" b="952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cstate="print"/>
                    <a:stretch>
                      <a:fillRect/>
                    </a:stretch>
                  </pic:blipFill>
                  <pic:spPr>
                    <a:xfrm>
                      <a:off x="0" y="0"/>
                      <a:ext cx="638175" cy="600075"/>
                    </a:xfrm>
                    <a:prstGeom prst="rect">
                      <a:avLst/>
                    </a:prstGeom>
                    <a:noFill/>
                    <a:ln>
                      <a:noFill/>
                    </a:ln>
                  </pic:spPr>
                </pic:pic>
              </a:graphicData>
            </a:graphic>
          </wp:inline>
        </w:drawing>
      </w:r>
    </w:p>
    <w:p w:rsidR="00515D0F" w:rsidRDefault="00515D0F">
      <w:pPr>
        <w:snapToGrid w:val="0"/>
        <w:spacing w:before="120" w:after="120"/>
        <w:ind w:firstLineChars="0" w:firstLine="0"/>
        <w:jc w:val="both"/>
        <w:textAlignment w:val="baseline"/>
        <w:rPr>
          <w:rFonts w:ascii="方正黑体简体" w:eastAsia="方正黑体简体" w:hAnsi="方正黑体简体" w:cs="方正黑体简体"/>
          <w:bCs/>
          <w:spacing w:val="24"/>
          <w:sz w:val="32"/>
          <w:szCs w:val="32"/>
          <w:u w:color="FF0000"/>
          <w:lang w:eastAsia="zh-CN"/>
        </w:rPr>
      </w:pPr>
    </w:p>
    <w:p w:rsidR="00515D0F" w:rsidRDefault="00E43058">
      <w:pPr>
        <w:snapToGrid w:val="0"/>
        <w:spacing w:before="120" w:after="120"/>
        <w:ind w:firstLineChars="0" w:firstLine="0"/>
        <w:jc w:val="center"/>
        <w:textAlignment w:val="baseline"/>
        <w:rPr>
          <w:rFonts w:ascii="方正黑体简体" w:eastAsia="方正黑体简体" w:hAnsi="方正黑体简体" w:cs="方正黑体简体"/>
          <w:bCs/>
          <w:spacing w:val="24"/>
          <w:sz w:val="32"/>
          <w:szCs w:val="32"/>
          <w:u w:color="FF0000"/>
          <w:lang w:eastAsia="zh-CN"/>
        </w:rPr>
      </w:pPr>
      <w:r>
        <w:rPr>
          <w:rFonts w:ascii="方正黑体简体" w:eastAsia="方正黑体简体" w:hAnsi="方正黑体简体" w:cs="方正黑体简体" w:hint="eastAsia"/>
          <w:bCs/>
          <w:spacing w:val="24"/>
          <w:sz w:val="32"/>
          <w:szCs w:val="32"/>
          <w:u w:color="FF0000"/>
          <w:lang w:eastAsia="zh-CN"/>
        </w:rPr>
        <w:t>吉林石化公司阴阳离子交换树脂采购招标项目</w:t>
      </w:r>
    </w:p>
    <w:p w:rsidR="00515D0F" w:rsidRDefault="00E43058">
      <w:pPr>
        <w:snapToGrid w:val="0"/>
        <w:spacing w:before="120" w:after="120"/>
        <w:ind w:firstLineChars="0" w:firstLine="0"/>
        <w:jc w:val="center"/>
        <w:textAlignment w:val="baseline"/>
        <w:rPr>
          <w:rFonts w:cs="宋体"/>
          <w:spacing w:val="0"/>
          <w:sz w:val="32"/>
          <w:szCs w:val="32"/>
          <w:lang w:eastAsia="zh-CN"/>
        </w:rPr>
      </w:pPr>
      <w:r>
        <w:rPr>
          <w:rFonts w:cs="宋体" w:hint="eastAsia"/>
          <w:sz w:val="32"/>
          <w:szCs w:val="32"/>
          <w:u w:color="FF0000"/>
          <w:lang w:eastAsia="zh-CN"/>
        </w:rPr>
        <w:t>（</w:t>
      </w:r>
      <w:r>
        <w:rPr>
          <w:rFonts w:cs="宋体" w:hint="eastAsia"/>
          <w:spacing w:val="24"/>
          <w:sz w:val="32"/>
          <w:szCs w:val="32"/>
          <w:u w:color="FF0000"/>
          <w:lang w:eastAsia="zh-CN"/>
        </w:rPr>
        <w:t>招标编号</w:t>
      </w:r>
      <w:r>
        <w:rPr>
          <w:rFonts w:cs="宋体" w:hint="eastAsia"/>
          <w:spacing w:val="23"/>
          <w:sz w:val="32"/>
          <w:szCs w:val="32"/>
          <w:u w:color="FF0000"/>
          <w:lang w:eastAsia="zh-CN"/>
        </w:rPr>
        <w:t>：</w:t>
      </w:r>
      <w:r>
        <w:rPr>
          <w:rStyle w:val="Char"/>
          <w:rFonts w:hint="eastAsia"/>
          <w:u w:val="none" w:color="FF0000"/>
          <w:lang w:eastAsia="zh-CN"/>
        </w:rPr>
        <w:t>JLSH-2022-WZ-0083</w:t>
      </w:r>
      <w:r>
        <w:rPr>
          <w:rFonts w:cs="宋体" w:hint="eastAsia"/>
          <w:sz w:val="32"/>
          <w:szCs w:val="32"/>
          <w:u w:color="FF0000"/>
          <w:lang w:eastAsia="zh-CN"/>
        </w:rPr>
        <w:t>）</w:t>
      </w:r>
    </w:p>
    <w:p w:rsidR="00515D0F" w:rsidRDefault="00515D0F">
      <w:pPr>
        <w:snapToGrid w:val="0"/>
        <w:spacing w:line="440" w:lineRule="exact"/>
        <w:ind w:firstLine="640"/>
        <w:jc w:val="center"/>
        <w:textAlignment w:val="baseline"/>
        <w:rPr>
          <w:rFonts w:ascii="方正黑体简体" w:eastAsia="方正黑体简体" w:hAnsi="方正黑体简体" w:cs="方正黑体简体"/>
          <w:spacing w:val="0"/>
          <w:sz w:val="32"/>
          <w:szCs w:val="32"/>
          <w:lang w:eastAsia="zh-CN"/>
        </w:rPr>
      </w:pPr>
    </w:p>
    <w:p w:rsidR="00515D0F" w:rsidRDefault="00515D0F">
      <w:pPr>
        <w:snapToGrid w:val="0"/>
        <w:spacing w:line="440" w:lineRule="exact"/>
        <w:ind w:firstLine="640"/>
        <w:jc w:val="center"/>
        <w:textAlignment w:val="baseline"/>
        <w:rPr>
          <w:rFonts w:ascii="方正黑体简体" w:eastAsia="方正黑体简体" w:hAnsi="方正黑体简体" w:cs="方正黑体简体"/>
          <w:spacing w:val="0"/>
          <w:sz w:val="32"/>
          <w:szCs w:val="32"/>
          <w:lang w:eastAsia="zh-CN"/>
        </w:rPr>
      </w:pPr>
    </w:p>
    <w:p w:rsidR="00515D0F" w:rsidRDefault="00515D0F">
      <w:pPr>
        <w:snapToGrid w:val="0"/>
        <w:spacing w:line="440" w:lineRule="exact"/>
        <w:ind w:firstLine="640"/>
        <w:jc w:val="center"/>
        <w:textAlignment w:val="baseline"/>
        <w:rPr>
          <w:rFonts w:ascii="方正黑体简体" w:eastAsia="方正黑体简体" w:hAnsi="方正黑体简体" w:cs="方正黑体简体"/>
          <w:spacing w:val="0"/>
          <w:sz w:val="32"/>
          <w:szCs w:val="32"/>
          <w:lang w:eastAsia="zh-CN"/>
        </w:rPr>
      </w:pPr>
    </w:p>
    <w:p w:rsidR="00515D0F" w:rsidRDefault="00E43058">
      <w:pPr>
        <w:snapToGrid w:val="0"/>
        <w:spacing w:line="920" w:lineRule="exact"/>
        <w:ind w:firstLineChars="18" w:firstLine="195"/>
        <w:jc w:val="center"/>
        <w:textAlignment w:val="baseline"/>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u w:color="FF0000"/>
          <w:lang w:eastAsia="zh-CN"/>
        </w:rPr>
        <w:t>招标文件</w:t>
      </w:r>
    </w:p>
    <w:p w:rsidR="00515D0F" w:rsidRDefault="00515D0F">
      <w:pPr>
        <w:snapToGrid w:val="0"/>
        <w:spacing w:line="440" w:lineRule="exact"/>
        <w:ind w:firstLineChars="0" w:firstLine="0"/>
        <w:textAlignment w:val="baseline"/>
        <w:rPr>
          <w:spacing w:val="0"/>
          <w:sz w:val="28"/>
          <w:szCs w:val="28"/>
          <w:lang w:eastAsia="zh-CN"/>
        </w:rPr>
      </w:pPr>
    </w:p>
    <w:p w:rsidR="00515D0F" w:rsidRDefault="00515D0F">
      <w:pPr>
        <w:snapToGrid w:val="0"/>
        <w:spacing w:line="440" w:lineRule="exact"/>
        <w:ind w:firstLineChars="0" w:firstLine="0"/>
        <w:textAlignment w:val="baseline"/>
        <w:rPr>
          <w:spacing w:val="0"/>
          <w:sz w:val="28"/>
          <w:szCs w:val="28"/>
          <w:lang w:eastAsia="zh-CN"/>
        </w:rPr>
      </w:pPr>
    </w:p>
    <w:p w:rsidR="00515D0F" w:rsidRDefault="00515D0F">
      <w:pPr>
        <w:snapToGrid w:val="0"/>
        <w:spacing w:line="440" w:lineRule="exact"/>
        <w:ind w:firstLineChars="0" w:firstLine="0"/>
        <w:textAlignment w:val="baseline"/>
        <w:rPr>
          <w:spacing w:val="0"/>
          <w:sz w:val="28"/>
          <w:szCs w:val="28"/>
          <w:lang w:eastAsia="zh-CN"/>
        </w:rPr>
      </w:pPr>
    </w:p>
    <w:p w:rsidR="00515D0F" w:rsidRDefault="00515D0F">
      <w:pPr>
        <w:snapToGrid w:val="0"/>
        <w:spacing w:line="440" w:lineRule="exact"/>
        <w:ind w:firstLineChars="0" w:firstLine="0"/>
        <w:textAlignment w:val="baseline"/>
        <w:rPr>
          <w:spacing w:val="0"/>
          <w:sz w:val="28"/>
          <w:szCs w:val="28"/>
          <w:lang w:eastAsia="zh-CN"/>
        </w:rPr>
      </w:pPr>
    </w:p>
    <w:p w:rsidR="00515D0F" w:rsidRDefault="00515D0F">
      <w:pPr>
        <w:snapToGrid w:val="0"/>
        <w:spacing w:line="440" w:lineRule="exact"/>
        <w:ind w:firstLineChars="0" w:firstLine="0"/>
        <w:textAlignment w:val="baseline"/>
        <w:rPr>
          <w:spacing w:val="0"/>
          <w:sz w:val="28"/>
          <w:szCs w:val="28"/>
          <w:lang w:eastAsia="zh-CN"/>
        </w:rPr>
      </w:pPr>
    </w:p>
    <w:p w:rsidR="00515D0F" w:rsidRDefault="00515D0F">
      <w:pPr>
        <w:snapToGrid w:val="0"/>
        <w:spacing w:line="440" w:lineRule="exact"/>
        <w:ind w:firstLineChars="0" w:firstLine="0"/>
        <w:textAlignment w:val="baseline"/>
        <w:rPr>
          <w:spacing w:val="0"/>
          <w:sz w:val="28"/>
          <w:szCs w:val="28"/>
          <w:lang w:eastAsia="zh-CN"/>
        </w:rPr>
      </w:pPr>
    </w:p>
    <w:p w:rsidR="00515D0F" w:rsidRDefault="00515D0F">
      <w:pPr>
        <w:snapToGrid w:val="0"/>
        <w:spacing w:line="440" w:lineRule="exact"/>
        <w:ind w:firstLineChars="0" w:firstLine="0"/>
        <w:textAlignment w:val="baseline"/>
        <w:rPr>
          <w:spacing w:val="0"/>
          <w:sz w:val="28"/>
          <w:szCs w:val="28"/>
          <w:lang w:eastAsia="zh-CN"/>
        </w:rPr>
      </w:pPr>
    </w:p>
    <w:p w:rsidR="00515D0F" w:rsidRDefault="00515D0F">
      <w:pPr>
        <w:snapToGrid w:val="0"/>
        <w:spacing w:line="440" w:lineRule="exact"/>
        <w:ind w:firstLineChars="0" w:firstLine="0"/>
        <w:textAlignment w:val="baseline"/>
        <w:rPr>
          <w:spacing w:val="0"/>
          <w:sz w:val="28"/>
          <w:szCs w:val="28"/>
          <w:lang w:eastAsia="zh-CN"/>
        </w:rPr>
      </w:pPr>
    </w:p>
    <w:p w:rsidR="00515D0F" w:rsidRDefault="00515D0F">
      <w:pPr>
        <w:snapToGrid w:val="0"/>
        <w:spacing w:line="440" w:lineRule="exact"/>
        <w:ind w:firstLineChars="0" w:firstLine="0"/>
        <w:textAlignment w:val="baseline"/>
        <w:rPr>
          <w:spacing w:val="0"/>
          <w:sz w:val="28"/>
          <w:szCs w:val="28"/>
          <w:lang w:eastAsia="zh-CN"/>
        </w:rPr>
      </w:pPr>
    </w:p>
    <w:p w:rsidR="00515D0F" w:rsidRDefault="00515D0F">
      <w:pPr>
        <w:snapToGrid w:val="0"/>
        <w:spacing w:line="440" w:lineRule="exact"/>
        <w:ind w:firstLineChars="0" w:firstLine="0"/>
        <w:textAlignment w:val="baseline"/>
        <w:rPr>
          <w:spacing w:val="0"/>
          <w:sz w:val="20"/>
          <w:lang w:eastAsia="zh-CN"/>
        </w:rPr>
      </w:pPr>
    </w:p>
    <w:p w:rsidR="00515D0F" w:rsidRDefault="00E43058">
      <w:pPr>
        <w:snapToGrid w:val="0"/>
        <w:spacing w:line="600" w:lineRule="exact"/>
        <w:ind w:firstLineChars="0" w:firstLine="0"/>
        <w:jc w:val="center"/>
        <w:textAlignment w:val="baseline"/>
        <w:rPr>
          <w:rFonts w:ascii="方正黑体简体" w:eastAsia="方正黑体简体" w:hAnsi="方正黑体简体" w:cs="方正黑体简体"/>
          <w:b/>
          <w:spacing w:val="0"/>
          <w:sz w:val="24"/>
          <w:szCs w:val="24"/>
          <w:lang w:eastAsia="zh-CN"/>
        </w:rPr>
      </w:pPr>
      <w:r>
        <w:rPr>
          <w:rFonts w:ascii="方正黑体简体" w:eastAsia="方正黑体简体" w:hAnsi="方正黑体简体" w:cs="方正黑体简体" w:hint="eastAsia"/>
          <w:sz w:val="24"/>
          <w:szCs w:val="24"/>
          <w:u w:color="FF0000"/>
          <w:lang w:eastAsia="zh-CN"/>
        </w:rPr>
        <w:t>招标人：</w:t>
      </w:r>
      <w:bookmarkStart w:id="0" w:name="projectTenderName_0006447"/>
      <w:r>
        <w:rPr>
          <w:rFonts w:ascii="方正黑体简体" w:eastAsia="方正黑体简体" w:hAnsi="方正黑体简体" w:cs="方正黑体简体" w:hint="eastAsia"/>
          <w:sz w:val="24"/>
          <w:szCs w:val="24"/>
          <w:u w:color="FF0000"/>
          <w:lang w:eastAsia="zh-CN"/>
        </w:rPr>
        <w:t>中国石油天然气股份有限公司吉林石化分公司</w:t>
      </w:r>
      <w:bookmarkEnd w:id="0"/>
    </w:p>
    <w:p w:rsidR="00515D0F" w:rsidRDefault="00E43058">
      <w:pPr>
        <w:snapToGrid w:val="0"/>
        <w:spacing w:line="600" w:lineRule="exact"/>
        <w:ind w:firstLineChars="0" w:firstLine="0"/>
        <w:jc w:val="center"/>
        <w:textAlignment w:val="baseline"/>
        <w:rPr>
          <w:rFonts w:ascii="方正黑体简体" w:eastAsia="方正黑体简体" w:hAnsi="方正黑体简体" w:cs="方正黑体简体"/>
          <w:b/>
          <w:spacing w:val="0"/>
          <w:sz w:val="24"/>
          <w:szCs w:val="24"/>
          <w:lang w:eastAsia="zh-CN"/>
        </w:rPr>
      </w:pPr>
      <w:r>
        <w:rPr>
          <w:rFonts w:ascii="方正黑体简体" w:eastAsia="方正黑体简体" w:hAnsi="方正黑体简体" w:cs="方正黑体简体" w:hint="eastAsia"/>
          <w:sz w:val="24"/>
          <w:szCs w:val="24"/>
          <w:u w:color="FF0000"/>
          <w:lang w:eastAsia="zh-CN"/>
        </w:rPr>
        <w:t>招标机构：吉林石化公司招标中心</w:t>
      </w:r>
    </w:p>
    <w:p w:rsidR="00515D0F" w:rsidRDefault="00E43058">
      <w:pPr>
        <w:snapToGrid w:val="0"/>
        <w:spacing w:line="600" w:lineRule="exact"/>
        <w:ind w:firstLineChars="0" w:firstLine="0"/>
        <w:jc w:val="center"/>
        <w:textAlignment w:val="baseline"/>
        <w:rPr>
          <w:rFonts w:ascii="方正黑体简体" w:eastAsia="方正黑体简体" w:hAnsi="方正黑体简体" w:cs="方正黑体简体"/>
          <w:spacing w:val="0"/>
          <w:sz w:val="24"/>
          <w:szCs w:val="24"/>
          <w:lang w:eastAsia="zh-CN"/>
        </w:rPr>
      </w:pPr>
      <w:r>
        <w:rPr>
          <w:rFonts w:ascii="方正黑体简体" w:eastAsia="方正黑体简体" w:hAnsi="方正黑体简体" w:cs="方正黑体简体" w:hint="eastAsia"/>
          <w:sz w:val="24"/>
          <w:szCs w:val="24"/>
          <w:u w:color="FF0000"/>
          <w:lang w:eastAsia="zh-CN"/>
        </w:rPr>
        <w:t>2022</w:t>
      </w:r>
      <w:r>
        <w:rPr>
          <w:rFonts w:ascii="方正黑体简体" w:eastAsia="方正黑体简体" w:hAnsi="方正黑体简体" w:cs="方正黑体简体" w:hint="eastAsia"/>
          <w:sz w:val="24"/>
          <w:szCs w:val="24"/>
          <w:u w:color="FF0000"/>
          <w:lang w:eastAsia="zh-CN"/>
        </w:rPr>
        <w:t>年</w:t>
      </w:r>
      <w:r>
        <w:rPr>
          <w:rFonts w:ascii="方正黑体简体" w:eastAsia="方正黑体简体" w:hAnsi="方正黑体简体" w:cs="方正黑体简体" w:hint="eastAsia"/>
          <w:sz w:val="24"/>
          <w:szCs w:val="24"/>
          <w:u w:color="FF0000"/>
          <w:lang w:eastAsia="zh-CN"/>
        </w:rPr>
        <w:t>0</w:t>
      </w:r>
      <w:r>
        <w:rPr>
          <w:rFonts w:ascii="方正黑体简体" w:eastAsia="方正黑体简体" w:hAnsi="方正黑体简体" w:cs="方正黑体简体" w:hint="eastAsia"/>
          <w:sz w:val="24"/>
          <w:szCs w:val="24"/>
          <w:u w:color="FF0000"/>
          <w:lang w:eastAsia="zh-CN"/>
        </w:rPr>
        <w:t>8</w:t>
      </w:r>
      <w:r>
        <w:rPr>
          <w:rFonts w:ascii="方正黑体简体" w:eastAsia="方正黑体简体" w:hAnsi="方正黑体简体" w:cs="方正黑体简体" w:hint="eastAsia"/>
          <w:sz w:val="24"/>
          <w:szCs w:val="24"/>
          <w:u w:color="FF0000"/>
          <w:lang w:eastAsia="zh-CN"/>
        </w:rPr>
        <w:t>月</w:t>
      </w:r>
    </w:p>
    <w:p w:rsidR="00515D0F" w:rsidRDefault="00515D0F">
      <w:pPr>
        <w:snapToGrid w:val="0"/>
        <w:spacing w:line="560" w:lineRule="exact"/>
        <w:ind w:firstLine="907"/>
        <w:jc w:val="center"/>
        <w:textAlignment w:val="baseline"/>
        <w:rPr>
          <w:b/>
          <w:sz w:val="44"/>
          <w:lang w:eastAsia="zh-CN"/>
        </w:rPr>
      </w:pPr>
    </w:p>
    <w:p w:rsidR="00515D0F" w:rsidRDefault="00515D0F">
      <w:pPr>
        <w:snapToGrid w:val="0"/>
        <w:spacing w:line="560" w:lineRule="exact"/>
        <w:ind w:firstLine="907"/>
        <w:jc w:val="center"/>
        <w:textAlignment w:val="baseline"/>
        <w:rPr>
          <w:b/>
          <w:sz w:val="44"/>
          <w:lang w:eastAsia="zh-CN"/>
        </w:rPr>
      </w:pPr>
    </w:p>
    <w:p w:rsidR="00515D0F" w:rsidRDefault="00515D0F">
      <w:pPr>
        <w:snapToGrid w:val="0"/>
        <w:spacing w:line="560" w:lineRule="exact"/>
        <w:ind w:firstLine="907"/>
        <w:jc w:val="center"/>
        <w:textAlignment w:val="baseline"/>
        <w:rPr>
          <w:b/>
          <w:sz w:val="44"/>
          <w:lang w:eastAsia="zh-CN"/>
        </w:rPr>
      </w:pPr>
    </w:p>
    <w:p w:rsidR="00515D0F" w:rsidRDefault="00515D0F">
      <w:pPr>
        <w:snapToGrid w:val="0"/>
        <w:spacing w:line="560" w:lineRule="exact"/>
        <w:ind w:firstLine="907"/>
        <w:jc w:val="center"/>
        <w:textAlignment w:val="baseline"/>
        <w:rPr>
          <w:b/>
          <w:sz w:val="44"/>
          <w:lang w:eastAsia="zh-CN"/>
        </w:rPr>
      </w:pPr>
    </w:p>
    <w:p w:rsidR="00515D0F" w:rsidRDefault="00E43058">
      <w:pPr>
        <w:pStyle w:val="TOC1"/>
        <w:tabs>
          <w:tab w:val="right" w:leader="dot" w:pos="8562"/>
        </w:tabs>
        <w:snapToGrid w:val="0"/>
        <w:ind w:firstLine="400"/>
        <w:textAlignment w:val="baseline"/>
        <w:rPr>
          <w:lang w:eastAsia="zh-CN"/>
        </w:rPr>
      </w:pPr>
      <w:r>
        <w:rPr>
          <w:rFonts w:hint="eastAsia"/>
          <w:spacing w:val="0"/>
          <w:sz w:val="20"/>
          <w:lang w:eastAsia="zh-CN"/>
        </w:rPr>
        <w:fldChar w:fldCharType="begin"/>
      </w:r>
      <w:r>
        <w:rPr>
          <w:rFonts w:hint="eastAsia"/>
          <w:spacing w:val="0"/>
          <w:sz w:val="20"/>
          <w:lang w:eastAsia="zh-CN"/>
        </w:rPr>
        <w:instrText xml:space="preserve">TOC \o "1-3" \h \u </w:instrText>
      </w:r>
      <w:r>
        <w:rPr>
          <w:rFonts w:hint="eastAsia"/>
          <w:spacing w:val="0"/>
          <w:sz w:val="20"/>
          <w:lang w:eastAsia="zh-CN"/>
        </w:rPr>
        <w:fldChar w:fldCharType="separate"/>
      </w:r>
      <w:hyperlink w:anchor="_Toc29585" w:history="1">
        <w:r>
          <w:rPr>
            <w:rFonts w:hint="eastAsia"/>
            <w:lang w:eastAsia="zh-CN"/>
          </w:rPr>
          <w:t>第一卷</w:t>
        </w:r>
        <w:r>
          <w:rPr>
            <w:lang w:eastAsia="zh-CN"/>
          </w:rPr>
          <w:tab/>
        </w:r>
        <w:r>
          <w:rPr>
            <w:spacing w:val="0"/>
            <w:sz w:val="20"/>
          </w:rPr>
          <w:fldChar w:fldCharType="begin"/>
        </w:r>
        <w:r>
          <w:rPr>
            <w:spacing w:val="0"/>
            <w:sz w:val="20"/>
            <w:lang w:eastAsia="zh-CN"/>
          </w:rPr>
          <w:instrText xml:space="preserve"> PAGEREF _Toc29585 </w:instrText>
        </w:r>
        <w:r>
          <w:rPr>
            <w:spacing w:val="0"/>
            <w:sz w:val="20"/>
          </w:rPr>
          <w:fldChar w:fldCharType="separate"/>
        </w:r>
        <w:r>
          <w:rPr>
            <w:spacing w:val="0"/>
            <w:sz w:val="20"/>
            <w:lang w:eastAsia="zh-CN"/>
          </w:rPr>
          <w:t>3</w:t>
        </w:r>
        <w:r>
          <w:rPr>
            <w:spacing w:val="0"/>
            <w:sz w:val="20"/>
          </w:rPr>
          <w:fldChar w:fldCharType="end"/>
        </w:r>
      </w:hyperlink>
    </w:p>
    <w:p w:rsidR="00515D0F" w:rsidRDefault="00E43058">
      <w:pPr>
        <w:pStyle w:val="TOC2"/>
        <w:tabs>
          <w:tab w:val="right" w:leader="dot" w:pos="8562"/>
        </w:tabs>
        <w:snapToGrid w:val="0"/>
        <w:ind w:left="444" w:firstLine="420"/>
        <w:textAlignment w:val="baseline"/>
        <w:rPr>
          <w:lang w:eastAsia="zh-CN"/>
        </w:rPr>
      </w:pPr>
      <w:hyperlink w:anchor="_Toc28338" w:history="1">
        <w:r>
          <w:rPr>
            <w:rFonts w:hint="eastAsia"/>
            <w:lang w:eastAsia="zh-CN"/>
          </w:rPr>
          <w:t>第一章</w:t>
        </w:r>
        <w:r>
          <w:rPr>
            <w:rFonts w:hint="eastAsia"/>
            <w:lang w:eastAsia="zh-CN"/>
          </w:rPr>
          <w:t xml:space="preserve">  </w:t>
        </w:r>
        <w:r>
          <w:rPr>
            <w:lang w:eastAsia="zh-CN"/>
          </w:rPr>
          <w:t>招标公告</w:t>
        </w:r>
        <w:r>
          <w:tab/>
        </w:r>
      </w:hyperlink>
      <w:r>
        <w:rPr>
          <w:rFonts w:hint="eastAsia"/>
          <w:lang w:eastAsia="zh-CN"/>
        </w:rPr>
        <w:t>4</w:t>
      </w:r>
    </w:p>
    <w:p w:rsidR="00515D0F" w:rsidRDefault="00E43058">
      <w:pPr>
        <w:pStyle w:val="TOC2"/>
        <w:tabs>
          <w:tab w:val="right" w:leader="dot" w:pos="8562"/>
        </w:tabs>
        <w:snapToGrid w:val="0"/>
        <w:ind w:left="444" w:firstLine="420"/>
        <w:textAlignment w:val="baseline"/>
        <w:rPr>
          <w:lang w:eastAsia="zh-CN"/>
        </w:rPr>
      </w:pPr>
      <w:hyperlink w:anchor="_Toc19030" w:history="1">
        <w:r>
          <w:rPr>
            <w:lang w:eastAsia="zh-CN"/>
          </w:rPr>
          <w:t>（项目名称）采购招标公告</w:t>
        </w:r>
        <w:r>
          <w:tab/>
        </w:r>
      </w:hyperlink>
      <w:r>
        <w:rPr>
          <w:rFonts w:hint="eastAsia"/>
          <w:lang w:eastAsia="zh-CN"/>
        </w:rPr>
        <w:t>4</w:t>
      </w:r>
    </w:p>
    <w:p w:rsidR="00515D0F" w:rsidRDefault="00E43058">
      <w:pPr>
        <w:pStyle w:val="TOC2"/>
        <w:tabs>
          <w:tab w:val="right" w:leader="dot" w:pos="8562"/>
        </w:tabs>
        <w:snapToGrid w:val="0"/>
        <w:ind w:left="444" w:firstLine="420"/>
        <w:textAlignment w:val="baseline"/>
      </w:pPr>
      <w:hyperlink w:anchor="_Toc11335" w:history="1">
        <w:r>
          <w:rPr>
            <w:lang w:eastAsia="zh-CN"/>
          </w:rPr>
          <w:t>第二章</w:t>
        </w:r>
        <w:r>
          <w:rPr>
            <w:rFonts w:hint="eastAsia"/>
            <w:lang w:eastAsia="zh-CN"/>
          </w:rPr>
          <w:t xml:space="preserve">  </w:t>
        </w:r>
        <w:r>
          <w:rPr>
            <w:lang w:eastAsia="zh-CN"/>
          </w:rPr>
          <w:t>投标人须知</w:t>
        </w:r>
        <w:r>
          <w:tab/>
        </w:r>
        <w:r>
          <w:rPr>
            <w:spacing w:val="0"/>
            <w:sz w:val="20"/>
          </w:rPr>
          <w:fldChar w:fldCharType="begin"/>
        </w:r>
        <w:r>
          <w:rPr>
            <w:spacing w:val="0"/>
            <w:sz w:val="20"/>
          </w:rPr>
          <w:instrText xml:space="preserve"> PAGEREF _Toc11335 </w:instrText>
        </w:r>
        <w:r>
          <w:rPr>
            <w:spacing w:val="0"/>
            <w:sz w:val="20"/>
          </w:rPr>
          <w:fldChar w:fldCharType="separate"/>
        </w:r>
        <w:r>
          <w:rPr>
            <w:spacing w:val="0"/>
            <w:sz w:val="20"/>
          </w:rPr>
          <w:t>8</w:t>
        </w:r>
        <w:r>
          <w:rPr>
            <w:spacing w:val="0"/>
            <w:sz w:val="20"/>
          </w:rPr>
          <w:fldChar w:fldCharType="end"/>
        </w:r>
      </w:hyperlink>
    </w:p>
    <w:p w:rsidR="00515D0F" w:rsidRDefault="00E43058">
      <w:pPr>
        <w:pStyle w:val="TOC2"/>
        <w:tabs>
          <w:tab w:val="right" w:leader="dot" w:pos="8562"/>
        </w:tabs>
        <w:snapToGrid w:val="0"/>
        <w:ind w:left="444" w:firstLine="420"/>
        <w:textAlignment w:val="baseline"/>
        <w:rPr>
          <w:lang w:eastAsia="zh-CN"/>
        </w:rPr>
      </w:pPr>
      <w:hyperlink w:anchor="_Toc21516" w:history="1">
        <w:r>
          <w:rPr>
            <w:lang w:eastAsia="zh-CN"/>
          </w:rPr>
          <w:t>第三章</w:t>
        </w:r>
        <w:r>
          <w:rPr>
            <w:rFonts w:hint="eastAsia"/>
            <w:lang w:eastAsia="zh-CN"/>
          </w:rPr>
          <w:t xml:space="preserve">  </w:t>
        </w:r>
        <w:r>
          <w:rPr>
            <w:lang w:eastAsia="zh-CN"/>
          </w:rPr>
          <w:t>评标办法（经评审的最低投标价法）</w:t>
        </w:r>
        <w:r>
          <w:tab/>
        </w:r>
      </w:hyperlink>
      <w:r>
        <w:rPr>
          <w:rFonts w:hint="eastAsia"/>
          <w:lang w:eastAsia="zh-CN"/>
        </w:rPr>
        <w:t>37</w:t>
      </w:r>
    </w:p>
    <w:p w:rsidR="00515D0F" w:rsidRDefault="00E43058">
      <w:pPr>
        <w:pStyle w:val="TOC2"/>
        <w:tabs>
          <w:tab w:val="right" w:leader="dot" w:pos="8562"/>
        </w:tabs>
        <w:snapToGrid w:val="0"/>
        <w:ind w:left="444" w:firstLine="420"/>
        <w:textAlignment w:val="baseline"/>
      </w:pPr>
      <w:hyperlink w:anchor="_Toc12132" w:history="1">
        <w:r>
          <w:rPr>
            <w:rFonts w:hint="eastAsia"/>
            <w:lang w:eastAsia="zh-CN"/>
          </w:rPr>
          <w:t>第四章</w:t>
        </w:r>
        <w:r>
          <w:rPr>
            <w:rFonts w:hint="eastAsia"/>
            <w:lang w:eastAsia="zh-CN"/>
          </w:rPr>
          <w:t xml:space="preserve"> </w:t>
        </w:r>
        <w:r>
          <w:rPr>
            <w:lang w:eastAsia="zh-CN"/>
          </w:rPr>
          <w:t>合同条款及格式</w:t>
        </w:r>
        <w:r>
          <w:tab/>
        </w:r>
        <w:r>
          <w:rPr>
            <w:spacing w:val="0"/>
            <w:sz w:val="20"/>
          </w:rPr>
          <w:fldChar w:fldCharType="begin"/>
        </w:r>
        <w:r>
          <w:rPr>
            <w:spacing w:val="0"/>
            <w:sz w:val="20"/>
          </w:rPr>
          <w:instrText xml:space="preserve"> PAGEREF _Toc12132 </w:instrText>
        </w:r>
        <w:r>
          <w:rPr>
            <w:spacing w:val="0"/>
            <w:sz w:val="20"/>
          </w:rPr>
          <w:fldChar w:fldCharType="separate"/>
        </w:r>
        <w:r>
          <w:rPr>
            <w:spacing w:val="0"/>
            <w:sz w:val="20"/>
          </w:rPr>
          <w:t>42</w:t>
        </w:r>
        <w:r>
          <w:rPr>
            <w:spacing w:val="0"/>
            <w:sz w:val="20"/>
          </w:rPr>
          <w:fldChar w:fldCharType="end"/>
        </w:r>
      </w:hyperlink>
    </w:p>
    <w:p w:rsidR="00515D0F" w:rsidRDefault="00E43058">
      <w:pPr>
        <w:pStyle w:val="TOC1"/>
        <w:tabs>
          <w:tab w:val="right" w:leader="dot" w:pos="8562"/>
        </w:tabs>
        <w:snapToGrid w:val="0"/>
        <w:ind w:firstLine="420"/>
        <w:textAlignment w:val="baseline"/>
      </w:pPr>
      <w:hyperlink w:anchor="_Toc13077" w:history="1">
        <w:r>
          <w:rPr>
            <w:lang w:eastAsia="zh-CN"/>
          </w:rPr>
          <w:t>第</w:t>
        </w:r>
        <w:r>
          <w:rPr>
            <w:rFonts w:hint="eastAsia"/>
            <w:lang w:eastAsia="zh-CN"/>
          </w:rPr>
          <w:t>二</w:t>
        </w:r>
        <w:r>
          <w:rPr>
            <w:lang w:eastAsia="zh-CN"/>
          </w:rPr>
          <w:t>卷</w:t>
        </w:r>
        <w:r>
          <w:tab/>
        </w:r>
        <w:r>
          <w:rPr>
            <w:spacing w:val="0"/>
            <w:sz w:val="20"/>
          </w:rPr>
          <w:fldChar w:fldCharType="begin"/>
        </w:r>
        <w:r>
          <w:rPr>
            <w:spacing w:val="0"/>
            <w:sz w:val="20"/>
          </w:rPr>
          <w:instrText xml:space="preserve"> PAGEREF _Toc13077 </w:instrText>
        </w:r>
        <w:r>
          <w:rPr>
            <w:spacing w:val="0"/>
            <w:sz w:val="20"/>
          </w:rPr>
          <w:fldChar w:fldCharType="separate"/>
        </w:r>
        <w:r>
          <w:rPr>
            <w:spacing w:val="0"/>
            <w:sz w:val="20"/>
          </w:rPr>
          <w:t>43</w:t>
        </w:r>
        <w:r>
          <w:rPr>
            <w:spacing w:val="0"/>
            <w:sz w:val="20"/>
          </w:rPr>
          <w:fldChar w:fldCharType="end"/>
        </w:r>
      </w:hyperlink>
    </w:p>
    <w:p w:rsidR="00515D0F" w:rsidRDefault="00E43058">
      <w:pPr>
        <w:pStyle w:val="TOC2"/>
        <w:tabs>
          <w:tab w:val="right" w:leader="dot" w:pos="8562"/>
        </w:tabs>
        <w:snapToGrid w:val="0"/>
        <w:ind w:left="444" w:firstLine="420"/>
        <w:textAlignment w:val="baseline"/>
      </w:pPr>
      <w:hyperlink w:anchor="_Toc32197" w:history="1">
        <w:r>
          <w:rPr>
            <w:rFonts w:hint="eastAsia"/>
            <w:lang w:eastAsia="zh-CN"/>
          </w:rPr>
          <w:t>第五章</w:t>
        </w:r>
        <w:r>
          <w:rPr>
            <w:rFonts w:hint="eastAsia"/>
            <w:lang w:eastAsia="zh-CN"/>
          </w:rPr>
          <w:t xml:space="preserve">  </w:t>
        </w:r>
        <w:r>
          <w:rPr>
            <w:rFonts w:hint="eastAsia"/>
            <w:lang w:eastAsia="zh-CN"/>
          </w:rPr>
          <w:t>供货要求</w:t>
        </w:r>
        <w:r>
          <w:tab/>
        </w:r>
        <w:r>
          <w:rPr>
            <w:spacing w:val="0"/>
            <w:sz w:val="20"/>
          </w:rPr>
          <w:fldChar w:fldCharType="begin"/>
        </w:r>
        <w:r>
          <w:rPr>
            <w:spacing w:val="0"/>
            <w:sz w:val="20"/>
          </w:rPr>
          <w:instrText xml:space="preserve"> PAGEREF _Toc32197 </w:instrText>
        </w:r>
        <w:r>
          <w:rPr>
            <w:spacing w:val="0"/>
            <w:sz w:val="20"/>
          </w:rPr>
          <w:fldChar w:fldCharType="separate"/>
        </w:r>
        <w:r>
          <w:rPr>
            <w:spacing w:val="0"/>
            <w:sz w:val="20"/>
          </w:rPr>
          <w:t>44</w:t>
        </w:r>
        <w:r>
          <w:rPr>
            <w:spacing w:val="0"/>
            <w:sz w:val="20"/>
          </w:rPr>
          <w:fldChar w:fldCharType="end"/>
        </w:r>
      </w:hyperlink>
    </w:p>
    <w:p w:rsidR="00515D0F" w:rsidRDefault="00E43058">
      <w:pPr>
        <w:pStyle w:val="TOC1"/>
        <w:tabs>
          <w:tab w:val="right" w:leader="dot" w:pos="8562"/>
        </w:tabs>
        <w:snapToGrid w:val="0"/>
        <w:ind w:firstLine="420"/>
        <w:textAlignment w:val="baseline"/>
      </w:pPr>
      <w:hyperlink w:anchor="_Toc6038" w:history="1">
        <w:r>
          <w:rPr>
            <w:lang w:eastAsia="zh-CN"/>
          </w:rPr>
          <w:t>第</w:t>
        </w:r>
        <w:r>
          <w:rPr>
            <w:rFonts w:hint="eastAsia"/>
            <w:lang w:eastAsia="zh-CN"/>
          </w:rPr>
          <w:t>三</w:t>
        </w:r>
        <w:r>
          <w:rPr>
            <w:lang w:eastAsia="zh-CN"/>
          </w:rPr>
          <w:t>卷</w:t>
        </w:r>
        <w:r>
          <w:tab/>
        </w:r>
        <w:r>
          <w:rPr>
            <w:spacing w:val="0"/>
            <w:sz w:val="20"/>
          </w:rPr>
          <w:fldChar w:fldCharType="begin"/>
        </w:r>
        <w:r>
          <w:rPr>
            <w:spacing w:val="0"/>
            <w:sz w:val="20"/>
          </w:rPr>
          <w:instrText xml:space="preserve"> PAGEREF _Toc6038 </w:instrText>
        </w:r>
        <w:r>
          <w:rPr>
            <w:spacing w:val="0"/>
            <w:sz w:val="20"/>
          </w:rPr>
          <w:fldChar w:fldCharType="separate"/>
        </w:r>
        <w:r>
          <w:rPr>
            <w:spacing w:val="0"/>
            <w:sz w:val="20"/>
          </w:rPr>
          <w:t>45</w:t>
        </w:r>
        <w:r>
          <w:rPr>
            <w:spacing w:val="0"/>
            <w:sz w:val="20"/>
          </w:rPr>
          <w:fldChar w:fldCharType="end"/>
        </w:r>
      </w:hyperlink>
    </w:p>
    <w:p w:rsidR="00515D0F" w:rsidRDefault="00E43058">
      <w:pPr>
        <w:pStyle w:val="TOC2"/>
        <w:tabs>
          <w:tab w:val="right" w:leader="dot" w:pos="8562"/>
        </w:tabs>
        <w:snapToGrid w:val="0"/>
        <w:ind w:left="444" w:firstLine="420"/>
        <w:textAlignment w:val="baseline"/>
      </w:pPr>
      <w:hyperlink w:anchor="_Toc10993" w:history="1">
        <w:r>
          <w:rPr>
            <w:rFonts w:hint="eastAsia"/>
            <w:lang w:eastAsia="zh-CN"/>
          </w:rPr>
          <w:t>第六章</w:t>
        </w:r>
        <w:r>
          <w:rPr>
            <w:rFonts w:hint="eastAsia"/>
            <w:lang w:eastAsia="zh-CN"/>
          </w:rPr>
          <w:t xml:space="preserve">  </w:t>
        </w:r>
        <w:r>
          <w:rPr>
            <w:rFonts w:hint="eastAsia"/>
            <w:lang w:eastAsia="zh-CN"/>
          </w:rPr>
          <w:t>投标文件格式</w:t>
        </w:r>
        <w:r>
          <w:tab/>
        </w:r>
        <w:r>
          <w:rPr>
            <w:spacing w:val="0"/>
            <w:sz w:val="20"/>
          </w:rPr>
          <w:fldChar w:fldCharType="begin"/>
        </w:r>
        <w:r>
          <w:rPr>
            <w:spacing w:val="0"/>
            <w:sz w:val="20"/>
          </w:rPr>
          <w:instrText xml:space="preserve"> PAGEREF _Toc10993 </w:instrText>
        </w:r>
        <w:r>
          <w:rPr>
            <w:spacing w:val="0"/>
            <w:sz w:val="20"/>
          </w:rPr>
          <w:fldChar w:fldCharType="separate"/>
        </w:r>
        <w:r>
          <w:rPr>
            <w:spacing w:val="0"/>
            <w:sz w:val="20"/>
          </w:rPr>
          <w:t>46</w:t>
        </w:r>
        <w:r>
          <w:rPr>
            <w:spacing w:val="0"/>
            <w:sz w:val="20"/>
          </w:rPr>
          <w:fldChar w:fldCharType="end"/>
        </w:r>
      </w:hyperlink>
    </w:p>
    <w:p w:rsidR="00515D0F" w:rsidRDefault="00E43058">
      <w:pPr>
        <w:pStyle w:val="TOC2"/>
        <w:tabs>
          <w:tab w:val="right" w:leader="dot" w:pos="8562"/>
        </w:tabs>
        <w:snapToGrid w:val="0"/>
        <w:ind w:left="444" w:firstLine="420"/>
        <w:textAlignment w:val="baseline"/>
      </w:pPr>
      <w:hyperlink w:anchor="_Toc9002" w:history="1">
        <w:r>
          <w:rPr>
            <w:rFonts w:hint="eastAsia"/>
            <w:szCs w:val="28"/>
            <w:lang w:eastAsia="zh-CN"/>
          </w:rPr>
          <w:t>格式Ⅵ</w:t>
        </w:r>
        <w:r>
          <w:rPr>
            <w:szCs w:val="28"/>
            <w:lang w:eastAsia="zh-CN"/>
          </w:rPr>
          <w:t>-1</w:t>
        </w:r>
        <w:r>
          <w:rPr>
            <w:rFonts w:hint="eastAsia"/>
            <w:szCs w:val="28"/>
            <w:lang w:eastAsia="zh-CN"/>
          </w:rPr>
          <w:t>．投标书格式</w:t>
        </w:r>
        <w:r>
          <w:tab/>
        </w:r>
        <w:r>
          <w:rPr>
            <w:spacing w:val="0"/>
            <w:sz w:val="20"/>
          </w:rPr>
          <w:fldChar w:fldCharType="begin"/>
        </w:r>
        <w:r>
          <w:rPr>
            <w:spacing w:val="0"/>
            <w:sz w:val="20"/>
          </w:rPr>
          <w:instrText xml:space="preserve"> PA</w:instrText>
        </w:r>
        <w:r>
          <w:rPr>
            <w:spacing w:val="0"/>
            <w:sz w:val="20"/>
          </w:rPr>
          <w:instrText xml:space="preserve">GEREF _Toc9002 </w:instrText>
        </w:r>
        <w:r>
          <w:rPr>
            <w:spacing w:val="0"/>
            <w:sz w:val="20"/>
          </w:rPr>
          <w:fldChar w:fldCharType="separate"/>
        </w:r>
        <w:r>
          <w:rPr>
            <w:spacing w:val="0"/>
            <w:sz w:val="20"/>
          </w:rPr>
          <w:t>46</w:t>
        </w:r>
        <w:r>
          <w:rPr>
            <w:spacing w:val="0"/>
            <w:sz w:val="20"/>
          </w:rPr>
          <w:fldChar w:fldCharType="end"/>
        </w:r>
      </w:hyperlink>
    </w:p>
    <w:p w:rsidR="00515D0F" w:rsidRDefault="00E43058">
      <w:pPr>
        <w:pStyle w:val="TOC2"/>
        <w:tabs>
          <w:tab w:val="right" w:leader="dot" w:pos="8562"/>
        </w:tabs>
        <w:snapToGrid w:val="0"/>
        <w:ind w:left="444" w:firstLine="420"/>
        <w:textAlignment w:val="baseline"/>
      </w:pPr>
      <w:hyperlink w:anchor="_Toc26006" w:history="1">
        <w:r>
          <w:rPr>
            <w:rFonts w:hint="eastAsia"/>
            <w:szCs w:val="28"/>
            <w:lang w:eastAsia="zh-CN"/>
          </w:rPr>
          <w:t>格式Ⅵ</w:t>
        </w:r>
        <w:r>
          <w:rPr>
            <w:szCs w:val="28"/>
            <w:lang w:eastAsia="zh-CN"/>
          </w:rPr>
          <w:t>-2</w:t>
        </w:r>
        <w:r>
          <w:rPr>
            <w:rFonts w:hint="eastAsia"/>
            <w:szCs w:val="28"/>
            <w:lang w:eastAsia="zh-CN"/>
          </w:rPr>
          <w:t>．价格表格式</w:t>
        </w:r>
        <w:r>
          <w:tab/>
        </w:r>
        <w:r>
          <w:rPr>
            <w:spacing w:val="0"/>
            <w:sz w:val="20"/>
          </w:rPr>
          <w:fldChar w:fldCharType="begin"/>
        </w:r>
        <w:r>
          <w:rPr>
            <w:spacing w:val="0"/>
            <w:sz w:val="20"/>
          </w:rPr>
          <w:instrText xml:space="preserve"> PAGEREF _Toc26006 </w:instrText>
        </w:r>
        <w:r>
          <w:rPr>
            <w:spacing w:val="0"/>
            <w:sz w:val="20"/>
          </w:rPr>
          <w:fldChar w:fldCharType="separate"/>
        </w:r>
        <w:r>
          <w:rPr>
            <w:spacing w:val="0"/>
            <w:sz w:val="20"/>
          </w:rPr>
          <w:t>48</w:t>
        </w:r>
        <w:r>
          <w:rPr>
            <w:spacing w:val="0"/>
            <w:sz w:val="20"/>
          </w:rPr>
          <w:fldChar w:fldCharType="end"/>
        </w:r>
      </w:hyperlink>
    </w:p>
    <w:p w:rsidR="00515D0F" w:rsidRDefault="00E43058">
      <w:pPr>
        <w:pStyle w:val="TOC2"/>
        <w:tabs>
          <w:tab w:val="right" w:leader="dot" w:pos="8562"/>
        </w:tabs>
        <w:snapToGrid w:val="0"/>
        <w:ind w:left="444" w:firstLine="420"/>
        <w:textAlignment w:val="baseline"/>
      </w:pPr>
      <w:hyperlink w:anchor="_Toc5943" w:history="1">
        <w:r>
          <w:rPr>
            <w:rFonts w:hint="eastAsia"/>
            <w:szCs w:val="28"/>
            <w:lang w:eastAsia="zh-CN"/>
          </w:rPr>
          <w:t>格式Ⅵ</w:t>
        </w:r>
        <w:r>
          <w:rPr>
            <w:szCs w:val="28"/>
            <w:lang w:eastAsia="zh-CN"/>
          </w:rPr>
          <w:t>-2-1</w:t>
        </w:r>
        <w:r>
          <w:rPr>
            <w:rFonts w:hint="eastAsia"/>
            <w:szCs w:val="28"/>
            <w:lang w:eastAsia="zh-CN"/>
          </w:rPr>
          <w:t>．综合报价表格式</w:t>
        </w:r>
        <w:r>
          <w:tab/>
        </w:r>
        <w:r>
          <w:rPr>
            <w:spacing w:val="0"/>
            <w:sz w:val="20"/>
          </w:rPr>
          <w:fldChar w:fldCharType="begin"/>
        </w:r>
        <w:r>
          <w:rPr>
            <w:spacing w:val="0"/>
            <w:sz w:val="20"/>
          </w:rPr>
          <w:instrText xml:space="preserve"> PAGEREF _Toc5943 </w:instrText>
        </w:r>
        <w:r>
          <w:rPr>
            <w:spacing w:val="0"/>
            <w:sz w:val="20"/>
          </w:rPr>
          <w:fldChar w:fldCharType="separate"/>
        </w:r>
        <w:r>
          <w:rPr>
            <w:spacing w:val="0"/>
            <w:sz w:val="20"/>
          </w:rPr>
          <w:t>48</w:t>
        </w:r>
        <w:r>
          <w:rPr>
            <w:spacing w:val="0"/>
            <w:sz w:val="20"/>
          </w:rPr>
          <w:fldChar w:fldCharType="end"/>
        </w:r>
      </w:hyperlink>
    </w:p>
    <w:p w:rsidR="00515D0F" w:rsidRDefault="00E43058">
      <w:pPr>
        <w:pStyle w:val="TOC2"/>
        <w:tabs>
          <w:tab w:val="right" w:leader="dot" w:pos="8562"/>
        </w:tabs>
        <w:snapToGrid w:val="0"/>
        <w:ind w:left="444" w:firstLine="420"/>
        <w:textAlignment w:val="baseline"/>
        <w:rPr>
          <w:lang w:eastAsia="zh-CN"/>
        </w:rPr>
      </w:pPr>
      <w:hyperlink w:anchor="_Toc26901" w:history="1">
        <w:r>
          <w:rPr>
            <w:rFonts w:hint="eastAsia"/>
            <w:szCs w:val="28"/>
            <w:lang w:eastAsia="zh-CN"/>
          </w:rPr>
          <w:t>格式Ⅵ</w:t>
        </w:r>
        <w:r>
          <w:rPr>
            <w:szCs w:val="28"/>
            <w:lang w:eastAsia="zh-CN"/>
          </w:rPr>
          <w:t>-2-2</w:t>
        </w:r>
        <w:r>
          <w:rPr>
            <w:rFonts w:hint="eastAsia"/>
            <w:szCs w:val="28"/>
            <w:lang w:eastAsia="zh-CN"/>
          </w:rPr>
          <w:t>．物资分项报价表格式</w:t>
        </w:r>
        <w:r>
          <w:tab/>
        </w:r>
      </w:hyperlink>
      <w:r>
        <w:rPr>
          <w:rFonts w:hint="eastAsia"/>
          <w:lang w:eastAsia="zh-CN"/>
        </w:rPr>
        <w:t>49</w:t>
      </w:r>
    </w:p>
    <w:p w:rsidR="00515D0F" w:rsidRDefault="00E43058">
      <w:pPr>
        <w:pStyle w:val="TOC2"/>
        <w:tabs>
          <w:tab w:val="right" w:leader="dot" w:pos="8562"/>
        </w:tabs>
        <w:snapToGrid w:val="0"/>
        <w:ind w:left="444" w:firstLine="420"/>
        <w:textAlignment w:val="baseline"/>
      </w:pPr>
      <w:hyperlink w:anchor="_Toc11200" w:history="1">
        <w:r>
          <w:rPr>
            <w:rFonts w:hint="eastAsia"/>
            <w:szCs w:val="28"/>
            <w:lang w:eastAsia="zh-CN"/>
          </w:rPr>
          <w:t>格式Ⅵ</w:t>
        </w:r>
        <w:r>
          <w:rPr>
            <w:szCs w:val="28"/>
            <w:lang w:eastAsia="zh-CN"/>
          </w:rPr>
          <w:t>-3</w:t>
        </w:r>
        <w:r>
          <w:rPr>
            <w:rFonts w:hint="eastAsia"/>
            <w:szCs w:val="28"/>
            <w:lang w:eastAsia="zh-CN"/>
          </w:rPr>
          <w:t>．技术规格响应</w:t>
        </w:r>
        <w:r>
          <w:rPr>
            <w:szCs w:val="28"/>
            <w:lang w:eastAsia="zh-CN"/>
          </w:rPr>
          <w:t>/</w:t>
        </w:r>
        <w:r>
          <w:rPr>
            <w:rFonts w:hint="eastAsia"/>
            <w:szCs w:val="28"/>
            <w:lang w:eastAsia="zh-CN"/>
          </w:rPr>
          <w:t>偏离表格式</w:t>
        </w:r>
        <w:r>
          <w:tab/>
        </w:r>
        <w:r>
          <w:rPr>
            <w:spacing w:val="0"/>
            <w:sz w:val="20"/>
          </w:rPr>
          <w:fldChar w:fldCharType="begin"/>
        </w:r>
        <w:r>
          <w:rPr>
            <w:spacing w:val="0"/>
            <w:sz w:val="20"/>
          </w:rPr>
          <w:instrText xml:space="preserve"> PAGEREF _Toc11200 </w:instrText>
        </w:r>
        <w:r>
          <w:rPr>
            <w:spacing w:val="0"/>
            <w:sz w:val="20"/>
          </w:rPr>
          <w:fldChar w:fldCharType="separate"/>
        </w:r>
        <w:r>
          <w:rPr>
            <w:spacing w:val="0"/>
            <w:sz w:val="20"/>
          </w:rPr>
          <w:t>49</w:t>
        </w:r>
        <w:r>
          <w:rPr>
            <w:spacing w:val="0"/>
            <w:sz w:val="20"/>
          </w:rPr>
          <w:fldChar w:fldCharType="end"/>
        </w:r>
      </w:hyperlink>
    </w:p>
    <w:p w:rsidR="00515D0F" w:rsidRDefault="00E43058">
      <w:pPr>
        <w:pStyle w:val="TOC2"/>
        <w:tabs>
          <w:tab w:val="right" w:leader="dot" w:pos="8562"/>
        </w:tabs>
        <w:snapToGrid w:val="0"/>
        <w:ind w:left="444" w:firstLine="420"/>
        <w:textAlignment w:val="baseline"/>
      </w:pPr>
      <w:hyperlink w:anchor="_Toc2336" w:history="1">
        <w:r>
          <w:rPr>
            <w:rFonts w:hint="eastAsia"/>
            <w:szCs w:val="28"/>
            <w:lang w:eastAsia="zh-CN"/>
          </w:rPr>
          <w:t>格式Ⅵ</w:t>
        </w:r>
        <w:r>
          <w:rPr>
            <w:szCs w:val="28"/>
            <w:lang w:eastAsia="zh-CN"/>
          </w:rPr>
          <w:t>-4</w:t>
        </w:r>
        <w:r>
          <w:rPr>
            <w:rFonts w:hint="eastAsia"/>
            <w:szCs w:val="28"/>
            <w:lang w:eastAsia="zh-CN"/>
          </w:rPr>
          <w:t>．商务条款响应</w:t>
        </w:r>
        <w:r>
          <w:rPr>
            <w:szCs w:val="28"/>
            <w:lang w:eastAsia="zh-CN"/>
          </w:rPr>
          <w:t>/</w:t>
        </w:r>
        <w:r>
          <w:rPr>
            <w:rFonts w:hint="eastAsia"/>
            <w:szCs w:val="28"/>
            <w:lang w:eastAsia="zh-CN"/>
          </w:rPr>
          <w:t>偏离表格式</w:t>
        </w:r>
        <w:r>
          <w:tab/>
        </w:r>
        <w:r>
          <w:rPr>
            <w:spacing w:val="0"/>
            <w:sz w:val="20"/>
          </w:rPr>
          <w:fldChar w:fldCharType="begin"/>
        </w:r>
        <w:r>
          <w:rPr>
            <w:spacing w:val="0"/>
            <w:sz w:val="20"/>
          </w:rPr>
          <w:instrText xml:space="preserve"> PAGEREF _Toc2336 </w:instrText>
        </w:r>
        <w:r>
          <w:rPr>
            <w:spacing w:val="0"/>
            <w:sz w:val="20"/>
          </w:rPr>
          <w:fldChar w:fldCharType="separate"/>
        </w:r>
        <w:r>
          <w:rPr>
            <w:spacing w:val="0"/>
            <w:sz w:val="20"/>
          </w:rPr>
          <w:t>50</w:t>
        </w:r>
        <w:r>
          <w:rPr>
            <w:spacing w:val="0"/>
            <w:sz w:val="20"/>
          </w:rPr>
          <w:fldChar w:fldCharType="end"/>
        </w:r>
      </w:hyperlink>
    </w:p>
    <w:p w:rsidR="00515D0F" w:rsidRDefault="00E43058">
      <w:pPr>
        <w:pStyle w:val="TOC2"/>
        <w:tabs>
          <w:tab w:val="right" w:leader="dot" w:pos="8562"/>
        </w:tabs>
        <w:snapToGrid w:val="0"/>
        <w:ind w:left="444" w:firstLine="420"/>
        <w:textAlignment w:val="baseline"/>
      </w:pPr>
      <w:hyperlink w:anchor="_Toc14084" w:history="1">
        <w:r>
          <w:rPr>
            <w:rFonts w:hint="eastAsia"/>
            <w:szCs w:val="28"/>
            <w:lang w:eastAsia="zh-CN"/>
          </w:rPr>
          <w:t>格式Ⅵ</w:t>
        </w:r>
        <w:r>
          <w:rPr>
            <w:szCs w:val="28"/>
            <w:lang w:eastAsia="zh-CN"/>
          </w:rPr>
          <w:t>-5</w:t>
        </w:r>
        <w:r>
          <w:rPr>
            <w:rFonts w:hint="eastAsia"/>
            <w:szCs w:val="28"/>
            <w:lang w:eastAsia="zh-CN"/>
          </w:rPr>
          <w:t>．法人代表授权书格式</w:t>
        </w:r>
        <w:r>
          <w:tab/>
        </w:r>
        <w:r>
          <w:rPr>
            <w:spacing w:val="0"/>
            <w:sz w:val="20"/>
          </w:rPr>
          <w:fldChar w:fldCharType="begin"/>
        </w:r>
        <w:r>
          <w:rPr>
            <w:spacing w:val="0"/>
            <w:sz w:val="20"/>
          </w:rPr>
          <w:instrText xml:space="preserve"> PAGEREF _Toc14084 </w:instrText>
        </w:r>
        <w:r>
          <w:rPr>
            <w:spacing w:val="0"/>
            <w:sz w:val="20"/>
          </w:rPr>
          <w:fldChar w:fldCharType="separate"/>
        </w:r>
        <w:r>
          <w:rPr>
            <w:spacing w:val="0"/>
            <w:sz w:val="20"/>
          </w:rPr>
          <w:t>51</w:t>
        </w:r>
        <w:r>
          <w:rPr>
            <w:spacing w:val="0"/>
            <w:sz w:val="20"/>
          </w:rPr>
          <w:fldChar w:fldCharType="end"/>
        </w:r>
      </w:hyperlink>
    </w:p>
    <w:p w:rsidR="00515D0F" w:rsidRDefault="00E43058">
      <w:pPr>
        <w:pStyle w:val="TOC2"/>
        <w:tabs>
          <w:tab w:val="right" w:leader="dot" w:pos="8562"/>
        </w:tabs>
        <w:snapToGrid w:val="0"/>
        <w:ind w:left="444" w:firstLine="420"/>
        <w:textAlignment w:val="baseline"/>
      </w:pPr>
      <w:hyperlink w:anchor="_Toc25468" w:history="1">
        <w:r>
          <w:rPr>
            <w:rFonts w:hint="eastAsia"/>
            <w:szCs w:val="28"/>
            <w:lang w:eastAsia="zh-CN"/>
          </w:rPr>
          <w:t>格式Ⅵ</w:t>
        </w:r>
        <w:r>
          <w:rPr>
            <w:szCs w:val="28"/>
            <w:lang w:eastAsia="zh-CN"/>
          </w:rPr>
          <w:t>-6</w:t>
        </w:r>
        <w:r>
          <w:rPr>
            <w:rFonts w:hint="eastAsia"/>
            <w:szCs w:val="28"/>
            <w:lang w:eastAsia="zh-CN"/>
          </w:rPr>
          <w:t>．资格证明文件格式</w:t>
        </w:r>
        <w:r>
          <w:tab/>
        </w:r>
        <w:r>
          <w:rPr>
            <w:spacing w:val="0"/>
            <w:sz w:val="20"/>
          </w:rPr>
          <w:fldChar w:fldCharType="begin"/>
        </w:r>
        <w:r>
          <w:rPr>
            <w:spacing w:val="0"/>
            <w:sz w:val="20"/>
          </w:rPr>
          <w:instrText xml:space="preserve"> PAGEREF _Toc25468 </w:instrText>
        </w:r>
        <w:r>
          <w:rPr>
            <w:spacing w:val="0"/>
            <w:sz w:val="20"/>
          </w:rPr>
          <w:fldChar w:fldCharType="separate"/>
        </w:r>
        <w:r>
          <w:rPr>
            <w:spacing w:val="0"/>
            <w:sz w:val="20"/>
          </w:rPr>
          <w:t>53</w:t>
        </w:r>
        <w:r>
          <w:rPr>
            <w:spacing w:val="0"/>
            <w:sz w:val="20"/>
          </w:rPr>
          <w:fldChar w:fldCharType="end"/>
        </w:r>
      </w:hyperlink>
    </w:p>
    <w:p w:rsidR="00515D0F" w:rsidRDefault="00E43058">
      <w:pPr>
        <w:pStyle w:val="TOC2"/>
        <w:tabs>
          <w:tab w:val="right" w:leader="dot" w:pos="8562"/>
        </w:tabs>
        <w:snapToGrid w:val="0"/>
        <w:ind w:left="444" w:firstLine="420"/>
        <w:textAlignment w:val="baseline"/>
      </w:pPr>
      <w:hyperlink w:anchor="_Toc25370" w:history="1">
        <w:r>
          <w:rPr>
            <w:rFonts w:hint="eastAsia"/>
            <w:szCs w:val="28"/>
            <w:lang w:eastAsia="zh-CN"/>
          </w:rPr>
          <w:t>格式Ⅵ</w:t>
        </w:r>
        <w:r>
          <w:rPr>
            <w:szCs w:val="28"/>
            <w:lang w:eastAsia="zh-CN"/>
          </w:rPr>
          <w:t>-6-1</w:t>
        </w:r>
        <w:r>
          <w:rPr>
            <w:rFonts w:hint="eastAsia"/>
            <w:szCs w:val="28"/>
            <w:lang w:eastAsia="zh-CN"/>
          </w:rPr>
          <w:t>．资格声明格式</w:t>
        </w:r>
        <w:r>
          <w:tab/>
        </w:r>
        <w:r>
          <w:rPr>
            <w:spacing w:val="0"/>
            <w:sz w:val="20"/>
          </w:rPr>
          <w:fldChar w:fldCharType="begin"/>
        </w:r>
        <w:r>
          <w:rPr>
            <w:spacing w:val="0"/>
            <w:sz w:val="20"/>
          </w:rPr>
          <w:instrText xml:space="preserve"> PAGEREF _Toc25370 </w:instrText>
        </w:r>
        <w:r>
          <w:rPr>
            <w:spacing w:val="0"/>
            <w:sz w:val="20"/>
          </w:rPr>
          <w:fldChar w:fldCharType="separate"/>
        </w:r>
        <w:r>
          <w:rPr>
            <w:spacing w:val="0"/>
            <w:sz w:val="20"/>
          </w:rPr>
          <w:t>54</w:t>
        </w:r>
        <w:r>
          <w:rPr>
            <w:spacing w:val="0"/>
            <w:sz w:val="20"/>
          </w:rPr>
          <w:fldChar w:fldCharType="end"/>
        </w:r>
      </w:hyperlink>
    </w:p>
    <w:p w:rsidR="00515D0F" w:rsidRDefault="00E43058">
      <w:pPr>
        <w:pStyle w:val="TOC2"/>
        <w:tabs>
          <w:tab w:val="right" w:leader="dot" w:pos="8562"/>
        </w:tabs>
        <w:snapToGrid w:val="0"/>
        <w:ind w:left="444" w:firstLine="420"/>
        <w:textAlignment w:val="baseline"/>
        <w:rPr>
          <w:lang w:eastAsia="zh-CN"/>
        </w:rPr>
      </w:pPr>
      <w:hyperlink w:anchor="_Toc7901" w:history="1">
        <w:r>
          <w:rPr>
            <w:rFonts w:hint="eastAsia"/>
            <w:szCs w:val="28"/>
            <w:lang w:eastAsia="zh-CN"/>
          </w:rPr>
          <w:t>格式Ⅵ</w:t>
        </w:r>
        <w:r>
          <w:rPr>
            <w:szCs w:val="28"/>
            <w:lang w:eastAsia="zh-CN"/>
          </w:rPr>
          <w:t>-6-2</w:t>
        </w:r>
        <w:r>
          <w:rPr>
            <w:rFonts w:hint="eastAsia"/>
            <w:szCs w:val="28"/>
            <w:lang w:eastAsia="zh-CN"/>
          </w:rPr>
          <w:t>．制造商授权书</w:t>
        </w:r>
        <w:r>
          <w:tab/>
        </w:r>
      </w:hyperlink>
      <w:r>
        <w:rPr>
          <w:rFonts w:hint="eastAsia"/>
          <w:lang w:eastAsia="zh-CN"/>
        </w:rPr>
        <w:t>55</w:t>
      </w:r>
    </w:p>
    <w:p w:rsidR="00515D0F" w:rsidRDefault="00E43058">
      <w:pPr>
        <w:pStyle w:val="TOC2"/>
        <w:tabs>
          <w:tab w:val="right" w:leader="dot" w:pos="8562"/>
        </w:tabs>
        <w:snapToGrid w:val="0"/>
        <w:ind w:left="444" w:firstLine="420"/>
        <w:textAlignment w:val="baseline"/>
      </w:pPr>
      <w:hyperlink w:anchor="_Toc7856" w:history="1">
        <w:r>
          <w:rPr>
            <w:rFonts w:hint="eastAsia"/>
            <w:szCs w:val="28"/>
            <w:lang w:eastAsia="zh-CN"/>
          </w:rPr>
          <w:t>格式Ⅵ</w:t>
        </w:r>
        <w:r>
          <w:rPr>
            <w:rFonts w:hint="eastAsia"/>
            <w:szCs w:val="28"/>
            <w:lang w:eastAsia="zh-CN"/>
          </w:rPr>
          <w:t>-6-3</w:t>
        </w:r>
        <w:r>
          <w:rPr>
            <w:rFonts w:hint="eastAsia"/>
            <w:szCs w:val="28"/>
            <w:lang w:eastAsia="zh-CN"/>
          </w:rPr>
          <w:t>．近年发生的诉讼及仲裁情况</w:t>
        </w:r>
        <w:r>
          <w:tab/>
        </w:r>
        <w:r>
          <w:rPr>
            <w:spacing w:val="0"/>
            <w:sz w:val="20"/>
          </w:rPr>
          <w:fldChar w:fldCharType="begin"/>
        </w:r>
        <w:r>
          <w:rPr>
            <w:spacing w:val="0"/>
            <w:sz w:val="20"/>
          </w:rPr>
          <w:instrText xml:space="preserve"> PAGEREF _Toc7856 </w:instrText>
        </w:r>
        <w:r>
          <w:rPr>
            <w:spacing w:val="0"/>
            <w:sz w:val="20"/>
          </w:rPr>
          <w:fldChar w:fldCharType="separate"/>
        </w:r>
        <w:r>
          <w:rPr>
            <w:spacing w:val="0"/>
            <w:sz w:val="20"/>
          </w:rPr>
          <w:t>56</w:t>
        </w:r>
        <w:r>
          <w:rPr>
            <w:spacing w:val="0"/>
            <w:sz w:val="20"/>
          </w:rPr>
          <w:fldChar w:fldCharType="end"/>
        </w:r>
      </w:hyperlink>
    </w:p>
    <w:p w:rsidR="00515D0F" w:rsidRDefault="00E43058">
      <w:pPr>
        <w:pStyle w:val="TOC2"/>
        <w:tabs>
          <w:tab w:val="right" w:leader="dot" w:pos="8562"/>
        </w:tabs>
        <w:snapToGrid w:val="0"/>
        <w:ind w:left="444" w:firstLine="420"/>
        <w:textAlignment w:val="baseline"/>
      </w:pPr>
      <w:hyperlink w:anchor="_Toc7444" w:history="1">
        <w:r>
          <w:rPr>
            <w:rFonts w:hint="eastAsia"/>
            <w:szCs w:val="28"/>
            <w:lang w:eastAsia="zh-CN"/>
          </w:rPr>
          <w:t>格式Ⅵ</w:t>
        </w:r>
        <w:r>
          <w:rPr>
            <w:szCs w:val="28"/>
            <w:lang w:eastAsia="zh-CN"/>
          </w:rPr>
          <w:t>-6-4</w:t>
        </w:r>
        <w:r>
          <w:rPr>
            <w:rFonts w:hint="eastAsia"/>
            <w:szCs w:val="28"/>
            <w:lang w:eastAsia="zh-CN"/>
          </w:rPr>
          <w:t>．证书格式</w:t>
        </w:r>
        <w:r>
          <w:tab/>
        </w:r>
        <w:r>
          <w:rPr>
            <w:spacing w:val="0"/>
            <w:sz w:val="20"/>
          </w:rPr>
          <w:fldChar w:fldCharType="begin"/>
        </w:r>
        <w:r>
          <w:rPr>
            <w:spacing w:val="0"/>
            <w:sz w:val="20"/>
          </w:rPr>
          <w:instrText xml:space="preserve"> PAGEREF _Toc7444 </w:instrText>
        </w:r>
        <w:r>
          <w:rPr>
            <w:spacing w:val="0"/>
            <w:sz w:val="20"/>
          </w:rPr>
          <w:fldChar w:fldCharType="separate"/>
        </w:r>
        <w:r>
          <w:rPr>
            <w:spacing w:val="0"/>
            <w:sz w:val="20"/>
          </w:rPr>
          <w:t>57</w:t>
        </w:r>
        <w:r>
          <w:rPr>
            <w:spacing w:val="0"/>
            <w:sz w:val="20"/>
          </w:rPr>
          <w:fldChar w:fldCharType="end"/>
        </w:r>
      </w:hyperlink>
    </w:p>
    <w:p w:rsidR="00515D0F" w:rsidRDefault="00E43058">
      <w:pPr>
        <w:pStyle w:val="TOC2"/>
        <w:tabs>
          <w:tab w:val="right" w:leader="dot" w:pos="8562"/>
        </w:tabs>
        <w:snapToGrid w:val="0"/>
        <w:ind w:left="444" w:firstLine="420"/>
        <w:textAlignment w:val="baseline"/>
      </w:pPr>
      <w:hyperlink w:anchor="_Toc8900" w:history="1">
        <w:r>
          <w:rPr>
            <w:rFonts w:hint="eastAsia"/>
            <w:szCs w:val="28"/>
            <w:lang w:eastAsia="zh-CN"/>
          </w:rPr>
          <w:t>格式Ⅵ</w:t>
        </w:r>
        <w:r>
          <w:rPr>
            <w:szCs w:val="28"/>
            <w:lang w:eastAsia="zh-CN"/>
          </w:rPr>
          <w:t>-6-5</w:t>
        </w:r>
        <w:r>
          <w:rPr>
            <w:rFonts w:hint="eastAsia"/>
            <w:szCs w:val="28"/>
            <w:lang w:eastAsia="zh-CN"/>
          </w:rPr>
          <w:t>．商业机密接受承诺函</w:t>
        </w:r>
        <w:r>
          <w:tab/>
        </w:r>
        <w:r>
          <w:rPr>
            <w:spacing w:val="0"/>
            <w:sz w:val="20"/>
          </w:rPr>
          <w:fldChar w:fldCharType="begin"/>
        </w:r>
        <w:r>
          <w:rPr>
            <w:spacing w:val="0"/>
            <w:sz w:val="20"/>
          </w:rPr>
          <w:instrText xml:space="preserve"> PAGEREF _Toc8900 </w:instrText>
        </w:r>
        <w:r>
          <w:rPr>
            <w:spacing w:val="0"/>
            <w:sz w:val="20"/>
          </w:rPr>
          <w:fldChar w:fldCharType="separate"/>
        </w:r>
        <w:r>
          <w:rPr>
            <w:spacing w:val="0"/>
            <w:sz w:val="20"/>
          </w:rPr>
          <w:t>58</w:t>
        </w:r>
        <w:r>
          <w:rPr>
            <w:spacing w:val="0"/>
            <w:sz w:val="20"/>
          </w:rPr>
          <w:fldChar w:fldCharType="end"/>
        </w:r>
      </w:hyperlink>
    </w:p>
    <w:p w:rsidR="00515D0F" w:rsidRDefault="00E43058">
      <w:pPr>
        <w:pStyle w:val="TOC2"/>
        <w:tabs>
          <w:tab w:val="right" w:leader="dot" w:pos="8562"/>
        </w:tabs>
        <w:snapToGrid w:val="0"/>
        <w:ind w:left="444" w:firstLine="420"/>
        <w:textAlignment w:val="baseline"/>
        <w:rPr>
          <w:spacing w:val="0"/>
          <w:sz w:val="20"/>
        </w:rPr>
      </w:pPr>
      <w:hyperlink w:anchor="_Toc24524" w:history="1">
        <w:r>
          <w:rPr>
            <w:rFonts w:hint="eastAsia"/>
            <w:szCs w:val="28"/>
            <w:lang w:eastAsia="zh-CN"/>
          </w:rPr>
          <w:t>格式Ⅵ</w:t>
        </w:r>
        <w:r>
          <w:rPr>
            <w:szCs w:val="28"/>
            <w:lang w:eastAsia="zh-CN"/>
          </w:rPr>
          <w:t>-6-</w:t>
        </w:r>
        <w:r>
          <w:rPr>
            <w:rFonts w:hint="eastAsia"/>
            <w:szCs w:val="28"/>
            <w:lang w:eastAsia="zh-CN"/>
          </w:rPr>
          <w:t>6</w:t>
        </w:r>
        <w:r>
          <w:rPr>
            <w:rFonts w:hint="eastAsia"/>
            <w:szCs w:val="28"/>
            <w:lang w:eastAsia="zh-CN"/>
          </w:rPr>
          <w:t>．投标合规承诺书</w:t>
        </w:r>
        <w:r>
          <w:tab/>
        </w:r>
        <w:r>
          <w:rPr>
            <w:spacing w:val="0"/>
            <w:sz w:val="20"/>
          </w:rPr>
          <w:fldChar w:fldCharType="begin"/>
        </w:r>
        <w:r>
          <w:rPr>
            <w:spacing w:val="0"/>
            <w:sz w:val="20"/>
          </w:rPr>
          <w:instrText xml:space="preserve"> PAGEREF _Toc24524 </w:instrText>
        </w:r>
        <w:r>
          <w:rPr>
            <w:spacing w:val="0"/>
            <w:sz w:val="20"/>
          </w:rPr>
          <w:fldChar w:fldCharType="separate"/>
        </w:r>
        <w:r>
          <w:rPr>
            <w:spacing w:val="0"/>
            <w:sz w:val="20"/>
          </w:rPr>
          <w:t>60</w:t>
        </w:r>
        <w:r>
          <w:rPr>
            <w:spacing w:val="0"/>
            <w:sz w:val="20"/>
          </w:rPr>
          <w:fldChar w:fldCharType="end"/>
        </w:r>
      </w:hyperlink>
    </w:p>
    <w:p w:rsidR="00515D0F" w:rsidRDefault="00E43058">
      <w:pPr>
        <w:pStyle w:val="TOC2"/>
        <w:tabs>
          <w:tab w:val="right" w:leader="dot" w:pos="8562"/>
        </w:tabs>
        <w:snapToGrid w:val="0"/>
        <w:ind w:left="444" w:firstLine="444"/>
        <w:textAlignment w:val="baseline"/>
        <w:rPr>
          <w:lang w:eastAsia="zh-CN"/>
        </w:rPr>
      </w:pPr>
      <w:r>
        <w:rPr>
          <w:rFonts w:hint="eastAsia"/>
          <w:lang w:eastAsia="zh-CN"/>
        </w:rPr>
        <w:t>格式Ⅵ</w:t>
      </w:r>
      <w:r>
        <w:rPr>
          <w:lang w:eastAsia="zh-CN"/>
        </w:rPr>
        <w:t>-6-</w:t>
      </w:r>
      <w:r>
        <w:rPr>
          <w:rFonts w:hint="eastAsia"/>
          <w:lang w:eastAsia="zh-CN"/>
        </w:rPr>
        <w:t>7.</w:t>
      </w:r>
      <w:r>
        <w:rPr>
          <w:rFonts w:hint="eastAsia"/>
          <w:lang w:eastAsia="zh-CN"/>
        </w:rPr>
        <w:t>承诺书</w:t>
      </w:r>
      <w:r>
        <w:tab/>
      </w:r>
      <w:r>
        <w:rPr>
          <w:rFonts w:hint="eastAsia"/>
          <w:lang w:eastAsia="zh-CN"/>
        </w:rPr>
        <w:t>61</w:t>
      </w:r>
    </w:p>
    <w:p w:rsidR="00515D0F" w:rsidRDefault="00E43058">
      <w:pPr>
        <w:pStyle w:val="TOC3"/>
        <w:tabs>
          <w:tab w:val="right" w:leader="dot" w:pos="8562"/>
        </w:tabs>
        <w:snapToGrid w:val="0"/>
        <w:ind w:leftChars="0" w:left="0" w:firstLineChars="400" w:firstLine="840"/>
        <w:textAlignment w:val="baseline"/>
      </w:pPr>
      <w:hyperlink w:anchor="_Toc3156" w:history="1">
        <w:r>
          <w:rPr>
            <w:rFonts w:hint="eastAsia"/>
            <w:lang w:eastAsia="zh-CN"/>
          </w:rPr>
          <w:t>格式Ⅵ</w:t>
        </w:r>
        <w:r>
          <w:rPr>
            <w:lang w:eastAsia="zh-CN"/>
          </w:rPr>
          <w:t>-7</w:t>
        </w:r>
        <w:r>
          <w:rPr>
            <w:rFonts w:hint="eastAsia"/>
            <w:lang w:eastAsia="zh-CN"/>
          </w:rPr>
          <w:t>．业绩一览表</w:t>
        </w:r>
        <w:r>
          <w:tab/>
        </w:r>
        <w:r>
          <w:rPr>
            <w:spacing w:val="0"/>
            <w:sz w:val="20"/>
          </w:rPr>
          <w:fldChar w:fldCharType="begin"/>
        </w:r>
        <w:r>
          <w:rPr>
            <w:spacing w:val="0"/>
            <w:sz w:val="20"/>
          </w:rPr>
          <w:instrText xml:space="preserve"> PAGEREF _Toc3156 </w:instrText>
        </w:r>
        <w:r>
          <w:rPr>
            <w:spacing w:val="0"/>
            <w:sz w:val="20"/>
          </w:rPr>
          <w:fldChar w:fldCharType="separate"/>
        </w:r>
        <w:r>
          <w:rPr>
            <w:spacing w:val="0"/>
            <w:sz w:val="20"/>
          </w:rPr>
          <w:t>62</w:t>
        </w:r>
        <w:r>
          <w:rPr>
            <w:spacing w:val="0"/>
            <w:sz w:val="20"/>
          </w:rPr>
          <w:fldChar w:fldCharType="end"/>
        </w:r>
      </w:hyperlink>
    </w:p>
    <w:p w:rsidR="00515D0F" w:rsidRDefault="00E43058">
      <w:pPr>
        <w:pStyle w:val="TOC3"/>
        <w:tabs>
          <w:tab w:val="right" w:leader="dot" w:pos="8562"/>
        </w:tabs>
        <w:snapToGrid w:val="0"/>
        <w:ind w:leftChars="0" w:left="0" w:firstLineChars="400" w:firstLine="840"/>
        <w:textAlignment w:val="baseline"/>
      </w:pPr>
      <w:hyperlink w:anchor="_Toc12813" w:history="1">
        <w:r>
          <w:rPr>
            <w:rFonts w:hint="eastAsia"/>
            <w:lang w:eastAsia="zh-CN"/>
          </w:rPr>
          <w:t>格式Ⅵ</w:t>
        </w:r>
        <w:r>
          <w:rPr>
            <w:lang w:eastAsia="zh-CN"/>
          </w:rPr>
          <w:t>-</w:t>
        </w:r>
        <w:r>
          <w:rPr>
            <w:rFonts w:hint="eastAsia"/>
            <w:lang w:eastAsia="zh-CN"/>
          </w:rPr>
          <w:t>8</w:t>
        </w:r>
        <w:r>
          <w:rPr>
            <w:rFonts w:hint="eastAsia"/>
            <w:lang w:eastAsia="zh-CN"/>
          </w:rPr>
          <w:t>．投标文件封面格式</w:t>
        </w:r>
        <w:r>
          <w:tab/>
        </w:r>
        <w:r>
          <w:rPr>
            <w:spacing w:val="0"/>
            <w:sz w:val="20"/>
          </w:rPr>
          <w:fldChar w:fldCharType="begin"/>
        </w:r>
        <w:r>
          <w:rPr>
            <w:spacing w:val="0"/>
            <w:sz w:val="20"/>
          </w:rPr>
          <w:instrText xml:space="preserve"> PAGEREF _Toc12813 </w:instrText>
        </w:r>
        <w:r>
          <w:rPr>
            <w:spacing w:val="0"/>
            <w:sz w:val="20"/>
          </w:rPr>
          <w:fldChar w:fldCharType="separate"/>
        </w:r>
        <w:r>
          <w:rPr>
            <w:spacing w:val="0"/>
            <w:sz w:val="20"/>
          </w:rPr>
          <w:t>63</w:t>
        </w:r>
        <w:r>
          <w:rPr>
            <w:spacing w:val="0"/>
            <w:sz w:val="20"/>
          </w:rPr>
          <w:fldChar w:fldCharType="end"/>
        </w:r>
      </w:hyperlink>
    </w:p>
    <w:p w:rsidR="00515D0F" w:rsidRDefault="00E43058">
      <w:pPr>
        <w:snapToGrid w:val="0"/>
        <w:ind w:firstLineChars="0" w:firstLine="0"/>
        <w:textAlignment w:val="baseline"/>
        <w:rPr>
          <w:spacing w:val="0"/>
          <w:sz w:val="20"/>
          <w:lang w:eastAsia="zh-CN"/>
        </w:rPr>
      </w:pPr>
      <w:r>
        <w:rPr>
          <w:rFonts w:hint="eastAsia"/>
          <w:spacing w:val="0"/>
          <w:sz w:val="20"/>
          <w:lang w:eastAsia="zh-CN"/>
        </w:rPr>
        <w:fldChar w:fldCharType="end"/>
      </w:r>
    </w:p>
    <w:p w:rsidR="00515D0F" w:rsidRDefault="00515D0F">
      <w:pPr>
        <w:pStyle w:val="1"/>
        <w:snapToGrid w:val="0"/>
        <w:ind w:firstLineChars="0" w:firstLine="0"/>
        <w:textAlignment w:val="baseline"/>
        <w:rPr>
          <w:lang w:eastAsia="zh-CN"/>
        </w:rPr>
      </w:pPr>
      <w:bookmarkStart w:id="1" w:name="_Toc29585"/>
    </w:p>
    <w:p w:rsidR="00515D0F" w:rsidRDefault="00E43058">
      <w:pPr>
        <w:pStyle w:val="1"/>
        <w:snapToGrid w:val="0"/>
        <w:ind w:firstLineChars="0" w:firstLine="0"/>
        <w:textAlignment w:val="baseline"/>
        <w:rPr>
          <w:lang w:eastAsia="zh-CN"/>
        </w:rPr>
        <w:sectPr w:rsidR="00515D0F">
          <w:headerReference w:type="even" r:id="rId9"/>
          <w:headerReference w:type="default" r:id="rId10"/>
          <w:footerReference w:type="even" r:id="rId11"/>
          <w:footerReference w:type="default" r:id="rId12"/>
          <w:headerReference w:type="first" r:id="rId13"/>
          <w:footerReference w:type="first" r:id="rId14"/>
          <w:pgSz w:w="11907" w:h="16839"/>
          <w:pgMar w:top="1474" w:right="1474" w:bottom="1531" w:left="1474" w:header="720" w:footer="720" w:gutter="397"/>
          <w:pgNumType w:start="1"/>
          <w:cols w:space="720"/>
          <w:docGrid w:linePitch="285"/>
        </w:sectPr>
      </w:pPr>
      <w:r>
        <w:rPr>
          <w:rFonts w:hint="eastAsia"/>
          <w:lang w:eastAsia="zh-CN"/>
        </w:rPr>
        <w:t>第一卷</w:t>
      </w:r>
      <w:bookmarkEnd w:id="1"/>
    </w:p>
    <w:p w:rsidR="00515D0F" w:rsidRDefault="00E43058">
      <w:pPr>
        <w:pStyle w:val="2"/>
        <w:snapToGrid w:val="0"/>
        <w:ind w:firstLineChars="0" w:firstLine="0"/>
        <w:textAlignment w:val="baseline"/>
        <w:rPr>
          <w:lang w:eastAsia="zh-CN"/>
        </w:rPr>
      </w:pPr>
      <w:r>
        <w:rPr>
          <w:rFonts w:hint="eastAsia"/>
          <w:u w:color="FF0000"/>
          <w:lang w:eastAsia="zh-CN"/>
        </w:rPr>
        <w:lastRenderedPageBreak/>
        <w:t>第一章</w:t>
      </w:r>
      <w:r>
        <w:rPr>
          <w:rFonts w:hint="eastAsia"/>
          <w:u w:color="FF0000"/>
          <w:lang w:eastAsia="zh-CN"/>
        </w:rPr>
        <w:t xml:space="preserve">  </w:t>
      </w:r>
      <w:r>
        <w:rPr>
          <w:u w:color="FF0000"/>
          <w:lang w:eastAsia="zh-CN"/>
        </w:rPr>
        <w:t>招标公告</w:t>
      </w:r>
    </w:p>
    <w:p w:rsidR="00515D0F" w:rsidRDefault="00E43058">
      <w:pPr>
        <w:pStyle w:val="2"/>
        <w:snapToGrid w:val="0"/>
        <w:ind w:left="333" w:hangingChars="100" w:hanging="333"/>
        <w:textAlignment w:val="baseline"/>
        <w:rPr>
          <w:u w:color="FF0000"/>
          <w:lang w:eastAsia="zh-CN"/>
        </w:rPr>
      </w:pPr>
      <w:r>
        <w:rPr>
          <w:rFonts w:hint="eastAsia"/>
          <w:u w:color="FF0000"/>
          <w:lang w:eastAsia="zh-CN"/>
        </w:rPr>
        <w:t>吉林石化公司阴阳离子交换树脂采购招标项目</w:t>
      </w:r>
    </w:p>
    <w:p w:rsidR="00515D0F" w:rsidRDefault="00E43058">
      <w:pPr>
        <w:pStyle w:val="2"/>
        <w:snapToGrid w:val="0"/>
        <w:ind w:left="333" w:hangingChars="100" w:hanging="333"/>
        <w:textAlignment w:val="baseline"/>
        <w:rPr>
          <w:u w:color="FF0000"/>
          <w:lang w:eastAsia="zh-CN"/>
        </w:rPr>
      </w:pPr>
      <w:r>
        <w:rPr>
          <w:u w:color="FF0000"/>
          <w:lang w:eastAsia="zh-CN"/>
        </w:rPr>
        <w:t>招标公告</w:t>
      </w:r>
    </w:p>
    <w:p w:rsidR="00515D0F" w:rsidRDefault="00E43058">
      <w:pPr>
        <w:ind w:firstLine="504"/>
        <w:jc w:val="right"/>
        <w:rPr>
          <w:sz w:val="24"/>
          <w:szCs w:val="24"/>
          <w:lang w:eastAsia="zh-CN"/>
        </w:rPr>
      </w:pPr>
      <w:r>
        <w:rPr>
          <w:rFonts w:cs="宋体" w:hint="eastAsia"/>
          <w:sz w:val="24"/>
          <w:szCs w:val="24"/>
          <w:u w:color="FF0000"/>
          <w:lang w:eastAsia="zh-CN"/>
        </w:rPr>
        <w:t>（</w:t>
      </w:r>
      <w:r>
        <w:rPr>
          <w:rFonts w:cs="宋体" w:hint="eastAsia"/>
          <w:spacing w:val="24"/>
          <w:sz w:val="24"/>
          <w:szCs w:val="24"/>
          <w:u w:color="FF0000"/>
          <w:lang w:eastAsia="zh-CN"/>
        </w:rPr>
        <w:t>招标编号</w:t>
      </w:r>
      <w:r>
        <w:rPr>
          <w:rFonts w:cs="宋体" w:hint="eastAsia"/>
          <w:spacing w:val="23"/>
          <w:sz w:val="24"/>
          <w:szCs w:val="24"/>
          <w:u w:color="FF0000"/>
          <w:lang w:eastAsia="zh-CN"/>
        </w:rPr>
        <w:t>：</w:t>
      </w:r>
      <w:r>
        <w:rPr>
          <w:rStyle w:val="Char"/>
          <w:rFonts w:hint="eastAsia"/>
          <w:sz w:val="24"/>
          <w:szCs w:val="24"/>
          <w:u w:val="none" w:color="FF0000"/>
          <w:lang w:eastAsia="zh-CN"/>
        </w:rPr>
        <w:t>JLSH-2022-WZ-0083</w:t>
      </w:r>
      <w:r>
        <w:rPr>
          <w:rFonts w:cs="宋体" w:hint="eastAsia"/>
          <w:sz w:val="24"/>
          <w:szCs w:val="24"/>
          <w:u w:color="FF0000"/>
          <w:lang w:eastAsia="zh-CN"/>
        </w:rPr>
        <w:t>）</w:t>
      </w:r>
    </w:p>
    <w:p w:rsidR="00515D0F" w:rsidRDefault="00E43058">
      <w:pPr>
        <w:pStyle w:val="af1"/>
        <w:snapToGrid w:val="0"/>
        <w:textAlignment w:val="baseline"/>
        <w:rPr>
          <w:lang w:eastAsia="zh-CN"/>
        </w:rPr>
      </w:pPr>
      <w:r>
        <w:rPr>
          <w:u w:color="FF0000"/>
          <w:lang w:eastAsia="zh-CN"/>
        </w:rPr>
        <w:t xml:space="preserve">1. </w:t>
      </w:r>
      <w:r>
        <w:rPr>
          <w:u w:color="FF0000"/>
          <w:lang w:eastAsia="zh-CN"/>
        </w:rPr>
        <w:t>招标条件</w:t>
      </w:r>
    </w:p>
    <w:p w:rsidR="00515D0F" w:rsidRDefault="00E43058">
      <w:pPr>
        <w:snapToGrid w:val="0"/>
        <w:ind w:firstLine="444"/>
        <w:textAlignment w:val="baseline"/>
        <w:rPr>
          <w:szCs w:val="21"/>
          <w:u w:color="FF0000"/>
          <w:lang w:eastAsia="zh-CN"/>
        </w:rPr>
      </w:pPr>
      <w:r>
        <w:rPr>
          <w:rFonts w:hint="eastAsia"/>
          <w:szCs w:val="21"/>
          <w:u w:color="FF0000"/>
          <w:lang w:eastAsia="zh-CN"/>
        </w:rPr>
        <w:t>本招标项目吉林石化公司阴阳离子交换树脂采购，招标人为中国石油天然气股份有限公司吉林石化公司，招标项目资金来自</w:t>
      </w:r>
      <w:proofErr w:type="gramStart"/>
      <w:r>
        <w:rPr>
          <w:rFonts w:hint="eastAsia"/>
          <w:szCs w:val="21"/>
          <w:u w:color="FF0000"/>
          <w:lang w:eastAsia="zh-CN"/>
        </w:rPr>
        <w:t>自</w:t>
      </w:r>
      <w:proofErr w:type="gramEnd"/>
      <w:r>
        <w:rPr>
          <w:rFonts w:hint="eastAsia"/>
          <w:szCs w:val="21"/>
          <w:u w:color="FF0000"/>
          <w:lang w:eastAsia="zh-CN"/>
        </w:rPr>
        <w:t>有资金，资金已落实，出资比例为</w:t>
      </w:r>
      <w:r>
        <w:rPr>
          <w:rFonts w:hint="eastAsia"/>
          <w:szCs w:val="21"/>
          <w:u w:color="FF0000"/>
          <w:lang w:eastAsia="zh-CN"/>
        </w:rPr>
        <w:t>100%</w:t>
      </w:r>
      <w:r>
        <w:rPr>
          <w:rFonts w:hint="eastAsia"/>
          <w:szCs w:val="21"/>
          <w:u w:color="FF0000"/>
          <w:lang w:eastAsia="zh-CN"/>
        </w:rPr>
        <w:t>。该项目已具备招标条件，现对阴阳离子交换树脂采购进行公开招标。</w:t>
      </w:r>
    </w:p>
    <w:p w:rsidR="00515D0F" w:rsidRDefault="00E43058">
      <w:pPr>
        <w:pStyle w:val="af1"/>
        <w:snapToGrid w:val="0"/>
        <w:textAlignment w:val="baseline"/>
        <w:rPr>
          <w:lang w:eastAsia="zh-CN"/>
        </w:rPr>
      </w:pPr>
      <w:r>
        <w:rPr>
          <w:u w:color="FF0000"/>
          <w:lang w:eastAsia="zh-CN"/>
        </w:rPr>
        <w:t xml:space="preserve">2. </w:t>
      </w:r>
      <w:r>
        <w:rPr>
          <w:u w:color="FF0000"/>
          <w:lang w:eastAsia="zh-CN"/>
        </w:rPr>
        <w:t>项目概况与</w:t>
      </w:r>
      <w:r>
        <w:rPr>
          <w:rFonts w:hint="eastAsia"/>
          <w:u w:color="FF0000"/>
          <w:lang w:eastAsia="zh-CN"/>
        </w:rPr>
        <w:t>招标范围</w:t>
      </w:r>
      <w:r>
        <w:rPr>
          <w:rFonts w:hint="eastAsia"/>
          <w:b/>
          <w:szCs w:val="21"/>
          <w:lang w:val="en-GB" w:eastAsia="zh-CN"/>
        </w:rPr>
        <w:t>（</w:t>
      </w:r>
      <w:r>
        <w:rPr>
          <w:rFonts w:hint="eastAsia"/>
          <w:b/>
          <w:szCs w:val="21"/>
          <w:lang w:val="en-GB" w:eastAsia="zh-CN"/>
        </w:rPr>
        <w:t>*</w:t>
      </w:r>
      <w:r>
        <w:rPr>
          <w:rFonts w:hint="eastAsia"/>
          <w:b/>
          <w:szCs w:val="21"/>
          <w:lang w:val="en-GB" w:eastAsia="zh-CN"/>
        </w:rPr>
        <w:t>）</w:t>
      </w:r>
    </w:p>
    <w:p w:rsidR="00515D0F" w:rsidRDefault="00E43058">
      <w:pPr>
        <w:spacing w:line="560" w:lineRule="exact"/>
        <w:ind w:firstLine="420"/>
        <w:rPr>
          <w:rFonts w:ascii="Times New Roman" w:hAnsi="Times New Roman"/>
          <w:spacing w:val="0"/>
          <w:kern w:val="2"/>
          <w:szCs w:val="21"/>
          <w:lang w:eastAsia="zh-CN" w:bidi="ar-SA"/>
        </w:rPr>
      </w:pPr>
      <w:r>
        <w:rPr>
          <w:rFonts w:ascii="Times New Roman" w:hAnsi="Times New Roman" w:hint="eastAsia"/>
          <w:spacing w:val="0"/>
          <w:kern w:val="2"/>
          <w:szCs w:val="21"/>
          <w:lang w:eastAsia="zh-CN" w:bidi="ar-SA"/>
        </w:rPr>
        <w:t>2.1</w:t>
      </w:r>
      <w:r>
        <w:rPr>
          <w:rFonts w:ascii="Times New Roman" w:hAnsi="Times New Roman" w:hint="eastAsia"/>
          <w:spacing w:val="0"/>
          <w:kern w:val="2"/>
          <w:szCs w:val="21"/>
          <w:lang w:eastAsia="zh-CN" w:bidi="ar-SA"/>
        </w:rPr>
        <w:t>项目概况：中国石油天然气股份有限公司吉林石化公司阴阳离子交换树脂采购，适用于化学水处理装置，用于水中的各种阴阳离子的去除，以一次性装填方式加入到离子交换单元中。</w:t>
      </w:r>
    </w:p>
    <w:p w:rsidR="00515D0F" w:rsidRDefault="00E43058">
      <w:pPr>
        <w:spacing w:line="560" w:lineRule="exact"/>
        <w:ind w:firstLine="420"/>
        <w:rPr>
          <w:rFonts w:ascii="Times New Roman" w:hAnsi="Times New Roman"/>
          <w:spacing w:val="0"/>
          <w:kern w:val="2"/>
          <w:szCs w:val="21"/>
          <w:lang w:eastAsia="zh-CN" w:bidi="ar-SA"/>
        </w:rPr>
      </w:pPr>
      <w:r>
        <w:rPr>
          <w:rFonts w:ascii="Times New Roman" w:hAnsi="Times New Roman"/>
          <w:spacing w:val="0"/>
          <w:kern w:val="2"/>
          <w:szCs w:val="21"/>
          <w:lang w:eastAsia="zh-CN" w:bidi="ar-SA"/>
        </w:rPr>
        <w:t>2.2</w:t>
      </w:r>
      <w:r>
        <w:rPr>
          <w:rFonts w:ascii="Times New Roman" w:hAnsi="Times New Roman" w:hint="eastAsia"/>
          <w:spacing w:val="0"/>
          <w:kern w:val="2"/>
          <w:szCs w:val="21"/>
          <w:lang w:eastAsia="zh-CN" w:bidi="ar-SA"/>
        </w:rPr>
        <w:t>招标范围：阴阳离子交换树脂，数量：</w:t>
      </w:r>
      <w:r>
        <w:rPr>
          <w:rFonts w:ascii="Times New Roman" w:hAnsi="Times New Roman" w:hint="eastAsia"/>
          <w:spacing w:val="0"/>
          <w:kern w:val="2"/>
          <w:szCs w:val="21"/>
          <w:lang w:eastAsia="zh-CN" w:bidi="ar-SA"/>
        </w:rPr>
        <w:t>61.6</w:t>
      </w:r>
      <w:r>
        <w:rPr>
          <w:rFonts w:ascii="Times New Roman" w:hAnsi="Times New Roman" w:hint="eastAsia"/>
          <w:spacing w:val="0"/>
          <w:kern w:val="2"/>
          <w:szCs w:val="21"/>
          <w:lang w:eastAsia="zh-CN" w:bidi="ar-SA"/>
        </w:rPr>
        <w:t>吨。具体物资明细如下表：</w:t>
      </w:r>
    </w:p>
    <w:tbl>
      <w:tblPr>
        <w:tblW w:w="7780"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6"/>
        <w:gridCol w:w="1075"/>
        <w:gridCol w:w="1255"/>
        <w:gridCol w:w="1548"/>
        <w:gridCol w:w="1216"/>
      </w:tblGrid>
      <w:tr w:rsidR="00515D0F">
        <w:tc>
          <w:tcPr>
            <w:tcW w:w="2686" w:type="dxa"/>
            <w:vAlign w:val="center"/>
          </w:tcPr>
          <w:p w:rsidR="00515D0F" w:rsidRDefault="00E43058">
            <w:pPr>
              <w:widowControl w:val="0"/>
              <w:spacing w:line="320" w:lineRule="atLeast"/>
              <w:ind w:firstLine="428"/>
              <w:jc w:val="both"/>
              <w:rPr>
                <w:rFonts w:asciiTheme="minorEastAsia" w:eastAsiaTheme="minorEastAsia" w:hAnsiTheme="minorEastAsia" w:cstheme="minorEastAsia"/>
                <w:spacing w:val="2"/>
                <w:kern w:val="2"/>
                <w:szCs w:val="21"/>
                <w:lang w:eastAsia="zh-CN" w:bidi="ar-SA"/>
              </w:rPr>
            </w:pPr>
            <w:r>
              <w:rPr>
                <w:rFonts w:asciiTheme="minorEastAsia" w:eastAsiaTheme="minorEastAsia" w:hAnsiTheme="minorEastAsia" w:cstheme="minorEastAsia" w:hint="eastAsia"/>
                <w:spacing w:val="2"/>
                <w:kern w:val="2"/>
                <w:szCs w:val="21"/>
                <w:lang w:eastAsia="zh-CN" w:bidi="ar-SA"/>
              </w:rPr>
              <w:t>物资名称</w:t>
            </w:r>
          </w:p>
        </w:tc>
        <w:tc>
          <w:tcPr>
            <w:tcW w:w="1075" w:type="dxa"/>
            <w:vAlign w:val="center"/>
          </w:tcPr>
          <w:p w:rsidR="00515D0F" w:rsidRDefault="00E43058">
            <w:pPr>
              <w:widowControl w:val="0"/>
              <w:spacing w:line="320" w:lineRule="atLeast"/>
              <w:ind w:firstLineChars="0" w:firstLine="0"/>
              <w:jc w:val="both"/>
              <w:rPr>
                <w:rFonts w:asciiTheme="minorEastAsia" w:eastAsiaTheme="minorEastAsia" w:hAnsiTheme="minorEastAsia" w:cstheme="minorEastAsia"/>
                <w:spacing w:val="2"/>
                <w:kern w:val="2"/>
                <w:szCs w:val="21"/>
                <w:lang w:eastAsia="zh-CN" w:bidi="ar-SA"/>
              </w:rPr>
            </w:pPr>
            <w:r>
              <w:rPr>
                <w:rFonts w:asciiTheme="minorEastAsia" w:eastAsiaTheme="minorEastAsia" w:hAnsiTheme="minorEastAsia" w:cstheme="minorEastAsia" w:hint="eastAsia"/>
                <w:spacing w:val="2"/>
                <w:kern w:val="2"/>
                <w:szCs w:val="21"/>
                <w:lang w:eastAsia="zh-CN" w:bidi="ar-SA"/>
              </w:rPr>
              <w:t>单位</w:t>
            </w:r>
          </w:p>
        </w:tc>
        <w:tc>
          <w:tcPr>
            <w:tcW w:w="1255" w:type="dxa"/>
            <w:vAlign w:val="center"/>
          </w:tcPr>
          <w:p w:rsidR="00515D0F" w:rsidRDefault="00E43058">
            <w:pPr>
              <w:widowControl w:val="0"/>
              <w:spacing w:line="320" w:lineRule="atLeast"/>
              <w:ind w:firstLine="428"/>
              <w:jc w:val="both"/>
              <w:rPr>
                <w:rFonts w:asciiTheme="minorEastAsia" w:eastAsiaTheme="minorEastAsia" w:hAnsiTheme="minorEastAsia" w:cstheme="minorEastAsia"/>
                <w:spacing w:val="2"/>
                <w:kern w:val="2"/>
                <w:szCs w:val="21"/>
                <w:lang w:eastAsia="zh-CN" w:bidi="ar-SA"/>
              </w:rPr>
            </w:pPr>
            <w:r>
              <w:rPr>
                <w:rFonts w:asciiTheme="minorEastAsia" w:eastAsiaTheme="minorEastAsia" w:hAnsiTheme="minorEastAsia" w:cstheme="minorEastAsia" w:hint="eastAsia"/>
                <w:spacing w:val="2"/>
                <w:kern w:val="2"/>
                <w:szCs w:val="21"/>
                <w:lang w:eastAsia="zh-CN" w:bidi="ar-SA"/>
              </w:rPr>
              <w:t>数量</w:t>
            </w:r>
          </w:p>
        </w:tc>
        <w:tc>
          <w:tcPr>
            <w:tcW w:w="1548" w:type="dxa"/>
            <w:vAlign w:val="center"/>
          </w:tcPr>
          <w:p w:rsidR="00515D0F" w:rsidRDefault="00E43058">
            <w:pPr>
              <w:widowControl w:val="0"/>
              <w:spacing w:line="320" w:lineRule="atLeast"/>
              <w:ind w:firstLineChars="0" w:firstLine="0"/>
              <w:jc w:val="both"/>
              <w:rPr>
                <w:rFonts w:asciiTheme="minorEastAsia" w:eastAsiaTheme="minorEastAsia" w:hAnsiTheme="minorEastAsia" w:cstheme="minorEastAsia"/>
                <w:spacing w:val="2"/>
                <w:kern w:val="2"/>
                <w:szCs w:val="21"/>
                <w:lang w:eastAsia="zh-CN" w:bidi="ar-SA"/>
              </w:rPr>
            </w:pPr>
            <w:r>
              <w:rPr>
                <w:rFonts w:asciiTheme="minorEastAsia" w:eastAsiaTheme="minorEastAsia" w:hAnsiTheme="minorEastAsia" w:cstheme="minorEastAsia" w:hint="eastAsia"/>
                <w:spacing w:val="2"/>
                <w:kern w:val="2"/>
                <w:szCs w:val="21"/>
                <w:lang w:eastAsia="zh-CN" w:bidi="ar-SA"/>
              </w:rPr>
              <w:t>单价（元</w:t>
            </w:r>
            <w:r>
              <w:rPr>
                <w:rFonts w:asciiTheme="minorEastAsia" w:eastAsiaTheme="minorEastAsia" w:hAnsiTheme="minorEastAsia" w:cstheme="minorEastAsia" w:hint="eastAsia"/>
                <w:spacing w:val="2"/>
                <w:kern w:val="2"/>
                <w:szCs w:val="21"/>
                <w:lang w:eastAsia="zh-CN" w:bidi="ar-SA"/>
              </w:rPr>
              <w:t>/</w:t>
            </w:r>
            <w:r>
              <w:rPr>
                <w:rFonts w:asciiTheme="minorEastAsia" w:eastAsiaTheme="minorEastAsia" w:hAnsiTheme="minorEastAsia" w:cstheme="minorEastAsia" w:hint="eastAsia"/>
                <w:spacing w:val="2"/>
                <w:kern w:val="2"/>
                <w:szCs w:val="21"/>
                <w:lang w:eastAsia="zh-CN" w:bidi="ar-SA"/>
              </w:rPr>
              <w:t>吨）</w:t>
            </w:r>
          </w:p>
        </w:tc>
        <w:tc>
          <w:tcPr>
            <w:tcW w:w="1216" w:type="dxa"/>
            <w:vAlign w:val="center"/>
          </w:tcPr>
          <w:p w:rsidR="00515D0F" w:rsidRDefault="00E43058">
            <w:pPr>
              <w:widowControl w:val="0"/>
              <w:spacing w:line="320" w:lineRule="atLeast"/>
              <w:ind w:firstLineChars="0" w:firstLine="0"/>
              <w:jc w:val="both"/>
              <w:rPr>
                <w:rFonts w:asciiTheme="minorEastAsia" w:eastAsiaTheme="minorEastAsia" w:hAnsiTheme="minorEastAsia" w:cstheme="minorEastAsia"/>
                <w:spacing w:val="2"/>
                <w:kern w:val="2"/>
                <w:szCs w:val="21"/>
                <w:lang w:eastAsia="zh-CN" w:bidi="ar-SA"/>
              </w:rPr>
            </w:pPr>
            <w:r>
              <w:rPr>
                <w:rFonts w:asciiTheme="minorEastAsia" w:eastAsiaTheme="minorEastAsia" w:hAnsiTheme="minorEastAsia" w:cstheme="minorEastAsia" w:hint="eastAsia"/>
                <w:spacing w:val="2"/>
                <w:kern w:val="2"/>
                <w:szCs w:val="21"/>
                <w:lang w:eastAsia="zh-CN" w:bidi="ar-SA"/>
              </w:rPr>
              <w:t>总金额</w:t>
            </w:r>
          </w:p>
        </w:tc>
      </w:tr>
      <w:tr w:rsidR="00515D0F">
        <w:tc>
          <w:tcPr>
            <w:tcW w:w="2686"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阳离子交换树脂</w:t>
            </w:r>
            <w:r>
              <w:rPr>
                <w:rFonts w:asciiTheme="minorEastAsia" w:eastAsiaTheme="minorEastAsia" w:hAnsiTheme="minorEastAsia" w:cstheme="minorEastAsia" w:hint="eastAsia"/>
                <w:spacing w:val="0"/>
                <w:kern w:val="2"/>
                <w:szCs w:val="21"/>
                <w:lang w:eastAsia="zh-CN" w:bidi="ar-SA"/>
              </w:rPr>
              <w:t xml:space="preserve"> 001*7FC </w:t>
            </w:r>
            <w:r>
              <w:rPr>
                <w:rFonts w:asciiTheme="minorEastAsia" w:eastAsiaTheme="minorEastAsia" w:hAnsiTheme="minorEastAsia" w:cstheme="minorEastAsia" w:hint="eastAsia"/>
                <w:spacing w:val="0"/>
                <w:kern w:val="2"/>
                <w:szCs w:val="21"/>
                <w:lang w:eastAsia="zh-CN" w:bidi="ar-SA"/>
              </w:rPr>
              <w:t>球形</w:t>
            </w:r>
            <w:r>
              <w:rPr>
                <w:rFonts w:asciiTheme="minorEastAsia" w:eastAsiaTheme="minorEastAsia" w:hAnsiTheme="minorEastAsia" w:cstheme="minorEastAsia" w:hint="eastAsia"/>
                <w:spacing w:val="0"/>
                <w:kern w:val="2"/>
                <w:szCs w:val="21"/>
                <w:lang w:eastAsia="zh-CN" w:bidi="ar-SA"/>
              </w:rPr>
              <w:t xml:space="preserve"> 0.71~1.25mm</w:t>
            </w:r>
          </w:p>
        </w:tc>
        <w:tc>
          <w:tcPr>
            <w:tcW w:w="1075"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i/>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吨</w:t>
            </w:r>
          </w:p>
        </w:tc>
        <w:tc>
          <w:tcPr>
            <w:tcW w:w="1255"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9</w:t>
            </w:r>
          </w:p>
        </w:tc>
        <w:tc>
          <w:tcPr>
            <w:tcW w:w="1548"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8200</w:t>
            </w:r>
          </w:p>
        </w:tc>
        <w:tc>
          <w:tcPr>
            <w:tcW w:w="1216"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73800</w:t>
            </w:r>
          </w:p>
        </w:tc>
      </w:tr>
      <w:tr w:rsidR="00515D0F">
        <w:trPr>
          <w:trHeight w:val="303"/>
        </w:trPr>
        <w:tc>
          <w:tcPr>
            <w:tcW w:w="2686"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阴离子交换树脂</w:t>
            </w:r>
            <w:r>
              <w:rPr>
                <w:rFonts w:asciiTheme="minorEastAsia" w:eastAsiaTheme="minorEastAsia" w:hAnsiTheme="minorEastAsia" w:cstheme="minorEastAsia" w:hint="eastAsia"/>
                <w:spacing w:val="0"/>
                <w:kern w:val="2"/>
                <w:szCs w:val="21"/>
                <w:lang w:eastAsia="zh-CN" w:bidi="ar-SA"/>
              </w:rPr>
              <w:t xml:space="preserve"> 201*7FC </w:t>
            </w:r>
            <w:r>
              <w:rPr>
                <w:rFonts w:asciiTheme="minorEastAsia" w:eastAsiaTheme="minorEastAsia" w:hAnsiTheme="minorEastAsia" w:cstheme="minorEastAsia" w:hint="eastAsia"/>
                <w:spacing w:val="0"/>
                <w:kern w:val="2"/>
                <w:szCs w:val="21"/>
                <w:lang w:eastAsia="zh-CN" w:bidi="ar-SA"/>
              </w:rPr>
              <w:t>球形</w:t>
            </w:r>
            <w:r>
              <w:rPr>
                <w:rFonts w:asciiTheme="minorEastAsia" w:eastAsiaTheme="minorEastAsia" w:hAnsiTheme="minorEastAsia" w:cstheme="minorEastAsia" w:hint="eastAsia"/>
                <w:spacing w:val="0"/>
                <w:kern w:val="2"/>
                <w:szCs w:val="21"/>
                <w:lang w:eastAsia="zh-CN" w:bidi="ar-SA"/>
              </w:rPr>
              <w:t xml:space="preserve"> 0.71~1.25mm</w:t>
            </w:r>
          </w:p>
        </w:tc>
        <w:tc>
          <w:tcPr>
            <w:tcW w:w="1075"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吨</w:t>
            </w:r>
          </w:p>
        </w:tc>
        <w:tc>
          <w:tcPr>
            <w:tcW w:w="1255"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10</w:t>
            </w:r>
          </w:p>
        </w:tc>
        <w:tc>
          <w:tcPr>
            <w:tcW w:w="1548"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21000</w:t>
            </w:r>
          </w:p>
        </w:tc>
        <w:tc>
          <w:tcPr>
            <w:tcW w:w="1216"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210000</w:t>
            </w:r>
          </w:p>
        </w:tc>
      </w:tr>
      <w:tr w:rsidR="00515D0F">
        <w:trPr>
          <w:trHeight w:val="225"/>
        </w:trPr>
        <w:tc>
          <w:tcPr>
            <w:tcW w:w="2686"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阳离子交换树脂</w:t>
            </w:r>
            <w:r>
              <w:rPr>
                <w:rFonts w:asciiTheme="minorEastAsia" w:eastAsiaTheme="minorEastAsia" w:hAnsiTheme="minorEastAsia" w:cstheme="minorEastAsia" w:hint="eastAsia"/>
                <w:spacing w:val="0"/>
                <w:kern w:val="2"/>
                <w:szCs w:val="21"/>
                <w:lang w:eastAsia="zh-CN" w:bidi="ar-SA"/>
              </w:rPr>
              <w:t xml:space="preserve"> 001</w:t>
            </w:r>
            <w:r>
              <w:rPr>
                <w:rFonts w:asciiTheme="minorEastAsia" w:eastAsiaTheme="minorEastAsia" w:hAnsiTheme="minorEastAsia" w:cstheme="minorEastAsia" w:hint="eastAsia"/>
                <w:spacing w:val="0"/>
                <w:kern w:val="2"/>
                <w:szCs w:val="21"/>
                <w:lang w:eastAsia="zh-CN" w:bidi="ar-SA"/>
              </w:rPr>
              <w:t>×</w:t>
            </w:r>
            <w:r>
              <w:rPr>
                <w:rFonts w:asciiTheme="minorEastAsia" w:eastAsiaTheme="minorEastAsia" w:hAnsiTheme="minorEastAsia" w:cstheme="minorEastAsia" w:hint="eastAsia"/>
                <w:spacing w:val="0"/>
                <w:kern w:val="2"/>
                <w:szCs w:val="21"/>
                <w:lang w:eastAsia="zh-CN" w:bidi="ar-SA"/>
              </w:rPr>
              <w:t xml:space="preserve">7MB </w:t>
            </w:r>
            <w:r>
              <w:rPr>
                <w:rFonts w:asciiTheme="minorEastAsia" w:eastAsiaTheme="minorEastAsia" w:hAnsiTheme="minorEastAsia" w:cstheme="minorEastAsia" w:hint="eastAsia"/>
                <w:spacing w:val="0"/>
                <w:kern w:val="2"/>
                <w:szCs w:val="21"/>
                <w:lang w:eastAsia="zh-CN" w:bidi="ar-SA"/>
              </w:rPr>
              <w:t>球状</w:t>
            </w:r>
            <w:r>
              <w:rPr>
                <w:rFonts w:asciiTheme="minorEastAsia" w:eastAsiaTheme="minorEastAsia" w:hAnsiTheme="minorEastAsia" w:cstheme="minorEastAsia" w:hint="eastAsia"/>
                <w:spacing w:val="0"/>
                <w:kern w:val="2"/>
                <w:szCs w:val="21"/>
                <w:lang w:eastAsia="zh-CN" w:bidi="ar-SA"/>
              </w:rPr>
              <w:t xml:space="preserve"> 0.50-1.25mm </w:t>
            </w:r>
            <w:r>
              <w:rPr>
                <w:rFonts w:asciiTheme="minorEastAsia" w:eastAsiaTheme="minorEastAsia" w:hAnsiTheme="minorEastAsia" w:cstheme="minorEastAsia" w:hint="eastAsia"/>
                <w:spacing w:val="0"/>
                <w:kern w:val="2"/>
                <w:szCs w:val="21"/>
                <w:lang w:eastAsia="zh-CN" w:bidi="ar-SA"/>
              </w:rPr>
              <w:t>≥</w:t>
            </w:r>
            <w:r>
              <w:rPr>
                <w:rFonts w:asciiTheme="minorEastAsia" w:eastAsiaTheme="minorEastAsia" w:hAnsiTheme="minorEastAsia" w:cstheme="minorEastAsia" w:hint="eastAsia"/>
                <w:spacing w:val="0"/>
                <w:kern w:val="2"/>
                <w:szCs w:val="21"/>
                <w:lang w:eastAsia="zh-CN" w:bidi="ar-SA"/>
              </w:rPr>
              <w:t>95%</w:t>
            </w:r>
          </w:p>
        </w:tc>
        <w:tc>
          <w:tcPr>
            <w:tcW w:w="1075"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吨</w:t>
            </w:r>
          </w:p>
        </w:tc>
        <w:tc>
          <w:tcPr>
            <w:tcW w:w="1255"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4.2</w:t>
            </w:r>
          </w:p>
        </w:tc>
        <w:tc>
          <w:tcPr>
            <w:tcW w:w="1548"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8200</w:t>
            </w:r>
          </w:p>
        </w:tc>
        <w:tc>
          <w:tcPr>
            <w:tcW w:w="1216"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34440</w:t>
            </w:r>
          </w:p>
        </w:tc>
      </w:tr>
      <w:tr w:rsidR="00515D0F">
        <w:trPr>
          <w:trHeight w:val="225"/>
        </w:trPr>
        <w:tc>
          <w:tcPr>
            <w:tcW w:w="2686"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阴离子交换树脂</w:t>
            </w:r>
            <w:r>
              <w:rPr>
                <w:rFonts w:asciiTheme="minorEastAsia" w:eastAsiaTheme="minorEastAsia" w:hAnsiTheme="minorEastAsia" w:cstheme="minorEastAsia" w:hint="eastAsia"/>
                <w:spacing w:val="0"/>
                <w:kern w:val="2"/>
                <w:szCs w:val="21"/>
                <w:lang w:eastAsia="zh-CN" w:bidi="ar-SA"/>
              </w:rPr>
              <w:t xml:space="preserve"> 201*7MB </w:t>
            </w:r>
            <w:r>
              <w:rPr>
                <w:rFonts w:asciiTheme="minorEastAsia" w:eastAsiaTheme="minorEastAsia" w:hAnsiTheme="minorEastAsia" w:cstheme="minorEastAsia" w:hint="eastAsia"/>
                <w:spacing w:val="0"/>
                <w:kern w:val="2"/>
                <w:szCs w:val="21"/>
                <w:lang w:eastAsia="zh-CN" w:bidi="ar-SA"/>
              </w:rPr>
              <w:t>球状</w:t>
            </w:r>
            <w:r>
              <w:rPr>
                <w:rFonts w:asciiTheme="minorEastAsia" w:eastAsiaTheme="minorEastAsia" w:hAnsiTheme="minorEastAsia" w:cstheme="minorEastAsia" w:hint="eastAsia"/>
                <w:spacing w:val="0"/>
                <w:kern w:val="2"/>
                <w:szCs w:val="21"/>
                <w:lang w:eastAsia="zh-CN" w:bidi="ar-SA"/>
              </w:rPr>
              <w:t xml:space="preserve"> 0.40-0.90mm </w:t>
            </w:r>
            <w:r>
              <w:rPr>
                <w:rFonts w:asciiTheme="minorEastAsia" w:eastAsiaTheme="minorEastAsia" w:hAnsiTheme="minorEastAsia" w:cstheme="minorEastAsia" w:hint="eastAsia"/>
                <w:spacing w:val="0"/>
                <w:kern w:val="2"/>
                <w:szCs w:val="21"/>
                <w:lang w:eastAsia="zh-CN" w:bidi="ar-SA"/>
              </w:rPr>
              <w:t>≥</w:t>
            </w:r>
            <w:r>
              <w:rPr>
                <w:rFonts w:asciiTheme="minorEastAsia" w:eastAsiaTheme="minorEastAsia" w:hAnsiTheme="minorEastAsia" w:cstheme="minorEastAsia" w:hint="eastAsia"/>
                <w:spacing w:val="0"/>
                <w:kern w:val="2"/>
                <w:szCs w:val="21"/>
                <w:lang w:eastAsia="zh-CN" w:bidi="ar-SA"/>
              </w:rPr>
              <w:t>95%</w:t>
            </w:r>
          </w:p>
        </w:tc>
        <w:tc>
          <w:tcPr>
            <w:tcW w:w="1075"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吨</w:t>
            </w:r>
          </w:p>
        </w:tc>
        <w:tc>
          <w:tcPr>
            <w:tcW w:w="1255"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8.4</w:t>
            </w:r>
          </w:p>
        </w:tc>
        <w:tc>
          <w:tcPr>
            <w:tcW w:w="1548"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21000</w:t>
            </w:r>
          </w:p>
        </w:tc>
        <w:tc>
          <w:tcPr>
            <w:tcW w:w="1216"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176400</w:t>
            </w:r>
          </w:p>
        </w:tc>
      </w:tr>
      <w:tr w:rsidR="00515D0F">
        <w:trPr>
          <w:trHeight w:val="225"/>
        </w:trPr>
        <w:tc>
          <w:tcPr>
            <w:tcW w:w="2686"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阳离子交换树脂</w:t>
            </w:r>
            <w:r>
              <w:rPr>
                <w:rFonts w:asciiTheme="minorEastAsia" w:eastAsiaTheme="minorEastAsia" w:hAnsiTheme="minorEastAsia" w:cstheme="minorEastAsia" w:hint="eastAsia"/>
                <w:spacing w:val="0"/>
                <w:kern w:val="2"/>
                <w:szCs w:val="21"/>
                <w:lang w:eastAsia="zh-CN" w:bidi="ar-SA"/>
              </w:rPr>
              <w:t xml:space="preserve"> D001FC 0.5~0.75mm</w:t>
            </w:r>
          </w:p>
        </w:tc>
        <w:tc>
          <w:tcPr>
            <w:tcW w:w="1075"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吨</w:t>
            </w:r>
          </w:p>
        </w:tc>
        <w:tc>
          <w:tcPr>
            <w:tcW w:w="1255"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10</w:t>
            </w:r>
          </w:p>
        </w:tc>
        <w:tc>
          <w:tcPr>
            <w:tcW w:w="1548"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11500</w:t>
            </w:r>
          </w:p>
        </w:tc>
        <w:tc>
          <w:tcPr>
            <w:tcW w:w="1216"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115000</w:t>
            </w:r>
          </w:p>
        </w:tc>
      </w:tr>
      <w:tr w:rsidR="00515D0F">
        <w:trPr>
          <w:trHeight w:val="225"/>
        </w:trPr>
        <w:tc>
          <w:tcPr>
            <w:tcW w:w="2686"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阴离子交换树脂</w:t>
            </w:r>
            <w:r>
              <w:rPr>
                <w:rFonts w:asciiTheme="minorEastAsia" w:eastAsiaTheme="minorEastAsia" w:hAnsiTheme="minorEastAsia" w:cstheme="minorEastAsia" w:hint="eastAsia"/>
                <w:spacing w:val="0"/>
                <w:kern w:val="2"/>
                <w:szCs w:val="21"/>
                <w:lang w:eastAsia="zh-CN" w:bidi="ar-SA"/>
              </w:rPr>
              <w:t xml:space="preserve"> D201FC 0.5~0.75mm</w:t>
            </w:r>
          </w:p>
        </w:tc>
        <w:tc>
          <w:tcPr>
            <w:tcW w:w="1075"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吨</w:t>
            </w:r>
          </w:p>
        </w:tc>
        <w:tc>
          <w:tcPr>
            <w:tcW w:w="1255"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20</w:t>
            </w:r>
          </w:p>
        </w:tc>
        <w:tc>
          <w:tcPr>
            <w:tcW w:w="1548"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21500</w:t>
            </w:r>
          </w:p>
        </w:tc>
        <w:tc>
          <w:tcPr>
            <w:tcW w:w="1216"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430000</w:t>
            </w:r>
          </w:p>
        </w:tc>
      </w:tr>
      <w:tr w:rsidR="00515D0F">
        <w:trPr>
          <w:trHeight w:val="225"/>
        </w:trPr>
        <w:tc>
          <w:tcPr>
            <w:tcW w:w="3761" w:type="dxa"/>
            <w:gridSpan w:val="2"/>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合计</w:t>
            </w:r>
          </w:p>
        </w:tc>
        <w:tc>
          <w:tcPr>
            <w:tcW w:w="1255"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61.6</w:t>
            </w:r>
          </w:p>
        </w:tc>
        <w:tc>
          <w:tcPr>
            <w:tcW w:w="1548" w:type="dxa"/>
            <w:vAlign w:val="center"/>
          </w:tcPr>
          <w:p w:rsidR="00515D0F" w:rsidRDefault="00515D0F">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p>
        </w:tc>
        <w:tc>
          <w:tcPr>
            <w:tcW w:w="1216" w:type="dxa"/>
            <w:vAlign w:val="center"/>
          </w:tcPr>
          <w:p w:rsidR="00515D0F" w:rsidRDefault="00E43058">
            <w:pPr>
              <w:widowControl w:val="0"/>
              <w:spacing w:line="240" w:lineRule="auto"/>
              <w:ind w:firstLineChars="0" w:firstLine="0"/>
              <w:jc w:val="center"/>
              <w:rPr>
                <w:rFonts w:asciiTheme="minorEastAsia" w:eastAsiaTheme="minorEastAsia" w:hAnsiTheme="minorEastAsia" w:cstheme="minorEastAsia"/>
                <w:spacing w:val="0"/>
                <w:kern w:val="2"/>
                <w:szCs w:val="21"/>
                <w:lang w:eastAsia="zh-CN" w:bidi="ar-SA"/>
              </w:rPr>
            </w:pPr>
            <w:r>
              <w:rPr>
                <w:rFonts w:asciiTheme="minorEastAsia" w:eastAsiaTheme="minorEastAsia" w:hAnsiTheme="minorEastAsia" w:cstheme="minorEastAsia" w:hint="eastAsia"/>
                <w:spacing w:val="0"/>
                <w:kern w:val="2"/>
                <w:szCs w:val="21"/>
                <w:lang w:eastAsia="zh-CN" w:bidi="ar-SA"/>
              </w:rPr>
              <w:t>1039640</w:t>
            </w:r>
          </w:p>
        </w:tc>
      </w:tr>
    </w:tbl>
    <w:p w:rsidR="00515D0F" w:rsidRDefault="00E43058">
      <w:pPr>
        <w:spacing w:line="560" w:lineRule="exact"/>
        <w:ind w:firstLine="420"/>
        <w:rPr>
          <w:rFonts w:ascii="Times New Roman" w:hAnsi="Times New Roman"/>
          <w:spacing w:val="0"/>
          <w:kern w:val="2"/>
          <w:szCs w:val="21"/>
          <w:lang w:eastAsia="zh-CN" w:bidi="ar-SA"/>
        </w:rPr>
      </w:pPr>
      <w:r>
        <w:rPr>
          <w:rFonts w:ascii="Times New Roman" w:hAnsi="Times New Roman"/>
          <w:spacing w:val="0"/>
          <w:kern w:val="2"/>
          <w:szCs w:val="21"/>
          <w:lang w:eastAsia="zh-CN" w:bidi="ar-SA"/>
        </w:rPr>
        <w:t>2.3</w:t>
      </w:r>
      <w:r>
        <w:rPr>
          <w:rFonts w:ascii="Times New Roman" w:hAnsi="Times New Roman" w:hint="eastAsia"/>
          <w:spacing w:val="0"/>
          <w:kern w:val="2"/>
          <w:szCs w:val="21"/>
          <w:lang w:eastAsia="zh-CN" w:bidi="ar-SA"/>
        </w:rPr>
        <w:t>最高投标限价</w:t>
      </w:r>
      <w:r>
        <w:rPr>
          <w:rFonts w:ascii="Times New Roman" w:hAnsi="Times New Roman" w:hint="eastAsia"/>
          <w:spacing w:val="0"/>
          <w:kern w:val="2"/>
          <w:szCs w:val="21"/>
          <w:lang w:eastAsia="zh-CN" w:bidi="ar-SA"/>
        </w:rPr>
        <w:t>：</w:t>
      </w:r>
      <w:r>
        <w:rPr>
          <w:rFonts w:ascii="Times New Roman" w:hAnsi="Times New Roman" w:hint="eastAsia"/>
          <w:spacing w:val="0"/>
          <w:kern w:val="2"/>
          <w:szCs w:val="21"/>
          <w:lang w:eastAsia="zh-CN" w:bidi="ar-SA"/>
        </w:rPr>
        <w:t xml:space="preserve"> </w:t>
      </w:r>
      <w:r>
        <w:rPr>
          <w:rFonts w:ascii="Times New Roman" w:hAnsi="Times New Roman" w:hint="eastAsia"/>
          <w:spacing w:val="0"/>
          <w:kern w:val="2"/>
          <w:szCs w:val="21"/>
          <w:lang w:eastAsia="zh-CN" w:bidi="ar-SA"/>
        </w:rPr>
        <w:t>最高投标限总价</w:t>
      </w:r>
      <w:r>
        <w:rPr>
          <w:rFonts w:ascii="Times New Roman" w:hAnsi="Times New Roman" w:hint="eastAsia"/>
          <w:spacing w:val="0"/>
          <w:kern w:val="2"/>
          <w:szCs w:val="21"/>
          <w:lang w:eastAsia="zh-CN" w:bidi="ar-SA"/>
        </w:rPr>
        <w:t>103.964</w:t>
      </w:r>
      <w:r>
        <w:rPr>
          <w:rFonts w:ascii="Times New Roman" w:hAnsi="Times New Roman" w:hint="eastAsia"/>
          <w:spacing w:val="0"/>
          <w:kern w:val="2"/>
          <w:szCs w:val="21"/>
          <w:lang w:eastAsia="zh-CN" w:bidi="ar-SA"/>
        </w:rPr>
        <w:t>万元。任意分项单价或总价超过投标限价，投标均将被否决。</w:t>
      </w:r>
    </w:p>
    <w:p w:rsidR="00515D0F" w:rsidRDefault="00E43058">
      <w:pPr>
        <w:spacing w:line="560" w:lineRule="exact"/>
        <w:ind w:firstLine="420"/>
        <w:rPr>
          <w:rFonts w:ascii="Times New Roman" w:hAnsi="Times New Roman"/>
          <w:spacing w:val="0"/>
          <w:kern w:val="2"/>
          <w:szCs w:val="21"/>
          <w:lang w:eastAsia="zh-CN" w:bidi="ar-SA"/>
        </w:rPr>
      </w:pPr>
      <w:r>
        <w:rPr>
          <w:rFonts w:ascii="Times New Roman" w:hAnsi="Times New Roman" w:hint="eastAsia"/>
          <w:spacing w:val="0"/>
          <w:kern w:val="2"/>
          <w:szCs w:val="21"/>
          <w:lang w:eastAsia="zh-CN" w:bidi="ar-SA"/>
        </w:rPr>
        <w:t>2.4</w:t>
      </w:r>
      <w:r>
        <w:rPr>
          <w:rFonts w:ascii="Times New Roman" w:hAnsi="Times New Roman" w:hint="eastAsia"/>
          <w:spacing w:val="0"/>
          <w:kern w:val="2"/>
          <w:szCs w:val="21"/>
          <w:lang w:eastAsia="zh-CN" w:bidi="ar-SA"/>
        </w:rPr>
        <w:t>技术要求：</w:t>
      </w:r>
      <w:bookmarkStart w:id="2" w:name="_Toc13064"/>
      <w:bookmarkStart w:id="3" w:name="_Toc21341"/>
      <w:r>
        <w:rPr>
          <w:rFonts w:ascii="Times New Roman" w:hAnsi="Times New Roman" w:hint="eastAsia"/>
          <w:spacing w:val="0"/>
          <w:kern w:val="2"/>
          <w:szCs w:val="21"/>
          <w:lang w:eastAsia="zh-CN" w:bidi="ar-SA"/>
        </w:rPr>
        <w:t>标的</w:t>
      </w:r>
      <w:proofErr w:type="gramStart"/>
      <w:r>
        <w:rPr>
          <w:rFonts w:ascii="Times New Roman" w:hAnsi="Times New Roman" w:hint="eastAsia"/>
          <w:spacing w:val="0"/>
          <w:kern w:val="2"/>
          <w:szCs w:val="21"/>
          <w:lang w:eastAsia="zh-CN" w:bidi="ar-SA"/>
        </w:rPr>
        <w:t>物执行</w:t>
      </w:r>
      <w:proofErr w:type="gramEnd"/>
      <w:r>
        <w:rPr>
          <w:rFonts w:ascii="Times New Roman" w:hAnsi="Times New Roman" w:hint="eastAsia"/>
          <w:spacing w:val="0"/>
          <w:kern w:val="2"/>
          <w:szCs w:val="21"/>
          <w:lang w:eastAsia="zh-CN" w:bidi="ar-SA"/>
        </w:rPr>
        <w:t>DL/T 519-2014</w:t>
      </w:r>
      <w:r>
        <w:rPr>
          <w:rFonts w:ascii="Times New Roman" w:hAnsi="Times New Roman" w:hint="eastAsia"/>
          <w:spacing w:val="0"/>
          <w:kern w:val="2"/>
          <w:szCs w:val="21"/>
          <w:lang w:eastAsia="zh-CN" w:bidi="ar-SA"/>
        </w:rPr>
        <w:t>（阴阳离子交换树脂），</w:t>
      </w:r>
      <w:bookmarkEnd w:id="2"/>
      <w:bookmarkEnd w:id="3"/>
      <w:r>
        <w:rPr>
          <w:rFonts w:ascii="Times New Roman" w:hAnsi="Times New Roman" w:hint="eastAsia"/>
          <w:spacing w:val="0"/>
          <w:kern w:val="2"/>
          <w:szCs w:val="21"/>
          <w:lang w:eastAsia="zh-CN" w:bidi="ar-SA"/>
        </w:rPr>
        <w:t>详见技术规格书。</w:t>
      </w:r>
    </w:p>
    <w:p w:rsidR="00515D0F" w:rsidRDefault="00E43058">
      <w:pPr>
        <w:ind w:firstLine="420"/>
        <w:textAlignment w:val="baseline"/>
        <w:rPr>
          <w:rFonts w:ascii="Times New Roman" w:hAnsi="Times New Roman"/>
          <w:spacing w:val="0"/>
          <w:kern w:val="2"/>
          <w:szCs w:val="21"/>
          <w:lang w:eastAsia="zh-CN" w:bidi="ar-SA"/>
        </w:rPr>
      </w:pPr>
      <w:r>
        <w:rPr>
          <w:rFonts w:ascii="Times New Roman" w:hAnsi="Times New Roman" w:hint="eastAsia"/>
          <w:spacing w:val="0"/>
          <w:kern w:val="2"/>
          <w:szCs w:val="21"/>
          <w:lang w:eastAsia="zh-CN" w:bidi="ar-SA"/>
        </w:rPr>
        <w:lastRenderedPageBreak/>
        <w:t>2.</w:t>
      </w:r>
      <w:r>
        <w:rPr>
          <w:rFonts w:ascii="Times New Roman" w:hAnsi="Times New Roman" w:hint="eastAsia"/>
          <w:spacing w:val="0"/>
          <w:kern w:val="2"/>
          <w:szCs w:val="21"/>
          <w:lang w:eastAsia="zh-CN" w:bidi="ar-SA"/>
        </w:rPr>
        <w:t>5</w:t>
      </w:r>
      <w:r>
        <w:rPr>
          <w:rFonts w:ascii="Times New Roman" w:hAnsi="Times New Roman" w:hint="eastAsia"/>
          <w:spacing w:val="0"/>
          <w:kern w:val="2"/>
          <w:szCs w:val="21"/>
          <w:lang w:eastAsia="zh-CN" w:bidi="ar-SA"/>
        </w:rPr>
        <w:t>交货期：</w:t>
      </w:r>
      <w:r>
        <w:rPr>
          <w:rFonts w:ascii="Times New Roman" w:hAnsi="Times New Roman" w:hint="eastAsia"/>
          <w:spacing w:val="0"/>
          <w:kern w:val="2"/>
          <w:szCs w:val="21"/>
          <w:lang w:eastAsia="zh-CN" w:bidi="ar-SA"/>
        </w:rPr>
        <w:t>2022</w:t>
      </w:r>
      <w:r>
        <w:rPr>
          <w:rFonts w:ascii="Times New Roman" w:hAnsi="Times New Roman" w:hint="eastAsia"/>
          <w:spacing w:val="0"/>
          <w:kern w:val="2"/>
          <w:szCs w:val="21"/>
          <w:lang w:eastAsia="zh-CN" w:bidi="ar-SA"/>
        </w:rPr>
        <w:t>年</w:t>
      </w:r>
      <w:r>
        <w:rPr>
          <w:rFonts w:ascii="Times New Roman" w:hAnsi="Times New Roman" w:hint="eastAsia"/>
          <w:spacing w:val="0"/>
          <w:kern w:val="2"/>
          <w:szCs w:val="21"/>
          <w:lang w:eastAsia="zh-CN" w:bidi="ar-SA"/>
        </w:rPr>
        <w:t>9</w:t>
      </w:r>
      <w:r>
        <w:rPr>
          <w:rFonts w:ascii="Times New Roman" w:hAnsi="Times New Roman" w:hint="eastAsia"/>
          <w:spacing w:val="0"/>
          <w:kern w:val="2"/>
          <w:szCs w:val="21"/>
          <w:lang w:eastAsia="zh-CN" w:bidi="ar-SA"/>
        </w:rPr>
        <w:t>月</w:t>
      </w:r>
      <w:r>
        <w:rPr>
          <w:rFonts w:ascii="Times New Roman" w:hAnsi="Times New Roman" w:hint="eastAsia"/>
          <w:spacing w:val="0"/>
          <w:kern w:val="2"/>
          <w:szCs w:val="21"/>
          <w:lang w:eastAsia="zh-CN" w:bidi="ar-SA"/>
        </w:rPr>
        <w:t>30</w:t>
      </w:r>
      <w:r>
        <w:rPr>
          <w:rFonts w:ascii="Times New Roman" w:hAnsi="Times New Roman" w:hint="eastAsia"/>
          <w:spacing w:val="0"/>
          <w:kern w:val="2"/>
          <w:szCs w:val="21"/>
          <w:lang w:eastAsia="zh-CN" w:bidi="ar-SA"/>
        </w:rPr>
        <w:t>日前。</w:t>
      </w:r>
    </w:p>
    <w:p w:rsidR="00515D0F" w:rsidRDefault="00E43058">
      <w:pPr>
        <w:ind w:firstLine="420"/>
        <w:textAlignment w:val="baseline"/>
        <w:rPr>
          <w:rFonts w:ascii="Times New Roman" w:hAnsi="Times New Roman"/>
          <w:spacing w:val="0"/>
          <w:kern w:val="2"/>
          <w:szCs w:val="21"/>
          <w:lang w:eastAsia="zh-CN" w:bidi="ar-SA"/>
        </w:rPr>
      </w:pPr>
      <w:r>
        <w:rPr>
          <w:rFonts w:ascii="Times New Roman" w:hAnsi="Times New Roman" w:hint="eastAsia"/>
          <w:spacing w:val="0"/>
          <w:kern w:val="2"/>
          <w:szCs w:val="21"/>
          <w:lang w:eastAsia="zh-CN" w:bidi="ar-SA"/>
        </w:rPr>
        <w:t xml:space="preserve">2.6 </w:t>
      </w:r>
      <w:r>
        <w:rPr>
          <w:rFonts w:ascii="Times New Roman" w:hAnsi="Times New Roman" w:hint="eastAsia"/>
          <w:spacing w:val="0"/>
          <w:kern w:val="2"/>
          <w:szCs w:val="21"/>
          <w:lang w:eastAsia="zh-CN" w:bidi="ar-SA"/>
        </w:rPr>
        <w:t>交货地点：吉林石化公司动力二厂、动力一厂。</w:t>
      </w:r>
    </w:p>
    <w:p w:rsidR="00515D0F" w:rsidRDefault="00E43058">
      <w:pPr>
        <w:ind w:firstLine="420"/>
        <w:textAlignment w:val="baseline"/>
        <w:rPr>
          <w:rFonts w:ascii="Times New Roman" w:hAnsi="Times New Roman"/>
          <w:spacing w:val="0"/>
          <w:kern w:val="2"/>
          <w:szCs w:val="21"/>
          <w:lang w:eastAsia="zh-CN" w:bidi="ar-SA"/>
        </w:rPr>
      </w:pPr>
      <w:r>
        <w:rPr>
          <w:rFonts w:ascii="Times New Roman" w:hAnsi="Times New Roman" w:hint="eastAsia"/>
          <w:spacing w:val="0"/>
          <w:kern w:val="2"/>
          <w:szCs w:val="21"/>
          <w:lang w:eastAsia="zh-CN" w:bidi="ar-SA"/>
        </w:rPr>
        <w:t>2.</w:t>
      </w:r>
      <w:r>
        <w:rPr>
          <w:rFonts w:ascii="Times New Roman" w:hAnsi="Times New Roman" w:hint="eastAsia"/>
          <w:spacing w:val="0"/>
          <w:kern w:val="2"/>
          <w:szCs w:val="21"/>
          <w:lang w:eastAsia="zh-CN" w:bidi="ar-SA"/>
        </w:rPr>
        <w:t>7</w:t>
      </w:r>
      <w:r>
        <w:rPr>
          <w:rFonts w:ascii="Times New Roman" w:hAnsi="Times New Roman" w:hint="eastAsia"/>
          <w:spacing w:val="0"/>
          <w:kern w:val="2"/>
          <w:szCs w:val="21"/>
          <w:lang w:eastAsia="zh-CN" w:bidi="ar-SA"/>
        </w:rPr>
        <w:t>质保期：生产日期与到货日期相差不超过三个月。</w:t>
      </w:r>
      <w:r>
        <w:rPr>
          <w:rFonts w:ascii="Times New Roman" w:hAnsi="Times New Roman" w:hint="eastAsia"/>
          <w:spacing w:val="0"/>
          <w:kern w:val="2"/>
          <w:szCs w:val="21"/>
          <w:lang w:eastAsia="zh-CN" w:bidi="ar-SA"/>
        </w:rPr>
        <w:t xml:space="preserve">            </w:t>
      </w:r>
    </w:p>
    <w:p w:rsidR="00515D0F" w:rsidRDefault="00E43058">
      <w:pPr>
        <w:ind w:firstLine="420"/>
        <w:textAlignment w:val="baseline"/>
        <w:rPr>
          <w:rFonts w:ascii="Times New Roman" w:hAnsi="Times New Roman"/>
          <w:spacing w:val="0"/>
          <w:kern w:val="2"/>
          <w:szCs w:val="21"/>
          <w:lang w:eastAsia="zh-CN" w:bidi="ar-SA"/>
        </w:rPr>
      </w:pPr>
      <w:r>
        <w:rPr>
          <w:rFonts w:ascii="Times New Roman" w:hAnsi="Times New Roman" w:hint="eastAsia"/>
          <w:spacing w:val="0"/>
          <w:kern w:val="2"/>
          <w:szCs w:val="21"/>
          <w:lang w:eastAsia="zh-CN" w:bidi="ar-SA"/>
        </w:rPr>
        <w:t>2.8</w:t>
      </w:r>
      <w:r>
        <w:rPr>
          <w:rFonts w:ascii="Times New Roman" w:hAnsi="Times New Roman" w:hint="eastAsia"/>
          <w:spacing w:val="0"/>
          <w:kern w:val="2"/>
          <w:szCs w:val="21"/>
          <w:lang w:eastAsia="zh-CN" w:bidi="ar-SA"/>
        </w:rPr>
        <w:t>报价方式及组成：投标报价为总价报价，需含</w:t>
      </w:r>
      <w:r>
        <w:rPr>
          <w:rFonts w:ascii="Times New Roman" w:hAnsi="Times New Roman" w:hint="eastAsia"/>
          <w:spacing w:val="0"/>
          <w:kern w:val="2"/>
          <w:szCs w:val="21"/>
          <w:lang w:eastAsia="zh-CN" w:bidi="ar-SA"/>
        </w:rPr>
        <w:t>13%</w:t>
      </w:r>
      <w:r>
        <w:rPr>
          <w:rFonts w:ascii="Times New Roman" w:hAnsi="Times New Roman" w:hint="eastAsia"/>
          <w:spacing w:val="0"/>
          <w:kern w:val="2"/>
          <w:szCs w:val="21"/>
          <w:lang w:eastAsia="zh-CN" w:bidi="ar-SA"/>
        </w:rPr>
        <w:t>增值税、全部运费及杂费、产品包装费、现场服务费及其他相关所有费用。</w:t>
      </w:r>
    </w:p>
    <w:p w:rsidR="00515D0F" w:rsidRDefault="00E43058">
      <w:pPr>
        <w:ind w:firstLine="420"/>
        <w:textAlignment w:val="baseline"/>
        <w:rPr>
          <w:rFonts w:ascii="Times New Roman" w:hAnsi="Times New Roman"/>
          <w:spacing w:val="0"/>
          <w:kern w:val="2"/>
          <w:szCs w:val="21"/>
          <w:lang w:eastAsia="zh-CN" w:bidi="ar-SA"/>
        </w:rPr>
      </w:pPr>
      <w:r>
        <w:rPr>
          <w:rFonts w:ascii="Times New Roman" w:hAnsi="Times New Roman" w:hint="eastAsia"/>
          <w:spacing w:val="0"/>
          <w:kern w:val="2"/>
          <w:szCs w:val="21"/>
          <w:lang w:eastAsia="zh-CN" w:bidi="ar-SA"/>
        </w:rPr>
        <w:t>2.9</w:t>
      </w:r>
      <w:r>
        <w:rPr>
          <w:rFonts w:ascii="Times New Roman" w:hAnsi="Times New Roman" w:hint="eastAsia"/>
          <w:spacing w:val="0"/>
          <w:kern w:val="2"/>
          <w:szCs w:val="21"/>
          <w:lang w:eastAsia="zh-CN" w:bidi="ar-SA"/>
        </w:rPr>
        <w:t>货款支付时间及方式：中标人标的物到货后，检验分析不合格，招标人有权拒收、退货或终止合同。货到验收合格后，分期支付。</w:t>
      </w:r>
    </w:p>
    <w:p w:rsidR="00515D0F" w:rsidRDefault="00E43058">
      <w:pPr>
        <w:ind w:firstLineChars="0" w:firstLine="0"/>
        <w:textAlignment w:val="baseline"/>
        <w:rPr>
          <w:rFonts w:ascii="方正黑体简体" w:eastAsia="方正黑体简体"/>
          <w:sz w:val="30"/>
          <w:szCs w:val="30"/>
          <w:u w:color="FF0000"/>
          <w:lang w:eastAsia="zh-CN"/>
        </w:rPr>
      </w:pPr>
      <w:r>
        <w:rPr>
          <w:rFonts w:ascii="方正黑体简体" w:eastAsia="方正黑体简体"/>
          <w:sz w:val="30"/>
          <w:szCs w:val="30"/>
          <w:u w:color="FF0000"/>
          <w:lang w:eastAsia="zh-CN"/>
        </w:rPr>
        <w:t xml:space="preserve">3. </w:t>
      </w:r>
      <w:r>
        <w:rPr>
          <w:rFonts w:ascii="方正黑体简体" w:eastAsia="方正黑体简体"/>
          <w:sz w:val="30"/>
          <w:szCs w:val="30"/>
          <w:u w:color="FF0000"/>
          <w:lang w:eastAsia="zh-CN"/>
        </w:rPr>
        <w:t>投标人资格要求</w:t>
      </w:r>
      <w:r>
        <w:rPr>
          <w:rFonts w:ascii="方正黑体简体" w:eastAsia="方正黑体简体" w:hint="eastAsia"/>
          <w:sz w:val="30"/>
          <w:szCs w:val="30"/>
          <w:u w:color="FF0000"/>
          <w:lang w:eastAsia="zh-CN"/>
        </w:rPr>
        <w:t>（</w:t>
      </w:r>
      <w:r>
        <w:rPr>
          <w:rFonts w:ascii="方正黑体简体" w:eastAsia="方正黑体简体" w:hint="eastAsia"/>
          <w:sz w:val="30"/>
          <w:szCs w:val="30"/>
          <w:u w:color="FF0000"/>
          <w:lang w:eastAsia="zh-CN"/>
        </w:rPr>
        <w:t>*</w:t>
      </w:r>
      <w:r>
        <w:rPr>
          <w:rFonts w:ascii="方正黑体简体" w:eastAsia="方正黑体简体" w:hint="eastAsia"/>
          <w:sz w:val="30"/>
          <w:szCs w:val="30"/>
          <w:u w:color="FF0000"/>
          <w:lang w:eastAsia="zh-CN"/>
        </w:rPr>
        <w:t>）</w:t>
      </w:r>
    </w:p>
    <w:p w:rsidR="00515D0F" w:rsidRDefault="00E43058">
      <w:pPr>
        <w:snapToGrid w:val="0"/>
        <w:ind w:firstLine="444"/>
        <w:textAlignment w:val="baseline"/>
        <w:rPr>
          <w:szCs w:val="21"/>
          <w:u w:color="FF0000"/>
          <w:lang w:eastAsia="zh-CN"/>
        </w:rPr>
      </w:pPr>
      <w:r>
        <w:rPr>
          <w:rFonts w:hint="eastAsia"/>
          <w:szCs w:val="21"/>
          <w:u w:color="FF0000"/>
          <w:lang w:eastAsia="zh-CN"/>
        </w:rPr>
        <w:t>本次招标投标人须具备：</w:t>
      </w:r>
    </w:p>
    <w:p w:rsidR="00515D0F" w:rsidRDefault="00E43058">
      <w:pPr>
        <w:snapToGrid w:val="0"/>
        <w:ind w:firstLine="420"/>
        <w:textAlignment w:val="baseline"/>
        <w:rPr>
          <w:rFonts w:ascii="Times New Roman" w:hAnsi="Times New Roman"/>
          <w:spacing w:val="0"/>
          <w:kern w:val="2"/>
          <w:szCs w:val="21"/>
          <w:lang w:val="en-GB" w:eastAsia="zh-CN" w:bidi="ar-SA"/>
        </w:rPr>
      </w:pPr>
      <w:r>
        <w:rPr>
          <w:rFonts w:ascii="Times New Roman" w:hAnsi="Times New Roman" w:hint="eastAsia"/>
          <w:spacing w:val="0"/>
          <w:kern w:val="2"/>
          <w:szCs w:val="21"/>
          <w:lang w:eastAsia="zh-CN" w:bidi="ar-SA"/>
        </w:rPr>
        <w:t>3.1</w:t>
      </w:r>
      <w:r>
        <w:rPr>
          <w:rFonts w:ascii="Times New Roman" w:hAnsi="Times New Roman" w:hint="eastAsia"/>
          <w:spacing w:val="0"/>
          <w:kern w:val="2"/>
          <w:szCs w:val="21"/>
          <w:lang w:val="en-GB" w:eastAsia="zh-CN" w:bidi="ar-SA"/>
        </w:rPr>
        <w:t>投标人应为在中华人民共和国境内注册的独立法人的制造商，具有独立承担民事责任的能力。提供加载统一社会信用代码的营业执照；</w:t>
      </w:r>
    </w:p>
    <w:p w:rsidR="00515D0F" w:rsidRDefault="00E43058">
      <w:pPr>
        <w:snapToGrid w:val="0"/>
        <w:ind w:firstLine="420"/>
        <w:textAlignment w:val="baseline"/>
        <w:rPr>
          <w:szCs w:val="21"/>
          <w:u w:color="FF0000"/>
          <w:lang w:val="en-GB" w:eastAsia="zh-CN"/>
        </w:rPr>
      </w:pPr>
      <w:r>
        <w:rPr>
          <w:rFonts w:ascii="Times New Roman" w:hAnsi="Times New Roman" w:hint="eastAsia"/>
          <w:spacing w:val="0"/>
          <w:kern w:val="2"/>
          <w:szCs w:val="21"/>
          <w:lang w:eastAsia="zh-CN" w:bidi="ar-SA"/>
        </w:rPr>
        <w:t>3.2</w:t>
      </w:r>
      <w:r>
        <w:rPr>
          <w:rFonts w:hint="eastAsia"/>
          <w:szCs w:val="21"/>
          <w:u w:color="FF0000"/>
          <w:lang w:val="en-GB" w:eastAsia="zh-CN"/>
        </w:rPr>
        <w:t>投标人应具备有效的</w:t>
      </w:r>
      <w:r>
        <w:rPr>
          <w:rFonts w:hint="eastAsia"/>
          <w:szCs w:val="21"/>
          <w:u w:color="FF0000"/>
          <w:lang w:val="en-GB" w:eastAsia="zh-CN"/>
        </w:rPr>
        <w:t>ISO9001</w:t>
      </w:r>
      <w:r>
        <w:rPr>
          <w:rFonts w:hint="eastAsia"/>
          <w:szCs w:val="21"/>
          <w:u w:color="FF0000"/>
          <w:lang w:val="en-GB" w:eastAsia="zh-CN"/>
        </w:rPr>
        <w:t>质量管理体系认证证书；</w:t>
      </w:r>
    </w:p>
    <w:p w:rsidR="00515D0F" w:rsidRDefault="00E43058">
      <w:pPr>
        <w:snapToGrid w:val="0"/>
        <w:ind w:firstLine="420"/>
        <w:textAlignment w:val="baseline"/>
        <w:rPr>
          <w:szCs w:val="21"/>
          <w:u w:color="FF0000"/>
          <w:lang w:val="en-GB" w:eastAsia="zh-CN"/>
        </w:rPr>
      </w:pPr>
      <w:r>
        <w:rPr>
          <w:rFonts w:ascii="Times New Roman" w:hAnsi="Times New Roman" w:hint="eastAsia"/>
          <w:spacing w:val="0"/>
          <w:kern w:val="2"/>
          <w:szCs w:val="21"/>
          <w:lang w:eastAsia="zh-CN" w:bidi="ar-SA"/>
        </w:rPr>
        <w:t>3.3</w:t>
      </w:r>
      <w:r>
        <w:rPr>
          <w:rFonts w:hint="eastAsia"/>
          <w:szCs w:val="21"/>
          <w:u w:color="FF0000"/>
          <w:lang w:val="en-GB" w:eastAsia="zh-CN"/>
        </w:rPr>
        <w:t>投标人为增值税一般纳税人，可开具增值税发票。</w:t>
      </w:r>
    </w:p>
    <w:p w:rsidR="00515D0F" w:rsidRDefault="00E43058">
      <w:pPr>
        <w:snapToGrid w:val="0"/>
        <w:ind w:firstLine="420"/>
        <w:textAlignment w:val="baseline"/>
        <w:rPr>
          <w:szCs w:val="21"/>
          <w:u w:color="FF0000"/>
          <w:lang w:val="en-GB" w:eastAsia="zh-CN"/>
        </w:rPr>
      </w:pPr>
      <w:r>
        <w:rPr>
          <w:rFonts w:ascii="Times New Roman" w:hAnsi="Times New Roman" w:hint="eastAsia"/>
          <w:spacing w:val="0"/>
          <w:kern w:val="2"/>
          <w:szCs w:val="21"/>
          <w:lang w:val="en-GB" w:eastAsia="zh-CN" w:bidi="ar-SA"/>
        </w:rPr>
        <w:t>3.</w:t>
      </w:r>
      <w:r>
        <w:rPr>
          <w:rFonts w:ascii="Times New Roman" w:hAnsi="Times New Roman" w:hint="eastAsia"/>
          <w:spacing w:val="0"/>
          <w:kern w:val="2"/>
          <w:szCs w:val="21"/>
          <w:lang w:eastAsia="zh-CN" w:bidi="ar-SA"/>
        </w:rPr>
        <w:t>4</w:t>
      </w:r>
      <w:r>
        <w:rPr>
          <w:rFonts w:ascii="Times New Roman" w:hAnsi="Times New Roman" w:hint="eastAsia"/>
          <w:spacing w:val="0"/>
          <w:kern w:val="2"/>
          <w:szCs w:val="21"/>
          <w:lang w:val="en-GB" w:eastAsia="zh-CN" w:bidi="ar-SA"/>
        </w:rPr>
        <w:t xml:space="preserve"> </w:t>
      </w:r>
      <w:r>
        <w:rPr>
          <w:rFonts w:hint="eastAsia"/>
          <w:szCs w:val="21"/>
          <w:u w:color="FF0000"/>
          <w:lang w:val="en-GB" w:eastAsia="zh-CN"/>
        </w:rPr>
        <w:t>财务要求：未被责令停产停业；未进入清算程序，或被宣告破产，或其他丧失履约能力的情形。</w:t>
      </w:r>
    </w:p>
    <w:p w:rsidR="00515D0F" w:rsidRDefault="00E43058">
      <w:pPr>
        <w:snapToGrid w:val="0"/>
        <w:ind w:firstLine="420"/>
        <w:textAlignment w:val="baseline"/>
        <w:rPr>
          <w:szCs w:val="21"/>
          <w:u w:color="FF0000"/>
          <w:lang w:val="en-GB" w:eastAsia="zh-CN"/>
        </w:rPr>
      </w:pPr>
      <w:r>
        <w:rPr>
          <w:rFonts w:ascii="Times New Roman" w:hAnsi="Times New Roman" w:hint="eastAsia"/>
          <w:spacing w:val="0"/>
          <w:kern w:val="2"/>
          <w:szCs w:val="21"/>
          <w:lang w:eastAsia="zh-CN" w:bidi="ar-SA"/>
        </w:rPr>
        <w:t>3</w:t>
      </w:r>
      <w:r>
        <w:rPr>
          <w:rFonts w:ascii="Times New Roman" w:hAnsi="Times New Roman" w:hint="eastAsia"/>
          <w:spacing w:val="0"/>
          <w:kern w:val="2"/>
          <w:szCs w:val="21"/>
          <w:lang w:val="en-GB" w:eastAsia="zh-CN" w:bidi="ar-SA"/>
        </w:rPr>
        <w:t>.</w:t>
      </w:r>
      <w:r>
        <w:rPr>
          <w:rFonts w:ascii="Times New Roman" w:hAnsi="Times New Roman" w:hint="eastAsia"/>
          <w:spacing w:val="0"/>
          <w:kern w:val="2"/>
          <w:szCs w:val="21"/>
          <w:lang w:eastAsia="zh-CN" w:bidi="ar-SA"/>
        </w:rPr>
        <w:t>5</w:t>
      </w:r>
      <w:r>
        <w:rPr>
          <w:rFonts w:ascii="Times New Roman" w:hAnsi="Times New Roman" w:hint="eastAsia"/>
          <w:spacing w:val="0"/>
          <w:kern w:val="2"/>
          <w:szCs w:val="21"/>
          <w:lang w:val="en-GB" w:eastAsia="zh-CN" w:bidi="ar-SA"/>
        </w:rPr>
        <w:t xml:space="preserve"> </w:t>
      </w:r>
      <w:r>
        <w:rPr>
          <w:rFonts w:hint="eastAsia"/>
          <w:szCs w:val="21"/>
          <w:u w:color="FF0000"/>
          <w:lang w:val="en-GB" w:eastAsia="zh-CN"/>
        </w:rPr>
        <w:t>信誉要求：</w:t>
      </w:r>
    </w:p>
    <w:p w:rsidR="00515D0F" w:rsidRDefault="00E43058">
      <w:pPr>
        <w:numPr>
          <w:ilvl w:val="0"/>
          <w:numId w:val="1"/>
        </w:numPr>
        <w:tabs>
          <w:tab w:val="left" w:pos="444"/>
        </w:tabs>
        <w:snapToGrid w:val="0"/>
        <w:ind w:firstLineChars="0" w:firstLine="15"/>
        <w:textAlignment w:val="baseline"/>
        <w:rPr>
          <w:szCs w:val="21"/>
          <w:u w:color="FF0000"/>
          <w:lang w:val="en-GB" w:eastAsia="zh-CN"/>
        </w:rPr>
      </w:pPr>
      <w:r>
        <w:rPr>
          <w:rFonts w:hint="eastAsia"/>
          <w:szCs w:val="21"/>
          <w:u w:color="FF0000"/>
          <w:lang w:val="en-GB" w:eastAsia="zh-CN"/>
        </w:rPr>
        <w:t>投标人未被“国家企业信用信息公示系统”网站（</w:t>
      </w:r>
      <w:r>
        <w:rPr>
          <w:rFonts w:hint="eastAsia"/>
          <w:szCs w:val="21"/>
          <w:u w:color="FF0000"/>
          <w:lang w:val="en-GB" w:eastAsia="zh-CN"/>
        </w:rPr>
        <w:t>www.gsxt.gov.cn</w:t>
      </w:r>
      <w:r>
        <w:rPr>
          <w:rFonts w:hint="eastAsia"/>
          <w:szCs w:val="21"/>
          <w:u w:color="FF0000"/>
          <w:lang w:val="en-GB" w:eastAsia="zh-CN"/>
        </w:rPr>
        <w:t>）列入严重</w:t>
      </w:r>
      <w:bookmarkStart w:id="4" w:name="_GoBack"/>
      <w:bookmarkEnd w:id="4"/>
      <w:r>
        <w:rPr>
          <w:rFonts w:hint="eastAsia"/>
          <w:szCs w:val="21"/>
          <w:u w:color="FF0000"/>
          <w:lang w:val="en-GB" w:eastAsia="zh-CN"/>
        </w:rPr>
        <w:t>违法失信企业名单；</w:t>
      </w:r>
    </w:p>
    <w:p w:rsidR="00515D0F" w:rsidRDefault="00E43058">
      <w:pPr>
        <w:numPr>
          <w:ilvl w:val="0"/>
          <w:numId w:val="1"/>
        </w:numPr>
        <w:tabs>
          <w:tab w:val="left" w:pos="444"/>
        </w:tabs>
        <w:snapToGrid w:val="0"/>
        <w:ind w:firstLineChars="0" w:firstLine="15"/>
        <w:textAlignment w:val="baseline"/>
        <w:rPr>
          <w:szCs w:val="21"/>
          <w:u w:color="FF0000"/>
          <w:lang w:val="en-GB" w:eastAsia="zh-CN"/>
        </w:rPr>
      </w:pPr>
      <w:r>
        <w:rPr>
          <w:rFonts w:hint="eastAsia"/>
          <w:szCs w:val="21"/>
          <w:u w:color="FF0000"/>
          <w:lang w:val="en-GB" w:eastAsia="zh-CN"/>
        </w:rPr>
        <w:t>投标人未被最高人民法院在“信用中国”网站（</w:t>
      </w:r>
      <w:hyperlink r:id="rId15" w:history="1">
        <w:r>
          <w:rPr>
            <w:rFonts w:hint="eastAsia"/>
            <w:szCs w:val="21"/>
            <w:u w:color="FF0000"/>
            <w:lang w:val="en-GB" w:eastAsia="zh-CN"/>
          </w:rPr>
          <w:t>www.creditchina.gov.cn</w:t>
        </w:r>
      </w:hyperlink>
      <w:r>
        <w:rPr>
          <w:rFonts w:hint="eastAsia"/>
          <w:szCs w:val="21"/>
          <w:u w:color="FF0000"/>
          <w:lang w:val="en-GB" w:eastAsia="zh-CN"/>
        </w:rPr>
        <w:t>）列入失信被执行人名单；</w:t>
      </w:r>
    </w:p>
    <w:p w:rsidR="00515D0F" w:rsidRDefault="00E43058">
      <w:pPr>
        <w:numPr>
          <w:ilvl w:val="0"/>
          <w:numId w:val="1"/>
        </w:numPr>
        <w:tabs>
          <w:tab w:val="left" w:pos="444"/>
        </w:tabs>
        <w:snapToGrid w:val="0"/>
        <w:ind w:firstLineChars="0" w:firstLine="15"/>
        <w:textAlignment w:val="baseline"/>
        <w:rPr>
          <w:szCs w:val="21"/>
          <w:u w:color="FF0000"/>
          <w:lang w:val="en-GB" w:eastAsia="zh-CN"/>
        </w:rPr>
      </w:pPr>
      <w:r>
        <w:rPr>
          <w:rFonts w:hint="eastAsia"/>
          <w:szCs w:val="21"/>
          <w:u w:color="FF0000"/>
          <w:lang w:val="en-GB" w:eastAsia="zh-CN"/>
        </w:rPr>
        <w:t>投标人未被中国执行信息公开网（</w:t>
      </w:r>
      <w:r>
        <w:rPr>
          <w:rFonts w:hint="eastAsia"/>
          <w:szCs w:val="21"/>
          <w:u w:color="FF0000"/>
          <w:lang w:val="en-GB" w:eastAsia="zh-CN"/>
        </w:rPr>
        <w:t>http://zxgk.court.gov.cn/</w:t>
      </w:r>
      <w:r>
        <w:rPr>
          <w:rFonts w:hint="eastAsia"/>
          <w:szCs w:val="21"/>
          <w:u w:color="FF0000"/>
          <w:lang w:val="en-GB" w:eastAsia="zh-CN"/>
        </w:rPr>
        <w:t>）列入失信被执行人名单；</w:t>
      </w:r>
    </w:p>
    <w:p w:rsidR="00515D0F" w:rsidRDefault="00E43058">
      <w:pPr>
        <w:numPr>
          <w:ilvl w:val="0"/>
          <w:numId w:val="1"/>
        </w:numPr>
        <w:tabs>
          <w:tab w:val="left" w:pos="444"/>
        </w:tabs>
        <w:snapToGrid w:val="0"/>
        <w:ind w:firstLineChars="0" w:firstLine="15"/>
        <w:textAlignment w:val="baseline"/>
        <w:rPr>
          <w:szCs w:val="21"/>
          <w:u w:color="FF0000"/>
          <w:lang w:val="en-GB" w:eastAsia="zh-CN"/>
        </w:rPr>
      </w:pPr>
      <w:r>
        <w:rPr>
          <w:rFonts w:hint="eastAsia"/>
          <w:szCs w:val="21"/>
          <w:u w:color="FF0000"/>
          <w:lang w:val="en-GB" w:eastAsia="zh-CN"/>
        </w:rPr>
        <w:t>投标人或其法定代表人、负责人无行贿犯罪行为；</w:t>
      </w:r>
    </w:p>
    <w:p w:rsidR="00515D0F" w:rsidRDefault="00E43058">
      <w:pPr>
        <w:numPr>
          <w:ilvl w:val="0"/>
          <w:numId w:val="1"/>
        </w:numPr>
        <w:tabs>
          <w:tab w:val="left" w:pos="444"/>
        </w:tabs>
        <w:snapToGrid w:val="0"/>
        <w:ind w:firstLineChars="0" w:firstLine="15"/>
        <w:textAlignment w:val="baseline"/>
        <w:rPr>
          <w:szCs w:val="21"/>
          <w:u w:color="FF0000"/>
          <w:lang w:val="en-GB" w:eastAsia="zh-CN"/>
        </w:rPr>
      </w:pPr>
      <w:r>
        <w:rPr>
          <w:rFonts w:hint="eastAsia"/>
          <w:szCs w:val="21"/>
          <w:u w:color="FF0000"/>
          <w:lang w:val="en-GB" w:eastAsia="zh-CN"/>
        </w:rPr>
        <w:t>投标人未在中国石油物资采购管理系统被暂停交易资格（暂停原因为违约、诚信等原因）；</w:t>
      </w:r>
    </w:p>
    <w:p w:rsidR="00515D0F" w:rsidRDefault="00E43058">
      <w:pPr>
        <w:numPr>
          <w:ilvl w:val="0"/>
          <w:numId w:val="1"/>
        </w:numPr>
        <w:tabs>
          <w:tab w:val="left" w:pos="444"/>
        </w:tabs>
        <w:snapToGrid w:val="0"/>
        <w:ind w:firstLineChars="0" w:firstLine="15"/>
        <w:textAlignment w:val="baseline"/>
        <w:rPr>
          <w:szCs w:val="21"/>
          <w:u w:color="FF0000"/>
          <w:lang w:val="en-GB" w:eastAsia="zh-CN"/>
        </w:rPr>
      </w:pPr>
      <w:r>
        <w:rPr>
          <w:rFonts w:hint="eastAsia"/>
          <w:szCs w:val="21"/>
          <w:u w:color="FF0000"/>
          <w:lang w:val="en-GB" w:eastAsia="zh-CN"/>
        </w:rPr>
        <w:t>按照《中国石油天然气集团有限公司投标人失信行为管理办法》，投标人开标当日未被中国石油招标</w:t>
      </w:r>
      <w:proofErr w:type="gramStart"/>
      <w:r>
        <w:rPr>
          <w:rFonts w:hint="eastAsia"/>
          <w:szCs w:val="21"/>
          <w:u w:color="FF0000"/>
          <w:lang w:val="en-GB" w:eastAsia="zh-CN"/>
        </w:rPr>
        <w:t>投标网</w:t>
      </w:r>
      <w:proofErr w:type="gramEnd"/>
      <w:r>
        <w:rPr>
          <w:rFonts w:hint="eastAsia"/>
          <w:szCs w:val="21"/>
          <w:u w:color="FF0000"/>
          <w:lang w:val="en-GB" w:eastAsia="zh-CN"/>
        </w:rPr>
        <w:t>暂停或取消投标资格。</w:t>
      </w:r>
    </w:p>
    <w:p w:rsidR="00515D0F" w:rsidRDefault="00E43058">
      <w:pPr>
        <w:snapToGrid w:val="0"/>
        <w:ind w:firstLine="420"/>
        <w:textAlignment w:val="baseline"/>
        <w:rPr>
          <w:szCs w:val="21"/>
          <w:u w:color="FF0000"/>
          <w:lang w:val="en-GB" w:eastAsia="zh-CN"/>
        </w:rPr>
      </w:pPr>
      <w:r>
        <w:rPr>
          <w:rFonts w:ascii="Times New Roman" w:hAnsi="Times New Roman" w:hint="eastAsia"/>
          <w:spacing w:val="0"/>
          <w:kern w:val="2"/>
          <w:szCs w:val="21"/>
          <w:lang w:eastAsia="zh-CN" w:bidi="ar-SA"/>
        </w:rPr>
        <w:t>3.6</w:t>
      </w:r>
      <w:r>
        <w:rPr>
          <w:rFonts w:ascii="Times New Roman" w:hAnsi="Times New Roman" w:hint="eastAsia"/>
          <w:spacing w:val="0"/>
          <w:kern w:val="2"/>
          <w:szCs w:val="21"/>
          <w:lang w:val="en-GB" w:eastAsia="zh-CN" w:bidi="ar-SA"/>
        </w:rPr>
        <w:t xml:space="preserve"> </w:t>
      </w:r>
      <w:r>
        <w:rPr>
          <w:rFonts w:hint="eastAsia"/>
          <w:szCs w:val="21"/>
          <w:u w:color="FF0000"/>
          <w:lang w:val="en-GB" w:eastAsia="zh-CN"/>
        </w:rPr>
        <w:t>联合体要求：本次招标不接受联合体投标。</w:t>
      </w:r>
    </w:p>
    <w:p w:rsidR="00515D0F" w:rsidRDefault="00E43058">
      <w:pPr>
        <w:ind w:firstLine="420"/>
        <w:textAlignment w:val="baseline"/>
        <w:rPr>
          <w:szCs w:val="21"/>
          <w:u w:color="FF0000"/>
          <w:lang w:eastAsia="zh-CN"/>
        </w:rPr>
      </w:pPr>
      <w:r>
        <w:rPr>
          <w:rFonts w:ascii="Times New Roman" w:hAnsi="Times New Roman" w:hint="eastAsia"/>
          <w:spacing w:val="0"/>
          <w:kern w:val="2"/>
          <w:szCs w:val="21"/>
          <w:lang w:eastAsia="zh-CN" w:bidi="ar-SA"/>
        </w:rPr>
        <w:t xml:space="preserve">3.7 </w:t>
      </w:r>
      <w:r>
        <w:rPr>
          <w:rFonts w:hint="eastAsia"/>
          <w:szCs w:val="21"/>
          <w:u w:color="FF0000"/>
          <w:lang w:eastAsia="zh-CN"/>
        </w:rPr>
        <w:t>业绩要求：详见动力二厂、动力一厂技术规格书；</w:t>
      </w:r>
    </w:p>
    <w:p w:rsidR="00515D0F" w:rsidRDefault="00E43058">
      <w:pPr>
        <w:ind w:firstLine="420"/>
        <w:textAlignment w:val="baseline"/>
        <w:rPr>
          <w:rFonts w:ascii="Times New Roman" w:hAnsi="Times New Roman"/>
          <w:spacing w:val="0"/>
          <w:kern w:val="2"/>
          <w:szCs w:val="21"/>
          <w:lang w:eastAsia="zh-CN" w:bidi="ar-SA"/>
        </w:rPr>
      </w:pPr>
      <w:r>
        <w:rPr>
          <w:rFonts w:ascii="Times New Roman" w:hAnsi="Times New Roman" w:hint="eastAsia"/>
          <w:spacing w:val="0"/>
          <w:kern w:val="2"/>
          <w:szCs w:val="21"/>
          <w:lang w:eastAsia="zh-CN" w:bidi="ar-SA"/>
        </w:rPr>
        <w:t>3.8</w:t>
      </w:r>
      <w:r>
        <w:rPr>
          <w:rFonts w:ascii="Times New Roman" w:hAnsi="Times New Roman" w:hint="eastAsia"/>
          <w:spacing w:val="0"/>
          <w:kern w:val="2"/>
          <w:szCs w:val="21"/>
          <w:lang w:eastAsia="zh-CN" w:bidi="ar-SA"/>
        </w:rPr>
        <w:t>潜</w:t>
      </w:r>
      <w:r>
        <w:rPr>
          <w:rFonts w:ascii="Times New Roman" w:hAnsi="Times New Roman" w:hint="eastAsia"/>
          <w:spacing w:val="0"/>
          <w:kern w:val="2"/>
          <w:szCs w:val="21"/>
          <w:lang w:eastAsia="zh-CN" w:bidi="ar-SA"/>
        </w:rPr>
        <w:t>在投标人的法定代表人为同一个人的两个及两个以上法人，母公司、全资子公司及其控股公司，只允许一家参加投标。</w:t>
      </w:r>
    </w:p>
    <w:p w:rsidR="00515D0F" w:rsidRDefault="00E43058">
      <w:pPr>
        <w:ind w:firstLine="420"/>
        <w:textAlignment w:val="baseline"/>
        <w:rPr>
          <w:rFonts w:ascii="Times New Roman" w:hAnsi="Times New Roman"/>
          <w:spacing w:val="0"/>
          <w:kern w:val="2"/>
          <w:szCs w:val="21"/>
          <w:lang w:eastAsia="zh-CN" w:bidi="ar-SA"/>
        </w:rPr>
      </w:pPr>
      <w:r>
        <w:rPr>
          <w:rFonts w:ascii="Times New Roman" w:hAnsi="Times New Roman" w:hint="eastAsia"/>
          <w:spacing w:val="0"/>
          <w:kern w:val="2"/>
          <w:szCs w:val="21"/>
          <w:lang w:eastAsia="zh-CN" w:bidi="ar-SA"/>
        </w:rPr>
        <w:lastRenderedPageBreak/>
        <w:t>3.9</w:t>
      </w:r>
      <w:r>
        <w:rPr>
          <w:rFonts w:ascii="Times New Roman" w:hAnsi="Times New Roman" w:hint="eastAsia"/>
          <w:spacing w:val="0"/>
          <w:kern w:val="2"/>
          <w:szCs w:val="21"/>
          <w:lang w:eastAsia="zh-CN" w:bidi="ar-SA"/>
        </w:rPr>
        <w:t>如投标文件对上述条款有实质性偏离，将视为非实质性响应投标而予以拒绝，请有意参加投标的潜在投标人确认自身资格条件是否满足要求，并自负其责。如有伪造业绩的，其投标予以拒绝，招标人保留向该投标人索赔的权利，三年内禁止其参加公司所有招标投标（</w:t>
      </w:r>
      <w:proofErr w:type="gramStart"/>
      <w:r>
        <w:rPr>
          <w:rFonts w:ascii="Times New Roman" w:hAnsi="Times New Roman" w:hint="eastAsia"/>
          <w:spacing w:val="0"/>
          <w:kern w:val="2"/>
          <w:szCs w:val="21"/>
          <w:lang w:eastAsia="zh-CN" w:bidi="ar-SA"/>
        </w:rPr>
        <w:t>含公开</w:t>
      </w:r>
      <w:proofErr w:type="gramEnd"/>
      <w:r>
        <w:rPr>
          <w:rFonts w:ascii="Times New Roman" w:hAnsi="Times New Roman" w:hint="eastAsia"/>
          <w:spacing w:val="0"/>
          <w:kern w:val="2"/>
          <w:szCs w:val="21"/>
          <w:lang w:eastAsia="zh-CN" w:bidi="ar-SA"/>
        </w:rPr>
        <w:t>竞价）项目。</w:t>
      </w:r>
    </w:p>
    <w:p w:rsidR="00515D0F" w:rsidRDefault="00E43058">
      <w:pPr>
        <w:ind w:firstLine="420"/>
        <w:textAlignment w:val="baseline"/>
        <w:rPr>
          <w:rFonts w:ascii="Times New Roman" w:hAnsi="Times New Roman"/>
          <w:spacing w:val="0"/>
          <w:kern w:val="2"/>
          <w:szCs w:val="21"/>
          <w:lang w:eastAsia="zh-CN" w:bidi="ar-SA"/>
        </w:rPr>
      </w:pPr>
      <w:r>
        <w:rPr>
          <w:rFonts w:ascii="Times New Roman" w:hAnsi="Times New Roman" w:hint="eastAsia"/>
          <w:spacing w:val="0"/>
          <w:kern w:val="2"/>
          <w:szCs w:val="21"/>
          <w:lang w:eastAsia="zh-CN" w:bidi="ar-SA"/>
        </w:rPr>
        <w:t>3.10</w:t>
      </w:r>
      <w:r>
        <w:rPr>
          <w:rFonts w:ascii="Times New Roman" w:hAnsi="Times New Roman" w:hint="eastAsia"/>
          <w:spacing w:val="0"/>
          <w:kern w:val="2"/>
          <w:szCs w:val="21"/>
          <w:lang w:eastAsia="zh-CN" w:bidi="ar-SA"/>
        </w:rPr>
        <w:t>吉林石化公司将严格按照《中国石油天然气集团有限公司投标人失信行为管理办法（试行）》对投标人进行考核。</w:t>
      </w:r>
    </w:p>
    <w:p w:rsidR="00515D0F" w:rsidRDefault="00E43058">
      <w:pPr>
        <w:ind w:firstLine="420"/>
        <w:textAlignment w:val="baseline"/>
        <w:rPr>
          <w:rFonts w:ascii="Times New Roman" w:hAnsi="Times New Roman"/>
          <w:spacing w:val="0"/>
          <w:kern w:val="2"/>
          <w:szCs w:val="21"/>
          <w:lang w:eastAsia="zh-CN" w:bidi="ar-SA"/>
        </w:rPr>
      </w:pPr>
      <w:r>
        <w:rPr>
          <w:rFonts w:ascii="Times New Roman" w:hAnsi="Times New Roman" w:hint="eastAsia"/>
          <w:spacing w:val="0"/>
          <w:kern w:val="2"/>
          <w:szCs w:val="21"/>
          <w:lang w:eastAsia="zh-CN" w:bidi="ar-SA"/>
        </w:rPr>
        <w:t>3.11</w:t>
      </w:r>
      <w:r>
        <w:rPr>
          <w:rFonts w:ascii="Times New Roman" w:hAnsi="Times New Roman" w:hint="eastAsia"/>
          <w:spacing w:val="0"/>
          <w:kern w:val="2"/>
          <w:szCs w:val="21"/>
          <w:lang w:eastAsia="zh-CN" w:bidi="ar-SA"/>
        </w:rPr>
        <w:t>投标人</w:t>
      </w:r>
      <w:r>
        <w:rPr>
          <w:rFonts w:ascii="Times New Roman" w:hAnsi="Times New Roman" w:hint="eastAsia"/>
          <w:spacing w:val="0"/>
          <w:kern w:val="2"/>
          <w:szCs w:val="21"/>
          <w:lang w:eastAsia="zh-CN" w:bidi="ar-SA"/>
        </w:rPr>
        <w:t>2019</w:t>
      </w:r>
      <w:r>
        <w:rPr>
          <w:rFonts w:ascii="Times New Roman" w:hAnsi="Times New Roman" w:hint="eastAsia"/>
          <w:spacing w:val="0"/>
          <w:kern w:val="2"/>
          <w:szCs w:val="21"/>
          <w:lang w:eastAsia="zh-CN" w:bidi="ar-SA"/>
        </w:rPr>
        <w:t>年</w:t>
      </w:r>
      <w:r>
        <w:rPr>
          <w:rFonts w:ascii="Times New Roman" w:hAnsi="Times New Roman" w:hint="eastAsia"/>
          <w:spacing w:val="0"/>
          <w:kern w:val="2"/>
          <w:szCs w:val="21"/>
          <w:lang w:eastAsia="zh-CN" w:bidi="ar-SA"/>
        </w:rPr>
        <w:t>1</w:t>
      </w:r>
      <w:r>
        <w:rPr>
          <w:rFonts w:ascii="Times New Roman" w:hAnsi="Times New Roman" w:hint="eastAsia"/>
          <w:spacing w:val="0"/>
          <w:kern w:val="2"/>
          <w:szCs w:val="21"/>
          <w:lang w:eastAsia="zh-CN" w:bidi="ar-SA"/>
        </w:rPr>
        <w:t>月</w:t>
      </w:r>
      <w:r>
        <w:rPr>
          <w:rFonts w:ascii="Times New Roman" w:hAnsi="Times New Roman" w:hint="eastAsia"/>
          <w:spacing w:val="0"/>
          <w:kern w:val="2"/>
          <w:szCs w:val="21"/>
          <w:lang w:eastAsia="zh-CN" w:bidi="ar-SA"/>
        </w:rPr>
        <w:t>1</w:t>
      </w:r>
      <w:r>
        <w:rPr>
          <w:rFonts w:ascii="Times New Roman" w:hAnsi="Times New Roman" w:hint="eastAsia"/>
          <w:spacing w:val="0"/>
          <w:kern w:val="2"/>
          <w:szCs w:val="21"/>
          <w:lang w:eastAsia="zh-CN" w:bidi="ar-SA"/>
        </w:rPr>
        <w:t>日起至</w:t>
      </w:r>
      <w:r>
        <w:rPr>
          <w:rFonts w:ascii="Times New Roman" w:hAnsi="Times New Roman" w:hint="eastAsia"/>
          <w:spacing w:val="0"/>
          <w:kern w:val="2"/>
          <w:szCs w:val="21"/>
          <w:lang w:eastAsia="zh-CN" w:bidi="ar-SA"/>
        </w:rPr>
        <w:t>投标截止时间止，近三年内未发生涉及影响合同执行的重大诉讼案件；</w:t>
      </w:r>
    </w:p>
    <w:p w:rsidR="00515D0F" w:rsidRDefault="00E43058">
      <w:pPr>
        <w:ind w:firstLine="624"/>
        <w:textAlignment w:val="baseline"/>
        <w:rPr>
          <w:rFonts w:ascii="方正黑体简体" w:eastAsia="方正黑体简体"/>
          <w:sz w:val="30"/>
          <w:szCs w:val="30"/>
          <w:u w:color="FF0000"/>
          <w:lang w:eastAsia="zh-CN"/>
        </w:rPr>
      </w:pPr>
      <w:r>
        <w:rPr>
          <w:rFonts w:ascii="方正黑体简体" w:eastAsia="方正黑体简体"/>
          <w:sz w:val="30"/>
          <w:szCs w:val="30"/>
          <w:u w:color="FF0000"/>
          <w:lang w:eastAsia="zh-CN"/>
        </w:rPr>
        <w:t xml:space="preserve">4. </w:t>
      </w:r>
      <w:r>
        <w:rPr>
          <w:rFonts w:ascii="方正黑体简体" w:eastAsia="方正黑体简体" w:hint="eastAsia"/>
          <w:sz w:val="30"/>
          <w:szCs w:val="30"/>
          <w:u w:color="FF0000"/>
          <w:lang w:eastAsia="zh-CN"/>
        </w:rPr>
        <w:t>招标文件的获取</w:t>
      </w:r>
    </w:p>
    <w:p w:rsidR="00515D0F" w:rsidRDefault="00E43058">
      <w:pPr>
        <w:snapToGrid w:val="0"/>
        <w:ind w:firstLine="420"/>
        <w:textAlignment w:val="baseline"/>
        <w:rPr>
          <w:spacing w:val="0"/>
          <w:sz w:val="20"/>
          <w:szCs w:val="21"/>
          <w:lang w:val="en-GB" w:eastAsia="zh-CN"/>
        </w:rPr>
      </w:pPr>
      <w:r>
        <w:rPr>
          <w:rFonts w:ascii="Times New Roman" w:hAnsi="Times New Roman" w:hint="eastAsia"/>
          <w:spacing w:val="0"/>
          <w:kern w:val="2"/>
          <w:szCs w:val="21"/>
          <w:lang w:val="en-GB" w:eastAsia="zh-CN" w:bidi="ar-SA"/>
        </w:rPr>
        <w:t xml:space="preserve">4.1 </w:t>
      </w:r>
      <w:r>
        <w:rPr>
          <w:rFonts w:hint="eastAsia"/>
          <w:szCs w:val="21"/>
          <w:u w:color="FF0000"/>
          <w:lang w:val="en-GB" w:eastAsia="zh-CN"/>
        </w:rPr>
        <w:t>招标文件发售时间：</w:t>
      </w:r>
      <w:r>
        <w:rPr>
          <w:rFonts w:hint="eastAsia"/>
          <w:szCs w:val="21"/>
          <w:highlight w:val="yellow"/>
          <w:u w:color="FF0000"/>
          <w:lang w:val="en-GB" w:eastAsia="zh-CN"/>
        </w:rPr>
        <w:t>2022</w:t>
      </w:r>
      <w:r>
        <w:rPr>
          <w:rFonts w:hint="eastAsia"/>
          <w:szCs w:val="21"/>
          <w:highlight w:val="yellow"/>
          <w:u w:color="FF0000"/>
          <w:lang w:val="en-GB" w:eastAsia="zh-CN"/>
        </w:rPr>
        <w:t>年</w:t>
      </w:r>
      <w:r>
        <w:rPr>
          <w:rFonts w:hint="eastAsia"/>
          <w:szCs w:val="21"/>
          <w:highlight w:val="yellow"/>
          <w:u w:color="FF0000"/>
          <w:lang w:eastAsia="zh-CN"/>
        </w:rPr>
        <w:t>8</w:t>
      </w:r>
      <w:r>
        <w:rPr>
          <w:rFonts w:hint="eastAsia"/>
          <w:szCs w:val="21"/>
          <w:highlight w:val="yellow"/>
          <w:u w:color="FF0000"/>
          <w:lang w:val="en-GB" w:eastAsia="zh-CN"/>
        </w:rPr>
        <w:t>月</w:t>
      </w:r>
      <w:r>
        <w:rPr>
          <w:rFonts w:hint="eastAsia"/>
          <w:szCs w:val="21"/>
          <w:highlight w:val="yellow"/>
          <w:u w:color="FF0000"/>
          <w:lang w:eastAsia="zh-CN"/>
        </w:rPr>
        <w:t>26</w:t>
      </w:r>
      <w:r>
        <w:rPr>
          <w:rFonts w:hint="eastAsia"/>
          <w:szCs w:val="21"/>
          <w:highlight w:val="yellow"/>
          <w:u w:color="FF0000"/>
          <w:lang w:eastAsia="zh-CN"/>
        </w:rPr>
        <w:t>日</w:t>
      </w:r>
      <w:r>
        <w:rPr>
          <w:rFonts w:hint="eastAsia"/>
          <w:szCs w:val="21"/>
          <w:highlight w:val="yellow"/>
          <w:u w:color="FF0000"/>
          <w:lang w:eastAsia="zh-CN"/>
        </w:rPr>
        <w:t>23</w:t>
      </w:r>
      <w:r>
        <w:rPr>
          <w:rFonts w:hint="eastAsia"/>
          <w:szCs w:val="21"/>
          <w:highlight w:val="yellow"/>
          <w:u w:color="FF0000"/>
          <w:lang w:val="en-GB" w:eastAsia="zh-CN"/>
        </w:rPr>
        <w:t>:</w:t>
      </w:r>
      <w:r>
        <w:rPr>
          <w:rFonts w:hint="eastAsia"/>
          <w:szCs w:val="21"/>
          <w:highlight w:val="yellow"/>
          <w:u w:color="FF0000"/>
          <w:lang w:eastAsia="zh-CN"/>
        </w:rPr>
        <w:t>59</w:t>
      </w:r>
      <w:r>
        <w:rPr>
          <w:rFonts w:hint="eastAsia"/>
          <w:szCs w:val="21"/>
          <w:highlight w:val="yellow"/>
          <w:u w:color="FF0000"/>
          <w:lang w:val="en-GB" w:eastAsia="zh-CN"/>
        </w:rPr>
        <w:t>至截止时间</w:t>
      </w:r>
      <w:r>
        <w:rPr>
          <w:rFonts w:hint="eastAsia"/>
          <w:szCs w:val="21"/>
          <w:highlight w:val="yellow"/>
          <w:u w:color="FF0000"/>
          <w:lang w:val="en-GB" w:eastAsia="zh-CN"/>
        </w:rPr>
        <w:t>20</w:t>
      </w:r>
      <w:r>
        <w:rPr>
          <w:rFonts w:hint="eastAsia"/>
          <w:szCs w:val="21"/>
          <w:highlight w:val="yellow"/>
          <w:u w:color="FF0000"/>
          <w:lang w:eastAsia="zh-CN"/>
        </w:rPr>
        <w:t>2</w:t>
      </w:r>
      <w:r>
        <w:rPr>
          <w:rFonts w:hint="eastAsia"/>
          <w:szCs w:val="21"/>
          <w:highlight w:val="yellow"/>
          <w:u w:color="FF0000"/>
          <w:lang w:val="en-GB" w:eastAsia="zh-CN"/>
        </w:rPr>
        <w:t>2</w:t>
      </w:r>
      <w:r>
        <w:rPr>
          <w:rFonts w:hint="eastAsia"/>
          <w:szCs w:val="21"/>
          <w:highlight w:val="yellow"/>
          <w:u w:color="FF0000"/>
          <w:lang w:val="en-GB" w:eastAsia="zh-CN"/>
        </w:rPr>
        <w:t>年</w:t>
      </w:r>
      <w:r>
        <w:rPr>
          <w:rFonts w:hint="eastAsia"/>
          <w:szCs w:val="21"/>
          <w:highlight w:val="yellow"/>
          <w:u w:color="FF0000"/>
          <w:lang w:eastAsia="zh-CN"/>
        </w:rPr>
        <w:t>9</w:t>
      </w:r>
      <w:r>
        <w:rPr>
          <w:rFonts w:hint="eastAsia"/>
          <w:szCs w:val="21"/>
          <w:highlight w:val="yellow"/>
          <w:u w:color="FF0000"/>
          <w:lang w:val="en-GB" w:eastAsia="zh-CN"/>
        </w:rPr>
        <w:t>月</w:t>
      </w:r>
      <w:r>
        <w:rPr>
          <w:rFonts w:hint="eastAsia"/>
          <w:szCs w:val="21"/>
          <w:highlight w:val="yellow"/>
          <w:u w:color="FF0000"/>
          <w:lang w:eastAsia="zh-CN"/>
        </w:rPr>
        <w:t>2</w:t>
      </w:r>
      <w:r>
        <w:rPr>
          <w:rFonts w:hint="eastAsia"/>
          <w:szCs w:val="21"/>
          <w:highlight w:val="yellow"/>
          <w:u w:color="FF0000"/>
          <w:lang w:val="en-GB" w:eastAsia="zh-CN"/>
        </w:rPr>
        <w:t>日</w:t>
      </w:r>
      <w:r>
        <w:rPr>
          <w:rFonts w:hint="eastAsia"/>
          <w:szCs w:val="21"/>
          <w:highlight w:val="yellow"/>
          <w:u w:color="FF0000"/>
          <w:lang w:val="en-GB" w:eastAsia="zh-CN"/>
        </w:rPr>
        <w:t>23:59</w:t>
      </w:r>
      <w:r>
        <w:rPr>
          <w:rFonts w:hint="eastAsia"/>
          <w:szCs w:val="21"/>
          <w:u w:color="FF0000"/>
          <w:lang w:val="en-GB" w:eastAsia="zh-CN"/>
        </w:rPr>
        <w:t>（北京时间）。</w:t>
      </w:r>
      <w:r>
        <w:rPr>
          <w:rFonts w:hint="eastAsia"/>
          <w:szCs w:val="21"/>
          <w:u w:color="FF0000"/>
          <w:lang w:val="en-GB" w:eastAsia="zh-CN"/>
        </w:rPr>
        <w:t>(</w:t>
      </w:r>
      <w:r>
        <w:rPr>
          <w:lang w:eastAsia="zh-CN"/>
        </w:rPr>
        <w:t>计算发售时间法定节假日、公休日除外</w:t>
      </w:r>
      <w:r>
        <w:rPr>
          <w:rFonts w:hint="eastAsia"/>
          <w:szCs w:val="21"/>
          <w:u w:color="FF0000"/>
          <w:lang w:val="en-GB" w:eastAsia="zh-CN"/>
        </w:rPr>
        <w:t>)</w:t>
      </w:r>
      <w:r>
        <w:rPr>
          <w:rFonts w:hint="eastAsia"/>
          <w:szCs w:val="21"/>
          <w:u w:color="FF0000"/>
          <w:lang w:val="en-GB" w:eastAsia="zh-CN"/>
        </w:rPr>
        <w:t>。</w:t>
      </w:r>
      <w:r>
        <w:rPr>
          <w:szCs w:val="21"/>
          <w:u w:color="FF0000"/>
          <w:lang w:val="en-GB" w:eastAsia="zh-CN"/>
        </w:rPr>
        <w:t xml:space="preserve">  </w:t>
      </w:r>
    </w:p>
    <w:p w:rsidR="00515D0F" w:rsidRDefault="00E43058">
      <w:pPr>
        <w:snapToGrid w:val="0"/>
        <w:ind w:firstLine="420"/>
        <w:textAlignment w:val="baseline"/>
        <w:rPr>
          <w:rFonts w:ascii="Times New Roman" w:hAnsi="Times New Roman"/>
          <w:spacing w:val="0"/>
          <w:kern w:val="2"/>
          <w:szCs w:val="21"/>
          <w:lang w:val="en-GB" w:eastAsia="zh-CN" w:bidi="ar-SA"/>
        </w:rPr>
      </w:pPr>
      <w:r>
        <w:rPr>
          <w:rFonts w:ascii="Times New Roman" w:hAnsi="Times New Roman" w:hint="eastAsia"/>
          <w:spacing w:val="0"/>
          <w:kern w:val="2"/>
          <w:szCs w:val="21"/>
          <w:lang w:val="en-GB" w:eastAsia="zh-CN" w:bidi="ar-SA"/>
        </w:rPr>
        <w:t xml:space="preserve">4.2 </w:t>
      </w:r>
      <w:r>
        <w:rPr>
          <w:rFonts w:hint="eastAsia"/>
          <w:szCs w:val="21"/>
          <w:u w:color="FF0000"/>
          <w:lang w:val="en-GB"/>
        </w:rPr>
        <w:t>凡有意参加投标者，请在中国石油电子招标投标交易平台（网址：</w:t>
      </w:r>
      <w:r>
        <w:rPr>
          <w:szCs w:val="21"/>
          <w:u w:color="FF0000"/>
          <w:lang w:val="en-GB"/>
        </w:rPr>
        <w:t>http://ebidmanage.cnpcbidding.com/bidder/ebid/base/login.html</w:t>
      </w:r>
      <w:r>
        <w:rPr>
          <w:rFonts w:hint="eastAsia"/>
          <w:szCs w:val="21"/>
          <w:u w:color="FF0000"/>
          <w:lang w:val="en-GB"/>
        </w:rPr>
        <w:t>）网上购买招标文件。</w:t>
      </w:r>
    </w:p>
    <w:p w:rsidR="00515D0F" w:rsidRDefault="00E43058">
      <w:pPr>
        <w:snapToGrid w:val="0"/>
        <w:ind w:firstLine="420"/>
        <w:textAlignment w:val="baseline"/>
        <w:rPr>
          <w:spacing w:val="0"/>
          <w:sz w:val="20"/>
          <w:szCs w:val="21"/>
          <w:lang w:val="en-GB" w:eastAsia="zh-CN"/>
        </w:rPr>
      </w:pPr>
      <w:r>
        <w:rPr>
          <w:rFonts w:ascii="Times New Roman" w:hAnsi="Times New Roman" w:hint="eastAsia"/>
          <w:spacing w:val="0"/>
          <w:kern w:val="2"/>
          <w:szCs w:val="21"/>
          <w:lang w:val="en-GB" w:eastAsia="zh-CN" w:bidi="ar-SA"/>
        </w:rPr>
        <w:t xml:space="preserve">4.3 </w:t>
      </w:r>
      <w:r>
        <w:rPr>
          <w:rFonts w:hint="eastAsia"/>
          <w:szCs w:val="21"/>
          <w:u w:color="FF0000"/>
          <w:lang w:val="en-GB" w:eastAsia="zh-CN"/>
        </w:rPr>
        <w:t>招标文件售价</w:t>
      </w:r>
      <w:r>
        <w:rPr>
          <w:szCs w:val="21"/>
          <w:u w:color="FF0000"/>
          <w:lang w:val="en-GB" w:eastAsia="zh-CN"/>
        </w:rPr>
        <w:t xml:space="preserve"> </w:t>
      </w:r>
      <w:r>
        <w:rPr>
          <w:rFonts w:hint="eastAsia"/>
          <w:szCs w:val="21"/>
          <w:highlight w:val="yellow"/>
          <w:u w:color="FF0000"/>
          <w:lang w:val="en-GB" w:eastAsia="zh-CN"/>
        </w:rPr>
        <w:t>：</w:t>
      </w:r>
      <w:r>
        <w:rPr>
          <w:rFonts w:hint="eastAsia"/>
          <w:szCs w:val="21"/>
          <w:highlight w:val="yellow"/>
          <w:u w:val="single"/>
          <w:lang w:val="en-GB" w:eastAsia="zh-CN"/>
        </w:rPr>
        <w:t>500</w:t>
      </w:r>
      <w:r>
        <w:rPr>
          <w:rFonts w:hint="eastAsia"/>
          <w:szCs w:val="21"/>
          <w:highlight w:val="yellow"/>
          <w:u w:val="single"/>
          <w:lang w:val="en-GB" w:eastAsia="zh-CN"/>
        </w:rPr>
        <w:t>元</w:t>
      </w:r>
      <w:r>
        <w:rPr>
          <w:rFonts w:hint="eastAsia"/>
          <w:szCs w:val="21"/>
          <w:u w:val="single"/>
          <w:lang w:val="en-GB" w:eastAsia="zh-CN"/>
        </w:rPr>
        <w:t>人民币</w:t>
      </w:r>
      <w:r>
        <w:rPr>
          <w:rFonts w:hint="eastAsia"/>
          <w:szCs w:val="21"/>
          <w:u w:color="FF0000"/>
          <w:lang w:val="en-GB" w:eastAsia="zh-CN"/>
        </w:rPr>
        <w:t>。</w:t>
      </w:r>
    </w:p>
    <w:p w:rsidR="00515D0F" w:rsidRDefault="00E43058">
      <w:pPr>
        <w:snapToGrid w:val="0"/>
        <w:ind w:firstLine="420"/>
        <w:textAlignment w:val="baseline"/>
        <w:rPr>
          <w:i/>
          <w:spacing w:val="0"/>
          <w:sz w:val="20"/>
          <w:szCs w:val="21"/>
          <w:lang w:eastAsia="zh-CN"/>
        </w:rPr>
      </w:pPr>
      <w:r>
        <w:rPr>
          <w:rFonts w:ascii="Times New Roman" w:hAnsi="Times New Roman" w:hint="eastAsia"/>
          <w:spacing w:val="0"/>
          <w:kern w:val="2"/>
          <w:szCs w:val="21"/>
          <w:lang w:val="en-GB" w:eastAsia="zh-CN" w:bidi="ar-SA"/>
        </w:rPr>
        <w:t xml:space="preserve">4.4 </w:t>
      </w:r>
      <w:r>
        <w:rPr>
          <w:rFonts w:hint="eastAsia"/>
          <w:szCs w:val="21"/>
          <w:u w:color="FF0000"/>
          <w:lang w:val="en-GB" w:eastAsia="zh-CN"/>
        </w:rPr>
        <w:t>潜在投标人</w:t>
      </w:r>
      <w:r>
        <w:rPr>
          <w:rFonts w:hint="eastAsia"/>
          <w:szCs w:val="21"/>
          <w:u w:color="FF0000"/>
          <w:lang w:eastAsia="zh-CN"/>
        </w:rPr>
        <w:t>在购买招标文件前应已有中国石油电子招标投标交易平台账号。首次使用的用户应先注册企业账号、办理</w:t>
      </w:r>
      <w:r>
        <w:rPr>
          <w:szCs w:val="21"/>
          <w:u w:color="FF0000"/>
          <w:lang w:eastAsia="zh-CN"/>
        </w:rPr>
        <w:t>CA</w:t>
      </w:r>
      <w:r>
        <w:rPr>
          <w:rFonts w:hint="eastAsia"/>
          <w:szCs w:val="21"/>
          <w:u w:color="FF0000"/>
          <w:lang w:eastAsia="zh-CN"/>
        </w:rPr>
        <w:t>证书（Ｕ</w:t>
      </w:r>
      <w:r>
        <w:rPr>
          <w:szCs w:val="21"/>
          <w:u w:color="FF0000"/>
          <w:lang w:eastAsia="zh-CN"/>
        </w:rPr>
        <w:t>-key</w:t>
      </w:r>
      <w:r>
        <w:rPr>
          <w:rFonts w:hint="eastAsia"/>
          <w:szCs w:val="21"/>
          <w:u w:color="FF0000"/>
          <w:lang w:eastAsia="zh-CN"/>
        </w:rPr>
        <w:t>）。</w:t>
      </w:r>
    </w:p>
    <w:p w:rsidR="00515D0F" w:rsidRDefault="00E43058">
      <w:pPr>
        <w:snapToGrid w:val="0"/>
        <w:ind w:firstLine="420"/>
        <w:textAlignment w:val="baseline"/>
        <w:rPr>
          <w:spacing w:val="0"/>
          <w:sz w:val="20"/>
          <w:szCs w:val="21"/>
          <w:lang w:val="en-GB" w:eastAsia="zh-CN"/>
        </w:rPr>
      </w:pPr>
      <w:r>
        <w:rPr>
          <w:rFonts w:ascii="Times New Roman" w:hAnsi="Times New Roman" w:hint="eastAsia"/>
          <w:spacing w:val="0"/>
          <w:kern w:val="2"/>
          <w:szCs w:val="21"/>
          <w:lang w:val="en-GB" w:eastAsia="zh-CN" w:bidi="ar-SA"/>
        </w:rPr>
        <w:t xml:space="preserve">4.5 </w:t>
      </w:r>
      <w:r>
        <w:rPr>
          <w:rFonts w:hint="eastAsia"/>
          <w:szCs w:val="21"/>
          <w:u w:color="FF0000"/>
          <w:lang w:val="en-GB" w:eastAsia="zh-CN"/>
        </w:rPr>
        <w:t>购买招标文件采用网上支付的模式，系统同时支持企业</w:t>
      </w:r>
      <w:proofErr w:type="gramStart"/>
      <w:r>
        <w:rPr>
          <w:rFonts w:hint="eastAsia"/>
          <w:szCs w:val="21"/>
          <w:u w:color="FF0000"/>
          <w:lang w:val="en-GB" w:eastAsia="zh-CN"/>
        </w:rPr>
        <w:t>网银支付</w:t>
      </w:r>
      <w:proofErr w:type="gramEnd"/>
      <w:r>
        <w:rPr>
          <w:rFonts w:hint="eastAsia"/>
          <w:szCs w:val="21"/>
          <w:u w:color="FF0000"/>
          <w:lang w:val="en-GB" w:eastAsia="zh-CN"/>
        </w:rPr>
        <w:t>和</w:t>
      </w:r>
      <w:proofErr w:type="gramStart"/>
      <w:r>
        <w:rPr>
          <w:rFonts w:hint="eastAsia"/>
          <w:szCs w:val="21"/>
          <w:u w:color="FF0000"/>
          <w:lang w:val="en-GB" w:eastAsia="zh-CN"/>
        </w:rPr>
        <w:t>个人网银支</w:t>
      </w:r>
      <w:proofErr w:type="gramEnd"/>
      <w:r>
        <w:rPr>
          <w:rFonts w:hint="eastAsia"/>
          <w:szCs w:val="21"/>
          <w:u w:color="FF0000"/>
          <w:lang w:val="en-GB" w:eastAsia="zh-CN"/>
        </w:rPr>
        <w:t>付。</w:t>
      </w:r>
    </w:p>
    <w:p w:rsidR="00515D0F" w:rsidRDefault="00E43058">
      <w:pPr>
        <w:snapToGrid w:val="0"/>
        <w:ind w:firstLine="420"/>
        <w:textAlignment w:val="baseline"/>
        <w:rPr>
          <w:spacing w:val="0"/>
          <w:sz w:val="20"/>
          <w:szCs w:val="21"/>
          <w:lang w:val="en-GB" w:eastAsia="zh-CN"/>
        </w:rPr>
      </w:pPr>
      <w:r>
        <w:rPr>
          <w:rFonts w:ascii="Times New Roman" w:hAnsi="Times New Roman" w:hint="eastAsia"/>
          <w:spacing w:val="0"/>
          <w:kern w:val="2"/>
          <w:szCs w:val="21"/>
          <w:lang w:val="en-GB" w:eastAsia="zh-CN" w:bidi="ar-SA"/>
        </w:rPr>
        <w:t xml:space="preserve">4.6 </w:t>
      </w:r>
      <w:r>
        <w:rPr>
          <w:rFonts w:hint="eastAsia"/>
          <w:szCs w:val="21"/>
          <w:u w:color="FF0000"/>
          <w:lang w:val="en-GB" w:eastAsia="zh-CN"/>
        </w:rPr>
        <w:t>若通过个人账户购买，将被认为购买人已经获得了公司的授权，等同于公司购买，</w:t>
      </w:r>
      <w:r>
        <w:rPr>
          <w:rFonts w:hint="eastAsia"/>
          <w:szCs w:val="21"/>
          <w:u w:color="FF0000"/>
          <w:lang w:eastAsia="zh-CN"/>
        </w:rPr>
        <w:t>不接受个人名义购买</w:t>
      </w:r>
      <w:r>
        <w:rPr>
          <w:rFonts w:hint="eastAsia"/>
          <w:szCs w:val="21"/>
          <w:u w:color="FF0000"/>
          <w:lang w:val="en-GB" w:eastAsia="zh-CN"/>
        </w:rPr>
        <w:t>。购买前请核实个人银行卡的网上支付单笔限额不少于招标文件售价，以免影响招标文件的购买。</w:t>
      </w:r>
    </w:p>
    <w:p w:rsidR="00515D0F" w:rsidRDefault="00E43058">
      <w:pPr>
        <w:snapToGrid w:val="0"/>
        <w:ind w:firstLine="420"/>
        <w:textAlignment w:val="baseline"/>
        <w:rPr>
          <w:spacing w:val="0"/>
          <w:sz w:val="20"/>
          <w:szCs w:val="21"/>
          <w:lang w:val="en-GB" w:eastAsia="zh-CN"/>
        </w:rPr>
      </w:pPr>
      <w:r>
        <w:rPr>
          <w:rFonts w:ascii="Times New Roman" w:hAnsi="Times New Roman" w:hint="eastAsia"/>
          <w:spacing w:val="0"/>
          <w:kern w:val="2"/>
          <w:szCs w:val="21"/>
          <w:lang w:val="en-GB" w:eastAsia="zh-CN" w:bidi="ar-SA"/>
        </w:rPr>
        <w:t xml:space="preserve">4.7 </w:t>
      </w:r>
      <w:r>
        <w:rPr>
          <w:rFonts w:hint="eastAsia"/>
          <w:szCs w:val="21"/>
          <w:u w:color="FF0000"/>
          <w:lang w:eastAsia="zh-CN"/>
        </w:rPr>
        <w:t>潜在投标人在购买招标文件时，应确认投标人名称、通信地址、联系人、联系方式等基本信息准确无误，</w:t>
      </w:r>
      <w:r>
        <w:rPr>
          <w:rFonts w:hint="eastAsia"/>
          <w:szCs w:val="21"/>
          <w:u w:color="FF0000"/>
          <w:lang w:val="en-GB" w:eastAsia="zh-CN"/>
        </w:rPr>
        <w:t>招投标全流程信息发布和联络以此为准。招标过程中因联络方式有误导致的一切后果由投标人自行承担。</w:t>
      </w:r>
    </w:p>
    <w:p w:rsidR="00515D0F" w:rsidRDefault="00E43058">
      <w:pPr>
        <w:snapToGrid w:val="0"/>
        <w:ind w:firstLine="420"/>
        <w:textAlignment w:val="baseline"/>
        <w:rPr>
          <w:spacing w:val="0"/>
          <w:sz w:val="20"/>
          <w:szCs w:val="21"/>
          <w:lang w:val="en-GB" w:eastAsia="zh-CN"/>
        </w:rPr>
      </w:pPr>
      <w:r>
        <w:rPr>
          <w:rFonts w:ascii="Times New Roman" w:hAnsi="Times New Roman" w:hint="eastAsia"/>
          <w:spacing w:val="0"/>
          <w:kern w:val="2"/>
          <w:szCs w:val="21"/>
          <w:lang w:val="en-GB" w:eastAsia="zh-CN" w:bidi="ar-SA"/>
        </w:rPr>
        <w:t xml:space="preserve">4.8 </w:t>
      </w:r>
      <w:r>
        <w:rPr>
          <w:rFonts w:ascii="Times New Roman" w:hAnsi="Times New Roman" w:hint="eastAsia"/>
          <w:spacing w:val="0"/>
          <w:kern w:val="2"/>
          <w:szCs w:val="21"/>
          <w:lang w:val="en-GB" w:eastAsia="zh-CN" w:bidi="ar-SA"/>
        </w:rPr>
        <w:t>支</w:t>
      </w:r>
      <w:r>
        <w:rPr>
          <w:rFonts w:hint="eastAsia"/>
          <w:szCs w:val="21"/>
          <w:u w:color="FF0000"/>
          <w:lang w:val="en-GB" w:eastAsia="zh-CN"/>
        </w:rPr>
        <w:t>付成功后，潜在投标人直接从网上下载招标文件电子版。招标机构不再提供任何纸质招标文件。支付成功，即视为招标文件已经售出，文件一经售出概不退款。</w:t>
      </w:r>
    </w:p>
    <w:p w:rsidR="00515D0F" w:rsidRDefault="00E43058">
      <w:pPr>
        <w:pStyle w:val="af2"/>
        <w:snapToGrid w:val="0"/>
        <w:spacing w:line="360" w:lineRule="auto"/>
        <w:textAlignment w:val="baseline"/>
        <w:rPr>
          <w:rFonts w:ascii="宋体" w:hAnsi="宋体"/>
          <w:spacing w:val="6"/>
          <w:kern w:val="0"/>
          <w:szCs w:val="21"/>
          <w:u w:color="FF0000"/>
          <w:lang w:val="en-GB" w:bidi="en-US"/>
        </w:rPr>
      </w:pPr>
      <w:r>
        <w:rPr>
          <w:rFonts w:ascii="Times New Roman" w:hAnsi="Times New Roman" w:hint="eastAsia"/>
          <w:szCs w:val="21"/>
          <w:lang w:val="en-GB"/>
        </w:rPr>
        <w:t xml:space="preserve">4.9 </w:t>
      </w:r>
      <w:r>
        <w:rPr>
          <w:rFonts w:ascii="宋体" w:hAnsi="宋体" w:hint="eastAsia"/>
          <w:spacing w:val="6"/>
          <w:kern w:val="0"/>
          <w:szCs w:val="21"/>
          <w:u w:color="FF0000"/>
          <w:lang w:val="en-GB" w:bidi="en-US"/>
        </w:rPr>
        <w:t>招标文件购买操作失败或其他系统问题，请与平台运营联系。</w:t>
      </w:r>
    </w:p>
    <w:p w:rsidR="00515D0F" w:rsidRDefault="00E43058">
      <w:pPr>
        <w:pStyle w:val="af1"/>
        <w:snapToGrid w:val="0"/>
        <w:textAlignment w:val="baseline"/>
        <w:rPr>
          <w:lang w:eastAsia="zh-CN"/>
        </w:rPr>
      </w:pPr>
      <w:r>
        <w:rPr>
          <w:u w:color="FF0000"/>
          <w:lang w:eastAsia="zh-CN"/>
        </w:rPr>
        <w:t xml:space="preserve">5. </w:t>
      </w:r>
      <w:r>
        <w:rPr>
          <w:rFonts w:hint="eastAsia"/>
          <w:u w:color="FF0000"/>
          <w:lang w:eastAsia="zh-CN"/>
        </w:rPr>
        <w:t>投标文件的递交</w:t>
      </w:r>
    </w:p>
    <w:p w:rsidR="00515D0F" w:rsidRDefault="00E43058">
      <w:pPr>
        <w:snapToGrid w:val="0"/>
        <w:ind w:firstLine="420"/>
        <w:textAlignment w:val="baseline"/>
        <w:rPr>
          <w:spacing w:val="0"/>
          <w:sz w:val="20"/>
          <w:szCs w:val="21"/>
          <w:lang w:eastAsia="zh-CN"/>
        </w:rPr>
      </w:pPr>
      <w:r>
        <w:rPr>
          <w:rFonts w:ascii="Times New Roman" w:hAnsi="Times New Roman" w:hint="eastAsia"/>
          <w:spacing w:val="0"/>
          <w:kern w:val="2"/>
          <w:szCs w:val="21"/>
          <w:lang w:val="en-GB" w:eastAsia="zh-CN" w:bidi="ar-SA"/>
        </w:rPr>
        <w:t xml:space="preserve">5.1 </w:t>
      </w:r>
      <w:r>
        <w:rPr>
          <w:rFonts w:hint="eastAsia"/>
          <w:szCs w:val="21"/>
          <w:u w:color="FF0000"/>
          <w:lang w:eastAsia="zh-CN"/>
        </w:rPr>
        <w:t>递交投标文件截止时间为（申请截止时间，下同）</w:t>
      </w:r>
      <w:r>
        <w:rPr>
          <w:sz w:val="10"/>
          <w:szCs w:val="21"/>
          <w:u w:color="FF0000"/>
          <w:lang w:eastAsia="zh-CN"/>
        </w:rPr>
        <w:t xml:space="preserve"> </w:t>
      </w:r>
      <w:r>
        <w:rPr>
          <w:rFonts w:cs="宋体"/>
          <w:szCs w:val="21"/>
          <w:highlight w:val="yellow"/>
          <w:lang w:val="zh-CN" w:eastAsia="zh-CN"/>
        </w:rPr>
        <w:t>20</w:t>
      </w:r>
      <w:r>
        <w:rPr>
          <w:rFonts w:cs="宋体" w:hint="eastAsia"/>
          <w:szCs w:val="21"/>
          <w:highlight w:val="yellow"/>
          <w:lang w:val="zh-CN" w:eastAsia="zh-CN"/>
        </w:rPr>
        <w:t>2</w:t>
      </w:r>
      <w:r>
        <w:rPr>
          <w:rFonts w:cs="宋体" w:hint="eastAsia"/>
          <w:szCs w:val="21"/>
          <w:highlight w:val="yellow"/>
          <w:lang w:eastAsia="zh-CN"/>
        </w:rPr>
        <w:t>2</w:t>
      </w:r>
      <w:r>
        <w:rPr>
          <w:rFonts w:cs="宋体"/>
          <w:szCs w:val="21"/>
          <w:highlight w:val="yellow"/>
          <w:lang w:val="zh-CN" w:eastAsia="zh-CN"/>
        </w:rPr>
        <w:t>-</w:t>
      </w:r>
      <w:r>
        <w:rPr>
          <w:rFonts w:cs="宋体" w:hint="eastAsia"/>
          <w:szCs w:val="21"/>
          <w:highlight w:val="yellow"/>
          <w:lang w:eastAsia="zh-CN"/>
        </w:rPr>
        <w:t>09</w:t>
      </w:r>
      <w:r>
        <w:rPr>
          <w:rFonts w:cs="宋体"/>
          <w:szCs w:val="21"/>
          <w:highlight w:val="yellow"/>
          <w:lang w:val="zh-CN" w:eastAsia="zh-CN"/>
        </w:rPr>
        <w:t>-</w:t>
      </w:r>
      <w:r>
        <w:rPr>
          <w:rFonts w:cs="宋体" w:hint="eastAsia"/>
          <w:szCs w:val="21"/>
          <w:highlight w:val="yellow"/>
          <w:lang w:eastAsia="zh-CN"/>
        </w:rPr>
        <w:t>08</w:t>
      </w:r>
      <w:r>
        <w:rPr>
          <w:rFonts w:cs="宋体"/>
          <w:szCs w:val="21"/>
          <w:highlight w:val="yellow"/>
          <w:lang w:val="zh-CN" w:eastAsia="zh-CN"/>
        </w:rPr>
        <w:t xml:space="preserve"> </w:t>
      </w:r>
      <w:r>
        <w:rPr>
          <w:rFonts w:cs="宋体" w:hint="eastAsia"/>
          <w:szCs w:val="21"/>
          <w:highlight w:val="yellow"/>
          <w:lang w:eastAsia="zh-CN"/>
        </w:rPr>
        <w:t xml:space="preserve"> 08</w:t>
      </w:r>
      <w:r>
        <w:rPr>
          <w:rFonts w:cs="宋体"/>
          <w:szCs w:val="21"/>
          <w:highlight w:val="yellow"/>
          <w:lang w:val="zh-CN" w:eastAsia="zh-CN"/>
        </w:rPr>
        <w:t>:</w:t>
      </w:r>
      <w:r>
        <w:rPr>
          <w:rFonts w:cs="宋体" w:hint="eastAsia"/>
          <w:szCs w:val="21"/>
          <w:highlight w:val="yellow"/>
          <w:lang w:val="zh-CN" w:eastAsia="zh-CN"/>
        </w:rPr>
        <w:t>3</w:t>
      </w:r>
      <w:r>
        <w:rPr>
          <w:rFonts w:cs="宋体"/>
          <w:szCs w:val="21"/>
          <w:highlight w:val="yellow"/>
          <w:lang w:val="zh-CN" w:eastAsia="zh-CN"/>
        </w:rPr>
        <w:t>0:00</w:t>
      </w:r>
      <w:r>
        <w:rPr>
          <w:rFonts w:hint="eastAsia"/>
          <w:szCs w:val="21"/>
          <w:highlight w:val="yellow"/>
          <w:u w:color="FF0000"/>
          <w:lang w:eastAsia="zh-CN"/>
        </w:rPr>
        <w:t>，</w:t>
      </w:r>
      <w:r>
        <w:rPr>
          <w:rFonts w:hint="eastAsia"/>
          <w:szCs w:val="21"/>
          <w:u w:color="FF0000"/>
          <w:lang w:eastAsia="zh-CN"/>
        </w:rPr>
        <w:t>地点为中国石油电子招标投标交易平台</w:t>
      </w:r>
    </w:p>
    <w:p w:rsidR="00515D0F" w:rsidRDefault="00E43058">
      <w:pPr>
        <w:snapToGrid w:val="0"/>
        <w:ind w:firstLine="444"/>
        <w:textAlignment w:val="baseline"/>
        <w:rPr>
          <w:spacing w:val="0"/>
          <w:sz w:val="20"/>
          <w:szCs w:val="21"/>
        </w:rPr>
      </w:pPr>
      <w:r>
        <w:rPr>
          <w:rFonts w:hint="eastAsia"/>
          <w:szCs w:val="21"/>
          <w:u w:color="FF0000"/>
          <w:lang w:val="en-GB"/>
        </w:rPr>
        <w:lastRenderedPageBreak/>
        <w:t>（</w:t>
      </w:r>
      <w:r>
        <w:rPr>
          <w:szCs w:val="21"/>
          <w:u w:color="FF0000"/>
          <w:lang w:val="en-GB"/>
        </w:rPr>
        <w:t>http://ebidmanage.cnpcbidding.com/bidder/ebid/base/login.html</w:t>
      </w:r>
      <w:r>
        <w:rPr>
          <w:rFonts w:hint="eastAsia"/>
          <w:szCs w:val="21"/>
          <w:u w:color="FF0000"/>
          <w:lang w:val="en-GB"/>
        </w:rPr>
        <w:t>）</w:t>
      </w:r>
      <w:r>
        <w:rPr>
          <w:rFonts w:hint="eastAsia"/>
          <w:szCs w:val="21"/>
          <w:u w:color="FF0000"/>
        </w:rPr>
        <w:t>。</w:t>
      </w:r>
    </w:p>
    <w:p w:rsidR="00515D0F" w:rsidRDefault="00E43058">
      <w:pPr>
        <w:snapToGrid w:val="0"/>
        <w:ind w:firstLine="420"/>
        <w:textAlignment w:val="baseline"/>
        <w:rPr>
          <w:spacing w:val="0"/>
          <w:sz w:val="20"/>
          <w:szCs w:val="21"/>
          <w:lang w:eastAsia="zh-CN"/>
        </w:rPr>
      </w:pPr>
      <w:r>
        <w:rPr>
          <w:rFonts w:ascii="Times New Roman" w:hAnsi="Times New Roman" w:hint="eastAsia"/>
          <w:spacing w:val="0"/>
          <w:kern w:val="2"/>
          <w:szCs w:val="21"/>
          <w:lang w:val="en-GB" w:eastAsia="zh-CN" w:bidi="ar-SA"/>
        </w:rPr>
        <w:t>5.2</w:t>
      </w:r>
      <w:r>
        <w:rPr>
          <w:rFonts w:hint="eastAsia"/>
          <w:szCs w:val="21"/>
          <w:u w:color="FF0000"/>
          <w:lang w:eastAsia="zh-CN"/>
        </w:rPr>
        <w:t>投标人需在递交截止时间之前完成投标文件的编制、签名、加密、上传及验签操作，并保证投标文件的完整性。如在递交截止时间前未能成功上传投标文件，投标将被拒绝。</w:t>
      </w:r>
    </w:p>
    <w:p w:rsidR="00515D0F" w:rsidRDefault="00E43058">
      <w:pPr>
        <w:snapToGrid w:val="0"/>
        <w:ind w:firstLine="420"/>
        <w:textAlignment w:val="baseline"/>
        <w:rPr>
          <w:spacing w:val="0"/>
          <w:sz w:val="20"/>
          <w:szCs w:val="21"/>
          <w:lang w:eastAsia="zh-CN"/>
        </w:rPr>
      </w:pPr>
      <w:r>
        <w:rPr>
          <w:rFonts w:ascii="Times New Roman" w:hAnsi="Times New Roman" w:hint="eastAsia"/>
          <w:spacing w:val="0"/>
          <w:kern w:val="2"/>
          <w:szCs w:val="21"/>
          <w:lang w:val="en-GB" w:eastAsia="zh-CN" w:bidi="ar-SA"/>
        </w:rPr>
        <w:t xml:space="preserve">5.3 </w:t>
      </w:r>
      <w:r>
        <w:rPr>
          <w:rFonts w:hint="eastAsia"/>
          <w:szCs w:val="21"/>
          <w:u w:color="FF0000"/>
          <w:lang w:eastAsia="zh-CN"/>
        </w:rPr>
        <w:t>投标人在提交投标文件时，应提交不少于</w:t>
      </w:r>
      <w:r>
        <w:rPr>
          <w:rFonts w:hint="eastAsia"/>
          <w:szCs w:val="21"/>
          <w:highlight w:val="yellow"/>
          <w:u w:val="single"/>
          <w:lang w:eastAsia="zh-CN"/>
        </w:rPr>
        <w:t>2</w:t>
      </w:r>
      <w:r>
        <w:rPr>
          <w:rFonts w:hint="eastAsia"/>
          <w:szCs w:val="21"/>
          <w:highlight w:val="yellow"/>
          <w:u w:val="single"/>
          <w:lang w:eastAsia="zh-CN"/>
        </w:rPr>
        <w:t>万元</w:t>
      </w:r>
      <w:r>
        <w:rPr>
          <w:rFonts w:hint="eastAsia"/>
          <w:szCs w:val="21"/>
          <w:u w:color="FF0000"/>
          <w:lang w:eastAsia="zh-CN"/>
        </w:rPr>
        <w:t>人民币的投标保证金，投标保证金的形式为现金，应从投标人基本</w:t>
      </w:r>
      <w:proofErr w:type="gramStart"/>
      <w:r>
        <w:rPr>
          <w:rFonts w:hint="eastAsia"/>
          <w:szCs w:val="21"/>
          <w:u w:color="FF0000"/>
          <w:lang w:eastAsia="zh-CN"/>
        </w:rPr>
        <w:t>帐户</w:t>
      </w:r>
      <w:proofErr w:type="gramEnd"/>
      <w:r>
        <w:rPr>
          <w:rFonts w:hint="eastAsia"/>
          <w:szCs w:val="21"/>
          <w:u w:color="FF0000"/>
          <w:lang w:eastAsia="zh-CN"/>
        </w:rPr>
        <w:t>通过企业</w:t>
      </w:r>
      <w:proofErr w:type="gramStart"/>
      <w:r>
        <w:rPr>
          <w:rFonts w:hint="eastAsia"/>
          <w:szCs w:val="21"/>
          <w:u w:color="FF0000"/>
          <w:lang w:eastAsia="zh-CN"/>
        </w:rPr>
        <w:t>网银支</w:t>
      </w:r>
      <w:proofErr w:type="gramEnd"/>
      <w:r>
        <w:rPr>
          <w:rFonts w:hint="eastAsia"/>
          <w:szCs w:val="21"/>
          <w:u w:color="FF0000"/>
          <w:lang w:eastAsia="zh-CN"/>
        </w:rPr>
        <w:t>付向昆仑银行电子招投标保证金专户汇出，昆仑银行将依此向吉林石化公司招标中心提供投标保证金递交明细。</w:t>
      </w:r>
    </w:p>
    <w:p w:rsidR="00515D0F" w:rsidRDefault="00E43058">
      <w:pPr>
        <w:snapToGrid w:val="0"/>
        <w:ind w:firstLine="420"/>
        <w:textAlignment w:val="baseline"/>
        <w:rPr>
          <w:spacing w:val="0"/>
          <w:sz w:val="20"/>
          <w:lang w:eastAsia="zh-CN"/>
        </w:rPr>
      </w:pPr>
      <w:r>
        <w:rPr>
          <w:rFonts w:ascii="Times New Roman" w:hAnsi="Times New Roman" w:hint="eastAsia"/>
          <w:spacing w:val="0"/>
          <w:kern w:val="2"/>
          <w:szCs w:val="21"/>
          <w:lang w:val="en-GB" w:eastAsia="zh-CN" w:bidi="ar-SA"/>
        </w:rPr>
        <w:t>5.4</w:t>
      </w:r>
      <w:r>
        <w:rPr>
          <w:rFonts w:hint="eastAsia"/>
          <w:szCs w:val="21"/>
          <w:u w:color="FF0000"/>
          <w:lang w:eastAsia="zh-CN"/>
        </w:rPr>
        <w:t>投标保证金递交</w:t>
      </w:r>
      <w:r>
        <w:rPr>
          <w:u w:color="FF0000"/>
          <w:lang w:eastAsia="zh-CN"/>
        </w:rPr>
        <w:t>具体操作细则</w:t>
      </w:r>
      <w:r>
        <w:rPr>
          <w:rFonts w:hint="eastAsia"/>
          <w:u w:color="FF0000"/>
          <w:lang w:eastAsia="zh-CN"/>
        </w:rPr>
        <w:t>如下</w:t>
      </w:r>
      <w:r>
        <w:rPr>
          <w:u w:color="FF0000"/>
          <w:lang w:eastAsia="zh-CN"/>
        </w:rPr>
        <w:t>：投标人用户手册中中国石油电子招标投标交易平台投标保证金操作指南</w:t>
      </w:r>
      <w:r>
        <w:rPr>
          <w:u w:color="FF0000"/>
          <w:lang w:eastAsia="zh-CN"/>
        </w:rPr>
        <w:t>V1.0</w:t>
      </w:r>
      <w:r>
        <w:rPr>
          <w:u w:color="FF0000"/>
          <w:lang w:eastAsia="zh-CN"/>
        </w:rPr>
        <w:t>（操作步骤：</w:t>
      </w:r>
      <w:r>
        <w:rPr>
          <w:u w:color="FF0000"/>
          <w:lang w:eastAsia="zh-CN"/>
        </w:rPr>
        <w:t>1</w:t>
      </w:r>
      <w:r>
        <w:rPr>
          <w:u w:color="FF0000"/>
          <w:lang w:eastAsia="zh-CN"/>
        </w:rPr>
        <w:t>、进入项目主控台的投标环节中的</w:t>
      </w:r>
      <w:r>
        <w:rPr>
          <w:u w:color="FF0000"/>
          <w:lang w:eastAsia="zh-CN"/>
        </w:rPr>
        <w:t>“</w:t>
      </w:r>
      <w:r>
        <w:rPr>
          <w:u w:color="FF0000"/>
          <w:lang w:eastAsia="zh-CN"/>
        </w:rPr>
        <w:t>递交投标保证金</w:t>
      </w:r>
      <w:r>
        <w:rPr>
          <w:u w:color="FF0000"/>
          <w:lang w:eastAsia="zh-CN"/>
        </w:rPr>
        <w:t>”</w:t>
      </w:r>
      <w:r>
        <w:rPr>
          <w:u w:color="FF0000"/>
          <w:lang w:eastAsia="zh-CN"/>
        </w:rPr>
        <w:t>进行投标保证金的缴纳；</w:t>
      </w:r>
      <w:r>
        <w:rPr>
          <w:u w:color="FF0000"/>
          <w:lang w:eastAsia="zh-CN"/>
        </w:rPr>
        <w:t>2</w:t>
      </w:r>
      <w:r>
        <w:rPr>
          <w:u w:color="FF0000"/>
          <w:lang w:eastAsia="zh-CN"/>
        </w:rPr>
        <w:t>、进入保证金的支付页面。看到保证金有金额，选中要支付的标段（包），点击</w:t>
      </w:r>
      <w:r>
        <w:rPr>
          <w:u w:color="FF0000"/>
          <w:lang w:eastAsia="zh-CN"/>
        </w:rPr>
        <w:t>“</w:t>
      </w:r>
      <w:r>
        <w:rPr>
          <w:u w:color="FF0000"/>
          <w:lang w:eastAsia="zh-CN"/>
        </w:rPr>
        <w:t>支付</w:t>
      </w:r>
      <w:r>
        <w:rPr>
          <w:u w:color="FF0000"/>
          <w:lang w:eastAsia="zh-CN"/>
        </w:rPr>
        <w:t>”3</w:t>
      </w:r>
      <w:r>
        <w:rPr>
          <w:u w:color="FF0000"/>
          <w:lang w:eastAsia="zh-CN"/>
        </w:rPr>
        <w:t>、进入保证金支付的结算页面，确认支付金额并提交；</w:t>
      </w:r>
      <w:r>
        <w:rPr>
          <w:u w:color="FF0000"/>
          <w:lang w:eastAsia="zh-CN"/>
        </w:rPr>
        <w:t>4</w:t>
      </w:r>
      <w:r>
        <w:rPr>
          <w:u w:color="FF0000"/>
          <w:lang w:eastAsia="zh-CN"/>
        </w:rPr>
        <w:t>、支付成功后，钱包账户保证金额度扣除，保证金购买状态变更为</w:t>
      </w:r>
      <w:r>
        <w:rPr>
          <w:u w:color="FF0000"/>
          <w:lang w:eastAsia="zh-CN"/>
        </w:rPr>
        <w:t>“</w:t>
      </w:r>
      <w:r>
        <w:rPr>
          <w:u w:color="FF0000"/>
          <w:lang w:eastAsia="zh-CN"/>
        </w:rPr>
        <w:t>已付款</w:t>
      </w:r>
      <w:r>
        <w:rPr>
          <w:u w:color="FF0000"/>
          <w:lang w:eastAsia="zh-CN"/>
        </w:rPr>
        <w:t>”</w:t>
      </w:r>
      <w:r>
        <w:rPr>
          <w:u w:color="FF0000"/>
          <w:lang w:eastAsia="zh-CN"/>
        </w:rPr>
        <w:t>）。投标人须在开标前确认保证金支付成功，如果在开标</w:t>
      </w:r>
      <w:proofErr w:type="gramStart"/>
      <w:r>
        <w:rPr>
          <w:u w:color="FF0000"/>
          <w:lang w:eastAsia="zh-CN"/>
        </w:rPr>
        <w:t>前遇无法</w:t>
      </w:r>
      <w:proofErr w:type="gramEnd"/>
      <w:r>
        <w:rPr>
          <w:u w:color="FF0000"/>
          <w:lang w:eastAsia="zh-CN"/>
        </w:rPr>
        <w:t>成功支付情形（不显示</w:t>
      </w:r>
      <w:r>
        <w:rPr>
          <w:u w:color="FF0000"/>
          <w:lang w:eastAsia="zh-CN"/>
        </w:rPr>
        <w:t>“</w:t>
      </w:r>
      <w:r>
        <w:rPr>
          <w:u w:color="FF0000"/>
          <w:lang w:eastAsia="zh-CN"/>
        </w:rPr>
        <w:t>已付款</w:t>
      </w:r>
      <w:r>
        <w:rPr>
          <w:u w:color="FF0000"/>
          <w:lang w:eastAsia="zh-CN"/>
        </w:rPr>
        <w:t>”</w:t>
      </w:r>
      <w:r>
        <w:rPr>
          <w:u w:color="FF0000"/>
          <w:lang w:eastAsia="zh-CN"/>
        </w:rPr>
        <w:t>）时，请向中国石油电子招标运维</w:t>
      </w:r>
      <w:r>
        <w:rPr>
          <w:u w:color="FF0000"/>
          <w:lang w:eastAsia="zh-CN"/>
        </w:rPr>
        <w:t>（</w:t>
      </w:r>
      <w:r>
        <w:rPr>
          <w:u w:color="FF0000"/>
          <w:lang w:eastAsia="zh-CN"/>
        </w:rPr>
        <w:t>4008800114</w:t>
      </w:r>
      <w:r>
        <w:rPr>
          <w:u w:color="FF0000"/>
          <w:lang w:eastAsia="zh-CN"/>
        </w:rPr>
        <w:t>）咨询确保成功办理支付投标保证金。</w:t>
      </w:r>
    </w:p>
    <w:p w:rsidR="00515D0F" w:rsidRDefault="00E43058">
      <w:pPr>
        <w:snapToGrid w:val="0"/>
        <w:ind w:firstLine="420"/>
        <w:textAlignment w:val="baseline"/>
        <w:rPr>
          <w:rFonts w:ascii="Times New Roman" w:hAnsi="Times New Roman"/>
          <w:spacing w:val="0"/>
          <w:kern w:val="2"/>
          <w:szCs w:val="21"/>
          <w:lang w:val="en-GB" w:eastAsia="zh-CN" w:bidi="ar-SA"/>
        </w:rPr>
      </w:pPr>
      <w:r>
        <w:rPr>
          <w:rFonts w:ascii="Times New Roman" w:hAnsi="Times New Roman" w:hint="eastAsia"/>
          <w:spacing w:val="0"/>
          <w:kern w:val="2"/>
          <w:szCs w:val="21"/>
          <w:lang w:val="en-GB" w:eastAsia="zh-CN" w:bidi="ar-SA"/>
        </w:rPr>
        <w:t xml:space="preserve">5.5 </w:t>
      </w:r>
      <w:r>
        <w:rPr>
          <w:u w:color="FF0000"/>
          <w:lang w:eastAsia="zh-CN"/>
        </w:rPr>
        <w:t>若中标供应商未在吉林石化公司准入、备案，需要按照附件《吉林石化公司物资供应商准入申请表》提供单独装订成册的书面及电子版（</w:t>
      </w:r>
      <w:r>
        <w:rPr>
          <w:u w:color="FF0000"/>
          <w:lang w:eastAsia="zh-CN"/>
        </w:rPr>
        <w:t>U</w:t>
      </w:r>
      <w:r>
        <w:rPr>
          <w:u w:color="FF0000"/>
          <w:lang w:eastAsia="zh-CN"/>
        </w:rPr>
        <w:t>盘）供应商准入申请资料，在中标候选人公示结束后</w:t>
      </w:r>
      <w:r>
        <w:rPr>
          <w:u w:color="FF0000"/>
          <w:lang w:eastAsia="zh-CN"/>
        </w:rPr>
        <w:t>5</w:t>
      </w:r>
      <w:r>
        <w:rPr>
          <w:u w:color="FF0000"/>
          <w:lang w:eastAsia="zh-CN"/>
        </w:rPr>
        <w:t>个工作日内提交给招标中心项目负责人。不按照上述要求提交供应商准入申请资料，或在准入申请资料提交日期结束后，经催告后，</w:t>
      </w:r>
      <w:r>
        <w:rPr>
          <w:u w:color="FF0000"/>
          <w:lang w:eastAsia="zh-CN"/>
        </w:rPr>
        <w:t>5</w:t>
      </w:r>
      <w:r>
        <w:rPr>
          <w:u w:color="FF0000"/>
          <w:lang w:eastAsia="zh-CN"/>
        </w:rPr>
        <w:t>日内仍不</w:t>
      </w:r>
      <w:r>
        <w:rPr>
          <w:rFonts w:ascii="Times New Roman" w:hAnsi="Times New Roman" w:hint="eastAsia"/>
          <w:spacing w:val="0"/>
          <w:kern w:val="2"/>
          <w:szCs w:val="21"/>
          <w:lang w:val="en-GB" w:eastAsia="zh-CN" w:bidi="ar-SA"/>
        </w:rPr>
        <w:t>提供应准入申请资料的，将</w:t>
      </w:r>
      <w:proofErr w:type="gramStart"/>
      <w:r>
        <w:rPr>
          <w:rFonts w:ascii="Times New Roman" w:hAnsi="Times New Roman" w:hint="eastAsia"/>
          <w:spacing w:val="0"/>
          <w:kern w:val="2"/>
          <w:szCs w:val="21"/>
          <w:lang w:val="en-GB" w:eastAsia="zh-CN" w:bidi="ar-SA"/>
        </w:rPr>
        <w:t>按供应</w:t>
      </w:r>
      <w:proofErr w:type="gramEnd"/>
      <w:r>
        <w:rPr>
          <w:rFonts w:ascii="Times New Roman" w:hAnsi="Times New Roman" w:hint="eastAsia"/>
          <w:spacing w:val="0"/>
          <w:kern w:val="2"/>
          <w:szCs w:val="21"/>
          <w:lang w:val="en-GB" w:eastAsia="zh-CN" w:bidi="ar-SA"/>
        </w:rPr>
        <w:t>商</w:t>
      </w:r>
      <w:proofErr w:type="gramStart"/>
      <w:r>
        <w:rPr>
          <w:rFonts w:ascii="Times New Roman" w:hAnsi="Times New Roman" w:hint="eastAsia"/>
          <w:spacing w:val="0"/>
          <w:kern w:val="2"/>
          <w:szCs w:val="21"/>
          <w:lang w:val="en-GB" w:eastAsia="zh-CN" w:bidi="ar-SA"/>
        </w:rPr>
        <w:t>自动弃标处</w:t>
      </w:r>
      <w:proofErr w:type="gramEnd"/>
      <w:r>
        <w:rPr>
          <w:rFonts w:ascii="Times New Roman" w:hAnsi="Times New Roman" w:hint="eastAsia"/>
          <w:spacing w:val="0"/>
          <w:kern w:val="2"/>
          <w:szCs w:val="21"/>
          <w:lang w:val="en-GB" w:eastAsia="zh-CN" w:bidi="ar-SA"/>
        </w:rPr>
        <w:t>理。</w:t>
      </w:r>
    </w:p>
    <w:p w:rsidR="00515D0F" w:rsidRDefault="00E43058">
      <w:pPr>
        <w:snapToGrid w:val="0"/>
        <w:ind w:firstLine="420"/>
        <w:textAlignment w:val="baseline"/>
        <w:rPr>
          <w:spacing w:val="0"/>
          <w:sz w:val="20"/>
          <w:lang w:eastAsia="zh-CN"/>
        </w:rPr>
      </w:pPr>
      <w:r>
        <w:rPr>
          <w:rFonts w:ascii="Times New Roman" w:hAnsi="Times New Roman" w:hint="eastAsia"/>
          <w:spacing w:val="0"/>
          <w:kern w:val="2"/>
          <w:szCs w:val="21"/>
          <w:lang w:val="en-GB" w:eastAsia="zh-CN" w:bidi="ar-SA"/>
        </w:rPr>
        <w:t xml:space="preserve">5.6 </w:t>
      </w:r>
      <w:r>
        <w:rPr>
          <w:rFonts w:hint="eastAsia"/>
          <w:u w:color="FF0000"/>
          <w:lang w:eastAsia="zh-CN"/>
        </w:rPr>
        <w:t>开标时间：</w:t>
      </w:r>
      <w:r>
        <w:rPr>
          <w:rFonts w:cs="宋体"/>
          <w:szCs w:val="21"/>
          <w:highlight w:val="yellow"/>
          <w:lang w:val="zh-CN" w:eastAsia="zh-CN"/>
        </w:rPr>
        <w:t>20</w:t>
      </w:r>
      <w:r>
        <w:rPr>
          <w:rFonts w:cs="宋体" w:hint="eastAsia"/>
          <w:szCs w:val="21"/>
          <w:highlight w:val="yellow"/>
          <w:lang w:val="zh-CN" w:eastAsia="zh-CN"/>
        </w:rPr>
        <w:t>2</w:t>
      </w:r>
      <w:r>
        <w:rPr>
          <w:rFonts w:cs="宋体" w:hint="eastAsia"/>
          <w:szCs w:val="21"/>
          <w:highlight w:val="yellow"/>
          <w:lang w:eastAsia="zh-CN"/>
        </w:rPr>
        <w:t>2</w:t>
      </w:r>
      <w:r>
        <w:rPr>
          <w:rFonts w:cs="宋体"/>
          <w:szCs w:val="21"/>
          <w:highlight w:val="yellow"/>
          <w:lang w:val="zh-CN" w:eastAsia="zh-CN"/>
        </w:rPr>
        <w:t>-</w:t>
      </w:r>
      <w:r>
        <w:rPr>
          <w:rFonts w:cs="宋体" w:hint="eastAsia"/>
          <w:szCs w:val="21"/>
          <w:highlight w:val="yellow"/>
          <w:lang w:eastAsia="zh-CN"/>
        </w:rPr>
        <w:t>09</w:t>
      </w:r>
      <w:r>
        <w:rPr>
          <w:rFonts w:cs="宋体"/>
          <w:szCs w:val="21"/>
          <w:highlight w:val="yellow"/>
          <w:lang w:val="zh-CN" w:eastAsia="zh-CN"/>
        </w:rPr>
        <w:t>-</w:t>
      </w:r>
      <w:r>
        <w:rPr>
          <w:rFonts w:cs="宋体" w:hint="eastAsia"/>
          <w:szCs w:val="21"/>
          <w:highlight w:val="yellow"/>
          <w:lang w:eastAsia="zh-CN"/>
        </w:rPr>
        <w:t>08</w:t>
      </w:r>
      <w:r>
        <w:rPr>
          <w:rFonts w:cs="宋体"/>
          <w:szCs w:val="21"/>
          <w:highlight w:val="yellow"/>
          <w:lang w:val="zh-CN" w:eastAsia="zh-CN"/>
        </w:rPr>
        <w:t xml:space="preserve"> </w:t>
      </w:r>
      <w:r>
        <w:rPr>
          <w:rFonts w:cs="宋体" w:hint="eastAsia"/>
          <w:szCs w:val="21"/>
          <w:highlight w:val="yellow"/>
          <w:lang w:eastAsia="zh-CN"/>
        </w:rPr>
        <w:t>08</w:t>
      </w:r>
      <w:r>
        <w:rPr>
          <w:rFonts w:cs="宋体"/>
          <w:szCs w:val="21"/>
          <w:highlight w:val="yellow"/>
          <w:lang w:val="zh-CN" w:eastAsia="zh-CN"/>
        </w:rPr>
        <w:t>:</w:t>
      </w:r>
      <w:r>
        <w:rPr>
          <w:rFonts w:cs="宋体" w:hint="eastAsia"/>
          <w:szCs w:val="21"/>
          <w:highlight w:val="yellow"/>
          <w:lang w:val="zh-CN" w:eastAsia="zh-CN"/>
        </w:rPr>
        <w:t>3</w:t>
      </w:r>
      <w:r>
        <w:rPr>
          <w:rFonts w:cs="宋体"/>
          <w:szCs w:val="21"/>
          <w:highlight w:val="yellow"/>
          <w:lang w:val="zh-CN" w:eastAsia="zh-CN"/>
        </w:rPr>
        <w:t>0:00</w:t>
      </w:r>
      <w:r>
        <w:rPr>
          <w:rFonts w:hint="eastAsia"/>
          <w:u w:color="FF0000"/>
          <w:lang w:eastAsia="zh-CN"/>
        </w:rPr>
        <w:t>；</w:t>
      </w:r>
    </w:p>
    <w:p w:rsidR="00515D0F" w:rsidRDefault="00E43058">
      <w:pPr>
        <w:snapToGrid w:val="0"/>
        <w:ind w:firstLine="444"/>
        <w:textAlignment w:val="baseline"/>
        <w:rPr>
          <w:spacing w:val="0"/>
          <w:sz w:val="20"/>
          <w:lang w:eastAsia="zh-CN"/>
        </w:rPr>
      </w:pPr>
      <w:r>
        <w:rPr>
          <w:rFonts w:hint="eastAsia"/>
          <w:u w:color="FF0000"/>
          <w:lang w:eastAsia="zh-CN"/>
        </w:rPr>
        <w:t>开标地点：</w:t>
      </w:r>
      <w:r>
        <w:rPr>
          <w:u w:color="FF0000"/>
          <w:lang w:eastAsia="zh-CN"/>
        </w:rPr>
        <w:t xml:space="preserve"> </w:t>
      </w:r>
    </w:p>
    <w:p w:rsidR="00515D0F" w:rsidRDefault="00E43058">
      <w:pPr>
        <w:snapToGrid w:val="0"/>
        <w:ind w:leftChars="94" w:left="209" w:firstLineChars="100" w:firstLine="222"/>
        <w:textAlignment w:val="baseline"/>
        <w:rPr>
          <w:spacing w:val="0"/>
          <w:sz w:val="20"/>
          <w:lang w:val="en-GB" w:eastAsia="zh-CN"/>
        </w:rPr>
      </w:pPr>
      <w:r>
        <w:rPr>
          <w:rFonts w:hint="eastAsia"/>
          <w:u w:color="FF0000"/>
          <w:lang w:eastAsia="zh-CN"/>
        </w:rPr>
        <w:t>网上开标地点：中国石油电子招标投标交易平台；</w:t>
      </w:r>
      <w:r>
        <w:rPr>
          <w:rFonts w:hint="eastAsia"/>
          <w:u w:color="FF0000"/>
          <w:lang w:val="en-GB" w:eastAsia="zh-CN"/>
        </w:rPr>
        <w:t>（</w:t>
      </w:r>
      <w:r>
        <w:rPr>
          <w:u w:color="FF0000"/>
          <w:lang w:val="en-GB" w:eastAsia="zh-CN"/>
        </w:rPr>
        <w:t>http://ebidmanage.cnpcbidding.com/bidder/ebid/base/login.html</w:t>
      </w:r>
      <w:r>
        <w:rPr>
          <w:rFonts w:hint="eastAsia"/>
          <w:u w:color="FF0000"/>
          <w:lang w:val="en-GB" w:eastAsia="zh-CN"/>
        </w:rPr>
        <w:t>）</w:t>
      </w:r>
    </w:p>
    <w:p w:rsidR="00515D0F" w:rsidRDefault="00E43058">
      <w:pPr>
        <w:snapToGrid w:val="0"/>
        <w:ind w:firstLineChars="100" w:firstLine="222"/>
        <w:textAlignment w:val="baseline"/>
        <w:rPr>
          <w:spacing w:val="0"/>
          <w:sz w:val="20"/>
          <w:lang w:eastAsia="zh-CN"/>
        </w:rPr>
      </w:pPr>
      <w:r>
        <w:rPr>
          <w:rFonts w:hint="eastAsia"/>
          <w:u w:color="FF0000"/>
          <w:lang w:val="en-GB" w:eastAsia="zh-CN"/>
        </w:rPr>
        <w:t>现场开标地点：</w:t>
      </w:r>
      <w:r>
        <w:rPr>
          <w:rFonts w:hint="eastAsia"/>
          <w:u w:color="FF0000"/>
          <w:lang w:eastAsia="zh-CN"/>
        </w:rPr>
        <w:t>吉林市龙潭区龙潭大街</w:t>
      </w:r>
      <w:r>
        <w:rPr>
          <w:rFonts w:hint="eastAsia"/>
          <w:u w:color="FF0000"/>
          <w:lang w:eastAsia="zh-CN"/>
        </w:rPr>
        <w:t>29</w:t>
      </w:r>
      <w:r>
        <w:rPr>
          <w:rFonts w:hint="eastAsia"/>
          <w:u w:color="FF0000"/>
          <w:lang w:eastAsia="zh-CN"/>
        </w:rPr>
        <w:t>号雾凇宾馆</w:t>
      </w:r>
      <w:r>
        <w:rPr>
          <w:rFonts w:hint="eastAsia"/>
          <w:u w:color="FF0000"/>
          <w:lang w:eastAsia="zh-CN"/>
        </w:rPr>
        <w:t>D</w:t>
      </w:r>
      <w:r>
        <w:rPr>
          <w:rFonts w:hint="eastAsia"/>
          <w:u w:color="FF0000"/>
          <w:lang w:eastAsia="zh-CN"/>
        </w:rPr>
        <w:t>座一楼开标室。</w:t>
      </w:r>
    </w:p>
    <w:p w:rsidR="00515D0F" w:rsidRDefault="00E43058">
      <w:pPr>
        <w:snapToGrid w:val="0"/>
        <w:ind w:firstLine="444"/>
        <w:textAlignment w:val="baseline"/>
        <w:rPr>
          <w:spacing w:val="0"/>
          <w:sz w:val="20"/>
          <w:lang w:eastAsia="zh-CN"/>
        </w:rPr>
      </w:pPr>
      <w:r>
        <w:rPr>
          <w:rFonts w:hint="eastAsia"/>
          <w:u w:color="FF0000"/>
          <w:lang w:eastAsia="zh-CN"/>
        </w:rPr>
        <w:t>5.</w:t>
      </w:r>
      <w:r>
        <w:rPr>
          <w:rFonts w:hint="eastAsia"/>
          <w:lang w:eastAsia="zh-CN"/>
        </w:rPr>
        <w:t>7</w:t>
      </w:r>
      <w:r>
        <w:rPr>
          <w:u w:color="FF0000"/>
          <w:lang w:eastAsia="zh-CN"/>
        </w:rPr>
        <w:t>投标保证金递交及其他信息</w:t>
      </w:r>
    </w:p>
    <w:p w:rsidR="00515D0F" w:rsidRDefault="00E43058">
      <w:pPr>
        <w:snapToGrid w:val="0"/>
        <w:ind w:firstLine="444"/>
        <w:textAlignment w:val="baseline"/>
        <w:rPr>
          <w:spacing w:val="0"/>
          <w:sz w:val="20"/>
          <w:lang w:eastAsia="zh-CN"/>
        </w:rPr>
      </w:pPr>
      <w:r>
        <w:rPr>
          <w:u w:color="FF0000"/>
          <w:lang w:eastAsia="zh-CN"/>
        </w:rPr>
        <w:t>账</w:t>
      </w:r>
      <w:r>
        <w:rPr>
          <w:u w:color="FF0000"/>
          <w:lang w:eastAsia="zh-CN"/>
        </w:rPr>
        <w:t xml:space="preserve"> </w:t>
      </w:r>
      <w:r>
        <w:rPr>
          <w:u w:color="FF0000"/>
          <w:lang w:eastAsia="zh-CN"/>
        </w:rPr>
        <w:t>户</w:t>
      </w:r>
      <w:r>
        <w:rPr>
          <w:u w:color="FF0000"/>
          <w:lang w:eastAsia="zh-CN"/>
        </w:rPr>
        <w:t xml:space="preserve"> </w:t>
      </w:r>
      <w:r>
        <w:rPr>
          <w:u w:color="FF0000"/>
          <w:lang w:eastAsia="zh-CN"/>
        </w:rPr>
        <w:t>名：昆仑银行电子招投标保证金</w:t>
      </w:r>
    </w:p>
    <w:p w:rsidR="00515D0F" w:rsidRDefault="00E43058">
      <w:pPr>
        <w:snapToGrid w:val="0"/>
        <w:ind w:firstLine="444"/>
        <w:textAlignment w:val="baseline"/>
        <w:rPr>
          <w:spacing w:val="0"/>
          <w:sz w:val="20"/>
          <w:lang w:eastAsia="zh-CN"/>
        </w:rPr>
      </w:pPr>
      <w:r>
        <w:rPr>
          <w:rFonts w:hint="eastAsia"/>
          <w:u w:color="FF0000"/>
          <w:lang w:eastAsia="zh-CN"/>
        </w:rPr>
        <w:t>银行账号：</w:t>
      </w:r>
      <w:r>
        <w:rPr>
          <w:u w:color="FF0000"/>
          <w:lang w:eastAsia="zh-CN"/>
        </w:rPr>
        <w:t>26902100171850000010</w:t>
      </w:r>
    </w:p>
    <w:p w:rsidR="00515D0F" w:rsidRDefault="00E43058">
      <w:pPr>
        <w:snapToGrid w:val="0"/>
        <w:ind w:firstLine="444"/>
        <w:textAlignment w:val="baseline"/>
        <w:rPr>
          <w:spacing w:val="0"/>
          <w:sz w:val="20"/>
          <w:lang w:eastAsia="zh-CN"/>
        </w:rPr>
      </w:pPr>
      <w:r>
        <w:rPr>
          <w:rFonts w:hint="eastAsia"/>
          <w:u w:color="FF0000"/>
          <w:lang w:eastAsia="zh-CN"/>
        </w:rPr>
        <w:t>开户行：</w:t>
      </w:r>
      <w:r>
        <w:rPr>
          <w:u w:color="FF0000"/>
          <w:lang w:eastAsia="zh-CN"/>
        </w:rPr>
        <w:t>昆仑银行股份有限公司大庆分行</w:t>
      </w:r>
    </w:p>
    <w:p w:rsidR="00515D0F" w:rsidRDefault="00E43058">
      <w:pPr>
        <w:snapToGrid w:val="0"/>
        <w:ind w:firstLine="444"/>
        <w:textAlignment w:val="baseline"/>
        <w:rPr>
          <w:spacing w:val="0"/>
          <w:sz w:val="20"/>
          <w:lang w:eastAsia="zh-CN"/>
        </w:rPr>
      </w:pPr>
      <w:r>
        <w:rPr>
          <w:rFonts w:hint="eastAsia"/>
          <w:u w:color="FF0000"/>
          <w:lang w:eastAsia="zh-CN"/>
        </w:rPr>
        <w:t>开户行行号：</w:t>
      </w:r>
      <w:r>
        <w:rPr>
          <w:u w:color="FF0000"/>
          <w:lang w:eastAsia="zh-CN"/>
        </w:rPr>
        <w:t>313265010019</w:t>
      </w:r>
    </w:p>
    <w:p w:rsidR="00515D0F" w:rsidRDefault="00E43058">
      <w:pPr>
        <w:snapToGrid w:val="0"/>
        <w:ind w:firstLine="444"/>
        <w:textAlignment w:val="baseline"/>
        <w:rPr>
          <w:spacing w:val="0"/>
          <w:sz w:val="20"/>
          <w:lang w:eastAsia="zh-CN"/>
        </w:rPr>
      </w:pPr>
      <w:proofErr w:type="gramStart"/>
      <w:r>
        <w:rPr>
          <w:rFonts w:hint="eastAsia"/>
          <w:u w:color="FF0000"/>
          <w:lang w:eastAsia="zh-CN"/>
        </w:rPr>
        <w:t>昆仑银</w:t>
      </w:r>
      <w:proofErr w:type="gramEnd"/>
      <w:r>
        <w:rPr>
          <w:rFonts w:hint="eastAsia"/>
          <w:u w:color="FF0000"/>
          <w:lang w:eastAsia="zh-CN"/>
        </w:rPr>
        <w:t>行客服电话：</w:t>
      </w:r>
      <w:r>
        <w:rPr>
          <w:rFonts w:hint="eastAsia"/>
          <w:u w:color="FF0000"/>
          <w:lang w:eastAsia="zh-CN"/>
        </w:rPr>
        <w:t>95379</w:t>
      </w:r>
    </w:p>
    <w:p w:rsidR="00515D0F" w:rsidRDefault="00E43058">
      <w:pPr>
        <w:snapToGrid w:val="0"/>
        <w:ind w:firstLine="444"/>
        <w:textAlignment w:val="baseline"/>
        <w:rPr>
          <w:spacing w:val="0"/>
          <w:sz w:val="20"/>
          <w:lang w:eastAsia="zh-CN"/>
        </w:rPr>
      </w:pPr>
      <w:r>
        <w:rPr>
          <w:rFonts w:hint="eastAsia"/>
          <w:u w:color="FF0000"/>
          <w:lang w:eastAsia="zh-CN"/>
        </w:rPr>
        <w:t>电子招标运</w:t>
      </w:r>
      <w:proofErr w:type="gramStart"/>
      <w:r>
        <w:rPr>
          <w:rFonts w:hint="eastAsia"/>
          <w:u w:color="FF0000"/>
          <w:lang w:eastAsia="zh-CN"/>
        </w:rPr>
        <w:t>维咨询</w:t>
      </w:r>
      <w:proofErr w:type="gramEnd"/>
      <w:r>
        <w:rPr>
          <w:rFonts w:hint="eastAsia"/>
          <w:u w:color="FF0000"/>
          <w:lang w:eastAsia="zh-CN"/>
        </w:rPr>
        <w:t>电话：</w:t>
      </w:r>
      <w:r>
        <w:rPr>
          <w:u w:color="FF0000"/>
          <w:lang w:eastAsia="zh-CN"/>
        </w:rPr>
        <w:t>4008800114 </w:t>
      </w:r>
      <w:r>
        <w:rPr>
          <w:rFonts w:hint="eastAsia"/>
          <w:u w:color="FF0000"/>
          <w:lang w:eastAsia="zh-CN"/>
        </w:rPr>
        <w:t>转智能语音助手</w:t>
      </w:r>
    </w:p>
    <w:p w:rsidR="00515D0F" w:rsidRDefault="00E43058">
      <w:pPr>
        <w:snapToGrid w:val="0"/>
        <w:ind w:firstLine="444"/>
        <w:textAlignment w:val="baseline"/>
        <w:rPr>
          <w:spacing w:val="0"/>
          <w:sz w:val="20"/>
          <w:lang w:eastAsia="zh-CN"/>
        </w:rPr>
      </w:pPr>
      <w:proofErr w:type="gramStart"/>
      <w:r>
        <w:rPr>
          <w:rFonts w:hint="eastAsia"/>
          <w:u w:color="FF0000"/>
          <w:lang w:eastAsia="zh-CN"/>
        </w:rPr>
        <w:t>物采系统</w:t>
      </w:r>
      <w:proofErr w:type="gramEnd"/>
      <w:r>
        <w:rPr>
          <w:rFonts w:hint="eastAsia"/>
          <w:u w:color="FF0000"/>
          <w:lang w:eastAsia="zh-CN"/>
        </w:rPr>
        <w:t>外部支持电话咨询电话：</w:t>
      </w:r>
      <w:r>
        <w:rPr>
          <w:u w:color="FF0000"/>
          <w:lang w:eastAsia="zh-CN"/>
        </w:rPr>
        <w:t>4008800114 </w:t>
      </w:r>
      <w:r>
        <w:rPr>
          <w:rFonts w:hint="eastAsia"/>
          <w:u w:color="FF0000"/>
          <w:lang w:eastAsia="zh-CN"/>
        </w:rPr>
        <w:t>转智能语音助手</w:t>
      </w:r>
    </w:p>
    <w:p w:rsidR="00515D0F" w:rsidRDefault="00E43058">
      <w:pPr>
        <w:snapToGrid w:val="0"/>
        <w:ind w:firstLine="444"/>
        <w:textAlignment w:val="baseline"/>
        <w:rPr>
          <w:spacing w:val="0"/>
          <w:sz w:val="20"/>
          <w:lang w:eastAsia="zh-CN"/>
        </w:rPr>
      </w:pPr>
      <w:r>
        <w:rPr>
          <w:u w:color="FF0000"/>
          <w:lang w:eastAsia="zh-CN"/>
        </w:rPr>
        <w:lastRenderedPageBreak/>
        <w:t>如有疑问请在工作时间咨询。</w:t>
      </w:r>
    </w:p>
    <w:p w:rsidR="00515D0F" w:rsidRDefault="00E43058">
      <w:pPr>
        <w:snapToGrid w:val="0"/>
        <w:ind w:firstLine="444"/>
        <w:textAlignment w:val="baseline"/>
        <w:rPr>
          <w:u w:color="FF0000"/>
          <w:lang w:eastAsia="zh-CN"/>
        </w:rPr>
      </w:pPr>
      <w:r>
        <w:rPr>
          <w:u w:color="FF0000"/>
          <w:lang w:eastAsia="zh-CN"/>
        </w:rPr>
        <w:t>招标公告中未尽事宜或与招标文件不符之处，以招标文件为准。</w:t>
      </w:r>
    </w:p>
    <w:p w:rsidR="00515D0F" w:rsidRDefault="00E43058">
      <w:pPr>
        <w:pStyle w:val="af1"/>
        <w:snapToGrid w:val="0"/>
        <w:textAlignment w:val="baseline"/>
        <w:rPr>
          <w:lang w:eastAsia="zh-CN"/>
        </w:rPr>
      </w:pPr>
      <w:r>
        <w:rPr>
          <w:u w:color="FF0000"/>
          <w:lang w:eastAsia="zh-CN"/>
        </w:rPr>
        <w:t xml:space="preserve">6. </w:t>
      </w:r>
      <w:r>
        <w:rPr>
          <w:u w:color="FF0000"/>
          <w:lang w:eastAsia="zh-CN"/>
        </w:rPr>
        <w:t>发布公告的媒介</w:t>
      </w:r>
    </w:p>
    <w:p w:rsidR="00515D0F" w:rsidRDefault="00E43058">
      <w:pPr>
        <w:snapToGrid w:val="0"/>
        <w:ind w:firstLine="444"/>
        <w:textAlignment w:val="baseline"/>
        <w:rPr>
          <w:szCs w:val="21"/>
          <w:u w:color="FF0000"/>
        </w:rPr>
      </w:pPr>
      <w:r>
        <w:rPr>
          <w:rFonts w:hint="eastAsia"/>
          <w:szCs w:val="21"/>
          <w:u w:color="FF0000"/>
        </w:rPr>
        <w:t>本次招标公告同时在中</w:t>
      </w:r>
      <w:r>
        <w:rPr>
          <w:rFonts w:ascii="Helvetica" w:hAnsi="Helvetica" w:cs="Helvetica" w:hint="eastAsia"/>
          <w:szCs w:val="21"/>
          <w:u w:color="FF0000"/>
        </w:rPr>
        <w:t>国招标投标公共服务平</w:t>
      </w:r>
      <w:r>
        <w:rPr>
          <w:rFonts w:hint="eastAsia"/>
          <w:szCs w:val="21"/>
          <w:u w:color="FF0000"/>
        </w:rPr>
        <w:t>台（</w:t>
      </w:r>
      <w:r>
        <w:rPr>
          <w:szCs w:val="21"/>
          <w:u w:color="FF0000"/>
        </w:rPr>
        <w:t>www.cebpubservice.com</w:t>
      </w:r>
      <w:r>
        <w:rPr>
          <w:rFonts w:hint="eastAsia"/>
          <w:szCs w:val="21"/>
          <w:u w:color="FF0000"/>
        </w:rPr>
        <w:t>）和中国石油招标投标网（</w:t>
      </w:r>
      <w:r>
        <w:rPr>
          <w:szCs w:val="21"/>
          <w:u w:color="FF0000"/>
        </w:rPr>
        <w:t>http://www.cnpcbidding.com</w:t>
      </w:r>
      <w:r>
        <w:rPr>
          <w:rFonts w:hint="eastAsia"/>
          <w:szCs w:val="21"/>
          <w:u w:color="FF0000"/>
        </w:rPr>
        <w:t>）上发布。</w:t>
      </w:r>
    </w:p>
    <w:p w:rsidR="00515D0F" w:rsidRDefault="00E43058">
      <w:pPr>
        <w:pStyle w:val="af1"/>
        <w:snapToGrid w:val="0"/>
        <w:textAlignment w:val="baseline"/>
        <w:rPr>
          <w:u w:color="FF0000"/>
          <w:lang w:eastAsia="zh-CN"/>
        </w:rPr>
      </w:pPr>
      <w:bookmarkStart w:id="5" w:name="_Toc4406"/>
      <w:bookmarkStart w:id="6" w:name="_Toc32097"/>
      <w:bookmarkStart w:id="7" w:name="_Toc95473179"/>
      <w:r>
        <w:rPr>
          <w:rFonts w:hint="eastAsia"/>
          <w:u w:color="FF0000"/>
          <w:lang w:eastAsia="zh-CN"/>
        </w:rPr>
        <w:t xml:space="preserve">7. </w:t>
      </w:r>
      <w:r>
        <w:rPr>
          <w:rFonts w:hint="eastAsia"/>
          <w:u w:color="FF0000"/>
          <w:lang w:eastAsia="zh-CN"/>
        </w:rPr>
        <w:t>招标代理服务费的收取</w:t>
      </w:r>
      <w:bookmarkEnd w:id="5"/>
      <w:bookmarkEnd w:id="6"/>
      <w:bookmarkEnd w:id="7"/>
    </w:p>
    <w:p w:rsidR="00515D0F" w:rsidRDefault="00E43058">
      <w:pPr>
        <w:snapToGrid w:val="0"/>
        <w:ind w:firstLine="444"/>
        <w:textAlignment w:val="baseline"/>
        <w:rPr>
          <w:szCs w:val="21"/>
          <w:u w:color="FF0000"/>
          <w:lang w:eastAsia="zh-CN"/>
        </w:rPr>
      </w:pPr>
      <w:r>
        <w:rPr>
          <w:rFonts w:hint="eastAsia"/>
          <w:szCs w:val="21"/>
          <w:u w:color="FF0000"/>
          <w:lang w:eastAsia="zh-CN"/>
        </w:rPr>
        <w:t>由招标机构向中标人收取招标代理服务费，收费标准及方式在购买招标文件后见第二章投标人须知前附表</w:t>
      </w:r>
    </w:p>
    <w:p w:rsidR="00515D0F" w:rsidRDefault="00515D0F">
      <w:pPr>
        <w:snapToGrid w:val="0"/>
        <w:ind w:firstLine="444"/>
        <w:textAlignment w:val="baseline"/>
        <w:rPr>
          <w:szCs w:val="21"/>
          <w:u w:color="FF0000"/>
          <w:lang w:eastAsia="zh-CN"/>
        </w:rPr>
      </w:pPr>
    </w:p>
    <w:p w:rsidR="00515D0F" w:rsidRDefault="00E43058">
      <w:pPr>
        <w:pStyle w:val="af1"/>
        <w:snapToGrid w:val="0"/>
        <w:textAlignment w:val="baseline"/>
        <w:rPr>
          <w:lang w:eastAsia="zh-CN"/>
        </w:rPr>
      </w:pPr>
      <w:r>
        <w:rPr>
          <w:rFonts w:hint="eastAsia"/>
          <w:u w:color="FF0000"/>
          <w:lang w:eastAsia="zh-CN"/>
        </w:rPr>
        <w:t>8</w:t>
      </w:r>
      <w:r>
        <w:rPr>
          <w:u w:color="FF0000"/>
          <w:lang w:eastAsia="zh-CN"/>
        </w:rPr>
        <w:t xml:space="preserve">. </w:t>
      </w:r>
      <w:r>
        <w:rPr>
          <w:rFonts w:hint="eastAsia"/>
          <w:u w:color="FF0000"/>
          <w:lang w:eastAsia="zh-CN"/>
        </w:rPr>
        <w:t>联系方式</w:t>
      </w:r>
    </w:p>
    <w:p w:rsidR="00515D0F" w:rsidRDefault="00E43058">
      <w:pPr>
        <w:ind w:firstLine="444"/>
        <w:textAlignment w:val="baseline"/>
        <w:rPr>
          <w:szCs w:val="21"/>
          <w:u w:color="FF0000"/>
          <w:lang w:eastAsia="zh-CN"/>
        </w:rPr>
      </w:pPr>
      <w:r>
        <w:rPr>
          <w:rFonts w:hint="eastAsia"/>
          <w:szCs w:val="21"/>
          <w:u w:color="FF0000"/>
          <w:lang w:eastAsia="zh-CN"/>
        </w:rPr>
        <w:t>招标机构：</w:t>
      </w:r>
      <w:r>
        <w:rPr>
          <w:rFonts w:hint="eastAsia"/>
          <w:szCs w:val="21"/>
          <w:u w:color="FF0000"/>
          <w:lang w:eastAsia="zh-CN"/>
        </w:rPr>
        <w:t xml:space="preserve"> </w:t>
      </w:r>
      <w:r>
        <w:rPr>
          <w:rFonts w:hint="eastAsia"/>
          <w:szCs w:val="21"/>
          <w:u w:color="FF0000"/>
          <w:lang w:eastAsia="zh-CN"/>
        </w:rPr>
        <w:t>吉林石化公司招标中心</w:t>
      </w:r>
    </w:p>
    <w:p w:rsidR="00515D0F" w:rsidRDefault="00E43058">
      <w:pPr>
        <w:ind w:firstLine="444"/>
        <w:textAlignment w:val="baseline"/>
        <w:rPr>
          <w:szCs w:val="21"/>
          <w:u w:color="FF0000"/>
          <w:lang w:eastAsia="zh-CN"/>
        </w:rPr>
      </w:pPr>
      <w:r>
        <w:rPr>
          <w:rFonts w:hint="eastAsia"/>
          <w:szCs w:val="21"/>
          <w:u w:color="FF0000"/>
          <w:lang w:eastAsia="zh-CN"/>
        </w:rPr>
        <w:t>地</w:t>
      </w:r>
      <w:r>
        <w:rPr>
          <w:rFonts w:hint="eastAsia"/>
          <w:szCs w:val="21"/>
          <w:u w:color="FF0000"/>
          <w:lang w:eastAsia="zh-CN"/>
        </w:rPr>
        <w:t xml:space="preserve">    </w:t>
      </w:r>
      <w:r>
        <w:rPr>
          <w:rFonts w:hint="eastAsia"/>
          <w:szCs w:val="21"/>
          <w:u w:color="FF0000"/>
          <w:lang w:eastAsia="zh-CN"/>
        </w:rPr>
        <w:t>址：吉林市龙潭区龙潭大街</w:t>
      </w:r>
      <w:r>
        <w:rPr>
          <w:rFonts w:hint="eastAsia"/>
          <w:szCs w:val="21"/>
          <w:u w:color="FF0000"/>
          <w:lang w:eastAsia="zh-CN"/>
        </w:rPr>
        <w:t>29</w:t>
      </w:r>
      <w:r>
        <w:rPr>
          <w:rFonts w:hint="eastAsia"/>
          <w:szCs w:val="21"/>
          <w:u w:color="FF0000"/>
          <w:lang w:eastAsia="zh-CN"/>
        </w:rPr>
        <w:t>号雾凇宾馆</w:t>
      </w:r>
      <w:r>
        <w:rPr>
          <w:rFonts w:hint="eastAsia"/>
          <w:szCs w:val="21"/>
          <w:u w:color="FF0000"/>
          <w:lang w:eastAsia="zh-CN"/>
        </w:rPr>
        <w:t>C</w:t>
      </w:r>
      <w:r>
        <w:rPr>
          <w:rFonts w:hint="eastAsia"/>
          <w:szCs w:val="21"/>
          <w:u w:color="FF0000"/>
          <w:lang w:eastAsia="zh-CN"/>
        </w:rPr>
        <w:t>座</w:t>
      </w:r>
    </w:p>
    <w:p w:rsidR="00515D0F" w:rsidRDefault="00E43058">
      <w:pPr>
        <w:ind w:firstLine="444"/>
        <w:textAlignment w:val="baseline"/>
        <w:rPr>
          <w:szCs w:val="21"/>
          <w:u w:color="FF0000"/>
          <w:lang w:eastAsia="zh-CN"/>
        </w:rPr>
      </w:pPr>
      <w:proofErr w:type="gramStart"/>
      <w:r>
        <w:rPr>
          <w:rFonts w:hint="eastAsia"/>
          <w:szCs w:val="21"/>
          <w:u w:color="FF0000"/>
          <w:lang w:eastAsia="zh-CN"/>
        </w:rPr>
        <w:t>邮</w:t>
      </w:r>
      <w:proofErr w:type="gramEnd"/>
      <w:r>
        <w:rPr>
          <w:rFonts w:hint="eastAsia"/>
          <w:szCs w:val="21"/>
          <w:u w:color="FF0000"/>
          <w:lang w:eastAsia="zh-CN"/>
        </w:rPr>
        <w:t xml:space="preserve">    </w:t>
      </w:r>
      <w:r>
        <w:rPr>
          <w:rFonts w:hint="eastAsia"/>
          <w:szCs w:val="21"/>
          <w:u w:color="FF0000"/>
          <w:lang w:eastAsia="zh-CN"/>
        </w:rPr>
        <w:t>编：</w:t>
      </w:r>
      <w:r>
        <w:rPr>
          <w:rFonts w:hint="eastAsia"/>
          <w:szCs w:val="21"/>
          <w:u w:color="FF0000"/>
          <w:lang w:eastAsia="zh-CN"/>
        </w:rPr>
        <w:t xml:space="preserve"> 132021</w:t>
      </w:r>
    </w:p>
    <w:p w:rsidR="00515D0F" w:rsidRDefault="00E43058">
      <w:pPr>
        <w:ind w:firstLine="444"/>
        <w:textAlignment w:val="baseline"/>
        <w:rPr>
          <w:szCs w:val="21"/>
          <w:u w:color="FF0000"/>
          <w:lang w:eastAsia="zh-CN"/>
        </w:rPr>
      </w:pPr>
      <w:r>
        <w:rPr>
          <w:rFonts w:hint="eastAsia"/>
          <w:szCs w:val="21"/>
          <w:u w:color="FF0000"/>
          <w:lang w:eastAsia="zh-CN"/>
        </w:rPr>
        <w:t>管理科联系电话：</w:t>
      </w:r>
      <w:r>
        <w:rPr>
          <w:rFonts w:hint="eastAsia"/>
          <w:szCs w:val="21"/>
          <w:u w:color="FF0000"/>
          <w:lang w:eastAsia="zh-CN"/>
        </w:rPr>
        <w:t>0432-63983850</w:t>
      </w:r>
      <w:r>
        <w:rPr>
          <w:rFonts w:hint="eastAsia"/>
          <w:szCs w:val="21"/>
          <w:u w:color="FF0000"/>
          <w:lang w:eastAsia="zh-CN"/>
        </w:rPr>
        <w:t>；</w:t>
      </w:r>
      <w:r>
        <w:rPr>
          <w:rFonts w:hint="eastAsia"/>
          <w:szCs w:val="21"/>
          <w:u w:color="FF0000"/>
          <w:lang w:eastAsia="zh-CN"/>
        </w:rPr>
        <w:t>0432-63983960</w:t>
      </w:r>
      <w:r>
        <w:rPr>
          <w:rFonts w:hint="eastAsia"/>
          <w:szCs w:val="21"/>
          <w:u w:color="FF0000"/>
          <w:lang w:eastAsia="zh-CN"/>
        </w:rPr>
        <w:t>；</w:t>
      </w:r>
      <w:r>
        <w:rPr>
          <w:rFonts w:hint="eastAsia"/>
          <w:szCs w:val="21"/>
          <w:u w:color="FF0000"/>
          <w:lang w:eastAsia="zh-CN"/>
        </w:rPr>
        <w:t>0432-63983</w:t>
      </w:r>
      <w:r>
        <w:rPr>
          <w:rFonts w:hint="eastAsia"/>
          <w:szCs w:val="21"/>
          <w:u w:color="FF0000"/>
          <w:lang w:eastAsia="zh-CN"/>
        </w:rPr>
        <w:t>8</w:t>
      </w:r>
      <w:r>
        <w:rPr>
          <w:rFonts w:hint="eastAsia"/>
          <w:szCs w:val="21"/>
          <w:u w:color="FF0000"/>
          <w:lang w:eastAsia="zh-CN"/>
        </w:rPr>
        <w:t>72</w:t>
      </w:r>
      <w:r>
        <w:rPr>
          <w:rFonts w:hint="eastAsia"/>
          <w:szCs w:val="21"/>
          <w:u w:color="FF0000"/>
          <w:lang w:eastAsia="zh-CN"/>
        </w:rPr>
        <w:t>。</w:t>
      </w:r>
    </w:p>
    <w:p w:rsidR="00515D0F" w:rsidRDefault="00E43058">
      <w:pPr>
        <w:ind w:firstLine="444"/>
        <w:textAlignment w:val="baseline"/>
        <w:rPr>
          <w:szCs w:val="21"/>
          <w:u w:color="FF0000"/>
          <w:lang w:eastAsia="zh-CN"/>
        </w:rPr>
      </w:pPr>
      <w:r>
        <w:rPr>
          <w:rFonts w:hint="eastAsia"/>
          <w:szCs w:val="21"/>
          <w:u w:color="FF0000"/>
          <w:lang w:eastAsia="zh-CN"/>
        </w:rPr>
        <w:t>电子邮件：</w:t>
      </w:r>
      <w:hyperlink r:id="rId16" w:history="1">
        <w:r>
          <w:rPr>
            <w:rFonts w:hint="eastAsia"/>
            <w:szCs w:val="21"/>
            <w:u w:color="FF0000"/>
            <w:lang w:eastAsia="zh-CN"/>
          </w:rPr>
          <w:t>jh_zbfs2@petrochina.com.cn</w:t>
        </w:r>
      </w:hyperlink>
    </w:p>
    <w:p w:rsidR="00515D0F" w:rsidRDefault="00E43058">
      <w:pPr>
        <w:ind w:firstLine="444"/>
        <w:textAlignment w:val="baseline"/>
        <w:rPr>
          <w:szCs w:val="21"/>
          <w:u w:color="FF0000"/>
          <w:lang w:eastAsia="zh-CN"/>
        </w:rPr>
      </w:pPr>
      <w:r>
        <w:rPr>
          <w:rFonts w:hint="eastAsia"/>
          <w:szCs w:val="21"/>
          <w:u w:color="FF0000"/>
          <w:lang w:eastAsia="zh-CN"/>
        </w:rPr>
        <w:t>（电话未及时接听请发送电子邮件说明问题）</w:t>
      </w:r>
    </w:p>
    <w:p w:rsidR="00515D0F" w:rsidRDefault="00E43058">
      <w:pPr>
        <w:ind w:firstLine="444"/>
        <w:textAlignment w:val="baseline"/>
        <w:rPr>
          <w:szCs w:val="21"/>
          <w:u w:color="FF0000"/>
          <w:lang w:eastAsia="zh-CN"/>
        </w:rPr>
      </w:pPr>
      <w:r>
        <w:rPr>
          <w:rFonts w:hint="eastAsia"/>
          <w:szCs w:val="21"/>
          <w:u w:color="FF0000"/>
          <w:lang w:eastAsia="zh-CN"/>
        </w:rPr>
        <w:t>项目联系人：</w:t>
      </w:r>
      <w:r>
        <w:rPr>
          <w:rFonts w:hint="eastAsia"/>
          <w:szCs w:val="21"/>
          <w:u w:color="FF0000"/>
          <w:lang w:eastAsia="zh-CN"/>
        </w:rPr>
        <w:t xml:space="preserve"> </w:t>
      </w:r>
      <w:proofErr w:type="gramStart"/>
      <w:r>
        <w:rPr>
          <w:rFonts w:hint="eastAsia"/>
          <w:szCs w:val="21"/>
          <w:u w:color="FF0000"/>
          <w:lang w:eastAsia="zh-CN"/>
        </w:rPr>
        <w:t>张径舟</w:t>
      </w:r>
      <w:proofErr w:type="gramEnd"/>
    </w:p>
    <w:p w:rsidR="00515D0F" w:rsidRDefault="00E43058">
      <w:pPr>
        <w:ind w:firstLine="444"/>
        <w:textAlignment w:val="baseline"/>
        <w:rPr>
          <w:szCs w:val="21"/>
          <w:u w:color="FF0000"/>
          <w:lang w:eastAsia="zh-CN"/>
        </w:rPr>
      </w:pPr>
      <w:r>
        <w:rPr>
          <w:rFonts w:hint="eastAsia"/>
          <w:szCs w:val="21"/>
          <w:u w:color="FF0000"/>
          <w:lang w:eastAsia="zh-CN"/>
        </w:rPr>
        <w:t>电</w:t>
      </w:r>
      <w:r>
        <w:rPr>
          <w:rFonts w:hint="eastAsia"/>
          <w:szCs w:val="21"/>
          <w:u w:color="FF0000"/>
          <w:lang w:eastAsia="zh-CN"/>
        </w:rPr>
        <w:t xml:space="preserve">    </w:t>
      </w:r>
      <w:r>
        <w:rPr>
          <w:rFonts w:hint="eastAsia"/>
          <w:szCs w:val="21"/>
          <w:u w:color="FF0000"/>
          <w:lang w:eastAsia="zh-CN"/>
        </w:rPr>
        <w:t>话：</w:t>
      </w:r>
      <w:r>
        <w:rPr>
          <w:rFonts w:hint="eastAsia"/>
          <w:szCs w:val="21"/>
          <w:u w:color="FF0000"/>
          <w:lang w:eastAsia="zh-CN"/>
        </w:rPr>
        <w:t xml:space="preserve"> 0432-63900083</w:t>
      </w:r>
    </w:p>
    <w:p w:rsidR="00515D0F" w:rsidRDefault="00E43058">
      <w:pPr>
        <w:ind w:firstLine="444"/>
        <w:textAlignment w:val="baseline"/>
        <w:rPr>
          <w:szCs w:val="21"/>
          <w:u w:color="FF0000"/>
          <w:lang w:eastAsia="zh-CN"/>
        </w:rPr>
      </w:pPr>
      <w:r>
        <w:rPr>
          <w:rFonts w:hint="eastAsia"/>
          <w:szCs w:val="21"/>
          <w:u w:color="FF0000"/>
          <w:lang w:eastAsia="zh-CN"/>
        </w:rPr>
        <w:t>传</w:t>
      </w:r>
      <w:r>
        <w:rPr>
          <w:rFonts w:hint="eastAsia"/>
          <w:szCs w:val="21"/>
          <w:u w:color="FF0000"/>
          <w:lang w:eastAsia="zh-CN"/>
        </w:rPr>
        <w:t xml:space="preserve">    </w:t>
      </w:r>
      <w:r>
        <w:rPr>
          <w:rFonts w:hint="eastAsia"/>
          <w:szCs w:val="21"/>
          <w:u w:color="FF0000"/>
          <w:lang w:eastAsia="zh-CN"/>
        </w:rPr>
        <w:t>真：</w:t>
      </w:r>
      <w:r>
        <w:rPr>
          <w:rFonts w:hint="eastAsia"/>
          <w:szCs w:val="21"/>
          <w:u w:color="FF0000"/>
          <w:lang w:eastAsia="zh-CN"/>
        </w:rPr>
        <w:t xml:space="preserve"> </w:t>
      </w:r>
      <w:r>
        <w:rPr>
          <w:rFonts w:hint="eastAsia"/>
          <w:szCs w:val="21"/>
          <w:u w:color="FF0000"/>
          <w:lang w:eastAsia="zh-CN"/>
        </w:rPr>
        <w:t>0432-63983706</w:t>
      </w:r>
    </w:p>
    <w:p w:rsidR="00515D0F" w:rsidRDefault="00E43058">
      <w:pPr>
        <w:ind w:firstLine="444"/>
        <w:textAlignment w:val="baseline"/>
        <w:rPr>
          <w:szCs w:val="21"/>
          <w:u w:color="FF0000"/>
          <w:lang w:eastAsia="zh-CN"/>
        </w:rPr>
      </w:pPr>
      <w:r>
        <w:rPr>
          <w:rFonts w:hint="eastAsia"/>
          <w:szCs w:val="21"/>
          <w:u w:color="FF0000"/>
          <w:lang w:eastAsia="zh-CN"/>
        </w:rPr>
        <w:t>电子邮件：</w:t>
      </w:r>
      <w:r>
        <w:rPr>
          <w:rFonts w:hint="eastAsia"/>
          <w:szCs w:val="21"/>
          <w:u w:color="FF0000"/>
          <w:lang w:eastAsia="zh-CN"/>
        </w:rPr>
        <w:t xml:space="preserve"> jh_zjingz@petrochina.com.cn</w:t>
      </w:r>
    </w:p>
    <w:p w:rsidR="00515D0F" w:rsidRDefault="00E43058">
      <w:pPr>
        <w:ind w:firstLine="444"/>
        <w:textAlignment w:val="baseline"/>
        <w:rPr>
          <w:szCs w:val="21"/>
          <w:u w:color="FF0000"/>
          <w:lang w:eastAsia="zh-CN"/>
        </w:rPr>
      </w:pPr>
      <w:r>
        <w:rPr>
          <w:rFonts w:hint="eastAsia"/>
          <w:szCs w:val="21"/>
          <w:u w:color="FF0000"/>
          <w:lang w:eastAsia="zh-CN"/>
        </w:rPr>
        <w:t>（电话未及时接听请发送电子邮件说明问题）</w:t>
      </w:r>
    </w:p>
    <w:p w:rsidR="00515D0F" w:rsidRDefault="00E43058">
      <w:pPr>
        <w:ind w:firstLine="444"/>
        <w:jc w:val="center"/>
        <w:textAlignment w:val="baseline"/>
        <w:rPr>
          <w:szCs w:val="21"/>
          <w:u w:color="FF0000"/>
          <w:lang w:eastAsia="zh-CN"/>
        </w:rPr>
      </w:pPr>
      <w:r>
        <w:rPr>
          <w:rFonts w:hint="eastAsia"/>
          <w:szCs w:val="21"/>
          <w:u w:color="FF0000"/>
          <w:lang w:eastAsia="zh-CN"/>
        </w:rPr>
        <w:t>吉林石化公司招标中心</w:t>
      </w:r>
    </w:p>
    <w:p w:rsidR="00515D0F" w:rsidRDefault="00E43058">
      <w:pPr>
        <w:ind w:firstLine="444"/>
        <w:jc w:val="center"/>
        <w:textAlignment w:val="baseline"/>
        <w:rPr>
          <w:szCs w:val="21"/>
          <w:u w:color="FF0000"/>
          <w:lang w:eastAsia="zh-CN"/>
        </w:rPr>
      </w:pPr>
      <w:bookmarkStart w:id="8" w:name="curyear_0039795"/>
      <w:r>
        <w:rPr>
          <w:rFonts w:hint="eastAsia"/>
          <w:szCs w:val="21"/>
          <w:u w:color="FF0000"/>
          <w:lang w:eastAsia="zh-CN"/>
        </w:rPr>
        <w:t>20</w:t>
      </w:r>
      <w:bookmarkEnd w:id="8"/>
      <w:r>
        <w:rPr>
          <w:rFonts w:hint="eastAsia"/>
          <w:szCs w:val="21"/>
          <w:u w:color="FF0000"/>
          <w:lang w:eastAsia="zh-CN"/>
        </w:rPr>
        <w:t xml:space="preserve">22 </w:t>
      </w:r>
      <w:r>
        <w:rPr>
          <w:rFonts w:hint="eastAsia"/>
          <w:szCs w:val="21"/>
          <w:u w:color="FF0000"/>
          <w:lang w:eastAsia="zh-CN"/>
        </w:rPr>
        <w:t>年</w:t>
      </w:r>
      <w:r>
        <w:rPr>
          <w:rFonts w:hint="eastAsia"/>
          <w:szCs w:val="21"/>
          <w:u w:color="FF0000"/>
          <w:lang w:eastAsia="zh-CN"/>
        </w:rPr>
        <w:t xml:space="preserve"> </w:t>
      </w:r>
      <w:r>
        <w:rPr>
          <w:rFonts w:hint="eastAsia"/>
          <w:szCs w:val="21"/>
          <w:u w:color="FF0000"/>
          <w:lang w:eastAsia="zh-CN"/>
        </w:rPr>
        <w:t>8</w:t>
      </w:r>
      <w:r>
        <w:rPr>
          <w:rFonts w:hint="eastAsia"/>
          <w:szCs w:val="21"/>
          <w:u w:color="FF0000"/>
          <w:lang w:eastAsia="zh-CN"/>
        </w:rPr>
        <w:t>月</w:t>
      </w:r>
    </w:p>
    <w:p w:rsidR="00515D0F" w:rsidRDefault="00E43058">
      <w:pPr>
        <w:pStyle w:val="2"/>
        <w:snapToGrid w:val="0"/>
        <w:ind w:firstLine="667"/>
        <w:textAlignment w:val="baseline"/>
        <w:rPr>
          <w:lang w:eastAsia="zh-CN"/>
        </w:rPr>
      </w:pPr>
      <w:bookmarkStart w:id="9" w:name="_Toc11335"/>
      <w:bookmarkStart w:id="10" w:name="_Toc65589797"/>
      <w:r>
        <w:rPr>
          <w:lang w:eastAsia="zh-CN"/>
        </w:rPr>
        <w:br w:type="column"/>
      </w:r>
    </w:p>
    <w:p w:rsidR="00515D0F" w:rsidRDefault="00E43058">
      <w:pPr>
        <w:pStyle w:val="2"/>
        <w:snapToGrid w:val="0"/>
        <w:ind w:firstLine="667"/>
        <w:textAlignment w:val="baseline"/>
        <w:rPr>
          <w:lang w:eastAsia="zh-CN"/>
        </w:rPr>
      </w:pPr>
      <w:r>
        <w:rPr>
          <w:lang w:eastAsia="zh-CN"/>
        </w:rPr>
        <w:t>第二章</w:t>
      </w:r>
      <w:r>
        <w:rPr>
          <w:rFonts w:hint="eastAsia"/>
          <w:lang w:eastAsia="zh-CN"/>
        </w:rPr>
        <w:t xml:space="preserve">  </w:t>
      </w:r>
      <w:r>
        <w:rPr>
          <w:lang w:eastAsia="zh-CN"/>
        </w:rPr>
        <w:t>投标人须知</w:t>
      </w:r>
      <w:bookmarkEnd w:id="9"/>
      <w:bookmarkEnd w:id="10"/>
    </w:p>
    <w:p w:rsidR="00515D0F" w:rsidRDefault="00E43058">
      <w:pPr>
        <w:snapToGrid w:val="0"/>
        <w:ind w:firstLineChars="0" w:firstLine="0"/>
        <w:jc w:val="center"/>
        <w:textAlignment w:val="baseline"/>
        <w:rPr>
          <w:b/>
          <w:bCs/>
          <w:spacing w:val="0"/>
          <w:sz w:val="28"/>
          <w:szCs w:val="28"/>
          <w:lang w:eastAsia="zh-CN"/>
        </w:rPr>
      </w:pPr>
      <w:r>
        <w:rPr>
          <w:rFonts w:hint="eastAsia"/>
          <w:b/>
          <w:bCs/>
          <w:sz w:val="28"/>
          <w:szCs w:val="28"/>
          <w:u w:color="FF0000"/>
          <w:lang w:eastAsia="zh-CN"/>
        </w:rPr>
        <w:t>投标人须知前附表</w:t>
      </w:r>
    </w:p>
    <w:tbl>
      <w:tblPr>
        <w:tblW w:w="90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155"/>
      </w:tblGrid>
      <w:tr w:rsidR="00515D0F">
        <w:trPr>
          <w:trHeight w:val="23"/>
        </w:trPr>
        <w:tc>
          <w:tcPr>
            <w:tcW w:w="1101" w:type="dxa"/>
          </w:tcPr>
          <w:p w:rsidR="00515D0F" w:rsidRDefault="00E43058">
            <w:pPr>
              <w:pStyle w:val="af8"/>
              <w:snapToGrid w:val="0"/>
              <w:textAlignment w:val="baseline"/>
            </w:pPr>
            <w:r>
              <w:rPr>
                <w:u w:color="FF0000"/>
              </w:rPr>
              <w:t>条款号</w:t>
            </w:r>
          </w:p>
        </w:tc>
        <w:tc>
          <w:tcPr>
            <w:tcW w:w="1842" w:type="dxa"/>
            <w:vAlign w:val="center"/>
          </w:tcPr>
          <w:p w:rsidR="00515D0F" w:rsidRDefault="00E43058">
            <w:pPr>
              <w:pStyle w:val="af8"/>
              <w:snapToGrid w:val="0"/>
              <w:textAlignment w:val="baseline"/>
            </w:pPr>
            <w:r>
              <w:rPr>
                <w:u w:color="FF0000"/>
              </w:rPr>
              <w:t>条款名称</w:t>
            </w:r>
          </w:p>
        </w:tc>
        <w:tc>
          <w:tcPr>
            <w:tcW w:w="6155" w:type="dxa"/>
            <w:vAlign w:val="center"/>
          </w:tcPr>
          <w:p w:rsidR="00515D0F" w:rsidRDefault="00E43058">
            <w:pPr>
              <w:pStyle w:val="af8"/>
              <w:snapToGrid w:val="0"/>
              <w:textAlignment w:val="baseline"/>
            </w:pPr>
            <w:r>
              <w:rPr>
                <w:u w:color="FF0000"/>
              </w:rPr>
              <w:t>编列内容</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1.1.2</w:t>
            </w:r>
          </w:p>
        </w:tc>
        <w:tc>
          <w:tcPr>
            <w:tcW w:w="1842" w:type="dxa"/>
            <w:vAlign w:val="center"/>
          </w:tcPr>
          <w:p w:rsidR="00515D0F" w:rsidRDefault="00E43058">
            <w:pPr>
              <w:pStyle w:val="af9"/>
              <w:snapToGrid w:val="0"/>
              <w:textAlignment w:val="baseline"/>
              <w:rPr>
                <w:spacing w:val="6"/>
              </w:rPr>
            </w:pPr>
            <w:r>
              <w:rPr>
                <w:rFonts w:hint="eastAsia"/>
                <w:spacing w:val="6"/>
                <w:u w:color="FF0000"/>
              </w:rPr>
              <w:t>招标人</w:t>
            </w:r>
          </w:p>
        </w:tc>
        <w:tc>
          <w:tcPr>
            <w:tcW w:w="6155" w:type="dxa"/>
            <w:vAlign w:val="center"/>
          </w:tcPr>
          <w:p w:rsidR="00515D0F" w:rsidRDefault="00E43058">
            <w:pPr>
              <w:pStyle w:val="afa"/>
              <w:snapToGrid w:val="0"/>
              <w:jc w:val="both"/>
              <w:textAlignment w:val="baseline"/>
              <w:rPr>
                <w:lang w:eastAsia="zh-CN"/>
              </w:rPr>
            </w:pPr>
            <w:r>
              <w:rPr>
                <w:rFonts w:hint="eastAsia"/>
                <w:lang w:eastAsia="zh-CN"/>
              </w:rPr>
              <w:t>中国石油天然气股份有限公司吉林石化分公司</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1.1.3</w:t>
            </w:r>
          </w:p>
        </w:tc>
        <w:tc>
          <w:tcPr>
            <w:tcW w:w="1842" w:type="dxa"/>
            <w:vAlign w:val="center"/>
          </w:tcPr>
          <w:p w:rsidR="00515D0F" w:rsidRDefault="00E43058">
            <w:pPr>
              <w:pStyle w:val="af9"/>
              <w:snapToGrid w:val="0"/>
              <w:textAlignment w:val="baseline"/>
              <w:rPr>
                <w:spacing w:val="6"/>
              </w:rPr>
            </w:pPr>
            <w:r>
              <w:rPr>
                <w:rFonts w:hint="eastAsia"/>
                <w:spacing w:val="6"/>
                <w:u w:color="FF0000"/>
              </w:rPr>
              <w:t>招标机构</w:t>
            </w:r>
          </w:p>
        </w:tc>
        <w:tc>
          <w:tcPr>
            <w:tcW w:w="6155" w:type="dxa"/>
            <w:vAlign w:val="center"/>
          </w:tcPr>
          <w:p w:rsidR="00515D0F" w:rsidRDefault="00E43058">
            <w:pPr>
              <w:pStyle w:val="afa"/>
              <w:snapToGrid w:val="0"/>
              <w:jc w:val="both"/>
              <w:textAlignment w:val="baseline"/>
              <w:rPr>
                <w:lang w:eastAsia="zh-CN"/>
              </w:rPr>
            </w:pPr>
            <w:r>
              <w:rPr>
                <w:rFonts w:hint="eastAsia"/>
                <w:u w:color="FF0000"/>
                <w:lang w:eastAsia="zh-CN"/>
              </w:rPr>
              <w:t>吉林石化公司招标中心</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1.1.4</w:t>
            </w:r>
          </w:p>
        </w:tc>
        <w:tc>
          <w:tcPr>
            <w:tcW w:w="1842" w:type="dxa"/>
            <w:vAlign w:val="center"/>
          </w:tcPr>
          <w:p w:rsidR="00515D0F" w:rsidRDefault="00E43058">
            <w:pPr>
              <w:pStyle w:val="af9"/>
              <w:snapToGrid w:val="0"/>
              <w:textAlignment w:val="baseline"/>
              <w:rPr>
                <w:spacing w:val="6"/>
              </w:rPr>
            </w:pPr>
            <w:r>
              <w:rPr>
                <w:rFonts w:hint="eastAsia"/>
                <w:spacing w:val="6"/>
                <w:u w:color="FF0000"/>
              </w:rPr>
              <w:t>招标项目名称</w:t>
            </w:r>
          </w:p>
        </w:tc>
        <w:tc>
          <w:tcPr>
            <w:tcW w:w="6155" w:type="dxa"/>
            <w:vAlign w:val="center"/>
          </w:tcPr>
          <w:p w:rsidR="00515D0F" w:rsidRDefault="00E43058">
            <w:pPr>
              <w:pStyle w:val="afa"/>
              <w:snapToGrid w:val="0"/>
              <w:jc w:val="both"/>
              <w:textAlignment w:val="baseline"/>
              <w:rPr>
                <w:lang w:eastAsia="zh-CN"/>
              </w:rPr>
            </w:pPr>
            <w:r>
              <w:rPr>
                <w:rFonts w:hint="eastAsia"/>
                <w:u w:color="FF0000"/>
                <w:lang w:eastAsia="zh-CN"/>
              </w:rPr>
              <w:t>见招标公告</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1.1.5</w:t>
            </w:r>
          </w:p>
        </w:tc>
        <w:tc>
          <w:tcPr>
            <w:tcW w:w="1842" w:type="dxa"/>
            <w:vAlign w:val="center"/>
          </w:tcPr>
          <w:p w:rsidR="00515D0F" w:rsidRDefault="00E43058">
            <w:pPr>
              <w:pStyle w:val="af9"/>
              <w:snapToGrid w:val="0"/>
              <w:textAlignment w:val="baseline"/>
              <w:rPr>
                <w:spacing w:val="6"/>
              </w:rPr>
            </w:pPr>
            <w:r>
              <w:rPr>
                <w:rFonts w:hint="eastAsia"/>
                <w:spacing w:val="6"/>
                <w:u w:color="FF0000"/>
              </w:rPr>
              <w:t>工程项目名称</w:t>
            </w:r>
          </w:p>
        </w:tc>
        <w:tc>
          <w:tcPr>
            <w:tcW w:w="6155" w:type="dxa"/>
            <w:vAlign w:val="center"/>
          </w:tcPr>
          <w:p w:rsidR="00515D0F" w:rsidRDefault="00E43058">
            <w:pPr>
              <w:pStyle w:val="afa"/>
              <w:snapToGrid w:val="0"/>
              <w:jc w:val="both"/>
              <w:textAlignment w:val="baseline"/>
            </w:pPr>
            <w:r>
              <w:rPr>
                <w:rFonts w:hint="eastAsia"/>
                <w:u w:color="FF0000"/>
                <w:lang w:eastAsia="zh-CN"/>
              </w:rPr>
              <w:t>见招标公告</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1.2.1</w:t>
            </w:r>
          </w:p>
        </w:tc>
        <w:tc>
          <w:tcPr>
            <w:tcW w:w="1842" w:type="dxa"/>
            <w:vAlign w:val="center"/>
          </w:tcPr>
          <w:p w:rsidR="00515D0F" w:rsidRDefault="00E43058">
            <w:pPr>
              <w:pStyle w:val="af9"/>
              <w:snapToGrid w:val="0"/>
              <w:textAlignment w:val="baseline"/>
              <w:rPr>
                <w:spacing w:val="6"/>
              </w:rPr>
            </w:pPr>
            <w:r>
              <w:rPr>
                <w:rFonts w:hint="eastAsia"/>
                <w:spacing w:val="6"/>
                <w:u w:color="FF0000"/>
              </w:rPr>
              <w:t>资金来源及比例</w:t>
            </w:r>
          </w:p>
        </w:tc>
        <w:tc>
          <w:tcPr>
            <w:tcW w:w="6155" w:type="dxa"/>
            <w:vAlign w:val="center"/>
          </w:tcPr>
          <w:p w:rsidR="00515D0F" w:rsidRDefault="00E43058">
            <w:pPr>
              <w:pStyle w:val="afa"/>
              <w:snapToGrid w:val="0"/>
              <w:jc w:val="both"/>
              <w:textAlignment w:val="baseline"/>
            </w:pPr>
            <w:r>
              <w:rPr>
                <w:rFonts w:hint="eastAsia"/>
                <w:u w:color="FF0000"/>
                <w:lang w:eastAsia="zh-CN"/>
              </w:rPr>
              <w:t>见招标公告</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1.2.2</w:t>
            </w:r>
          </w:p>
        </w:tc>
        <w:tc>
          <w:tcPr>
            <w:tcW w:w="1842" w:type="dxa"/>
            <w:vAlign w:val="center"/>
          </w:tcPr>
          <w:p w:rsidR="00515D0F" w:rsidRDefault="00E43058">
            <w:pPr>
              <w:pStyle w:val="af9"/>
              <w:snapToGrid w:val="0"/>
              <w:textAlignment w:val="baseline"/>
              <w:rPr>
                <w:spacing w:val="6"/>
              </w:rPr>
            </w:pPr>
            <w:r>
              <w:rPr>
                <w:rFonts w:hint="eastAsia"/>
                <w:spacing w:val="6"/>
                <w:u w:color="FF0000"/>
              </w:rPr>
              <w:t>资金落实情况</w:t>
            </w:r>
          </w:p>
        </w:tc>
        <w:tc>
          <w:tcPr>
            <w:tcW w:w="6155" w:type="dxa"/>
            <w:vAlign w:val="center"/>
          </w:tcPr>
          <w:p w:rsidR="00515D0F" w:rsidRDefault="00E43058">
            <w:pPr>
              <w:pStyle w:val="afa"/>
              <w:snapToGrid w:val="0"/>
              <w:jc w:val="both"/>
              <w:textAlignment w:val="baseline"/>
            </w:pPr>
            <w:r>
              <w:rPr>
                <w:rFonts w:hint="eastAsia"/>
                <w:u w:color="FF0000"/>
              </w:rPr>
              <w:t>已落实</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1.3.1</w:t>
            </w:r>
          </w:p>
        </w:tc>
        <w:tc>
          <w:tcPr>
            <w:tcW w:w="1842" w:type="dxa"/>
            <w:vAlign w:val="center"/>
          </w:tcPr>
          <w:p w:rsidR="00515D0F" w:rsidRDefault="00E43058">
            <w:pPr>
              <w:pStyle w:val="af9"/>
              <w:snapToGrid w:val="0"/>
              <w:textAlignment w:val="baseline"/>
              <w:rPr>
                <w:spacing w:val="6"/>
              </w:rPr>
            </w:pPr>
            <w:r>
              <w:rPr>
                <w:rFonts w:hint="eastAsia"/>
                <w:spacing w:val="6"/>
                <w:u w:color="FF0000"/>
              </w:rPr>
              <w:t>招标范围</w:t>
            </w:r>
          </w:p>
        </w:tc>
        <w:tc>
          <w:tcPr>
            <w:tcW w:w="6155" w:type="dxa"/>
            <w:vAlign w:val="center"/>
          </w:tcPr>
          <w:p w:rsidR="00515D0F" w:rsidRDefault="00E43058">
            <w:pPr>
              <w:pStyle w:val="afa"/>
              <w:snapToGrid w:val="0"/>
              <w:jc w:val="both"/>
              <w:textAlignment w:val="baseline"/>
              <w:rPr>
                <w:lang w:eastAsia="zh-CN"/>
              </w:rPr>
            </w:pPr>
            <w:r>
              <w:rPr>
                <w:rFonts w:hint="eastAsia"/>
                <w:u w:color="FF0000"/>
                <w:lang w:eastAsia="zh-CN"/>
              </w:rPr>
              <w:t>见招标文件第五章货物需求一览表及相关附件</w:t>
            </w:r>
          </w:p>
        </w:tc>
      </w:tr>
      <w:tr w:rsidR="00515D0F">
        <w:trPr>
          <w:trHeight w:val="90"/>
        </w:trPr>
        <w:tc>
          <w:tcPr>
            <w:tcW w:w="1101" w:type="dxa"/>
            <w:vAlign w:val="center"/>
          </w:tcPr>
          <w:p w:rsidR="00515D0F" w:rsidRDefault="00E43058">
            <w:pPr>
              <w:pStyle w:val="af9"/>
              <w:snapToGrid w:val="0"/>
              <w:textAlignment w:val="baseline"/>
              <w:rPr>
                <w:spacing w:val="6"/>
              </w:rPr>
            </w:pPr>
            <w:r>
              <w:rPr>
                <w:rFonts w:hint="eastAsia"/>
                <w:spacing w:val="6"/>
                <w:u w:color="FF0000"/>
              </w:rPr>
              <w:t>1.3.2</w:t>
            </w:r>
          </w:p>
        </w:tc>
        <w:tc>
          <w:tcPr>
            <w:tcW w:w="1842" w:type="dxa"/>
            <w:vAlign w:val="center"/>
          </w:tcPr>
          <w:p w:rsidR="00515D0F" w:rsidRDefault="00E43058">
            <w:pPr>
              <w:pStyle w:val="af9"/>
              <w:snapToGrid w:val="0"/>
              <w:textAlignment w:val="baseline"/>
              <w:rPr>
                <w:spacing w:val="6"/>
              </w:rPr>
            </w:pPr>
            <w:r>
              <w:rPr>
                <w:rFonts w:hint="eastAsia"/>
                <w:spacing w:val="6"/>
                <w:u w:color="FF0000"/>
              </w:rPr>
              <w:t>交货期</w:t>
            </w:r>
          </w:p>
        </w:tc>
        <w:tc>
          <w:tcPr>
            <w:tcW w:w="6155" w:type="dxa"/>
            <w:vAlign w:val="center"/>
          </w:tcPr>
          <w:p w:rsidR="00515D0F" w:rsidRDefault="00E43058">
            <w:pPr>
              <w:pStyle w:val="afa"/>
              <w:snapToGrid w:val="0"/>
              <w:jc w:val="both"/>
              <w:textAlignment w:val="baseline"/>
              <w:rPr>
                <w:lang w:eastAsia="zh-CN"/>
              </w:rPr>
            </w:pPr>
            <w:r>
              <w:rPr>
                <w:rFonts w:hint="eastAsia"/>
                <w:u w:color="FF0000"/>
                <w:lang w:eastAsia="zh-CN"/>
              </w:rPr>
              <w:t>详见第五章货物需求一览表</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1.3.3</w:t>
            </w:r>
          </w:p>
        </w:tc>
        <w:tc>
          <w:tcPr>
            <w:tcW w:w="1842" w:type="dxa"/>
            <w:vAlign w:val="center"/>
          </w:tcPr>
          <w:p w:rsidR="00515D0F" w:rsidRDefault="00E43058">
            <w:pPr>
              <w:pStyle w:val="af9"/>
              <w:snapToGrid w:val="0"/>
              <w:textAlignment w:val="baseline"/>
              <w:rPr>
                <w:spacing w:val="6"/>
              </w:rPr>
            </w:pPr>
            <w:r>
              <w:rPr>
                <w:rFonts w:hint="eastAsia"/>
                <w:spacing w:val="6"/>
                <w:u w:color="FF0000"/>
              </w:rPr>
              <w:t>交货地点</w:t>
            </w:r>
          </w:p>
        </w:tc>
        <w:tc>
          <w:tcPr>
            <w:tcW w:w="6155" w:type="dxa"/>
            <w:vAlign w:val="center"/>
          </w:tcPr>
          <w:p w:rsidR="00515D0F" w:rsidRDefault="00E43058">
            <w:pPr>
              <w:pStyle w:val="afa"/>
              <w:snapToGrid w:val="0"/>
              <w:jc w:val="both"/>
              <w:textAlignment w:val="baseline"/>
              <w:rPr>
                <w:lang w:eastAsia="zh-CN"/>
              </w:rPr>
            </w:pPr>
            <w:r>
              <w:rPr>
                <w:rFonts w:hint="eastAsia"/>
                <w:u w:color="FF0000"/>
                <w:lang w:eastAsia="zh-CN"/>
              </w:rPr>
              <w:t>详见第五章货物需求一览表</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1.3.4</w:t>
            </w:r>
          </w:p>
        </w:tc>
        <w:tc>
          <w:tcPr>
            <w:tcW w:w="1842" w:type="dxa"/>
            <w:vAlign w:val="center"/>
          </w:tcPr>
          <w:p w:rsidR="00515D0F" w:rsidRDefault="00E43058">
            <w:pPr>
              <w:pStyle w:val="af9"/>
              <w:snapToGrid w:val="0"/>
              <w:textAlignment w:val="baseline"/>
              <w:rPr>
                <w:spacing w:val="6"/>
              </w:rPr>
            </w:pPr>
            <w:r>
              <w:rPr>
                <w:rFonts w:hint="eastAsia"/>
                <w:spacing w:val="6"/>
                <w:u w:color="FF0000"/>
              </w:rPr>
              <w:t>技术性能指标</w:t>
            </w:r>
          </w:p>
        </w:tc>
        <w:tc>
          <w:tcPr>
            <w:tcW w:w="6155" w:type="dxa"/>
            <w:vAlign w:val="center"/>
          </w:tcPr>
          <w:p w:rsidR="00515D0F" w:rsidRDefault="00E43058">
            <w:pPr>
              <w:pStyle w:val="afa"/>
              <w:snapToGrid w:val="0"/>
              <w:jc w:val="both"/>
              <w:textAlignment w:val="baseline"/>
              <w:rPr>
                <w:lang w:eastAsia="zh-CN"/>
              </w:rPr>
            </w:pPr>
            <w:r>
              <w:rPr>
                <w:rFonts w:hint="eastAsia"/>
                <w:u w:color="FF0000"/>
              </w:rPr>
              <w:t>详见</w:t>
            </w:r>
            <w:r>
              <w:rPr>
                <w:rFonts w:hint="eastAsia"/>
                <w:u w:color="FF0000"/>
                <w:lang w:eastAsia="zh-CN"/>
              </w:rPr>
              <w:t>技术附件</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1.4.1</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投标人资质条件、能力、信誉</w:t>
            </w:r>
          </w:p>
        </w:tc>
        <w:tc>
          <w:tcPr>
            <w:tcW w:w="6155" w:type="dxa"/>
            <w:vAlign w:val="center"/>
          </w:tcPr>
          <w:p w:rsidR="00515D0F" w:rsidRDefault="00E43058">
            <w:pPr>
              <w:snapToGrid w:val="0"/>
              <w:ind w:firstLineChars="0" w:firstLine="0"/>
              <w:textAlignment w:val="baseline"/>
              <w:rPr>
                <w:spacing w:val="2"/>
                <w:szCs w:val="21"/>
                <w:lang w:eastAsia="zh-CN"/>
              </w:rPr>
            </w:pPr>
            <w:r>
              <w:rPr>
                <w:rFonts w:hint="eastAsia"/>
                <w:spacing w:val="2"/>
                <w:szCs w:val="21"/>
                <w:lang w:eastAsia="zh-CN"/>
              </w:rPr>
              <w:t>一、资质条件：</w:t>
            </w:r>
          </w:p>
          <w:p w:rsidR="00515D0F" w:rsidRDefault="00E43058">
            <w:pPr>
              <w:snapToGrid w:val="0"/>
              <w:ind w:firstLineChars="0" w:firstLine="0"/>
              <w:textAlignment w:val="baseline"/>
              <w:rPr>
                <w:spacing w:val="2"/>
                <w:szCs w:val="21"/>
                <w:lang w:eastAsia="zh-CN"/>
              </w:rPr>
            </w:pPr>
            <w:r>
              <w:rPr>
                <w:rFonts w:hint="eastAsia"/>
                <w:spacing w:val="2"/>
                <w:szCs w:val="21"/>
                <w:lang w:eastAsia="zh-CN"/>
              </w:rPr>
              <w:t>（一）</w:t>
            </w:r>
            <w:r>
              <w:rPr>
                <w:rFonts w:hint="eastAsia"/>
                <w:spacing w:val="2"/>
                <w:szCs w:val="21"/>
                <w:u w:color="FF0000"/>
                <w:lang w:eastAsia="zh-CN"/>
              </w:rPr>
              <w:t>制造商投标</w:t>
            </w:r>
          </w:p>
          <w:p w:rsidR="00515D0F" w:rsidRDefault="00E43058">
            <w:pPr>
              <w:snapToGrid w:val="0"/>
              <w:ind w:left="223" w:hangingChars="104" w:hanging="223"/>
              <w:textAlignment w:val="baseline"/>
              <w:rPr>
                <w:spacing w:val="2"/>
                <w:szCs w:val="21"/>
                <w:lang w:eastAsia="zh-CN"/>
              </w:rPr>
            </w:pPr>
            <w:r>
              <w:rPr>
                <w:rFonts w:hint="eastAsia"/>
                <w:spacing w:val="2"/>
                <w:szCs w:val="21"/>
                <w:u w:color="FF0000"/>
                <w:lang w:eastAsia="zh-CN"/>
              </w:rPr>
              <w:t>1.</w:t>
            </w:r>
            <w:r>
              <w:rPr>
                <w:rFonts w:hint="eastAsia"/>
                <w:spacing w:val="2"/>
                <w:szCs w:val="21"/>
                <w:u w:color="FF0000"/>
                <w:lang w:eastAsia="zh-CN"/>
              </w:rPr>
              <w:t>本项目的投标人须是有能力完成或提供招标货物系统设计、售后服务及培训等全过程工作的制造商。如投标文件对此条款有实质性偏离，将视为非响应性投标予以否决。</w:t>
            </w:r>
          </w:p>
          <w:p w:rsidR="00515D0F" w:rsidRDefault="00E43058">
            <w:pPr>
              <w:snapToGrid w:val="0"/>
              <w:ind w:left="223" w:hangingChars="104" w:hanging="223"/>
              <w:textAlignment w:val="baseline"/>
              <w:rPr>
                <w:spacing w:val="2"/>
                <w:szCs w:val="21"/>
                <w:lang w:eastAsia="zh-CN"/>
              </w:rPr>
            </w:pPr>
            <w:r>
              <w:rPr>
                <w:rFonts w:hint="eastAsia"/>
                <w:spacing w:val="2"/>
                <w:szCs w:val="21"/>
                <w:u w:color="FF0000"/>
                <w:lang w:eastAsia="zh-CN"/>
              </w:rPr>
              <w:t>2.</w:t>
            </w:r>
            <w:r>
              <w:rPr>
                <w:rFonts w:hint="eastAsia"/>
                <w:spacing w:val="2"/>
                <w:szCs w:val="21"/>
                <w:u w:color="FF0000"/>
                <w:lang w:eastAsia="zh-CN"/>
              </w:rPr>
              <w:t>本项目不接受代理商。</w:t>
            </w:r>
          </w:p>
          <w:p w:rsidR="00515D0F" w:rsidRDefault="00E43058">
            <w:pPr>
              <w:pStyle w:val="afa"/>
              <w:snapToGrid w:val="0"/>
              <w:jc w:val="both"/>
              <w:textAlignment w:val="baseline"/>
              <w:rPr>
                <w:lang w:eastAsia="zh-CN"/>
              </w:rPr>
            </w:pPr>
            <w:r>
              <w:rPr>
                <w:rFonts w:hint="eastAsia"/>
                <w:u w:color="FF0000"/>
                <w:lang w:eastAsia="zh-CN"/>
              </w:rPr>
              <w:t>对本条款中任何一项的偏离均视为是实质性偏离，投标将被否决。</w:t>
            </w:r>
          </w:p>
          <w:p w:rsidR="00515D0F" w:rsidRDefault="00E43058">
            <w:pPr>
              <w:pStyle w:val="afa"/>
              <w:snapToGrid w:val="0"/>
              <w:jc w:val="both"/>
              <w:textAlignment w:val="baseline"/>
              <w:rPr>
                <w:lang w:eastAsia="zh-CN"/>
              </w:rPr>
            </w:pPr>
            <w:r>
              <w:rPr>
                <w:rFonts w:hint="eastAsia"/>
                <w:lang w:eastAsia="zh-CN"/>
              </w:rPr>
              <w:t>二</w:t>
            </w:r>
            <w:r>
              <w:rPr>
                <w:rFonts w:hint="eastAsia"/>
                <w:lang w:eastAsia="zh-CN"/>
              </w:rPr>
              <w:t>、近三年内（</w:t>
            </w:r>
            <w:r>
              <w:rPr>
                <w:rFonts w:hint="eastAsia"/>
                <w:lang w:eastAsia="zh-CN"/>
              </w:rPr>
              <w:t>2019</w:t>
            </w:r>
            <w:r>
              <w:rPr>
                <w:rFonts w:hint="eastAsia"/>
                <w:lang w:eastAsia="zh-CN"/>
              </w:rPr>
              <w:t>年</w:t>
            </w:r>
            <w:r>
              <w:rPr>
                <w:rFonts w:hint="eastAsia"/>
                <w:lang w:eastAsia="zh-CN"/>
              </w:rPr>
              <w:t>1</w:t>
            </w:r>
            <w:r>
              <w:rPr>
                <w:rFonts w:hint="eastAsia"/>
                <w:lang w:eastAsia="zh-CN"/>
              </w:rPr>
              <w:t>月</w:t>
            </w:r>
            <w:r>
              <w:rPr>
                <w:rFonts w:hint="eastAsia"/>
                <w:lang w:eastAsia="zh-CN"/>
              </w:rPr>
              <w:t>1</w:t>
            </w:r>
            <w:r>
              <w:rPr>
                <w:rFonts w:hint="eastAsia"/>
                <w:lang w:eastAsia="zh-CN"/>
              </w:rPr>
              <w:t>日至今）</w:t>
            </w:r>
            <w:r>
              <w:rPr>
                <w:rFonts w:hint="eastAsia"/>
                <w:lang w:eastAsia="zh-CN"/>
              </w:rPr>
              <w:t>，未出现过在国家或政府网站公开曝光的</w:t>
            </w:r>
            <w:proofErr w:type="gramStart"/>
            <w:r>
              <w:rPr>
                <w:rFonts w:hint="eastAsia"/>
                <w:lang w:eastAsia="zh-CN"/>
              </w:rPr>
              <w:t>不</w:t>
            </w:r>
            <w:proofErr w:type="gramEnd"/>
            <w:r>
              <w:rPr>
                <w:rFonts w:hint="eastAsia"/>
                <w:lang w:eastAsia="zh-CN"/>
              </w:rPr>
              <w:t>诚信行为。</w:t>
            </w:r>
          </w:p>
          <w:p w:rsidR="00515D0F" w:rsidRDefault="00E43058">
            <w:pPr>
              <w:pStyle w:val="afa"/>
              <w:snapToGrid w:val="0"/>
              <w:jc w:val="both"/>
              <w:textAlignment w:val="baseline"/>
              <w:rPr>
                <w:lang w:eastAsia="zh-CN"/>
              </w:rPr>
            </w:pPr>
            <w:r>
              <w:rPr>
                <w:rFonts w:hint="eastAsia"/>
                <w:lang w:eastAsia="zh-CN"/>
              </w:rPr>
              <w:t>对投标人信誉等的要求：未被“全国企业信用信息公示系统（</w:t>
            </w:r>
            <w:r>
              <w:rPr>
                <w:rFonts w:hint="eastAsia"/>
                <w:lang w:eastAsia="zh-CN"/>
              </w:rPr>
              <w:t>http://www.gsxt.gov.cn</w:t>
            </w:r>
            <w:r>
              <w:rPr>
                <w:rFonts w:hint="eastAsia"/>
                <w:lang w:eastAsia="zh-CN"/>
              </w:rPr>
              <w:t>）”列入严重违法企业名单；没有因未履行生效法律文书而被“中国执行信息公开网”列入失信被执行人名单（虽有查询记录但投标人已履行完毕的除外）。</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1.4.2</w:t>
            </w:r>
          </w:p>
        </w:tc>
        <w:tc>
          <w:tcPr>
            <w:tcW w:w="1842" w:type="dxa"/>
            <w:vAlign w:val="center"/>
          </w:tcPr>
          <w:p w:rsidR="00515D0F" w:rsidRDefault="00E43058">
            <w:pPr>
              <w:pStyle w:val="af9"/>
              <w:snapToGrid w:val="0"/>
              <w:textAlignment w:val="baseline"/>
              <w:rPr>
                <w:spacing w:val="6"/>
              </w:rPr>
            </w:pPr>
            <w:r>
              <w:rPr>
                <w:rFonts w:hint="eastAsia"/>
                <w:spacing w:val="6"/>
                <w:u w:color="FF0000"/>
              </w:rPr>
              <w:t>是否接受联合体投标</w:t>
            </w:r>
          </w:p>
        </w:tc>
        <w:tc>
          <w:tcPr>
            <w:tcW w:w="6155" w:type="dxa"/>
            <w:vAlign w:val="center"/>
          </w:tcPr>
          <w:p w:rsidR="00515D0F" w:rsidRDefault="00E43058">
            <w:pPr>
              <w:pStyle w:val="afa"/>
              <w:snapToGrid w:val="0"/>
              <w:jc w:val="both"/>
              <w:textAlignment w:val="baseline"/>
              <w:rPr>
                <w:lang w:eastAsia="zh-CN"/>
              </w:rPr>
            </w:pPr>
            <w:r>
              <w:rPr>
                <w:rFonts w:hint="eastAsia"/>
                <w:u w:color="FF0000"/>
                <w:lang w:eastAsia="zh-CN"/>
              </w:rPr>
              <w:t>不接受联合体投标。</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1.4.3</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投标人不得存在的其他情形</w:t>
            </w:r>
          </w:p>
        </w:tc>
        <w:tc>
          <w:tcPr>
            <w:tcW w:w="6155" w:type="dxa"/>
            <w:vAlign w:val="center"/>
          </w:tcPr>
          <w:p w:rsidR="00515D0F" w:rsidRDefault="00E43058">
            <w:pPr>
              <w:pStyle w:val="afa"/>
              <w:snapToGrid w:val="0"/>
              <w:jc w:val="both"/>
              <w:textAlignment w:val="baseline"/>
              <w:rPr>
                <w:lang w:eastAsia="zh-CN"/>
              </w:rPr>
            </w:pPr>
            <w:r>
              <w:rPr>
                <w:rFonts w:hint="eastAsia"/>
                <w:u w:color="FF0000"/>
                <w:lang w:eastAsia="zh-CN"/>
              </w:rPr>
              <w:t>(1)</w:t>
            </w:r>
            <w:r>
              <w:rPr>
                <w:rFonts w:hint="eastAsia"/>
                <w:u w:color="FF0000"/>
                <w:lang w:eastAsia="zh-CN"/>
              </w:rPr>
              <w:t>投标人不得相互串通投标，不得排挤其他投标人的公平竞争，损害招标人或者其他投标人的合法权益。</w:t>
            </w:r>
          </w:p>
          <w:p w:rsidR="00515D0F" w:rsidRDefault="00E43058">
            <w:pPr>
              <w:pStyle w:val="afa"/>
              <w:snapToGrid w:val="0"/>
              <w:ind w:left="34"/>
              <w:jc w:val="both"/>
              <w:textAlignment w:val="baseline"/>
              <w:rPr>
                <w:lang w:eastAsia="zh-CN"/>
              </w:rPr>
            </w:pPr>
            <w:r>
              <w:rPr>
                <w:rFonts w:hint="eastAsia"/>
                <w:u w:color="FF0000"/>
                <w:lang w:eastAsia="zh-CN"/>
              </w:rPr>
              <w:t>(2)</w:t>
            </w:r>
            <w:r>
              <w:rPr>
                <w:rFonts w:hint="eastAsia"/>
                <w:u w:color="FF0000"/>
                <w:lang w:eastAsia="zh-CN"/>
              </w:rPr>
              <w:t>投标人不得与招标人串通投标，损害国家利益、社会公共利益、集团公司利益或者他人的合法权益。</w:t>
            </w:r>
          </w:p>
          <w:p w:rsidR="00515D0F" w:rsidRDefault="00E43058">
            <w:pPr>
              <w:pStyle w:val="afa"/>
              <w:snapToGrid w:val="0"/>
              <w:ind w:left="34"/>
              <w:jc w:val="both"/>
              <w:textAlignment w:val="baseline"/>
              <w:rPr>
                <w:lang w:eastAsia="zh-CN"/>
              </w:rPr>
            </w:pPr>
            <w:r>
              <w:rPr>
                <w:rFonts w:hint="eastAsia"/>
                <w:u w:color="FF0000"/>
                <w:lang w:eastAsia="zh-CN"/>
              </w:rPr>
              <w:t>(3)</w:t>
            </w:r>
            <w:r>
              <w:rPr>
                <w:rFonts w:hint="eastAsia"/>
                <w:u w:color="FF0000"/>
                <w:lang w:eastAsia="zh-CN"/>
              </w:rPr>
              <w:t>投标人不得以向招标人或者评标委员会成员等对招标有影响力的单位和个人提供财务或者其他好处等不正当手段谋取中标。</w:t>
            </w:r>
          </w:p>
          <w:p w:rsidR="00515D0F" w:rsidRDefault="00E43058">
            <w:pPr>
              <w:pStyle w:val="afa"/>
              <w:snapToGrid w:val="0"/>
              <w:ind w:left="34"/>
              <w:jc w:val="both"/>
              <w:textAlignment w:val="baseline"/>
              <w:rPr>
                <w:lang w:eastAsia="zh-CN"/>
              </w:rPr>
            </w:pPr>
            <w:r>
              <w:rPr>
                <w:rFonts w:hint="eastAsia"/>
                <w:u w:color="FF0000"/>
                <w:lang w:eastAsia="zh-CN"/>
              </w:rPr>
              <w:t>(4)</w:t>
            </w:r>
            <w:r>
              <w:rPr>
                <w:rFonts w:hint="eastAsia"/>
                <w:u w:color="FF0000"/>
                <w:lang w:eastAsia="zh-CN"/>
              </w:rPr>
              <w:t>投标人不得以可能影响合同履行的异常低价竞标，也不得以他人名义投标、允许他人以本人名义投标或者以其他方式弄虚作</w:t>
            </w:r>
            <w:r>
              <w:rPr>
                <w:rFonts w:hint="eastAsia"/>
                <w:u w:color="FF0000"/>
                <w:lang w:eastAsia="zh-CN"/>
              </w:rPr>
              <w:lastRenderedPageBreak/>
              <w:t>假投标。</w:t>
            </w:r>
          </w:p>
        </w:tc>
      </w:tr>
      <w:tr w:rsidR="00515D0F">
        <w:trPr>
          <w:trHeight w:val="23"/>
        </w:trPr>
        <w:tc>
          <w:tcPr>
            <w:tcW w:w="1101" w:type="dxa"/>
            <w:vAlign w:val="center"/>
          </w:tcPr>
          <w:p w:rsidR="00515D0F" w:rsidRDefault="00E43058">
            <w:pPr>
              <w:pStyle w:val="af9"/>
              <w:snapToGrid w:val="0"/>
              <w:textAlignment w:val="baseline"/>
              <w:rPr>
                <w:spacing w:val="6"/>
                <w:lang w:eastAsia="zh-CN"/>
              </w:rPr>
            </w:pPr>
            <w:r>
              <w:rPr>
                <w:rFonts w:hint="eastAsia"/>
                <w:spacing w:val="6"/>
                <w:u w:color="FF0000"/>
                <w:lang w:eastAsia="zh-CN"/>
              </w:rPr>
              <w:lastRenderedPageBreak/>
              <w:t>1.4.4</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否决投标标准</w:t>
            </w:r>
          </w:p>
        </w:tc>
        <w:tc>
          <w:tcPr>
            <w:tcW w:w="6155" w:type="dxa"/>
            <w:vAlign w:val="center"/>
          </w:tcPr>
          <w:p w:rsidR="00515D0F" w:rsidRDefault="00E43058">
            <w:pPr>
              <w:pStyle w:val="afa"/>
              <w:snapToGrid w:val="0"/>
              <w:jc w:val="both"/>
              <w:textAlignment w:val="baseline"/>
              <w:rPr>
                <w:lang w:eastAsia="zh-CN"/>
              </w:rPr>
            </w:pPr>
            <w:r>
              <w:rPr>
                <w:rFonts w:hint="eastAsia"/>
                <w:u w:color="FF0000"/>
                <w:lang w:eastAsia="zh-CN"/>
              </w:rPr>
              <w:t>（</w:t>
            </w:r>
            <w:r>
              <w:rPr>
                <w:rFonts w:hint="eastAsia"/>
                <w:u w:color="FF0000"/>
                <w:lang w:eastAsia="zh-CN"/>
              </w:rPr>
              <w:t>1</w:t>
            </w:r>
            <w:r>
              <w:rPr>
                <w:rFonts w:hint="eastAsia"/>
                <w:u w:color="FF0000"/>
                <w:lang w:eastAsia="zh-CN"/>
              </w:rPr>
              <w:t>）投标文件中附有招标人不能接受条件的；</w:t>
            </w:r>
          </w:p>
          <w:p w:rsidR="00515D0F" w:rsidRDefault="00E43058">
            <w:pPr>
              <w:pStyle w:val="afa"/>
              <w:snapToGrid w:val="0"/>
              <w:jc w:val="both"/>
              <w:textAlignment w:val="baseline"/>
              <w:rPr>
                <w:lang w:eastAsia="zh-CN"/>
              </w:rPr>
            </w:pPr>
            <w:r>
              <w:rPr>
                <w:rFonts w:hint="eastAsia"/>
                <w:u w:color="FF0000"/>
                <w:lang w:eastAsia="zh-CN"/>
              </w:rPr>
              <w:t>（</w:t>
            </w:r>
            <w:r>
              <w:rPr>
                <w:rFonts w:hint="eastAsia"/>
                <w:u w:color="FF0000"/>
                <w:lang w:eastAsia="zh-CN"/>
              </w:rPr>
              <w:t>2</w:t>
            </w:r>
            <w:r>
              <w:rPr>
                <w:rFonts w:hint="eastAsia"/>
                <w:u w:color="FF0000"/>
                <w:lang w:eastAsia="zh-CN"/>
              </w:rPr>
              <w:t>）投标人不符合招标文件规定的资格条件、技术条件；</w:t>
            </w:r>
          </w:p>
          <w:p w:rsidR="00515D0F" w:rsidRDefault="00E43058">
            <w:pPr>
              <w:pStyle w:val="afa"/>
              <w:snapToGrid w:val="0"/>
              <w:jc w:val="both"/>
              <w:textAlignment w:val="baseline"/>
              <w:rPr>
                <w:lang w:eastAsia="zh-CN"/>
              </w:rPr>
            </w:pPr>
            <w:r>
              <w:rPr>
                <w:rFonts w:hint="eastAsia"/>
                <w:u w:color="FF0000"/>
                <w:lang w:eastAsia="zh-CN"/>
              </w:rPr>
              <w:t>（</w:t>
            </w:r>
            <w:r>
              <w:rPr>
                <w:rFonts w:hint="eastAsia"/>
                <w:u w:color="FF0000"/>
                <w:lang w:eastAsia="zh-CN"/>
              </w:rPr>
              <w:t>3</w:t>
            </w:r>
            <w:r>
              <w:rPr>
                <w:rFonts w:hint="eastAsia"/>
                <w:u w:color="FF0000"/>
                <w:lang w:eastAsia="zh-CN"/>
              </w:rPr>
              <w:t>）同一投标人提交两个以上不同的投标文件或投标报价；</w:t>
            </w:r>
          </w:p>
          <w:p w:rsidR="00515D0F" w:rsidRDefault="00E43058">
            <w:pPr>
              <w:pStyle w:val="afa"/>
              <w:snapToGrid w:val="0"/>
              <w:jc w:val="both"/>
              <w:textAlignment w:val="baseline"/>
              <w:rPr>
                <w:lang w:eastAsia="zh-CN"/>
              </w:rPr>
            </w:pPr>
            <w:r>
              <w:rPr>
                <w:rFonts w:hint="eastAsia"/>
                <w:u w:color="FF0000"/>
                <w:lang w:eastAsia="zh-CN"/>
              </w:rPr>
              <w:t>（</w:t>
            </w:r>
            <w:r>
              <w:rPr>
                <w:rFonts w:hint="eastAsia"/>
                <w:u w:color="FF0000"/>
                <w:lang w:eastAsia="zh-CN"/>
              </w:rPr>
              <w:t>4</w:t>
            </w:r>
            <w:r>
              <w:rPr>
                <w:rFonts w:hint="eastAsia"/>
                <w:u w:color="FF0000"/>
                <w:lang w:eastAsia="zh-CN"/>
              </w:rPr>
              <w:t>）投标报价低于成本，单项投标报价为零或不填写报价；</w:t>
            </w:r>
          </w:p>
          <w:p w:rsidR="00515D0F" w:rsidRDefault="00E43058">
            <w:pPr>
              <w:pStyle w:val="afa"/>
              <w:snapToGrid w:val="0"/>
              <w:jc w:val="both"/>
              <w:textAlignment w:val="baseline"/>
              <w:rPr>
                <w:lang w:eastAsia="zh-CN"/>
              </w:rPr>
            </w:pPr>
            <w:r>
              <w:rPr>
                <w:rFonts w:hint="eastAsia"/>
                <w:u w:color="FF0000"/>
                <w:lang w:eastAsia="zh-CN"/>
              </w:rPr>
              <w:t>（</w:t>
            </w:r>
            <w:r>
              <w:rPr>
                <w:rFonts w:hint="eastAsia"/>
                <w:u w:color="FF0000"/>
                <w:lang w:eastAsia="zh-CN"/>
              </w:rPr>
              <w:t>5</w:t>
            </w:r>
            <w:r>
              <w:rPr>
                <w:rFonts w:hint="eastAsia"/>
                <w:u w:color="FF0000"/>
                <w:lang w:eastAsia="zh-CN"/>
              </w:rPr>
              <w:t>）投标文件未对招标文件的实质性要求和条件</w:t>
            </w:r>
            <w:proofErr w:type="gramStart"/>
            <w:r>
              <w:rPr>
                <w:rFonts w:hint="eastAsia"/>
                <w:u w:color="FF0000"/>
                <w:lang w:eastAsia="zh-CN"/>
              </w:rPr>
              <w:t>作出</w:t>
            </w:r>
            <w:proofErr w:type="gramEnd"/>
            <w:r>
              <w:rPr>
                <w:rFonts w:hint="eastAsia"/>
                <w:u w:color="FF0000"/>
                <w:lang w:eastAsia="zh-CN"/>
              </w:rPr>
              <w:t>响应；</w:t>
            </w:r>
          </w:p>
          <w:p w:rsidR="00515D0F" w:rsidRDefault="00E43058">
            <w:pPr>
              <w:pStyle w:val="afa"/>
              <w:snapToGrid w:val="0"/>
              <w:jc w:val="both"/>
              <w:textAlignment w:val="baseline"/>
              <w:rPr>
                <w:lang w:eastAsia="zh-CN"/>
              </w:rPr>
            </w:pPr>
            <w:r>
              <w:rPr>
                <w:rFonts w:hint="eastAsia"/>
                <w:u w:color="FF0000"/>
                <w:lang w:eastAsia="zh-CN"/>
              </w:rPr>
              <w:t>（</w:t>
            </w:r>
            <w:r>
              <w:rPr>
                <w:rFonts w:hint="eastAsia"/>
                <w:u w:color="FF0000"/>
                <w:lang w:eastAsia="zh-CN"/>
              </w:rPr>
              <w:t>6</w:t>
            </w:r>
            <w:r>
              <w:rPr>
                <w:rFonts w:hint="eastAsia"/>
                <w:u w:color="FF0000"/>
                <w:lang w:eastAsia="zh-CN"/>
              </w:rPr>
              <w:t>）存在围标、串标、弄虚作假、行贿等违规行为；</w:t>
            </w:r>
          </w:p>
          <w:p w:rsidR="00515D0F" w:rsidRDefault="00E43058">
            <w:pPr>
              <w:pStyle w:val="afa"/>
              <w:snapToGrid w:val="0"/>
              <w:jc w:val="both"/>
              <w:textAlignment w:val="baseline"/>
              <w:rPr>
                <w:lang w:eastAsia="zh-CN"/>
              </w:rPr>
            </w:pPr>
            <w:r>
              <w:rPr>
                <w:rFonts w:hint="eastAsia"/>
                <w:u w:color="FF0000"/>
                <w:lang w:eastAsia="zh-CN"/>
              </w:rPr>
              <w:t>（</w:t>
            </w:r>
            <w:r>
              <w:rPr>
                <w:rFonts w:hint="eastAsia"/>
                <w:u w:color="FF0000"/>
                <w:lang w:eastAsia="zh-CN"/>
              </w:rPr>
              <w:t>7</w:t>
            </w:r>
            <w:r>
              <w:rPr>
                <w:rFonts w:hint="eastAsia"/>
                <w:u w:color="FF0000"/>
                <w:lang w:eastAsia="zh-CN"/>
              </w:rPr>
              <w:t>）未提供投标保证金或金额不足；</w:t>
            </w:r>
            <w:r>
              <w:rPr>
                <w:rFonts w:hint="eastAsia"/>
                <w:u w:color="FF0000"/>
                <w:lang w:eastAsia="zh-CN"/>
              </w:rPr>
              <w:t xml:space="preserve"> </w:t>
            </w:r>
          </w:p>
          <w:p w:rsidR="00515D0F" w:rsidRDefault="00E43058">
            <w:pPr>
              <w:pStyle w:val="afa"/>
              <w:snapToGrid w:val="0"/>
              <w:jc w:val="both"/>
              <w:textAlignment w:val="baseline"/>
              <w:rPr>
                <w:lang w:eastAsia="zh-CN"/>
              </w:rPr>
            </w:pPr>
            <w:r>
              <w:rPr>
                <w:rFonts w:hint="eastAsia"/>
                <w:u w:color="FF0000"/>
                <w:lang w:eastAsia="zh-CN"/>
              </w:rPr>
              <w:t>（</w:t>
            </w:r>
            <w:r>
              <w:rPr>
                <w:rFonts w:hint="eastAsia"/>
                <w:u w:color="FF0000"/>
                <w:lang w:eastAsia="zh-CN"/>
              </w:rPr>
              <w:t>8</w:t>
            </w:r>
            <w:r>
              <w:rPr>
                <w:rFonts w:hint="eastAsia"/>
                <w:u w:color="FF0000"/>
                <w:lang w:eastAsia="zh-CN"/>
              </w:rPr>
              <w:t>）投标书未按招标文件规定的格式填写，内容不全或关键字迹无法</w:t>
            </w:r>
            <w:proofErr w:type="gramStart"/>
            <w:r>
              <w:rPr>
                <w:rFonts w:hint="eastAsia"/>
                <w:u w:color="FF0000"/>
                <w:lang w:eastAsia="zh-CN"/>
              </w:rPr>
              <w:t>辩认</w:t>
            </w:r>
            <w:proofErr w:type="gramEnd"/>
            <w:r>
              <w:rPr>
                <w:rFonts w:hint="eastAsia"/>
                <w:u w:color="FF0000"/>
                <w:lang w:eastAsia="zh-CN"/>
              </w:rPr>
              <w:t>；</w:t>
            </w:r>
          </w:p>
          <w:p w:rsidR="00515D0F" w:rsidRDefault="00E43058">
            <w:pPr>
              <w:pStyle w:val="afa"/>
              <w:snapToGrid w:val="0"/>
              <w:jc w:val="both"/>
              <w:textAlignment w:val="baseline"/>
              <w:rPr>
                <w:lang w:eastAsia="zh-CN"/>
              </w:rPr>
            </w:pPr>
            <w:r>
              <w:rPr>
                <w:rFonts w:hint="eastAsia"/>
                <w:u w:color="FF0000"/>
                <w:lang w:eastAsia="zh-CN"/>
              </w:rPr>
              <w:t>（</w:t>
            </w:r>
            <w:r>
              <w:rPr>
                <w:rFonts w:hint="eastAsia"/>
                <w:u w:color="FF0000"/>
                <w:lang w:eastAsia="zh-CN"/>
              </w:rPr>
              <w:t>9</w:t>
            </w:r>
            <w:r>
              <w:rPr>
                <w:rFonts w:hint="eastAsia"/>
                <w:u w:color="FF0000"/>
                <w:lang w:eastAsia="zh-CN"/>
              </w:rPr>
              <w:t>）无正当理由不按要求对投标文件进行澄清、说明或补正；</w:t>
            </w:r>
          </w:p>
          <w:p w:rsidR="00515D0F" w:rsidRDefault="00E43058">
            <w:pPr>
              <w:pStyle w:val="afa"/>
              <w:snapToGrid w:val="0"/>
              <w:jc w:val="both"/>
              <w:textAlignment w:val="baseline"/>
              <w:rPr>
                <w:lang w:eastAsia="zh-CN"/>
              </w:rPr>
            </w:pPr>
            <w:r>
              <w:rPr>
                <w:rFonts w:hint="eastAsia"/>
                <w:lang w:eastAsia="zh-CN"/>
              </w:rPr>
              <w:t>（</w:t>
            </w:r>
            <w:r>
              <w:rPr>
                <w:rFonts w:hint="eastAsia"/>
                <w:lang w:eastAsia="zh-CN"/>
              </w:rPr>
              <w:t>10</w:t>
            </w:r>
            <w:r>
              <w:rPr>
                <w:rFonts w:hint="eastAsia"/>
                <w:lang w:eastAsia="zh-CN"/>
              </w:rPr>
              <w:t>）构成重大偏离或重大偏差的情形。</w:t>
            </w:r>
          </w:p>
          <w:p w:rsidR="00515D0F" w:rsidRDefault="00E43058">
            <w:pPr>
              <w:pStyle w:val="afa"/>
              <w:snapToGrid w:val="0"/>
              <w:jc w:val="both"/>
              <w:textAlignment w:val="baseline"/>
              <w:rPr>
                <w:lang w:eastAsia="zh-CN"/>
              </w:rPr>
            </w:pPr>
            <w:r>
              <w:rPr>
                <w:rFonts w:hint="eastAsia"/>
                <w:lang w:eastAsia="zh-CN"/>
              </w:rPr>
              <w:t>该重大偏离或重大偏差是指投标存在如</w:t>
            </w:r>
            <w:r>
              <w:rPr>
                <w:rFonts w:hint="eastAsia"/>
                <w:lang w:eastAsia="zh-CN"/>
              </w:rPr>
              <w:t>下的任何一种情形：</w:t>
            </w:r>
          </w:p>
          <w:p w:rsidR="00515D0F" w:rsidRDefault="00E43058">
            <w:pPr>
              <w:pStyle w:val="afa"/>
              <w:snapToGrid w:val="0"/>
              <w:jc w:val="both"/>
              <w:textAlignment w:val="baseline"/>
              <w:rPr>
                <w:lang w:eastAsia="zh-CN"/>
              </w:rPr>
            </w:pPr>
            <w:r>
              <w:rPr>
                <w:rFonts w:hint="eastAsia"/>
                <w:lang w:eastAsia="zh-CN"/>
              </w:rPr>
              <w:t>（</w:t>
            </w:r>
            <w:r>
              <w:rPr>
                <w:rFonts w:hint="eastAsia"/>
                <w:spacing w:val="0"/>
                <w:sz w:val="20"/>
                <w:lang w:eastAsia="zh-CN"/>
              </w:rPr>
              <w:fldChar w:fldCharType="begin"/>
            </w:r>
            <w:r>
              <w:rPr>
                <w:rFonts w:hint="eastAsia"/>
                <w:spacing w:val="0"/>
                <w:sz w:val="20"/>
                <w:lang w:eastAsia="zh-CN"/>
              </w:rPr>
              <w:instrText xml:space="preserve"> = 1 \* roman \* MERGEFORMAT </w:instrText>
            </w:r>
            <w:r>
              <w:rPr>
                <w:rFonts w:hint="eastAsia"/>
                <w:spacing w:val="0"/>
                <w:sz w:val="20"/>
                <w:lang w:eastAsia="zh-CN"/>
              </w:rPr>
              <w:fldChar w:fldCharType="separate"/>
            </w:r>
            <w:r>
              <w:rPr>
                <w:lang w:eastAsia="zh-CN"/>
              </w:rPr>
              <w:t>i</w:t>
            </w:r>
            <w:r>
              <w:rPr>
                <w:rFonts w:hint="eastAsia"/>
                <w:spacing w:val="0"/>
                <w:sz w:val="20"/>
                <w:lang w:eastAsia="zh-CN"/>
              </w:rPr>
              <w:fldChar w:fldCharType="end"/>
            </w:r>
            <w:r>
              <w:rPr>
                <w:rFonts w:hint="eastAsia"/>
                <w:lang w:eastAsia="zh-CN"/>
              </w:rPr>
              <w:t>）没有按照招标文件要求提供投标担保或者所提供的投标担保有瑕疵；</w:t>
            </w:r>
          </w:p>
          <w:p w:rsidR="00515D0F" w:rsidRDefault="00E43058">
            <w:pPr>
              <w:pStyle w:val="afa"/>
              <w:snapToGrid w:val="0"/>
              <w:jc w:val="both"/>
              <w:textAlignment w:val="baseline"/>
              <w:rPr>
                <w:lang w:eastAsia="zh-CN"/>
              </w:rPr>
            </w:pPr>
            <w:r>
              <w:rPr>
                <w:rFonts w:hint="eastAsia"/>
                <w:lang w:eastAsia="zh-CN"/>
              </w:rPr>
              <w:t>（</w:t>
            </w:r>
            <w:r>
              <w:rPr>
                <w:rFonts w:hint="eastAsia"/>
                <w:spacing w:val="0"/>
                <w:sz w:val="20"/>
                <w:lang w:eastAsia="zh-CN"/>
              </w:rPr>
              <w:fldChar w:fldCharType="begin"/>
            </w:r>
            <w:r>
              <w:rPr>
                <w:rFonts w:hint="eastAsia"/>
                <w:spacing w:val="0"/>
                <w:sz w:val="20"/>
                <w:lang w:eastAsia="zh-CN"/>
              </w:rPr>
              <w:instrText xml:space="preserve"> = 2 \* roman \* MERGEFORMAT </w:instrText>
            </w:r>
            <w:r>
              <w:rPr>
                <w:rFonts w:hint="eastAsia"/>
                <w:spacing w:val="0"/>
                <w:sz w:val="20"/>
                <w:lang w:eastAsia="zh-CN"/>
              </w:rPr>
              <w:fldChar w:fldCharType="separate"/>
            </w:r>
            <w:r>
              <w:rPr>
                <w:lang w:eastAsia="zh-CN"/>
              </w:rPr>
              <w:t>ii</w:t>
            </w:r>
            <w:r>
              <w:rPr>
                <w:rFonts w:hint="eastAsia"/>
                <w:spacing w:val="0"/>
                <w:sz w:val="20"/>
                <w:lang w:eastAsia="zh-CN"/>
              </w:rPr>
              <w:fldChar w:fldCharType="end"/>
            </w:r>
            <w:r>
              <w:rPr>
                <w:rFonts w:hint="eastAsia"/>
                <w:lang w:eastAsia="zh-CN"/>
              </w:rPr>
              <w:t>）投标文件没有按要求加密，未加盖投标单位印章；</w:t>
            </w:r>
          </w:p>
          <w:p w:rsidR="00515D0F" w:rsidRDefault="00E43058">
            <w:pPr>
              <w:pStyle w:val="afa"/>
              <w:snapToGrid w:val="0"/>
              <w:jc w:val="both"/>
              <w:textAlignment w:val="baseline"/>
              <w:rPr>
                <w:lang w:eastAsia="zh-CN"/>
              </w:rPr>
            </w:pPr>
            <w:r>
              <w:rPr>
                <w:rFonts w:hint="eastAsia"/>
                <w:lang w:eastAsia="zh-CN"/>
              </w:rPr>
              <w:t>（</w:t>
            </w:r>
            <w:r>
              <w:rPr>
                <w:rFonts w:hint="eastAsia"/>
                <w:spacing w:val="0"/>
                <w:sz w:val="20"/>
                <w:lang w:eastAsia="zh-CN"/>
              </w:rPr>
              <w:fldChar w:fldCharType="begin"/>
            </w:r>
            <w:r>
              <w:rPr>
                <w:rFonts w:hint="eastAsia"/>
                <w:spacing w:val="0"/>
                <w:sz w:val="20"/>
                <w:lang w:eastAsia="zh-CN"/>
              </w:rPr>
              <w:instrText xml:space="preserve"> = 3 \* roman \* MERGEFORMAT </w:instrText>
            </w:r>
            <w:r>
              <w:rPr>
                <w:rFonts w:hint="eastAsia"/>
                <w:spacing w:val="0"/>
                <w:sz w:val="20"/>
                <w:lang w:eastAsia="zh-CN"/>
              </w:rPr>
              <w:fldChar w:fldCharType="separate"/>
            </w:r>
            <w:r>
              <w:rPr>
                <w:lang w:eastAsia="zh-CN"/>
              </w:rPr>
              <w:t>iii</w:t>
            </w:r>
            <w:r>
              <w:rPr>
                <w:rFonts w:hint="eastAsia"/>
                <w:spacing w:val="0"/>
                <w:sz w:val="20"/>
                <w:lang w:eastAsia="zh-CN"/>
              </w:rPr>
              <w:fldChar w:fldCharType="end"/>
            </w:r>
            <w:r>
              <w:rPr>
                <w:rFonts w:hint="eastAsia"/>
                <w:lang w:eastAsia="zh-CN"/>
              </w:rPr>
              <w:t>）投标文件载明的招标项目完成期限超过招标文件规定的期限；</w:t>
            </w:r>
          </w:p>
          <w:p w:rsidR="00515D0F" w:rsidRDefault="00E43058">
            <w:pPr>
              <w:pStyle w:val="afa"/>
              <w:snapToGrid w:val="0"/>
              <w:jc w:val="both"/>
              <w:textAlignment w:val="baseline"/>
              <w:rPr>
                <w:lang w:eastAsia="zh-CN"/>
              </w:rPr>
            </w:pPr>
            <w:r>
              <w:rPr>
                <w:rFonts w:hint="eastAsia"/>
                <w:lang w:eastAsia="zh-CN"/>
              </w:rPr>
              <w:t>（</w:t>
            </w:r>
            <w:r>
              <w:rPr>
                <w:rFonts w:hint="eastAsia"/>
                <w:spacing w:val="0"/>
                <w:sz w:val="20"/>
                <w:lang w:eastAsia="zh-CN"/>
              </w:rPr>
              <w:fldChar w:fldCharType="begin"/>
            </w:r>
            <w:r>
              <w:rPr>
                <w:rFonts w:hint="eastAsia"/>
                <w:spacing w:val="0"/>
                <w:sz w:val="20"/>
                <w:lang w:eastAsia="zh-CN"/>
              </w:rPr>
              <w:instrText xml:space="preserve"> = 4 \* roman \* MERGEFORMAT </w:instrText>
            </w:r>
            <w:r>
              <w:rPr>
                <w:rFonts w:hint="eastAsia"/>
                <w:spacing w:val="0"/>
                <w:sz w:val="20"/>
                <w:lang w:eastAsia="zh-CN"/>
              </w:rPr>
              <w:fldChar w:fldCharType="separate"/>
            </w:r>
            <w:r>
              <w:rPr>
                <w:lang w:eastAsia="zh-CN"/>
              </w:rPr>
              <w:t>iv</w:t>
            </w:r>
            <w:r>
              <w:rPr>
                <w:rFonts w:hint="eastAsia"/>
                <w:spacing w:val="0"/>
                <w:sz w:val="20"/>
                <w:lang w:eastAsia="zh-CN"/>
              </w:rPr>
              <w:fldChar w:fldCharType="end"/>
            </w:r>
            <w:r>
              <w:rPr>
                <w:rFonts w:hint="eastAsia"/>
                <w:lang w:eastAsia="zh-CN"/>
              </w:rPr>
              <w:t>）明显不符合技术规格、技术标准的要求；</w:t>
            </w:r>
          </w:p>
          <w:p w:rsidR="00515D0F" w:rsidRDefault="00E43058">
            <w:pPr>
              <w:pStyle w:val="afa"/>
              <w:snapToGrid w:val="0"/>
              <w:jc w:val="both"/>
              <w:textAlignment w:val="baseline"/>
              <w:rPr>
                <w:lang w:eastAsia="zh-CN"/>
              </w:rPr>
            </w:pPr>
            <w:r>
              <w:rPr>
                <w:rFonts w:hint="eastAsia"/>
                <w:lang w:eastAsia="zh-CN"/>
              </w:rPr>
              <w:t>（</w:t>
            </w:r>
            <w:r>
              <w:rPr>
                <w:rFonts w:hint="eastAsia"/>
                <w:spacing w:val="0"/>
                <w:sz w:val="20"/>
                <w:lang w:eastAsia="zh-CN"/>
              </w:rPr>
              <w:fldChar w:fldCharType="begin"/>
            </w:r>
            <w:r>
              <w:rPr>
                <w:rFonts w:hint="eastAsia"/>
                <w:spacing w:val="0"/>
                <w:sz w:val="20"/>
                <w:lang w:eastAsia="zh-CN"/>
              </w:rPr>
              <w:instrText xml:space="preserve"> = 5 \* roman \* MERGEFORMAT </w:instrText>
            </w:r>
            <w:r>
              <w:rPr>
                <w:rFonts w:hint="eastAsia"/>
                <w:spacing w:val="0"/>
                <w:sz w:val="20"/>
                <w:lang w:eastAsia="zh-CN"/>
              </w:rPr>
              <w:fldChar w:fldCharType="separate"/>
            </w:r>
            <w:r>
              <w:rPr>
                <w:lang w:eastAsia="zh-CN"/>
              </w:rPr>
              <w:t>v</w:t>
            </w:r>
            <w:r>
              <w:rPr>
                <w:rFonts w:hint="eastAsia"/>
                <w:spacing w:val="0"/>
                <w:sz w:val="20"/>
                <w:lang w:eastAsia="zh-CN"/>
              </w:rPr>
              <w:fldChar w:fldCharType="end"/>
            </w:r>
            <w:r>
              <w:rPr>
                <w:rFonts w:hint="eastAsia"/>
                <w:lang w:eastAsia="zh-CN"/>
              </w:rPr>
              <w:t>）投标文件载明的货物检验标准和方法等不符合招标文件的要求；</w:t>
            </w:r>
          </w:p>
          <w:p w:rsidR="00515D0F" w:rsidRDefault="00E43058">
            <w:pPr>
              <w:pStyle w:val="afa"/>
              <w:snapToGrid w:val="0"/>
              <w:jc w:val="both"/>
              <w:textAlignment w:val="baseline"/>
              <w:rPr>
                <w:lang w:eastAsia="zh-CN"/>
              </w:rPr>
            </w:pPr>
            <w:r>
              <w:rPr>
                <w:rFonts w:hint="eastAsia"/>
                <w:lang w:eastAsia="zh-CN"/>
              </w:rPr>
              <w:t>（</w:t>
            </w:r>
            <w:r>
              <w:rPr>
                <w:rFonts w:hint="eastAsia"/>
                <w:spacing w:val="0"/>
                <w:sz w:val="20"/>
                <w:lang w:eastAsia="zh-CN"/>
              </w:rPr>
              <w:fldChar w:fldCharType="begin"/>
            </w:r>
            <w:r>
              <w:rPr>
                <w:rFonts w:hint="eastAsia"/>
                <w:spacing w:val="0"/>
                <w:sz w:val="20"/>
                <w:lang w:eastAsia="zh-CN"/>
              </w:rPr>
              <w:instrText xml:space="preserve"> = 6 \* roman \* MERGEFORMAT </w:instrText>
            </w:r>
            <w:r>
              <w:rPr>
                <w:rFonts w:hint="eastAsia"/>
                <w:spacing w:val="0"/>
                <w:sz w:val="20"/>
                <w:lang w:eastAsia="zh-CN"/>
              </w:rPr>
              <w:fldChar w:fldCharType="separate"/>
            </w:r>
            <w:r>
              <w:rPr>
                <w:lang w:eastAsia="zh-CN"/>
              </w:rPr>
              <w:t>vi</w:t>
            </w:r>
            <w:r>
              <w:rPr>
                <w:rFonts w:hint="eastAsia"/>
                <w:spacing w:val="0"/>
                <w:sz w:val="20"/>
                <w:lang w:eastAsia="zh-CN"/>
              </w:rPr>
              <w:fldChar w:fldCharType="end"/>
            </w:r>
            <w:r>
              <w:rPr>
                <w:rFonts w:hint="eastAsia"/>
                <w:lang w:eastAsia="zh-CN"/>
              </w:rPr>
              <w:t>）投标文件附有招标人不能接受的条件；</w:t>
            </w:r>
          </w:p>
          <w:p w:rsidR="00515D0F" w:rsidRDefault="00E43058">
            <w:pPr>
              <w:pStyle w:val="afa"/>
              <w:snapToGrid w:val="0"/>
              <w:jc w:val="both"/>
              <w:textAlignment w:val="baseline"/>
              <w:rPr>
                <w:lang w:eastAsia="zh-CN"/>
              </w:rPr>
            </w:pPr>
            <w:r>
              <w:rPr>
                <w:rFonts w:hint="eastAsia"/>
                <w:lang w:eastAsia="zh-CN"/>
              </w:rPr>
              <w:t>（</w:t>
            </w:r>
            <w:r>
              <w:rPr>
                <w:rFonts w:hint="eastAsia"/>
                <w:spacing w:val="0"/>
                <w:sz w:val="20"/>
                <w:lang w:eastAsia="zh-CN"/>
              </w:rPr>
              <w:fldChar w:fldCharType="begin"/>
            </w:r>
            <w:r>
              <w:rPr>
                <w:rFonts w:hint="eastAsia"/>
                <w:spacing w:val="0"/>
                <w:sz w:val="20"/>
                <w:lang w:eastAsia="zh-CN"/>
              </w:rPr>
              <w:instrText xml:space="preserve"> = 7 \* roman \* MERGEFORMAT </w:instrText>
            </w:r>
            <w:r>
              <w:rPr>
                <w:rFonts w:hint="eastAsia"/>
                <w:spacing w:val="0"/>
                <w:sz w:val="20"/>
                <w:lang w:eastAsia="zh-CN"/>
              </w:rPr>
              <w:fldChar w:fldCharType="separate"/>
            </w:r>
            <w:r>
              <w:rPr>
                <w:lang w:eastAsia="zh-CN"/>
              </w:rPr>
              <w:t>vii</w:t>
            </w:r>
            <w:r>
              <w:rPr>
                <w:rFonts w:hint="eastAsia"/>
                <w:spacing w:val="0"/>
                <w:sz w:val="20"/>
                <w:lang w:eastAsia="zh-CN"/>
              </w:rPr>
              <w:fldChar w:fldCharType="end"/>
            </w:r>
            <w:r>
              <w:rPr>
                <w:rFonts w:hint="eastAsia"/>
                <w:lang w:eastAsia="zh-CN"/>
              </w:rPr>
              <w:t>）不符合招标文件中规定的其他实质性要求。</w:t>
            </w:r>
          </w:p>
        </w:tc>
      </w:tr>
      <w:tr w:rsidR="00515D0F">
        <w:trPr>
          <w:trHeight w:val="23"/>
        </w:trPr>
        <w:tc>
          <w:tcPr>
            <w:tcW w:w="1101" w:type="dxa"/>
            <w:vAlign w:val="center"/>
          </w:tcPr>
          <w:p w:rsidR="00515D0F" w:rsidRDefault="00E43058">
            <w:pPr>
              <w:pStyle w:val="af9"/>
              <w:snapToGrid w:val="0"/>
              <w:textAlignment w:val="baseline"/>
              <w:rPr>
                <w:spacing w:val="6"/>
              </w:rPr>
            </w:pPr>
            <w:r>
              <w:rPr>
                <w:spacing w:val="6"/>
              </w:rPr>
              <w:t>1.9.1</w:t>
            </w:r>
          </w:p>
        </w:tc>
        <w:tc>
          <w:tcPr>
            <w:tcW w:w="1842" w:type="dxa"/>
            <w:vAlign w:val="center"/>
          </w:tcPr>
          <w:p w:rsidR="00515D0F" w:rsidRDefault="00E43058">
            <w:pPr>
              <w:pStyle w:val="af9"/>
              <w:snapToGrid w:val="0"/>
              <w:textAlignment w:val="baseline"/>
              <w:rPr>
                <w:spacing w:val="6"/>
              </w:rPr>
            </w:pPr>
            <w:r>
              <w:rPr>
                <w:rFonts w:hint="eastAsia"/>
                <w:spacing w:val="6"/>
              </w:rPr>
              <w:t>投标预备会</w:t>
            </w:r>
          </w:p>
        </w:tc>
        <w:tc>
          <w:tcPr>
            <w:tcW w:w="6155" w:type="dxa"/>
            <w:vAlign w:val="center"/>
          </w:tcPr>
          <w:p w:rsidR="00515D0F" w:rsidRDefault="00E43058">
            <w:pPr>
              <w:pStyle w:val="afa"/>
              <w:snapToGrid w:val="0"/>
              <w:jc w:val="both"/>
              <w:textAlignment w:val="baseline"/>
              <w:rPr>
                <w:lang w:eastAsia="zh-CN"/>
              </w:rPr>
            </w:pPr>
            <w:r>
              <w:rPr>
                <w:rFonts w:ascii="Wingdings 2" w:hAnsi="Wingdings 2"/>
                <w:lang w:eastAsia="zh-CN"/>
              </w:rPr>
              <w:t></w:t>
            </w:r>
            <w:r>
              <w:rPr>
                <w:lang w:eastAsia="zh-CN"/>
              </w:rPr>
              <w:t>不</w:t>
            </w:r>
            <w:r>
              <w:rPr>
                <w:rFonts w:hint="eastAsia"/>
                <w:lang w:eastAsia="zh-CN"/>
              </w:rPr>
              <w:t>召开</w:t>
            </w:r>
          </w:p>
          <w:p w:rsidR="00515D0F" w:rsidRDefault="00E43058">
            <w:pPr>
              <w:pStyle w:val="afa"/>
              <w:snapToGrid w:val="0"/>
              <w:jc w:val="both"/>
              <w:textAlignment w:val="baseline"/>
              <w:rPr>
                <w:rFonts w:ascii="Calibri"/>
                <w:szCs w:val="22"/>
                <w:lang w:eastAsia="zh-CN"/>
              </w:rPr>
            </w:pPr>
            <w:r>
              <w:rPr>
                <w:rFonts w:ascii="Calibri" w:hint="eastAsia"/>
                <w:szCs w:val="22"/>
                <w:lang w:eastAsia="zh-CN"/>
              </w:rPr>
              <w:t>□召开，召开时间：</w:t>
            </w:r>
          </w:p>
          <w:p w:rsidR="00515D0F" w:rsidRDefault="00E43058">
            <w:pPr>
              <w:pStyle w:val="afa"/>
              <w:snapToGrid w:val="0"/>
              <w:jc w:val="both"/>
              <w:textAlignment w:val="baseline"/>
              <w:rPr>
                <w:lang w:eastAsia="zh-CN"/>
              </w:rPr>
            </w:pPr>
            <w:r>
              <w:rPr>
                <w:rFonts w:ascii="Calibri" w:hint="eastAsia"/>
                <w:szCs w:val="22"/>
                <w:lang w:eastAsia="zh-CN"/>
              </w:rPr>
              <w:t>召开地点：</w:t>
            </w:r>
          </w:p>
        </w:tc>
      </w:tr>
      <w:tr w:rsidR="00515D0F">
        <w:trPr>
          <w:trHeight w:val="23"/>
        </w:trPr>
        <w:tc>
          <w:tcPr>
            <w:tcW w:w="1101" w:type="dxa"/>
            <w:vMerge w:val="restart"/>
            <w:vAlign w:val="center"/>
          </w:tcPr>
          <w:p w:rsidR="00515D0F" w:rsidRDefault="00E43058">
            <w:pPr>
              <w:pStyle w:val="af9"/>
              <w:snapToGrid w:val="0"/>
              <w:textAlignment w:val="baseline"/>
              <w:rPr>
                <w:spacing w:val="6"/>
              </w:rPr>
            </w:pPr>
            <w:r>
              <w:rPr>
                <w:rFonts w:hint="eastAsia"/>
                <w:spacing w:val="6"/>
                <w:u w:color="FF0000"/>
              </w:rPr>
              <w:t>1.9.2</w:t>
            </w:r>
          </w:p>
        </w:tc>
        <w:tc>
          <w:tcPr>
            <w:tcW w:w="1842" w:type="dxa"/>
            <w:vMerge w:val="restart"/>
            <w:vAlign w:val="center"/>
          </w:tcPr>
          <w:p w:rsidR="00515D0F" w:rsidRDefault="00E43058">
            <w:pPr>
              <w:pStyle w:val="af9"/>
              <w:snapToGrid w:val="0"/>
              <w:textAlignment w:val="baseline"/>
              <w:rPr>
                <w:spacing w:val="6"/>
                <w:lang w:eastAsia="zh-CN"/>
              </w:rPr>
            </w:pPr>
            <w:r>
              <w:rPr>
                <w:rFonts w:hint="eastAsia"/>
                <w:spacing w:val="6"/>
                <w:u w:color="FF0000"/>
                <w:lang w:eastAsia="zh-CN"/>
              </w:rPr>
              <w:t>投标人在投标预备会前提出问题</w:t>
            </w:r>
          </w:p>
        </w:tc>
        <w:tc>
          <w:tcPr>
            <w:tcW w:w="6155" w:type="dxa"/>
            <w:tcBorders>
              <w:bottom w:val="single" w:sz="4" w:space="0" w:color="auto"/>
            </w:tcBorders>
            <w:vAlign w:val="center"/>
          </w:tcPr>
          <w:p w:rsidR="00515D0F" w:rsidRDefault="00E43058">
            <w:pPr>
              <w:pStyle w:val="afa"/>
              <w:snapToGrid w:val="0"/>
              <w:jc w:val="both"/>
              <w:textAlignment w:val="baseline"/>
              <w:rPr>
                <w:lang w:eastAsia="zh-CN"/>
              </w:rPr>
            </w:pPr>
            <w:r>
              <w:rPr>
                <w:rFonts w:hint="eastAsia"/>
                <w:u w:color="FF0000"/>
              </w:rPr>
              <w:t>时间：</w:t>
            </w:r>
            <w:r>
              <w:rPr>
                <w:rFonts w:hint="eastAsia"/>
                <w:u w:color="FF0000"/>
                <w:lang w:eastAsia="zh-CN"/>
              </w:rPr>
              <w:t>无</w:t>
            </w:r>
          </w:p>
        </w:tc>
      </w:tr>
      <w:tr w:rsidR="00515D0F">
        <w:trPr>
          <w:trHeight w:val="23"/>
        </w:trPr>
        <w:tc>
          <w:tcPr>
            <w:tcW w:w="1101" w:type="dxa"/>
            <w:vMerge/>
            <w:vAlign w:val="center"/>
          </w:tcPr>
          <w:p w:rsidR="00515D0F" w:rsidRDefault="00515D0F">
            <w:pPr>
              <w:pStyle w:val="af9"/>
              <w:snapToGrid w:val="0"/>
              <w:textAlignment w:val="baseline"/>
              <w:rPr>
                <w:spacing w:val="6"/>
              </w:rPr>
            </w:pPr>
          </w:p>
        </w:tc>
        <w:tc>
          <w:tcPr>
            <w:tcW w:w="1842" w:type="dxa"/>
            <w:vMerge/>
            <w:vAlign w:val="center"/>
          </w:tcPr>
          <w:p w:rsidR="00515D0F" w:rsidRDefault="00515D0F">
            <w:pPr>
              <w:pStyle w:val="af9"/>
              <w:snapToGrid w:val="0"/>
              <w:textAlignment w:val="baseline"/>
              <w:rPr>
                <w:spacing w:val="6"/>
              </w:rPr>
            </w:pPr>
          </w:p>
        </w:tc>
        <w:tc>
          <w:tcPr>
            <w:tcW w:w="6155" w:type="dxa"/>
            <w:tcBorders>
              <w:top w:val="single" w:sz="4" w:space="0" w:color="auto"/>
            </w:tcBorders>
            <w:vAlign w:val="center"/>
          </w:tcPr>
          <w:p w:rsidR="00515D0F" w:rsidRDefault="00E43058">
            <w:pPr>
              <w:pStyle w:val="afa"/>
              <w:snapToGrid w:val="0"/>
              <w:jc w:val="both"/>
              <w:textAlignment w:val="baseline"/>
              <w:rPr>
                <w:lang w:eastAsia="zh-CN"/>
              </w:rPr>
            </w:pPr>
            <w:r>
              <w:rPr>
                <w:rFonts w:hint="eastAsia"/>
                <w:u w:color="FF0000"/>
              </w:rPr>
              <w:t>形式：</w:t>
            </w:r>
            <w:r>
              <w:rPr>
                <w:rFonts w:hint="eastAsia"/>
                <w:u w:color="FF0000"/>
                <w:lang w:eastAsia="zh-CN"/>
              </w:rPr>
              <w:t>无</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1.9.3</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招标文件澄清发出的形式</w:t>
            </w:r>
          </w:p>
        </w:tc>
        <w:tc>
          <w:tcPr>
            <w:tcW w:w="6155" w:type="dxa"/>
            <w:vAlign w:val="center"/>
          </w:tcPr>
          <w:p w:rsidR="00515D0F" w:rsidRDefault="00E43058">
            <w:pPr>
              <w:pStyle w:val="afa"/>
              <w:snapToGrid w:val="0"/>
              <w:jc w:val="both"/>
              <w:textAlignment w:val="baseline"/>
              <w:rPr>
                <w:lang w:eastAsia="zh-CN"/>
              </w:rPr>
            </w:pPr>
            <w:r>
              <w:rPr>
                <w:rFonts w:hint="eastAsia"/>
                <w:u w:color="FF0000"/>
                <w:lang w:eastAsia="zh-CN"/>
              </w:rPr>
              <w:t>在中国石油电子招标投标平台上发出澄清</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1.10.1</w:t>
            </w:r>
          </w:p>
        </w:tc>
        <w:tc>
          <w:tcPr>
            <w:tcW w:w="1842" w:type="dxa"/>
            <w:vAlign w:val="center"/>
          </w:tcPr>
          <w:p w:rsidR="00515D0F" w:rsidRDefault="00E43058">
            <w:pPr>
              <w:pStyle w:val="af9"/>
              <w:snapToGrid w:val="0"/>
              <w:textAlignment w:val="baseline"/>
              <w:rPr>
                <w:spacing w:val="6"/>
              </w:rPr>
            </w:pPr>
            <w:r>
              <w:rPr>
                <w:rFonts w:hint="eastAsia"/>
                <w:spacing w:val="6"/>
                <w:u w:color="FF0000"/>
              </w:rPr>
              <w:t>分包</w:t>
            </w:r>
          </w:p>
        </w:tc>
        <w:tc>
          <w:tcPr>
            <w:tcW w:w="6155" w:type="dxa"/>
            <w:vAlign w:val="center"/>
          </w:tcPr>
          <w:p w:rsidR="00515D0F" w:rsidRDefault="00E43058">
            <w:pPr>
              <w:pStyle w:val="afa"/>
              <w:snapToGrid w:val="0"/>
              <w:jc w:val="both"/>
              <w:textAlignment w:val="baseline"/>
              <w:rPr>
                <w:lang w:eastAsia="zh-CN"/>
              </w:rPr>
            </w:pPr>
            <w:r>
              <w:rPr>
                <w:rFonts w:ascii="Wingdings 2" w:hAnsi="Wingdings 2"/>
                <w:lang w:eastAsia="zh-CN"/>
              </w:rPr>
              <w:t></w:t>
            </w:r>
            <w:r>
              <w:rPr>
                <w:rFonts w:hint="eastAsia"/>
                <w:u w:color="FF0000"/>
                <w:lang w:eastAsia="zh-CN"/>
              </w:rPr>
              <w:t>不允许</w:t>
            </w:r>
          </w:p>
          <w:p w:rsidR="00515D0F" w:rsidRDefault="00E43058">
            <w:pPr>
              <w:pStyle w:val="afa"/>
              <w:snapToGrid w:val="0"/>
              <w:jc w:val="both"/>
              <w:textAlignment w:val="baseline"/>
              <w:rPr>
                <w:lang w:eastAsia="zh-CN"/>
              </w:rPr>
            </w:pPr>
            <w:r>
              <w:rPr>
                <w:rFonts w:hint="eastAsia"/>
                <w:u w:color="FF0000"/>
                <w:lang w:eastAsia="zh-CN"/>
              </w:rPr>
              <w:t>□允许，分包内容要求：</w:t>
            </w:r>
          </w:p>
          <w:p w:rsidR="00515D0F" w:rsidRDefault="00E43058">
            <w:pPr>
              <w:pStyle w:val="afa"/>
              <w:snapToGrid w:val="0"/>
              <w:jc w:val="both"/>
              <w:textAlignment w:val="baseline"/>
              <w:rPr>
                <w:lang w:eastAsia="zh-CN"/>
              </w:rPr>
            </w:pPr>
            <w:r>
              <w:rPr>
                <w:rFonts w:hint="eastAsia"/>
                <w:u w:color="FF0000"/>
                <w:lang w:eastAsia="zh-CN"/>
              </w:rPr>
              <w:t>分包金额要求：</w:t>
            </w:r>
          </w:p>
          <w:p w:rsidR="00515D0F" w:rsidRDefault="00E43058">
            <w:pPr>
              <w:pStyle w:val="afa"/>
              <w:snapToGrid w:val="0"/>
              <w:jc w:val="both"/>
              <w:textAlignment w:val="baseline"/>
              <w:rPr>
                <w:lang w:eastAsia="zh-CN"/>
              </w:rPr>
            </w:pPr>
            <w:r>
              <w:rPr>
                <w:rFonts w:hint="eastAsia"/>
                <w:u w:color="FF0000"/>
                <w:lang w:eastAsia="zh-CN"/>
              </w:rPr>
              <w:t>对分包人的资质要求：</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1.11.1</w:t>
            </w:r>
          </w:p>
        </w:tc>
        <w:tc>
          <w:tcPr>
            <w:tcW w:w="1842" w:type="dxa"/>
            <w:vAlign w:val="center"/>
          </w:tcPr>
          <w:p w:rsidR="00515D0F" w:rsidRDefault="00E43058">
            <w:pPr>
              <w:pStyle w:val="af9"/>
              <w:snapToGrid w:val="0"/>
              <w:textAlignment w:val="baseline"/>
              <w:rPr>
                <w:spacing w:val="6"/>
              </w:rPr>
            </w:pPr>
            <w:r>
              <w:rPr>
                <w:rFonts w:hint="eastAsia"/>
                <w:spacing w:val="6"/>
                <w:u w:color="FF0000"/>
              </w:rPr>
              <w:t>实质性要求和条件</w:t>
            </w:r>
          </w:p>
        </w:tc>
        <w:tc>
          <w:tcPr>
            <w:tcW w:w="6155" w:type="dxa"/>
            <w:vAlign w:val="center"/>
          </w:tcPr>
          <w:p w:rsidR="00515D0F" w:rsidRDefault="00E43058">
            <w:pPr>
              <w:pStyle w:val="afa"/>
              <w:snapToGrid w:val="0"/>
              <w:jc w:val="both"/>
              <w:textAlignment w:val="baseline"/>
              <w:rPr>
                <w:lang w:eastAsia="zh-CN"/>
              </w:rPr>
            </w:pPr>
            <w:r>
              <w:rPr>
                <w:rFonts w:hint="eastAsia"/>
                <w:u w:color="FF0000"/>
              </w:rPr>
              <w:t>详见</w:t>
            </w:r>
            <w:r>
              <w:rPr>
                <w:rFonts w:hint="eastAsia"/>
                <w:lang w:eastAsia="zh-CN"/>
              </w:rPr>
              <w:t>招标文件</w:t>
            </w:r>
          </w:p>
        </w:tc>
      </w:tr>
      <w:tr w:rsidR="00515D0F">
        <w:trPr>
          <w:trHeight w:val="90"/>
        </w:trPr>
        <w:tc>
          <w:tcPr>
            <w:tcW w:w="1101" w:type="dxa"/>
            <w:vAlign w:val="center"/>
          </w:tcPr>
          <w:p w:rsidR="00515D0F" w:rsidRDefault="00E43058">
            <w:pPr>
              <w:pStyle w:val="af9"/>
              <w:snapToGrid w:val="0"/>
              <w:textAlignment w:val="baseline"/>
              <w:rPr>
                <w:spacing w:val="6"/>
              </w:rPr>
            </w:pPr>
            <w:r>
              <w:rPr>
                <w:rFonts w:hint="eastAsia"/>
                <w:spacing w:val="6"/>
                <w:u w:color="FF0000"/>
              </w:rPr>
              <w:t>1.11.3</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其他可以被接受的技术支持资料</w:t>
            </w:r>
          </w:p>
        </w:tc>
        <w:tc>
          <w:tcPr>
            <w:tcW w:w="6155" w:type="dxa"/>
            <w:vAlign w:val="center"/>
          </w:tcPr>
          <w:p w:rsidR="00515D0F" w:rsidRDefault="00E43058">
            <w:pPr>
              <w:pStyle w:val="afa"/>
              <w:snapToGrid w:val="0"/>
              <w:jc w:val="both"/>
              <w:textAlignment w:val="baseline"/>
              <w:rPr>
                <w:lang w:eastAsia="zh-CN"/>
              </w:rPr>
            </w:pPr>
            <w:r>
              <w:rPr>
                <w:rFonts w:hint="eastAsia"/>
                <w:u w:color="FF0000"/>
              </w:rPr>
              <w:t>详见</w:t>
            </w:r>
            <w:r>
              <w:rPr>
                <w:rFonts w:hint="eastAsia"/>
                <w:lang w:eastAsia="zh-CN"/>
              </w:rPr>
              <w:t>招标文件</w:t>
            </w:r>
          </w:p>
        </w:tc>
      </w:tr>
      <w:tr w:rsidR="00515D0F">
        <w:trPr>
          <w:trHeight w:val="939"/>
        </w:trPr>
        <w:tc>
          <w:tcPr>
            <w:tcW w:w="1101" w:type="dxa"/>
            <w:vAlign w:val="center"/>
          </w:tcPr>
          <w:p w:rsidR="00515D0F" w:rsidRDefault="00E43058">
            <w:pPr>
              <w:pStyle w:val="af9"/>
              <w:snapToGrid w:val="0"/>
              <w:textAlignment w:val="baseline"/>
              <w:rPr>
                <w:spacing w:val="6"/>
              </w:rPr>
            </w:pPr>
            <w:r>
              <w:rPr>
                <w:rFonts w:hint="eastAsia"/>
                <w:spacing w:val="6"/>
                <w:u w:color="FF0000"/>
              </w:rPr>
              <w:t>1.11.4</w:t>
            </w:r>
          </w:p>
        </w:tc>
        <w:tc>
          <w:tcPr>
            <w:tcW w:w="1842" w:type="dxa"/>
            <w:vAlign w:val="center"/>
          </w:tcPr>
          <w:p w:rsidR="00515D0F" w:rsidRDefault="00E43058">
            <w:pPr>
              <w:pStyle w:val="af9"/>
              <w:snapToGrid w:val="0"/>
              <w:textAlignment w:val="baseline"/>
              <w:rPr>
                <w:spacing w:val="6"/>
              </w:rPr>
            </w:pPr>
            <w:r>
              <w:rPr>
                <w:rFonts w:hint="eastAsia"/>
                <w:spacing w:val="6"/>
                <w:u w:color="FF0000"/>
              </w:rPr>
              <w:t>偏差</w:t>
            </w:r>
          </w:p>
        </w:tc>
        <w:tc>
          <w:tcPr>
            <w:tcW w:w="6155" w:type="dxa"/>
            <w:vAlign w:val="center"/>
          </w:tcPr>
          <w:p w:rsidR="00515D0F" w:rsidRDefault="00E43058">
            <w:pPr>
              <w:pStyle w:val="afa"/>
              <w:snapToGrid w:val="0"/>
              <w:jc w:val="both"/>
              <w:textAlignment w:val="baseline"/>
              <w:rPr>
                <w:lang w:eastAsia="zh-CN"/>
              </w:rPr>
            </w:pPr>
            <w:r>
              <w:rPr>
                <w:rFonts w:ascii="Wingdings 2" w:hAnsi="Wingdings 2"/>
                <w:lang w:eastAsia="zh-CN"/>
              </w:rPr>
              <w:t></w:t>
            </w:r>
            <w:r>
              <w:rPr>
                <w:rFonts w:hint="eastAsia"/>
                <w:u w:color="FF0000"/>
                <w:lang w:eastAsia="zh-CN"/>
              </w:rPr>
              <w:t>不允许</w:t>
            </w:r>
          </w:p>
          <w:p w:rsidR="00515D0F" w:rsidRDefault="00E43058">
            <w:pPr>
              <w:pStyle w:val="afa"/>
              <w:snapToGrid w:val="0"/>
              <w:jc w:val="both"/>
              <w:textAlignment w:val="baseline"/>
              <w:rPr>
                <w:lang w:eastAsia="zh-CN"/>
              </w:rPr>
            </w:pPr>
            <w:r>
              <w:rPr>
                <w:rFonts w:hint="eastAsia"/>
                <w:u w:color="FF0000"/>
                <w:lang w:eastAsia="zh-CN"/>
              </w:rPr>
              <w:t>□允许，偏差范围：</w:t>
            </w:r>
          </w:p>
          <w:p w:rsidR="00515D0F" w:rsidRDefault="00E43058">
            <w:pPr>
              <w:pStyle w:val="afa"/>
              <w:snapToGrid w:val="0"/>
              <w:jc w:val="both"/>
              <w:textAlignment w:val="baseline"/>
              <w:rPr>
                <w:lang w:eastAsia="zh-CN"/>
              </w:rPr>
            </w:pPr>
            <w:r>
              <w:rPr>
                <w:rFonts w:hint="eastAsia"/>
                <w:u w:color="FF0000"/>
                <w:lang w:eastAsia="zh-CN"/>
              </w:rPr>
              <w:t>最高项数：</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2.1</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构成招标文件的</w:t>
            </w:r>
            <w:r>
              <w:rPr>
                <w:rFonts w:hint="eastAsia"/>
                <w:spacing w:val="6"/>
                <w:u w:color="FF0000"/>
                <w:lang w:eastAsia="zh-CN"/>
              </w:rPr>
              <w:lastRenderedPageBreak/>
              <w:t>其他资料</w:t>
            </w:r>
          </w:p>
        </w:tc>
        <w:tc>
          <w:tcPr>
            <w:tcW w:w="6155" w:type="dxa"/>
            <w:vAlign w:val="center"/>
          </w:tcPr>
          <w:p w:rsidR="00515D0F" w:rsidRDefault="00E43058">
            <w:pPr>
              <w:pStyle w:val="afa"/>
              <w:snapToGrid w:val="0"/>
              <w:jc w:val="both"/>
              <w:textAlignment w:val="baseline"/>
              <w:rPr>
                <w:lang w:eastAsia="zh-CN"/>
              </w:rPr>
            </w:pPr>
            <w:r>
              <w:rPr>
                <w:rFonts w:hint="eastAsia"/>
                <w:u w:color="FF0000"/>
                <w:lang w:eastAsia="zh-CN"/>
              </w:rPr>
              <w:lastRenderedPageBreak/>
              <w:t>合同及其他附件</w:t>
            </w:r>
          </w:p>
        </w:tc>
      </w:tr>
      <w:tr w:rsidR="00515D0F">
        <w:trPr>
          <w:trHeight w:val="23"/>
        </w:trPr>
        <w:tc>
          <w:tcPr>
            <w:tcW w:w="1101" w:type="dxa"/>
            <w:vMerge w:val="restart"/>
            <w:vAlign w:val="center"/>
          </w:tcPr>
          <w:p w:rsidR="00515D0F" w:rsidRDefault="00E43058">
            <w:pPr>
              <w:pStyle w:val="af9"/>
              <w:snapToGrid w:val="0"/>
              <w:textAlignment w:val="baseline"/>
              <w:rPr>
                <w:spacing w:val="6"/>
              </w:rPr>
            </w:pPr>
            <w:r>
              <w:rPr>
                <w:rFonts w:hint="eastAsia"/>
                <w:spacing w:val="6"/>
                <w:u w:color="FF0000"/>
              </w:rPr>
              <w:t>2.2.1</w:t>
            </w:r>
          </w:p>
        </w:tc>
        <w:tc>
          <w:tcPr>
            <w:tcW w:w="1842" w:type="dxa"/>
            <w:vMerge w:val="restart"/>
            <w:vAlign w:val="center"/>
          </w:tcPr>
          <w:p w:rsidR="00515D0F" w:rsidRDefault="00E43058">
            <w:pPr>
              <w:pStyle w:val="af9"/>
              <w:snapToGrid w:val="0"/>
              <w:textAlignment w:val="baseline"/>
              <w:rPr>
                <w:spacing w:val="6"/>
                <w:lang w:eastAsia="zh-CN"/>
              </w:rPr>
            </w:pPr>
            <w:r>
              <w:rPr>
                <w:rFonts w:hint="eastAsia"/>
                <w:spacing w:val="6"/>
                <w:u w:color="FF0000"/>
                <w:lang w:eastAsia="zh-CN"/>
              </w:rPr>
              <w:t>投标人要求澄清招标文件</w:t>
            </w:r>
          </w:p>
        </w:tc>
        <w:tc>
          <w:tcPr>
            <w:tcW w:w="6155" w:type="dxa"/>
            <w:tcBorders>
              <w:bottom w:val="single" w:sz="4" w:space="0" w:color="auto"/>
            </w:tcBorders>
            <w:vAlign w:val="center"/>
          </w:tcPr>
          <w:p w:rsidR="00515D0F" w:rsidRDefault="00E43058">
            <w:pPr>
              <w:snapToGrid w:val="0"/>
              <w:ind w:firstLineChars="0" w:firstLine="0"/>
              <w:jc w:val="both"/>
              <w:textAlignment w:val="baseline"/>
              <w:rPr>
                <w:spacing w:val="0"/>
                <w:szCs w:val="21"/>
                <w:lang w:eastAsia="zh-CN"/>
              </w:rPr>
            </w:pPr>
            <w:r>
              <w:rPr>
                <w:rFonts w:hint="eastAsia"/>
                <w:szCs w:val="21"/>
                <w:u w:color="FF0000"/>
                <w:lang w:eastAsia="zh-CN"/>
              </w:rPr>
              <w:t>时间：投标人认为招标文件存在歧视性条款或不合理要求，应在投标截止期</w:t>
            </w:r>
            <w:r>
              <w:rPr>
                <w:rFonts w:hint="eastAsia"/>
                <w:szCs w:val="21"/>
                <w:u w:color="FF0000"/>
                <w:lang w:eastAsia="zh-CN"/>
              </w:rPr>
              <w:t>3</w:t>
            </w:r>
            <w:r>
              <w:rPr>
                <w:rFonts w:hint="eastAsia"/>
                <w:szCs w:val="21"/>
                <w:u w:color="FF0000"/>
                <w:lang w:eastAsia="zh-CN"/>
              </w:rPr>
              <w:t>日以前一次性全部提出。</w:t>
            </w:r>
            <w:r>
              <w:rPr>
                <w:rFonts w:hint="eastAsia"/>
                <w:spacing w:val="-4"/>
                <w:szCs w:val="21"/>
                <w:u w:color="FF0000"/>
                <w:lang w:eastAsia="zh-CN"/>
              </w:rPr>
              <w:t>任何要求对招标文件进行澄清的潜在投标人，均应在中国石油电子招标投标交易平台向招标机构提出。招标人或招标机构对其在投标截止期</w:t>
            </w:r>
            <w:r>
              <w:rPr>
                <w:rFonts w:hint="eastAsia"/>
                <w:spacing w:val="-4"/>
                <w:szCs w:val="21"/>
                <w:u w:color="FF0000"/>
                <w:lang w:eastAsia="zh-CN"/>
              </w:rPr>
              <w:t>3</w:t>
            </w:r>
            <w:r>
              <w:rPr>
                <w:rFonts w:hint="eastAsia"/>
                <w:spacing w:val="-4"/>
                <w:szCs w:val="21"/>
                <w:u w:color="FF0000"/>
                <w:lang w:eastAsia="zh-CN"/>
              </w:rPr>
              <w:t>日前收到的对招标文件的澄清要求均在中国石油电子招标投标交易平台予以答复，同时将答复内容发给每个购买招标文件的潜在投标人（答复中不包括问题的来源）。</w:t>
            </w:r>
            <w:r>
              <w:rPr>
                <w:rFonts w:hint="eastAsia"/>
                <w:szCs w:val="21"/>
                <w:u w:color="FF0000"/>
                <w:lang w:eastAsia="zh-CN"/>
              </w:rPr>
              <w:t>*</w:t>
            </w:r>
            <w:r>
              <w:rPr>
                <w:rFonts w:hint="eastAsia"/>
                <w:szCs w:val="21"/>
                <w:u w:color="FF0000"/>
                <w:lang w:eastAsia="zh-CN"/>
              </w:rPr>
              <w:t>如潜在投标人在投标截止日</w:t>
            </w:r>
            <w:r>
              <w:rPr>
                <w:rFonts w:hint="eastAsia"/>
                <w:szCs w:val="21"/>
                <w:u w:color="FF0000"/>
                <w:lang w:eastAsia="zh-CN"/>
              </w:rPr>
              <w:t>3</w:t>
            </w:r>
            <w:r>
              <w:rPr>
                <w:rFonts w:hint="eastAsia"/>
                <w:szCs w:val="21"/>
                <w:u w:color="FF0000"/>
                <w:lang w:eastAsia="zh-CN"/>
              </w:rPr>
              <w:t>日前未在</w:t>
            </w:r>
            <w:r>
              <w:rPr>
                <w:rFonts w:hint="eastAsia"/>
                <w:spacing w:val="-4"/>
                <w:szCs w:val="21"/>
                <w:u w:color="FF0000"/>
                <w:lang w:eastAsia="zh-CN"/>
              </w:rPr>
              <w:t>中国石油电子招标投标交易平台向招标机构对招标人提出澄清问题或异议</w:t>
            </w:r>
            <w:r>
              <w:rPr>
                <w:rFonts w:hint="eastAsia"/>
                <w:szCs w:val="21"/>
                <w:u w:color="FF0000"/>
                <w:lang w:eastAsia="zh-CN"/>
              </w:rPr>
              <w:t>，视为无疑问或异议。</w:t>
            </w:r>
          </w:p>
        </w:tc>
      </w:tr>
      <w:tr w:rsidR="00515D0F">
        <w:trPr>
          <w:trHeight w:val="23"/>
        </w:trPr>
        <w:tc>
          <w:tcPr>
            <w:tcW w:w="1101" w:type="dxa"/>
            <w:vMerge/>
            <w:vAlign w:val="center"/>
          </w:tcPr>
          <w:p w:rsidR="00515D0F" w:rsidRDefault="00515D0F">
            <w:pPr>
              <w:pStyle w:val="af9"/>
              <w:snapToGrid w:val="0"/>
              <w:textAlignment w:val="baseline"/>
              <w:rPr>
                <w:spacing w:val="6"/>
                <w:lang w:eastAsia="zh-CN"/>
              </w:rPr>
            </w:pPr>
          </w:p>
        </w:tc>
        <w:tc>
          <w:tcPr>
            <w:tcW w:w="1842" w:type="dxa"/>
            <w:vMerge/>
            <w:vAlign w:val="center"/>
          </w:tcPr>
          <w:p w:rsidR="00515D0F" w:rsidRDefault="00515D0F">
            <w:pPr>
              <w:pStyle w:val="af9"/>
              <w:snapToGrid w:val="0"/>
              <w:textAlignment w:val="baseline"/>
              <w:rPr>
                <w:spacing w:val="6"/>
                <w:lang w:eastAsia="zh-CN"/>
              </w:rPr>
            </w:pPr>
          </w:p>
        </w:tc>
        <w:tc>
          <w:tcPr>
            <w:tcW w:w="6155" w:type="dxa"/>
            <w:tcBorders>
              <w:top w:val="single" w:sz="4" w:space="0" w:color="auto"/>
            </w:tcBorders>
            <w:vAlign w:val="center"/>
          </w:tcPr>
          <w:p w:rsidR="00515D0F" w:rsidRDefault="00E43058">
            <w:pPr>
              <w:pStyle w:val="afa"/>
              <w:snapToGrid w:val="0"/>
              <w:jc w:val="both"/>
              <w:textAlignment w:val="baseline"/>
              <w:rPr>
                <w:lang w:eastAsia="zh-CN"/>
              </w:rPr>
            </w:pPr>
            <w:r>
              <w:rPr>
                <w:rFonts w:hint="eastAsia"/>
                <w:u w:color="FF0000"/>
                <w:lang w:eastAsia="zh-CN"/>
              </w:rPr>
              <w:t>形式：</w:t>
            </w:r>
          </w:p>
          <w:p w:rsidR="00515D0F" w:rsidRDefault="00E43058">
            <w:pPr>
              <w:pStyle w:val="afa"/>
              <w:snapToGrid w:val="0"/>
              <w:jc w:val="both"/>
              <w:textAlignment w:val="baseline"/>
              <w:rPr>
                <w:lang w:eastAsia="zh-CN"/>
              </w:rPr>
            </w:pPr>
            <w:r>
              <w:rPr>
                <w:rFonts w:hint="eastAsia"/>
                <w:u w:color="FF0000"/>
                <w:lang w:eastAsia="zh-CN"/>
              </w:rPr>
              <w:t>在中国石油电子招标投标平台上提出澄清，包括</w:t>
            </w:r>
            <w:r>
              <w:rPr>
                <w:rFonts w:hint="eastAsia"/>
                <w:u w:color="FF0000"/>
                <w:lang w:eastAsia="zh-CN"/>
              </w:rPr>
              <w:t>word</w:t>
            </w:r>
            <w:r>
              <w:rPr>
                <w:rFonts w:hint="eastAsia"/>
                <w:u w:color="FF0000"/>
                <w:lang w:eastAsia="zh-CN"/>
              </w:rPr>
              <w:t>格式和加盖公章的</w:t>
            </w:r>
            <w:r>
              <w:rPr>
                <w:rFonts w:hint="eastAsia"/>
                <w:u w:color="FF0000"/>
                <w:lang w:eastAsia="zh-CN"/>
              </w:rPr>
              <w:t>PDF</w:t>
            </w:r>
            <w:r>
              <w:rPr>
                <w:rFonts w:hint="eastAsia"/>
                <w:u w:color="FF0000"/>
                <w:lang w:eastAsia="zh-CN"/>
              </w:rPr>
              <w:t>格式文件</w:t>
            </w:r>
          </w:p>
        </w:tc>
      </w:tr>
      <w:tr w:rsidR="00515D0F">
        <w:trPr>
          <w:trHeight w:val="90"/>
        </w:trPr>
        <w:tc>
          <w:tcPr>
            <w:tcW w:w="1101" w:type="dxa"/>
            <w:vAlign w:val="center"/>
          </w:tcPr>
          <w:p w:rsidR="00515D0F" w:rsidRDefault="00E43058">
            <w:pPr>
              <w:pStyle w:val="af9"/>
              <w:snapToGrid w:val="0"/>
              <w:textAlignment w:val="baseline"/>
              <w:rPr>
                <w:spacing w:val="6"/>
              </w:rPr>
            </w:pPr>
            <w:r>
              <w:rPr>
                <w:rFonts w:hint="eastAsia"/>
                <w:spacing w:val="6"/>
                <w:u w:color="FF0000"/>
              </w:rPr>
              <w:t>2.2.2</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招标文件澄清发出的形式</w:t>
            </w:r>
          </w:p>
        </w:tc>
        <w:tc>
          <w:tcPr>
            <w:tcW w:w="6155" w:type="dxa"/>
            <w:vAlign w:val="center"/>
          </w:tcPr>
          <w:p w:rsidR="00515D0F" w:rsidRDefault="00E43058">
            <w:pPr>
              <w:pStyle w:val="afa"/>
              <w:snapToGrid w:val="0"/>
              <w:jc w:val="both"/>
              <w:textAlignment w:val="baseline"/>
              <w:rPr>
                <w:lang w:eastAsia="zh-CN"/>
              </w:rPr>
            </w:pPr>
            <w:r>
              <w:rPr>
                <w:rFonts w:hint="eastAsia"/>
                <w:u w:color="FF0000"/>
                <w:lang w:eastAsia="zh-CN"/>
              </w:rPr>
              <w:t>在中国石油电子招标投标平台上发出澄清</w:t>
            </w:r>
          </w:p>
        </w:tc>
      </w:tr>
      <w:tr w:rsidR="00515D0F">
        <w:trPr>
          <w:trHeight w:val="23"/>
        </w:trPr>
        <w:tc>
          <w:tcPr>
            <w:tcW w:w="1101" w:type="dxa"/>
            <w:vMerge w:val="restart"/>
            <w:vAlign w:val="center"/>
          </w:tcPr>
          <w:p w:rsidR="00515D0F" w:rsidRDefault="00E43058">
            <w:pPr>
              <w:pStyle w:val="af9"/>
              <w:snapToGrid w:val="0"/>
              <w:textAlignment w:val="baseline"/>
              <w:rPr>
                <w:spacing w:val="6"/>
              </w:rPr>
            </w:pPr>
            <w:r>
              <w:rPr>
                <w:rFonts w:hint="eastAsia"/>
                <w:spacing w:val="6"/>
                <w:u w:color="FF0000"/>
              </w:rPr>
              <w:t>2.2.3</w:t>
            </w:r>
          </w:p>
        </w:tc>
        <w:tc>
          <w:tcPr>
            <w:tcW w:w="1842" w:type="dxa"/>
            <w:vMerge w:val="restart"/>
            <w:vAlign w:val="center"/>
          </w:tcPr>
          <w:p w:rsidR="00515D0F" w:rsidRDefault="00E43058">
            <w:pPr>
              <w:pStyle w:val="af9"/>
              <w:snapToGrid w:val="0"/>
              <w:textAlignment w:val="baseline"/>
              <w:rPr>
                <w:spacing w:val="6"/>
                <w:lang w:eastAsia="zh-CN"/>
              </w:rPr>
            </w:pPr>
            <w:r>
              <w:rPr>
                <w:rFonts w:hint="eastAsia"/>
                <w:spacing w:val="6"/>
                <w:u w:color="FF0000"/>
                <w:lang w:eastAsia="zh-CN"/>
              </w:rPr>
              <w:t>投标人确认收到招标文件澄清</w:t>
            </w:r>
          </w:p>
        </w:tc>
        <w:tc>
          <w:tcPr>
            <w:tcW w:w="6155" w:type="dxa"/>
            <w:tcBorders>
              <w:bottom w:val="single" w:sz="4" w:space="0" w:color="auto"/>
            </w:tcBorders>
            <w:vAlign w:val="center"/>
          </w:tcPr>
          <w:p w:rsidR="00515D0F" w:rsidRDefault="00E43058">
            <w:pPr>
              <w:pStyle w:val="afa"/>
              <w:snapToGrid w:val="0"/>
              <w:jc w:val="both"/>
              <w:textAlignment w:val="baseline"/>
              <w:rPr>
                <w:lang w:eastAsia="zh-CN"/>
              </w:rPr>
            </w:pPr>
            <w:r>
              <w:rPr>
                <w:rFonts w:hint="eastAsia"/>
                <w:u w:color="FF0000"/>
                <w:lang w:eastAsia="zh-CN"/>
              </w:rPr>
              <w:t>时间：收到招标文件澄清后</w:t>
            </w:r>
            <w:r>
              <w:rPr>
                <w:rFonts w:hint="eastAsia"/>
                <w:u w:color="FF0000"/>
                <w:lang w:eastAsia="zh-CN"/>
              </w:rPr>
              <w:t>48</w:t>
            </w:r>
            <w:r>
              <w:rPr>
                <w:rFonts w:hint="eastAsia"/>
                <w:u w:color="FF0000"/>
                <w:lang w:eastAsia="zh-CN"/>
              </w:rPr>
              <w:t>小时内回复，没有回复视为确认</w:t>
            </w:r>
          </w:p>
        </w:tc>
      </w:tr>
      <w:tr w:rsidR="00515D0F">
        <w:trPr>
          <w:trHeight w:val="23"/>
        </w:trPr>
        <w:tc>
          <w:tcPr>
            <w:tcW w:w="1101" w:type="dxa"/>
            <w:vMerge/>
            <w:vAlign w:val="center"/>
          </w:tcPr>
          <w:p w:rsidR="00515D0F" w:rsidRDefault="00515D0F">
            <w:pPr>
              <w:pStyle w:val="af9"/>
              <w:snapToGrid w:val="0"/>
              <w:textAlignment w:val="baseline"/>
              <w:rPr>
                <w:spacing w:val="6"/>
                <w:lang w:eastAsia="zh-CN"/>
              </w:rPr>
            </w:pPr>
          </w:p>
        </w:tc>
        <w:tc>
          <w:tcPr>
            <w:tcW w:w="1842" w:type="dxa"/>
            <w:vMerge/>
            <w:vAlign w:val="center"/>
          </w:tcPr>
          <w:p w:rsidR="00515D0F" w:rsidRDefault="00515D0F">
            <w:pPr>
              <w:pStyle w:val="af9"/>
              <w:snapToGrid w:val="0"/>
              <w:textAlignment w:val="baseline"/>
              <w:rPr>
                <w:spacing w:val="6"/>
                <w:lang w:eastAsia="zh-CN"/>
              </w:rPr>
            </w:pPr>
          </w:p>
        </w:tc>
        <w:tc>
          <w:tcPr>
            <w:tcW w:w="6155" w:type="dxa"/>
            <w:tcBorders>
              <w:top w:val="single" w:sz="4" w:space="0" w:color="auto"/>
            </w:tcBorders>
            <w:vAlign w:val="center"/>
          </w:tcPr>
          <w:p w:rsidR="00515D0F" w:rsidRDefault="00E43058">
            <w:pPr>
              <w:pStyle w:val="afa"/>
              <w:snapToGrid w:val="0"/>
              <w:jc w:val="both"/>
              <w:textAlignment w:val="baseline"/>
              <w:rPr>
                <w:lang w:eastAsia="zh-CN"/>
              </w:rPr>
            </w:pPr>
            <w:r>
              <w:rPr>
                <w:rFonts w:hint="eastAsia"/>
                <w:u w:color="FF0000"/>
                <w:lang w:eastAsia="zh-CN"/>
              </w:rPr>
              <w:t>形式：</w:t>
            </w:r>
          </w:p>
          <w:p w:rsidR="00515D0F" w:rsidRDefault="00E43058">
            <w:pPr>
              <w:pStyle w:val="afa"/>
              <w:snapToGrid w:val="0"/>
              <w:jc w:val="both"/>
              <w:textAlignment w:val="baseline"/>
              <w:rPr>
                <w:lang w:eastAsia="zh-CN"/>
              </w:rPr>
            </w:pPr>
            <w:r>
              <w:rPr>
                <w:rFonts w:hint="eastAsia"/>
                <w:u w:color="FF0000"/>
                <w:lang w:eastAsia="zh-CN"/>
              </w:rPr>
              <w:t>在中国石油电子招标投标平台上查阅澄清</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2.3.1</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招标文件修改发出的形式</w:t>
            </w:r>
          </w:p>
        </w:tc>
        <w:tc>
          <w:tcPr>
            <w:tcW w:w="6155" w:type="dxa"/>
            <w:vAlign w:val="center"/>
          </w:tcPr>
          <w:p w:rsidR="00515D0F" w:rsidRDefault="00E43058">
            <w:pPr>
              <w:pStyle w:val="afa"/>
              <w:snapToGrid w:val="0"/>
              <w:jc w:val="both"/>
              <w:textAlignment w:val="baseline"/>
              <w:rPr>
                <w:lang w:eastAsia="zh-CN"/>
              </w:rPr>
            </w:pPr>
            <w:r>
              <w:rPr>
                <w:rFonts w:hint="eastAsia"/>
                <w:u w:color="FF0000"/>
                <w:lang w:eastAsia="zh-CN"/>
              </w:rPr>
              <w:t>在中国石油电子招标投标平台上发出澄清</w:t>
            </w:r>
          </w:p>
        </w:tc>
      </w:tr>
      <w:tr w:rsidR="00515D0F">
        <w:trPr>
          <w:trHeight w:val="23"/>
        </w:trPr>
        <w:tc>
          <w:tcPr>
            <w:tcW w:w="1101" w:type="dxa"/>
            <w:vMerge w:val="restart"/>
            <w:vAlign w:val="center"/>
          </w:tcPr>
          <w:p w:rsidR="00515D0F" w:rsidRDefault="00E43058">
            <w:pPr>
              <w:pStyle w:val="af9"/>
              <w:snapToGrid w:val="0"/>
              <w:textAlignment w:val="baseline"/>
              <w:rPr>
                <w:spacing w:val="6"/>
              </w:rPr>
            </w:pPr>
            <w:r>
              <w:rPr>
                <w:rFonts w:hint="eastAsia"/>
                <w:spacing w:val="6"/>
                <w:u w:color="FF0000"/>
              </w:rPr>
              <w:t>2.3.2</w:t>
            </w:r>
          </w:p>
        </w:tc>
        <w:tc>
          <w:tcPr>
            <w:tcW w:w="1842" w:type="dxa"/>
            <w:vMerge w:val="restart"/>
            <w:vAlign w:val="center"/>
          </w:tcPr>
          <w:p w:rsidR="00515D0F" w:rsidRDefault="00E43058">
            <w:pPr>
              <w:pStyle w:val="af9"/>
              <w:snapToGrid w:val="0"/>
              <w:textAlignment w:val="baseline"/>
              <w:rPr>
                <w:spacing w:val="6"/>
                <w:lang w:eastAsia="zh-CN"/>
              </w:rPr>
            </w:pPr>
            <w:r>
              <w:rPr>
                <w:rFonts w:hint="eastAsia"/>
                <w:spacing w:val="6"/>
                <w:u w:color="FF0000"/>
                <w:lang w:eastAsia="zh-CN"/>
              </w:rPr>
              <w:t>投标人确认收到招标文件修改</w:t>
            </w:r>
          </w:p>
        </w:tc>
        <w:tc>
          <w:tcPr>
            <w:tcW w:w="6155" w:type="dxa"/>
            <w:tcBorders>
              <w:bottom w:val="single" w:sz="4" w:space="0" w:color="auto"/>
            </w:tcBorders>
            <w:vAlign w:val="center"/>
          </w:tcPr>
          <w:p w:rsidR="00515D0F" w:rsidRDefault="00E43058">
            <w:pPr>
              <w:pStyle w:val="afa"/>
              <w:snapToGrid w:val="0"/>
              <w:jc w:val="both"/>
              <w:textAlignment w:val="baseline"/>
              <w:rPr>
                <w:lang w:eastAsia="zh-CN"/>
              </w:rPr>
            </w:pPr>
            <w:r>
              <w:rPr>
                <w:rFonts w:hint="eastAsia"/>
                <w:u w:color="FF0000"/>
                <w:lang w:eastAsia="zh-CN"/>
              </w:rPr>
              <w:t>时间：收到招标文件修改后</w:t>
            </w:r>
            <w:r>
              <w:rPr>
                <w:rFonts w:hint="eastAsia"/>
                <w:u w:color="FF0000"/>
                <w:lang w:eastAsia="zh-CN"/>
              </w:rPr>
              <w:t>48</w:t>
            </w:r>
            <w:r>
              <w:rPr>
                <w:rFonts w:hint="eastAsia"/>
                <w:u w:color="FF0000"/>
                <w:lang w:eastAsia="zh-CN"/>
              </w:rPr>
              <w:t>小时内回复，没有回复视为确认</w:t>
            </w:r>
          </w:p>
        </w:tc>
      </w:tr>
      <w:tr w:rsidR="00515D0F">
        <w:trPr>
          <w:trHeight w:val="23"/>
        </w:trPr>
        <w:tc>
          <w:tcPr>
            <w:tcW w:w="1101" w:type="dxa"/>
            <w:vMerge/>
            <w:vAlign w:val="center"/>
          </w:tcPr>
          <w:p w:rsidR="00515D0F" w:rsidRDefault="00515D0F">
            <w:pPr>
              <w:pStyle w:val="af9"/>
              <w:snapToGrid w:val="0"/>
              <w:textAlignment w:val="baseline"/>
              <w:rPr>
                <w:spacing w:val="6"/>
                <w:lang w:eastAsia="zh-CN"/>
              </w:rPr>
            </w:pPr>
          </w:p>
        </w:tc>
        <w:tc>
          <w:tcPr>
            <w:tcW w:w="1842" w:type="dxa"/>
            <w:vMerge/>
            <w:vAlign w:val="center"/>
          </w:tcPr>
          <w:p w:rsidR="00515D0F" w:rsidRDefault="00515D0F">
            <w:pPr>
              <w:pStyle w:val="af9"/>
              <w:snapToGrid w:val="0"/>
              <w:textAlignment w:val="baseline"/>
              <w:rPr>
                <w:spacing w:val="6"/>
                <w:lang w:eastAsia="zh-CN"/>
              </w:rPr>
            </w:pPr>
          </w:p>
        </w:tc>
        <w:tc>
          <w:tcPr>
            <w:tcW w:w="6155" w:type="dxa"/>
            <w:tcBorders>
              <w:top w:val="single" w:sz="4" w:space="0" w:color="auto"/>
            </w:tcBorders>
            <w:vAlign w:val="center"/>
          </w:tcPr>
          <w:p w:rsidR="00515D0F" w:rsidRDefault="00E43058">
            <w:pPr>
              <w:pStyle w:val="afa"/>
              <w:snapToGrid w:val="0"/>
              <w:jc w:val="both"/>
              <w:textAlignment w:val="baseline"/>
              <w:rPr>
                <w:lang w:eastAsia="zh-CN"/>
              </w:rPr>
            </w:pPr>
            <w:r>
              <w:rPr>
                <w:rFonts w:hint="eastAsia"/>
                <w:u w:color="FF0000"/>
                <w:lang w:eastAsia="zh-CN"/>
              </w:rPr>
              <w:t>形式：</w:t>
            </w:r>
          </w:p>
          <w:p w:rsidR="00515D0F" w:rsidRDefault="00E43058">
            <w:pPr>
              <w:pStyle w:val="afa"/>
              <w:snapToGrid w:val="0"/>
              <w:jc w:val="both"/>
              <w:textAlignment w:val="baseline"/>
              <w:rPr>
                <w:lang w:eastAsia="zh-CN"/>
              </w:rPr>
            </w:pPr>
            <w:r>
              <w:rPr>
                <w:rFonts w:hint="eastAsia"/>
                <w:u w:color="FF0000"/>
                <w:lang w:eastAsia="zh-CN"/>
              </w:rPr>
              <w:t>在中国石油电子招标投标平台上查阅修改</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2.4</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投标人对招标文件的异议</w:t>
            </w:r>
          </w:p>
        </w:tc>
        <w:tc>
          <w:tcPr>
            <w:tcW w:w="6155" w:type="dxa"/>
            <w:vAlign w:val="center"/>
          </w:tcPr>
          <w:p w:rsidR="00515D0F" w:rsidRDefault="00E43058">
            <w:pPr>
              <w:pStyle w:val="afa"/>
              <w:snapToGrid w:val="0"/>
              <w:spacing w:line="276" w:lineRule="auto"/>
              <w:jc w:val="both"/>
              <w:textAlignment w:val="baseline"/>
              <w:rPr>
                <w:lang w:eastAsia="zh-CN"/>
              </w:rPr>
            </w:pPr>
            <w:r>
              <w:rPr>
                <w:rFonts w:hint="eastAsia"/>
                <w:u w:color="FF0000"/>
                <w:lang w:eastAsia="zh-CN"/>
              </w:rPr>
              <w:t>应在投标截止时间</w:t>
            </w:r>
            <w:r>
              <w:rPr>
                <w:rFonts w:hint="eastAsia"/>
                <w:u w:color="FF0000"/>
                <w:lang w:eastAsia="zh-CN"/>
              </w:rPr>
              <w:t>3</w:t>
            </w:r>
            <w:r>
              <w:rPr>
                <w:rFonts w:hint="eastAsia"/>
                <w:u w:color="FF0000"/>
                <w:lang w:eastAsia="zh-CN"/>
              </w:rPr>
              <w:t>日以前一次性全部提出</w:t>
            </w:r>
          </w:p>
          <w:p w:rsidR="00515D0F" w:rsidRDefault="00E43058">
            <w:pPr>
              <w:pStyle w:val="afa"/>
              <w:snapToGrid w:val="0"/>
              <w:spacing w:line="276" w:lineRule="auto"/>
              <w:jc w:val="both"/>
              <w:textAlignment w:val="baseline"/>
              <w:rPr>
                <w:lang w:eastAsia="zh-CN"/>
              </w:rPr>
            </w:pPr>
            <w:r>
              <w:rPr>
                <w:rFonts w:hint="eastAsia"/>
                <w:u w:color="FF0000"/>
                <w:lang w:eastAsia="zh-CN"/>
              </w:rPr>
              <w:t>形式：</w:t>
            </w:r>
          </w:p>
          <w:p w:rsidR="00515D0F" w:rsidRDefault="00E43058">
            <w:pPr>
              <w:pStyle w:val="afa"/>
              <w:snapToGrid w:val="0"/>
              <w:spacing w:line="276" w:lineRule="auto"/>
              <w:jc w:val="both"/>
              <w:textAlignment w:val="baseline"/>
              <w:rPr>
                <w:lang w:eastAsia="zh-CN"/>
              </w:rPr>
            </w:pPr>
            <w:r>
              <w:rPr>
                <w:rFonts w:hint="eastAsia"/>
                <w:u w:color="FF0000"/>
                <w:lang w:eastAsia="zh-CN"/>
              </w:rPr>
              <w:t>在中国石油电子招标投标平台上提出澄清。澄清内容以</w:t>
            </w:r>
            <w:r>
              <w:rPr>
                <w:rFonts w:hint="eastAsia"/>
                <w:u w:color="FF0000"/>
                <w:lang w:eastAsia="zh-CN"/>
              </w:rPr>
              <w:t>word</w:t>
            </w:r>
            <w:r>
              <w:rPr>
                <w:rFonts w:hint="eastAsia"/>
                <w:u w:color="FF0000"/>
                <w:lang w:eastAsia="zh-CN"/>
              </w:rPr>
              <w:t>版和加盖公章的</w:t>
            </w:r>
            <w:r>
              <w:rPr>
                <w:rFonts w:hint="eastAsia"/>
                <w:u w:color="FF0000"/>
                <w:lang w:eastAsia="zh-CN"/>
              </w:rPr>
              <w:t>PDF</w:t>
            </w:r>
            <w:r>
              <w:rPr>
                <w:rFonts w:hint="eastAsia"/>
                <w:u w:color="FF0000"/>
                <w:lang w:eastAsia="zh-CN"/>
              </w:rPr>
              <w:t>版的形式提出，</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3.1.1</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构成投标文件的资料</w:t>
            </w:r>
          </w:p>
        </w:tc>
        <w:tc>
          <w:tcPr>
            <w:tcW w:w="6155" w:type="dxa"/>
            <w:vAlign w:val="center"/>
          </w:tcPr>
          <w:p w:rsidR="00515D0F" w:rsidRDefault="00E43058">
            <w:pPr>
              <w:pStyle w:val="afa"/>
              <w:snapToGrid w:val="0"/>
              <w:jc w:val="both"/>
              <w:textAlignment w:val="baseline"/>
              <w:rPr>
                <w:lang w:eastAsia="zh-CN"/>
              </w:rPr>
            </w:pPr>
            <w:r>
              <w:rPr>
                <w:rFonts w:hint="eastAsia"/>
                <w:u w:color="FF0000"/>
                <w:lang w:eastAsia="zh-CN"/>
              </w:rPr>
              <w:t>详见招标文件</w:t>
            </w:r>
          </w:p>
          <w:p w:rsidR="00515D0F" w:rsidRDefault="00E43058">
            <w:pPr>
              <w:pStyle w:val="afd"/>
              <w:snapToGrid w:val="0"/>
              <w:ind w:firstLineChars="0" w:firstLine="0"/>
              <w:textAlignment w:val="baseline"/>
              <w:rPr>
                <w:spacing w:val="-4"/>
                <w:sz w:val="21"/>
                <w:szCs w:val="21"/>
                <w:lang w:eastAsia="zh-CN"/>
              </w:rPr>
            </w:pPr>
            <w:bookmarkStart w:id="11" w:name="_Toc474306787"/>
            <w:bookmarkStart w:id="12" w:name="_Toc310252815"/>
            <w:bookmarkStart w:id="13" w:name="_Toc310252614"/>
            <w:r>
              <w:rPr>
                <w:rFonts w:hint="eastAsia"/>
                <w:spacing w:val="-4"/>
                <w:sz w:val="21"/>
                <w:szCs w:val="21"/>
                <w:lang w:eastAsia="zh-CN"/>
              </w:rPr>
              <w:t>证明投标人合格和资格的文件</w:t>
            </w:r>
            <w:bookmarkEnd w:id="11"/>
            <w:bookmarkEnd w:id="12"/>
            <w:bookmarkEnd w:id="13"/>
          </w:p>
          <w:p w:rsidR="00515D0F" w:rsidRDefault="00E43058">
            <w:pPr>
              <w:pStyle w:val="afd"/>
              <w:snapToGrid w:val="0"/>
              <w:ind w:firstLine="404"/>
              <w:textAlignment w:val="baseline"/>
              <w:rPr>
                <w:spacing w:val="-4"/>
                <w:sz w:val="21"/>
                <w:szCs w:val="21"/>
                <w:lang w:eastAsia="zh-CN"/>
              </w:rPr>
            </w:pPr>
            <w:r>
              <w:rPr>
                <w:rFonts w:hint="eastAsia"/>
                <w:spacing w:val="-4"/>
                <w:sz w:val="21"/>
                <w:szCs w:val="21"/>
                <w:lang w:eastAsia="zh-CN"/>
              </w:rPr>
              <w:t>（</w:t>
            </w:r>
            <w:r>
              <w:rPr>
                <w:rFonts w:hint="eastAsia"/>
                <w:spacing w:val="-4"/>
                <w:sz w:val="21"/>
                <w:szCs w:val="21"/>
                <w:lang w:eastAsia="zh-CN"/>
              </w:rPr>
              <w:t>1</w:t>
            </w:r>
            <w:r>
              <w:rPr>
                <w:rFonts w:hint="eastAsia"/>
                <w:spacing w:val="-4"/>
                <w:sz w:val="21"/>
                <w:szCs w:val="21"/>
                <w:lang w:eastAsia="zh-CN"/>
              </w:rPr>
              <w:t>）投标人应提交证明其有资格参加投标和中标后有能力履行合同的文件，并作为其投标文件的一部分。如果投标人为允许的联合体，应提交联合体各方的资格证明文件、共同投标协议并注明主办人及各方拟承担的工作和责任。否则，将导致其投标被否决。</w:t>
            </w:r>
          </w:p>
          <w:p w:rsidR="00515D0F" w:rsidRDefault="00E43058">
            <w:pPr>
              <w:pStyle w:val="afd"/>
              <w:snapToGrid w:val="0"/>
              <w:ind w:firstLine="404"/>
              <w:textAlignment w:val="baseline"/>
              <w:rPr>
                <w:spacing w:val="-4"/>
                <w:sz w:val="21"/>
                <w:szCs w:val="21"/>
                <w:lang w:eastAsia="zh-CN"/>
              </w:rPr>
            </w:pPr>
            <w:r>
              <w:rPr>
                <w:rFonts w:hint="eastAsia"/>
                <w:spacing w:val="-4"/>
                <w:sz w:val="21"/>
                <w:szCs w:val="21"/>
                <w:lang w:eastAsia="zh-CN"/>
              </w:rPr>
              <w:t>（</w:t>
            </w:r>
            <w:r>
              <w:rPr>
                <w:rFonts w:hint="eastAsia"/>
                <w:spacing w:val="-4"/>
                <w:sz w:val="21"/>
                <w:szCs w:val="21"/>
                <w:lang w:eastAsia="zh-CN"/>
              </w:rPr>
              <w:t>2</w:t>
            </w:r>
            <w:r>
              <w:rPr>
                <w:rFonts w:hint="eastAsia"/>
                <w:spacing w:val="-4"/>
                <w:sz w:val="21"/>
                <w:szCs w:val="21"/>
                <w:lang w:eastAsia="zh-CN"/>
              </w:rPr>
              <w:t>）投标人提交的证明其中标后能履行合同的资格证明文件应包括但不限于下列文件：</w:t>
            </w:r>
          </w:p>
          <w:p w:rsidR="00515D0F" w:rsidRDefault="00E43058">
            <w:pPr>
              <w:pStyle w:val="afd"/>
              <w:snapToGrid w:val="0"/>
              <w:ind w:firstLine="404"/>
              <w:textAlignment w:val="baseline"/>
              <w:rPr>
                <w:spacing w:val="-4"/>
                <w:sz w:val="21"/>
                <w:szCs w:val="21"/>
                <w:lang w:eastAsia="zh-CN"/>
              </w:rPr>
            </w:pPr>
            <w:r>
              <w:rPr>
                <w:rFonts w:hint="eastAsia"/>
                <w:spacing w:val="-4"/>
                <w:sz w:val="21"/>
                <w:szCs w:val="21"/>
                <w:lang w:eastAsia="zh-CN"/>
              </w:rPr>
              <w:t>（</w:t>
            </w:r>
            <w:r>
              <w:rPr>
                <w:rFonts w:hint="eastAsia"/>
                <w:spacing w:val="0"/>
                <w:szCs w:val="21"/>
                <w:lang w:eastAsia="zh-CN"/>
              </w:rPr>
              <w:fldChar w:fldCharType="begin"/>
            </w:r>
            <w:r>
              <w:rPr>
                <w:rFonts w:hint="eastAsia"/>
                <w:spacing w:val="0"/>
                <w:szCs w:val="21"/>
                <w:lang w:eastAsia="zh-CN"/>
              </w:rPr>
              <w:instrText xml:space="preserve"> = 1 \* roman \* MERGEFORMAT </w:instrText>
            </w:r>
            <w:r>
              <w:rPr>
                <w:rFonts w:hint="eastAsia"/>
                <w:spacing w:val="0"/>
                <w:szCs w:val="21"/>
                <w:lang w:eastAsia="zh-CN"/>
              </w:rPr>
              <w:fldChar w:fldCharType="separate"/>
            </w:r>
            <w:r>
              <w:rPr>
                <w:lang w:eastAsia="zh-CN"/>
              </w:rPr>
              <w:t>i</w:t>
            </w:r>
            <w:r>
              <w:rPr>
                <w:rFonts w:hint="eastAsia"/>
                <w:spacing w:val="0"/>
                <w:szCs w:val="21"/>
                <w:lang w:eastAsia="zh-CN"/>
              </w:rPr>
              <w:fldChar w:fldCharType="end"/>
            </w:r>
            <w:r>
              <w:rPr>
                <w:rFonts w:hint="eastAsia"/>
                <w:spacing w:val="-4"/>
                <w:sz w:val="21"/>
                <w:szCs w:val="21"/>
                <w:lang w:eastAsia="zh-CN"/>
              </w:rPr>
              <w:t>）如果投标人按照合同提供的货物不是投标人自己制造的，投标人应得到货物制造商同意其在本次投标中提供该货物的正式授</w:t>
            </w:r>
            <w:r>
              <w:rPr>
                <w:rFonts w:hint="eastAsia"/>
                <w:spacing w:val="-4"/>
                <w:sz w:val="21"/>
                <w:szCs w:val="21"/>
                <w:lang w:eastAsia="zh-CN"/>
              </w:rPr>
              <w:lastRenderedPageBreak/>
              <w:t>权书（格式见第六章）；</w:t>
            </w:r>
            <w:r>
              <w:rPr>
                <w:rFonts w:hint="eastAsia"/>
                <w:spacing w:val="-4"/>
                <w:sz w:val="21"/>
                <w:szCs w:val="21"/>
                <w:lang w:eastAsia="zh-CN"/>
              </w:rPr>
              <w:t xml:space="preserve"> </w:t>
            </w:r>
          </w:p>
          <w:p w:rsidR="00515D0F" w:rsidRDefault="00E43058">
            <w:pPr>
              <w:pStyle w:val="afd"/>
              <w:snapToGrid w:val="0"/>
              <w:ind w:firstLine="404"/>
              <w:textAlignment w:val="baseline"/>
              <w:rPr>
                <w:spacing w:val="-4"/>
                <w:sz w:val="21"/>
                <w:szCs w:val="21"/>
                <w:lang w:eastAsia="zh-CN"/>
              </w:rPr>
            </w:pPr>
            <w:r>
              <w:rPr>
                <w:rFonts w:hint="eastAsia"/>
                <w:spacing w:val="-4"/>
                <w:sz w:val="21"/>
                <w:szCs w:val="21"/>
                <w:lang w:eastAsia="zh-CN"/>
              </w:rPr>
              <w:t>（</w:t>
            </w:r>
            <w:r>
              <w:rPr>
                <w:rFonts w:hint="eastAsia"/>
                <w:spacing w:val="0"/>
                <w:szCs w:val="21"/>
                <w:lang w:eastAsia="zh-CN"/>
              </w:rPr>
              <w:fldChar w:fldCharType="begin"/>
            </w:r>
            <w:r>
              <w:rPr>
                <w:rFonts w:hint="eastAsia"/>
                <w:spacing w:val="0"/>
                <w:szCs w:val="21"/>
                <w:lang w:eastAsia="zh-CN"/>
              </w:rPr>
              <w:instrText xml:space="preserve"> = 2 \* roman \* MERGEFORMAT </w:instrText>
            </w:r>
            <w:r>
              <w:rPr>
                <w:rFonts w:hint="eastAsia"/>
                <w:spacing w:val="0"/>
                <w:szCs w:val="21"/>
                <w:lang w:eastAsia="zh-CN"/>
              </w:rPr>
              <w:fldChar w:fldCharType="separate"/>
            </w:r>
            <w:r>
              <w:rPr>
                <w:lang w:eastAsia="zh-CN"/>
              </w:rPr>
              <w:t>ii</w:t>
            </w:r>
            <w:r>
              <w:rPr>
                <w:rFonts w:hint="eastAsia"/>
                <w:spacing w:val="0"/>
                <w:szCs w:val="21"/>
                <w:lang w:eastAsia="zh-CN"/>
              </w:rPr>
              <w:fldChar w:fldCharType="end"/>
            </w:r>
            <w:r>
              <w:rPr>
                <w:rFonts w:hint="eastAsia"/>
                <w:spacing w:val="-4"/>
                <w:sz w:val="21"/>
                <w:szCs w:val="21"/>
                <w:lang w:eastAsia="zh-CN"/>
              </w:rPr>
              <w:t>）证明投标人满足投标人须知中列出的业绩要求的文件；</w:t>
            </w:r>
          </w:p>
          <w:p w:rsidR="00515D0F" w:rsidRDefault="00E43058">
            <w:pPr>
              <w:pStyle w:val="afd"/>
              <w:snapToGrid w:val="0"/>
              <w:ind w:firstLine="404"/>
              <w:textAlignment w:val="baseline"/>
              <w:rPr>
                <w:spacing w:val="-4"/>
                <w:sz w:val="21"/>
                <w:szCs w:val="21"/>
                <w:lang w:eastAsia="zh-CN"/>
              </w:rPr>
            </w:pPr>
            <w:r>
              <w:rPr>
                <w:rFonts w:hint="eastAsia"/>
                <w:spacing w:val="-4"/>
                <w:sz w:val="21"/>
                <w:szCs w:val="21"/>
                <w:lang w:eastAsia="zh-CN"/>
              </w:rPr>
              <w:t>（</w:t>
            </w:r>
            <w:r>
              <w:rPr>
                <w:rFonts w:hint="eastAsia"/>
                <w:spacing w:val="0"/>
                <w:szCs w:val="21"/>
                <w:lang w:eastAsia="zh-CN"/>
              </w:rPr>
              <w:fldChar w:fldCharType="begin"/>
            </w:r>
            <w:r>
              <w:rPr>
                <w:rFonts w:hint="eastAsia"/>
                <w:spacing w:val="0"/>
                <w:szCs w:val="21"/>
                <w:lang w:eastAsia="zh-CN"/>
              </w:rPr>
              <w:instrText xml:space="preserve"> = 3 \* roman \* MERGEFORMAT </w:instrText>
            </w:r>
            <w:r>
              <w:rPr>
                <w:rFonts w:hint="eastAsia"/>
                <w:spacing w:val="0"/>
                <w:szCs w:val="21"/>
                <w:lang w:eastAsia="zh-CN"/>
              </w:rPr>
              <w:fldChar w:fldCharType="separate"/>
            </w:r>
            <w:r>
              <w:rPr>
                <w:lang w:eastAsia="zh-CN"/>
              </w:rPr>
              <w:t>iii</w:t>
            </w:r>
            <w:r>
              <w:rPr>
                <w:rFonts w:hint="eastAsia"/>
                <w:spacing w:val="0"/>
                <w:szCs w:val="21"/>
                <w:lang w:eastAsia="zh-CN"/>
              </w:rPr>
              <w:fldChar w:fldCharType="end"/>
            </w:r>
            <w:r>
              <w:rPr>
                <w:rFonts w:hint="eastAsia"/>
                <w:spacing w:val="-4"/>
                <w:sz w:val="21"/>
                <w:szCs w:val="21"/>
                <w:lang w:eastAsia="zh-CN"/>
              </w:rPr>
              <w:t>）招标文件中要求的其它资格证明文件。</w:t>
            </w:r>
          </w:p>
          <w:p w:rsidR="00515D0F" w:rsidRDefault="00E43058">
            <w:pPr>
              <w:pStyle w:val="afd"/>
              <w:snapToGrid w:val="0"/>
              <w:ind w:firstLineChars="0" w:firstLine="0"/>
              <w:textAlignment w:val="baseline"/>
              <w:rPr>
                <w:spacing w:val="-4"/>
                <w:sz w:val="21"/>
                <w:szCs w:val="21"/>
                <w:lang w:eastAsia="zh-CN"/>
              </w:rPr>
            </w:pPr>
            <w:bookmarkStart w:id="14" w:name="_Toc310252615"/>
            <w:bookmarkStart w:id="15" w:name="_Toc310252816"/>
            <w:bookmarkStart w:id="16" w:name="_Toc474306788"/>
            <w:r>
              <w:rPr>
                <w:rFonts w:hint="eastAsia"/>
                <w:spacing w:val="-4"/>
                <w:sz w:val="21"/>
                <w:szCs w:val="21"/>
                <w:lang w:eastAsia="zh-CN"/>
              </w:rPr>
              <w:t>证明货物的合格性和符合招标文件规定的文件</w:t>
            </w:r>
            <w:bookmarkEnd w:id="14"/>
            <w:bookmarkEnd w:id="15"/>
            <w:bookmarkEnd w:id="16"/>
          </w:p>
          <w:p w:rsidR="00515D0F" w:rsidRDefault="00E43058">
            <w:pPr>
              <w:pStyle w:val="afd"/>
              <w:snapToGrid w:val="0"/>
              <w:ind w:firstLine="404"/>
              <w:textAlignment w:val="baseline"/>
              <w:rPr>
                <w:spacing w:val="-4"/>
                <w:sz w:val="21"/>
                <w:szCs w:val="21"/>
                <w:lang w:eastAsia="zh-CN"/>
              </w:rPr>
            </w:pPr>
            <w:r>
              <w:rPr>
                <w:rFonts w:hint="eastAsia"/>
                <w:spacing w:val="-4"/>
                <w:sz w:val="21"/>
                <w:szCs w:val="21"/>
                <w:lang w:eastAsia="zh-CN"/>
              </w:rPr>
              <w:t>（</w:t>
            </w:r>
            <w:r>
              <w:rPr>
                <w:rFonts w:hint="eastAsia"/>
                <w:spacing w:val="-4"/>
                <w:sz w:val="21"/>
                <w:szCs w:val="21"/>
                <w:lang w:eastAsia="zh-CN"/>
              </w:rPr>
              <w:t>1</w:t>
            </w:r>
            <w:r>
              <w:rPr>
                <w:rFonts w:hint="eastAsia"/>
                <w:spacing w:val="-4"/>
                <w:sz w:val="21"/>
                <w:szCs w:val="21"/>
                <w:lang w:eastAsia="zh-CN"/>
              </w:rPr>
              <w:t>）投标人应提交证明文件，证明其拟</w:t>
            </w:r>
            <w:r>
              <w:rPr>
                <w:rFonts w:hint="eastAsia"/>
                <w:spacing w:val="-4"/>
                <w:sz w:val="21"/>
                <w:szCs w:val="21"/>
                <w:lang w:eastAsia="zh-CN"/>
              </w:rPr>
              <w:t>供的合同项下的货物和服务的合格性符合招标文件规定。该证明文件作为投标文件的一部分。</w:t>
            </w:r>
          </w:p>
          <w:p w:rsidR="00515D0F" w:rsidRDefault="00E43058">
            <w:pPr>
              <w:pStyle w:val="afd"/>
              <w:snapToGrid w:val="0"/>
              <w:ind w:firstLine="404"/>
              <w:textAlignment w:val="baseline"/>
              <w:rPr>
                <w:spacing w:val="-4"/>
                <w:sz w:val="21"/>
                <w:szCs w:val="21"/>
                <w:lang w:eastAsia="zh-CN"/>
              </w:rPr>
            </w:pPr>
            <w:r>
              <w:rPr>
                <w:rFonts w:hint="eastAsia"/>
                <w:spacing w:val="-4"/>
                <w:sz w:val="21"/>
                <w:szCs w:val="21"/>
                <w:lang w:eastAsia="zh-CN"/>
              </w:rPr>
              <w:t>（</w:t>
            </w:r>
            <w:r>
              <w:rPr>
                <w:rFonts w:hint="eastAsia"/>
                <w:spacing w:val="-4"/>
                <w:sz w:val="21"/>
                <w:szCs w:val="21"/>
                <w:lang w:eastAsia="zh-CN"/>
              </w:rPr>
              <w:t>2</w:t>
            </w:r>
            <w:r>
              <w:rPr>
                <w:rFonts w:hint="eastAsia"/>
                <w:spacing w:val="-4"/>
                <w:sz w:val="21"/>
                <w:szCs w:val="21"/>
                <w:lang w:eastAsia="zh-CN"/>
              </w:rPr>
              <w:t>）证明货物和服务与招标文件的要求相一致的文件，可以是文字资料、图纸和数据，应包括：</w:t>
            </w:r>
          </w:p>
          <w:p w:rsidR="00515D0F" w:rsidRDefault="00E43058">
            <w:pPr>
              <w:pStyle w:val="afd"/>
              <w:snapToGrid w:val="0"/>
              <w:ind w:firstLine="404"/>
              <w:textAlignment w:val="baseline"/>
              <w:rPr>
                <w:spacing w:val="-4"/>
                <w:sz w:val="21"/>
                <w:szCs w:val="21"/>
                <w:lang w:eastAsia="zh-CN"/>
              </w:rPr>
            </w:pPr>
            <w:r>
              <w:rPr>
                <w:rFonts w:hint="eastAsia"/>
                <w:spacing w:val="-4"/>
                <w:sz w:val="21"/>
                <w:szCs w:val="21"/>
                <w:lang w:eastAsia="zh-CN"/>
              </w:rPr>
              <w:t>（</w:t>
            </w:r>
            <w:r>
              <w:rPr>
                <w:rFonts w:hint="eastAsia"/>
                <w:spacing w:val="0"/>
                <w:szCs w:val="21"/>
                <w:lang w:eastAsia="zh-CN"/>
              </w:rPr>
              <w:fldChar w:fldCharType="begin"/>
            </w:r>
            <w:r>
              <w:rPr>
                <w:rFonts w:hint="eastAsia"/>
                <w:spacing w:val="0"/>
                <w:szCs w:val="21"/>
                <w:lang w:eastAsia="zh-CN"/>
              </w:rPr>
              <w:instrText xml:space="preserve"> = 1 \* roman \* MERGEFORMAT </w:instrText>
            </w:r>
            <w:r>
              <w:rPr>
                <w:rFonts w:hint="eastAsia"/>
                <w:spacing w:val="0"/>
                <w:szCs w:val="21"/>
                <w:lang w:eastAsia="zh-CN"/>
              </w:rPr>
              <w:fldChar w:fldCharType="separate"/>
            </w:r>
            <w:r>
              <w:rPr>
                <w:lang w:eastAsia="zh-CN"/>
              </w:rPr>
              <w:t>i</w:t>
            </w:r>
            <w:r>
              <w:rPr>
                <w:rFonts w:hint="eastAsia"/>
                <w:spacing w:val="0"/>
                <w:szCs w:val="21"/>
                <w:lang w:eastAsia="zh-CN"/>
              </w:rPr>
              <w:fldChar w:fldCharType="end"/>
            </w:r>
            <w:r>
              <w:rPr>
                <w:rFonts w:hint="eastAsia"/>
                <w:spacing w:val="-4"/>
                <w:sz w:val="21"/>
                <w:szCs w:val="21"/>
                <w:lang w:eastAsia="zh-CN"/>
              </w:rPr>
              <w:t>）货物主要技术指标和性能的详细说明；</w:t>
            </w:r>
          </w:p>
          <w:p w:rsidR="00515D0F" w:rsidRDefault="00E43058">
            <w:pPr>
              <w:pStyle w:val="afd"/>
              <w:snapToGrid w:val="0"/>
              <w:ind w:firstLine="404"/>
              <w:textAlignment w:val="baseline"/>
              <w:rPr>
                <w:spacing w:val="-4"/>
                <w:sz w:val="21"/>
                <w:szCs w:val="21"/>
                <w:lang w:eastAsia="zh-CN"/>
              </w:rPr>
            </w:pPr>
            <w:r>
              <w:rPr>
                <w:rFonts w:hint="eastAsia"/>
                <w:spacing w:val="-4"/>
                <w:sz w:val="21"/>
                <w:szCs w:val="21"/>
                <w:lang w:eastAsia="zh-CN"/>
              </w:rPr>
              <w:t>（</w:t>
            </w:r>
            <w:r>
              <w:rPr>
                <w:rFonts w:hint="eastAsia"/>
                <w:spacing w:val="0"/>
                <w:szCs w:val="21"/>
                <w:lang w:eastAsia="zh-CN"/>
              </w:rPr>
              <w:fldChar w:fldCharType="begin"/>
            </w:r>
            <w:r>
              <w:rPr>
                <w:rFonts w:hint="eastAsia"/>
                <w:spacing w:val="0"/>
                <w:szCs w:val="21"/>
                <w:lang w:eastAsia="zh-CN"/>
              </w:rPr>
              <w:instrText xml:space="preserve"> = 2 \* roman \* MERGEFORMAT </w:instrText>
            </w:r>
            <w:r>
              <w:rPr>
                <w:rFonts w:hint="eastAsia"/>
                <w:spacing w:val="0"/>
                <w:szCs w:val="21"/>
                <w:lang w:eastAsia="zh-CN"/>
              </w:rPr>
              <w:fldChar w:fldCharType="separate"/>
            </w:r>
            <w:r>
              <w:rPr>
                <w:lang w:eastAsia="zh-CN"/>
              </w:rPr>
              <w:t>ii</w:t>
            </w:r>
            <w:r>
              <w:rPr>
                <w:rFonts w:hint="eastAsia"/>
                <w:spacing w:val="0"/>
                <w:szCs w:val="21"/>
                <w:lang w:eastAsia="zh-CN"/>
              </w:rPr>
              <w:fldChar w:fldCharType="end"/>
            </w:r>
            <w:r>
              <w:rPr>
                <w:rFonts w:hint="eastAsia"/>
                <w:spacing w:val="-4"/>
                <w:sz w:val="21"/>
                <w:szCs w:val="21"/>
                <w:lang w:eastAsia="zh-CN"/>
              </w:rPr>
              <w:t>）货物从招标人验收后开始使用至投标人须知中规定的质保期内正常、连续地使用所必须的备件和专用工具清单，包括备件和专用工具的货源及现行价格，</w:t>
            </w:r>
          </w:p>
          <w:p w:rsidR="00515D0F" w:rsidRDefault="00E43058">
            <w:pPr>
              <w:pStyle w:val="afd"/>
              <w:snapToGrid w:val="0"/>
              <w:ind w:firstLine="404"/>
              <w:textAlignment w:val="baseline"/>
              <w:rPr>
                <w:spacing w:val="-4"/>
                <w:sz w:val="21"/>
                <w:szCs w:val="21"/>
                <w:lang w:eastAsia="zh-CN"/>
              </w:rPr>
            </w:pPr>
            <w:r>
              <w:rPr>
                <w:rFonts w:hint="eastAsia"/>
                <w:spacing w:val="-4"/>
                <w:sz w:val="21"/>
                <w:szCs w:val="21"/>
                <w:lang w:eastAsia="zh-CN"/>
              </w:rPr>
              <w:t>（</w:t>
            </w:r>
            <w:r>
              <w:rPr>
                <w:rFonts w:hint="eastAsia"/>
                <w:spacing w:val="0"/>
                <w:szCs w:val="21"/>
                <w:lang w:eastAsia="zh-CN"/>
              </w:rPr>
              <w:fldChar w:fldCharType="begin"/>
            </w:r>
            <w:r>
              <w:rPr>
                <w:rFonts w:hint="eastAsia"/>
                <w:spacing w:val="0"/>
                <w:szCs w:val="21"/>
                <w:lang w:eastAsia="zh-CN"/>
              </w:rPr>
              <w:instrText xml:space="preserve"> = 3 \* roman \* MERGEFORMAT </w:instrText>
            </w:r>
            <w:r>
              <w:rPr>
                <w:rFonts w:hint="eastAsia"/>
                <w:spacing w:val="0"/>
                <w:szCs w:val="21"/>
                <w:lang w:eastAsia="zh-CN"/>
              </w:rPr>
              <w:fldChar w:fldCharType="separate"/>
            </w:r>
            <w:r>
              <w:rPr>
                <w:lang w:eastAsia="zh-CN"/>
              </w:rPr>
              <w:t>iii</w:t>
            </w:r>
            <w:r>
              <w:rPr>
                <w:rFonts w:hint="eastAsia"/>
                <w:spacing w:val="0"/>
                <w:szCs w:val="21"/>
                <w:lang w:eastAsia="zh-CN"/>
              </w:rPr>
              <w:fldChar w:fldCharType="end"/>
            </w:r>
            <w:r>
              <w:rPr>
                <w:rFonts w:hint="eastAsia"/>
                <w:spacing w:val="-4"/>
                <w:sz w:val="21"/>
                <w:szCs w:val="21"/>
                <w:lang w:eastAsia="zh-CN"/>
              </w:rPr>
              <w:t>）对照招标文件技术规格，逐条说明所提供货物和服务已对招标文件的技术规格做出了实质性的响应，并申明与技术规格条文的偏差和例外。特别对有具体参数要求的指标，投标人必须提供所投物资的具体参数值。</w:t>
            </w:r>
          </w:p>
          <w:p w:rsidR="00515D0F" w:rsidRDefault="00E43058">
            <w:pPr>
              <w:pStyle w:val="afd"/>
              <w:snapToGrid w:val="0"/>
              <w:ind w:firstLine="404"/>
              <w:textAlignment w:val="baseline"/>
              <w:rPr>
                <w:sz w:val="21"/>
                <w:szCs w:val="21"/>
                <w:lang w:eastAsia="zh-CN"/>
              </w:rPr>
            </w:pPr>
            <w:r>
              <w:rPr>
                <w:rFonts w:hint="eastAsia"/>
                <w:spacing w:val="-4"/>
                <w:sz w:val="21"/>
                <w:szCs w:val="21"/>
                <w:lang w:eastAsia="zh-CN"/>
              </w:rPr>
              <w:t>（</w:t>
            </w:r>
            <w:r>
              <w:rPr>
                <w:rFonts w:hint="eastAsia"/>
                <w:spacing w:val="-4"/>
                <w:sz w:val="21"/>
                <w:szCs w:val="21"/>
                <w:lang w:eastAsia="zh-CN"/>
              </w:rPr>
              <w:t>3</w:t>
            </w:r>
            <w:r>
              <w:rPr>
                <w:rFonts w:hint="eastAsia"/>
                <w:spacing w:val="-4"/>
                <w:sz w:val="21"/>
                <w:szCs w:val="21"/>
                <w:lang w:eastAsia="zh-CN"/>
              </w:rPr>
              <w:t>）投标人应注意招标文件的技术规格中指出的工艺、材料和物资的标准以及参照的品牌或型号仅</w:t>
            </w:r>
            <w:proofErr w:type="gramStart"/>
            <w:r>
              <w:rPr>
                <w:rFonts w:hint="eastAsia"/>
                <w:spacing w:val="-4"/>
                <w:sz w:val="21"/>
                <w:szCs w:val="21"/>
                <w:lang w:eastAsia="zh-CN"/>
              </w:rPr>
              <w:t>起说明</w:t>
            </w:r>
            <w:proofErr w:type="gramEnd"/>
            <w:r>
              <w:rPr>
                <w:rFonts w:hint="eastAsia"/>
                <w:spacing w:val="-4"/>
                <w:sz w:val="21"/>
                <w:szCs w:val="21"/>
                <w:lang w:eastAsia="zh-CN"/>
              </w:rPr>
              <w:t>作用，并没有任何限制性。投标人在投标中可以选用替代标准、品牌或型号，但这些替代要实质上满足或超过招标文件的要求。</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lastRenderedPageBreak/>
              <w:t>3.2.4</w:t>
            </w:r>
          </w:p>
        </w:tc>
        <w:tc>
          <w:tcPr>
            <w:tcW w:w="1842" w:type="dxa"/>
            <w:vAlign w:val="center"/>
          </w:tcPr>
          <w:p w:rsidR="00515D0F" w:rsidRDefault="00E43058">
            <w:pPr>
              <w:pStyle w:val="af9"/>
              <w:snapToGrid w:val="0"/>
              <w:textAlignment w:val="baseline"/>
              <w:rPr>
                <w:spacing w:val="6"/>
              </w:rPr>
            </w:pPr>
            <w:r>
              <w:rPr>
                <w:rFonts w:hint="eastAsia"/>
                <w:spacing w:val="6"/>
                <w:u w:color="FF0000"/>
              </w:rPr>
              <w:t>最高投标限价</w:t>
            </w:r>
          </w:p>
        </w:tc>
        <w:tc>
          <w:tcPr>
            <w:tcW w:w="6155" w:type="dxa"/>
            <w:vAlign w:val="center"/>
          </w:tcPr>
          <w:p w:rsidR="00515D0F" w:rsidRDefault="00E43058">
            <w:pPr>
              <w:pStyle w:val="afa"/>
              <w:snapToGrid w:val="0"/>
              <w:jc w:val="both"/>
              <w:textAlignment w:val="baseline"/>
              <w:rPr>
                <w:lang w:eastAsia="zh-CN"/>
              </w:rPr>
            </w:pPr>
            <w:r>
              <w:rPr>
                <w:rFonts w:hint="eastAsia"/>
                <w:u w:color="FF0000"/>
                <w:lang w:eastAsia="zh-CN"/>
              </w:rPr>
              <w:t>详见第一章招标公</w:t>
            </w:r>
            <w:r>
              <w:rPr>
                <w:rFonts w:hint="eastAsia"/>
                <w:u w:color="FF0000"/>
                <w:lang w:eastAsia="zh-CN"/>
              </w:rPr>
              <w:t>告</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3.2.5</w:t>
            </w:r>
          </w:p>
        </w:tc>
        <w:tc>
          <w:tcPr>
            <w:tcW w:w="1842" w:type="dxa"/>
            <w:vAlign w:val="center"/>
          </w:tcPr>
          <w:p w:rsidR="00515D0F" w:rsidRDefault="00E43058">
            <w:pPr>
              <w:pStyle w:val="af9"/>
              <w:snapToGrid w:val="0"/>
              <w:textAlignment w:val="baseline"/>
              <w:rPr>
                <w:spacing w:val="6"/>
              </w:rPr>
            </w:pPr>
            <w:r>
              <w:rPr>
                <w:rFonts w:hint="eastAsia"/>
                <w:spacing w:val="6"/>
                <w:u w:color="FF0000"/>
              </w:rPr>
              <w:t>投标报价的其他要求</w:t>
            </w:r>
          </w:p>
        </w:tc>
        <w:tc>
          <w:tcPr>
            <w:tcW w:w="6155" w:type="dxa"/>
            <w:vAlign w:val="center"/>
          </w:tcPr>
          <w:p w:rsidR="00515D0F" w:rsidRDefault="00E43058">
            <w:pPr>
              <w:pStyle w:val="afd"/>
              <w:numPr>
                <w:ilvl w:val="0"/>
                <w:numId w:val="2"/>
              </w:numPr>
              <w:snapToGrid w:val="0"/>
              <w:ind w:firstLineChars="0" w:firstLine="0"/>
              <w:jc w:val="both"/>
              <w:textAlignment w:val="baseline"/>
              <w:rPr>
                <w:spacing w:val="-4"/>
                <w:sz w:val="21"/>
                <w:szCs w:val="21"/>
                <w:lang w:eastAsia="zh-CN"/>
              </w:rPr>
            </w:pPr>
            <w:r>
              <w:rPr>
                <w:rFonts w:hint="eastAsia"/>
                <w:spacing w:val="-4"/>
                <w:sz w:val="21"/>
                <w:szCs w:val="21"/>
                <w:u w:color="FF0000"/>
                <w:lang w:eastAsia="zh-CN"/>
              </w:rPr>
              <w:t>投标人应在招标文件所附的投标报价表内写明合同货物的单价和投标总价；并且必须严格按第六章的格式Ⅵ</w:t>
            </w:r>
            <w:r>
              <w:rPr>
                <w:rFonts w:hint="eastAsia"/>
                <w:spacing w:val="-4"/>
                <w:sz w:val="21"/>
                <w:szCs w:val="21"/>
                <w:u w:color="FF0000"/>
                <w:lang w:eastAsia="zh-CN"/>
              </w:rPr>
              <w:t>-2</w:t>
            </w:r>
            <w:r>
              <w:rPr>
                <w:rFonts w:hint="eastAsia"/>
                <w:spacing w:val="-4"/>
                <w:sz w:val="21"/>
                <w:szCs w:val="21"/>
                <w:u w:color="FF0000"/>
                <w:lang w:eastAsia="zh-CN"/>
              </w:rPr>
              <w:t>填写价格表，详细分项报价，投标文件中报价为免费项目的也需要提供原单价。成套费、检测费等表格中没列出的费用，请写在其他一栏中，并注明。如果不提供详细的分项报价将视为没有实质性响应招标文件。投标总价中不得包含招标文件要求以外的内容，否则，在评标时不予核减，但签约时以核减后的总价为准。投标总价中也不得缺漏招标文件所要求的内容，否则，评标时将有效投标中该项内容的</w:t>
            </w:r>
            <w:proofErr w:type="gramStart"/>
            <w:r>
              <w:rPr>
                <w:rFonts w:hint="eastAsia"/>
                <w:spacing w:val="-4"/>
                <w:sz w:val="21"/>
                <w:szCs w:val="21"/>
                <w:u w:color="FF0000"/>
                <w:lang w:eastAsia="zh-CN"/>
              </w:rPr>
              <w:t>最</w:t>
            </w:r>
            <w:proofErr w:type="gramEnd"/>
            <w:r>
              <w:rPr>
                <w:rFonts w:hint="eastAsia"/>
                <w:spacing w:val="-4"/>
                <w:sz w:val="21"/>
                <w:szCs w:val="21"/>
                <w:u w:color="FF0000"/>
                <w:lang w:eastAsia="zh-CN"/>
              </w:rPr>
              <w:t>高价计入其投标总价，但签约时以投标总价为准。</w:t>
            </w:r>
          </w:p>
          <w:p w:rsidR="00515D0F" w:rsidRDefault="00E43058">
            <w:pPr>
              <w:pStyle w:val="afd"/>
              <w:numPr>
                <w:ilvl w:val="0"/>
                <w:numId w:val="2"/>
              </w:numPr>
              <w:snapToGrid w:val="0"/>
              <w:ind w:firstLineChars="0" w:firstLine="0"/>
              <w:jc w:val="both"/>
              <w:textAlignment w:val="baseline"/>
              <w:rPr>
                <w:spacing w:val="-4"/>
                <w:sz w:val="21"/>
                <w:szCs w:val="21"/>
                <w:lang w:eastAsia="zh-CN"/>
              </w:rPr>
            </w:pPr>
            <w:r>
              <w:rPr>
                <w:rFonts w:hint="eastAsia"/>
                <w:spacing w:val="-4"/>
                <w:sz w:val="21"/>
                <w:szCs w:val="21"/>
                <w:u w:color="FF0000"/>
                <w:lang w:eastAsia="zh-CN"/>
              </w:rPr>
              <w:t>投标报价为</w:t>
            </w:r>
            <w:r>
              <w:rPr>
                <w:rFonts w:hint="eastAsia"/>
                <w:spacing w:val="-4"/>
                <w:sz w:val="21"/>
                <w:szCs w:val="21"/>
                <w:u w:color="FF0000"/>
                <w:lang w:eastAsia="zh-CN"/>
              </w:rPr>
              <w:t>：工厂交货价</w:t>
            </w:r>
          </w:p>
          <w:p w:rsidR="00515D0F" w:rsidRDefault="00E43058">
            <w:pPr>
              <w:snapToGrid w:val="0"/>
              <w:ind w:firstLine="404"/>
              <w:textAlignment w:val="baseline"/>
              <w:rPr>
                <w:spacing w:val="-4"/>
                <w:szCs w:val="21"/>
                <w:lang w:eastAsia="zh-CN"/>
              </w:rPr>
            </w:pPr>
            <w:r>
              <w:rPr>
                <w:rFonts w:hint="eastAsia"/>
                <w:spacing w:val="-4"/>
                <w:szCs w:val="21"/>
                <w:u w:color="FF0000"/>
                <w:lang w:eastAsia="zh-CN"/>
              </w:rPr>
              <w:t>相关费用：货物运至合同指定地点内陆运输费、保险费和伴随</w:t>
            </w:r>
            <w:r>
              <w:rPr>
                <w:rFonts w:hint="eastAsia"/>
                <w:spacing w:val="-4"/>
                <w:szCs w:val="21"/>
                <w:u w:color="FF0000"/>
                <w:lang w:eastAsia="zh-CN"/>
              </w:rPr>
              <w:lastRenderedPageBreak/>
              <w:t>货物交运的有关费用；</w:t>
            </w:r>
          </w:p>
          <w:p w:rsidR="00515D0F" w:rsidRDefault="00E43058">
            <w:pPr>
              <w:pStyle w:val="afa"/>
              <w:snapToGrid w:val="0"/>
              <w:jc w:val="both"/>
              <w:textAlignment w:val="baseline"/>
              <w:rPr>
                <w:spacing w:val="-4"/>
                <w:lang w:eastAsia="zh-CN"/>
              </w:rPr>
            </w:pPr>
            <w:r>
              <w:rPr>
                <w:rFonts w:hint="eastAsia"/>
                <w:spacing w:val="-4"/>
                <w:u w:color="FF0000"/>
                <w:lang w:eastAsia="zh-CN"/>
              </w:rPr>
              <w:t>按第五章货物需求一览表及技术附件要求报出其他服务费，计入投标总价。</w:t>
            </w:r>
          </w:p>
          <w:p w:rsidR="00515D0F" w:rsidRDefault="00E43058">
            <w:pPr>
              <w:pStyle w:val="afa"/>
              <w:snapToGrid w:val="0"/>
              <w:jc w:val="both"/>
              <w:textAlignment w:val="baseline"/>
              <w:rPr>
                <w:spacing w:val="-4"/>
                <w:lang w:eastAsia="zh-CN"/>
              </w:rPr>
            </w:pPr>
            <w:r>
              <w:rPr>
                <w:rFonts w:hint="eastAsia"/>
                <w:spacing w:val="-4"/>
                <w:u w:color="FF0000"/>
                <w:lang w:eastAsia="zh-CN"/>
              </w:rPr>
              <w:t>（</w:t>
            </w:r>
            <w:r>
              <w:rPr>
                <w:rFonts w:hint="eastAsia"/>
                <w:spacing w:val="-4"/>
                <w:u w:color="FF0000"/>
                <w:lang w:eastAsia="zh-CN"/>
              </w:rPr>
              <w:t>3</w:t>
            </w:r>
            <w:r>
              <w:rPr>
                <w:rFonts w:hint="eastAsia"/>
                <w:spacing w:val="-4"/>
                <w:u w:color="FF0000"/>
                <w:lang w:eastAsia="zh-CN"/>
              </w:rPr>
              <w:t>）投标报价为固定价，任何包括价格调整要求的投标被认为是非实质性响应投标而予以否决</w:t>
            </w:r>
          </w:p>
          <w:p w:rsidR="00515D0F" w:rsidRDefault="00E43058">
            <w:pPr>
              <w:pStyle w:val="afa"/>
              <w:snapToGrid w:val="0"/>
              <w:jc w:val="both"/>
              <w:textAlignment w:val="baseline"/>
              <w:rPr>
                <w:spacing w:val="-4"/>
                <w:lang w:eastAsia="zh-CN"/>
              </w:rPr>
            </w:pPr>
            <w:r>
              <w:rPr>
                <w:rFonts w:hint="eastAsia"/>
                <w:spacing w:val="-4"/>
                <w:u w:color="FF0000"/>
                <w:lang w:eastAsia="zh-CN"/>
              </w:rPr>
              <w:t>（</w:t>
            </w:r>
            <w:r>
              <w:rPr>
                <w:rFonts w:hint="eastAsia"/>
                <w:spacing w:val="-4"/>
                <w:u w:color="FF0000"/>
                <w:lang w:eastAsia="zh-CN"/>
              </w:rPr>
              <w:t>4</w:t>
            </w:r>
            <w:r>
              <w:rPr>
                <w:rFonts w:hint="eastAsia"/>
                <w:spacing w:val="-4"/>
                <w:u w:color="FF0000"/>
                <w:lang w:eastAsia="zh-CN"/>
              </w:rPr>
              <w:t>）投标货币：人民币</w:t>
            </w:r>
          </w:p>
          <w:p w:rsidR="00515D0F" w:rsidRDefault="00E43058">
            <w:pPr>
              <w:pStyle w:val="afa"/>
              <w:snapToGrid w:val="0"/>
              <w:jc w:val="both"/>
              <w:textAlignment w:val="baseline"/>
              <w:rPr>
                <w:spacing w:val="-4"/>
                <w:lang w:eastAsia="zh-CN"/>
              </w:rPr>
            </w:pPr>
            <w:r>
              <w:rPr>
                <w:rFonts w:hint="eastAsia"/>
                <w:spacing w:val="-4"/>
                <w:u w:color="FF0000"/>
                <w:lang w:eastAsia="zh-CN"/>
              </w:rPr>
              <w:t>（</w:t>
            </w:r>
            <w:r>
              <w:rPr>
                <w:rFonts w:hint="eastAsia"/>
                <w:spacing w:val="-4"/>
                <w:u w:color="FF0000"/>
                <w:lang w:eastAsia="zh-CN"/>
              </w:rPr>
              <w:t>5</w:t>
            </w:r>
            <w:r>
              <w:rPr>
                <w:rFonts w:hint="eastAsia"/>
                <w:spacing w:val="-4"/>
                <w:u w:color="FF0000"/>
                <w:lang w:eastAsia="zh-CN"/>
              </w:rPr>
              <w:t>）投标人应随其技术响应文件递交调试、运行（质保期内）所必需的高价值的部件和备件的清单。投标人应提供清单中列明的各项的单位报价及产地，这些备件的总报价应包括在投标总价中。提供质保期外两年运行备件的报价，但不包含在投标总价中。</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lastRenderedPageBreak/>
              <w:t>3.3.1</w:t>
            </w:r>
          </w:p>
        </w:tc>
        <w:tc>
          <w:tcPr>
            <w:tcW w:w="1842" w:type="dxa"/>
            <w:vAlign w:val="center"/>
          </w:tcPr>
          <w:p w:rsidR="00515D0F" w:rsidRDefault="00E43058">
            <w:pPr>
              <w:pStyle w:val="af9"/>
              <w:snapToGrid w:val="0"/>
              <w:textAlignment w:val="baseline"/>
              <w:rPr>
                <w:spacing w:val="6"/>
              </w:rPr>
            </w:pPr>
            <w:r>
              <w:rPr>
                <w:rFonts w:hint="eastAsia"/>
                <w:spacing w:val="6"/>
                <w:u w:color="FF0000"/>
              </w:rPr>
              <w:t>投</w:t>
            </w:r>
            <w:r>
              <w:rPr>
                <w:rFonts w:hint="eastAsia"/>
                <w:spacing w:val="6"/>
                <w:u w:color="FF0000"/>
              </w:rPr>
              <w:t>标有效期</w:t>
            </w:r>
          </w:p>
        </w:tc>
        <w:tc>
          <w:tcPr>
            <w:tcW w:w="6155" w:type="dxa"/>
            <w:vAlign w:val="center"/>
          </w:tcPr>
          <w:p w:rsidR="00515D0F" w:rsidRDefault="00E43058">
            <w:pPr>
              <w:pStyle w:val="afd"/>
              <w:snapToGrid w:val="0"/>
              <w:ind w:firstLine="444"/>
              <w:jc w:val="both"/>
              <w:textAlignment w:val="baseline"/>
              <w:rPr>
                <w:sz w:val="21"/>
                <w:szCs w:val="21"/>
                <w:lang w:eastAsia="zh-CN"/>
              </w:rPr>
            </w:pPr>
            <w:r>
              <w:rPr>
                <w:rFonts w:hint="eastAsia"/>
                <w:sz w:val="21"/>
                <w:szCs w:val="21"/>
                <w:u w:color="FF0000"/>
                <w:lang w:eastAsia="zh-CN"/>
              </w:rPr>
              <w:t>自投标截止日期起</w:t>
            </w:r>
            <w:r>
              <w:rPr>
                <w:rFonts w:hint="eastAsia"/>
                <w:sz w:val="21"/>
                <w:szCs w:val="21"/>
                <w:u w:color="FF0000"/>
                <w:lang w:eastAsia="zh-CN"/>
              </w:rPr>
              <w:t xml:space="preserve"> 90 </w:t>
            </w:r>
            <w:proofErr w:type="gramStart"/>
            <w:r>
              <w:rPr>
                <w:rFonts w:hint="eastAsia"/>
                <w:sz w:val="21"/>
                <w:szCs w:val="21"/>
                <w:u w:color="FF0000"/>
                <w:lang w:eastAsia="zh-CN"/>
              </w:rPr>
              <w:t>个</w:t>
            </w:r>
            <w:proofErr w:type="gramEnd"/>
            <w:r>
              <w:rPr>
                <w:rFonts w:hint="eastAsia"/>
                <w:sz w:val="21"/>
                <w:szCs w:val="21"/>
                <w:u w:color="FF0000"/>
                <w:lang w:eastAsia="zh-CN"/>
              </w:rPr>
              <w:t>日历日</w:t>
            </w:r>
          </w:p>
          <w:p w:rsidR="00515D0F" w:rsidRDefault="00E43058">
            <w:pPr>
              <w:pStyle w:val="afd"/>
              <w:snapToGrid w:val="0"/>
              <w:ind w:firstLine="444"/>
              <w:jc w:val="both"/>
              <w:textAlignment w:val="baseline"/>
              <w:rPr>
                <w:sz w:val="21"/>
                <w:szCs w:val="21"/>
                <w:lang w:eastAsia="zh-CN"/>
              </w:rPr>
            </w:pPr>
            <w:r>
              <w:rPr>
                <w:rFonts w:hint="eastAsia"/>
                <w:sz w:val="21"/>
                <w:szCs w:val="21"/>
                <w:u w:color="FF0000"/>
                <w:lang w:eastAsia="zh-CN"/>
              </w:rPr>
              <w:t>特殊情况：在原投标有效期截止之前，招标人或招标机构可要求投标人延长投标有效期。这种要求与答复均应在中国石油电子招标投标交易平台上提出和回复。投标人可拒绝招标人或招标机构的这种要求，其投标保证金将被退回，但其投标在原投标有效期期满后将不再有效。同意延长投标有效期的投标人将不会被要求和允许修正其投标，而只会被要求相应地延长其投标保证金的有效期。在这种情况下，本章的有关投标保证金的退还和不予退还的规定将在延长了的有效期内继续有效。</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3.4.1</w:t>
            </w:r>
          </w:p>
        </w:tc>
        <w:tc>
          <w:tcPr>
            <w:tcW w:w="1842" w:type="dxa"/>
            <w:vAlign w:val="center"/>
          </w:tcPr>
          <w:p w:rsidR="00515D0F" w:rsidRDefault="00E43058">
            <w:pPr>
              <w:pStyle w:val="af9"/>
              <w:snapToGrid w:val="0"/>
              <w:textAlignment w:val="baseline"/>
              <w:rPr>
                <w:spacing w:val="6"/>
              </w:rPr>
            </w:pPr>
            <w:r>
              <w:rPr>
                <w:rFonts w:hint="eastAsia"/>
                <w:spacing w:val="6"/>
                <w:u w:color="FF0000"/>
              </w:rPr>
              <w:t>投标保证金</w:t>
            </w:r>
          </w:p>
        </w:tc>
        <w:tc>
          <w:tcPr>
            <w:tcW w:w="6155" w:type="dxa"/>
            <w:vAlign w:val="center"/>
          </w:tcPr>
          <w:p w:rsidR="00515D0F" w:rsidRDefault="00E43058">
            <w:pPr>
              <w:snapToGrid w:val="0"/>
              <w:ind w:firstLineChars="0" w:firstLine="444"/>
              <w:textAlignment w:val="baseline"/>
              <w:rPr>
                <w:spacing w:val="0"/>
                <w:szCs w:val="21"/>
                <w:lang w:eastAsia="zh-CN"/>
              </w:rPr>
            </w:pPr>
            <w:r>
              <w:rPr>
                <w:rFonts w:hint="eastAsia"/>
                <w:szCs w:val="21"/>
                <w:u w:color="FF0000"/>
                <w:lang w:eastAsia="zh-CN"/>
              </w:rPr>
              <w:t>投标保证金金额</w:t>
            </w:r>
            <w:r>
              <w:rPr>
                <w:rFonts w:hint="eastAsia"/>
                <w:szCs w:val="21"/>
                <w:u w:color="FF0000"/>
                <w:lang w:eastAsia="zh-CN"/>
              </w:rPr>
              <w:t xml:space="preserve">:  </w:t>
            </w:r>
            <w:r>
              <w:rPr>
                <w:rFonts w:hint="eastAsia"/>
                <w:szCs w:val="21"/>
                <w:u w:color="FF0000"/>
                <w:lang w:eastAsia="zh-CN"/>
              </w:rPr>
              <w:t>见招标公告</w:t>
            </w:r>
          </w:p>
          <w:p w:rsidR="00515D0F" w:rsidRDefault="00E43058">
            <w:pPr>
              <w:pStyle w:val="afd"/>
              <w:snapToGrid w:val="0"/>
              <w:ind w:firstLineChars="0" w:firstLine="444"/>
              <w:textAlignment w:val="baseline"/>
              <w:rPr>
                <w:sz w:val="21"/>
                <w:szCs w:val="21"/>
                <w:lang w:eastAsia="zh-CN"/>
              </w:rPr>
            </w:pPr>
            <w:r>
              <w:rPr>
                <w:rFonts w:hint="eastAsia"/>
                <w:sz w:val="21"/>
                <w:szCs w:val="21"/>
                <w:u w:color="FF0000"/>
                <w:lang w:eastAsia="zh-CN"/>
              </w:rPr>
              <w:t>投标保证金有效期：与投标有效期一致。投标有效期不足的投标将被视为非响应性投标而予以否决。</w:t>
            </w:r>
          </w:p>
          <w:p w:rsidR="00515D0F" w:rsidRDefault="00E43058">
            <w:pPr>
              <w:pStyle w:val="afd"/>
              <w:snapToGrid w:val="0"/>
              <w:ind w:firstLineChars="0" w:firstLine="444"/>
              <w:textAlignment w:val="baseline"/>
              <w:rPr>
                <w:szCs w:val="21"/>
                <w:highlight w:val="lightGray"/>
                <w:lang w:eastAsia="zh-CN"/>
              </w:rPr>
            </w:pPr>
            <w:r>
              <w:rPr>
                <w:rFonts w:hint="eastAsia"/>
                <w:sz w:val="21"/>
                <w:szCs w:val="21"/>
                <w:u w:color="FF0000"/>
                <w:lang w:eastAsia="zh-CN"/>
              </w:rPr>
              <w:t>投标保证金递交：</w:t>
            </w:r>
            <w:proofErr w:type="gramStart"/>
            <w:r>
              <w:rPr>
                <w:rFonts w:hint="eastAsia"/>
                <w:sz w:val="21"/>
                <w:szCs w:val="21"/>
                <w:u w:color="FF0000"/>
                <w:lang w:eastAsia="zh-CN"/>
              </w:rPr>
              <w:t>网银支付</w:t>
            </w:r>
            <w:proofErr w:type="gramEnd"/>
            <w:r>
              <w:rPr>
                <w:rFonts w:hint="eastAsia"/>
                <w:sz w:val="21"/>
                <w:szCs w:val="21"/>
                <w:u w:color="FF0000"/>
                <w:lang w:eastAsia="zh-CN"/>
              </w:rPr>
              <w:t>。投标保证金应用投标货币，并以</w:t>
            </w:r>
            <w:proofErr w:type="gramStart"/>
            <w:r>
              <w:rPr>
                <w:rFonts w:hint="eastAsia"/>
                <w:sz w:val="21"/>
                <w:szCs w:val="21"/>
                <w:u w:color="FF0000"/>
                <w:lang w:eastAsia="zh-CN"/>
              </w:rPr>
              <w:t>网银支付</w:t>
            </w:r>
            <w:proofErr w:type="gramEnd"/>
            <w:r>
              <w:rPr>
                <w:rFonts w:hint="eastAsia"/>
                <w:sz w:val="21"/>
                <w:szCs w:val="21"/>
                <w:u w:color="FF0000"/>
                <w:lang w:eastAsia="zh-CN"/>
              </w:rPr>
              <w:t>的形式向昆仑银行提交规定的资金作为投标担保，昆仑银行将依此向吉林石化公司招标中心提供投标保证金递交明细</w:t>
            </w:r>
          </w:p>
          <w:p w:rsidR="00515D0F" w:rsidRDefault="00E43058">
            <w:pPr>
              <w:pStyle w:val="afa"/>
              <w:snapToGrid w:val="0"/>
              <w:jc w:val="both"/>
              <w:textAlignment w:val="baseline"/>
              <w:rPr>
                <w:lang w:eastAsia="zh-CN"/>
              </w:rPr>
            </w:pPr>
            <w:r>
              <w:rPr>
                <w:rFonts w:hint="eastAsia"/>
                <w:u w:color="FF0000"/>
                <w:lang w:eastAsia="zh-CN"/>
              </w:rPr>
              <w:t>昆仑银行托管方式：在递交投标文件前需在系统内进行保证金递交的操作。</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3.4.4</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其他可以不予退还投标保证金的情形</w:t>
            </w:r>
          </w:p>
        </w:tc>
        <w:tc>
          <w:tcPr>
            <w:tcW w:w="6155" w:type="dxa"/>
            <w:vAlign w:val="center"/>
          </w:tcPr>
          <w:p w:rsidR="00515D0F" w:rsidRDefault="00E43058">
            <w:pPr>
              <w:pStyle w:val="afd"/>
              <w:snapToGrid w:val="0"/>
              <w:ind w:firstLineChars="0" w:firstLine="0"/>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1</w:t>
            </w:r>
            <w:r>
              <w:rPr>
                <w:rFonts w:hint="eastAsia"/>
                <w:sz w:val="21"/>
                <w:szCs w:val="21"/>
                <w:u w:color="FF0000"/>
                <w:lang w:eastAsia="zh-CN"/>
              </w:rPr>
              <w:t>）如果中标人在中标通知发出之日起</w:t>
            </w:r>
            <w:r>
              <w:rPr>
                <w:rFonts w:hint="eastAsia"/>
                <w:sz w:val="21"/>
                <w:szCs w:val="21"/>
                <w:u w:color="FF0000"/>
                <w:lang w:eastAsia="zh-CN"/>
              </w:rPr>
              <w:t>30</w:t>
            </w:r>
            <w:r>
              <w:rPr>
                <w:rFonts w:hint="eastAsia"/>
                <w:sz w:val="21"/>
                <w:szCs w:val="21"/>
                <w:u w:color="FF0000"/>
                <w:lang w:eastAsia="zh-CN"/>
              </w:rPr>
              <w:t>日内未按本</w:t>
            </w:r>
            <w:r>
              <w:rPr>
                <w:rFonts w:hint="eastAsia"/>
                <w:sz w:val="21"/>
                <w:szCs w:val="21"/>
                <w:lang w:eastAsia="zh-CN"/>
              </w:rPr>
              <w:t>投标人须知前附表</w:t>
            </w:r>
            <w:r>
              <w:rPr>
                <w:rFonts w:hint="eastAsia"/>
                <w:sz w:val="21"/>
                <w:szCs w:val="21"/>
                <w:u w:color="FF0000"/>
                <w:lang w:eastAsia="zh-CN"/>
              </w:rPr>
              <w:t>第</w:t>
            </w:r>
            <w:r>
              <w:rPr>
                <w:rFonts w:hint="eastAsia"/>
                <w:sz w:val="21"/>
                <w:szCs w:val="21"/>
                <w:lang w:eastAsia="zh-CN"/>
              </w:rPr>
              <w:t>7.7.1</w:t>
            </w:r>
            <w:r>
              <w:rPr>
                <w:rFonts w:hint="eastAsia"/>
                <w:sz w:val="21"/>
                <w:szCs w:val="21"/>
                <w:u w:color="FF0000"/>
                <w:lang w:eastAsia="zh-CN"/>
              </w:rPr>
              <w:t>条规定签订合同；</w:t>
            </w:r>
          </w:p>
          <w:p w:rsidR="00515D0F" w:rsidRDefault="00E43058">
            <w:pPr>
              <w:pStyle w:val="afd"/>
              <w:snapToGrid w:val="0"/>
              <w:ind w:firstLineChars="0" w:firstLine="0"/>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2</w:t>
            </w:r>
            <w:r>
              <w:rPr>
                <w:rFonts w:hint="eastAsia"/>
                <w:sz w:val="21"/>
                <w:szCs w:val="21"/>
                <w:u w:color="FF0000"/>
                <w:lang w:eastAsia="zh-CN"/>
              </w:rPr>
              <w:t>）投标人以低于成本报价，恶意竞争；</w:t>
            </w:r>
          </w:p>
          <w:p w:rsidR="00515D0F" w:rsidRDefault="00E43058">
            <w:pPr>
              <w:pStyle w:val="afd"/>
              <w:snapToGrid w:val="0"/>
              <w:ind w:firstLineChars="0" w:firstLine="0"/>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3</w:t>
            </w:r>
            <w:r>
              <w:rPr>
                <w:rFonts w:hint="eastAsia"/>
                <w:sz w:val="21"/>
                <w:szCs w:val="21"/>
                <w:u w:color="FF0000"/>
                <w:lang w:eastAsia="zh-CN"/>
              </w:rPr>
              <w:t>）投标人以他人名义投标（使用通过受让或者租借等方式获取的资格、资质证书投标）；</w:t>
            </w:r>
          </w:p>
          <w:p w:rsidR="00515D0F" w:rsidRDefault="00E43058">
            <w:pPr>
              <w:pStyle w:val="afd"/>
              <w:snapToGrid w:val="0"/>
              <w:ind w:firstLineChars="0" w:firstLine="0"/>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4</w:t>
            </w:r>
            <w:r>
              <w:rPr>
                <w:rFonts w:hint="eastAsia"/>
                <w:sz w:val="21"/>
                <w:szCs w:val="21"/>
                <w:u w:color="FF0000"/>
                <w:lang w:eastAsia="zh-CN"/>
              </w:rPr>
              <w:t>）投标人相互串通投标，存在《中华人民共和国招标投标法实施条例》第三十九和四十条所列情形之一；</w:t>
            </w:r>
          </w:p>
          <w:p w:rsidR="00515D0F" w:rsidRDefault="00E43058">
            <w:pPr>
              <w:pStyle w:val="afd"/>
              <w:snapToGrid w:val="0"/>
              <w:ind w:firstLineChars="0" w:firstLine="0"/>
              <w:textAlignment w:val="baseline"/>
              <w:rPr>
                <w:sz w:val="21"/>
                <w:szCs w:val="21"/>
                <w:lang w:eastAsia="zh-CN"/>
              </w:rPr>
            </w:pPr>
            <w:r>
              <w:rPr>
                <w:rFonts w:hint="eastAsia"/>
                <w:sz w:val="21"/>
                <w:szCs w:val="21"/>
                <w:u w:color="FF0000"/>
                <w:lang w:eastAsia="zh-CN"/>
              </w:rPr>
              <w:lastRenderedPageBreak/>
              <w:t>（</w:t>
            </w:r>
            <w:r>
              <w:rPr>
                <w:rFonts w:hint="eastAsia"/>
                <w:sz w:val="21"/>
                <w:szCs w:val="21"/>
                <w:u w:color="FF0000"/>
                <w:lang w:eastAsia="zh-CN"/>
              </w:rPr>
              <w:t>5</w:t>
            </w:r>
            <w:r>
              <w:rPr>
                <w:rFonts w:hint="eastAsia"/>
                <w:sz w:val="21"/>
                <w:szCs w:val="21"/>
                <w:u w:color="FF0000"/>
                <w:lang w:eastAsia="zh-CN"/>
              </w:rPr>
              <w:t>）投标人有弄虚作假行为，存在《中华人民共和国招标投标法实施条例》第四十二条所列情形之一；</w:t>
            </w:r>
          </w:p>
          <w:p w:rsidR="00515D0F" w:rsidRDefault="00E43058">
            <w:pPr>
              <w:pStyle w:val="afd"/>
              <w:snapToGrid w:val="0"/>
              <w:ind w:firstLineChars="0" w:firstLine="0"/>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6</w:t>
            </w:r>
            <w:r>
              <w:rPr>
                <w:rFonts w:hint="eastAsia"/>
                <w:sz w:val="21"/>
                <w:szCs w:val="21"/>
                <w:u w:color="FF0000"/>
                <w:lang w:eastAsia="zh-CN"/>
              </w:rPr>
              <w:t>）投标人捏造事实、伪造材料或者以非法手段取得证明材料进行投诉。</w:t>
            </w:r>
          </w:p>
          <w:p w:rsidR="00515D0F" w:rsidRDefault="00E43058">
            <w:pPr>
              <w:pStyle w:val="afd"/>
              <w:snapToGrid w:val="0"/>
              <w:ind w:firstLineChars="0" w:firstLine="0"/>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7</w:t>
            </w:r>
            <w:r>
              <w:rPr>
                <w:rFonts w:hint="eastAsia"/>
                <w:sz w:val="21"/>
                <w:szCs w:val="21"/>
                <w:u w:color="FF0000"/>
                <w:lang w:eastAsia="zh-CN"/>
              </w:rPr>
              <w:t>）单位负责人为同一人或者存在控股、管理关系的不同单位，参加同一标段投标或者未划分标段的同一招标项目投标的，被发现并核实的投标</w:t>
            </w:r>
            <w:r>
              <w:rPr>
                <w:rFonts w:hint="eastAsia"/>
                <w:sz w:val="21"/>
                <w:szCs w:val="21"/>
                <w:u w:color="FF0000"/>
                <w:lang w:eastAsia="zh-CN"/>
              </w:rPr>
              <w:t>保证金不予退还。</w:t>
            </w:r>
          </w:p>
          <w:p w:rsidR="00515D0F" w:rsidRDefault="00E43058">
            <w:pPr>
              <w:pStyle w:val="afd"/>
              <w:snapToGrid w:val="0"/>
              <w:ind w:firstLineChars="0" w:firstLine="0"/>
              <w:jc w:val="both"/>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8</w:t>
            </w:r>
            <w:r>
              <w:rPr>
                <w:rFonts w:hint="eastAsia"/>
                <w:sz w:val="21"/>
                <w:szCs w:val="21"/>
                <w:u w:color="FF0000"/>
                <w:lang w:eastAsia="zh-CN"/>
              </w:rPr>
              <w:t>）招标文件中规定的其他情况。</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lastRenderedPageBreak/>
              <w:t>3.5.2</w:t>
            </w:r>
          </w:p>
        </w:tc>
        <w:tc>
          <w:tcPr>
            <w:tcW w:w="1842" w:type="dxa"/>
            <w:vAlign w:val="center"/>
          </w:tcPr>
          <w:p w:rsidR="00515D0F" w:rsidRDefault="00E43058">
            <w:pPr>
              <w:pStyle w:val="af9"/>
              <w:snapToGrid w:val="0"/>
              <w:textAlignment w:val="baseline"/>
              <w:rPr>
                <w:spacing w:val="0"/>
                <w:lang w:eastAsia="zh-CN"/>
              </w:rPr>
            </w:pPr>
            <w:r>
              <w:rPr>
                <w:rFonts w:hint="eastAsia"/>
                <w:spacing w:val="6"/>
                <w:u w:color="FF0000"/>
                <w:lang w:eastAsia="zh-CN"/>
              </w:rPr>
              <w:t>近年财务状况的年份要求</w:t>
            </w:r>
          </w:p>
        </w:tc>
        <w:tc>
          <w:tcPr>
            <w:tcW w:w="6155" w:type="dxa"/>
            <w:vAlign w:val="center"/>
          </w:tcPr>
          <w:p w:rsidR="00515D0F" w:rsidRDefault="00E43058">
            <w:pPr>
              <w:snapToGrid w:val="0"/>
              <w:ind w:firstLineChars="0" w:firstLine="0"/>
              <w:textAlignment w:val="baseline"/>
              <w:rPr>
                <w:spacing w:val="0"/>
                <w:szCs w:val="21"/>
                <w:lang w:eastAsia="zh-CN"/>
              </w:rPr>
            </w:pPr>
            <w:r>
              <w:rPr>
                <w:rFonts w:hint="eastAsia"/>
                <w:szCs w:val="21"/>
                <w:lang w:eastAsia="zh-CN"/>
              </w:rPr>
              <w:t>见招标公告。“投标人需提供经审计的近</w:t>
            </w:r>
            <w:r>
              <w:rPr>
                <w:rFonts w:hint="eastAsia"/>
                <w:szCs w:val="21"/>
                <w:lang w:eastAsia="zh-CN"/>
              </w:rPr>
              <w:t>*</w:t>
            </w:r>
            <w:r>
              <w:rPr>
                <w:rFonts w:hint="eastAsia"/>
                <w:szCs w:val="21"/>
                <w:lang w:eastAsia="zh-CN"/>
              </w:rPr>
              <w:t>年财务报表或会计报表（只有上一年未完成财务年度审计的投标人可以提交本单位出具的上一年度会计报表）”（当项目评审因素不要求考虑财务状况时，财务报表可以不提供。</w:t>
            </w:r>
            <w:r>
              <w:rPr>
                <w:rFonts w:hint="eastAsia"/>
                <w:szCs w:val="21"/>
              </w:rPr>
              <w:t>）</w:t>
            </w:r>
            <w:r>
              <w:rPr>
                <w:rFonts w:hint="eastAsia"/>
                <w:szCs w:val="21"/>
              </w:rPr>
              <w:t> </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3.5.3</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近年完成的类似项目情况的时间要求</w:t>
            </w:r>
          </w:p>
        </w:tc>
        <w:tc>
          <w:tcPr>
            <w:tcW w:w="6155" w:type="dxa"/>
            <w:vAlign w:val="center"/>
          </w:tcPr>
          <w:p w:rsidR="00515D0F" w:rsidRDefault="00E43058">
            <w:pPr>
              <w:pStyle w:val="afa"/>
              <w:snapToGrid w:val="0"/>
              <w:jc w:val="both"/>
              <w:textAlignment w:val="baseline"/>
            </w:pPr>
            <w:r>
              <w:rPr>
                <w:rFonts w:hint="eastAsia"/>
                <w:u w:color="FF0000"/>
                <w:lang w:eastAsia="zh-CN"/>
              </w:rPr>
              <w:t>见第一章招标公告</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3.5.5</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近年发生的诉讼及仲裁情况的时间要求</w:t>
            </w:r>
          </w:p>
        </w:tc>
        <w:tc>
          <w:tcPr>
            <w:tcW w:w="6155" w:type="dxa"/>
            <w:vAlign w:val="center"/>
          </w:tcPr>
          <w:p w:rsidR="00515D0F" w:rsidRDefault="00E43058">
            <w:pPr>
              <w:pStyle w:val="afa"/>
              <w:snapToGrid w:val="0"/>
              <w:jc w:val="both"/>
              <w:textAlignment w:val="baseline"/>
              <w:rPr>
                <w:lang w:eastAsia="zh-CN"/>
              </w:rPr>
            </w:pPr>
            <w:r>
              <w:rPr>
                <w:lang w:eastAsia="zh-CN"/>
              </w:rPr>
              <w:t>投标人须出具近三年</w:t>
            </w:r>
            <w:r>
              <w:rPr>
                <w:rFonts w:hint="eastAsia"/>
                <w:lang w:eastAsia="zh-CN"/>
              </w:rPr>
              <w:t>（</w:t>
            </w:r>
            <w:r>
              <w:rPr>
                <w:rFonts w:hint="eastAsia"/>
                <w:lang w:eastAsia="zh-CN"/>
              </w:rPr>
              <w:t>2019</w:t>
            </w:r>
            <w:r>
              <w:rPr>
                <w:rFonts w:hint="eastAsia"/>
                <w:lang w:eastAsia="zh-CN"/>
              </w:rPr>
              <w:t>年</w:t>
            </w:r>
            <w:r>
              <w:rPr>
                <w:rFonts w:hint="eastAsia"/>
                <w:lang w:eastAsia="zh-CN"/>
              </w:rPr>
              <w:t>1</w:t>
            </w:r>
            <w:r>
              <w:rPr>
                <w:rFonts w:hint="eastAsia"/>
                <w:lang w:eastAsia="zh-CN"/>
              </w:rPr>
              <w:t>月</w:t>
            </w:r>
            <w:r>
              <w:rPr>
                <w:rFonts w:hint="eastAsia"/>
                <w:lang w:eastAsia="zh-CN"/>
              </w:rPr>
              <w:t>1</w:t>
            </w:r>
            <w:r>
              <w:rPr>
                <w:rFonts w:hint="eastAsia"/>
                <w:lang w:eastAsia="zh-CN"/>
              </w:rPr>
              <w:t>日至今）</w:t>
            </w:r>
            <w:r>
              <w:rPr>
                <w:lang w:eastAsia="zh-CN"/>
              </w:rPr>
              <w:t>来不存在影响本项目合同执行的重大诉讼案件声明以及目前正在进行中的可能对投标人未来的履约能力构成重大影响的案件情况说明。</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3.6.1</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是否允许递交备选投标方案</w:t>
            </w:r>
          </w:p>
        </w:tc>
        <w:tc>
          <w:tcPr>
            <w:tcW w:w="6155" w:type="dxa"/>
            <w:vAlign w:val="center"/>
          </w:tcPr>
          <w:p w:rsidR="00515D0F" w:rsidRDefault="00E43058">
            <w:pPr>
              <w:snapToGrid w:val="0"/>
              <w:ind w:firstLine="444"/>
              <w:textAlignment w:val="baseline"/>
              <w:rPr>
                <w:szCs w:val="21"/>
                <w:lang w:eastAsia="zh-CN"/>
              </w:rPr>
            </w:pPr>
            <w:r>
              <w:rPr>
                <w:rFonts w:hint="eastAsia"/>
                <w:szCs w:val="21"/>
                <w:u w:color="FF0000"/>
                <w:lang w:eastAsia="zh-CN"/>
              </w:rPr>
              <w:t>除非技术规格书中另有规定，只允许投标人有一个投标方案，否则，其投标将被否决。如果技术规格书中规定允许有备选方案，投标人必须说明主选方案，评标时仅对主选方案评议。如果投标人未说明主选方案，其投标将被否决。备选方案必须满足招标文件，且它们的投标价格不应高于主选方案。</w:t>
            </w:r>
          </w:p>
          <w:p w:rsidR="00515D0F" w:rsidRDefault="00E43058">
            <w:pPr>
              <w:pStyle w:val="afa"/>
              <w:snapToGrid w:val="0"/>
              <w:jc w:val="both"/>
              <w:textAlignment w:val="baseline"/>
              <w:rPr>
                <w:lang w:eastAsia="zh-CN"/>
              </w:rPr>
            </w:pPr>
            <w:r>
              <w:rPr>
                <w:rFonts w:hint="eastAsia"/>
                <w:spacing w:val="6"/>
                <w:u w:color="FF0000"/>
                <w:lang w:eastAsia="zh-CN"/>
              </w:rPr>
              <w:t>本次招标不接受选择性报价，不接受具有附加条件的报价。</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3.7</w:t>
            </w:r>
          </w:p>
        </w:tc>
        <w:tc>
          <w:tcPr>
            <w:tcW w:w="1842" w:type="dxa"/>
            <w:vAlign w:val="center"/>
          </w:tcPr>
          <w:p w:rsidR="00515D0F" w:rsidRDefault="00E43058">
            <w:pPr>
              <w:pStyle w:val="af9"/>
              <w:snapToGrid w:val="0"/>
              <w:textAlignment w:val="baseline"/>
              <w:rPr>
                <w:spacing w:val="6"/>
              </w:rPr>
            </w:pPr>
            <w:r>
              <w:rPr>
                <w:rFonts w:hint="eastAsia"/>
                <w:spacing w:val="6"/>
                <w:u w:color="FF0000"/>
              </w:rPr>
              <w:t>投标文件的编制</w:t>
            </w:r>
          </w:p>
        </w:tc>
        <w:tc>
          <w:tcPr>
            <w:tcW w:w="6155" w:type="dxa"/>
            <w:vAlign w:val="center"/>
          </w:tcPr>
          <w:p w:rsidR="00515D0F" w:rsidRDefault="00E43058">
            <w:pPr>
              <w:pStyle w:val="afd"/>
              <w:snapToGrid w:val="0"/>
              <w:ind w:firstLineChars="0" w:firstLine="0"/>
              <w:jc w:val="both"/>
              <w:textAlignment w:val="baseline"/>
              <w:rPr>
                <w:sz w:val="21"/>
                <w:szCs w:val="21"/>
                <w:lang w:eastAsia="zh-CN"/>
              </w:rPr>
            </w:pPr>
            <w:r>
              <w:rPr>
                <w:rFonts w:hint="eastAsia"/>
                <w:sz w:val="21"/>
                <w:szCs w:val="21"/>
                <w:u w:color="FF0000"/>
                <w:lang w:eastAsia="zh-CN"/>
              </w:rPr>
              <w:t>除非另有规定或许可，投标人提交的投标文件以及投标人与招标机构和招标人就有关投标的所有来往函电均应使用简体中文书写。投标人提交的支持资料和已印刷的文献可以用另一种语言，但相应内容应附有简体中文翻译本，在解释投标文件时以中文翻译本为准。</w:t>
            </w:r>
          </w:p>
          <w:p w:rsidR="00515D0F" w:rsidRDefault="00E43058">
            <w:pPr>
              <w:pStyle w:val="afd"/>
              <w:snapToGrid w:val="0"/>
              <w:ind w:firstLine="444"/>
              <w:jc w:val="both"/>
              <w:textAlignment w:val="baseline"/>
              <w:rPr>
                <w:sz w:val="21"/>
                <w:szCs w:val="21"/>
                <w:lang w:eastAsia="zh-CN"/>
              </w:rPr>
            </w:pPr>
            <w:r>
              <w:rPr>
                <w:rFonts w:hint="eastAsia"/>
                <w:sz w:val="21"/>
                <w:szCs w:val="21"/>
                <w:u w:color="FF0000"/>
                <w:lang w:eastAsia="zh-CN"/>
              </w:rPr>
              <w:t>除在技术规格中另有规定外，度量衡单位应使用国际单位制。</w:t>
            </w:r>
          </w:p>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t>电子投标文件分为</w:t>
            </w:r>
            <w:r>
              <w:rPr>
                <w:rFonts w:hint="eastAsia"/>
                <w:sz w:val="21"/>
                <w:szCs w:val="21"/>
                <w:u w:color="FF0000"/>
                <w:lang w:eastAsia="zh-CN"/>
              </w:rPr>
              <w:t>PDF</w:t>
            </w:r>
            <w:r>
              <w:rPr>
                <w:rFonts w:hint="eastAsia"/>
                <w:sz w:val="21"/>
                <w:szCs w:val="21"/>
                <w:u w:color="FF0000"/>
                <w:lang w:eastAsia="zh-CN"/>
              </w:rPr>
              <w:t>格式文件和数据化格式文件（根据招标文件的要求进行响应性填写）两部分，其中</w:t>
            </w:r>
            <w:r>
              <w:rPr>
                <w:rFonts w:hint="eastAsia"/>
                <w:sz w:val="21"/>
                <w:szCs w:val="21"/>
                <w:u w:color="FF0000"/>
                <w:lang w:eastAsia="zh-CN"/>
              </w:rPr>
              <w:t>PDF</w:t>
            </w:r>
            <w:r>
              <w:rPr>
                <w:rFonts w:hint="eastAsia"/>
                <w:sz w:val="21"/>
                <w:szCs w:val="21"/>
                <w:u w:color="FF0000"/>
                <w:lang w:eastAsia="zh-CN"/>
              </w:rPr>
              <w:t>格式文件包括技术部分和商务部分；数据化格式文件包括开标一览</w:t>
            </w:r>
            <w:r>
              <w:rPr>
                <w:rFonts w:hint="eastAsia"/>
                <w:sz w:val="21"/>
                <w:szCs w:val="21"/>
                <w:u w:color="FF0000"/>
                <w:lang w:eastAsia="zh-CN"/>
              </w:rPr>
              <w:lastRenderedPageBreak/>
              <w:t>表、物料明细表等。</w:t>
            </w:r>
          </w:p>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t>投标文件应通过招标文件下载的离线工具编制，</w:t>
            </w:r>
            <w:r>
              <w:rPr>
                <w:rFonts w:hint="eastAsia"/>
                <w:sz w:val="21"/>
                <w:szCs w:val="21"/>
                <w:u w:color="FF0000"/>
                <w:lang w:eastAsia="zh-CN"/>
              </w:rPr>
              <w:t>PDF</w:t>
            </w:r>
            <w:r>
              <w:rPr>
                <w:rFonts w:hint="eastAsia"/>
                <w:sz w:val="21"/>
                <w:szCs w:val="21"/>
                <w:u w:color="FF0000"/>
                <w:lang w:eastAsia="zh-CN"/>
              </w:rPr>
              <w:t>格式文件应在离线工具中针对评审</w:t>
            </w:r>
            <w:proofErr w:type="gramStart"/>
            <w:r>
              <w:rPr>
                <w:rFonts w:hint="eastAsia"/>
                <w:sz w:val="21"/>
                <w:szCs w:val="21"/>
                <w:u w:color="FF0000"/>
                <w:lang w:eastAsia="zh-CN"/>
              </w:rPr>
              <w:t>项做好</w:t>
            </w:r>
            <w:proofErr w:type="gramEnd"/>
            <w:r>
              <w:rPr>
                <w:rFonts w:hint="eastAsia"/>
                <w:sz w:val="21"/>
                <w:szCs w:val="21"/>
                <w:u w:color="FF0000"/>
                <w:lang w:eastAsia="zh-CN"/>
              </w:rPr>
              <w:t>关联关系。</w:t>
            </w:r>
          </w:p>
          <w:p w:rsidR="00515D0F" w:rsidRDefault="00E43058">
            <w:pPr>
              <w:pStyle w:val="afd"/>
              <w:snapToGrid w:val="0"/>
              <w:ind w:firstLine="446"/>
              <w:textAlignment w:val="baseline"/>
              <w:rPr>
                <w:b/>
                <w:sz w:val="21"/>
                <w:szCs w:val="21"/>
                <w:lang w:eastAsia="zh-CN"/>
              </w:rPr>
            </w:pPr>
            <w:r>
              <w:rPr>
                <w:rFonts w:hint="eastAsia"/>
                <w:b/>
                <w:sz w:val="21"/>
                <w:szCs w:val="21"/>
                <w:u w:color="FF0000"/>
                <w:lang w:eastAsia="zh-CN"/>
              </w:rPr>
              <w:t>第一部分：技术部分：“不带报价的技术响应文件”应包括：</w:t>
            </w:r>
          </w:p>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t xml:space="preserve">a. </w:t>
            </w:r>
            <w:r>
              <w:rPr>
                <w:rFonts w:hint="eastAsia"/>
                <w:sz w:val="21"/>
                <w:szCs w:val="21"/>
                <w:u w:color="FF0000"/>
                <w:lang w:eastAsia="zh-CN"/>
              </w:rPr>
              <w:t>对招标文件规定的技术部分的完整描述，不包括任何提及价格和商务条款的部分；</w:t>
            </w:r>
          </w:p>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t xml:space="preserve">b. </w:t>
            </w:r>
            <w:r>
              <w:rPr>
                <w:rFonts w:hint="eastAsia"/>
                <w:sz w:val="21"/>
                <w:szCs w:val="21"/>
                <w:u w:color="FF0000"/>
                <w:lang w:eastAsia="zh-CN"/>
              </w:rPr>
              <w:t>按照招标文件规定提供的关于投标人所要供应的货物和辅助服务是合格货物和服务并符合招标文件要求的证明文件；</w:t>
            </w:r>
          </w:p>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t xml:space="preserve">c. </w:t>
            </w:r>
            <w:r>
              <w:rPr>
                <w:rFonts w:hint="eastAsia"/>
                <w:sz w:val="21"/>
                <w:szCs w:val="21"/>
                <w:u w:color="FF0000"/>
                <w:lang w:eastAsia="zh-CN"/>
              </w:rPr>
              <w:t>技术规格响应</w:t>
            </w:r>
            <w:r>
              <w:rPr>
                <w:rFonts w:hint="eastAsia"/>
                <w:sz w:val="21"/>
                <w:szCs w:val="21"/>
                <w:u w:color="FF0000"/>
                <w:lang w:eastAsia="zh-CN"/>
              </w:rPr>
              <w:t>/</w:t>
            </w:r>
            <w:r>
              <w:rPr>
                <w:rFonts w:hint="eastAsia"/>
                <w:sz w:val="21"/>
                <w:szCs w:val="21"/>
                <w:u w:color="FF0000"/>
                <w:lang w:eastAsia="zh-CN"/>
              </w:rPr>
              <w:t>偏离表格式（格式Ⅵ</w:t>
            </w:r>
            <w:r>
              <w:rPr>
                <w:rFonts w:hint="eastAsia"/>
                <w:sz w:val="21"/>
                <w:szCs w:val="21"/>
                <w:u w:color="FF0000"/>
                <w:lang w:eastAsia="zh-CN"/>
              </w:rPr>
              <w:t>-3</w:t>
            </w:r>
            <w:r>
              <w:rPr>
                <w:rFonts w:hint="eastAsia"/>
                <w:sz w:val="21"/>
                <w:szCs w:val="21"/>
                <w:u w:color="FF0000"/>
                <w:lang w:eastAsia="zh-CN"/>
              </w:rPr>
              <w:t>）。注意：所有负偏离项必须在此表中列出，无偏离项（包括正偏离项）不要写入此表；</w:t>
            </w:r>
          </w:p>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t xml:space="preserve">d. </w:t>
            </w:r>
            <w:r>
              <w:rPr>
                <w:rFonts w:hint="eastAsia"/>
                <w:sz w:val="21"/>
                <w:szCs w:val="21"/>
                <w:u w:color="FF0000"/>
                <w:lang w:eastAsia="zh-CN"/>
              </w:rPr>
              <w:t>证明投标人所投的技术响应文件与招标文件中的</w:t>
            </w:r>
            <w:r>
              <w:rPr>
                <w:rFonts w:hint="eastAsia"/>
                <w:sz w:val="21"/>
                <w:szCs w:val="21"/>
                <w:u w:color="FF0000"/>
                <w:lang w:eastAsia="zh-CN"/>
              </w:rPr>
              <w:t>技术规格要求相符的其它资料（特别如图纸、草图）；</w:t>
            </w:r>
          </w:p>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t xml:space="preserve">e. </w:t>
            </w:r>
            <w:r>
              <w:rPr>
                <w:rFonts w:hint="eastAsia"/>
                <w:sz w:val="21"/>
                <w:szCs w:val="21"/>
                <w:u w:color="FF0000"/>
                <w:lang w:eastAsia="zh-CN"/>
              </w:rPr>
              <w:t>如投标人实现所供货物的维修、培训、备件的生产和售后服务的本地化，请提供其实现本地化的计划和有效证明文件；</w:t>
            </w:r>
            <w:r>
              <w:rPr>
                <w:rFonts w:hint="eastAsia"/>
                <w:sz w:val="21"/>
                <w:szCs w:val="21"/>
                <w:u w:color="FF0000"/>
                <w:lang w:eastAsia="zh-CN"/>
              </w:rPr>
              <w:t>(</w:t>
            </w:r>
            <w:r>
              <w:rPr>
                <w:rFonts w:hint="eastAsia"/>
                <w:sz w:val="21"/>
                <w:szCs w:val="21"/>
                <w:u w:color="FF0000"/>
                <w:lang w:eastAsia="zh-CN"/>
              </w:rPr>
              <w:t>本项目不适用</w:t>
            </w:r>
            <w:r>
              <w:rPr>
                <w:rFonts w:hint="eastAsia"/>
                <w:sz w:val="21"/>
                <w:szCs w:val="21"/>
                <w:u w:color="FF0000"/>
                <w:lang w:eastAsia="zh-CN"/>
              </w:rPr>
              <w:t>)</w:t>
            </w:r>
          </w:p>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t xml:space="preserve">f. </w:t>
            </w:r>
            <w:r>
              <w:rPr>
                <w:rFonts w:hint="eastAsia"/>
                <w:sz w:val="21"/>
                <w:szCs w:val="21"/>
                <w:u w:color="FF0000"/>
                <w:lang w:eastAsia="zh-CN"/>
              </w:rPr>
              <w:t>对关于工程设计联络、标准与检验、安装调试、现场验收、现场技术服务条款的应答；</w:t>
            </w:r>
            <w:r>
              <w:rPr>
                <w:rFonts w:hint="eastAsia"/>
                <w:sz w:val="21"/>
                <w:szCs w:val="21"/>
                <w:u w:color="FF0000"/>
                <w:lang w:eastAsia="zh-CN"/>
              </w:rPr>
              <w:t>(</w:t>
            </w:r>
            <w:r>
              <w:rPr>
                <w:rFonts w:hint="eastAsia"/>
                <w:sz w:val="21"/>
                <w:szCs w:val="21"/>
                <w:u w:color="FF0000"/>
                <w:lang w:eastAsia="zh-CN"/>
              </w:rPr>
              <w:t>本项目不适用</w:t>
            </w:r>
            <w:r>
              <w:rPr>
                <w:rFonts w:hint="eastAsia"/>
                <w:sz w:val="21"/>
                <w:szCs w:val="21"/>
                <w:u w:color="FF0000"/>
                <w:lang w:eastAsia="zh-CN"/>
              </w:rPr>
              <w:t>)</w:t>
            </w:r>
          </w:p>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t xml:space="preserve">g. </w:t>
            </w:r>
            <w:r>
              <w:rPr>
                <w:rFonts w:hint="eastAsia"/>
                <w:sz w:val="21"/>
                <w:szCs w:val="21"/>
                <w:u w:color="FF0000"/>
                <w:lang w:eastAsia="zh-CN"/>
              </w:rPr>
              <w:t>格式Ⅵ</w:t>
            </w:r>
            <w:r>
              <w:rPr>
                <w:rFonts w:hint="eastAsia"/>
                <w:sz w:val="21"/>
                <w:szCs w:val="21"/>
                <w:u w:color="FF0000"/>
                <w:lang w:eastAsia="zh-CN"/>
              </w:rPr>
              <w:t>-8-1</w:t>
            </w:r>
            <w:r>
              <w:rPr>
                <w:rFonts w:hint="eastAsia"/>
                <w:sz w:val="21"/>
                <w:szCs w:val="21"/>
                <w:u w:color="FF0000"/>
                <w:lang w:eastAsia="zh-CN"/>
              </w:rPr>
              <w:t>投标文件封面格式（技术部分）。</w:t>
            </w:r>
          </w:p>
          <w:p w:rsidR="00515D0F" w:rsidRDefault="00E43058">
            <w:pPr>
              <w:pStyle w:val="afd"/>
              <w:snapToGrid w:val="0"/>
              <w:ind w:firstLine="446"/>
              <w:textAlignment w:val="baseline"/>
              <w:rPr>
                <w:b/>
                <w:sz w:val="21"/>
                <w:szCs w:val="21"/>
                <w:lang w:eastAsia="zh-CN"/>
              </w:rPr>
            </w:pPr>
            <w:r>
              <w:rPr>
                <w:rFonts w:hint="eastAsia"/>
                <w:b/>
                <w:sz w:val="21"/>
                <w:szCs w:val="21"/>
                <w:u w:color="FF0000"/>
                <w:lang w:eastAsia="zh-CN"/>
              </w:rPr>
              <w:t>第二部分：商务部分：（包括“商务文件”与“资格证明文件”）</w:t>
            </w:r>
          </w:p>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t>a.</w:t>
            </w:r>
            <w:r>
              <w:rPr>
                <w:rFonts w:hint="eastAsia"/>
                <w:sz w:val="21"/>
                <w:szCs w:val="21"/>
                <w:u w:color="FF0000"/>
                <w:lang w:eastAsia="zh-CN"/>
              </w:rPr>
              <w:t>投标书（格式Ⅵ</w:t>
            </w:r>
            <w:r>
              <w:rPr>
                <w:rFonts w:hint="eastAsia"/>
                <w:sz w:val="21"/>
                <w:szCs w:val="21"/>
                <w:u w:color="FF0000"/>
                <w:lang w:eastAsia="zh-CN"/>
              </w:rPr>
              <w:t>-1</w:t>
            </w:r>
            <w:r>
              <w:rPr>
                <w:rFonts w:hint="eastAsia"/>
                <w:sz w:val="21"/>
                <w:szCs w:val="21"/>
                <w:u w:color="FF0000"/>
                <w:lang w:eastAsia="zh-CN"/>
              </w:rPr>
              <w:t>）；</w:t>
            </w:r>
          </w:p>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t>b.</w:t>
            </w:r>
            <w:r>
              <w:rPr>
                <w:rFonts w:hint="eastAsia"/>
                <w:sz w:val="21"/>
                <w:szCs w:val="21"/>
                <w:u w:color="FF0000"/>
                <w:lang w:eastAsia="zh-CN"/>
              </w:rPr>
              <w:t>法人代表授权书（格式Ⅵ</w:t>
            </w:r>
            <w:r>
              <w:rPr>
                <w:rFonts w:hint="eastAsia"/>
                <w:sz w:val="21"/>
                <w:szCs w:val="21"/>
                <w:u w:color="FF0000"/>
                <w:lang w:eastAsia="zh-CN"/>
              </w:rPr>
              <w:t>-5</w:t>
            </w:r>
            <w:r>
              <w:rPr>
                <w:rFonts w:hint="eastAsia"/>
                <w:sz w:val="21"/>
                <w:szCs w:val="21"/>
                <w:u w:color="FF0000"/>
                <w:lang w:eastAsia="zh-CN"/>
              </w:rPr>
              <w:t>）；</w:t>
            </w:r>
          </w:p>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t>c.</w:t>
            </w:r>
            <w:r>
              <w:rPr>
                <w:rFonts w:hint="eastAsia"/>
                <w:sz w:val="21"/>
                <w:szCs w:val="21"/>
                <w:u w:color="FF0000"/>
                <w:lang w:eastAsia="zh-CN"/>
              </w:rPr>
              <w:t>资格证明文件（须提供满足招标公告中所有对投标人资格要求的证明材料，同时须提供以下证明材料：第六章投标文件格式（格式Ⅵ</w:t>
            </w:r>
            <w:r>
              <w:rPr>
                <w:rFonts w:hint="eastAsia"/>
                <w:sz w:val="21"/>
                <w:szCs w:val="21"/>
                <w:u w:color="FF0000"/>
                <w:lang w:eastAsia="zh-CN"/>
              </w:rPr>
              <w:t>-6</w:t>
            </w:r>
            <w:r>
              <w:rPr>
                <w:rFonts w:hint="eastAsia"/>
                <w:sz w:val="21"/>
                <w:szCs w:val="21"/>
                <w:u w:color="FF0000"/>
                <w:lang w:eastAsia="zh-CN"/>
              </w:rPr>
              <w:t>）中格式Ⅵ</w:t>
            </w:r>
            <w:r>
              <w:rPr>
                <w:rFonts w:hint="eastAsia"/>
                <w:sz w:val="21"/>
                <w:szCs w:val="21"/>
                <w:u w:color="FF0000"/>
                <w:lang w:eastAsia="zh-CN"/>
              </w:rPr>
              <w:t>-6-1</w:t>
            </w:r>
            <w:r>
              <w:rPr>
                <w:rFonts w:hint="eastAsia"/>
                <w:sz w:val="21"/>
                <w:szCs w:val="21"/>
                <w:u w:color="FF0000"/>
                <w:lang w:eastAsia="zh-CN"/>
              </w:rPr>
              <w:t>～</w:t>
            </w:r>
            <w:r>
              <w:rPr>
                <w:rFonts w:hint="eastAsia"/>
                <w:sz w:val="21"/>
                <w:szCs w:val="21"/>
                <w:u w:color="FF0000"/>
                <w:lang w:eastAsia="zh-CN"/>
              </w:rPr>
              <w:t>6-7</w:t>
            </w:r>
            <w:r>
              <w:rPr>
                <w:rFonts w:hint="eastAsia"/>
                <w:sz w:val="21"/>
                <w:szCs w:val="21"/>
                <w:u w:color="FF0000"/>
                <w:lang w:eastAsia="zh-CN"/>
              </w:rPr>
              <w:t>资格证明文件及其中要求出具的所有证明文件及承诺书、业绩一览表（格式Ⅵ</w:t>
            </w:r>
            <w:r>
              <w:rPr>
                <w:rFonts w:hint="eastAsia"/>
                <w:sz w:val="21"/>
                <w:szCs w:val="21"/>
                <w:u w:color="FF0000"/>
                <w:lang w:eastAsia="zh-CN"/>
              </w:rPr>
              <w:t>-7</w:t>
            </w:r>
            <w:r>
              <w:rPr>
                <w:rFonts w:hint="eastAsia"/>
                <w:sz w:val="21"/>
                <w:szCs w:val="21"/>
                <w:u w:color="FF0000"/>
                <w:lang w:eastAsia="zh-CN"/>
              </w:rPr>
              <w:t>）及证明文件复印件）；</w:t>
            </w:r>
          </w:p>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t>d.</w:t>
            </w:r>
            <w:r>
              <w:rPr>
                <w:rFonts w:hint="eastAsia"/>
                <w:sz w:val="21"/>
                <w:szCs w:val="21"/>
                <w:u w:color="FF0000"/>
                <w:lang w:eastAsia="zh-CN"/>
              </w:rPr>
              <w:t>商务条款响应</w:t>
            </w:r>
            <w:r>
              <w:rPr>
                <w:rFonts w:hint="eastAsia"/>
                <w:sz w:val="21"/>
                <w:szCs w:val="21"/>
                <w:u w:color="FF0000"/>
                <w:lang w:eastAsia="zh-CN"/>
              </w:rPr>
              <w:t>/</w:t>
            </w:r>
            <w:r>
              <w:rPr>
                <w:rFonts w:hint="eastAsia"/>
                <w:sz w:val="21"/>
                <w:szCs w:val="21"/>
                <w:u w:color="FF0000"/>
                <w:lang w:eastAsia="zh-CN"/>
              </w:rPr>
              <w:t>偏离表格式（格式Ⅵ</w:t>
            </w:r>
            <w:r>
              <w:rPr>
                <w:rFonts w:hint="eastAsia"/>
                <w:sz w:val="21"/>
                <w:szCs w:val="21"/>
                <w:u w:color="FF0000"/>
                <w:lang w:eastAsia="zh-CN"/>
              </w:rPr>
              <w:t>-4</w:t>
            </w:r>
            <w:r>
              <w:rPr>
                <w:rFonts w:hint="eastAsia"/>
                <w:sz w:val="21"/>
                <w:szCs w:val="21"/>
                <w:u w:color="FF0000"/>
                <w:lang w:eastAsia="zh-CN"/>
              </w:rPr>
              <w:t>）。注意：所有负偏离项必须在此表中列出，无偏离项（包括正偏离项）不要写入此表；</w:t>
            </w:r>
          </w:p>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lastRenderedPageBreak/>
              <w:t>e.</w:t>
            </w:r>
            <w:r>
              <w:rPr>
                <w:rFonts w:hint="eastAsia"/>
                <w:sz w:val="21"/>
                <w:szCs w:val="21"/>
                <w:u w:color="FF0000"/>
                <w:lang w:eastAsia="zh-CN"/>
              </w:rPr>
              <w:t>价格表（格式Ⅵ</w:t>
            </w:r>
            <w:r>
              <w:rPr>
                <w:rFonts w:hint="eastAsia"/>
                <w:sz w:val="21"/>
                <w:szCs w:val="21"/>
                <w:u w:color="FF0000"/>
                <w:lang w:eastAsia="zh-CN"/>
              </w:rPr>
              <w:t>-2</w:t>
            </w:r>
            <w:r>
              <w:rPr>
                <w:rFonts w:hint="eastAsia"/>
                <w:sz w:val="21"/>
                <w:szCs w:val="21"/>
                <w:u w:color="FF0000"/>
                <w:lang w:eastAsia="zh-CN"/>
              </w:rPr>
              <w:t>）；</w:t>
            </w:r>
          </w:p>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t xml:space="preserve">f. </w:t>
            </w:r>
            <w:r>
              <w:rPr>
                <w:rFonts w:hint="eastAsia"/>
                <w:sz w:val="21"/>
                <w:szCs w:val="21"/>
                <w:u w:color="FF0000"/>
                <w:lang w:eastAsia="zh-CN"/>
              </w:rPr>
              <w:t>格式Ⅵ</w:t>
            </w:r>
            <w:r>
              <w:rPr>
                <w:rFonts w:hint="eastAsia"/>
                <w:sz w:val="21"/>
                <w:szCs w:val="21"/>
                <w:u w:color="FF0000"/>
                <w:lang w:eastAsia="zh-CN"/>
              </w:rPr>
              <w:t>-8-2</w:t>
            </w:r>
            <w:r>
              <w:rPr>
                <w:rFonts w:hint="eastAsia"/>
                <w:sz w:val="21"/>
                <w:szCs w:val="21"/>
                <w:u w:color="FF0000"/>
                <w:lang w:eastAsia="zh-CN"/>
              </w:rPr>
              <w:t>投标文件封面格式（商务部分）；</w:t>
            </w:r>
          </w:p>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t xml:space="preserve">g. </w:t>
            </w:r>
            <w:r>
              <w:rPr>
                <w:rFonts w:hint="eastAsia"/>
                <w:sz w:val="21"/>
                <w:szCs w:val="21"/>
                <w:u w:color="FF0000"/>
                <w:lang w:eastAsia="zh-CN"/>
              </w:rPr>
              <w:t>投标人认为需要提供的其他商务投标资料。</w:t>
            </w:r>
          </w:p>
          <w:p w:rsidR="00515D0F" w:rsidRDefault="00E43058">
            <w:pPr>
              <w:pStyle w:val="afd"/>
              <w:snapToGrid w:val="0"/>
              <w:ind w:firstLine="446"/>
              <w:textAlignment w:val="baseline"/>
              <w:rPr>
                <w:b/>
                <w:sz w:val="21"/>
                <w:szCs w:val="21"/>
                <w:lang w:eastAsia="zh-CN"/>
              </w:rPr>
            </w:pPr>
            <w:r>
              <w:rPr>
                <w:rFonts w:hint="eastAsia"/>
                <w:b/>
                <w:sz w:val="21"/>
                <w:szCs w:val="21"/>
                <w:u w:color="FF0000"/>
                <w:lang w:eastAsia="zh-CN"/>
              </w:rPr>
              <w:t>第三部分：价格文件：</w:t>
            </w:r>
            <w:r>
              <w:rPr>
                <w:rFonts w:hint="eastAsia"/>
                <w:b/>
                <w:sz w:val="21"/>
                <w:szCs w:val="21"/>
                <w:u w:color="FF0000"/>
                <w:lang w:eastAsia="zh-CN"/>
              </w:rPr>
              <w:t>“价格响应文件”应包括下述文件</w:t>
            </w:r>
            <w:r>
              <w:rPr>
                <w:rFonts w:hint="eastAsia"/>
                <w:sz w:val="21"/>
                <w:szCs w:val="21"/>
                <w:u w:color="FF0000"/>
                <w:lang w:eastAsia="zh-CN"/>
              </w:rPr>
              <w:t>（</w:t>
            </w:r>
            <w:r>
              <w:rPr>
                <w:rFonts w:hint="eastAsia"/>
                <w:b/>
                <w:sz w:val="21"/>
                <w:szCs w:val="21"/>
                <w:u w:color="FF0000"/>
                <w:lang w:eastAsia="zh-CN"/>
              </w:rPr>
              <w:t>数据项文件</w:t>
            </w:r>
            <w:r>
              <w:rPr>
                <w:rFonts w:hint="eastAsia"/>
                <w:sz w:val="21"/>
                <w:szCs w:val="21"/>
                <w:u w:color="FF0000"/>
                <w:lang w:eastAsia="zh-CN"/>
              </w:rPr>
              <w:t>）</w:t>
            </w:r>
            <w:r>
              <w:rPr>
                <w:rFonts w:hint="eastAsia"/>
                <w:b/>
                <w:sz w:val="21"/>
                <w:szCs w:val="21"/>
                <w:u w:color="FF0000"/>
                <w:lang w:eastAsia="zh-CN"/>
              </w:rPr>
              <w:t>：</w:t>
            </w:r>
          </w:p>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t>包括开标一览表、物料明细表等。</w:t>
            </w:r>
          </w:p>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t>投标人应该按照第六章投标文件格式以及用下载的招标文件格式化数据项要求完整地填写开标一览表、分项报价表以及招标文件中规定的其它内容。若数据项格式与第六章文本形格式有冲突，以数据化格式为准。</w:t>
            </w:r>
          </w:p>
          <w:p w:rsidR="00515D0F" w:rsidRDefault="00E43058">
            <w:pPr>
              <w:pStyle w:val="afd"/>
              <w:snapToGrid w:val="0"/>
              <w:ind w:firstLine="446"/>
              <w:jc w:val="both"/>
              <w:textAlignment w:val="baseline"/>
              <w:rPr>
                <w:sz w:val="21"/>
                <w:szCs w:val="21"/>
                <w:lang w:eastAsia="zh-CN"/>
              </w:rPr>
            </w:pPr>
            <w:r>
              <w:rPr>
                <w:rFonts w:hint="eastAsia"/>
                <w:b/>
                <w:sz w:val="21"/>
                <w:szCs w:val="21"/>
                <w:u w:color="FF0000"/>
                <w:lang w:eastAsia="zh-CN"/>
              </w:rPr>
              <w:t>数据化格式文件中的开标一览表报价与商务文件中的报价有不一致时，以数据化格式文件中报价为准。数据化格式文件中的开标一览表的报价与物料明细表中的报价不一致的视为选择性报价（算数错误除外，算数错误的修正方法见第三章</w:t>
            </w:r>
            <w:r>
              <w:rPr>
                <w:rFonts w:hint="eastAsia"/>
                <w:b/>
                <w:sz w:val="21"/>
                <w:szCs w:val="21"/>
                <w:u w:color="FF0000"/>
                <w:lang w:eastAsia="zh-CN"/>
              </w:rPr>
              <w:t>3.1.3</w:t>
            </w:r>
            <w:r>
              <w:rPr>
                <w:rFonts w:hint="eastAsia"/>
                <w:b/>
                <w:sz w:val="21"/>
                <w:szCs w:val="21"/>
                <w:u w:color="FF0000"/>
                <w:lang w:eastAsia="zh-CN"/>
              </w:rPr>
              <w:t>条款），投标予以否决。</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lastRenderedPageBreak/>
              <w:t>4.1.1</w:t>
            </w:r>
            <w:r>
              <w:rPr>
                <w:rFonts w:hint="eastAsia"/>
                <w:spacing w:val="6"/>
                <w:u w:color="FF0000"/>
              </w:rPr>
              <w:t>（</w:t>
            </w:r>
            <w:r>
              <w:rPr>
                <w:rFonts w:hint="eastAsia"/>
                <w:spacing w:val="6"/>
                <w:u w:color="FF0000"/>
              </w:rPr>
              <w:t>B</w:t>
            </w:r>
            <w:r>
              <w:rPr>
                <w:rFonts w:hint="eastAsia"/>
                <w:spacing w:val="6"/>
                <w:u w:color="FF0000"/>
              </w:rPr>
              <w:t>）</w:t>
            </w:r>
          </w:p>
        </w:tc>
        <w:tc>
          <w:tcPr>
            <w:tcW w:w="1842" w:type="dxa"/>
            <w:vAlign w:val="center"/>
          </w:tcPr>
          <w:p w:rsidR="00515D0F" w:rsidRDefault="00E43058">
            <w:pPr>
              <w:pStyle w:val="af9"/>
              <w:snapToGrid w:val="0"/>
              <w:textAlignment w:val="baseline"/>
              <w:rPr>
                <w:spacing w:val="6"/>
              </w:rPr>
            </w:pPr>
            <w:r>
              <w:rPr>
                <w:rFonts w:hint="eastAsia"/>
                <w:spacing w:val="6"/>
                <w:u w:color="FF0000"/>
              </w:rPr>
              <w:t>投标文件加密要求</w:t>
            </w:r>
          </w:p>
        </w:tc>
        <w:tc>
          <w:tcPr>
            <w:tcW w:w="6155" w:type="dxa"/>
            <w:vAlign w:val="center"/>
          </w:tcPr>
          <w:p w:rsidR="00515D0F" w:rsidRDefault="00E43058">
            <w:pPr>
              <w:pStyle w:val="afa"/>
              <w:snapToGrid w:val="0"/>
              <w:jc w:val="both"/>
              <w:textAlignment w:val="baseline"/>
              <w:rPr>
                <w:lang w:eastAsia="zh-CN"/>
              </w:rPr>
            </w:pPr>
            <w:r>
              <w:rPr>
                <w:rFonts w:hint="eastAsia"/>
                <w:u w:color="FF0000"/>
                <w:lang w:eastAsia="zh-CN"/>
              </w:rPr>
              <w:t>电子投标文件的加密通过</w:t>
            </w:r>
            <w:r>
              <w:rPr>
                <w:rFonts w:hint="eastAsia"/>
                <w:u w:color="FF0000"/>
                <w:lang w:eastAsia="zh-CN"/>
              </w:rPr>
              <w:t>CA</w:t>
            </w:r>
            <w:r>
              <w:rPr>
                <w:rFonts w:hint="eastAsia"/>
                <w:u w:color="FF0000"/>
                <w:lang w:eastAsia="zh-CN"/>
              </w:rPr>
              <w:t>证书，在离线工具中打包生成电子投标文件时完成。未通过中国石油电子招标投标交易平台递交的投标文件概不接受投标人未按规定加密的电子投标文件，招标机构有权拒收。未按规定加密导致后续解密失败的责任由投标人自行负责，招标人或招标机构对误投或提前解密概不负责。详细操作步骤参见投标人操作手册。按照“投标人用户手册”中的操作要求进行电子投标文件的信息关联、签章、加密和上传后，</w:t>
            </w:r>
            <w:r>
              <w:rPr>
                <w:rFonts w:hint="eastAsia"/>
                <w:u w:color="FF0000"/>
                <w:lang w:val="en-GB" w:eastAsia="zh-CN"/>
              </w:rPr>
              <w:t>上传文件的附件状态应为“验签完成”。点击验签确认，当前状态为“已确认”，且下方出现“撤标</w:t>
            </w:r>
            <w:r>
              <w:rPr>
                <w:rFonts w:hint="eastAsia"/>
                <w:u w:color="FF0000"/>
                <w:lang w:val="en-GB" w:eastAsia="zh-CN"/>
              </w:rPr>
              <w:t>”按键，视为成功提交投标文件，</w:t>
            </w:r>
            <w:r>
              <w:rPr>
                <w:rFonts w:hint="eastAsia"/>
                <w:u w:color="FF0000"/>
                <w:lang w:eastAsia="zh-CN"/>
              </w:rPr>
              <w:t>其他状态均为投标失败。</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4.2.1</w:t>
            </w:r>
          </w:p>
        </w:tc>
        <w:tc>
          <w:tcPr>
            <w:tcW w:w="1842" w:type="dxa"/>
            <w:vAlign w:val="center"/>
          </w:tcPr>
          <w:p w:rsidR="00515D0F" w:rsidRDefault="00E43058">
            <w:pPr>
              <w:pStyle w:val="af9"/>
              <w:snapToGrid w:val="0"/>
              <w:textAlignment w:val="baseline"/>
              <w:rPr>
                <w:spacing w:val="6"/>
              </w:rPr>
            </w:pPr>
            <w:r>
              <w:rPr>
                <w:rFonts w:hint="eastAsia"/>
                <w:spacing w:val="6"/>
                <w:u w:color="FF0000"/>
              </w:rPr>
              <w:t>投标截止时间</w:t>
            </w:r>
          </w:p>
        </w:tc>
        <w:tc>
          <w:tcPr>
            <w:tcW w:w="6155" w:type="dxa"/>
            <w:vAlign w:val="center"/>
          </w:tcPr>
          <w:p w:rsidR="00515D0F" w:rsidRDefault="00E43058">
            <w:pPr>
              <w:pStyle w:val="afd"/>
              <w:snapToGrid w:val="0"/>
              <w:ind w:firstLineChars="0" w:firstLine="0"/>
              <w:jc w:val="both"/>
              <w:textAlignment w:val="baseline"/>
              <w:rPr>
                <w:sz w:val="21"/>
                <w:szCs w:val="21"/>
                <w:lang w:eastAsia="zh-CN"/>
              </w:rPr>
            </w:pPr>
            <w:r>
              <w:rPr>
                <w:rFonts w:hint="eastAsia"/>
                <w:sz w:val="21"/>
                <w:szCs w:val="21"/>
                <w:u w:color="FF0000"/>
                <w:lang w:eastAsia="zh-CN"/>
              </w:rPr>
              <w:t>见招标公告</w:t>
            </w:r>
          </w:p>
          <w:p w:rsidR="00515D0F" w:rsidRDefault="00E43058">
            <w:pPr>
              <w:pStyle w:val="afd"/>
              <w:snapToGrid w:val="0"/>
              <w:ind w:firstLineChars="0" w:firstLine="0"/>
              <w:jc w:val="both"/>
              <w:textAlignment w:val="baseline"/>
              <w:rPr>
                <w:b/>
                <w:bCs/>
                <w:sz w:val="21"/>
                <w:szCs w:val="21"/>
                <w:lang w:eastAsia="zh-CN"/>
              </w:rPr>
            </w:pPr>
            <w:r>
              <w:rPr>
                <w:rFonts w:hint="eastAsia"/>
                <w:sz w:val="21"/>
                <w:szCs w:val="21"/>
                <w:u w:color="FF0000"/>
                <w:lang w:eastAsia="zh-CN"/>
              </w:rPr>
              <w:t>特殊情况：招标人或招标机构可以按本章第</w:t>
            </w:r>
            <w:r>
              <w:rPr>
                <w:rFonts w:hint="eastAsia"/>
                <w:sz w:val="21"/>
                <w:szCs w:val="21"/>
                <w:u w:color="FF0000"/>
                <w:lang w:eastAsia="zh-CN"/>
              </w:rPr>
              <w:t>2.2.2</w:t>
            </w:r>
            <w:r>
              <w:rPr>
                <w:rFonts w:hint="eastAsia"/>
                <w:sz w:val="21"/>
                <w:szCs w:val="21"/>
                <w:u w:color="FF0000"/>
                <w:lang w:eastAsia="zh-CN"/>
              </w:rPr>
              <w:t>款和第</w:t>
            </w:r>
            <w:r>
              <w:rPr>
                <w:rFonts w:hint="eastAsia"/>
                <w:sz w:val="21"/>
                <w:szCs w:val="21"/>
                <w:u w:color="FF0000"/>
                <w:lang w:eastAsia="zh-CN"/>
              </w:rPr>
              <w:t>2.3.1</w:t>
            </w:r>
            <w:r>
              <w:rPr>
                <w:rFonts w:hint="eastAsia"/>
                <w:sz w:val="21"/>
                <w:szCs w:val="21"/>
                <w:u w:color="FF0000"/>
                <w:lang w:eastAsia="zh-CN"/>
              </w:rPr>
              <w:t>款规定，通过修改招标文件自行决定酌情推迟投标截止期。在此情况下，招标机构、招标人和投标人受投标截止期制约的所有权利和义务均应延长至新的截止期。</w:t>
            </w:r>
          </w:p>
        </w:tc>
      </w:tr>
      <w:tr w:rsidR="00515D0F">
        <w:trPr>
          <w:trHeight w:val="23"/>
        </w:trPr>
        <w:tc>
          <w:tcPr>
            <w:tcW w:w="1101"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4.2.2</w:t>
            </w:r>
            <w:r>
              <w:rPr>
                <w:rFonts w:hint="eastAsia"/>
                <w:spacing w:val="6"/>
                <w:u w:color="FF0000"/>
                <w:lang w:eastAsia="zh-CN"/>
              </w:rPr>
              <w:t>（</w:t>
            </w:r>
            <w:r>
              <w:rPr>
                <w:rFonts w:hint="eastAsia"/>
                <w:spacing w:val="6"/>
                <w:u w:color="FF0000"/>
                <w:lang w:eastAsia="zh-CN"/>
              </w:rPr>
              <w:t>B</w:t>
            </w:r>
            <w:r>
              <w:rPr>
                <w:rFonts w:hint="eastAsia"/>
                <w:spacing w:val="6"/>
                <w:u w:color="FF0000"/>
                <w:lang w:eastAsia="zh-CN"/>
              </w:rPr>
              <w:t>）</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投标文件的递交</w:t>
            </w:r>
          </w:p>
        </w:tc>
        <w:tc>
          <w:tcPr>
            <w:tcW w:w="6155" w:type="dxa"/>
            <w:vAlign w:val="center"/>
          </w:tcPr>
          <w:p w:rsidR="00515D0F" w:rsidRDefault="00E43058">
            <w:pPr>
              <w:pStyle w:val="afd"/>
              <w:numPr>
                <w:ilvl w:val="0"/>
                <w:numId w:val="3"/>
              </w:numPr>
              <w:snapToGrid w:val="0"/>
              <w:ind w:firstLineChars="0" w:firstLine="0"/>
              <w:textAlignment w:val="baseline"/>
              <w:rPr>
                <w:sz w:val="21"/>
                <w:szCs w:val="21"/>
                <w:lang w:eastAsia="zh-CN"/>
              </w:rPr>
            </w:pPr>
            <w:r>
              <w:rPr>
                <w:rFonts w:hint="eastAsia"/>
                <w:sz w:val="21"/>
                <w:szCs w:val="21"/>
                <w:u w:color="FF0000"/>
                <w:lang w:eastAsia="zh-CN"/>
              </w:rPr>
              <w:t>投标文件的签署：投标文件中，除法定代表人授权书需要按照招标文件中格式要求签字盖章外，其余部分均不</w:t>
            </w:r>
            <w:proofErr w:type="gramStart"/>
            <w:r>
              <w:rPr>
                <w:rFonts w:hint="eastAsia"/>
                <w:sz w:val="21"/>
                <w:szCs w:val="21"/>
                <w:u w:color="FF0000"/>
                <w:lang w:eastAsia="zh-CN"/>
              </w:rPr>
              <w:t>作签署</w:t>
            </w:r>
            <w:proofErr w:type="gramEnd"/>
            <w:r>
              <w:rPr>
                <w:rFonts w:hint="eastAsia"/>
                <w:sz w:val="21"/>
                <w:szCs w:val="21"/>
                <w:u w:color="FF0000"/>
                <w:lang w:eastAsia="zh-CN"/>
              </w:rPr>
              <w:t>要求。</w:t>
            </w:r>
          </w:p>
          <w:p w:rsidR="00515D0F" w:rsidRDefault="00E43058">
            <w:pPr>
              <w:pStyle w:val="afd"/>
              <w:numPr>
                <w:ilvl w:val="0"/>
                <w:numId w:val="3"/>
              </w:numPr>
              <w:snapToGrid w:val="0"/>
              <w:ind w:firstLineChars="0" w:firstLine="0"/>
              <w:textAlignment w:val="baseline"/>
              <w:rPr>
                <w:sz w:val="21"/>
                <w:szCs w:val="21"/>
                <w:lang w:eastAsia="zh-CN"/>
              </w:rPr>
            </w:pPr>
            <w:r>
              <w:rPr>
                <w:rFonts w:hint="eastAsia"/>
                <w:sz w:val="21"/>
                <w:szCs w:val="21"/>
                <w:u w:color="FF0000"/>
                <w:lang w:eastAsia="zh-CN"/>
              </w:rPr>
              <w:t>投标文件应包括开标一览表。为方便开标唱标，投标人应根据招标文件要求填写格式化开标一览表。</w:t>
            </w:r>
          </w:p>
          <w:p w:rsidR="00515D0F" w:rsidRDefault="00E43058">
            <w:pPr>
              <w:pStyle w:val="afd"/>
              <w:snapToGrid w:val="0"/>
              <w:ind w:firstLineChars="0" w:firstLine="0"/>
              <w:textAlignment w:val="baseline"/>
              <w:rPr>
                <w:sz w:val="21"/>
                <w:szCs w:val="21"/>
                <w:lang w:eastAsia="zh-CN"/>
              </w:rPr>
            </w:pPr>
            <w:r>
              <w:rPr>
                <w:rFonts w:hint="eastAsia"/>
                <w:sz w:val="21"/>
                <w:szCs w:val="21"/>
                <w:u w:color="FF0000"/>
                <w:lang w:eastAsia="zh-CN"/>
              </w:rPr>
              <w:lastRenderedPageBreak/>
              <w:t>（</w:t>
            </w:r>
            <w:r>
              <w:rPr>
                <w:rFonts w:hint="eastAsia"/>
                <w:sz w:val="21"/>
                <w:szCs w:val="21"/>
                <w:u w:color="FF0000"/>
                <w:lang w:eastAsia="zh-CN"/>
              </w:rPr>
              <w:t>3</w:t>
            </w:r>
            <w:r>
              <w:rPr>
                <w:rFonts w:hint="eastAsia"/>
                <w:sz w:val="21"/>
                <w:szCs w:val="21"/>
                <w:u w:color="FF0000"/>
                <w:lang w:eastAsia="zh-CN"/>
              </w:rPr>
              <w:t>）电子投标文件作为整体进行投标，按技术、商务、价格三部分进行投标文件的递交确认。</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lastRenderedPageBreak/>
              <w:t>4.2.3</w:t>
            </w:r>
          </w:p>
        </w:tc>
        <w:tc>
          <w:tcPr>
            <w:tcW w:w="1842" w:type="dxa"/>
            <w:vAlign w:val="center"/>
          </w:tcPr>
          <w:p w:rsidR="00515D0F" w:rsidRDefault="00E43058">
            <w:pPr>
              <w:pStyle w:val="af9"/>
              <w:snapToGrid w:val="0"/>
              <w:textAlignment w:val="baseline"/>
              <w:rPr>
                <w:spacing w:val="6"/>
              </w:rPr>
            </w:pPr>
            <w:r>
              <w:rPr>
                <w:rFonts w:hint="eastAsia"/>
                <w:spacing w:val="6"/>
                <w:u w:color="FF0000"/>
              </w:rPr>
              <w:t>投标文件是否退还</w:t>
            </w:r>
          </w:p>
        </w:tc>
        <w:tc>
          <w:tcPr>
            <w:tcW w:w="6155" w:type="dxa"/>
            <w:vAlign w:val="center"/>
          </w:tcPr>
          <w:p w:rsidR="00515D0F" w:rsidRDefault="00E43058">
            <w:pPr>
              <w:pStyle w:val="afa"/>
              <w:snapToGrid w:val="0"/>
              <w:jc w:val="both"/>
              <w:textAlignment w:val="baseline"/>
            </w:pPr>
            <w:r>
              <w:rPr>
                <w:rFonts w:hint="eastAsia"/>
                <w:u w:color="FF0000"/>
              </w:rPr>
              <w:t>否</w:t>
            </w:r>
          </w:p>
        </w:tc>
      </w:tr>
      <w:tr w:rsidR="00515D0F">
        <w:trPr>
          <w:trHeight w:val="23"/>
        </w:trPr>
        <w:tc>
          <w:tcPr>
            <w:tcW w:w="1101"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4.3.1</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投标文件的修改</w:t>
            </w:r>
          </w:p>
        </w:tc>
        <w:tc>
          <w:tcPr>
            <w:tcW w:w="6155" w:type="dxa"/>
            <w:vAlign w:val="center"/>
          </w:tcPr>
          <w:p w:rsidR="00515D0F" w:rsidRDefault="00E43058">
            <w:pPr>
              <w:pStyle w:val="afd"/>
              <w:snapToGrid w:val="0"/>
              <w:ind w:firstLineChars="0" w:firstLine="0"/>
              <w:jc w:val="both"/>
              <w:textAlignment w:val="baseline"/>
              <w:rPr>
                <w:sz w:val="21"/>
                <w:szCs w:val="21"/>
                <w:lang w:eastAsia="zh-CN"/>
              </w:rPr>
            </w:pPr>
            <w:r>
              <w:rPr>
                <w:rFonts w:hint="eastAsia"/>
                <w:sz w:val="21"/>
                <w:szCs w:val="21"/>
                <w:u w:color="FF0000"/>
                <w:lang w:eastAsia="zh-CN"/>
              </w:rPr>
              <w:t>投标人修改文件仍须按第</w:t>
            </w:r>
            <w:r>
              <w:rPr>
                <w:rFonts w:hint="eastAsia"/>
                <w:sz w:val="21"/>
                <w:szCs w:val="21"/>
                <w:u w:color="FF0000"/>
                <w:lang w:eastAsia="zh-CN"/>
              </w:rPr>
              <w:t>4.1</w:t>
            </w:r>
            <w:r>
              <w:rPr>
                <w:rFonts w:hint="eastAsia"/>
                <w:sz w:val="21"/>
                <w:szCs w:val="21"/>
                <w:u w:color="FF0000"/>
                <w:lang w:eastAsia="zh-CN"/>
              </w:rPr>
              <w:t>款规定编制、加密、电子签名和递交，在投标截止期之后；投标人不得对其投标做任何修改。</w:t>
            </w:r>
          </w:p>
        </w:tc>
      </w:tr>
      <w:tr w:rsidR="00515D0F">
        <w:trPr>
          <w:trHeight w:val="23"/>
        </w:trPr>
        <w:tc>
          <w:tcPr>
            <w:tcW w:w="1101"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4.3.2</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投标文件的撤回</w:t>
            </w:r>
          </w:p>
        </w:tc>
        <w:tc>
          <w:tcPr>
            <w:tcW w:w="6155" w:type="dxa"/>
            <w:vAlign w:val="center"/>
          </w:tcPr>
          <w:p w:rsidR="00515D0F" w:rsidRDefault="00E43058">
            <w:pPr>
              <w:pStyle w:val="afd"/>
              <w:snapToGrid w:val="0"/>
              <w:ind w:firstLineChars="0" w:firstLine="0"/>
              <w:textAlignment w:val="baseline"/>
              <w:rPr>
                <w:sz w:val="21"/>
                <w:szCs w:val="21"/>
                <w:lang w:eastAsia="zh-CN"/>
              </w:rPr>
            </w:pPr>
            <w:r>
              <w:rPr>
                <w:rFonts w:hint="eastAsia"/>
                <w:sz w:val="21"/>
                <w:szCs w:val="21"/>
                <w:u w:color="FF0000"/>
                <w:lang w:eastAsia="zh-CN"/>
              </w:rPr>
              <w:t>从投标截止期至投标人在投标书中确定的投标有效期期满的这段时间内，投标人不得撤回其投标，否则其投标保证金将按照本章第</w:t>
            </w:r>
            <w:r>
              <w:rPr>
                <w:rFonts w:hint="eastAsia"/>
                <w:sz w:val="21"/>
                <w:szCs w:val="21"/>
                <w:u w:color="FF0000"/>
                <w:lang w:eastAsia="zh-CN"/>
              </w:rPr>
              <w:t>3.4.4</w:t>
            </w:r>
            <w:r>
              <w:rPr>
                <w:rFonts w:hint="eastAsia"/>
                <w:sz w:val="21"/>
                <w:szCs w:val="21"/>
                <w:u w:color="FF0000"/>
                <w:lang w:eastAsia="zh-CN"/>
              </w:rPr>
              <w:t>款的规定被没收。</w:t>
            </w:r>
          </w:p>
        </w:tc>
      </w:tr>
      <w:tr w:rsidR="00515D0F">
        <w:trPr>
          <w:trHeight w:val="23"/>
        </w:trPr>
        <w:tc>
          <w:tcPr>
            <w:tcW w:w="1101"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4.3.3</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投标人撤回投标文件</w:t>
            </w:r>
          </w:p>
        </w:tc>
        <w:tc>
          <w:tcPr>
            <w:tcW w:w="6155" w:type="dxa"/>
            <w:vAlign w:val="center"/>
          </w:tcPr>
          <w:p w:rsidR="00515D0F" w:rsidRDefault="00E43058">
            <w:pPr>
              <w:pStyle w:val="afd"/>
              <w:snapToGrid w:val="0"/>
              <w:ind w:firstLine="444"/>
              <w:jc w:val="both"/>
              <w:textAlignment w:val="baseline"/>
              <w:rPr>
                <w:sz w:val="21"/>
                <w:szCs w:val="21"/>
                <w:lang w:eastAsia="zh-CN"/>
              </w:rPr>
            </w:pPr>
            <w:r>
              <w:rPr>
                <w:rFonts w:hint="eastAsia"/>
                <w:sz w:val="21"/>
                <w:szCs w:val="21"/>
                <w:u w:color="FF0000"/>
                <w:lang w:eastAsia="zh-CN"/>
              </w:rPr>
              <w:t>投标人在投标文件递交以后，在规定的投标截止时间之前，可随时登陆中国石油电子招标投标交易平台撤回投标文件。需要补充或修改投标文件时，必须先撤回投标文件，然后选择补充或修改后的部分重新上传，并确认递交。</w:t>
            </w:r>
          </w:p>
        </w:tc>
      </w:tr>
      <w:tr w:rsidR="00515D0F">
        <w:trPr>
          <w:trHeight w:val="23"/>
        </w:trPr>
        <w:tc>
          <w:tcPr>
            <w:tcW w:w="1101"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5.1.1</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开标</w:t>
            </w:r>
          </w:p>
        </w:tc>
        <w:tc>
          <w:tcPr>
            <w:tcW w:w="6155" w:type="dxa"/>
            <w:vAlign w:val="center"/>
          </w:tcPr>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1</w:t>
            </w:r>
            <w:r>
              <w:rPr>
                <w:rFonts w:hint="eastAsia"/>
                <w:sz w:val="21"/>
                <w:szCs w:val="21"/>
                <w:u w:color="FF0000"/>
                <w:lang w:eastAsia="zh-CN"/>
              </w:rPr>
              <w:t>）若招标机构组织现场开标，投标人代表可至现场进行开标过程的参与和监督。参加开标仪式的投标人代表应为法定代表人（开标时携带身份证）或其授权委托人（开标时携带单独打印的授权委托书原件和身份证）。</w:t>
            </w:r>
          </w:p>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2</w:t>
            </w:r>
            <w:r>
              <w:rPr>
                <w:rFonts w:hint="eastAsia"/>
                <w:sz w:val="21"/>
                <w:szCs w:val="21"/>
                <w:u w:color="FF0000"/>
                <w:lang w:eastAsia="zh-CN"/>
              </w:rPr>
              <w:t>）投标人可在开标时间前远程登录其所投项目的开标大厅，开标大厅将在项目开标时间前</w:t>
            </w:r>
            <w:r>
              <w:rPr>
                <w:rFonts w:hint="eastAsia"/>
                <w:sz w:val="21"/>
                <w:szCs w:val="21"/>
                <w:u w:color="FF0000"/>
                <w:lang w:eastAsia="zh-CN"/>
              </w:rPr>
              <w:t>24</w:t>
            </w:r>
            <w:r>
              <w:rPr>
                <w:rFonts w:hint="eastAsia"/>
                <w:sz w:val="21"/>
                <w:szCs w:val="21"/>
                <w:u w:color="FF0000"/>
                <w:lang w:eastAsia="zh-CN"/>
              </w:rPr>
              <w:t>小时开放给投标人登录。</w:t>
            </w:r>
          </w:p>
          <w:p w:rsidR="00515D0F" w:rsidRDefault="00E43058">
            <w:pPr>
              <w:pStyle w:val="afd"/>
              <w:snapToGrid w:val="0"/>
              <w:ind w:firstLineChars="0" w:firstLine="424"/>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3</w:t>
            </w:r>
            <w:r>
              <w:rPr>
                <w:rFonts w:hint="eastAsia"/>
                <w:sz w:val="21"/>
                <w:szCs w:val="21"/>
                <w:u w:color="FF0000"/>
                <w:lang w:eastAsia="zh-CN"/>
              </w:rPr>
              <w:t>）开标大厅按项目设置，同一项目的多个标包在同一开标大厅进行开标。</w:t>
            </w:r>
          </w:p>
          <w:p w:rsidR="00515D0F" w:rsidRDefault="00E43058">
            <w:pPr>
              <w:pStyle w:val="afd"/>
              <w:snapToGrid w:val="0"/>
              <w:ind w:firstLineChars="0" w:firstLine="424"/>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4</w:t>
            </w:r>
            <w:r>
              <w:rPr>
                <w:rFonts w:hint="eastAsia"/>
                <w:sz w:val="21"/>
                <w:szCs w:val="21"/>
                <w:u w:color="FF0000"/>
                <w:lang w:eastAsia="zh-CN"/>
              </w:rPr>
              <w:t>）投标人进入项目的开标大厅时需要进行数字签到，签到后可在开标大厅等待开标时间到达和开标主持人的操作。</w:t>
            </w:r>
          </w:p>
          <w:p w:rsidR="00515D0F" w:rsidRDefault="00E43058">
            <w:pPr>
              <w:pStyle w:val="afd"/>
              <w:snapToGrid w:val="0"/>
              <w:ind w:firstLineChars="0" w:firstLine="424"/>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5</w:t>
            </w:r>
            <w:r>
              <w:rPr>
                <w:rFonts w:hint="eastAsia"/>
                <w:sz w:val="21"/>
                <w:szCs w:val="21"/>
                <w:u w:color="FF0000"/>
                <w:lang w:eastAsia="zh-CN"/>
              </w:rPr>
              <w:t>）开标时间到达后，开标主持</w:t>
            </w:r>
            <w:r>
              <w:rPr>
                <w:rFonts w:hint="eastAsia"/>
                <w:sz w:val="21"/>
                <w:szCs w:val="21"/>
                <w:u w:color="FF0000"/>
                <w:lang w:eastAsia="zh-CN"/>
              </w:rPr>
              <w:t>人进行投标文件的解密操作。</w:t>
            </w:r>
          </w:p>
          <w:p w:rsidR="00515D0F" w:rsidRDefault="00E43058">
            <w:pPr>
              <w:pStyle w:val="afd"/>
              <w:snapToGrid w:val="0"/>
              <w:ind w:firstLineChars="0" w:firstLine="424"/>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6</w:t>
            </w:r>
            <w:r>
              <w:rPr>
                <w:rFonts w:hint="eastAsia"/>
                <w:sz w:val="21"/>
                <w:szCs w:val="21"/>
                <w:u w:color="FF0000"/>
                <w:lang w:eastAsia="zh-CN"/>
              </w:rPr>
              <w:t>）若某</w:t>
            </w:r>
            <w:proofErr w:type="gramStart"/>
            <w:r>
              <w:rPr>
                <w:rFonts w:hint="eastAsia"/>
                <w:sz w:val="21"/>
                <w:szCs w:val="21"/>
                <w:u w:color="FF0000"/>
                <w:lang w:eastAsia="zh-CN"/>
              </w:rPr>
              <w:t>一标包递交</w:t>
            </w:r>
            <w:proofErr w:type="gramEnd"/>
            <w:r>
              <w:rPr>
                <w:rFonts w:hint="eastAsia"/>
                <w:sz w:val="21"/>
                <w:szCs w:val="21"/>
                <w:u w:color="FF0000"/>
                <w:lang w:eastAsia="zh-CN"/>
              </w:rPr>
              <w:t>投标文件家数少于三家或者开标后成功解密的家数少于三家的，将终止</w:t>
            </w:r>
            <w:proofErr w:type="gramStart"/>
            <w:r>
              <w:rPr>
                <w:rFonts w:hint="eastAsia"/>
                <w:sz w:val="21"/>
                <w:szCs w:val="21"/>
                <w:u w:color="FF0000"/>
                <w:lang w:eastAsia="zh-CN"/>
              </w:rPr>
              <w:t>该标包</w:t>
            </w:r>
            <w:proofErr w:type="gramEnd"/>
            <w:r>
              <w:rPr>
                <w:rFonts w:hint="eastAsia"/>
                <w:sz w:val="21"/>
                <w:szCs w:val="21"/>
                <w:u w:color="FF0000"/>
                <w:lang w:eastAsia="zh-CN"/>
              </w:rPr>
              <w:t>的开标。</w:t>
            </w:r>
          </w:p>
          <w:p w:rsidR="00515D0F" w:rsidRDefault="00E43058">
            <w:pPr>
              <w:pStyle w:val="afd"/>
              <w:snapToGrid w:val="0"/>
              <w:ind w:firstLineChars="0" w:firstLine="424"/>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7</w:t>
            </w:r>
            <w:r>
              <w:rPr>
                <w:rFonts w:hint="eastAsia"/>
                <w:sz w:val="21"/>
                <w:szCs w:val="21"/>
                <w:u w:color="FF0000"/>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515D0F">
        <w:trPr>
          <w:trHeight w:val="23"/>
        </w:trPr>
        <w:tc>
          <w:tcPr>
            <w:tcW w:w="1101"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5.3</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开标异议</w:t>
            </w:r>
          </w:p>
        </w:tc>
        <w:tc>
          <w:tcPr>
            <w:tcW w:w="6155" w:type="dxa"/>
            <w:vAlign w:val="center"/>
          </w:tcPr>
          <w:p w:rsidR="00515D0F" w:rsidRDefault="00E43058">
            <w:pPr>
              <w:pStyle w:val="afd"/>
              <w:snapToGrid w:val="0"/>
              <w:ind w:firstLineChars="0" w:firstLine="0"/>
              <w:textAlignment w:val="baseline"/>
              <w:rPr>
                <w:sz w:val="21"/>
                <w:szCs w:val="21"/>
                <w:lang w:eastAsia="zh-CN"/>
              </w:rPr>
            </w:pPr>
            <w:r>
              <w:rPr>
                <w:rFonts w:hint="eastAsia"/>
                <w:sz w:val="21"/>
                <w:szCs w:val="21"/>
                <w:u w:color="FF0000"/>
                <w:lang w:eastAsia="zh-CN"/>
              </w:rPr>
              <w:t>投标人可在开标大厅观看到开标全过程，投标人对开标有异议</w:t>
            </w:r>
            <w:r>
              <w:rPr>
                <w:rFonts w:hint="eastAsia"/>
                <w:sz w:val="21"/>
                <w:szCs w:val="21"/>
                <w:u w:color="FF0000"/>
                <w:lang w:eastAsia="zh-CN"/>
              </w:rPr>
              <w:lastRenderedPageBreak/>
              <w:t>可在开标后</w:t>
            </w:r>
            <w:r>
              <w:rPr>
                <w:rFonts w:hint="eastAsia"/>
                <w:sz w:val="21"/>
                <w:szCs w:val="21"/>
                <w:u w:color="FF0000"/>
                <w:lang w:eastAsia="zh-CN"/>
              </w:rPr>
              <w:t>15</w:t>
            </w:r>
            <w:r>
              <w:rPr>
                <w:rFonts w:hint="eastAsia"/>
                <w:sz w:val="21"/>
                <w:szCs w:val="21"/>
                <w:u w:color="FF0000"/>
                <w:lang w:eastAsia="zh-CN"/>
              </w:rPr>
              <w:t>分钟内在线提出，投标人未在规定时间内提出异议的视为无异议。解密完成后可下载开标一览表。</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lastRenderedPageBreak/>
              <w:t>6.1.1</w:t>
            </w:r>
          </w:p>
        </w:tc>
        <w:tc>
          <w:tcPr>
            <w:tcW w:w="1842" w:type="dxa"/>
            <w:vAlign w:val="center"/>
          </w:tcPr>
          <w:p w:rsidR="00515D0F" w:rsidRDefault="00E43058">
            <w:pPr>
              <w:pStyle w:val="af9"/>
              <w:snapToGrid w:val="0"/>
              <w:textAlignment w:val="baseline"/>
              <w:rPr>
                <w:spacing w:val="6"/>
              </w:rPr>
            </w:pPr>
            <w:r>
              <w:rPr>
                <w:rFonts w:hint="eastAsia"/>
                <w:spacing w:val="6"/>
                <w:u w:color="FF0000"/>
              </w:rPr>
              <w:t>评标委员会的组建</w:t>
            </w:r>
          </w:p>
        </w:tc>
        <w:tc>
          <w:tcPr>
            <w:tcW w:w="6155" w:type="dxa"/>
            <w:vAlign w:val="center"/>
          </w:tcPr>
          <w:p w:rsidR="00515D0F" w:rsidRDefault="00E43058">
            <w:pPr>
              <w:snapToGrid w:val="0"/>
              <w:ind w:firstLineChars="0" w:firstLine="444"/>
              <w:textAlignment w:val="baseline"/>
              <w:rPr>
                <w:lang w:eastAsia="zh-CN"/>
              </w:rPr>
            </w:pPr>
            <w:r>
              <w:rPr>
                <w:rFonts w:hint="eastAsia"/>
                <w:spacing w:val="2"/>
                <w:szCs w:val="21"/>
                <w:u w:color="FF0000"/>
                <w:lang w:eastAsia="zh-CN"/>
              </w:rPr>
              <w:t>评价方法：经评审的最低投标价法，详见第三章评价方法评标委员会组成方式：本项目评标委员会共</w:t>
            </w:r>
            <w:r>
              <w:rPr>
                <w:rFonts w:hint="eastAsia"/>
                <w:spacing w:val="2"/>
                <w:szCs w:val="21"/>
                <w:u w:color="FF0000"/>
                <w:lang w:eastAsia="zh-CN"/>
              </w:rPr>
              <w:t xml:space="preserve"> 5 </w:t>
            </w:r>
            <w:r>
              <w:rPr>
                <w:rFonts w:hint="eastAsia"/>
                <w:spacing w:val="2"/>
                <w:szCs w:val="21"/>
                <w:u w:color="FF0000"/>
                <w:lang w:eastAsia="zh-CN"/>
              </w:rPr>
              <w:t>人，由招标人代表</w:t>
            </w:r>
            <w:r>
              <w:rPr>
                <w:rFonts w:hint="eastAsia"/>
                <w:spacing w:val="2"/>
                <w:szCs w:val="21"/>
                <w:u w:color="FF0000"/>
                <w:lang w:eastAsia="zh-CN"/>
              </w:rPr>
              <w:t xml:space="preserve"> </w:t>
            </w:r>
            <w:r>
              <w:rPr>
                <w:rFonts w:hint="eastAsia"/>
                <w:spacing w:val="2"/>
                <w:szCs w:val="21"/>
                <w:u w:color="FF0000"/>
                <w:lang w:eastAsia="zh-CN"/>
              </w:rPr>
              <w:t>1</w:t>
            </w:r>
            <w:r>
              <w:rPr>
                <w:rFonts w:hint="eastAsia"/>
                <w:spacing w:val="2"/>
                <w:szCs w:val="21"/>
                <w:u w:color="FF0000"/>
                <w:lang w:eastAsia="zh-CN"/>
              </w:rPr>
              <w:t>人和通过集团公司、公司评标专家库随机抽取产生的专家</w:t>
            </w:r>
            <w:r>
              <w:rPr>
                <w:rFonts w:hint="eastAsia"/>
                <w:spacing w:val="2"/>
                <w:szCs w:val="21"/>
                <w:u w:color="FF0000"/>
                <w:lang w:eastAsia="zh-CN"/>
              </w:rPr>
              <w:t>4</w:t>
            </w:r>
            <w:r>
              <w:rPr>
                <w:rFonts w:hint="eastAsia"/>
                <w:spacing w:val="2"/>
                <w:szCs w:val="21"/>
                <w:u w:color="FF0000"/>
                <w:lang w:eastAsia="zh-CN"/>
              </w:rPr>
              <w:t>人组成，其中，技术专家</w:t>
            </w:r>
            <w:r>
              <w:rPr>
                <w:rFonts w:hint="eastAsia"/>
                <w:spacing w:val="2"/>
                <w:szCs w:val="21"/>
                <w:u w:color="FF0000"/>
                <w:lang w:eastAsia="zh-CN"/>
              </w:rPr>
              <w:t>3</w:t>
            </w:r>
            <w:r>
              <w:rPr>
                <w:rFonts w:hint="eastAsia"/>
                <w:spacing w:val="2"/>
                <w:szCs w:val="21"/>
                <w:u w:color="FF0000"/>
                <w:lang w:eastAsia="zh-CN"/>
              </w:rPr>
              <w:t xml:space="preserve"> </w:t>
            </w:r>
            <w:r>
              <w:rPr>
                <w:rFonts w:hint="eastAsia"/>
                <w:spacing w:val="2"/>
                <w:szCs w:val="21"/>
                <w:u w:color="FF0000"/>
                <w:lang w:eastAsia="zh-CN"/>
              </w:rPr>
              <w:t>人，经济等方面专家</w:t>
            </w:r>
            <w:r>
              <w:rPr>
                <w:rFonts w:hint="eastAsia"/>
                <w:spacing w:val="2"/>
                <w:szCs w:val="21"/>
                <w:u w:color="FF0000"/>
                <w:lang w:eastAsia="zh-CN"/>
              </w:rPr>
              <w:t>1</w:t>
            </w:r>
            <w:r>
              <w:rPr>
                <w:rFonts w:hint="eastAsia"/>
                <w:spacing w:val="2"/>
                <w:szCs w:val="21"/>
                <w:u w:color="FF0000"/>
                <w:lang w:eastAsia="zh-CN"/>
              </w:rPr>
              <w:t>人。</w:t>
            </w:r>
          </w:p>
        </w:tc>
      </w:tr>
      <w:tr w:rsidR="00515D0F">
        <w:trPr>
          <w:trHeight w:val="23"/>
        </w:trPr>
        <w:tc>
          <w:tcPr>
            <w:tcW w:w="1101"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6.3.1</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评标</w:t>
            </w:r>
          </w:p>
        </w:tc>
        <w:tc>
          <w:tcPr>
            <w:tcW w:w="6155" w:type="dxa"/>
            <w:vAlign w:val="center"/>
          </w:tcPr>
          <w:p w:rsidR="00515D0F" w:rsidRDefault="00E43058">
            <w:pPr>
              <w:pStyle w:val="afd"/>
              <w:numPr>
                <w:ilvl w:val="0"/>
                <w:numId w:val="4"/>
              </w:numPr>
              <w:snapToGrid w:val="0"/>
              <w:ind w:firstLine="444"/>
              <w:textAlignment w:val="baseline"/>
              <w:rPr>
                <w:sz w:val="21"/>
                <w:szCs w:val="21"/>
                <w:lang w:eastAsia="zh-CN"/>
              </w:rPr>
            </w:pPr>
            <w:r>
              <w:rPr>
                <w:rFonts w:hint="eastAsia"/>
                <w:sz w:val="21"/>
                <w:szCs w:val="21"/>
                <w:u w:color="FF0000"/>
                <w:lang w:eastAsia="zh-CN"/>
              </w:rPr>
              <w:t>评标委员会对投标文件的评审，分为初步评审和详细评审。</w:t>
            </w:r>
          </w:p>
          <w:p w:rsidR="00515D0F" w:rsidRDefault="00E43058">
            <w:pPr>
              <w:pStyle w:val="afd"/>
              <w:numPr>
                <w:ilvl w:val="0"/>
                <w:numId w:val="4"/>
              </w:numPr>
              <w:snapToGrid w:val="0"/>
              <w:ind w:firstLine="444"/>
              <w:textAlignment w:val="baseline"/>
              <w:rPr>
                <w:sz w:val="21"/>
                <w:szCs w:val="21"/>
                <w:lang w:eastAsia="zh-CN"/>
              </w:rPr>
            </w:pPr>
            <w:r>
              <w:rPr>
                <w:rFonts w:hint="eastAsia"/>
                <w:sz w:val="21"/>
                <w:szCs w:val="21"/>
                <w:u w:color="FF0000"/>
                <w:lang w:eastAsia="zh-CN"/>
              </w:rPr>
              <w:t>在评标期间，投标文件中有含义不明确的内容、明显文字或者计算错误，评标委员会认为需要投标人</w:t>
            </w:r>
            <w:proofErr w:type="gramStart"/>
            <w:r>
              <w:rPr>
                <w:rFonts w:hint="eastAsia"/>
                <w:sz w:val="21"/>
                <w:szCs w:val="21"/>
                <w:u w:color="FF0000"/>
                <w:lang w:eastAsia="zh-CN"/>
              </w:rPr>
              <w:t>作出</w:t>
            </w:r>
            <w:proofErr w:type="gramEnd"/>
            <w:r>
              <w:rPr>
                <w:rFonts w:hint="eastAsia"/>
                <w:sz w:val="21"/>
                <w:szCs w:val="21"/>
                <w:u w:color="FF0000"/>
                <w:lang w:eastAsia="zh-CN"/>
              </w:rPr>
              <w:t>必要澄清、说明的，评标委员会可要求投标人对其投标文件进行澄清，但不得寻求、提供或允许对投标价格等实质性内容做任何更改。有关澄清的要求和答复均应在中国石油电子招标投标交易平台提交。</w:t>
            </w:r>
          </w:p>
          <w:p w:rsidR="00515D0F" w:rsidRDefault="00E43058">
            <w:pPr>
              <w:pStyle w:val="afd"/>
              <w:numPr>
                <w:ilvl w:val="0"/>
                <w:numId w:val="4"/>
              </w:numPr>
              <w:snapToGrid w:val="0"/>
              <w:ind w:firstLine="424"/>
              <w:textAlignment w:val="baseline"/>
              <w:rPr>
                <w:sz w:val="21"/>
                <w:szCs w:val="21"/>
                <w:lang w:eastAsia="zh-CN"/>
              </w:rPr>
            </w:pPr>
            <w:r>
              <w:rPr>
                <w:rFonts w:hint="eastAsia"/>
                <w:lang w:eastAsia="zh-CN"/>
              </w:rPr>
              <w:t>评标价相同时（包括情形：供货范围有非实质性缺漏的，将缺漏项按其他有效投标人该项的最高投标价调整后的投标价为准），以投标价低的优先；评标价和投标价都相同的，以技术指标更优的优先；技术指标也相同的，以符合要求业绩更多的优先。</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6.3.2</w:t>
            </w:r>
          </w:p>
        </w:tc>
        <w:tc>
          <w:tcPr>
            <w:tcW w:w="1842" w:type="dxa"/>
            <w:vAlign w:val="center"/>
          </w:tcPr>
          <w:p w:rsidR="00515D0F" w:rsidRDefault="00E43058">
            <w:pPr>
              <w:pStyle w:val="af9"/>
              <w:snapToGrid w:val="0"/>
              <w:textAlignment w:val="baseline"/>
              <w:rPr>
                <w:spacing w:val="0"/>
                <w:lang w:eastAsia="zh-CN"/>
              </w:rPr>
            </w:pPr>
            <w:r>
              <w:rPr>
                <w:rFonts w:hint="eastAsia"/>
                <w:spacing w:val="6"/>
                <w:u w:color="FF0000"/>
                <w:lang w:eastAsia="zh-CN"/>
              </w:rPr>
              <w:t>评标委员会推荐中标候选人的人数</w:t>
            </w:r>
          </w:p>
        </w:tc>
        <w:tc>
          <w:tcPr>
            <w:tcW w:w="6155" w:type="dxa"/>
            <w:vAlign w:val="center"/>
          </w:tcPr>
          <w:p w:rsidR="00515D0F" w:rsidRDefault="00E43058">
            <w:pPr>
              <w:pStyle w:val="afa"/>
              <w:snapToGrid w:val="0"/>
              <w:jc w:val="both"/>
              <w:textAlignment w:val="baseline"/>
              <w:rPr>
                <w:lang w:eastAsia="zh-CN"/>
              </w:rPr>
            </w:pPr>
            <w:r>
              <w:rPr>
                <w:rFonts w:hint="eastAsia"/>
                <w:u w:color="FF0000"/>
                <w:lang w:eastAsia="zh-CN"/>
              </w:rPr>
              <w:t>经评审的有效投标人前三名</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7.1</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中标候选人公示媒介及期限</w:t>
            </w:r>
          </w:p>
        </w:tc>
        <w:tc>
          <w:tcPr>
            <w:tcW w:w="6155" w:type="dxa"/>
            <w:vAlign w:val="center"/>
          </w:tcPr>
          <w:p w:rsidR="00515D0F" w:rsidRDefault="00E43058">
            <w:pPr>
              <w:pStyle w:val="afa"/>
              <w:snapToGrid w:val="0"/>
              <w:jc w:val="both"/>
              <w:textAlignment w:val="baseline"/>
              <w:rPr>
                <w:lang w:eastAsia="zh-CN"/>
              </w:rPr>
            </w:pPr>
            <w:r>
              <w:rPr>
                <w:rFonts w:hint="eastAsia"/>
                <w:u w:color="FF0000"/>
                <w:lang w:eastAsia="zh-CN"/>
              </w:rPr>
              <w:t>公示媒介：中国招标投标公共服务平台（</w:t>
            </w:r>
            <w:r>
              <w:rPr>
                <w:rFonts w:hint="eastAsia"/>
                <w:u w:color="FF0000"/>
                <w:lang w:eastAsia="zh-CN"/>
              </w:rPr>
              <w:t>http://www.cebpubservice.com</w:t>
            </w:r>
            <w:r>
              <w:rPr>
                <w:rFonts w:hint="eastAsia"/>
                <w:u w:color="FF0000"/>
                <w:lang w:eastAsia="zh-CN"/>
              </w:rPr>
              <w:t>）和中国石油招标</w:t>
            </w:r>
            <w:proofErr w:type="gramStart"/>
            <w:r>
              <w:rPr>
                <w:rFonts w:hint="eastAsia"/>
                <w:u w:color="FF0000"/>
                <w:lang w:eastAsia="zh-CN"/>
              </w:rPr>
              <w:t>投标网</w:t>
            </w:r>
            <w:proofErr w:type="gramEnd"/>
            <w:r>
              <w:rPr>
                <w:rFonts w:hint="eastAsia"/>
                <w:u w:color="FF0000"/>
                <w:lang w:eastAsia="zh-CN"/>
              </w:rPr>
              <w:t>(http://</w:t>
            </w:r>
            <w:hyperlink r:id="rId17" w:history="1">
              <w:r>
                <w:rPr>
                  <w:rFonts w:hint="eastAsia"/>
                  <w:u w:color="FF0000"/>
                  <w:lang w:eastAsia="zh-CN"/>
                </w:rPr>
                <w:t>www.cnpcbidding.com</w:t>
              </w:r>
            </w:hyperlink>
            <w:r>
              <w:rPr>
                <w:rFonts w:hint="eastAsia"/>
                <w:u w:color="FF0000"/>
                <w:lang w:eastAsia="zh-CN"/>
              </w:rPr>
              <w:t>)</w:t>
            </w:r>
          </w:p>
          <w:p w:rsidR="00515D0F" w:rsidRDefault="00E43058">
            <w:pPr>
              <w:pStyle w:val="afa"/>
              <w:snapToGrid w:val="0"/>
              <w:jc w:val="both"/>
              <w:textAlignment w:val="baseline"/>
            </w:pPr>
            <w:r>
              <w:rPr>
                <w:rFonts w:hint="eastAsia"/>
                <w:u w:color="FF0000"/>
              </w:rPr>
              <w:t>公示期限：</w:t>
            </w:r>
            <w:r>
              <w:rPr>
                <w:rFonts w:hint="eastAsia"/>
                <w:i/>
                <w:u w:color="FF0000"/>
              </w:rPr>
              <w:t>不少于</w:t>
            </w:r>
            <w:r>
              <w:rPr>
                <w:rFonts w:hint="eastAsia"/>
                <w:i/>
                <w:u w:color="FF0000"/>
              </w:rPr>
              <w:t>3</w:t>
            </w:r>
            <w:r>
              <w:rPr>
                <w:rFonts w:hint="eastAsia"/>
                <w:i/>
                <w:u w:color="FF0000"/>
              </w:rPr>
              <w:t>日</w:t>
            </w:r>
          </w:p>
        </w:tc>
      </w:tr>
      <w:tr w:rsidR="00515D0F">
        <w:trPr>
          <w:trHeight w:val="23"/>
        </w:trPr>
        <w:tc>
          <w:tcPr>
            <w:tcW w:w="1101"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7.2.1</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异议时限</w:t>
            </w:r>
          </w:p>
        </w:tc>
        <w:tc>
          <w:tcPr>
            <w:tcW w:w="6155" w:type="dxa"/>
            <w:vAlign w:val="center"/>
          </w:tcPr>
          <w:p w:rsidR="00515D0F" w:rsidRDefault="00E43058">
            <w:pPr>
              <w:pStyle w:val="afd"/>
              <w:snapToGrid w:val="0"/>
              <w:ind w:firstLine="444"/>
              <w:jc w:val="both"/>
              <w:textAlignment w:val="baseline"/>
              <w:rPr>
                <w:sz w:val="21"/>
                <w:szCs w:val="21"/>
                <w:lang w:eastAsia="zh-CN"/>
              </w:rPr>
            </w:pPr>
            <w:r>
              <w:rPr>
                <w:rFonts w:hint="eastAsia"/>
                <w:sz w:val="21"/>
                <w:szCs w:val="21"/>
                <w:u w:color="FF0000"/>
                <w:lang w:eastAsia="zh-CN"/>
              </w:rPr>
              <w:t>投标人或者其他利害关系人对评标结果有异议的，应当在中标候选人公示期间提出。</w:t>
            </w:r>
          </w:p>
        </w:tc>
      </w:tr>
      <w:tr w:rsidR="00515D0F">
        <w:trPr>
          <w:trHeight w:val="23"/>
        </w:trPr>
        <w:tc>
          <w:tcPr>
            <w:tcW w:w="1101"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7.2.2</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异议的提出</w:t>
            </w:r>
          </w:p>
        </w:tc>
        <w:tc>
          <w:tcPr>
            <w:tcW w:w="6155" w:type="dxa"/>
            <w:vAlign w:val="center"/>
          </w:tcPr>
          <w:p w:rsidR="00515D0F" w:rsidRDefault="00E43058">
            <w:pPr>
              <w:pStyle w:val="afa"/>
              <w:snapToGrid w:val="0"/>
              <w:jc w:val="both"/>
              <w:textAlignment w:val="baseline"/>
              <w:rPr>
                <w:lang w:eastAsia="zh-CN"/>
              </w:rPr>
            </w:pPr>
            <w:r>
              <w:rPr>
                <w:rFonts w:hint="eastAsia"/>
                <w:u w:color="FF0000"/>
              </w:rPr>
              <w:t>异议应首先向招标中心提出，异议函扫描件发送至</w:t>
            </w:r>
            <w:r>
              <w:rPr>
                <w:rFonts w:hint="eastAsia"/>
                <w:u w:color="FF0000"/>
              </w:rPr>
              <w:t>jh_zbfs2@petrochina.com.cn</w:t>
            </w:r>
            <w:r>
              <w:rPr>
                <w:rFonts w:hint="eastAsia"/>
                <w:u w:color="FF0000"/>
              </w:rPr>
              <w:t>，发出异议函后，需电话通知以便及时处理，异议受理电话：</w:t>
            </w:r>
            <w:r>
              <w:rPr>
                <w:rFonts w:hint="eastAsia"/>
                <w:u w:color="FF0000"/>
              </w:rPr>
              <w:t>0432-63983386</w:t>
            </w:r>
            <w:r>
              <w:rPr>
                <w:rFonts w:hint="eastAsia"/>
                <w:u w:color="FF0000"/>
              </w:rPr>
              <w:t>。</w:t>
            </w:r>
            <w:r>
              <w:rPr>
                <w:rFonts w:hint="eastAsia"/>
                <w:u w:color="FF0000"/>
                <w:lang w:eastAsia="zh-CN"/>
              </w:rPr>
              <w:t>异议的形式与内容须符合</w:t>
            </w:r>
            <w:r>
              <w:rPr>
                <w:rFonts w:hint="eastAsia"/>
                <w:u w:color="FF0000"/>
                <w:lang w:eastAsia="zh-CN"/>
              </w:rPr>
              <w:t>7.2.3</w:t>
            </w:r>
            <w:r>
              <w:rPr>
                <w:rFonts w:hint="eastAsia"/>
                <w:u w:color="FF0000"/>
                <w:lang w:eastAsia="zh-CN"/>
              </w:rPr>
              <w:t>的要求，否则不予受理。异议提起人对答复有争议的，可向招标办提出。</w:t>
            </w:r>
          </w:p>
        </w:tc>
      </w:tr>
      <w:tr w:rsidR="00515D0F">
        <w:trPr>
          <w:trHeight w:val="23"/>
        </w:trPr>
        <w:tc>
          <w:tcPr>
            <w:tcW w:w="1101"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7.2.3</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异议的形式与内容</w:t>
            </w:r>
          </w:p>
        </w:tc>
        <w:tc>
          <w:tcPr>
            <w:tcW w:w="6155" w:type="dxa"/>
            <w:vAlign w:val="center"/>
          </w:tcPr>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t>异议应采取书面形式，但仅涉及开标的除外。异议</w:t>
            </w:r>
            <w:proofErr w:type="gramStart"/>
            <w:r>
              <w:rPr>
                <w:rFonts w:hint="eastAsia"/>
                <w:sz w:val="21"/>
                <w:szCs w:val="21"/>
                <w:u w:color="FF0000"/>
                <w:lang w:eastAsia="zh-CN"/>
              </w:rPr>
              <w:t>函应当</w:t>
            </w:r>
            <w:proofErr w:type="gramEnd"/>
            <w:r>
              <w:rPr>
                <w:rFonts w:hint="eastAsia"/>
                <w:sz w:val="21"/>
                <w:szCs w:val="21"/>
                <w:u w:color="FF0000"/>
                <w:lang w:eastAsia="zh-CN"/>
              </w:rPr>
              <w:t>包含下列内容：</w:t>
            </w:r>
          </w:p>
          <w:p w:rsidR="00515D0F" w:rsidRDefault="00E43058">
            <w:pPr>
              <w:pStyle w:val="afd"/>
              <w:snapToGrid w:val="0"/>
              <w:ind w:firstLineChars="0" w:firstLine="424"/>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1</w:t>
            </w:r>
            <w:r>
              <w:rPr>
                <w:rFonts w:hint="eastAsia"/>
                <w:sz w:val="21"/>
                <w:szCs w:val="21"/>
                <w:u w:color="FF0000"/>
                <w:lang w:eastAsia="zh-CN"/>
              </w:rPr>
              <w:t>）异议提起人是法人的，必须由其法定代表人或者授</w:t>
            </w:r>
            <w:r>
              <w:rPr>
                <w:rFonts w:hint="eastAsia"/>
                <w:sz w:val="21"/>
                <w:szCs w:val="21"/>
                <w:u w:color="FF0000"/>
                <w:lang w:eastAsia="zh-CN"/>
              </w:rPr>
              <w:lastRenderedPageBreak/>
              <w:t>权代表签字并盖单位公章；其他组织或者个人异议的，必须由其主要负责人或者异议提起人本人签字，并</w:t>
            </w:r>
            <w:proofErr w:type="gramStart"/>
            <w:r>
              <w:rPr>
                <w:rFonts w:hint="eastAsia"/>
                <w:sz w:val="21"/>
                <w:szCs w:val="21"/>
                <w:u w:color="FF0000"/>
                <w:lang w:eastAsia="zh-CN"/>
              </w:rPr>
              <w:t>附有效</w:t>
            </w:r>
            <w:proofErr w:type="gramEnd"/>
            <w:r>
              <w:rPr>
                <w:rFonts w:hint="eastAsia"/>
                <w:sz w:val="21"/>
                <w:szCs w:val="21"/>
                <w:u w:color="FF0000"/>
                <w:lang w:eastAsia="zh-CN"/>
              </w:rPr>
              <w:t>身份证明文件。</w:t>
            </w:r>
          </w:p>
          <w:p w:rsidR="00515D0F" w:rsidRDefault="00E43058">
            <w:pPr>
              <w:pStyle w:val="afd"/>
              <w:snapToGrid w:val="0"/>
              <w:ind w:firstLineChars="0" w:firstLine="424"/>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2</w:t>
            </w:r>
            <w:r>
              <w:rPr>
                <w:rFonts w:hint="eastAsia"/>
                <w:sz w:val="21"/>
                <w:szCs w:val="21"/>
                <w:u w:color="FF0000"/>
                <w:lang w:eastAsia="zh-CN"/>
              </w:rPr>
              <w:t>）按照“谁主张，谁举证”的基本原则，潜在投标人或投标人提出异议，应当有明确的请求和必要的证明材料，不能凭猜度、想象，提出没有根据的异议。</w:t>
            </w:r>
          </w:p>
          <w:p w:rsidR="00515D0F" w:rsidRDefault="00E43058">
            <w:pPr>
              <w:pStyle w:val="afd"/>
              <w:snapToGrid w:val="0"/>
              <w:ind w:firstLineChars="0" w:firstLine="424"/>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3</w:t>
            </w:r>
            <w:r>
              <w:rPr>
                <w:rFonts w:hint="eastAsia"/>
                <w:sz w:val="21"/>
                <w:szCs w:val="21"/>
                <w:u w:color="FF0000"/>
                <w:lang w:eastAsia="zh-CN"/>
              </w:rPr>
              <w:t>）异议有关材料是外文的，异议提起人应当同时提供中文译本，并以中文译本为准。</w:t>
            </w:r>
          </w:p>
          <w:p w:rsidR="00515D0F" w:rsidRDefault="00E43058">
            <w:pPr>
              <w:pStyle w:val="afd"/>
              <w:snapToGrid w:val="0"/>
              <w:ind w:firstLineChars="0" w:firstLine="0"/>
              <w:jc w:val="both"/>
              <w:textAlignment w:val="baseline"/>
              <w:rPr>
                <w:sz w:val="21"/>
                <w:szCs w:val="21"/>
              </w:rPr>
            </w:pPr>
            <w:r>
              <w:rPr>
                <w:rFonts w:hint="eastAsia"/>
                <w:sz w:val="21"/>
                <w:szCs w:val="21"/>
                <w:u w:color="FF0000"/>
              </w:rPr>
              <w:t>（</w:t>
            </w:r>
            <w:r>
              <w:rPr>
                <w:rFonts w:hint="eastAsia"/>
                <w:sz w:val="21"/>
                <w:szCs w:val="21"/>
                <w:u w:color="FF0000"/>
                <w:lang w:eastAsia="zh-CN"/>
              </w:rPr>
              <w:t>4</w:t>
            </w:r>
            <w:r>
              <w:rPr>
                <w:rFonts w:hint="eastAsia"/>
                <w:sz w:val="21"/>
                <w:szCs w:val="21"/>
                <w:u w:color="FF0000"/>
              </w:rPr>
              <w:t>）其它必要内容。</w:t>
            </w:r>
          </w:p>
        </w:tc>
      </w:tr>
      <w:tr w:rsidR="00515D0F">
        <w:trPr>
          <w:trHeight w:val="23"/>
        </w:trPr>
        <w:tc>
          <w:tcPr>
            <w:tcW w:w="1101" w:type="dxa"/>
            <w:vAlign w:val="center"/>
          </w:tcPr>
          <w:p w:rsidR="00515D0F" w:rsidRDefault="00E43058">
            <w:pPr>
              <w:pStyle w:val="af9"/>
              <w:snapToGrid w:val="0"/>
              <w:textAlignment w:val="baseline"/>
              <w:rPr>
                <w:spacing w:val="6"/>
                <w:lang w:eastAsia="zh-CN"/>
              </w:rPr>
            </w:pPr>
            <w:r>
              <w:rPr>
                <w:rFonts w:hint="eastAsia"/>
                <w:spacing w:val="6"/>
                <w:u w:color="FF0000"/>
                <w:lang w:eastAsia="zh-CN"/>
              </w:rPr>
              <w:lastRenderedPageBreak/>
              <w:t>7.2.4</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无效异议情形</w:t>
            </w:r>
          </w:p>
        </w:tc>
        <w:tc>
          <w:tcPr>
            <w:tcW w:w="6155" w:type="dxa"/>
            <w:vAlign w:val="center"/>
          </w:tcPr>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t>符合下列情形之一的异议，为无效异议，招标中心可不予受理。</w:t>
            </w:r>
          </w:p>
          <w:p w:rsidR="00515D0F" w:rsidRDefault="00E43058">
            <w:pPr>
              <w:pStyle w:val="afd"/>
              <w:snapToGrid w:val="0"/>
              <w:ind w:firstLineChars="0" w:firstLine="424"/>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1</w:t>
            </w:r>
            <w:r>
              <w:rPr>
                <w:rFonts w:hint="eastAsia"/>
                <w:sz w:val="21"/>
                <w:szCs w:val="21"/>
                <w:u w:color="FF0000"/>
                <w:lang w:eastAsia="zh-CN"/>
              </w:rPr>
              <w:t>）异议函的形式</w:t>
            </w:r>
            <w:r>
              <w:rPr>
                <w:rFonts w:hint="eastAsia"/>
                <w:sz w:val="21"/>
                <w:szCs w:val="21"/>
                <w:u w:color="FF0000"/>
                <w:lang w:eastAsia="zh-CN"/>
              </w:rPr>
              <w:t>及内容不符合</w:t>
            </w:r>
            <w:r>
              <w:rPr>
                <w:rFonts w:hint="eastAsia"/>
                <w:sz w:val="21"/>
                <w:szCs w:val="21"/>
                <w:u w:color="FF0000"/>
                <w:lang w:eastAsia="zh-CN"/>
              </w:rPr>
              <w:t>7.2.3</w:t>
            </w:r>
            <w:r>
              <w:rPr>
                <w:rFonts w:hint="eastAsia"/>
                <w:sz w:val="21"/>
                <w:szCs w:val="21"/>
                <w:u w:color="FF0000"/>
                <w:lang w:eastAsia="zh-CN"/>
              </w:rPr>
              <w:t>规定的。</w:t>
            </w:r>
          </w:p>
          <w:p w:rsidR="00515D0F" w:rsidRDefault="00E43058">
            <w:pPr>
              <w:pStyle w:val="afd"/>
              <w:snapToGrid w:val="0"/>
              <w:ind w:firstLineChars="0" w:firstLine="424"/>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2</w:t>
            </w:r>
            <w:r>
              <w:rPr>
                <w:rFonts w:hint="eastAsia"/>
                <w:sz w:val="21"/>
                <w:szCs w:val="21"/>
                <w:u w:color="FF0000"/>
                <w:lang w:eastAsia="zh-CN"/>
              </w:rPr>
              <w:t>）异议提出人不是所招标项目的潜在投标人、投标人或其他利害关系人的。</w:t>
            </w:r>
          </w:p>
          <w:p w:rsidR="00515D0F" w:rsidRDefault="00E43058">
            <w:pPr>
              <w:pStyle w:val="afd"/>
              <w:snapToGrid w:val="0"/>
              <w:ind w:firstLineChars="0" w:firstLine="424"/>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3</w:t>
            </w:r>
            <w:r>
              <w:rPr>
                <w:rFonts w:hint="eastAsia"/>
                <w:sz w:val="21"/>
                <w:szCs w:val="21"/>
                <w:u w:color="FF0000"/>
                <w:lang w:eastAsia="zh-CN"/>
              </w:rPr>
              <w:t>）未在有效期内提出的。</w:t>
            </w:r>
          </w:p>
          <w:p w:rsidR="00515D0F" w:rsidRDefault="00E43058">
            <w:pPr>
              <w:pStyle w:val="afd"/>
              <w:snapToGrid w:val="0"/>
              <w:ind w:firstLineChars="0" w:firstLine="424"/>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4</w:t>
            </w:r>
            <w:r>
              <w:rPr>
                <w:rFonts w:hint="eastAsia"/>
                <w:sz w:val="21"/>
                <w:szCs w:val="21"/>
                <w:u w:color="FF0000"/>
                <w:lang w:eastAsia="zh-CN"/>
              </w:rPr>
              <w:t>）未按要求签字盖章的。</w:t>
            </w:r>
          </w:p>
          <w:p w:rsidR="00515D0F" w:rsidRDefault="00E43058">
            <w:pPr>
              <w:pStyle w:val="afd"/>
              <w:snapToGrid w:val="0"/>
              <w:ind w:firstLineChars="0" w:firstLine="424"/>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5</w:t>
            </w:r>
            <w:r>
              <w:rPr>
                <w:rFonts w:hint="eastAsia"/>
                <w:sz w:val="21"/>
                <w:szCs w:val="21"/>
                <w:u w:color="FF0000"/>
                <w:lang w:eastAsia="zh-CN"/>
              </w:rPr>
              <w:t>）开标现场已经投标人确认的事项，投标人又就该事项提出异议的。</w:t>
            </w:r>
          </w:p>
          <w:p w:rsidR="00515D0F" w:rsidRDefault="00E43058">
            <w:pPr>
              <w:pStyle w:val="afd"/>
              <w:snapToGrid w:val="0"/>
              <w:ind w:firstLineChars="0" w:firstLine="424"/>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6</w:t>
            </w:r>
            <w:r>
              <w:rPr>
                <w:rFonts w:hint="eastAsia"/>
                <w:sz w:val="21"/>
                <w:szCs w:val="21"/>
                <w:u w:color="FF0000"/>
                <w:lang w:eastAsia="zh-CN"/>
              </w:rPr>
              <w:t>）虚假、恶意异议的。</w:t>
            </w:r>
          </w:p>
          <w:p w:rsidR="00515D0F" w:rsidRDefault="00E43058">
            <w:pPr>
              <w:pStyle w:val="afd"/>
              <w:snapToGrid w:val="0"/>
              <w:ind w:firstLineChars="0" w:firstLine="424"/>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7</w:t>
            </w:r>
            <w:r>
              <w:rPr>
                <w:rFonts w:hint="eastAsia"/>
                <w:sz w:val="21"/>
                <w:szCs w:val="21"/>
                <w:u w:color="FF0000"/>
                <w:lang w:eastAsia="zh-CN"/>
              </w:rPr>
              <w:t>）异议事项、主张与所提供证据不一致的。</w:t>
            </w:r>
          </w:p>
          <w:p w:rsidR="00515D0F" w:rsidRDefault="00E43058">
            <w:pPr>
              <w:pStyle w:val="afd"/>
              <w:snapToGrid w:val="0"/>
              <w:ind w:firstLineChars="0" w:firstLine="424"/>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8</w:t>
            </w:r>
            <w:r>
              <w:rPr>
                <w:rFonts w:hint="eastAsia"/>
                <w:sz w:val="21"/>
                <w:szCs w:val="21"/>
                <w:u w:color="FF0000"/>
                <w:lang w:eastAsia="zh-CN"/>
              </w:rPr>
              <w:t>）已给予明确答复，无新的事实证据，又就同一问题提出异议的。</w:t>
            </w:r>
          </w:p>
          <w:p w:rsidR="00515D0F" w:rsidRDefault="00E43058">
            <w:pPr>
              <w:pStyle w:val="afd"/>
              <w:snapToGrid w:val="0"/>
              <w:ind w:firstLineChars="0" w:firstLine="0"/>
              <w:jc w:val="both"/>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9</w:t>
            </w:r>
            <w:r>
              <w:rPr>
                <w:rFonts w:hint="eastAsia"/>
                <w:sz w:val="21"/>
                <w:szCs w:val="21"/>
                <w:u w:color="FF0000"/>
                <w:lang w:eastAsia="zh-CN"/>
              </w:rPr>
              <w:t>）其它违反法律法规规定提出异议的。</w:t>
            </w:r>
          </w:p>
        </w:tc>
      </w:tr>
      <w:tr w:rsidR="00515D0F">
        <w:trPr>
          <w:trHeight w:val="23"/>
        </w:trPr>
        <w:tc>
          <w:tcPr>
            <w:tcW w:w="1101"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7.3</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中标候选人履约能力审查</w:t>
            </w:r>
          </w:p>
        </w:tc>
        <w:tc>
          <w:tcPr>
            <w:tcW w:w="6155" w:type="dxa"/>
            <w:vAlign w:val="center"/>
          </w:tcPr>
          <w:p w:rsidR="00515D0F" w:rsidRDefault="00E43058">
            <w:pPr>
              <w:pStyle w:val="afd"/>
              <w:snapToGrid w:val="0"/>
              <w:ind w:firstLineChars="0" w:firstLine="0"/>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1</w:t>
            </w:r>
            <w:r>
              <w:rPr>
                <w:rFonts w:hint="eastAsia"/>
                <w:sz w:val="21"/>
                <w:szCs w:val="21"/>
                <w:u w:color="FF0000"/>
                <w:lang w:eastAsia="zh-CN"/>
              </w:rPr>
              <w:t>）在授予合同前，招标人发现经评标委员会推荐的评标价最低，排名第一的中标候选人的经营、财务状况发生较大变化或存在违法行为，招标人认为可能影响其履约能力的，招标人有权在发出中标通知书前由原评标委员会按照招标文件规定的标准和方法审查确认。</w:t>
            </w:r>
          </w:p>
          <w:p w:rsidR="00515D0F" w:rsidRDefault="00E43058">
            <w:pPr>
              <w:pStyle w:val="afd"/>
              <w:snapToGrid w:val="0"/>
              <w:ind w:firstLineChars="0" w:firstLine="0"/>
              <w:textAlignment w:val="baseline"/>
              <w:rPr>
                <w:sz w:val="21"/>
                <w:szCs w:val="21"/>
                <w:lang w:eastAsia="zh-CN"/>
              </w:rPr>
            </w:pPr>
            <w:r>
              <w:rPr>
                <w:rFonts w:hint="eastAsia"/>
                <w:sz w:val="21"/>
                <w:szCs w:val="21"/>
                <w:u w:color="FF0000"/>
                <w:lang w:eastAsia="zh-CN"/>
              </w:rPr>
              <w:t>（</w:t>
            </w:r>
            <w:r>
              <w:rPr>
                <w:rFonts w:hint="eastAsia"/>
                <w:sz w:val="21"/>
                <w:szCs w:val="21"/>
                <w:u w:color="FF0000"/>
                <w:lang w:eastAsia="zh-CN"/>
              </w:rPr>
              <w:t>2</w:t>
            </w:r>
            <w:r>
              <w:rPr>
                <w:rFonts w:hint="eastAsia"/>
                <w:sz w:val="21"/>
                <w:szCs w:val="21"/>
                <w:u w:color="FF0000"/>
                <w:lang w:eastAsia="zh-CN"/>
              </w:rPr>
              <w:t>）如果投标人被确定为无能力履行合同，其投标将被否决。在该情况下，招标人可以按照评标委员会提出的中标候选人名单排序依次确定其他中标候选人为中标人，或重新招标确定中标人。</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7.4</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是否授权评标委</w:t>
            </w:r>
            <w:r>
              <w:rPr>
                <w:rFonts w:hint="eastAsia"/>
                <w:spacing w:val="6"/>
                <w:u w:color="FF0000"/>
                <w:lang w:eastAsia="zh-CN"/>
              </w:rPr>
              <w:lastRenderedPageBreak/>
              <w:t>员会确定中标人</w:t>
            </w:r>
          </w:p>
        </w:tc>
        <w:tc>
          <w:tcPr>
            <w:tcW w:w="6155" w:type="dxa"/>
            <w:vAlign w:val="center"/>
          </w:tcPr>
          <w:p w:rsidR="00515D0F" w:rsidRDefault="00E43058">
            <w:pPr>
              <w:pStyle w:val="afa"/>
              <w:snapToGrid w:val="0"/>
              <w:jc w:val="both"/>
              <w:textAlignment w:val="baseline"/>
              <w:rPr>
                <w:lang w:eastAsia="zh-CN"/>
              </w:rPr>
            </w:pPr>
            <w:r>
              <w:rPr>
                <w:rFonts w:hint="eastAsia"/>
                <w:u w:color="FF0000"/>
              </w:rPr>
              <w:lastRenderedPageBreak/>
              <w:t>否</w:t>
            </w:r>
          </w:p>
        </w:tc>
      </w:tr>
      <w:tr w:rsidR="00515D0F">
        <w:trPr>
          <w:trHeight w:val="4524"/>
        </w:trPr>
        <w:tc>
          <w:tcPr>
            <w:tcW w:w="1101" w:type="dxa"/>
            <w:vAlign w:val="center"/>
          </w:tcPr>
          <w:p w:rsidR="00515D0F" w:rsidRDefault="00E43058">
            <w:pPr>
              <w:pStyle w:val="af9"/>
              <w:snapToGrid w:val="0"/>
              <w:textAlignment w:val="baseline"/>
              <w:rPr>
                <w:spacing w:val="6"/>
              </w:rPr>
            </w:pPr>
            <w:r>
              <w:rPr>
                <w:rFonts w:hint="eastAsia"/>
                <w:spacing w:val="6"/>
                <w:u w:color="FF0000"/>
              </w:rPr>
              <w:t>7.4.1</w:t>
            </w:r>
          </w:p>
        </w:tc>
        <w:tc>
          <w:tcPr>
            <w:tcW w:w="1842" w:type="dxa"/>
            <w:vAlign w:val="center"/>
          </w:tcPr>
          <w:p w:rsidR="00515D0F" w:rsidRDefault="00E43058">
            <w:pPr>
              <w:pStyle w:val="af9"/>
              <w:snapToGrid w:val="0"/>
              <w:textAlignment w:val="baseline"/>
              <w:rPr>
                <w:spacing w:val="6"/>
              </w:rPr>
            </w:pPr>
            <w:r>
              <w:rPr>
                <w:rFonts w:hint="eastAsia"/>
                <w:spacing w:val="6"/>
                <w:u w:color="FF0000"/>
              </w:rPr>
              <w:t>授标原则</w:t>
            </w:r>
          </w:p>
        </w:tc>
        <w:tc>
          <w:tcPr>
            <w:tcW w:w="6155" w:type="dxa"/>
            <w:vAlign w:val="center"/>
          </w:tcPr>
          <w:p w:rsidR="00515D0F" w:rsidRDefault="00E43058">
            <w:pPr>
              <w:pStyle w:val="afa"/>
              <w:snapToGrid w:val="0"/>
              <w:jc w:val="both"/>
              <w:textAlignment w:val="baseline"/>
              <w:rPr>
                <w:lang w:eastAsia="zh-CN"/>
              </w:rPr>
            </w:pPr>
            <w:r>
              <w:rPr>
                <w:rFonts w:hint="eastAsia"/>
                <w:u w:color="FF0000"/>
                <w:lang w:eastAsia="zh-CN"/>
              </w:rPr>
              <w:t>□集中采购招标：（</w:t>
            </w:r>
            <w:r>
              <w:rPr>
                <w:rFonts w:hint="eastAsia"/>
                <w:i/>
                <w:u w:color="FF0000"/>
                <w:lang w:eastAsia="zh-CN"/>
              </w:rPr>
              <w:t>根据获批的一级物资集中采购方案确定</w:t>
            </w:r>
            <w:r>
              <w:rPr>
                <w:rFonts w:hint="eastAsia"/>
                <w:u w:color="FF0000"/>
                <w:lang w:eastAsia="zh-CN"/>
              </w:rPr>
              <w:t>）</w:t>
            </w:r>
          </w:p>
          <w:p w:rsidR="00515D0F" w:rsidRDefault="00E43058">
            <w:pPr>
              <w:pStyle w:val="afa"/>
              <w:snapToGrid w:val="0"/>
              <w:jc w:val="both"/>
              <w:textAlignment w:val="baseline"/>
              <w:rPr>
                <w:lang w:eastAsia="zh-CN"/>
              </w:rPr>
            </w:pPr>
            <w:r>
              <w:rPr>
                <w:rFonts w:ascii="Wingdings 2" w:hAnsi="Wingdings 2"/>
                <w:u w:color="FF0000"/>
                <w:lang w:eastAsia="zh-CN"/>
              </w:rPr>
              <w:t></w:t>
            </w:r>
            <w:r>
              <w:rPr>
                <w:rFonts w:hint="eastAsia"/>
                <w:u w:color="FF0000"/>
                <w:lang w:eastAsia="zh-CN"/>
              </w:rPr>
              <w:t>非集中采购招标：（</w:t>
            </w:r>
            <w:r>
              <w:rPr>
                <w:rFonts w:hint="eastAsia"/>
                <w:i/>
                <w:u w:color="FF0000"/>
                <w:lang w:eastAsia="zh-CN"/>
              </w:rPr>
              <w:t>选择以下一种授标原则</w:t>
            </w:r>
            <w:r>
              <w:rPr>
                <w:rFonts w:hint="eastAsia"/>
                <w:u w:color="FF0000"/>
                <w:lang w:eastAsia="zh-CN"/>
              </w:rPr>
              <w:t>）</w:t>
            </w:r>
          </w:p>
          <w:p w:rsidR="00515D0F" w:rsidRDefault="00E43058">
            <w:pPr>
              <w:pStyle w:val="afa"/>
              <w:snapToGrid w:val="0"/>
              <w:jc w:val="both"/>
              <w:textAlignment w:val="baseline"/>
              <w:rPr>
                <w:lang w:eastAsia="zh-CN"/>
              </w:rPr>
            </w:pPr>
            <w:r>
              <w:rPr>
                <w:rFonts w:hint="eastAsia"/>
                <w:u w:color="FF0000"/>
                <w:lang w:eastAsia="zh-CN"/>
              </w:rPr>
              <w:t>（</w:t>
            </w:r>
            <w:r>
              <w:rPr>
                <w:rFonts w:hint="eastAsia"/>
                <w:u w:color="FF0000"/>
                <w:lang w:eastAsia="zh-CN"/>
              </w:rPr>
              <w:t>1</w:t>
            </w:r>
            <w:r>
              <w:rPr>
                <w:rFonts w:hint="eastAsia"/>
                <w:u w:color="FF0000"/>
                <w:lang w:eastAsia="zh-CN"/>
              </w:rPr>
              <w:t>）招标人确定排名第一的中标候选人为中标人。</w:t>
            </w:r>
          </w:p>
          <w:p w:rsidR="00515D0F" w:rsidRDefault="00E43058">
            <w:pPr>
              <w:pStyle w:val="afa"/>
              <w:snapToGrid w:val="0"/>
              <w:jc w:val="both"/>
              <w:textAlignment w:val="baseline"/>
              <w:rPr>
                <w:lang w:eastAsia="zh-CN"/>
              </w:rPr>
            </w:pPr>
            <w:r>
              <w:rPr>
                <w:rFonts w:hint="eastAsia"/>
                <w:u w:color="FF0000"/>
                <w:lang w:eastAsia="zh-CN"/>
              </w:rPr>
              <w:t>（</w:t>
            </w:r>
            <w:r>
              <w:rPr>
                <w:rFonts w:hint="eastAsia"/>
                <w:u w:color="FF0000"/>
                <w:lang w:eastAsia="zh-CN"/>
              </w:rPr>
              <w:t>2</w:t>
            </w:r>
            <w:r>
              <w:rPr>
                <w:rFonts w:hint="eastAsia"/>
                <w:u w:color="FF0000"/>
                <w:lang w:eastAsia="zh-CN"/>
              </w:rPr>
              <w:t>）其他：</w:t>
            </w:r>
            <w:r>
              <w:rPr>
                <w:rFonts w:hint="eastAsia"/>
                <w:u w:color="FF0000"/>
                <w:lang w:eastAsia="zh-CN"/>
              </w:rPr>
              <w:t>(</w:t>
            </w:r>
            <w:r>
              <w:rPr>
                <w:rFonts w:hint="eastAsia"/>
                <w:u w:color="FF0000"/>
                <w:lang w:eastAsia="zh-CN"/>
              </w:rPr>
              <w:t>如要求多个入围供应商的项目）</w:t>
            </w:r>
          </w:p>
          <w:p w:rsidR="00515D0F" w:rsidRDefault="00E43058">
            <w:pPr>
              <w:snapToGrid w:val="0"/>
              <w:ind w:left="231" w:hangingChars="104" w:hanging="231"/>
              <w:textAlignment w:val="baseline"/>
              <w:rPr>
                <w:spacing w:val="0"/>
                <w:szCs w:val="21"/>
                <w:lang w:eastAsia="zh-CN"/>
              </w:rPr>
            </w:pPr>
            <w:r>
              <w:rPr>
                <w:rFonts w:hint="eastAsia"/>
                <w:szCs w:val="21"/>
                <w:u w:color="FF0000"/>
                <w:lang w:eastAsia="zh-CN"/>
              </w:rPr>
              <w:t>特殊说明：</w:t>
            </w:r>
          </w:p>
          <w:p w:rsidR="00515D0F" w:rsidRDefault="00E43058">
            <w:pPr>
              <w:snapToGrid w:val="0"/>
              <w:ind w:left="231" w:hangingChars="104" w:hanging="231"/>
              <w:textAlignment w:val="baseline"/>
              <w:rPr>
                <w:spacing w:val="0"/>
                <w:szCs w:val="21"/>
                <w:lang w:eastAsia="zh-CN"/>
              </w:rPr>
            </w:pPr>
            <w:r>
              <w:rPr>
                <w:rFonts w:hint="eastAsia"/>
                <w:szCs w:val="21"/>
                <w:u w:color="FF0000"/>
                <w:lang w:eastAsia="zh-CN"/>
              </w:rPr>
              <w:t>（</w:t>
            </w:r>
            <w:r>
              <w:rPr>
                <w:rFonts w:hint="eastAsia"/>
                <w:szCs w:val="21"/>
                <w:u w:color="FF0000"/>
                <w:lang w:eastAsia="zh-CN"/>
              </w:rPr>
              <w:t>1</w:t>
            </w:r>
            <w:r>
              <w:rPr>
                <w:rFonts w:hint="eastAsia"/>
                <w:szCs w:val="21"/>
                <w:u w:color="FF0000"/>
                <w:lang w:eastAsia="zh-CN"/>
              </w:rPr>
              <w:t>）经评标委员会根据经评审的最低投标价</w:t>
            </w:r>
            <w:proofErr w:type="gramStart"/>
            <w:r>
              <w:rPr>
                <w:rFonts w:hint="eastAsia"/>
                <w:szCs w:val="21"/>
                <w:u w:color="FF0000"/>
                <w:lang w:eastAsia="zh-CN"/>
              </w:rPr>
              <w:t>法评价</w:t>
            </w:r>
            <w:proofErr w:type="gramEnd"/>
            <w:r>
              <w:rPr>
                <w:rFonts w:hint="eastAsia"/>
                <w:szCs w:val="21"/>
                <w:u w:color="FF0000"/>
                <w:lang w:eastAsia="zh-CN"/>
              </w:rPr>
              <w:t>后，推荐经评审的投标价由低到高的投标人作为中标候选人（尽可能排出第一、第二、第三中标候选人），并标明排序；招标人根据评标报告依法确定中标人。（</w:t>
            </w:r>
            <w:r>
              <w:rPr>
                <w:rFonts w:hint="eastAsia"/>
                <w:szCs w:val="21"/>
                <w:u w:color="FF0000"/>
                <w:lang w:eastAsia="zh-CN"/>
              </w:rPr>
              <w:t>2</w:t>
            </w:r>
            <w:r>
              <w:rPr>
                <w:rFonts w:hint="eastAsia"/>
                <w:szCs w:val="21"/>
                <w:u w:color="FF0000"/>
                <w:lang w:eastAsia="zh-CN"/>
              </w:rPr>
              <w:t>）当评审后有效投标人仅有一家，而其他投标人均是由于未交保证金、超限价、未提供业绩、未提供承诺文件的明显的否决条款被否决投标的，视为缺乏竞</w:t>
            </w:r>
            <w:r>
              <w:rPr>
                <w:rFonts w:hint="eastAsia"/>
                <w:szCs w:val="21"/>
                <w:u w:color="FF0000"/>
                <w:lang w:eastAsia="zh-CN"/>
              </w:rPr>
              <w:t>争，否决所有投标。</w:t>
            </w:r>
          </w:p>
        </w:tc>
      </w:tr>
      <w:tr w:rsidR="00515D0F">
        <w:trPr>
          <w:trHeight w:val="23"/>
        </w:trPr>
        <w:tc>
          <w:tcPr>
            <w:tcW w:w="1101"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7.5</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中标通知</w:t>
            </w:r>
          </w:p>
        </w:tc>
        <w:tc>
          <w:tcPr>
            <w:tcW w:w="6155" w:type="dxa"/>
            <w:vAlign w:val="center"/>
          </w:tcPr>
          <w:p w:rsidR="00515D0F" w:rsidRDefault="00E43058">
            <w:pPr>
              <w:pStyle w:val="afd"/>
              <w:snapToGrid w:val="0"/>
              <w:ind w:firstLine="444"/>
              <w:textAlignment w:val="baseline"/>
              <w:rPr>
                <w:sz w:val="21"/>
                <w:szCs w:val="21"/>
                <w:lang w:eastAsia="zh-CN"/>
              </w:rPr>
            </w:pPr>
            <w:r>
              <w:rPr>
                <w:rFonts w:hint="eastAsia"/>
                <w:sz w:val="21"/>
                <w:szCs w:val="21"/>
                <w:u w:color="FF0000"/>
                <w:lang w:eastAsia="zh-CN"/>
              </w:rPr>
              <w:t>在招标人进行并最终接受此招标过程及结果的情况下：</w:t>
            </w:r>
          </w:p>
          <w:p w:rsidR="00515D0F" w:rsidRDefault="00E43058">
            <w:pPr>
              <w:snapToGrid w:val="0"/>
              <w:ind w:left="231" w:hangingChars="104" w:hanging="231"/>
              <w:textAlignment w:val="baseline"/>
              <w:rPr>
                <w:szCs w:val="21"/>
                <w:u w:color="FF0000"/>
                <w:lang w:eastAsia="zh-CN"/>
              </w:rPr>
            </w:pPr>
            <w:r>
              <w:rPr>
                <w:rFonts w:hint="eastAsia"/>
                <w:szCs w:val="21"/>
                <w:u w:color="FF0000"/>
                <w:lang w:eastAsia="zh-CN"/>
              </w:rPr>
              <w:t>（</w:t>
            </w:r>
            <w:r>
              <w:rPr>
                <w:rFonts w:hint="eastAsia"/>
                <w:szCs w:val="21"/>
                <w:u w:color="FF0000"/>
                <w:lang w:eastAsia="zh-CN"/>
              </w:rPr>
              <w:t>1</w:t>
            </w:r>
            <w:r>
              <w:rPr>
                <w:rFonts w:hint="eastAsia"/>
                <w:szCs w:val="21"/>
                <w:u w:color="FF0000"/>
                <w:lang w:eastAsia="zh-CN"/>
              </w:rPr>
              <w:t>）投标文件有效期期满前，将通过中国石油电子招标投标交易平台以电子文档形式通知中标人其投标被接受。</w:t>
            </w:r>
          </w:p>
          <w:p w:rsidR="00515D0F" w:rsidRDefault="00E43058">
            <w:pPr>
              <w:snapToGrid w:val="0"/>
              <w:ind w:left="231" w:hangingChars="104" w:hanging="231"/>
              <w:textAlignment w:val="baseline"/>
              <w:rPr>
                <w:szCs w:val="21"/>
                <w:u w:color="FF0000"/>
                <w:lang w:eastAsia="zh-CN"/>
              </w:rPr>
            </w:pPr>
            <w:r>
              <w:rPr>
                <w:rFonts w:hint="eastAsia"/>
                <w:szCs w:val="21"/>
                <w:u w:color="FF0000"/>
                <w:lang w:eastAsia="zh-CN"/>
              </w:rPr>
              <w:t>（</w:t>
            </w:r>
            <w:r>
              <w:rPr>
                <w:rFonts w:hint="eastAsia"/>
                <w:szCs w:val="21"/>
                <w:u w:color="FF0000"/>
                <w:lang w:eastAsia="zh-CN"/>
              </w:rPr>
              <w:t>2</w:t>
            </w:r>
            <w:r>
              <w:rPr>
                <w:rFonts w:hint="eastAsia"/>
                <w:szCs w:val="21"/>
                <w:u w:color="FF0000"/>
                <w:lang w:eastAsia="zh-CN"/>
              </w:rPr>
              <w:t>）中标通知书对招标人和中标人具有法律效力。中标通知书发出后，招标人改变中标结果的，或者中标人放弃中标项目的，应当依法承担法律责任。</w:t>
            </w:r>
          </w:p>
          <w:p w:rsidR="00515D0F" w:rsidRDefault="00E43058">
            <w:pPr>
              <w:snapToGrid w:val="0"/>
              <w:ind w:left="231" w:hangingChars="104" w:hanging="231"/>
              <w:textAlignment w:val="baseline"/>
              <w:rPr>
                <w:szCs w:val="21"/>
                <w:lang w:eastAsia="zh-CN"/>
              </w:rPr>
            </w:pPr>
            <w:r>
              <w:rPr>
                <w:rFonts w:hint="eastAsia"/>
                <w:szCs w:val="21"/>
                <w:u w:color="FF0000"/>
                <w:lang w:eastAsia="zh-CN"/>
              </w:rPr>
              <w:t>（</w:t>
            </w:r>
            <w:r>
              <w:rPr>
                <w:rFonts w:hint="eastAsia"/>
                <w:szCs w:val="21"/>
                <w:u w:color="FF0000"/>
                <w:lang w:eastAsia="zh-CN"/>
              </w:rPr>
              <w:t>3</w:t>
            </w:r>
            <w:r>
              <w:rPr>
                <w:rFonts w:hint="eastAsia"/>
                <w:szCs w:val="21"/>
                <w:u w:color="FF0000"/>
                <w:lang w:eastAsia="zh-CN"/>
              </w:rPr>
              <w:t>）若中标人未能满足本章第</w:t>
            </w:r>
            <w:r>
              <w:rPr>
                <w:rFonts w:hint="eastAsia"/>
                <w:szCs w:val="21"/>
                <w:u w:color="FF0000"/>
                <w:lang w:eastAsia="zh-CN"/>
              </w:rPr>
              <w:t>7.7</w:t>
            </w:r>
            <w:r>
              <w:rPr>
                <w:rFonts w:hint="eastAsia"/>
                <w:szCs w:val="21"/>
                <w:u w:color="FF0000"/>
                <w:lang w:eastAsia="zh-CN"/>
              </w:rPr>
              <w:t>款要求，招标人有充分的理由取消该中标决定，并没收其投标保证金。在此情况下，招标人可将合同授予按评标价由低到高排序的下一个投标人，或重新招标。</w:t>
            </w:r>
          </w:p>
        </w:tc>
      </w:tr>
      <w:tr w:rsidR="00515D0F">
        <w:trPr>
          <w:trHeight w:val="23"/>
        </w:trPr>
        <w:tc>
          <w:tcPr>
            <w:tcW w:w="1101"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7.7.1</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签订合同</w:t>
            </w:r>
          </w:p>
        </w:tc>
        <w:tc>
          <w:tcPr>
            <w:tcW w:w="6155" w:type="dxa"/>
            <w:vAlign w:val="center"/>
          </w:tcPr>
          <w:p w:rsidR="00515D0F" w:rsidRDefault="00E43058">
            <w:pPr>
              <w:pStyle w:val="afd"/>
              <w:snapToGrid w:val="0"/>
              <w:ind w:firstLine="444"/>
              <w:jc w:val="both"/>
              <w:textAlignment w:val="baseline"/>
              <w:rPr>
                <w:sz w:val="21"/>
                <w:szCs w:val="21"/>
                <w:lang w:eastAsia="zh-CN"/>
              </w:rPr>
            </w:pPr>
            <w:r>
              <w:rPr>
                <w:rFonts w:hint="eastAsia"/>
                <w:sz w:val="21"/>
                <w:szCs w:val="21"/>
                <w:u w:color="FF0000"/>
                <w:lang w:eastAsia="zh-CN"/>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其中标资格而不承担任何责任。在此情况下，招标人有权按照评标委员会提出的中标候选人排序依次确定其他中标候选人为中标人，也可以重新招标。</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7.6.1</w:t>
            </w:r>
          </w:p>
        </w:tc>
        <w:tc>
          <w:tcPr>
            <w:tcW w:w="1842" w:type="dxa"/>
            <w:vAlign w:val="center"/>
          </w:tcPr>
          <w:p w:rsidR="00515D0F" w:rsidRDefault="00E43058">
            <w:pPr>
              <w:pStyle w:val="af9"/>
              <w:snapToGrid w:val="0"/>
              <w:textAlignment w:val="baseline"/>
              <w:rPr>
                <w:spacing w:val="6"/>
              </w:rPr>
            </w:pPr>
            <w:r>
              <w:rPr>
                <w:rFonts w:hint="eastAsia"/>
                <w:spacing w:val="6"/>
                <w:u w:color="FF0000"/>
              </w:rPr>
              <w:t>履约保证</w:t>
            </w:r>
            <w:r>
              <w:rPr>
                <w:rFonts w:hint="eastAsia"/>
                <w:spacing w:val="6"/>
                <w:u w:color="FF0000"/>
              </w:rPr>
              <w:t>金</w:t>
            </w:r>
          </w:p>
        </w:tc>
        <w:tc>
          <w:tcPr>
            <w:tcW w:w="6155" w:type="dxa"/>
            <w:vAlign w:val="center"/>
          </w:tcPr>
          <w:p w:rsidR="00515D0F" w:rsidRDefault="00E43058">
            <w:pPr>
              <w:pStyle w:val="afa"/>
              <w:snapToGrid w:val="0"/>
              <w:jc w:val="both"/>
              <w:textAlignment w:val="baseline"/>
              <w:rPr>
                <w:lang w:eastAsia="zh-CN"/>
              </w:rPr>
            </w:pPr>
            <w:r>
              <w:rPr>
                <w:rFonts w:hint="eastAsia"/>
                <w:u w:color="FF0000"/>
                <w:lang w:eastAsia="zh-CN"/>
              </w:rPr>
              <w:t>是否要求中标人提交履约保证金：</w:t>
            </w:r>
          </w:p>
          <w:p w:rsidR="00515D0F" w:rsidRDefault="00E43058">
            <w:pPr>
              <w:pStyle w:val="afa"/>
              <w:snapToGrid w:val="0"/>
              <w:jc w:val="both"/>
              <w:textAlignment w:val="baseline"/>
              <w:rPr>
                <w:lang w:eastAsia="zh-CN"/>
              </w:rPr>
            </w:pPr>
            <w:r>
              <w:rPr>
                <w:rFonts w:hint="eastAsia"/>
                <w:u w:color="FF0000"/>
                <w:lang w:eastAsia="zh-CN"/>
              </w:rPr>
              <w:t>□要求，履约保证金的形式：</w:t>
            </w:r>
          </w:p>
          <w:p w:rsidR="00515D0F" w:rsidRDefault="00E43058">
            <w:pPr>
              <w:pStyle w:val="afa"/>
              <w:snapToGrid w:val="0"/>
              <w:jc w:val="both"/>
              <w:textAlignment w:val="baseline"/>
              <w:rPr>
                <w:lang w:eastAsia="zh-CN"/>
              </w:rPr>
            </w:pPr>
            <w:r>
              <w:rPr>
                <w:rFonts w:hint="eastAsia"/>
                <w:u w:color="FF0000"/>
                <w:lang w:eastAsia="zh-CN"/>
              </w:rPr>
              <w:t>履约保证金的金额：</w:t>
            </w:r>
          </w:p>
          <w:p w:rsidR="00515D0F" w:rsidRDefault="00E43058">
            <w:pPr>
              <w:pStyle w:val="afa"/>
              <w:snapToGrid w:val="0"/>
              <w:jc w:val="both"/>
              <w:textAlignment w:val="baseline"/>
              <w:rPr>
                <w:lang w:eastAsia="zh-CN"/>
              </w:rPr>
            </w:pPr>
            <w:r>
              <w:rPr>
                <w:rFonts w:ascii="Wingdings 2" w:hAnsi="Wingdings 2"/>
                <w:u w:color="FF0000"/>
                <w:lang w:eastAsia="zh-CN"/>
              </w:rPr>
              <w:lastRenderedPageBreak/>
              <w:t></w:t>
            </w:r>
            <w:r>
              <w:rPr>
                <w:rFonts w:hint="eastAsia"/>
                <w:u w:color="FF0000"/>
                <w:lang w:eastAsia="zh-CN"/>
              </w:rPr>
              <w:t>不要求</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lastRenderedPageBreak/>
              <w:t>9</w:t>
            </w:r>
          </w:p>
        </w:tc>
        <w:tc>
          <w:tcPr>
            <w:tcW w:w="1842" w:type="dxa"/>
            <w:vAlign w:val="center"/>
          </w:tcPr>
          <w:p w:rsidR="00515D0F" w:rsidRDefault="00E43058">
            <w:pPr>
              <w:pStyle w:val="af9"/>
              <w:snapToGrid w:val="0"/>
              <w:textAlignment w:val="baseline"/>
              <w:rPr>
                <w:spacing w:val="6"/>
                <w:lang w:eastAsia="zh-CN"/>
              </w:rPr>
            </w:pPr>
            <w:r>
              <w:rPr>
                <w:rFonts w:hint="eastAsia"/>
                <w:spacing w:val="6"/>
                <w:u w:color="FF0000"/>
                <w:lang w:eastAsia="zh-CN"/>
              </w:rPr>
              <w:t>是否采用电子招标投标</w:t>
            </w:r>
          </w:p>
        </w:tc>
        <w:tc>
          <w:tcPr>
            <w:tcW w:w="6155" w:type="dxa"/>
            <w:vAlign w:val="center"/>
          </w:tcPr>
          <w:p w:rsidR="00515D0F" w:rsidRDefault="00E43058">
            <w:pPr>
              <w:pStyle w:val="afa"/>
              <w:snapToGrid w:val="0"/>
              <w:jc w:val="both"/>
              <w:textAlignment w:val="baseline"/>
              <w:rPr>
                <w:lang w:eastAsia="zh-CN"/>
              </w:rPr>
            </w:pPr>
            <w:r>
              <w:rPr>
                <w:rFonts w:hint="eastAsia"/>
                <w:u w:color="FF0000"/>
                <w:lang w:eastAsia="zh-CN"/>
              </w:rPr>
              <w:t>□否</w:t>
            </w:r>
          </w:p>
          <w:p w:rsidR="00515D0F" w:rsidRDefault="00E43058">
            <w:pPr>
              <w:pStyle w:val="afa"/>
              <w:snapToGrid w:val="0"/>
              <w:jc w:val="both"/>
              <w:textAlignment w:val="baseline"/>
              <w:rPr>
                <w:lang w:eastAsia="zh-CN"/>
              </w:rPr>
            </w:pPr>
            <w:r>
              <w:rPr>
                <w:rFonts w:ascii="Wingdings 2" w:hAnsi="Wingdings 2"/>
                <w:u w:color="FF0000"/>
                <w:lang w:eastAsia="zh-CN"/>
              </w:rPr>
              <w:t></w:t>
            </w:r>
            <w:r>
              <w:rPr>
                <w:rFonts w:hint="eastAsia"/>
                <w:u w:color="FF0000"/>
                <w:lang w:eastAsia="zh-CN"/>
              </w:rPr>
              <w:t>是，具体要求：见招标公告</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spacing w:val="6"/>
                <w:u w:color="FF0000"/>
              </w:rPr>
              <w:t>10</w:t>
            </w:r>
          </w:p>
        </w:tc>
        <w:tc>
          <w:tcPr>
            <w:tcW w:w="1842" w:type="dxa"/>
            <w:vAlign w:val="center"/>
          </w:tcPr>
          <w:p w:rsidR="00515D0F" w:rsidRDefault="00E43058">
            <w:pPr>
              <w:pStyle w:val="af9"/>
              <w:snapToGrid w:val="0"/>
              <w:textAlignment w:val="baseline"/>
              <w:rPr>
                <w:spacing w:val="6"/>
              </w:rPr>
            </w:pPr>
            <w:r>
              <w:rPr>
                <w:rFonts w:hint="eastAsia"/>
                <w:spacing w:val="6"/>
                <w:u w:color="FF0000"/>
              </w:rPr>
              <w:t>需要补充的其他内容</w:t>
            </w:r>
          </w:p>
        </w:tc>
        <w:tc>
          <w:tcPr>
            <w:tcW w:w="6155" w:type="dxa"/>
            <w:vAlign w:val="center"/>
          </w:tcPr>
          <w:p w:rsidR="00515D0F" w:rsidRDefault="00E43058">
            <w:pPr>
              <w:pStyle w:val="afd"/>
              <w:snapToGrid w:val="0"/>
              <w:ind w:firstLineChars="0" w:firstLine="0"/>
              <w:textAlignment w:val="baseline"/>
              <w:rPr>
                <w:sz w:val="21"/>
                <w:szCs w:val="21"/>
                <w:lang w:eastAsia="zh-CN"/>
              </w:rPr>
            </w:pPr>
            <w:r>
              <w:rPr>
                <w:rFonts w:hint="eastAsia"/>
                <w:u w:color="FF0000"/>
                <w:lang w:eastAsia="zh-CN"/>
              </w:rPr>
              <w:t>吉林石化公司将严格按照《中国石油天然气集团有限公司投标人失信行为管理办法（试行）》对投标人进行考核。</w:t>
            </w:r>
          </w:p>
        </w:tc>
      </w:tr>
      <w:tr w:rsidR="00515D0F">
        <w:trPr>
          <w:trHeight w:val="23"/>
        </w:trPr>
        <w:tc>
          <w:tcPr>
            <w:tcW w:w="1101" w:type="dxa"/>
            <w:vAlign w:val="center"/>
          </w:tcPr>
          <w:p w:rsidR="00515D0F" w:rsidRDefault="00E43058">
            <w:pPr>
              <w:pStyle w:val="af9"/>
              <w:snapToGrid w:val="0"/>
              <w:textAlignment w:val="baseline"/>
              <w:rPr>
                <w:spacing w:val="6"/>
              </w:rPr>
            </w:pPr>
            <w:r>
              <w:rPr>
                <w:rFonts w:hint="eastAsia"/>
                <w:color w:val="FF0000"/>
                <w:spacing w:val="6"/>
                <w:u w:color="FF0000"/>
              </w:rPr>
              <w:t>10.1</w:t>
            </w:r>
          </w:p>
        </w:tc>
        <w:tc>
          <w:tcPr>
            <w:tcW w:w="1842" w:type="dxa"/>
            <w:vAlign w:val="center"/>
          </w:tcPr>
          <w:p w:rsidR="00515D0F" w:rsidRDefault="00E43058">
            <w:pPr>
              <w:pStyle w:val="af9"/>
              <w:snapToGrid w:val="0"/>
              <w:textAlignment w:val="baseline"/>
              <w:rPr>
                <w:spacing w:val="6"/>
              </w:rPr>
            </w:pPr>
            <w:r>
              <w:rPr>
                <w:rFonts w:hint="eastAsia"/>
                <w:color w:val="FF0000"/>
                <w:spacing w:val="6"/>
                <w:u w:color="FF0000"/>
              </w:rPr>
              <w:t>招标代理服务费</w:t>
            </w:r>
          </w:p>
        </w:tc>
        <w:tc>
          <w:tcPr>
            <w:tcW w:w="6155" w:type="dxa"/>
            <w:vAlign w:val="center"/>
          </w:tcPr>
          <w:p w:rsidR="00515D0F" w:rsidRDefault="00E43058">
            <w:pPr>
              <w:pStyle w:val="afa"/>
              <w:snapToGrid w:val="0"/>
              <w:jc w:val="both"/>
              <w:textAlignment w:val="baseline"/>
              <w:rPr>
                <w:lang w:eastAsia="zh-CN"/>
              </w:rPr>
            </w:pPr>
            <w:r>
              <w:rPr>
                <w:rFonts w:hint="eastAsia"/>
                <w:lang w:eastAsia="zh-CN"/>
              </w:rPr>
              <w:t>（</w:t>
            </w:r>
            <w:r>
              <w:rPr>
                <w:rFonts w:hint="eastAsia"/>
                <w:lang w:eastAsia="zh-CN"/>
              </w:rPr>
              <w:t>1</w:t>
            </w:r>
            <w:r>
              <w:rPr>
                <w:rFonts w:hint="eastAsia"/>
                <w:lang w:eastAsia="zh-CN"/>
              </w:rPr>
              <w:t>）本招标项目由招标机构向中标人收取招标代理服务费，收费标准暂以本项目的估算金额为基数，</w:t>
            </w:r>
            <w:proofErr w:type="gramStart"/>
            <w:r>
              <w:rPr>
                <w:rFonts w:hint="eastAsia"/>
                <w:lang w:eastAsia="zh-CN"/>
              </w:rPr>
              <w:t>参照发改委</w:t>
            </w:r>
            <w:proofErr w:type="gramEnd"/>
            <w:r>
              <w:rPr>
                <w:rFonts w:hint="eastAsia"/>
                <w:lang w:eastAsia="zh-CN"/>
              </w:rPr>
              <w:t xml:space="preserve"> </w:t>
            </w:r>
            <w:r>
              <w:rPr>
                <w:rFonts w:hint="eastAsia"/>
                <w:lang w:eastAsia="zh-CN"/>
              </w:rPr>
              <w:t>《招标代理服务收费管理暂行办法》（</w:t>
            </w:r>
            <w:r>
              <w:rPr>
                <w:rFonts w:hint="eastAsia"/>
                <w:lang w:eastAsia="zh-CN"/>
              </w:rPr>
              <w:t>2011</w:t>
            </w:r>
            <w:r>
              <w:rPr>
                <w:rFonts w:hint="eastAsia"/>
                <w:lang w:eastAsia="zh-CN"/>
              </w:rPr>
              <w:t>年</w:t>
            </w:r>
            <w:r>
              <w:rPr>
                <w:rFonts w:hint="eastAsia"/>
                <w:lang w:eastAsia="zh-CN"/>
              </w:rPr>
              <w:t>534</w:t>
            </w:r>
            <w:r>
              <w:rPr>
                <w:rFonts w:hint="eastAsia"/>
                <w:lang w:eastAsia="zh-CN"/>
              </w:rPr>
              <w:t>号文件）的规定基准费率（见下表），采用差额递减累进方式计算中标人应支付的招标代理服务费。对于吉林石化公司内部委托的招标项目，按照上述规定计算结果的</w:t>
            </w:r>
            <w:r>
              <w:rPr>
                <w:rFonts w:hint="eastAsia"/>
                <w:lang w:eastAsia="zh-CN"/>
              </w:rPr>
              <w:t>50%</w:t>
            </w:r>
            <w:r>
              <w:rPr>
                <w:rFonts w:hint="eastAsia"/>
                <w:lang w:eastAsia="zh-CN"/>
              </w:rPr>
              <w:t>标准收取。（</w:t>
            </w:r>
            <w:proofErr w:type="gramStart"/>
            <w:r>
              <w:rPr>
                <w:rFonts w:hint="eastAsia"/>
                <w:lang w:eastAsia="zh-CN"/>
              </w:rPr>
              <w:t>取整至百位</w:t>
            </w:r>
            <w:proofErr w:type="gramEnd"/>
            <w:r>
              <w:rPr>
                <w:rFonts w:hint="eastAsia"/>
                <w:lang w:eastAsia="zh-CN"/>
              </w:rPr>
              <w:t>）</w:t>
            </w:r>
          </w:p>
          <w:tbl>
            <w:tblPr>
              <w:tblW w:w="5327"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8"/>
              <w:gridCol w:w="2539"/>
            </w:tblGrid>
            <w:tr w:rsidR="00515D0F">
              <w:tc>
                <w:tcPr>
                  <w:tcW w:w="2788" w:type="dxa"/>
                  <w:tcBorders>
                    <w:top w:val="single" w:sz="4" w:space="0" w:color="auto"/>
                    <w:left w:val="single" w:sz="4" w:space="0" w:color="auto"/>
                    <w:bottom w:val="single" w:sz="4" w:space="0" w:color="auto"/>
                    <w:right w:val="single" w:sz="4" w:space="0" w:color="auto"/>
                  </w:tcBorders>
                </w:tcPr>
                <w:p w:rsidR="00515D0F" w:rsidRDefault="00E43058">
                  <w:pPr>
                    <w:pStyle w:val="afa"/>
                    <w:snapToGrid w:val="0"/>
                    <w:jc w:val="both"/>
                    <w:textAlignment w:val="baseline"/>
                    <w:rPr>
                      <w:lang w:eastAsia="zh-CN"/>
                    </w:rPr>
                  </w:pPr>
                  <w:r>
                    <w:rPr>
                      <w:rFonts w:hint="eastAsia"/>
                      <w:lang w:eastAsia="zh-CN"/>
                    </w:rPr>
                    <w:t>中标金额（万元）</w:t>
                  </w:r>
                </w:p>
              </w:tc>
              <w:tc>
                <w:tcPr>
                  <w:tcW w:w="2539" w:type="dxa"/>
                  <w:tcBorders>
                    <w:top w:val="single" w:sz="4" w:space="0" w:color="auto"/>
                    <w:left w:val="single" w:sz="4" w:space="0" w:color="auto"/>
                    <w:bottom w:val="single" w:sz="4" w:space="0" w:color="auto"/>
                    <w:right w:val="single" w:sz="4" w:space="0" w:color="auto"/>
                  </w:tcBorders>
                </w:tcPr>
                <w:p w:rsidR="00515D0F" w:rsidRDefault="00E43058">
                  <w:pPr>
                    <w:pStyle w:val="afa"/>
                    <w:snapToGrid w:val="0"/>
                    <w:jc w:val="both"/>
                    <w:textAlignment w:val="baseline"/>
                    <w:rPr>
                      <w:lang w:eastAsia="zh-CN"/>
                    </w:rPr>
                  </w:pPr>
                  <w:r>
                    <w:rPr>
                      <w:rFonts w:hint="eastAsia"/>
                      <w:lang w:eastAsia="zh-CN"/>
                    </w:rPr>
                    <w:t>招标服务费率</w:t>
                  </w:r>
                </w:p>
              </w:tc>
            </w:tr>
            <w:tr w:rsidR="00515D0F">
              <w:tc>
                <w:tcPr>
                  <w:tcW w:w="2788" w:type="dxa"/>
                  <w:tcBorders>
                    <w:top w:val="single" w:sz="4" w:space="0" w:color="auto"/>
                    <w:left w:val="single" w:sz="4" w:space="0" w:color="auto"/>
                    <w:bottom w:val="single" w:sz="4" w:space="0" w:color="auto"/>
                    <w:right w:val="single" w:sz="4" w:space="0" w:color="auto"/>
                  </w:tcBorders>
                </w:tcPr>
                <w:p w:rsidR="00515D0F" w:rsidRDefault="00E43058">
                  <w:pPr>
                    <w:pStyle w:val="afa"/>
                    <w:snapToGrid w:val="0"/>
                    <w:jc w:val="both"/>
                    <w:textAlignment w:val="baseline"/>
                    <w:rPr>
                      <w:lang w:eastAsia="zh-CN"/>
                    </w:rPr>
                  </w:pPr>
                  <w:r>
                    <w:rPr>
                      <w:rFonts w:hint="eastAsia"/>
                      <w:lang w:eastAsia="zh-CN"/>
                    </w:rPr>
                    <w:t>100</w:t>
                  </w:r>
                  <w:r>
                    <w:rPr>
                      <w:rFonts w:hint="eastAsia"/>
                      <w:lang w:eastAsia="zh-CN"/>
                    </w:rPr>
                    <w:t>以下部分</w:t>
                  </w:r>
                </w:p>
              </w:tc>
              <w:tc>
                <w:tcPr>
                  <w:tcW w:w="2539" w:type="dxa"/>
                  <w:tcBorders>
                    <w:top w:val="single" w:sz="4" w:space="0" w:color="auto"/>
                    <w:left w:val="single" w:sz="4" w:space="0" w:color="auto"/>
                    <w:bottom w:val="single" w:sz="4" w:space="0" w:color="auto"/>
                    <w:right w:val="single" w:sz="4" w:space="0" w:color="auto"/>
                  </w:tcBorders>
                </w:tcPr>
                <w:p w:rsidR="00515D0F" w:rsidRDefault="00E43058">
                  <w:pPr>
                    <w:pStyle w:val="afa"/>
                    <w:snapToGrid w:val="0"/>
                    <w:jc w:val="both"/>
                    <w:textAlignment w:val="baseline"/>
                    <w:rPr>
                      <w:lang w:eastAsia="zh-CN"/>
                    </w:rPr>
                  </w:pPr>
                  <w:r>
                    <w:rPr>
                      <w:rFonts w:hint="eastAsia"/>
                      <w:lang w:eastAsia="zh-CN"/>
                    </w:rPr>
                    <w:t>1.500%</w:t>
                  </w:r>
                </w:p>
              </w:tc>
            </w:tr>
            <w:tr w:rsidR="00515D0F">
              <w:tc>
                <w:tcPr>
                  <w:tcW w:w="2788" w:type="dxa"/>
                  <w:tcBorders>
                    <w:top w:val="single" w:sz="4" w:space="0" w:color="auto"/>
                    <w:left w:val="single" w:sz="4" w:space="0" w:color="auto"/>
                    <w:bottom w:val="single" w:sz="4" w:space="0" w:color="auto"/>
                    <w:right w:val="single" w:sz="4" w:space="0" w:color="auto"/>
                  </w:tcBorders>
                </w:tcPr>
                <w:p w:rsidR="00515D0F" w:rsidRDefault="00E43058">
                  <w:pPr>
                    <w:pStyle w:val="afa"/>
                    <w:snapToGrid w:val="0"/>
                    <w:jc w:val="both"/>
                    <w:textAlignment w:val="baseline"/>
                    <w:rPr>
                      <w:lang w:eastAsia="zh-CN"/>
                    </w:rPr>
                  </w:pPr>
                  <w:r>
                    <w:rPr>
                      <w:rFonts w:hint="eastAsia"/>
                      <w:lang w:eastAsia="zh-CN"/>
                    </w:rPr>
                    <w:t>100-500</w:t>
                  </w:r>
                  <w:r>
                    <w:rPr>
                      <w:rFonts w:hint="eastAsia"/>
                      <w:lang w:eastAsia="zh-CN"/>
                    </w:rPr>
                    <w:t>部分</w:t>
                  </w:r>
                </w:p>
              </w:tc>
              <w:tc>
                <w:tcPr>
                  <w:tcW w:w="2539" w:type="dxa"/>
                  <w:tcBorders>
                    <w:top w:val="single" w:sz="4" w:space="0" w:color="auto"/>
                    <w:left w:val="single" w:sz="4" w:space="0" w:color="auto"/>
                    <w:bottom w:val="single" w:sz="4" w:space="0" w:color="auto"/>
                    <w:right w:val="single" w:sz="4" w:space="0" w:color="auto"/>
                  </w:tcBorders>
                </w:tcPr>
                <w:p w:rsidR="00515D0F" w:rsidRDefault="00E43058">
                  <w:pPr>
                    <w:pStyle w:val="afa"/>
                    <w:snapToGrid w:val="0"/>
                    <w:jc w:val="both"/>
                    <w:textAlignment w:val="baseline"/>
                    <w:rPr>
                      <w:lang w:eastAsia="zh-CN"/>
                    </w:rPr>
                  </w:pPr>
                  <w:r>
                    <w:rPr>
                      <w:rFonts w:hint="eastAsia"/>
                      <w:lang w:eastAsia="zh-CN"/>
                    </w:rPr>
                    <w:t>1.100%</w:t>
                  </w:r>
                </w:p>
              </w:tc>
            </w:tr>
            <w:tr w:rsidR="00515D0F">
              <w:tc>
                <w:tcPr>
                  <w:tcW w:w="2788" w:type="dxa"/>
                  <w:tcBorders>
                    <w:top w:val="single" w:sz="4" w:space="0" w:color="auto"/>
                    <w:left w:val="single" w:sz="4" w:space="0" w:color="auto"/>
                    <w:bottom w:val="single" w:sz="4" w:space="0" w:color="auto"/>
                    <w:right w:val="single" w:sz="4" w:space="0" w:color="auto"/>
                  </w:tcBorders>
                </w:tcPr>
                <w:p w:rsidR="00515D0F" w:rsidRDefault="00E43058">
                  <w:pPr>
                    <w:pStyle w:val="afa"/>
                    <w:snapToGrid w:val="0"/>
                    <w:jc w:val="both"/>
                    <w:textAlignment w:val="baseline"/>
                    <w:rPr>
                      <w:lang w:eastAsia="zh-CN"/>
                    </w:rPr>
                  </w:pPr>
                  <w:r>
                    <w:rPr>
                      <w:rFonts w:hint="eastAsia"/>
                      <w:lang w:eastAsia="zh-CN"/>
                    </w:rPr>
                    <w:t>500-1000</w:t>
                  </w:r>
                  <w:r>
                    <w:rPr>
                      <w:rFonts w:hint="eastAsia"/>
                      <w:lang w:eastAsia="zh-CN"/>
                    </w:rPr>
                    <w:t>部分</w:t>
                  </w:r>
                </w:p>
              </w:tc>
              <w:tc>
                <w:tcPr>
                  <w:tcW w:w="2539" w:type="dxa"/>
                  <w:tcBorders>
                    <w:top w:val="single" w:sz="4" w:space="0" w:color="auto"/>
                    <w:left w:val="single" w:sz="4" w:space="0" w:color="auto"/>
                    <w:bottom w:val="single" w:sz="4" w:space="0" w:color="auto"/>
                    <w:right w:val="single" w:sz="4" w:space="0" w:color="auto"/>
                  </w:tcBorders>
                </w:tcPr>
                <w:p w:rsidR="00515D0F" w:rsidRDefault="00E43058">
                  <w:pPr>
                    <w:pStyle w:val="afa"/>
                    <w:snapToGrid w:val="0"/>
                    <w:jc w:val="both"/>
                    <w:textAlignment w:val="baseline"/>
                    <w:rPr>
                      <w:lang w:eastAsia="zh-CN"/>
                    </w:rPr>
                  </w:pPr>
                  <w:r>
                    <w:rPr>
                      <w:rFonts w:hint="eastAsia"/>
                      <w:lang w:eastAsia="zh-CN"/>
                    </w:rPr>
                    <w:t>0.800%</w:t>
                  </w:r>
                </w:p>
              </w:tc>
            </w:tr>
            <w:tr w:rsidR="00515D0F">
              <w:tc>
                <w:tcPr>
                  <w:tcW w:w="2788" w:type="dxa"/>
                  <w:tcBorders>
                    <w:top w:val="single" w:sz="4" w:space="0" w:color="auto"/>
                    <w:left w:val="single" w:sz="4" w:space="0" w:color="auto"/>
                    <w:bottom w:val="single" w:sz="4" w:space="0" w:color="auto"/>
                    <w:right w:val="single" w:sz="4" w:space="0" w:color="auto"/>
                  </w:tcBorders>
                </w:tcPr>
                <w:p w:rsidR="00515D0F" w:rsidRDefault="00E43058">
                  <w:pPr>
                    <w:pStyle w:val="afa"/>
                    <w:snapToGrid w:val="0"/>
                    <w:jc w:val="both"/>
                    <w:textAlignment w:val="baseline"/>
                    <w:rPr>
                      <w:lang w:eastAsia="zh-CN"/>
                    </w:rPr>
                  </w:pPr>
                  <w:r>
                    <w:rPr>
                      <w:rFonts w:hint="eastAsia"/>
                      <w:lang w:eastAsia="zh-CN"/>
                    </w:rPr>
                    <w:t>1000-5000</w:t>
                  </w:r>
                  <w:r>
                    <w:rPr>
                      <w:rFonts w:hint="eastAsia"/>
                      <w:lang w:eastAsia="zh-CN"/>
                    </w:rPr>
                    <w:t>部分</w:t>
                  </w:r>
                </w:p>
              </w:tc>
              <w:tc>
                <w:tcPr>
                  <w:tcW w:w="2539" w:type="dxa"/>
                  <w:tcBorders>
                    <w:top w:val="single" w:sz="4" w:space="0" w:color="auto"/>
                    <w:left w:val="single" w:sz="4" w:space="0" w:color="auto"/>
                    <w:bottom w:val="single" w:sz="4" w:space="0" w:color="auto"/>
                    <w:right w:val="single" w:sz="4" w:space="0" w:color="auto"/>
                  </w:tcBorders>
                </w:tcPr>
                <w:p w:rsidR="00515D0F" w:rsidRDefault="00E43058">
                  <w:pPr>
                    <w:pStyle w:val="afa"/>
                    <w:snapToGrid w:val="0"/>
                    <w:jc w:val="both"/>
                    <w:textAlignment w:val="baseline"/>
                    <w:rPr>
                      <w:lang w:eastAsia="zh-CN"/>
                    </w:rPr>
                  </w:pPr>
                  <w:r>
                    <w:rPr>
                      <w:rFonts w:hint="eastAsia"/>
                      <w:lang w:eastAsia="zh-CN"/>
                    </w:rPr>
                    <w:t>0.500%</w:t>
                  </w:r>
                </w:p>
              </w:tc>
            </w:tr>
            <w:tr w:rsidR="00515D0F">
              <w:tc>
                <w:tcPr>
                  <w:tcW w:w="2788" w:type="dxa"/>
                  <w:tcBorders>
                    <w:top w:val="single" w:sz="4" w:space="0" w:color="auto"/>
                    <w:left w:val="single" w:sz="4" w:space="0" w:color="auto"/>
                    <w:bottom w:val="single" w:sz="4" w:space="0" w:color="auto"/>
                    <w:right w:val="single" w:sz="4" w:space="0" w:color="auto"/>
                  </w:tcBorders>
                </w:tcPr>
                <w:p w:rsidR="00515D0F" w:rsidRDefault="00E43058">
                  <w:pPr>
                    <w:pStyle w:val="afa"/>
                    <w:snapToGrid w:val="0"/>
                    <w:jc w:val="both"/>
                    <w:textAlignment w:val="baseline"/>
                    <w:rPr>
                      <w:lang w:eastAsia="zh-CN"/>
                    </w:rPr>
                  </w:pPr>
                  <w:r>
                    <w:rPr>
                      <w:rFonts w:hint="eastAsia"/>
                      <w:lang w:eastAsia="zh-CN"/>
                    </w:rPr>
                    <w:t>5000-10000</w:t>
                  </w:r>
                  <w:r>
                    <w:rPr>
                      <w:rFonts w:hint="eastAsia"/>
                      <w:lang w:eastAsia="zh-CN"/>
                    </w:rPr>
                    <w:t>部分</w:t>
                  </w:r>
                </w:p>
              </w:tc>
              <w:tc>
                <w:tcPr>
                  <w:tcW w:w="2539" w:type="dxa"/>
                  <w:tcBorders>
                    <w:top w:val="single" w:sz="4" w:space="0" w:color="auto"/>
                    <w:left w:val="single" w:sz="4" w:space="0" w:color="auto"/>
                    <w:bottom w:val="single" w:sz="4" w:space="0" w:color="auto"/>
                    <w:right w:val="single" w:sz="4" w:space="0" w:color="auto"/>
                  </w:tcBorders>
                </w:tcPr>
                <w:p w:rsidR="00515D0F" w:rsidRDefault="00E43058">
                  <w:pPr>
                    <w:pStyle w:val="afa"/>
                    <w:snapToGrid w:val="0"/>
                    <w:jc w:val="both"/>
                    <w:textAlignment w:val="baseline"/>
                    <w:rPr>
                      <w:lang w:eastAsia="zh-CN"/>
                    </w:rPr>
                  </w:pPr>
                  <w:r>
                    <w:rPr>
                      <w:rFonts w:hint="eastAsia"/>
                      <w:lang w:eastAsia="zh-CN"/>
                    </w:rPr>
                    <w:t>0.250%</w:t>
                  </w:r>
                </w:p>
              </w:tc>
            </w:tr>
          </w:tbl>
          <w:p w:rsidR="00515D0F" w:rsidRDefault="00E43058">
            <w:pPr>
              <w:pStyle w:val="afa"/>
              <w:snapToGrid w:val="0"/>
              <w:jc w:val="both"/>
              <w:textAlignment w:val="baseline"/>
              <w:rPr>
                <w:lang w:eastAsia="zh-CN"/>
              </w:rPr>
            </w:pPr>
            <w:r>
              <w:rPr>
                <w:rFonts w:hint="eastAsia"/>
                <w:lang w:eastAsia="zh-CN"/>
              </w:rPr>
              <w:t>（</w:t>
            </w:r>
            <w:r>
              <w:rPr>
                <w:rFonts w:hint="eastAsia"/>
                <w:lang w:eastAsia="zh-CN"/>
              </w:rPr>
              <w:t>2</w:t>
            </w:r>
            <w:r>
              <w:rPr>
                <w:rFonts w:hint="eastAsia"/>
                <w:lang w:eastAsia="zh-CN"/>
              </w:rPr>
              <w:t>）代理服务费由中标人支付。成交人支付成功后请将支付回执扫描件通过邮箱发送至吉林石化招标中心联系人邮箱，并电话通知。</w:t>
            </w:r>
          </w:p>
          <w:p w:rsidR="00515D0F" w:rsidRDefault="00E43058">
            <w:pPr>
              <w:pStyle w:val="afa"/>
              <w:snapToGrid w:val="0"/>
              <w:jc w:val="both"/>
              <w:textAlignment w:val="baseline"/>
              <w:rPr>
                <w:lang w:eastAsia="zh-CN"/>
              </w:rPr>
            </w:pPr>
            <w:r>
              <w:rPr>
                <w:rFonts w:hint="eastAsia"/>
                <w:lang w:eastAsia="zh-CN"/>
              </w:rPr>
              <w:t>（</w:t>
            </w:r>
            <w:r>
              <w:rPr>
                <w:rFonts w:hint="eastAsia"/>
                <w:lang w:eastAsia="zh-CN"/>
              </w:rPr>
              <w:t>3</w:t>
            </w:r>
            <w:r>
              <w:rPr>
                <w:rFonts w:hint="eastAsia"/>
                <w:lang w:eastAsia="zh-CN"/>
              </w:rPr>
              <w:t>）如本招标项目经过两次公开招标失败转谈判，成交人仍须以上述金额向招标机构支付招标代理服务费。</w:t>
            </w:r>
          </w:p>
          <w:p w:rsidR="00515D0F" w:rsidRDefault="00E43058">
            <w:pPr>
              <w:pStyle w:val="afa"/>
              <w:snapToGrid w:val="0"/>
              <w:jc w:val="both"/>
              <w:textAlignment w:val="baseline"/>
              <w:rPr>
                <w:lang w:eastAsia="zh-CN"/>
              </w:rPr>
            </w:pPr>
            <w:r>
              <w:rPr>
                <w:rFonts w:hint="eastAsia"/>
                <w:lang w:eastAsia="zh-CN"/>
              </w:rPr>
              <w:t>（</w:t>
            </w:r>
            <w:r>
              <w:rPr>
                <w:rFonts w:hint="eastAsia"/>
                <w:lang w:eastAsia="zh-CN"/>
              </w:rPr>
              <w:t>4</w:t>
            </w:r>
            <w:r>
              <w:rPr>
                <w:rFonts w:hint="eastAsia"/>
                <w:lang w:eastAsia="zh-CN"/>
              </w:rPr>
              <w:t>）招标机构确认招标代理服务费后，退还投标保证金。</w:t>
            </w:r>
          </w:p>
          <w:p w:rsidR="00515D0F" w:rsidRDefault="00E43058">
            <w:pPr>
              <w:pStyle w:val="afa"/>
              <w:snapToGrid w:val="0"/>
              <w:jc w:val="both"/>
              <w:textAlignment w:val="baseline"/>
              <w:rPr>
                <w:lang w:eastAsia="zh-CN"/>
              </w:rPr>
            </w:pPr>
            <w:r>
              <w:rPr>
                <w:rFonts w:hint="eastAsia"/>
                <w:lang w:eastAsia="zh-CN"/>
              </w:rPr>
              <w:t>（</w:t>
            </w:r>
            <w:r>
              <w:rPr>
                <w:rFonts w:hint="eastAsia"/>
                <w:lang w:eastAsia="zh-CN"/>
              </w:rPr>
              <w:t>5</w:t>
            </w:r>
            <w:r>
              <w:rPr>
                <w:rFonts w:hint="eastAsia"/>
                <w:lang w:eastAsia="zh-CN"/>
              </w:rPr>
              <w:t>）招标机构吉林石化公司招标中心收款信息：</w:t>
            </w:r>
          </w:p>
          <w:p w:rsidR="00515D0F" w:rsidRDefault="00E43058">
            <w:pPr>
              <w:pStyle w:val="afa"/>
              <w:snapToGrid w:val="0"/>
              <w:jc w:val="both"/>
              <w:textAlignment w:val="baseline"/>
              <w:rPr>
                <w:lang w:eastAsia="zh-CN"/>
              </w:rPr>
            </w:pPr>
            <w:r>
              <w:rPr>
                <w:rFonts w:hint="eastAsia"/>
                <w:lang w:eastAsia="zh-CN"/>
              </w:rPr>
              <w:t>开户银行：工行吉林市分行吉林大街支行</w:t>
            </w:r>
            <w:r>
              <w:rPr>
                <w:rFonts w:hint="eastAsia"/>
                <w:lang w:eastAsia="zh-CN"/>
              </w:rPr>
              <w:t xml:space="preserve">  </w:t>
            </w:r>
          </w:p>
          <w:p w:rsidR="00515D0F" w:rsidRDefault="00E43058">
            <w:pPr>
              <w:pStyle w:val="afa"/>
              <w:snapToGrid w:val="0"/>
              <w:jc w:val="both"/>
              <w:textAlignment w:val="baseline"/>
              <w:rPr>
                <w:lang w:eastAsia="zh-CN"/>
              </w:rPr>
            </w:pPr>
            <w:r>
              <w:rPr>
                <w:rFonts w:hint="eastAsia"/>
                <w:lang w:eastAsia="zh-CN"/>
              </w:rPr>
              <w:t>账</w:t>
            </w:r>
            <w:r>
              <w:rPr>
                <w:rFonts w:hint="eastAsia"/>
                <w:lang w:eastAsia="zh-CN"/>
              </w:rPr>
              <w:t xml:space="preserve"> </w:t>
            </w:r>
            <w:r>
              <w:rPr>
                <w:rFonts w:hint="eastAsia"/>
                <w:lang w:eastAsia="zh-CN"/>
              </w:rPr>
              <w:t>户</w:t>
            </w:r>
            <w:r>
              <w:rPr>
                <w:rFonts w:hint="eastAsia"/>
                <w:lang w:eastAsia="zh-CN"/>
              </w:rPr>
              <w:t xml:space="preserve"> </w:t>
            </w:r>
            <w:r>
              <w:rPr>
                <w:rFonts w:hint="eastAsia"/>
                <w:lang w:eastAsia="zh-CN"/>
              </w:rPr>
              <w:t>名：吉林化学工业进出口有限公司</w:t>
            </w:r>
            <w:r>
              <w:rPr>
                <w:rFonts w:hint="eastAsia"/>
                <w:lang w:eastAsia="zh-CN"/>
              </w:rPr>
              <w:t xml:space="preserve"> </w:t>
            </w:r>
          </w:p>
          <w:p w:rsidR="00515D0F" w:rsidRDefault="00E43058">
            <w:pPr>
              <w:pStyle w:val="afa"/>
              <w:snapToGrid w:val="0"/>
              <w:jc w:val="both"/>
              <w:textAlignment w:val="baseline"/>
              <w:rPr>
                <w:lang w:eastAsia="zh-CN"/>
              </w:rPr>
            </w:pPr>
            <w:proofErr w:type="gramStart"/>
            <w:r>
              <w:rPr>
                <w:rFonts w:hint="eastAsia"/>
                <w:lang w:eastAsia="zh-CN"/>
              </w:rPr>
              <w:t>账</w:t>
            </w:r>
            <w:proofErr w:type="gramEnd"/>
            <w:r>
              <w:rPr>
                <w:rFonts w:hint="eastAsia"/>
                <w:lang w:eastAsia="zh-CN"/>
              </w:rPr>
              <w:t xml:space="preserve">    </w:t>
            </w:r>
            <w:r>
              <w:rPr>
                <w:rFonts w:hint="eastAsia"/>
                <w:lang w:eastAsia="zh-CN"/>
              </w:rPr>
              <w:t>号：</w:t>
            </w:r>
            <w:r>
              <w:rPr>
                <w:rFonts w:hint="eastAsia"/>
                <w:lang w:eastAsia="zh-CN"/>
              </w:rPr>
              <w:t>0802212009200065682</w:t>
            </w:r>
          </w:p>
          <w:p w:rsidR="00515D0F" w:rsidRDefault="00E43058">
            <w:pPr>
              <w:pStyle w:val="afa"/>
              <w:snapToGrid w:val="0"/>
              <w:jc w:val="both"/>
              <w:textAlignment w:val="baseline"/>
              <w:rPr>
                <w:lang w:eastAsia="zh-CN"/>
              </w:rPr>
            </w:pPr>
            <w:r>
              <w:rPr>
                <w:rFonts w:hint="eastAsia"/>
                <w:lang w:eastAsia="zh-CN"/>
              </w:rPr>
              <w:t>（</w:t>
            </w:r>
            <w:r>
              <w:rPr>
                <w:rFonts w:hint="eastAsia"/>
                <w:lang w:eastAsia="zh-CN"/>
              </w:rPr>
              <w:t>6</w:t>
            </w:r>
            <w:r>
              <w:rPr>
                <w:rFonts w:hint="eastAsia"/>
                <w:lang w:eastAsia="zh-CN"/>
              </w:rPr>
              <w:t>）招标机构在确认中标人按要求支付招标代理服务费后，将开具服务费发票，对投标人开票信息和发票种类的要求见招标公告附件</w:t>
            </w:r>
            <w:r>
              <w:rPr>
                <w:rFonts w:hint="eastAsia"/>
                <w:lang w:eastAsia="zh-CN"/>
              </w:rPr>
              <w:t>4</w:t>
            </w:r>
            <w:r>
              <w:rPr>
                <w:rFonts w:hint="eastAsia"/>
                <w:lang w:eastAsia="zh-CN"/>
              </w:rPr>
              <w:t>《开具标书费发票和招标代理服务费发票须知》。</w:t>
            </w:r>
          </w:p>
        </w:tc>
      </w:tr>
      <w:tr w:rsidR="00515D0F">
        <w:trPr>
          <w:trHeight w:val="23"/>
        </w:trPr>
        <w:tc>
          <w:tcPr>
            <w:tcW w:w="1101" w:type="dxa"/>
            <w:vAlign w:val="center"/>
          </w:tcPr>
          <w:p w:rsidR="00515D0F" w:rsidRDefault="00E43058">
            <w:pPr>
              <w:pStyle w:val="af9"/>
              <w:snapToGrid w:val="0"/>
              <w:textAlignment w:val="baseline"/>
              <w:rPr>
                <w:spacing w:val="6"/>
                <w:lang w:eastAsia="zh-CN"/>
              </w:rPr>
            </w:pPr>
            <w:r>
              <w:rPr>
                <w:rFonts w:hint="eastAsia"/>
                <w:spacing w:val="6"/>
                <w:u w:color="FF0000"/>
              </w:rPr>
              <w:t>10.</w:t>
            </w:r>
            <w:r>
              <w:rPr>
                <w:rFonts w:hint="eastAsia"/>
                <w:spacing w:val="6"/>
                <w:lang w:eastAsia="zh-CN"/>
              </w:rPr>
              <w:t>2</w:t>
            </w:r>
          </w:p>
        </w:tc>
        <w:tc>
          <w:tcPr>
            <w:tcW w:w="1842" w:type="dxa"/>
            <w:vAlign w:val="center"/>
          </w:tcPr>
          <w:p w:rsidR="00515D0F" w:rsidRDefault="00E43058">
            <w:pPr>
              <w:pStyle w:val="af9"/>
              <w:snapToGrid w:val="0"/>
              <w:textAlignment w:val="baseline"/>
              <w:rPr>
                <w:spacing w:val="6"/>
              </w:rPr>
            </w:pPr>
            <w:r>
              <w:rPr>
                <w:rFonts w:hint="eastAsia"/>
                <w:spacing w:val="6"/>
                <w:u w:color="FF0000"/>
              </w:rPr>
              <w:t>招标文件解释权</w:t>
            </w:r>
          </w:p>
        </w:tc>
        <w:tc>
          <w:tcPr>
            <w:tcW w:w="6155" w:type="dxa"/>
            <w:vAlign w:val="center"/>
          </w:tcPr>
          <w:p w:rsidR="00515D0F" w:rsidRDefault="00E43058">
            <w:pPr>
              <w:pStyle w:val="afa"/>
              <w:snapToGrid w:val="0"/>
              <w:jc w:val="both"/>
              <w:textAlignment w:val="baseline"/>
              <w:rPr>
                <w:lang w:eastAsia="zh-CN"/>
              </w:rPr>
            </w:pPr>
            <w:r>
              <w:rPr>
                <w:rFonts w:hint="eastAsia"/>
                <w:u w:color="FF0000"/>
                <w:lang w:eastAsia="zh-CN"/>
              </w:rPr>
              <w:t>招标机构拥有本招标文件的最终解释权，</w:t>
            </w:r>
            <w:r>
              <w:rPr>
                <w:rFonts w:hint="eastAsia"/>
                <w:iCs/>
                <w:u w:color="FF0000"/>
                <w:lang w:eastAsia="zh-CN"/>
              </w:rPr>
              <w:t>投标人须知正文中与本表不一致的地方，以本表为准。</w:t>
            </w:r>
          </w:p>
        </w:tc>
      </w:tr>
    </w:tbl>
    <w:p w:rsidR="00515D0F" w:rsidRDefault="00515D0F">
      <w:pPr>
        <w:snapToGrid w:val="0"/>
        <w:ind w:firstLineChars="0" w:firstLine="0"/>
        <w:jc w:val="both"/>
        <w:textAlignment w:val="baseline"/>
        <w:rPr>
          <w:spacing w:val="0"/>
          <w:sz w:val="20"/>
          <w:lang w:eastAsia="zh-CN"/>
        </w:rPr>
      </w:pPr>
    </w:p>
    <w:p w:rsidR="00515D0F" w:rsidRDefault="00E43058">
      <w:pPr>
        <w:pStyle w:val="af1"/>
        <w:snapToGrid w:val="0"/>
        <w:textAlignment w:val="baseline"/>
        <w:rPr>
          <w:lang w:eastAsia="zh-CN"/>
        </w:rPr>
      </w:pPr>
      <w:r>
        <w:rPr>
          <w:u w:color="FF0000"/>
          <w:lang w:eastAsia="zh-CN"/>
        </w:rPr>
        <w:t xml:space="preserve">1. </w:t>
      </w:r>
      <w:r>
        <w:rPr>
          <w:u w:color="FF0000"/>
          <w:lang w:eastAsia="zh-CN"/>
        </w:rPr>
        <w:t>总则</w:t>
      </w:r>
    </w:p>
    <w:p w:rsidR="00515D0F" w:rsidRDefault="00E43058">
      <w:pPr>
        <w:pStyle w:val="afb"/>
        <w:snapToGrid w:val="0"/>
        <w:textAlignment w:val="baseline"/>
        <w:rPr>
          <w:lang w:eastAsia="zh-CN"/>
        </w:rPr>
      </w:pPr>
      <w:r>
        <w:rPr>
          <w:u w:color="FF0000"/>
          <w:lang w:eastAsia="zh-CN"/>
        </w:rPr>
        <w:t xml:space="preserve">1.1 </w:t>
      </w:r>
      <w:r>
        <w:rPr>
          <w:u w:color="FF0000"/>
          <w:lang w:eastAsia="zh-CN"/>
        </w:rPr>
        <w:t>招标项目概况</w:t>
      </w:r>
    </w:p>
    <w:p w:rsidR="00515D0F" w:rsidRDefault="00E43058">
      <w:pPr>
        <w:snapToGrid w:val="0"/>
        <w:ind w:firstLine="444"/>
        <w:textAlignment w:val="baseline"/>
        <w:rPr>
          <w:spacing w:val="0"/>
          <w:sz w:val="20"/>
          <w:lang w:eastAsia="zh-CN"/>
        </w:rPr>
      </w:pPr>
      <w:r>
        <w:rPr>
          <w:u w:color="FF0000"/>
          <w:lang w:eastAsia="zh-CN"/>
        </w:rPr>
        <w:t xml:space="preserve">1.1.1 </w:t>
      </w:r>
      <w:r>
        <w:rPr>
          <w:u w:color="FF0000"/>
          <w:lang w:eastAsia="zh-CN"/>
        </w:rPr>
        <w:t>根据《中华人民共和国招标投标法》《中华人民共和国招标投标法实施条例》等有关法律、法规和规章的规定，本招标项目已具备招标条件，现对</w:t>
      </w:r>
      <w:r>
        <w:rPr>
          <w:rFonts w:hint="eastAsia"/>
          <w:lang w:eastAsia="zh-CN"/>
        </w:rPr>
        <w:t>货物</w:t>
      </w:r>
      <w:r>
        <w:rPr>
          <w:u w:color="FF0000"/>
          <w:lang w:eastAsia="zh-CN"/>
        </w:rPr>
        <w:t>采购进行招标。</w:t>
      </w:r>
    </w:p>
    <w:p w:rsidR="00515D0F" w:rsidRDefault="00E43058">
      <w:pPr>
        <w:snapToGrid w:val="0"/>
        <w:ind w:firstLine="444"/>
        <w:textAlignment w:val="baseline"/>
        <w:rPr>
          <w:spacing w:val="0"/>
          <w:sz w:val="20"/>
          <w:lang w:eastAsia="zh-CN"/>
        </w:rPr>
      </w:pPr>
      <w:r>
        <w:rPr>
          <w:u w:color="FF0000"/>
          <w:lang w:eastAsia="zh-CN"/>
        </w:rPr>
        <w:t xml:space="preserve">1.1.2 </w:t>
      </w:r>
      <w:r>
        <w:rPr>
          <w:u w:color="FF0000"/>
          <w:lang w:eastAsia="zh-CN"/>
        </w:rPr>
        <w:t>招标人：见投标人须知前附表。</w:t>
      </w:r>
    </w:p>
    <w:p w:rsidR="00515D0F" w:rsidRDefault="00E43058">
      <w:pPr>
        <w:snapToGrid w:val="0"/>
        <w:ind w:firstLine="444"/>
        <w:textAlignment w:val="baseline"/>
        <w:rPr>
          <w:spacing w:val="0"/>
          <w:sz w:val="20"/>
          <w:lang w:eastAsia="zh-CN"/>
        </w:rPr>
      </w:pPr>
      <w:r>
        <w:rPr>
          <w:u w:color="FF0000"/>
          <w:lang w:eastAsia="zh-CN"/>
        </w:rPr>
        <w:lastRenderedPageBreak/>
        <w:t xml:space="preserve">1.1.3 </w:t>
      </w:r>
      <w:r>
        <w:rPr>
          <w:u w:color="FF0000"/>
          <w:lang w:eastAsia="zh-CN"/>
        </w:rPr>
        <w:t>招标代理机构：见投标人须知前附表。</w:t>
      </w:r>
    </w:p>
    <w:p w:rsidR="00515D0F" w:rsidRDefault="00E43058">
      <w:pPr>
        <w:snapToGrid w:val="0"/>
        <w:ind w:firstLine="444"/>
        <w:textAlignment w:val="baseline"/>
        <w:rPr>
          <w:spacing w:val="0"/>
          <w:sz w:val="20"/>
          <w:lang w:eastAsia="zh-CN"/>
        </w:rPr>
      </w:pPr>
      <w:r>
        <w:rPr>
          <w:u w:color="FF0000"/>
          <w:lang w:eastAsia="zh-CN"/>
        </w:rPr>
        <w:t xml:space="preserve">1.1.4 </w:t>
      </w:r>
      <w:r>
        <w:rPr>
          <w:u w:color="FF0000"/>
          <w:lang w:eastAsia="zh-CN"/>
        </w:rPr>
        <w:t>招标项目名称：见投标人须知前附表。</w:t>
      </w:r>
    </w:p>
    <w:p w:rsidR="00515D0F" w:rsidRDefault="00E43058">
      <w:pPr>
        <w:snapToGrid w:val="0"/>
        <w:ind w:firstLine="444"/>
        <w:textAlignment w:val="baseline"/>
        <w:rPr>
          <w:spacing w:val="0"/>
          <w:sz w:val="20"/>
          <w:lang w:eastAsia="zh-CN"/>
        </w:rPr>
      </w:pPr>
      <w:r>
        <w:rPr>
          <w:u w:color="FF0000"/>
          <w:lang w:eastAsia="zh-CN"/>
        </w:rPr>
        <w:t xml:space="preserve">1.1.5 </w:t>
      </w:r>
      <w:r>
        <w:rPr>
          <w:u w:color="FF0000"/>
          <w:lang w:eastAsia="zh-CN"/>
        </w:rPr>
        <w:t>工程项目名称：即招标项目所属的工程建设项目，见投标人须知前附表。</w:t>
      </w:r>
    </w:p>
    <w:p w:rsidR="00515D0F" w:rsidRDefault="00E43058">
      <w:pPr>
        <w:pStyle w:val="afb"/>
        <w:snapToGrid w:val="0"/>
        <w:textAlignment w:val="baseline"/>
        <w:rPr>
          <w:lang w:eastAsia="zh-CN"/>
        </w:rPr>
      </w:pPr>
      <w:r>
        <w:rPr>
          <w:u w:color="FF0000"/>
          <w:lang w:eastAsia="zh-CN"/>
        </w:rPr>
        <w:t xml:space="preserve">1.2 </w:t>
      </w:r>
      <w:r>
        <w:rPr>
          <w:u w:color="FF0000"/>
          <w:lang w:eastAsia="zh-CN"/>
        </w:rPr>
        <w:t>招标项目的资金来源和落实情况</w:t>
      </w:r>
    </w:p>
    <w:p w:rsidR="00515D0F" w:rsidRDefault="00E43058">
      <w:pPr>
        <w:snapToGrid w:val="0"/>
        <w:ind w:firstLine="444"/>
        <w:textAlignment w:val="baseline"/>
        <w:rPr>
          <w:spacing w:val="0"/>
          <w:sz w:val="20"/>
          <w:lang w:eastAsia="zh-CN"/>
        </w:rPr>
      </w:pPr>
      <w:r>
        <w:rPr>
          <w:u w:color="FF0000"/>
          <w:lang w:eastAsia="zh-CN"/>
        </w:rPr>
        <w:t xml:space="preserve">1.2.1 </w:t>
      </w:r>
      <w:r>
        <w:rPr>
          <w:u w:color="FF0000"/>
          <w:lang w:eastAsia="zh-CN"/>
        </w:rPr>
        <w:t>资金来源及比例：见投标人须知前附表。</w:t>
      </w:r>
    </w:p>
    <w:p w:rsidR="00515D0F" w:rsidRDefault="00E43058">
      <w:pPr>
        <w:snapToGrid w:val="0"/>
        <w:ind w:firstLine="444"/>
        <w:textAlignment w:val="baseline"/>
        <w:rPr>
          <w:spacing w:val="0"/>
          <w:sz w:val="20"/>
          <w:lang w:eastAsia="zh-CN"/>
        </w:rPr>
      </w:pPr>
      <w:r>
        <w:rPr>
          <w:u w:color="FF0000"/>
          <w:lang w:eastAsia="zh-CN"/>
        </w:rPr>
        <w:t xml:space="preserve">1.2.2 </w:t>
      </w:r>
      <w:r>
        <w:rPr>
          <w:u w:color="FF0000"/>
          <w:lang w:eastAsia="zh-CN"/>
        </w:rPr>
        <w:t>资金落实情况：见投标人须知前附表。</w:t>
      </w:r>
    </w:p>
    <w:p w:rsidR="00515D0F" w:rsidRDefault="00E43058">
      <w:pPr>
        <w:pStyle w:val="afb"/>
        <w:snapToGrid w:val="0"/>
        <w:textAlignment w:val="baseline"/>
        <w:rPr>
          <w:lang w:eastAsia="zh-CN"/>
        </w:rPr>
      </w:pPr>
      <w:r>
        <w:rPr>
          <w:u w:color="FF0000"/>
          <w:lang w:eastAsia="zh-CN"/>
        </w:rPr>
        <w:t xml:space="preserve">1.3 </w:t>
      </w:r>
      <w:r>
        <w:rPr>
          <w:u w:color="FF0000"/>
          <w:lang w:eastAsia="zh-CN"/>
        </w:rPr>
        <w:t>招标范围、交货期、交货地点和</w:t>
      </w:r>
      <w:r>
        <w:rPr>
          <w:rFonts w:hint="eastAsia"/>
          <w:u w:color="FF0000"/>
          <w:lang w:eastAsia="zh-CN"/>
        </w:rPr>
        <w:t>技术性能指标</w:t>
      </w:r>
    </w:p>
    <w:p w:rsidR="00515D0F" w:rsidRDefault="00E43058">
      <w:pPr>
        <w:snapToGrid w:val="0"/>
        <w:ind w:firstLine="444"/>
        <w:textAlignment w:val="baseline"/>
        <w:rPr>
          <w:spacing w:val="0"/>
          <w:sz w:val="20"/>
          <w:lang w:eastAsia="zh-CN"/>
        </w:rPr>
      </w:pPr>
      <w:r>
        <w:rPr>
          <w:u w:color="FF0000"/>
          <w:lang w:eastAsia="zh-CN"/>
        </w:rPr>
        <w:t xml:space="preserve">1.3.1 </w:t>
      </w:r>
      <w:r>
        <w:rPr>
          <w:u w:color="FF0000"/>
          <w:lang w:eastAsia="zh-CN"/>
        </w:rPr>
        <w:t>招标范围：见投标人须知前附表。</w:t>
      </w:r>
    </w:p>
    <w:p w:rsidR="00515D0F" w:rsidRDefault="00E43058">
      <w:pPr>
        <w:snapToGrid w:val="0"/>
        <w:ind w:firstLine="444"/>
        <w:textAlignment w:val="baseline"/>
        <w:rPr>
          <w:spacing w:val="0"/>
          <w:sz w:val="20"/>
          <w:lang w:eastAsia="zh-CN"/>
        </w:rPr>
      </w:pPr>
      <w:r>
        <w:rPr>
          <w:u w:color="FF0000"/>
          <w:lang w:eastAsia="zh-CN"/>
        </w:rPr>
        <w:t xml:space="preserve">1.3.2 </w:t>
      </w:r>
      <w:r>
        <w:rPr>
          <w:u w:color="FF0000"/>
          <w:lang w:eastAsia="zh-CN"/>
        </w:rPr>
        <w:t>交货期：见投标人须知前附表。</w:t>
      </w:r>
    </w:p>
    <w:p w:rsidR="00515D0F" w:rsidRDefault="00E43058">
      <w:pPr>
        <w:snapToGrid w:val="0"/>
        <w:ind w:firstLine="444"/>
        <w:textAlignment w:val="baseline"/>
        <w:rPr>
          <w:spacing w:val="0"/>
          <w:sz w:val="20"/>
          <w:lang w:eastAsia="zh-CN"/>
        </w:rPr>
      </w:pPr>
      <w:r>
        <w:rPr>
          <w:u w:color="FF0000"/>
          <w:lang w:eastAsia="zh-CN"/>
        </w:rPr>
        <w:t xml:space="preserve">1.3.3 </w:t>
      </w:r>
      <w:r>
        <w:rPr>
          <w:u w:color="FF0000"/>
          <w:lang w:eastAsia="zh-CN"/>
        </w:rPr>
        <w:t>交货地点：见投标人须知前附表。</w:t>
      </w:r>
    </w:p>
    <w:p w:rsidR="00515D0F" w:rsidRDefault="00E43058">
      <w:pPr>
        <w:snapToGrid w:val="0"/>
        <w:ind w:firstLine="444"/>
        <w:textAlignment w:val="baseline"/>
        <w:rPr>
          <w:spacing w:val="0"/>
          <w:sz w:val="20"/>
          <w:lang w:eastAsia="zh-CN"/>
        </w:rPr>
      </w:pPr>
      <w:r>
        <w:rPr>
          <w:u w:color="FF0000"/>
          <w:lang w:eastAsia="zh-CN"/>
        </w:rPr>
        <w:t xml:space="preserve">1.3.4 </w:t>
      </w:r>
      <w:r>
        <w:rPr>
          <w:rFonts w:hint="eastAsia"/>
          <w:u w:color="FF0000"/>
          <w:lang w:eastAsia="zh-CN"/>
        </w:rPr>
        <w:t>技术性能指标</w:t>
      </w:r>
      <w:r>
        <w:rPr>
          <w:u w:color="FF0000"/>
          <w:lang w:eastAsia="zh-CN"/>
        </w:rPr>
        <w:t>：见投标人须知前附表。</w:t>
      </w:r>
    </w:p>
    <w:p w:rsidR="00515D0F" w:rsidRDefault="00E43058">
      <w:pPr>
        <w:pStyle w:val="afb"/>
        <w:snapToGrid w:val="0"/>
        <w:textAlignment w:val="baseline"/>
        <w:rPr>
          <w:lang w:eastAsia="zh-CN"/>
        </w:rPr>
      </w:pPr>
      <w:r>
        <w:rPr>
          <w:u w:color="FF0000"/>
          <w:lang w:eastAsia="zh-CN"/>
        </w:rPr>
        <w:t xml:space="preserve">1.4 </w:t>
      </w:r>
      <w:r>
        <w:rPr>
          <w:u w:color="FF0000"/>
          <w:lang w:eastAsia="zh-CN"/>
        </w:rPr>
        <w:t>投标人资格要求</w:t>
      </w:r>
    </w:p>
    <w:p w:rsidR="00515D0F" w:rsidRDefault="00E43058">
      <w:pPr>
        <w:snapToGrid w:val="0"/>
        <w:ind w:firstLine="444"/>
        <w:textAlignment w:val="baseline"/>
        <w:rPr>
          <w:spacing w:val="0"/>
          <w:sz w:val="20"/>
          <w:lang w:eastAsia="zh-CN"/>
        </w:rPr>
      </w:pPr>
      <w:r>
        <w:rPr>
          <w:u w:color="FF0000"/>
          <w:lang w:eastAsia="zh-CN"/>
        </w:rPr>
        <w:t>1.4.1</w:t>
      </w:r>
      <w:r>
        <w:rPr>
          <w:rFonts w:hint="eastAsia"/>
          <w:u w:color="FF0000"/>
          <w:lang w:eastAsia="zh-CN"/>
        </w:rPr>
        <w:t xml:space="preserve"> </w:t>
      </w:r>
      <w:r>
        <w:rPr>
          <w:u w:color="FF0000"/>
          <w:lang w:eastAsia="zh-CN"/>
        </w:rPr>
        <w:t>投标人应具备承担本招标项目</w:t>
      </w:r>
      <w:r>
        <w:rPr>
          <w:rFonts w:hint="eastAsia"/>
          <w:u w:color="FF0000"/>
          <w:lang w:eastAsia="zh-CN"/>
        </w:rPr>
        <w:t>的</w:t>
      </w:r>
      <w:r>
        <w:rPr>
          <w:u w:color="FF0000"/>
          <w:lang w:eastAsia="zh-CN"/>
        </w:rPr>
        <w:t>资质条件、能力和信誉：</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1</w:t>
      </w:r>
      <w:r>
        <w:rPr>
          <w:u w:color="FF0000"/>
          <w:lang w:eastAsia="zh-CN"/>
        </w:rPr>
        <w:t>）资质要求：见投标人须知前附表；</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2</w:t>
      </w:r>
      <w:r>
        <w:rPr>
          <w:u w:color="FF0000"/>
          <w:lang w:eastAsia="zh-CN"/>
        </w:rPr>
        <w:t>）财务要求：见投标人须知前附表；</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3</w:t>
      </w:r>
      <w:r>
        <w:rPr>
          <w:u w:color="FF0000"/>
          <w:lang w:eastAsia="zh-CN"/>
        </w:rPr>
        <w:t>）业绩要求：见投标人须知前附表；</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4</w:t>
      </w:r>
      <w:r>
        <w:rPr>
          <w:u w:color="FF0000"/>
          <w:lang w:eastAsia="zh-CN"/>
        </w:rPr>
        <w:t>）信誉要求：见投标人须知前附表；</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5</w:t>
      </w:r>
      <w:r>
        <w:rPr>
          <w:u w:color="FF0000"/>
          <w:lang w:eastAsia="zh-CN"/>
        </w:rPr>
        <w:t>）其他要求：见投标人须知前附表</w:t>
      </w:r>
      <w:r>
        <w:rPr>
          <w:rFonts w:hint="eastAsia"/>
          <w:u w:color="FF0000"/>
          <w:lang w:eastAsia="zh-CN"/>
        </w:rPr>
        <w:t>。</w:t>
      </w:r>
    </w:p>
    <w:p w:rsidR="00515D0F" w:rsidRDefault="00E43058">
      <w:pPr>
        <w:snapToGrid w:val="0"/>
        <w:ind w:firstLine="444"/>
        <w:textAlignment w:val="baseline"/>
        <w:rPr>
          <w:spacing w:val="0"/>
          <w:sz w:val="20"/>
          <w:lang w:eastAsia="zh-CN"/>
        </w:rPr>
      </w:pPr>
      <w:r>
        <w:rPr>
          <w:u w:color="FF0000"/>
          <w:lang w:eastAsia="zh-CN"/>
        </w:rPr>
        <w:t>投标人为代理经销商的，对投标人的资质要求包含对制造商的资质要求，对投标人的业绩要求包含对投标</w:t>
      </w:r>
      <w:r>
        <w:rPr>
          <w:rFonts w:hint="eastAsia"/>
          <w:lang w:eastAsia="zh-CN"/>
        </w:rPr>
        <w:t>货物</w:t>
      </w:r>
      <w:r>
        <w:rPr>
          <w:u w:color="FF0000"/>
          <w:lang w:eastAsia="zh-CN"/>
        </w:rPr>
        <w:t>的业绩要求。</w:t>
      </w:r>
    </w:p>
    <w:p w:rsidR="00515D0F" w:rsidRDefault="00E43058">
      <w:pPr>
        <w:snapToGrid w:val="0"/>
        <w:ind w:firstLine="444"/>
        <w:textAlignment w:val="baseline"/>
        <w:rPr>
          <w:spacing w:val="0"/>
          <w:sz w:val="20"/>
          <w:lang w:eastAsia="zh-CN"/>
        </w:rPr>
      </w:pPr>
      <w:r>
        <w:rPr>
          <w:u w:color="FF0000"/>
          <w:lang w:eastAsia="zh-CN"/>
        </w:rPr>
        <w:t>需要提交的相关证明材料见本章第</w:t>
      </w:r>
      <w:r>
        <w:rPr>
          <w:u w:color="FF0000"/>
          <w:lang w:eastAsia="zh-CN"/>
        </w:rPr>
        <w:t>3.5</w:t>
      </w:r>
      <w:r>
        <w:rPr>
          <w:u w:color="FF0000"/>
          <w:lang w:eastAsia="zh-CN"/>
        </w:rPr>
        <w:t>款的规定</w:t>
      </w:r>
      <w:r>
        <w:rPr>
          <w:u w:color="FF0000"/>
          <w:lang w:eastAsia="zh-CN"/>
        </w:rPr>
        <w:t>。</w:t>
      </w:r>
    </w:p>
    <w:p w:rsidR="00515D0F" w:rsidRDefault="00E43058">
      <w:pPr>
        <w:snapToGrid w:val="0"/>
        <w:ind w:firstLine="444"/>
        <w:textAlignment w:val="baseline"/>
        <w:rPr>
          <w:spacing w:val="0"/>
          <w:sz w:val="20"/>
          <w:lang w:eastAsia="zh-CN"/>
        </w:rPr>
      </w:pPr>
      <w:r>
        <w:rPr>
          <w:u w:color="FF0000"/>
          <w:lang w:eastAsia="zh-CN"/>
        </w:rPr>
        <w:t>1.4.2</w:t>
      </w:r>
      <w:r>
        <w:rPr>
          <w:u w:color="FF0000"/>
          <w:lang w:eastAsia="zh-CN"/>
        </w:rPr>
        <w:t>投标人须知前附表规定接受联合体投标的，联合体除应符合本章第</w:t>
      </w:r>
      <w:r>
        <w:rPr>
          <w:u w:color="FF0000"/>
          <w:lang w:eastAsia="zh-CN"/>
        </w:rPr>
        <w:t>1.4.1</w:t>
      </w:r>
      <w:r>
        <w:rPr>
          <w:u w:color="FF0000"/>
          <w:lang w:eastAsia="zh-CN"/>
        </w:rPr>
        <w:t>项和投标人须知前附表的要求外，还应遵守以下规定：</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1</w:t>
      </w:r>
      <w:r>
        <w:rPr>
          <w:u w:color="FF0000"/>
          <w:lang w:eastAsia="zh-CN"/>
        </w:rPr>
        <w:t>）联合体各方应按招标文件提供的格式签订联合体协议书，明确联合体牵头人和各方权利义务，并承诺就中标项目向招标人承担连带责任；</w:t>
      </w:r>
    </w:p>
    <w:p w:rsidR="00515D0F" w:rsidRDefault="00E43058">
      <w:pPr>
        <w:snapToGrid w:val="0"/>
        <w:ind w:firstLine="444"/>
        <w:textAlignment w:val="baseline"/>
        <w:rPr>
          <w:rFonts w:ascii="Times New Roman" w:hAnsi="Times New Roman"/>
          <w:spacing w:val="0"/>
          <w:sz w:val="20"/>
          <w:lang w:eastAsia="zh-CN"/>
        </w:rPr>
      </w:pPr>
      <w:r>
        <w:rPr>
          <w:rFonts w:ascii="Times New Roman" w:hAnsi="Times New Roman"/>
          <w:u w:color="FF0000"/>
          <w:lang w:eastAsia="zh-CN"/>
        </w:rPr>
        <w:t>（</w:t>
      </w:r>
      <w:r>
        <w:rPr>
          <w:rFonts w:ascii="Times New Roman" w:hAnsi="Times New Roman"/>
          <w:u w:color="FF0000"/>
          <w:lang w:eastAsia="zh-CN"/>
        </w:rPr>
        <w:t>2</w:t>
      </w:r>
      <w:r>
        <w:rPr>
          <w:rFonts w:ascii="Times New Roman" w:hAnsi="Times New Roman"/>
          <w:u w:color="FF0000"/>
          <w:lang w:eastAsia="zh-CN"/>
        </w:rPr>
        <w:t>）由同一专业的单位组成的联合体，按照资质等级较低的单位确定资质等级；</w:t>
      </w:r>
    </w:p>
    <w:p w:rsidR="00515D0F" w:rsidRDefault="00E43058">
      <w:pPr>
        <w:snapToGrid w:val="0"/>
        <w:ind w:firstLine="444"/>
        <w:textAlignment w:val="baseline"/>
        <w:rPr>
          <w:rFonts w:ascii="Times New Roman" w:hAnsi="Times New Roman"/>
          <w:spacing w:val="0"/>
          <w:sz w:val="20"/>
          <w:lang w:eastAsia="zh-CN"/>
        </w:rPr>
      </w:pPr>
      <w:r>
        <w:rPr>
          <w:rFonts w:ascii="Times New Roman" w:hAnsi="Times New Roman"/>
          <w:u w:color="FF0000"/>
          <w:lang w:eastAsia="zh-CN"/>
        </w:rPr>
        <w:t>（</w:t>
      </w:r>
      <w:r>
        <w:rPr>
          <w:rFonts w:ascii="Times New Roman" w:hAnsi="Times New Roman"/>
          <w:u w:color="FF0000"/>
          <w:lang w:eastAsia="zh-CN"/>
        </w:rPr>
        <w:t>3</w:t>
      </w:r>
      <w:r>
        <w:rPr>
          <w:rFonts w:ascii="Times New Roman" w:hAnsi="Times New Roman"/>
          <w:u w:color="FF0000"/>
          <w:lang w:eastAsia="zh-CN"/>
        </w:rPr>
        <w:t>）联合体各方不得再以自己名义单独或参加其他联合体在本招标项目中投标，</w:t>
      </w:r>
      <w:proofErr w:type="gramStart"/>
      <w:r>
        <w:rPr>
          <w:rFonts w:ascii="Times New Roman" w:hAnsi="Times New Roman"/>
          <w:u w:color="FF0000"/>
          <w:lang w:eastAsia="zh-CN"/>
        </w:rPr>
        <w:t>否则各</w:t>
      </w:r>
      <w:proofErr w:type="gramEnd"/>
      <w:r>
        <w:rPr>
          <w:rFonts w:ascii="Times New Roman" w:hAnsi="Times New Roman"/>
          <w:u w:color="FF0000"/>
          <w:lang w:eastAsia="zh-CN"/>
        </w:rPr>
        <w:t>相关投标均无效。</w:t>
      </w:r>
    </w:p>
    <w:p w:rsidR="00515D0F" w:rsidRDefault="00E43058">
      <w:pPr>
        <w:snapToGrid w:val="0"/>
        <w:ind w:firstLine="444"/>
        <w:textAlignment w:val="baseline"/>
        <w:rPr>
          <w:rFonts w:ascii="Times New Roman" w:hAnsi="Times New Roman"/>
          <w:u w:color="FF0000"/>
          <w:lang w:eastAsia="zh-CN"/>
        </w:rPr>
      </w:pPr>
      <w:r>
        <w:rPr>
          <w:rFonts w:ascii="Times New Roman" w:hAnsi="Times New Roman"/>
          <w:u w:color="FF0000"/>
          <w:lang w:eastAsia="zh-CN"/>
        </w:rPr>
        <w:t xml:space="preserve">1.4.3 </w:t>
      </w:r>
      <w:r>
        <w:rPr>
          <w:rFonts w:ascii="Times New Roman" w:hAnsi="Times New Roman"/>
          <w:u w:color="FF0000"/>
          <w:lang w:eastAsia="zh-CN"/>
        </w:rPr>
        <w:t>投标人</w:t>
      </w:r>
      <w:r>
        <w:rPr>
          <w:rFonts w:ascii="Times New Roman" w:hAnsi="Times New Roman" w:hint="eastAsia"/>
          <w:u w:color="FF0000"/>
          <w:lang w:eastAsia="zh-CN"/>
        </w:rPr>
        <w:t>承诺</w:t>
      </w:r>
      <w:r>
        <w:rPr>
          <w:rFonts w:ascii="Times New Roman" w:hAnsi="Times New Roman"/>
          <w:u w:color="FF0000"/>
          <w:lang w:eastAsia="zh-CN"/>
        </w:rPr>
        <w:t>不存在下列情形之一：</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szCs w:val="21"/>
          <w:u w:color="FF0000"/>
          <w:lang w:eastAsia="zh-CN"/>
        </w:rPr>
        <w:t>1</w:t>
      </w:r>
      <w:r>
        <w:rPr>
          <w:rFonts w:ascii="Times New Roman" w:hAnsi="Times New Roman"/>
          <w:szCs w:val="21"/>
          <w:u w:color="FF0000"/>
          <w:lang w:eastAsia="zh-CN"/>
        </w:rPr>
        <w:t>）与招标人存在利害关系且可能影响招</w:t>
      </w:r>
      <w:r>
        <w:rPr>
          <w:rFonts w:ascii="Times New Roman" w:hAnsi="Times New Roman"/>
          <w:szCs w:val="21"/>
          <w:u w:color="FF0000"/>
          <w:lang w:eastAsia="zh-CN"/>
        </w:rPr>
        <w:t>标公正性；</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szCs w:val="21"/>
          <w:u w:color="FF0000"/>
          <w:lang w:eastAsia="zh-CN"/>
        </w:rPr>
        <w:t>2</w:t>
      </w:r>
      <w:r>
        <w:rPr>
          <w:rFonts w:ascii="Times New Roman" w:hAnsi="Times New Roman"/>
          <w:szCs w:val="21"/>
          <w:u w:color="FF0000"/>
          <w:lang w:eastAsia="zh-CN"/>
        </w:rPr>
        <w:t>）与本招标项目的其他投标人为同一个单位负责人；</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szCs w:val="21"/>
          <w:u w:color="FF0000"/>
          <w:lang w:eastAsia="zh-CN"/>
        </w:rPr>
        <w:t>3</w:t>
      </w:r>
      <w:r>
        <w:rPr>
          <w:rFonts w:ascii="Times New Roman" w:hAnsi="Times New Roman"/>
          <w:szCs w:val="21"/>
          <w:u w:color="FF0000"/>
          <w:lang w:eastAsia="zh-CN"/>
        </w:rPr>
        <w:t>）与本招标项目的其他投标人存在控股、管理关系；</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lastRenderedPageBreak/>
        <w:t>（</w:t>
      </w:r>
      <w:r>
        <w:rPr>
          <w:rFonts w:ascii="Times New Roman" w:hAnsi="Times New Roman"/>
          <w:szCs w:val="21"/>
          <w:u w:color="FF0000"/>
          <w:lang w:eastAsia="zh-CN"/>
        </w:rPr>
        <w:t>4</w:t>
      </w:r>
      <w:r>
        <w:rPr>
          <w:rFonts w:ascii="Times New Roman" w:hAnsi="Times New Roman"/>
          <w:szCs w:val="21"/>
          <w:u w:color="FF0000"/>
          <w:lang w:eastAsia="zh-CN"/>
        </w:rPr>
        <w:t>）与本招标项目其他投标人代理同一个制造商同一品牌同一型号的</w:t>
      </w:r>
      <w:r>
        <w:rPr>
          <w:rFonts w:ascii="Times New Roman" w:hAnsi="Times New Roman" w:hint="eastAsia"/>
          <w:szCs w:val="21"/>
          <w:lang w:eastAsia="zh-CN"/>
        </w:rPr>
        <w:t>物资</w:t>
      </w:r>
      <w:r>
        <w:rPr>
          <w:rFonts w:ascii="Times New Roman" w:hAnsi="Times New Roman"/>
          <w:szCs w:val="21"/>
          <w:u w:color="FF0000"/>
          <w:lang w:eastAsia="zh-CN"/>
        </w:rPr>
        <w:t>投标；</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szCs w:val="21"/>
          <w:u w:color="FF0000"/>
          <w:lang w:eastAsia="zh-CN"/>
        </w:rPr>
        <w:t>5</w:t>
      </w:r>
      <w:r>
        <w:rPr>
          <w:rFonts w:ascii="Times New Roman" w:hAnsi="Times New Roman"/>
          <w:szCs w:val="21"/>
          <w:u w:color="FF0000"/>
          <w:lang w:eastAsia="zh-CN"/>
        </w:rPr>
        <w:t>）为本招标项目提供过设计、编制技术规范和其他文件的咨询服务；</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hint="eastAsia"/>
          <w:szCs w:val="21"/>
          <w:u w:color="FF0000"/>
          <w:lang w:eastAsia="zh-CN"/>
        </w:rPr>
        <w:t>6</w:t>
      </w:r>
      <w:r>
        <w:rPr>
          <w:rFonts w:ascii="Times New Roman" w:hAnsi="Times New Roman"/>
          <w:szCs w:val="21"/>
          <w:u w:color="FF0000"/>
          <w:lang w:eastAsia="zh-CN"/>
        </w:rPr>
        <w:t>）被依法暂停或者取消投标资格；</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hint="eastAsia"/>
          <w:szCs w:val="21"/>
          <w:u w:color="FF0000"/>
          <w:lang w:eastAsia="zh-CN"/>
        </w:rPr>
        <w:t>7</w:t>
      </w:r>
      <w:r>
        <w:rPr>
          <w:rFonts w:ascii="Times New Roman" w:hAnsi="Times New Roman"/>
          <w:szCs w:val="21"/>
          <w:u w:color="FF0000"/>
          <w:lang w:eastAsia="zh-CN"/>
        </w:rPr>
        <w:t>）被责令停产停业</w:t>
      </w:r>
      <w:r>
        <w:rPr>
          <w:rFonts w:ascii="Times New Roman" w:hAnsi="Times New Roman" w:hint="eastAsia"/>
          <w:szCs w:val="21"/>
          <w:u w:color="FF0000"/>
          <w:lang w:eastAsia="zh-CN"/>
        </w:rPr>
        <w:t>，</w:t>
      </w:r>
      <w:r>
        <w:rPr>
          <w:rFonts w:ascii="Times New Roman" w:hAnsi="Times New Roman"/>
          <w:szCs w:val="21"/>
          <w:u w:color="FF0000"/>
          <w:lang w:eastAsia="zh-CN"/>
        </w:rPr>
        <w:t>暂扣或者吊销许可证</w:t>
      </w:r>
      <w:r>
        <w:rPr>
          <w:rFonts w:ascii="Times New Roman" w:hAnsi="Times New Roman" w:hint="eastAsia"/>
          <w:szCs w:val="21"/>
          <w:u w:color="FF0000"/>
          <w:lang w:eastAsia="zh-CN"/>
        </w:rPr>
        <w:t>，</w:t>
      </w:r>
      <w:r>
        <w:rPr>
          <w:rFonts w:ascii="Times New Roman" w:hAnsi="Times New Roman"/>
          <w:szCs w:val="21"/>
          <w:u w:color="FF0000"/>
          <w:lang w:eastAsia="zh-CN"/>
        </w:rPr>
        <w:t>暂扣或者吊销执照；</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hint="eastAsia"/>
          <w:szCs w:val="21"/>
          <w:u w:color="FF0000"/>
          <w:lang w:eastAsia="zh-CN"/>
        </w:rPr>
        <w:t>8</w:t>
      </w:r>
      <w:r>
        <w:rPr>
          <w:rFonts w:ascii="Times New Roman" w:hAnsi="Times New Roman"/>
          <w:szCs w:val="21"/>
          <w:u w:color="FF0000"/>
          <w:lang w:eastAsia="zh-CN"/>
        </w:rPr>
        <w:t>）进入清算程序，或被宣告破产，或其他丧失履约能力的情形；</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hint="eastAsia"/>
          <w:szCs w:val="21"/>
          <w:u w:color="FF0000"/>
          <w:lang w:eastAsia="zh-CN"/>
        </w:rPr>
        <w:t>9</w:t>
      </w:r>
      <w:r>
        <w:rPr>
          <w:rFonts w:ascii="Times New Roman" w:hAnsi="Times New Roman"/>
          <w:szCs w:val="21"/>
          <w:u w:color="FF0000"/>
          <w:lang w:eastAsia="zh-CN"/>
        </w:rPr>
        <w:t>）在近三年内发生重大产品质量问题（以相关行业主管部门的行政处罚决定或司法机关出具的有关法律文书为准）；</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szCs w:val="21"/>
          <w:u w:color="FF0000"/>
          <w:lang w:eastAsia="zh-CN"/>
        </w:rPr>
        <w:t>1</w:t>
      </w:r>
      <w:r>
        <w:rPr>
          <w:rFonts w:ascii="Times New Roman" w:hAnsi="Times New Roman" w:hint="eastAsia"/>
          <w:szCs w:val="21"/>
          <w:u w:color="FF0000"/>
          <w:lang w:eastAsia="zh-CN"/>
        </w:rPr>
        <w:t>0</w:t>
      </w:r>
      <w:r>
        <w:rPr>
          <w:rFonts w:ascii="Times New Roman" w:hAnsi="Times New Roman"/>
          <w:szCs w:val="21"/>
          <w:u w:color="FF0000"/>
          <w:lang w:eastAsia="zh-CN"/>
        </w:rPr>
        <w:t>）被工商行政管理机关在全国企业信用信息公示系统中列入严重违法失信企业名单；</w:t>
      </w:r>
    </w:p>
    <w:p w:rsidR="00515D0F" w:rsidRDefault="00E43058">
      <w:pPr>
        <w:snapToGrid w:val="0"/>
        <w:ind w:firstLine="444"/>
        <w:textAlignment w:val="baseline"/>
        <w:rPr>
          <w:rFonts w:ascii="Times New Roman" w:hAnsi="Times New Roman"/>
          <w:spacing w:val="0"/>
          <w:sz w:val="20"/>
          <w:szCs w:val="21"/>
        </w:rPr>
      </w:pPr>
      <w:r>
        <w:rPr>
          <w:rFonts w:ascii="Times New Roman" w:hAnsi="Times New Roman"/>
          <w:szCs w:val="21"/>
          <w:u w:color="FF0000"/>
        </w:rPr>
        <w:t>（</w:t>
      </w:r>
      <w:r>
        <w:rPr>
          <w:rFonts w:ascii="Times New Roman" w:hAnsi="Times New Roman"/>
          <w:szCs w:val="21"/>
          <w:u w:color="FF0000"/>
        </w:rPr>
        <w:t>1</w:t>
      </w:r>
      <w:r>
        <w:rPr>
          <w:rFonts w:ascii="Times New Roman" w:hAnsi="Times New Roman" w:hint="eastAsia"/>
          <w:szCs w:val="21"/>
          <w:u w:color="FF0000"/>
          <w:lang w:eastAsia="zh-CN"/>
        </w:rPr>
        <w:t>1</w:t>
      </w:r>
      <w:r>
        <w:rPr>
          <w:rFonts w:ascii="Times New Roman" w:hAnsi="Times New Roman"/>
          <w:szCs w:val="21"/>
          <w:u w:color="FF0000"/>
        </w:rPr>
        <w:t>）</w:t>
      </w:r>
      <w:proofErr w:type="gramStart"/>
      <w:r>
        <w:rPr>
          <w:rFonts w:ascii="Times New Roman" w:hAnsi="Times New Roman"/>
          <w:szCs w:val="21"/>
          <w:u w:color="FF0000"/>
        </w:rPr>
        <w:t>被最高人民法院在</w:t>
      </w:r>
      <w:r>
        <w:rPr>
          <w:rFonts w:ascii="Times New Roman" w:hAnsi="Times New Roman"/>
          <w:szCs w:val="21"/>
          <w:u w:color="FF0000"/>
        </w:rPr>
        <w:t>“</w:t>
      </w:r>
      <w:proofErr w:type="gramEnd"/>
      <w:r>
        <w:rPr>
          <w:rFonts w:ascii="Times New Roman" w:hAnsi="Times New Roman"/>
          <w:szCs w:val="21"/>
          <w:u w:color="FF0000"/>
        </w:rPr>
        <w:t>信用中国</w:t>
      </w:r>
      <w:r>
        <w:rPr>
          <w:rFonts w:ascii="Times New Roman" w:hAnsi="Times New Roman"/>
          <w:szCs w:val="21"/>
          <w:u w:color="FF0000"/>
        </w:rPr>
        <w:t>”</w:t>
      </w:r>
      <w:r>
        <w:rPr>
          <w:rFonts w:ascii="Times New Roman" w:hAnsi="Times New Roman"/>
          <w:szCs w:val="21"/>
          <w:u w:color="FF0000"/>
        </w:rPr>
        <w:t>网站（</w:t>
      </w:r>
      <w:r>
        <w:rPr>
          <w:rFonts w:ascii="Times New Roman" w:hAnsi="Times New Roman"/>
          <w:szCs w:val="21"/>
          <w:u w:color="FF0000"/>
        </w:rPr>
        <w:t>www.creditchina.gov.cn</w:t>
      </w:r>
      <w:r>
        <w:rPr>
          <w:rFonts w:ascii="Times New Roman" w:hAnsi="Times New Roman"/>
          <w:szCs w:val="21"/>
          <w:u w:color="FF0000"/>
        </w:rPr>
        <w:t>）或各级信用信息共享平台中列入失信被执行人名单；</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szCs w:val="21"/>
          <w:u w:color="FF0000"/>
          <w:lang w:eastAsia="zh-CN"/>
        </w:rPr>
        <w:t>1</w:t>
      </w:r>
      <w:r>
        <w:rPr>
          <w:rFonts w:ascii="Times New Roman" w:hAnsi="Times New Roman" w:hint="eastAsia"/>
          <w:szCs w:val="21"/>
          <w:u w:color="FF0000"/>
          <w:lang w:eastAsia="zh-CN"/>
        </w:rPr>
        <w:t>2</w:t>
      </w:r>
      <w:r>
        <w:rPr>
          <w:rFonts w:ascii="Times New Roman" w:hAnsi="Times New Roman"/>
          <w:szCs w:val="21"/>
          <w:u w:color="FF0000"/>
          <w:lang w:eastAsia="zh-CN"/>
        </w:rPr>
        <w:t>）在近三年内投标人或其法定代表人</w:t>
      </w:r>
      <w:r>
        <w:rPr>
          <w:rFonts w:ascii="Times New Roman" w:hAnsi="Times New Roman" w:hint="eastAsia"/>
          <w:szCs w:val="21"/>
          <w:u w:color="FF0000"/>
          <w:lang w:eastAsia="zh-CN"/>
        </w:rPr>
        <w:t>（单位</w:t>
      </w:r>
      <w:r>
        <w:rPr>
          <w:rFonts w:ascii="Times New Roman" w:hAnsi="Times New Roman"/>
          <w:szCs w:val="21"/>
          <w:u w:color="FF0000"/>
          <w:lang w:eastAsia="zh-CN"/>
        </w:rPr>
        <w:t>负责人</w:t>
      </w:r>
      <w:r>
        <w:rPr>
          <w:rFonts w:ascii="Times New Roman" w:hAnsi="Times New Roman" w:hint="eastAsia"/>
          <w:szCs w:val="21"/>
          <w:u w:color="FF0000"/>
          <w:lang w:eastAsia="zh-CN"/>
        </w:rPr>
        <w:t>）</w:t>
      </w:r>
      <w:r>
        <w:rPr>
          <w:rFonts w:ascii="Times New Roman" w:hAnsi="Times New Roman"/>
          <w:szCs w:val="21"/>
          <w:u w:color="FF0000"/>
          <w:lang w:eastAsia="zh-CN"/>
        </w:rPr>
        <w:t>有行贿犯罪行为的（以检察机关职务犯罪预防部门出具的查询结果为准）；</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szCs w:val="21"/>
          <w:u w:color="FF0000"/>
          <w:lang w:eastAsia="zh-CN"/>
        </w:rPr>
        <w:t>1</w:t>
      </w:r>
      <w:r>
        <w:rPr>
          <w:rFonts w:ascii="Times New Roman" w:hAnsi="Times New Roman" w:hint="eastAsia"/>
          <w:szCs w:val="21"/>
          <w:u w:color="FF0000"/>
          <w:lang w:eastAsia="zh-CN"/>
        </w:rPr>
        <w:t>3</w:t>
      </w:r>
      <w:r>
        <w:rPr>
          <w:rFonts w:ascii="Times New Roman" w:hAnsi="Times New Roman"/>
          <w:szCs w:val="21"/>
          <w:u w:color="FF0000"/>
          <w:lang w:eastAsia="zh-CN"/>
        </w:rPr>
        <w:t>）法律法规或投标人须知前附表规定的其他</w:t>
      </w:r>
      <w:r>
        <w:rPr>
          <w:rFonts w:ascii="Times New Roman" w:hAnsi="Times New Roman" w:hint="eastAsia"/>
          <w:szCs w:val="21"/>
          <w:u w:color="FF0000"/>
          <w:lang w:eastAsia="zh-CN"/>
        </w:rPr>
        <w:t>禁止</w:t>
      </w:r>
      <w:r>
        <w:rPr>
          <w:rFonts w:ascii="Times New Roman" w:hAnsi="Times New Roman"/>
          <w:szCs w:val="21"/>
          <w:u w:color="FF0000"/>
          <w:lang w:eastAsia="zh-CN"/>
        </w:rPr>
        <w:t>情形。</w:t>
      </w:r>
    </w:p>
    <w:p w:rsidR="00515D0F" w:rsidRDefault="00E43058">
      <w:pPr>
        <w:pStyle w:val="afb"/>
        <w:snapToGrid w:val="0"/>
        <w:textAlignment w:val="baseline"/>
        <w:rPr>
          <w:lang w:eastAsia="zh-CN"/>
        </w:rPr>
      </w:pPr>
      <w:r>
        <w:rPr>
          <w:u w:color="FF0000"/>
          <w:lang w:eastAsia="zh-CN"/>
        </w:rPr>
        <w:t xml:space="preserve">1.5 </w:t>
      </w:r>
      <w:r>
        <w:rPr>
          <w:rFonts w:hint="eastAsia"/>
          <w:u w:color="FF0000"/>
          <w:lang w:eastAsia="zh-CN"/>
        </w:rPr>
        <w:t>费用承</w:t>
      </w:r>
      <w:r>
        <w:rPr>
          <w:rFonts w:hint="eastAsia"/>
          <w:u w:color="FF0000"/>
          <w:lang w:eastAsia="zh-CN"/>
        </w:rPr>
        <w:t>担</w:t>
      </w:r>
    </w:p>
    <w:p w:rsidR="00515D0F" w:rsidRDefault="00E43058">
      <w:pPr>
        <w:snapToGrid w:val="0"/>
        <w:ind w:firstLine="444"/>
        <w:textAlignment w:val="baseline"/>
        <w:rPr>
          <w:spacing w:val="0"/>
          <w:sz w:val="20"/>
          <w:lang w:eastAsia="zh-CN"/>
        </w:rPr>
      </w:pPr>
      <w:r>
        <w:rPr>
          <w:u w:color="FF0000"/>
          <w:lang w:eastAsia="zh-CN"/>
        </w:rPr>
        <w:t>投标人准备和参加投标活动发生的费用自理。</w:t>
      </w:r>
    </w:p>
    <w:p w:rsidR="00515D0F" w:rsidRDefault="00E43058">
      <w:pPr>
        <w:pStyle w:val="afb"/>
        <w:snapToGrid w:val="0"/>
        <w:textAlignment w:val="baseline"/>
        <w:rPr>
          <w:lang w:eastAsia="zh-CN"/>
        </w:rPr>
      </w:pPr>
      <w:r>
        <w:rPr>
          <w:u w:color="FF0000"/>
          <w:lang w:eastAsia="zh-CN"/>
        </w:rPr>
        <w:t xml:space="preserve">1.6 </w:t>
      </w:r>
      <w:r>
        <w:rPr>
          <w:rFonts w:hint="eastAsia"/>
          <w:u w:color="FF0000"/>
          <w:lang w:eastAsia="zh-CN"/>
        </w:rPr>
        <w:t>保密</w:t>
      </w:r>
    </w:p>
    <w:p w:rsidR="00515D0F" w:rsidRDefault="00E43058">
      <w:pPr>
        <w:snapToGrid w:val="0"/>
        <w:ind w:firstLine="444"/>
        <w:textAlignment w:val="baseline"/>
        <w:rPr>
          <w:spacing w:val="0"/>
          <w:sz w:val="20"/>
          <w:lang w:eastAsia="zh-CN"/>
        </w:rPr>
      </w:pPr>
      <w:r>
        <w:rPr>
          <w:u w:color="FF0000"/>
          <w:lang w:eastAsia="zh-CN"/>
        </w:rPr>
        <w:t>参与招标投标活动的各方应对招标文件和投标文件中的商业和技术等秘密保密，否则应承担相应的法律责任。</w:t>
      </w:r>
    </w:p>
    <w:p w:rsidR="00515D0F" w:rsidRDefault="00E43058">
      <w:pPr>
        <w:pStyle w:val="afb"/>
        <w:snapToGrid w:val="0"/>
        <w:textAlignment w:val="baseline"/>
        <w:rPr>
          <w:lang w:eastAsia="zh-CN"/>
        </w:rPr>
      </w:pPr>
      <w:r>
        <w:rPr>
          <w:u w:color="FF0000"/>
          <w:lang w:eastAsia="zh-CN"/>
        </w:rPr>
        <w:t xml:space="preserve">1.7 </w:t>
      </w:r>
      <w:r>
        <w:rPr>
          <w:u w:color="FF0000"/>
          <w:lang w:eastAsia="zh-CN"/>
        </w:rPr>
        <w:t>语言文字</w:t>
      </w:r>
    </w:p>
    <w:p w:rsidR="00515D0F" w:rsidRDefault="00E43058">
      <w:pPr>
        <w:snapToGrid w:val="0"/>
        <w:ind w:firstLine="444"/>
        <w:textAlignment w:val="baseline"/>
        <w:rPr>
          <w:spacing w:val="0"/>
          <w:sz w:val="20"/>
          <w:lang w:eastAsia="zh-CN"/>
        </w:rPr>
      </w:pPr>
      <w:r>
        <w:rPr>
          <w:u w:color="FF0000"/>
          <w:lang w:eastAsia="zh-CN"/>
        </w:rPr>
        <w:t>招标投标文件使用的语言文字为中文。专用术语使用外文的，应附有中文注释。</w:t>
      </w:r>
    </w:p>
    <w:p w:rsidR="00515D0F" w:rsidRDefault="00E43058">
      <w:pPr>
        <w:pStyle w:val="afb"/>
        <w:snapToGrid w:val="0"/>
        <w:textAlignment w:val="baseline"/>
        <w:rPr>
          <w:lang w:eastAsia="zh-CN"/>
        </w:rPr>
      </w:pPr>
      <w:r>
        <w:rPr>
          <w:u w:color="FF0000"/>
          <w:lang w:eastAsia="zh-CN"/>
        </w:rPr>
        <w:t xml:space="preserve">1.8 </w:t>
      </w:r>
      <w:r>
        <w:rPr>
          <w:u w:color="FF0000"/>
          <w:lang w:eastAsia="zh-CN"/>
        </w:rPr>
        <w:t>计量单位</w:t>
      </w:r>
    </w:p>
    <w:p w:rsidR="00515D0F" w:rsidRDefault="00E43058">
      <w:pPr>
        <w:snapToGrid w:val="0"/>
        <w:ind w:firstLine="444"/>
        <w:textAlignment w:val="baseline"/>
        <w:rPr>
          <w:spacing w:val="0"/>
          <w:sz w:val="20"/>
          <w:lang w:eastAsia="zh-CN"/>
        </w:rPr>
      </w:pPr>
      <w:r>
        <w:rPr>
          <w:u w:color="FF0000"/>
          <w:lang w:eastAsia="zh-CN"/>
        </w:rPr>
        <w:t>所有计量均采用中华人民共和国法定计量单位。</w:t>
      </w:r>
    </w:p>
    <w:p w:rsidR="00515D0F" w:rsidRDefault="00E43058">
      <w:pPr>
        <w:pStyle w:val="afb"/>
        <w:snapToGrid w:val="0"/>
        <w:textAlignment w:val="baseline"/>
        <w:rPr>
          <w:lang w:eastAsia="zh-CN"/>
        </w:rPr>
      </w:pPr>
      <w:r>
        <w:rPr>
          <w:u w:color="FF0000"/>
          <w:lang w:eastAsia="zh-CN"/>
        </w:rPr>
        <w:t xml:space="preserve">1.9 </w:t>
      </w:r>
      <w:r>
        <w:rPr>
          <w:u w:color="FF0000"/>
          <w:lang w:eastAsia="zh-CN"/>
        </w:rPr>
        <w:t>投标预备会</w:t>
      </w:r>
    </w:p>
    <w:p w:rsidR="00515D0F" w:rsidRDefault="00E43058">
      <w:pPr>
        <w:snapToGrid w:val="0"/>
        <w:ind w:firstLine="444"/>
        <w:textAlignment w:val="baseline"/>
        <w:rPr>
          <w:spacing w:val="0"/>
          <w:sz w:val="20"/>
          <w:lang w:eastAsia="zh-CN"/>
        </w:rPr>
      </w:pPr>
      <w:r>
        <w:rPr>
          <w:u w:color="FF0000"/>
          <w:lang w:eastAsia="zh-CN"/>
        </w:rPr>
        <w:t>1.</w:t>
      </w:r>
      <w:r>
        <w:rPr>
          <w:rFonts w:hint="eastAsia"/>
          <w:u w:color="FF0000"/>
          <w:lang w:eastAsia="zh-CN"/>
        </w:rPr>
        <w:t>9</w:t>
      </w:r>
      <w:r>
        <w:rPr>
          <w:u w:color="FF0000"/>
          <w:lang w:eastAsia="zh-CN"/>
        </w:rPr>
        <w:t xml:space="preserve">.1 </w:t>
      </w:r>
      <w:r>
        <w:rPr>
          <w:u w:color="FF0000"/>
          <w:lang w:eastAsia="zh-CN"/>
        </w:rPr>
        <w:t>投标人须知前附表规定召开投标预备会的，招标人按投标人须知前附表规定的时间和地点召开投标预备会，澄清投标人提出的问题。</w:t>
      </w:r>
    </w:p>
    <w:p w:rsidR="00515D0F" w:rsidRDefault="00E43058">
      <w:pPr>
        <w:snapToGrid w:val="0"/>
        <w:ind w:firstLine="444"/>
        <w:textAlignment w:val="baseline"/>
        <w:rPr>
          <w:spacing w:val="0"/>
          <w:sz w:val="20"/>
          <w:lang w:eastAsia="zh-CN"/>
        </w:rPr>
      </w:pPr>
      <w:r>
        <w:rPr>
          <w:u w:color="FF0000"/>
          <w:lang w:eastAsia="zh-CN"/>
        </w:rPr>
        <w:t>1.</w:t>
      </w:r>
      <w:r>
        <w:rPr>
          <w:rFonts w:hint="eastAsia"/>
          <w:u w:color="FF0000"/>
          <w:lang w:eastAsia="zh-CN"/>
        </w:rPr>
        <w:t>9</w:t>
      </w:r>
      <w:r>
        <w:rPr>
          <w:u w:color="FF0000"/>
          <w:lang w:eastAsia="zh-CN"/>
        </w:rPr>
        <w:t xml:space="preserve">.2 </w:t>
      </w:r>
      <w:r>
        <w:rPr>
          <w:u w:color="FF0000"/>
          <w:lang w:eastAsia="zh-CN"/>
        </w:rPr>
        <w:t>投标人应按投标人须知前附表规定的时间和形式将提出的问题送达招标人，以便招标人在会议期间澄清。</w:t>
      </w:r>
    </w:p>
    <w:p w:rsidR="00515D0F" w:rsidRDefault="00E43058">
      <w:pPr>
        <w:snapToGrid w:val="0"/>
        <w:ind w:firstLine="444"/>
        <w:textAlignment w:val="baseline"/>
        <w:rPr>
          <w:spacing w:val="0"/>
          <w:sz w:val="20"/>
          <w:lang w:eastAsia="zh-CN"/>
        </w:rPr>
      </w:pPr>
      <w:r>
        <w:rPr>
          <w:u w:color="FF0000"/>
          <w:lang w:eastAsia="zh-CN"/>
        </w:rPr>
        <w:t>1.</w:t>
      </w:r>
      <w:r>
        <w:rPr>
          <w:rFonts w:hint="eastAsia"/>
          <w:u w:color="FF0000"/>
          <w:lang w:eastAsia="zh-CN"/>
        </w:rPr>
        <w:t>9</w:t>
      </w:r>
      <w:r>
        <w:rPr>
          <w:u w:color="FF0000"/>
          <w:lang w:eastAsia="zh-CN"/>
        </w:rPr>
        <w:t xml:space="preserve">.3 </w:t>
      </w:r>
      <w:r>
        <w:rPr>
          <w:u w:color="FF0000"/>
          <w:lang w:eastAsia="zh-CN"/>
        </w:rPr>
        <w:t>投标预备会后，招标人将对投标人所提问题的澄清，以投标人须知前附表规定的形式通知所有购买招标文件的投标人。该澄清内容为招标文件的组成部分。</w:t>
      </w:r>
    </w:p>
    <w:p w:rsidR="00515D0F" w:rsidRDefault="00E43058">
      <w:pPr>
        <w:pStyle w:val="afb"/>
        <w:snapToGrid w:val="0"/>
        <w:textAlignment w:val="baseline"/>
        <w:rPr>
          <w:lang w:eastAsia="zh-CN"/>
        </w:rPr>
      </w:pPr>
      <w:r>
        <w:rPr>
          <w:u w:color="FF0000"/>
          <w:lang w:eastAsia="zh-CN"/>
        </w:rPr>
        <w:t xml:space="preserve">1.10 </w:t>
      </w:r>
      <w:r>
        <w:rPr>
          <w:u w:color="FF0000"/>
          <w:lang w:eastAsia="zh-CN"/>
        </w:rPr>
        <w:t>分包</w:t>
      </w:r>
    </w:p>
    <w:p w:rsidR="00515D0F" w:rsidRDefault="00E43058">
      <w:pPr>
        <w:snapToGrid w:val="0"/>
        <w:ind w:firstLine="444"/>
        <w:textAlignment w:val="baseline"/>
        <w:rPr>
          <w:spacing w:val="0"/>
          <w:sz w:val="20"/>
          <w:szCs w:val="20"/>
          <w:lang w:eastAsia="zh-CN"/>
        </w:rPr>
      </w:pPr>
      <w:r>
        <w:rPr>
          <w:u w:color="FF0000"/>
          <w:lang w:eastAsia="zh-CN"/>
        </w:rPr>
        <w:lastRenderedPageBreak/>
        <w:t xml:space="preserve">1.10.1 </w:t>
      </w:r>
      <w:r>
        <w:rPr>
          <w:u w:color="FF0000"/>
          <w:lang w:eastAsia="zh-CN"/>
        </w:rPr>
        <w:t>投标人拟在中标后将中标项目的非主体</w:t>
      </w:r>
      <w:r>
        <w:rPr>
          <w:rFonts w:hint="eastAsia"/>
          <w:lang w:eastAsia="zh-CN"/>
        </w:rPr>
        <w:t>物资</w:t>
      </w:r>
      <w:r>
        <w:rPr>
          <w:u w:color="FF0000"/>
          <w:lang w:eastAsia="zh-CN"/>
        </w:rPr>
        <w:t>进行分包的，应符合投标人须知前附表规定的分包内容、分包金额和资质要求等限制性条件，除投标人须知前附表规定的非主体</w:t>
      </w:r>
      <w:r>
        <w:rPr>
          <w:rFonts w:hint="eastAsia"/>
          <w:lang w:eastAsia="zh-CN"/>
        </w:rPr>
        <w:t>物资</w:t>
      </w:r>
      <w:r>
        <w:rPr>
          <w:u w:color="FF0000"/>
          <w:lang w:eastAsia="zh-CN"/>
        </w:rPr>
        <w:t>外，其他工作不得分包。</w:t>
      </w:r>
      <w:r>
        <w:rPr>
          <w:u w:color="FF0000"/>
          <w:lang w:eastAsia="zh-CN"/>
        </w:rPr>
        <w:t xml:space="preserve"> </w:t>
      </w:r>
    </w:p>
    <w:p w:rsidR="00515D0F" w:rsidRDefault="00E43058">
      <w:pPr>
        <w:snapToGrid w:val="0"/>
        <w:ind w:firstLine="444"/>
        <w:textAlignment w:val="baseline"/>
        <w:rPr>
          <w:spacing w:val="0"/>
          <w:sz w:val="20"/>
          <w:lang w:eastAsia="zh-CN"/>
        </w:rPr>
      </w:pPr>
      <w:r>
        <w:rPr>
          <w:u w:color="FF0000"/>
          <w:lang w:eastAsia="zh-CN"/>
        </w:rPr>
        <w:t>1.10.2</w:t>
      </w:r>
      <w:r>
        <w:rPr>
          <w:u w:color="FF0000"/>
          <w:lang w:eastAsia="zh-CN"/>
        </w:rPr>
        <w:t>中标人不得向他人转让中标项目，接受分包的人不得</w:t>
      </w:r>
      <w:r>
        <w:rPr>
          <w:u w:color="FF0000"/>
          <w:lang w:eastAsia="zh-CN"/>
        </w:rPr>
        <w:t>再次分包。中标人应当就分包项目向招标人负责，接受分包的人就分包项目承担连带责任。</w:t>
      </w:r>
    </w:p>
    <w:p w:rsidR="00515D0F" w:rsidRDefault="00E43058">
      <w:pPr>
        <w:pStyle w:val="afb"/>
        <w:snapToGrid w:val="0"/>
        <w:textAlignment w:val="baseline"/>
        <w:rPr>
          <w:lang w:eastAsia="zh-CN"/>
        </w:rPr>
      </w:pPr>
      <w:r>
        <w:rPr>
          <w:u w:color="FF0000"/>
          <w:lang w:eastAsia="zh-CN"/>
        </w:rPr>
        <w:t xml:space="preserve">1.11 </w:t>
      </w:r>
      <w:r>
        <w:rPr>
          <w:u w:color="FF0000"/>
          <w:lang w:eastAsia="zh-CN"/>
        </w:rPr>
        <w:t>响应和偏差</w:t>
      </w:r>
    </w:p>
    <w:p w:rsidR="00515D0F" w:rsidRDefault="00E43058">
      <w:pPr>
        <w:snapToGrid w:val="0"/>
        <w:ind w:firstLine="444"/>
        <w:textAlignment w:val="baseline"/>
        <w:rPr>
          <w:spacing w:val="0"/>
          <w:sz w:val="20"/>
          <w:lang w:eastAsia="zh-CN"/>
        </w:rPr>
      </w:pPr>
      <w:r>
        <w:rPr>
          <w:u w:color="FF0000"/>
          <w:lang w:eastAsia="zh-CN"/>
        </w:rPr>
        <w:t>1.11.1</w:t>
      </w:r>
      <w:r>
        <w:rPr>
          <w:u w:color="FF0000"/>
          <w:lang w:eastAsia="zh-CN"/>
        </w:rPr>
        <w:t>投标文件应当对招标文件的实质性要求和条件</w:t>
      </w:r>
      <w:proofErr w:type="gramStart"/>
      <w:r>
        <w:rPr>
          <w:u w:color="FF0000"/>
          <w:lang w:eastAsia="zh-CN"/>
        </w:rPr>
        <w:t>作出</w:t>
      </w:r>
      <w:proofErr w:type="gramEnd"/>
      <w:r>
        <w:rPr>
          <w:u w:color="FF0000"/>
          <w:lang w:eastAsia="zh-CN"/>
        </w:rPr>
        <w:t>满足性或更有利于招标人的响应，否则，投标人的投标将被否决。实质性要求和条件见投标人须知前附表。</w:t>
      </w:r>
    </w:p>
    <w:p w:rsidR="00515D0F" w:rsidRDefault="00E43058">
      <w:pPr>
        <w:snapToGrid w:val="0"/>
        <w:ind w:firstLine="444"/>
        <w:textAlignment w:val="baseline"/>
        <w:rPr>
          <w:spacing w:val="0"/>
          <w:sz w:val="20"/>
          <w:lang w:eastAsia="zh-CN"/>
        </w:rPr>
      </w:pPr>
      <w:r>
        <w:rPr>
          <w:u w:color="FF0000"/>
          <w:lang w:eastAsia="zh-CN"/>
        </w:rPr>
        <w:t xml:space="preserve">1.11.2 </w:t>
      </w:r>
      <w:r>
        <w:rPr>
          <w:szCs w:val="21"/>
          <w:u w:color="FF0000"/>
          <w:lang w:eastAsia="zh-CN"/>
        </w:rPr>
        <w:t>投标人应根据招标文件的要求提供</w:t>
      </w:r>
      <w:r>
        <w:rPr>
          <w:u w:color="FF0000"/>
          <w:lang w:eastAsia="zh-CN"/>
        </w:rPr>
        <w:t>投标</w:t>
      </w:r>
      <w:r>
        <w:rPr>
          <w:rFonts w:hint="eastAsia"/>
          <w:lang w:eastAsia="zh-CN"/>
        </w:rPr>
        <w:t>货物</w:t>
      </w:r>
      <w:r>
        <w:rPr>
          <w:rFonts w:hint="eastAsia"/>
          <w:u w:color="FF0000"/>
          <w:lang w:eastAsia="zh-CN"/>
        </w:rPr>
        <w:t>技术性能指标</w:t>
      </w:r>
      <w:r>
        <w:rPr>
          <w:u w:color="FF0000"/>
          <w:lang w:eastAsia="zh-CN"/>
        </w:rPr>
        <w:t>的详细描述、技术支持资料及</w:t>
      </w:r>
      <w:r>
        <w:rPr>
          <w:rFonts w:hint="eastAsia"/>
          <w:u w:color="FF0000"/>
          <w:lang w:eastAsia="zh-CN"/>
        </w:rPr>
        <w:t>技术服务和</w:t>
      </w:r>
      <w:proofErr w:type="gramStart"/>
      <w:r>
        <w:rPr>
          <w:rFonts w:hint="eastAsia"/>
          <w:u w:color="FF0000"/>
          <w:lang w:eastAsia="zh-CN"/>
        </w:rPr>
        <w:t>质保期</w:t>
      </w:r>
      <w:proofErr w:type="gramEnd"/>
      <w:r>
        <w:rPr>
          <w:rFonts w:hint="eastAsia"/>
          <w:u w:color="FF0000"/>
          <w:lang w:eastAsia="zh-CN"/>
        </w:rPr>
        <w:t>服务计划等内容以对招标文件</w:t>
      </w:r>
      <w:proofErr w:type="gramStart"/>
      <w:r>
        <w:rPr>
          <w:rFonts w:hint="eastAsia"/>
          <w:u w:color="FF0000"/>
          <w:lang w:eastAsia="zh-CN"/>
        </w:rPr>
        <w:t>作</w:t>
      </w:r>
      <w:proofErr w:type="gramEnd"/>
      <w:r>
        <w:rPr>
          <w:rFonts w:hint="eastAsia"/>
          <w:u w:color="FF0000"/>
          <w:lang w:eastAsia="zh-CN"/>
        </w:rPr>
        <w:t>出</w:t>
      </w:r>
      <w:r>
        <w:rPr>
          <w:u w:color="FF0000"/>
          <w:lang w:eastAsia="zh-CN"/>
        </w:rPr>
        <w:t>响应。</w:t>
      </w:r>
    </w:p>
    <w:p w:rsidR="00515D0F" w:rsidRDefault="00E43058">
      <w:pPr>
        <w:snapToGrid w:val="0"/>
        <w:ind w:firstLine="444"/>
        <w:textAlignment w:val="baseline"/>
        <w:rPr>
          <w:spacing w:val="0"/>
          <w:sz w:val="20"/>
          <w:lang w:eastAsia="zh-CN"/>
        </w:rPr>
      </w:pPr>
      <w:r>
        <w:rPr>
          <w:u w:color="FF0000"/>
          <w:lang w:eastAsia="zh-CN"/>
        </w:rPr>
        <w:t xml:space="preserve">1.11.3 </w:t>
      </w:r>
      <w:r>
        <w:rPr>
          <w:u w:color="FF0000"/>
          <w:lang w:eastAsia="zh-CN"/>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515D0F" w:rsidRDefault="00E43058">
      <w:pPr>
        <w:snapToGrid w:val="0"/>
        <w:ind w:firstLine="444"/>
        <w:textAlignment w:val="baseline"/>
        <w:rPr>
          <w:spacing w:val="0"/>
          <w:sz w:val="20"/>
          <w:lang w:eastAsia="zh-CN"/>
        </w:rPr>
      </w:pPr>
      <w:r>
        <w:rPr>
          <w:u w:color="FF0000"/>
          <w:lang w:eastAsia="zh-CN"/>
        </w:rPr>
        <w:t xml:space="preserve">1.11.4 </w:t>
      </w:r>
      <w:r>
        <w:rPr>
          <w:u w:color="FF0000"/>
          <w:lang w:eastAsia="zh-CN"/>
        </w:rPr>
        <w:t>投标人须知前附表规定了可以偏差的范围和最高偏差项数的，偏差应当符合投标人须知前附表规定的偏差范围和最高项数，超出偏差范围和最高</w:t>
      </w:r>
      <w:r>
        <w:rPr>
          <w:rFonts w:hint="eastAsia"/>
          <w:u w:color="FF0000"/>
          <w:lang w:eastAsia="zh-CN"/>
        </w:rPr>
        <w:t>偏差</w:t>
      </w:r>
      <w:r>
        <w:rPr>
          <w:u w:color="FF0000"/>
          <w:lang w:eastAsia="zh-CN"/>
        </w:rPr>
        <w:t>项数的投标将被否决。</w:t>
      </w:r>
    </w:p>
    <w:p w:rsidR="00515D0F" w:rsidRDefault="00E43058">
      <w:pPr>
        <w:snapToGrid w:val="0"/>
        <w:ind w:firstLine="444"/>
        <w:textAlignment w:val="baseline"/>
        <w:rPr>
          <w:spacing w:val="0"/>
          <w:sz w:val="20"/>
          <w:lang w:eastAsia="zh-CN"/>
        </w:rPr>
      </w:pPr>
      <w:r>
        <w:rPr>
          <w:u w:color="FF0000"/>
          <w:lang w:eastAsia="zh-CN"/>
        </w:rPr>
        <w:t xml:space="preserve">1.11.5 </w:t>
      </w:r>
      <w:r>
        <w:rPr>
          <w:u w:color="FF0000"/>
          <w:lang w:eastAsia="zh-CN"/>
        </w:rPr>
        <w:t>投标文件对招标文件的全部偏差，均应在投标文件的</w:t>
      </w:r>
      <w:r>
        <w:rPr>
          <w:szCs w:val="21"/>
          <w:u w:color="FF0000"/>
          <w:lang w:eastAsia="zh-CN"/>
        </w:rPr>
        <w:t>商务和技术偏差表</w:t>
      </w:r>
      <w:r>
        <w:rPr>
          <w:u w:color="FF0000"/>
          <w:lang w:eastAsia="zh-CN"/>
        </w:rPr>
        <w:t>中列明，除</w:t>
      </w:r>
      <w:r>
        <w:rPr>
          <w:szCs w:val="21"/>
          <w:u w:color="FF0000"/>
          <w:lang w:eastAsia="zh-CN"/>
        </w:rPr>
        <w:t>列明的内容外，视为投标人响应招标文件</w:t>
      </w:r>
      <w:r>
        <w:rPr>
          <w:szCs w:val="21"/>
          <w:u w:color="FF0000"/>
          <w:lang w:eastAsia="zh-CN"/>
        </w:rPr>
        <w:t>的全部要求。</w:t>
      </w:r>
    </w:p>
    <w:p w:rsidR="00515D0F" w:rsidRDefault="00E43058">
      <w:pPr>
        <w:pStyle w:val="af1"/>
        <w:snapToGrid w:val="0"/>
        <w:textAlignment w:val="baseline"/>
        <w:rPr>
          <w:lang w:eastAsia="zh-CN"/>
        </w:rPr>
      </w:pPr>
      <w:r>
        <w:rPr>
          <w:u w:color="FF0000"/>
          <w:lang w:eastAsia="zh-CN"/>
        </w:rPr>
        <w:t xml:space="preserve">2. </w:t>
      </w:r>
      <w:r>
        <w:rPr>
          <w:u w:color="FF0000"/>
          <w:lang w:eastAsia="zh-CN"/>
        </w:rPr>
        <w:t>招标文件</w:t>
      </w:r>
    </w:p>
    <w:p w:rsidR="00515D0F" w:rsidRDefault="00E43058">
      <w:pPr>
        <w:pStyle w:val="afb"/>
        <w:snapToGrid w:val="0"/>
        <w:textAlignment w:val="baseline"/>
        <w:rPr>
          <w:lang w:eastAsia="zh-CN"/>
        </w:rPr>
      </w:pPr>
      <w:r>
        <w:rPr>
          <w:u w:color="FF0000"/>
          <w:lang w:eastAsia="zh-CN"/>
        </w:rPr>
        <w:t xml:space="preserve">2.1 </w:t>
      </w:r>
      <w:r>
        <w:rPr>
          <w:u w:color="FF0000"/>
          <w:lang w:eastAsia="zh-CN"/>
        </w:rPr>
        <w:t>招标文件的组成</w:t>
      </w:r>
    </w:p>
    <w:p w:rsidR="00515D0F" w:rsidRDefault="00E43058">
      <w:pPr>
        <w:snapToGrid w:val="0"/>
        <w:ind w:firstLine="444"/>
        <w:textAlignment w:val="baseline"/>
        <w:rPr>
          <w:spacing w:val="0"/>
          <w:sz w:val="20"/>
          <w:lang w:eastAsia="zh-CN"/>
        </w:rPr>
      </w:pPr>
      <w:r>
        <w:rPr>
          <w:u w:color="FF0000"/>
          <w:lang w:eastAsia="zh-CN"/>
        </w:rPr>
        <w:t>本招标文件包括：</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1</w:t>
      </w:r>
      <w:r>
        <w:rPr>
          <w:u w:color="FF0000"/>
          <w:lang w:eastAsia="zh-CN"/>
        </w:rPr>
        <w:t>）招标公告（或投标邀请书）；</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2</w:t>
      </w:r>
      <w:r>
        <w:rPr>
          <w:u w:color="FF0000"/>
          <w:lang w:eastAsia="zh-CN"/>
        </w:rPr>
        <w:t>）投标人须知；</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3</w:t>
      </w:r>
      <w:r>
        <w:rPr>
          <w:u w:color="FF0000"/>
          <w:lang w:eastAsia="zh-CN"/>
        </w:rPr>
        <w:t>）评标办法；</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4</w:t>
      </w:r>
      <w:r>
        <w:rPr>
          <w:u w:color="FF0000"/>
          <w:lang w:eastAsia="zh-CN"/>
        </w:rPr>
        <w:t>）合同条款及格式；</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5</w:t>
      </w:r>
      <w:r>
        <w:rPr>
          <w:u w:color="FF0000"/>
          <w:lang w:eastAsia="zh-CN"/>
        </w:rPr>
        <w:t>）供货要求；</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6</w:t>
      </w:r>
      <w:r>
        <w:rPr>
          <w:u w:color="FF0000"/>
          <w:lang w:eastAsia="zh-CN"/>
        </w:rPr>
        <w:t>）投标文件格式；</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7</w:t>
      </w:r>
      <w:r>
        <w:rPr>
          <w:u w:color="FF0000"/>
          <w:lang w:eastAsia="zh-CN"/>
        </w:rPr>
        <w:t>）投标人须知前附表规定的其他资料。</w:t>
      </w:r>
    </w:p>
    <w:p w:rsidR="00515D0F" w:rsidRDefault="00E43058">
      <w:pPr>
        <w:snapToGrid w:val="0"/>
        <w:ind w:firstLine="444"/>
        <w:textAlignment w:val="baseline"/>
        <w:rPr>
          <w:spacing w:val="0"/>
          <w:sz w:val="20"/>
          <w:lang w:eastAsia="zh-CN"/>
        </w:rPr>
      </w:pPr>
      <w:r>
        <w:rPr>
          <w:u w:color="FF0000"/>
          <w:lang w:eastAsia="zh-CN"/>
        </w:rPr>
        <w:t>根据本章第</w:t>
      </w:r>
      <w:r>
        <w:rPr>
          <w:u w:color="FF0000"/>
          <w:lang w:eastAsia="zh-CN"/>
        </w:rPr>
        <w:t>1.9</w:t>
      </w:r>
      <w:r>
        <w:rPr>
          <w:u w:color="FF0000"/>
          <w:lang w:eastAsia="zh-CN"/>
        </w:rPr>
        <w:t>款、第</w:t>
      </w:r>
      <w:r>
        <w:rPr>
          <w:u w:color="FF0000"/>
          <w:lang w:eastAsia="zh-CN"/>
        </w:rPr>
        <w:t>2.2</w:t>
      </w:r>
      <w:r>
        <w:rPr>
          <w:u w:color="FF0000"/>
          <w:lang w:eastAsia="zh-CN"/>
        </w:rPr>
        <w:t>款和第</w:t>
      </w:r>
      <w:r>
        <w:rPr>
          <w:u w:color="FF0000"/>
          <w:lang w:eastAsia="zh-CN"/>
        </w:rPr>
        <w:t>2.3</w:t>
      </w:r>
      <w:r>
        <w:rPr>
          <w:u w:color="FF0000"/>
          <w:lang w:eastAsia="zh-CN"/>
        </w:rPr>
        <w:t>款对招标文件</w:t>
      </w:r>
      <w:r>
        <w:rPr>
          <w:rFonts w:hint="eastAsia"/>
          <w:u w:color="FF0000"/>
          <w:lang w:eastAsia="zh-CN"/>
        </w:rPr>
        <w:t>所做</w:t>
      </w:r>
      <w:r>
        <w:rPr>
          <w:u w:color="FF0000"/>
          <w:lang w:eastAsia="zh-CN"/>
        </w:rPr>
        <w:t>的澄清、修改，构成招标文件的组成部分。</w:t>
      </w:r>
    </w:p>
    <w:p w:rsidR="00515D0F" w:rsidRDefault="00E43058">
      <w:pPr>
        <w:pStyle w:val="afb"/>
        <w:snapToGrid w:val="0"/>
        <w:textAlignment w:val="baseline"/>
        <w:rPr>
          <w:lang w:eastAsia="zh-CN"/>
        </w:rPr>
      </w:pPr>
      <w:r>
        <w:rPr>
          <w:u w:color="FF0000"/>
          <w:lang w:eastAsia="zh-CN"/>
        </w:rPr>
        <w:lastRenderedPageBreak/>
        <w:t xml:space="preserve">2.2 </w:t>
      </w:r>
      <w:r>
        <w:rPr>
          <w:u w:color="FF0000"/>
          <w:lang w:eastAsia="zh-CN"/>
        </w:rPr>
        <w:t>招标文件的澄清</w:t>
      </w:r>
    </w:p>
    <w:p w:rsidR="00515D0F" w:rsidRDefault="00E43058">
      <w:pPr>
        <w:snapToGrid w:val="0"/>
        <w:ind w:firstLine="444"/>
        <w:textAlignment w:val="baseline"/>
        <w:rPr>
          <w:spacing w:val="0"/>
          <w:sz w:val="20"/>
          <w:lang w:eastAsia="zh-CN"/>
        </w:rPr>
      </w:pPr>
      <w:r>
        <w:rPr>
          <w:u w:color="FF0000"/>
          <w:lang w:eastAsia="zh-CN"/>
        </w:rPr>
        <w:t xml:space="preserve">2.2.1 </w:t>
      </w:r>
      <w:r>
        <w:rPr>
          <w:u w:color="FF0000"/>
          <w:lang w:eastAsia="zh-CN"/>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515D0F" w:rsidRDefault="00E43058">
      <w:pPr>
        <w:snapToGrid w:val="0"/>
        <w:ind w:firstLine="444"/>
        <w:textAlignment w:val="baseline"/>
        <w:rPr>
          <w:spacing w:val="0"/>
          <w:sz w:val="20"/>
          <w:lang w:eastAsia="zh-CN"/>
        </w:rPr>
      </w:pPr>
      <w:r>
        <w:rPr>
          <w:u w:color="FF0000"/>
          <w:lang w:eastAsia="zh-CN"/>
        </w:rPr>
        <w:t xml:space="preserve">2.2.2 </w:t>
      </w:r>
      <w:r>
        <w:rPr>
          <w:u w:color="FF0000"/>
          <w:lang w:eastAsia="zh-CN"/>
        </w:rPr>
        <w:t>招标文件的澄清以投标人须知前附表规定的形式发给所有购买招标文件的投标人，但不指明澄清问题的来源。澄清发出的时间距本章第</w:t>
      </w:r>
      <w:r>
        <w:rPr>
          <w:u w:color="FF0000"/>
          <w:lang w:eastAsia="zh-CN"/>
        </w:rPr>
        <w:t>4.2.1</w:t>
      </w:r>
      <w:r>
        <w:rPr>
          <w:u w:color="FF0000"/>
          <w:lang w:eastAsia="zh-CN"/>
        </w:rPr>
        <w:t>项规定的投标截止时间不足</w:t>
      </w:r>
      <w:r>
        <w:rPr>
          <w:u w:color="FF0000"/>
          <w:lang w:eastAsia="zh-CN"/>
        </w:rPr>
        <w:t>15</w:t>
      </w:r>
      <w:r>
        <w:rPr>
          <w:u w:color="FF0000"/>
          <w:lang w:eastAsia="zh-CN"/>
        </w:rPr>
        <w:t>日的，并且澄清内容可能影响投标文件编制的，将相应延长投标截止时间。</w:t>
      </w:r>
    </w:p>
    <w:p w:rsidR="00515D0F" w:rsidRDefault="00E43058">
      <w:pPr>
        <w:snapToGrid w:val="0"/>
        <w:ind w:firstLine="444"/>
        <w:textAlignment w:val="baseline"/>
        <w:rPr>
          <w:spacing w:val="0"/>
          <w:sz w:val="20"/>
          <w:lang w:eastAsia="zh-CN"/>
        </w:rPr>
      </w:pPr>
      <w:r>
        <w:rPr>
          <w:u w:color="FF0000"/>
          <w:lang w:eastAsia="zh-CN"/>
        </w:rPr>
        <w:t xml:space="preserve">2.2.3 </w:t>
      </w:r>
      <w:r>
        <w:rPr>
          <w:u w:color="FF0000"/>
          <w:lang w:eastAsia="zh-CN"/>
        </w:rPr>
        <w:t>投标人在收到澄清后，应按投标人须知前附表规定的时间和形式通知招标人，</w:t>
      </w:r>
      <w:r>
        <w:rPr>
          <w:u w:color="FF0000"/>
          <w:lang w:eastAsia="zh-CN"/>
        </w:rPr>
        <w:t>确认已收到该澄清。</w:t>
      </w:r>
    </w:p>
    <w:p w:rsidR="00515D0F" w:rsidRDefault="00E43058">
      <w:pPr>
        <w:snapToGrid w:val="0"/>
        <w:ind w:firstLine="444"/>
        <w:textAlignment w:val="baseline"/>
        <w:rPr>
          <w:spacing w:val="0"/>
          <w:sz w:val="20"/>
          <w:lang w:eastAsia="zh-CN"/>
        </w:rPr>
      </w:pPr>
      <w:r>
        <w:rPr>
          <w:u w:color="FF0000"/>
          <w:lang w:eastAsia="zh-CN"/>
        </w:rPr>
        <w:t xml:space="preserve">2.2.4 </w:t>
      </w:r>
      <w:r>
        <w:rPr>
          <w:u w:color="FF0000"/>
          <w:lang w:eastAsia="zh-CN"/>
        </w:rPr>
        <w:t>除非招标人认为确有必要答复，否则，招标人有权拒绝回复投标人在</w:t>
      </w:r>
      <w:r>
        <w:rPr>
          <w:rFonts w:hint="eastAsia"/>
          <w:u w:color="FF0000"/>
          <w:lang w:eastAsia="zh-CN"/>
        </w:rPr>
        <w:t>本章第</w:t>
      </w:r>
      <w:r>
        <w:rPr>
          <w:rFonts w:hint="eastAsia"/>
          <w:u w:color="FF0000"/>
          <w:lang w:eastAsia="zh-CN"/>
        </w:rPr>
        <w:t>2.2.1</w:t>
      </w:r>
      <w:r>
        <w:rPr>
          <w:rFonts w:hint="eastAsia"/>
          <w:u w:color="FF0000"/>
          <w:lang w:eastAsia="zh-CN"/>
        </w:rPr>
        <w:t>项</w:t>
      </w:r>
      <w:r>
        <w:rPr>
          <w:u w:color="FF0000"/>
          <w:lang w:eastAsia="zh-CN"/>
        </w:rPr>
        <w:t>规定的时间后</w:t>
      </w:r>
      <w:r>
        <w:rPr>
          <w:rFonts w:hint="eastAsia"/>
          <w:u w:color="FF0000"/>
          <w:lang w:eastAsia="zh-CN"/>
        </w:rPr>
        <w:t>提出</w:t>
      </w:r>
      <w:r>
        <w:rPr>
          <w:u w:color="FF0000"/>
          <w:lang w:eastAsia="zh-CN"/>
        </w:rPr>
        <w:t>的任何澄清要求。</w:t>
      </w:r>
    </w:p>
    <w:p w:rsidR="00515D0F" w:rsidRDefault="00E43058">
      <w:pPr>
        <w:pStyle w:val="afb"/>
        <w:snapToGrid w:val="0"/>
        <w:textAlignment w:val="baseline"/>
        <w:rPr>
          <w:lang w:eastAsia="zh-CN"/>
        </w:rPr>
      </w:pPr>
      <w:r>
        <w:rPr>
          <w:u w:color="FF0000"/>
          <w:lang w:eastAsia="zh-CN"/>
        </w:rPr>
        <w:t xml:space="preserve">2.3 </w:t>
      </w:r>
      <w:r>
        <w:rPr>
          <w:u w:color="FF0000"/>
          <w:lang w:eastAsia="zh-CN"/>
        </w:rPr>
        <w:t>招标文件的修改</w:t>
      </w:r>
    </w:p>
    <w:p w:rsidR="00515D0F" w:rsidRDefault="00E43058">
      <w:pPr>
        <w:snapToGrid w:val="0"/>
        <w:ind w:firstLine="444"/>
        <w:textAlignment w:val="baseline"/>
        <w:rPr>
          <w:spacing w:val="0"/>
          <w:sz w:val="20"/>
          <w:lang w:eastAsia="zh-CN"/>
        </w:rPr>
      </w:pPr>
      <w:r>
        <w:rPr>
          <w:u w:color="FF0000"/>
          <w:lang w:eastAsia="zh-CN"/>
        </w:rPr>
        <w:t xml:space="preserve">2.3.1 </w:t>
      </w:r>
      <w:r>
        <w:rPr>
          <w:u w:color="FF0000"/>
          <w:lang w:eastAsia="zh-CN"/>
        </w:rPr>
        <w:t>招标人以投标人须知前附表规定的形式修改招标文件，并通知所有已购买招标文件的投标人。修改招标文件的时间距本章第</w:t>
      </w:r>
      <w:r>
        <w:rPr>
          <w:u w:color="FF0000"/>
          <w:lang w:eastAsia="zh-CN"/>
        </w:rPr>
        <w:t>4.2.1</w:t>
      </w:r>
      <w:r>
        <w:rPr>
          <w:u w:color="FF0000"/>
          <w:lang w:eastAsia="zh-CN"/>
        </w:rPr>
        <w:t>项规定的投标截止时间不足</w:t>
      </w:r>
      <w:r>
        <w:rPr>
          <w:u w:color="FF0000"/>
          <w:lang w:eastAsia="zh-CN"/>
        </w:rPr>
        <w:t>15</w:t>
      </w:r>
      <w:r>
        <w:rPr>
          <w:u w:color="FF0000"/>
          <w:lang w:eastAsia="zh-CN"/>
        </w:rPr>
        <w:t>日的，并且修改内容可能影响投标文件编制的，将相应延长投标截止时间。</w:t>
      </w:r>
    </w:p>
    <w:p w:rsidR="00515D0F" w:rsidRDefault="00E43058">
      <w:pPr>
        <w:snapToGrid w:val="0"/>
        <w:ind w:firstLine="444"/>
        <w:textAlignment w:val="baseline"/>
        <w:rPr>
          <w:spacing w:val="0"/>
          <w:sz w:val="20"/>
          <w:lang w:eastAsia="zh-CN"/>
        </w:rPr>
      </w:pPr>
      <w:r>
        <w:rPr>
          <w:u w:color="FF0000"/>
          <w:lang w:eastAsia="zh-CN"/>
        </w:rPr>
        <w:t xml:space="preserve">2.3.2 </w:t>
      </w:r>
      <w:r>
        <w:rPr>
          <w:u w:color="FF0000"/>
          <w:lang w:eastAsia="zh-CN"/>
        </w:rPr>
        <w:t>投标人收到修改内容后，应按投标人须知前附表规定的时间和形式通知招标人，确认已收到该修改。</w:t>
      </w:r>
    </w:p>
    <w:p w:rsidR="00515D0F" w:rsidRDefault="00E43058">
      <w:pPr>
        <w:pStyle w:val="afb"/>
        <w:snapToGrid w:val="0"/>
        <w:textAlignment w:val="baseline"/>
        <w:rPr>
          <w:lang w:eastAsia="zh-CN"/>
        </w:rPr>
      </w:pPr>
      <w:r>
        <w:rPr>
          <w:u w:color="FF0000"/>
          <w:lang w:eastAsia="zh-CN"/>
        </w:rPr>
        <w:t xml:space="preserve">2.4 </w:t>
      </w:r>
      <w:r>
        <w:rPr>
          <w:u w:color="FF0000"/>
          <w:lang w:eastAsia="zh-CN"/>
        </w:rPr>
        <w:t>招标文件</w:t>
      </w:r>
      <w:r>
        <w:rPr>
          <w:u w:color="FF0000"/>
          <w:lang w:eastAsia="zh-CN"/>
        </w:rPr>
        <w:t>的异议</w:t>
      </w:r>
    </w:p>
    <w:p w:rsidR="00515D0F" w:rsidRDefault="00E43058">
      <w:pPr>
        <w:snapToGrid w:val="0"/>
        <w:ind w:firstLine="444"/>
        <w:textAlignment w:val="baseline"/>
        <w:rPr>
          <w:spacing w:val="0"/>
          <w:sz w:val="20"/>
          <w:lang w:eastAsia="zh-CN"/>
        </w:rPr>
      </w:pPr>
      <w:r>
        <w:rPr>
          <w:u w:color="FF0000"/>
          <w:lang w:eastAsia="zh-CN"/>
        </w:rPr>
        <w:t>投标人或者其他利害关系人对招标文件有异议的，应当在投标截止时间</w:t>
      </w:r>
      <w:r>
        <w:rPr>
          <w:u w:color="FF0000"/>
          <w:lang w:eastAsia="zh-CN"/>
        </w:rPr>
        <w:t>10</w:t>
      </w:r>
      <w:r>
        <w:rPr>
          <w:u w:color="FF0000"/>
          <w:lang w:eastAsia="zh-CN"/>
        </w:rPr>
        <w:t>日前以书面形式提出。招标人将在收到异议之日起</w:t>
      </w:r>
      <w:r>
        <w:rPr>
          <w:u w:color="FF0000"/>
          <w:lang w:eastAsia="zh-CN"/>
        </w:rPr>
        <w:t>3</w:t>
      </w:r>
      <w:r>
        <w:rPr>
          <w:u w:color="FF0000"/>
          <w:lang w:eastAsia="zh-CN"/>
        </w:rPr>
        <w:t>日内</w:t>
      </w:r>
      <w:proofErr w:type="gramStart"/>
      <w:r>
        <w:rPr>
          <w:u w:color="FF0000"/>
          <w:lang w:eastAsia="zh-CN"/>
        </w:rPr>
        <w:t>作出</w:t>
      </w:r>
      <w:proofErr w:type="gramEnd"/>
      <w:r>
        <w:rPr>
          <w:u w:color="FF0000"/>
          <w:lang w:eastAsia="zh-CN"/>
        </w:rPr>
        <w:t>答复；</w:t>
      </w:r>
      <w:proofErr w:type="gramStart"/>
      <w:r>
        <w:rPr>
          <w:u w:color="FF0000"/>
          <w:lang w:eastAsia="zh-CN"/>
        </w:rPr>
        <w:t>作出</w:t>
      </w:r>
      <w:proofErr w:type="gramEnd"/>
      <w:r>
        <w:rPr>
          <w:u w:color="FF0000"/>
          <w:lang w:eastAsia="zh-CN"/>
        </w:rPr>
        <w:t>答复前，将暂停招标投标活动。</w:t>
      </w:r>
    </w:p>
    <w:p w:rsidR="00515D0F" w:rsidRDefault="00E43058">
      <w:pPr>
        <w:pStyle w:val="af1"/>
        <w:snapToGrid w:val="0"/>
        <w:textAlignment w:val="baseline"/>
        <w:rPr>
          <w:lang w:eastAsia="zh-CN"/>
        </w:rPr>
      </w:pPr>
      <w:r>
        <w:rPr>
          <w:u w:color="FF0000"/>
          <w:lang w:eastAsia="zh-CN"/>
        </w:rPr>
        <w:t xml:space="preserve">3. </w:t>
      </w:r>
      <w:r>
        <w:rPr>
          <w:u w:color="FF0000"/>
          <w:lang w:eastAsia="zh-CN"/>
        </w:rPr>
        <w:t>投标文件</w:t>
      </w:r>
    </w:p>
    <w:p w:rsidR="00515D0F" w:rsidRDefault="00E43058">
      <w:pPr>
        <w:pStyle w:val="afb"/>
        <w:snapToGrid w:val="0"/>
        <w:textAlignment w:val="baseline"/>
        <w:rPr>
          <w:lang w:eastAsia="zh-CN"/>
        </w:rPr>
      </w:pPr>
      <w:r>
        <w:rPr>
          <w:u w:color="FF0000"/>
          <w:lang w:eastAsia="zh-CN"/>
        </w:rPr>
        <w:t xml:space="preserve">3.1 </w:t>
      </w:r>
      <w:r>
        <w:rPr>
          <w:u w:color="FF0000"/>
          <w:lang w:eastAsia="zh-CN"/>
        </w:rPr>
        <w:t>投标文件的组成</w:t>
      </w:r>
    </w:p>
    <w:p w:rsidR="00515D0F" w:rsidRDefault="00E43058">
      <w:pPr>
        <w:snapToGrid w:val="0"/>
        <w:ind w:firstLine="444"/>
        <w:textAlignment w:val="baseline"/>
        <w:rPr>
          <w:spacing w:val="0"/>
          <w:sz w:val="20"/>
          <w:lang w:eastAsia="zh-CN"/>
        </w:rPr>
      </w:pPr>
      <w:r>
        <w:rPr>
          <w:u w:color="FF0000"/>
          <w:lang w:eastAsia="zh-CN"/>
        </w:rPr>
        <w:t xml:space="preserve">　</w:t>
      </w:r>
      <w:r>
        <w:rPr>
          <w:u w:color="FF0000"/>
          <w:lang w:eastAsia="zh-CN"/>
        </w:rPr>
        <w:t xml:space="preserve">3.1.1 </w:t>
      </w:r>
      <w:r>
        <w:rPr>
          <w:u w:color="FF0000"/>
          <w:lang w:eastAsia="zh-CN"/>
        </w:rPr>
        <w:t>投标文件应包括下列内容：</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1</w:t>
      </w:r>
      <w:r>
        <w:rPr>
          <w:u w:color="FF0000"/>
          <w:lang w:eastAsia="zh-CN"/>
        </w:rPr>
        <w:t>）投标函；</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2</w:t>
      </w:r>
      <w:r>
        <w:rPr>
          <w:u w:color="FF0000"/>
          <w:lang w:eastAsia="zh-CN"/>
        </w:rPr>
        <w:t>）法定代表人（单位负责人）身份证明或授权委托书；</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3</w:t>
      </w:r>
      <w:r>
        <w:rPr>
          <w:u w:color="FF0000"/>
          <w:lang w:eastAsia="zh-CN"/>
        </w:rPr>
        <w:t>）联合体协议书；</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4</w:t>
      </w:r>
      <w:r>
        <w:rPr>
          <w:u w:color="FF0000"/>
          <w:lang w:eastAsia="zh-CN"/>
        </w:rPr>
        <w:t>）投标保证金；</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5</w:t>
      </w:r>
      <w:r>
        <w:rPr>
          <w:u w:color="FF0000"/>
          <w:lang w:eastAsia="zh-CN"/>
        </w:rPr>
        <w:t>）商务和技术偏差表；</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6</w:t>
      </w:r>
      <w:r>
        <w:rPr>
          <w:u w:color="FF0000"/>
          <w:lang w:eastAsia="zh-CN"/>
        </w:rPr>
        <w:t>）分项报价表；</w:t>
      </w:r>
    </w:p>
    <w:p w:rsidR="00515D0F" w:rsidRDefault="00E43058">
      <w:pPr>
        <w:snapToGrid w:val="0"/>
        <w:ind w:firstLine="444"/>
        <w:textAlignment w:val="baseline"/>
        <w:rPr>
          <w:spacing w:val="0"/>
          <w:sz w:val="20"/>
          <w:lang w:eastAsia="zh-CN"/>
        </w:rPr>
      </w:pPr>
      <w:r>
        <w:rPr>
          <w:u w:color="FF0000"/>
          <w:lang w:eastAsia="zh-CN"/>
        </w:rPr>
        <w:lastRenderedPageBreak/>
        <w:t>（</w:t>
      </w:r>
      <w:r>
        <w:rPr>
          <w:u w:color="FF0000"/>
          <w:lang w:eastAsia="zh-CN"/>
        </w:rPr>
        <w:t>7</w:t>
      </w:r>
      <w:r>
        <w:rPr>
          <w:u w:color="FF0000"/>
          <w:lang w:eastAsia="zh-CN"/>
        </w:rPr>
        <w:t>）资格审查资料；</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8</w:t>
      </w:r>
      <w:r>
        <w:rPr>
          <w:u w:color="FF0000"/>
          <w:lang w:eastAsia="zh-CN"/>
        </w:rPr>
        <w:t>）投标</w:t>
      </w:r>
      <w:r>
        <w:rPr>
          <w:rFonts w:hint="eastAsia"/>
          <w:lang w:eastAsia="zh-CN"/>
        </w:rPr>
        <w:t>物资</w:t>
      </w:r>
      <w:r>
        <w:rPr>
          <w:u w:color="FF0000"/>
          <w:lang w:eastAsia="zh-CN"/>
        </w:rPr>
        <w:t>技术性能指标的详细描述；</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9</w:t>
      </w:r>
      <w:r>
        <w:rPr>
          <w:u w:color="FF0000"/>
          <w:lang w:eastAsia="zh-CN"/>
        </w:rPr>
        <w:t>）技术支持资料；</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10</w:t>
      </w:r>
      <w:r>
        <w:rPr>
          <w:u w:color="FF0000"/>
          <w:lang w:eastAsia="zh-CN"/>
        </w:rPr>
        <w:t>）技术服务和</w:t>
      </w:r>
      <w:proofErr w:type="gramStart"/>
      <w:r>
        <w:rPr>
          <w:u w:color="FF0000"/>
          <w:lang w:eastAsia="zh-CN"/>
        </w:rPr>
        <w:t>质保期</w:t>
      </w:r>
      <w:proofErr w:type="gramEnd"/>
      <w:r>
        <w:rPr>
          <w:u w:color="FF0000"/>
          <w:lang w:eastAsia="zh-CN"/>
        </w:rPr>
        <w:t>服务计划；</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11</w:t>
      </w:r>
      <w:r>
        <w:rPr>
          <w:u w:color="FF0000"/>
          <w:lang w:eastAsia="zh-CN"/>
        </w:rPr>
        <w:t>）投标人须知前附表规定的其他资料。</w:t>
      </w:r>
    </w:p>
    <w:p w:rsidR="00515D0F" w:rsidRDefault="00E43058">
      <w:pPr>
        <w:snapToGrid w:val="0"/>
        <w:ind w:firstLine="444"/>
        <w:textAlignment w:val="baseline"/>
        <w:rPr>
          <w:spacing w:val="0"/>
          <w:sz w:val="20"/>
          <w:lang w:eastAsia="zh-CN"/>
        </w:rPr>
      </w:pPr>
      <w:r>
        <w:rPr>
          <w:u w:color="FF0000"/>
          <w:lang w:eastAsia="zh-CN"/>
        </w:rPr>
        <w:t>投标人在评标过程中</w:t>
      </w:r>
      <w:proofErr w:type="gramStart"/>
      <w:r>
        <w:rPr>
          <w:u w:color="FF0000"/>
          <w:lang w:eastAsia="zh-CN"/>
        </w:rPr>
        <w:t>作出</w:t>
      </w:r>
      <w:proofErr w:type="gramEnd"/>
      <w:r>
        <w:rPr>
          <w:u w:color="FF0000"/>
          <w:lang w:eastAsia="zh-CN"/>
        </w:rPr>
        <w:t>的符合法律法规和招标文件规定的澄清确认，构成投标文件的组成部分。</w:t>
      </w:r>
    </w:p>
    <w:p w:rsidR="00515D0F" w:rsidRDefault="00E43058">
      <w:pPr>
        <w:snapToGrid w:val="0"/>
        <w:ind w:firstLine="444"/>
        <w:textAlignment w:val="baseline"/>
        <w:rPr>
          <w:spacing w:val="0"/>
          <w:sz w:val="20"/>
          <w:lang w:eastAsia="zh-CN"/>
        </w:rPr>
      </w:pPr>
      <w:r>
        <w:rPr>
          <w:u w:color="FF0000"/>
          <w:lang w:eastAsia="zh-CN"/>
        </w:rPr>
        <w:t xml:space="preserve">3.1.2 </w:t>
      </w:r>
      <w:r>
        <w:rPr>
          <w:u w:color="FF0000"/>
          <w:lang w:eastAsia="zh-CN"/>
        </w:rPr>
        <w:t>投标人须知前附表规定不接受联合体投标的，或投标人没有组成联合体的，投标文件不包括本章第</w:t>
      </w:r>
      <w:r>
        <w:rPr>
          <w:u w:color="FF0000"/>
          <w:lang w:eastAsia="zh-CN"/>
        </w:rPr>
        <w:t>3.1.1</w:t>
      </w:r>
      <w:r>
        <w:rPr>
          <w:u w:color="FF0000"/>
          <w:lang w:eastAsia="zh-CN"/>
        </w:rPr>
        <w:t>（</w:t>
      </w:r>
      <w:r>
        <w:rPr>
          <w:u w:color="FF0000"/>
          <w:lang w:eastAsia="zh-CN"/>
        </w:rPr>
        <w:t>3</w:t>
      </w:r>
      <w:r>
        <w:rPr>
          <w:u w:color="FF0000"/>
          <w:lang w:eastAsia="zh-CN"/>
        </w:rPr>
        <w:t>）目所指的联合体协议书。</w:t>
      </w:r>
    </w:p>
    <w:p w:rsidR="00515D0F" w:rsidRDefault="00E43058">
      <w:pPr>
        <w:snapToGrid w:val="0"/>
        <w:ind w:firstLine="444"/>
        <w:textAlignment w:val="baseline"/>
        <w:rPr>
          <w:spacing w:val="0"/>
          <w:sz w:val="20"/>
          <w:lang w:eastAsia="zh-CN"/>
        </w:rPr>
      </w:pPr>
      <w:r>
        <w:rPr>
          <w:u w:color="FF0000"/>
          <w:lang w:eastAsia="zh-CN"/>
        </w:rPr>
        <w:t xml:space="preserve">3.1.3 </w:t>
      </w:r>
      <w:r>
        <w:rPr>
          <w:u w:color="FF0000"/>
          <w:lang w:eastAsia="zh-CN"/>
        </w:rPr>
        <w:t>投标人须知前附表未要求提交投标保证金的，投标文件不包括本章第</w:t>
      </w:r>
      <w:r>
        <w:rPr>
          <w:u w:color="FF0000"/>
          <w:lang w:eastAsia="zh-CN"/>
        </w:rPr>
        <w:t>3.1.1</w:t>
      </w:r>
      <w:r>
        <w:rPr>
          <w:u w:color="FF0000"/>
          <w:lang w:eastAsia="zh-CN"/>
        </w:rPr>
        <w:t>（</w:t>
      </w:r>
      <w:r>
        <w:rPr>
          <w:u w:color="FF0000"/>
          <w:lang w:eastAsia="zh-CN"/>
        </w:rPr>
        <w:t>4</w:t>
      </w:r>
      <w:r>
        <w:rPr>
          <w:u w:color="FF0000"/>
          <w:lang w:eastAsia="zh-CN"/>
        </w:rPr>
        <w:t>）目所指的投标保证金。</w:t>
      </w:r>
    </w:p>
    <w:p w:rsidR="00515D0F" w:rsidRDefault="00E43058">
      <w:pPr>
        <w:pStyle w:val="afb"/>
        <w:snapToGrid w:val="0"/>
        <w:textAlignment w:val="baseline"/>
        <w:rPr>
          <w:lang w:eastAsia="zh-CN"/>
        </w:rPr>
      </w:pPr>
      <w:r>
        <w:rPr>
          <w:u w:color="FF0000"/>
          <w:lang w:eastAsia="zh-CN"/>
        </w:rPr>
        <w:t xml:space="preserve">3.2 </w:t>
      </w:r>
      <w:r>
        <w:rPr>
          <w:u w:color="FF0000"/>
          <w:lang w:eastAsia="zh-CN"/>
        </w:rPr>
        <w:t>投标报价</w:t>
      </w:r>
    </w:p>
    <w:p w:rsidR="00515D0F" w:rsidRDefault="00E43058">
      <w:pPr>
        <w:snapToGrid w:val="0"/>
        <w:ind w:firstLine="444"/>
        <w:textAlignment w:val="baseline"/>
        <w:rPr>
          <w:spacing w:val="0"/>
          <w:sz w:val="20"/>
          <w:lang w:eastAsia="zh-CN"/>
        </w:rPr>
      </w:pPr>
      <w:r>
        <w:rPr>
          <w:u w:color="FF0000"/>
          <w:lang w:eastAsia="zh-CN"/>
        </w:rPr>
        <w:t>3.2.1</w:t>
      </w:r>
      <w:r>
        <w:rPr>
          <w:rFonts w:hint="eastAsia"/>
          <w:u w:color="FF0000"/>
          <w:lang w:eastAsia="zh-CN"/>
        </w:rPr>
        <w:t xml:space="preserve"> </w:t>
      </w:r>
      <w:r>
        <w:rPr>
          <w:u w:color="FF0000"/>
          <w:lang w:eastAsia="zh-CN"/>
        </w:rPr>
        <w:t>投标报价应包括国家规定的增值税税金，除投标人须知前附表另有规定外，增</w:t>
      </w:r>
      <w:r>
        <w:rPr>
          <w:u w:color="FF0000"/>
          <w:lang w:eastAsia="zh-CN"/>
        </w:rPr>
        <w:t>值税税金按一般计税方法计算。投标人应按第六章</w:t>
      </w:r>
      <w:r>
        <w:rPr>
          <w:u w:color="FF0000"/>
          <w:lang w:eastAsia="zh-CN"/>
        </w:rPr>
        <w:t>“</w:t>
      </w:r>
      <w:r>
        <w:rPr>
          <w:u w:color="FF0000"/>
          <w:lang w:eastAsia="zh-CN"/>
        </w:rPr>
        <w:t>投标文件格式</w:t>
      </w:r>
      <w:r>
        <w:rPr>
          <w:u w:color="FF0000"/>
          <w:lang w:eastAsia="zh-CN"/>
        </w:rPr>
        <w:t>”</w:t>
      </w:r>
      <w:r>
        <w:rPr>
          <w:u w:color="FF0000"/>
          <w:lang w:eastAsia="zh-CN"/>
        </w:rPr>
        <w:t>的要求在投标函中进行报价并填写分项报价表。</w:t>
      </w:r>
    </w:p>
    <w:p w:rsidR="00515D0F" w:rsidRDefault="00E43058">
      <w:pPr>
        <w:snapToGrid w:val="0"/>
        <w:ind w:firstLine="444"/>
        <w:textAlignment w:val="baseline"/>
        <w:rPr>
          <w:spacing w:val="0"/>
          <w:sz w:val="20"/>
          <w:lang w:eastAsia="zh-CN"/>
        </w:rPr>
      </w:pPr>
      <w:r>
        <w:rPr>
          <w:u w:color="FF0000"/>
          <w:lang w:eastAsia="zh-CN"/>
        </w:rPr>
        <w:t xml:space="preserve">3.2.2 </w:t>
      </w:r>
      <w:r>
        <w:rPr>
          <w:u w:color="FF0000"/>
          <w:lang w:eastAsia="zh-CN"/>
        </w:rPr>
        <w:t>投标人应充分了解该项目的总体情况以及影响投标报价的其他要素。</w:t>
      </w:r>
    </w:p>
    <w:p w:rsidR="00515D0F" w:rsidRDefault="00E43058">
      <w:pPr>
        <w:snapToGrid w:val="0"/>
        <w:ind w:firstLine="444"/>
        <w:textAlignment w:val="baseline"/>
        <w:rPr>
          <w:spacing w:val="0"/>
          <w:sz w:val="20"/>
          <w:lang w:eastAsia="zh-CN"/>
        </w:rPr>
      </w:pPr>
      <w:r>
        <w:rPr>
          <w:u w:color="FF0000"/>
          <w:lang w:eastAsia="zh-CN"/>
        </w:rPr>
        <w:t>3.2.3</w:t>
      </w:r>
      <w:r>
        <w:rPr>
          <w:rFonts w:hint="eastAsia"/>
          <w:u w:color="FF0000"/>
          <w:lang w:eastAsia="zh-CN"/>
        </w:rPr>
        <w:t xml:space="preserve"> </w:t>
      </w:r>
      <w:r>
        <w:rPr>
          <w:u w:color="FF0000"/>
          <w:lang w:eastAsia="zh-CN"/>
        </w:rPr>
        <w:t>投标报价为各分项报价金额之和，投标报价与分项报价的合价不一致的，应以各分项合价累计数为准，修正投标报价；如分项报价中存在缺漏项，则视为缺漏</w:t>
      </w:r>
      <w:proofErr w:type="gramStart"/>
      <w:r>
        <w:rPr>
          <w:u w:color="FF0000"/>
          <w:lang w:eastAsia="zh-CN"/>
        </w:rPr>
        <w:t>项价格</w:t>
      </w:r>
      <w:proofErr w:type="gramEnd"/>
      <w:r>
        <w:rPr>
          <w:u w:color="FF0000"/>
          <w:lang w:eastAsia="zh-CN"/>
        </w:rPr>
        <w:t>已包含在其他分项报价之中。投标人在投标截止时间前修改投标函中的投标报价总额，应同时修改投标文件</w:t>
      </w:r>
      <w:r>
        <w:rPr>
          <w:u w:color="FF0000"/>
          <w:lang w:eastAsia="zh-CN"/>
        </w:rPr>
        <w:t>“</w:t>
      </w:r>
      <w:r>
        <w:rPr>
          <w:u w:color="FF0000"/>
          <w:lang w:eastAsia="zh-CN"/>
        </w:rPr>
        <w:t>分项报价表</w:t>
      </w:r>
      <w:r>
        <w:rPr>
          <w:u w:color="FF0000"/>
          <w:lang w:eastAsia="zh-CN"/>
        </w:rPr>
        <w:t>”</w:t>
      </w:r>
      <w:r>
        <w:rPr>
          <w:u w:color="FF0000"/>
          <w:lang w:eastAsia="zh-CN"/>
        </w:rPr>
        <w:t>中的相应报价。此修改须符合本章第</w:t>
      </w:r>
      <w:r>
        <w:rPr>
          <w:u w:color="FF0000"/>
          <w:lang w:eastAsia="zh-CN"/>
        </w:rPr>
        <w:t>4.3</w:t>
      </w:r>
      <w:r>
        <w:rPr>
          <w:u w:color="FF0000"/>
          <w:lang w:eastAsia="zh-CN"/>
        </w:rPr>
        <w:t>款的有关要求。</w:t>
      </w:r>
    </w:p>
    <w:p w:rsidR="00515D0F" w:rsidRDefault="00E43058">
      <w:pPr>
        <w:snapToGrid w:val="0"/>
        <w:ind w:firstLine="444"/>
        <w:textAlignment w:val="baseline"/>
        <w:rPr>
          <w:spacing w:val="0"/>
          <w:sz w:val="20"/>
          <w:lang w:eastAsia="zh-CN"/>
        </w:rPr>
      </w:pPr>
      <w:r>
        <w:rPr>
          <w:u w:color="FF0000"/>
          <w:lang w:eastAsia="zh-CN"/>
        </w:rPr>
        <w:t>3.2.4</w:t>
      </w:r>
      <w:r>
        <w:rPr>
          <w:rFonts w:hint="eastAsia"/>
          <w:u w:color="FF0000"/>
          <w:lang w:eastAsia="zh-CN"/>
        </w:rPr>
        <w:t xml:space="preserve"> </w:t>
      </w:r>
      <w:r>
        <w:rPr>
          <w:u w:color="FF0000"/>
          <w:lang w:eastAsia="zh-CN"/>
        </w:rPr>
        <w:t>招标</w:t>
      </w:r>
      <w:r>
        <w:rPr>
          <w:u w:color="FF0000"/>
          <w:lang w:eastAsia="zh-CN"/>
        </w:rPr>
        <w:t>人设有最高投标限价的，投标人的投标报价不得超过最高投标限价，最高投标限价在投标人须知前附表中载明。</w:t>
      </w:r>
    </w:p>
    <w:p w:rsidR="00515D0F" w:rsidRDefault="00E43058">
      <w:pPr>
        <w:snapToGrid w:val="0"/>
        <w:ind w:firstLine="444"/>
        <w:textAlignment w:val="baseline"/>
        <w:rPr>
          <w:spacing w:val="0"/>
          <w:sz w:val="20"/>
          <w:lang w:eastAsia="zh-CN"/>
        </w:rPr>
      </w:pPr>
      <w:r>
        <w:rPr>
          <w:u w:color="FF0000"/>
          <w:lang w:eastAsia="zh-CN"/>
        </w:rPr>
        <w:t>3.2.</w:t>
      </w:r>
      <w:r>
        <w:rPr>
          <w:rFonts w:hint="eastAsia"/>
          <w:u w:color="FF0000"/>
          <w:lang w:eastAsia="zh-CN"/>
        </w:rPr>
        <w:t>5</w:t>
      </w:r>
      <w:r>
        <w:rPr>
          <w:u w:color="FF0000"/>
          <w:lang w:eastAsia="zh-CN"/>
        </w:rPr>
        <w:t xml:space="preserve"> </w:t>
      </w:r>
      <w:r>
        <w:rPr>
          <w:u w:color="FF0000"/>
          <w:lang w:eastAsia="zh-CN"/>
        </w:rPr>
        <w:t>投标报价的</w:t>
      </w:r>
      <w:proofErr w:type="gramStart"/>
      <w:r>
        <w:rPr>
          <w:u w:color="FF0000"/>
          <w:lang w:eastAsia="zh-CN"/>
        </w:rPr>
        <w:t>其他要</w:t>
      </w:r>
      <w:proofErr w:type="gramEnd"/>
      <w:r>
        <w:rPr>
          <w:u w:color="FF0000"/>
          <w:lang w:eastAsia="zh-CN"/>
        </w:rPr>
        <w:t>求见投标人须知前附表。</w:t>
      </w:r>
    </w:p>
    <w:p w:rsidR="00515D0F" w:rsidRDefault="00E43058">
      <w:pPr>
        <w:pStyle w:val="afb"/>
        <w:snapToGrid w:val="0"/>
        <w:textAlignment w:val="baseline"/>
        <w:rPr>
          <w:lang w:eastAsia="zh-CN"/>
        </w:rPr>
      </w:pPr>
      <w:r>
        <w:rPr>
          <w:u w:color="FF0000"/>
          <w:lang w:eastAsia="zh-CN"/>
        </w:rPr>
        <w:t xml:space="preserve">3.3 </w:t>
      </w:r>
      <w:r>
        <w:rPr>
          <w:u w:color="FF0000"/>
          <w:lang w:eastAsia="zh-CN"/>
        </w:rPr>
        <w:t>投标有效期</w:t>
      </w:r>
    </w:p>
    <w:p w:rsidR="00515D0F" w:rsidRDefault="00E43058">
      <w:pPr>
        <w:snapToGrid w:val="0"/>
        <w:ind w:firstLine="444"/>
        <w:textAlignment w:val="baseline"/>
        <w:rPr>
          <w:spacing w:val="0"/>
          <w:sz w:val="20"/>
          <w:lang w:eastAsia="zh-CN"/>
        </w:rPr>
      </w:pPr>
      <w:r>
        <w:rPr>
          <w:u w:color="FF0000"/>
          <w:lang w:eastAsia="zh-CN"/>
        </w:rPr>
        <w:t xml:space="preserve">3.3.1 </w:t>
      </w:r>
      <w:r>
        <w:rPr>
          <w:u w:color="FF0000"/>
          <w:lang w:eastAsia="zh-CN"/>
        </w:rPr>
        <w:t>除投标人须知前附表另有规定外，投标有效期为</w:t>
      </w:r>
      <w:r>
        <w:rPr>
          <w:u w:color="FF0000"/>
          <w:lang w:eastAsia="zh-CN"/>
        </w:rPr>
        <w:t>90</w:t>
      </w:r>
      <w:r>
        <w:rPr>
          <w:rFonts w:hint="eastAsia"/>
          <w:u w:color="FF0000"/>
          <w:lang w:eastAsia="zh-CN"/>
        </w:rPr>
        <w:t>日</w:t>
      </w:r>
      <w:r>
        <w:rPr>
          <w:u w:color="FF0000"/>
          <w:lang w:eastAsia="zh-CN"/>
        </w:rPr>
        <w:t>。</w:t>
      </w:r>
    </w:p>
    <w:p w:rsidR="00515D0F" w:rsidRDefault="00E43058">
      <w:pPr>
        <w:snapToGrid w:val="0"/>
        <w:ind w:firstLine="444"/>
        <w:textAlignment w:val="baseline"/>
        <w:rPr>
          <w:spacing w:val="0"/>
          <w:sz w:val="20"/>
          <w:lang w:eastAsia="zh-CN"/>
        </w:rPr>
      </w:pPr>
      <w:r>
        <w:rPr>
          <w:u w:color="FF0000"/>
          <w:lang w:eastAsia="zh-CN"/>
        </w:rPr>
        <w:t xml:space="preserve">3.3.2 </w:t>
      </w:r>
      <w:r>
        <w:rPr>
          <w:u w:color="FF0000"/>
          <w:lang w:eastAsia="zh-CN"/>
        </w:rPr>
        <w:t>在投标有效期内，投标人撤销投标文件的，应承担招标文件和法律规定的责任。</w:t>
      </w:r>
    </w:p>
    <w:p w:rsidR="00515D0F" w:rsidRDefault="00E43058">
      <w:pPr>
        <w:snapToGrid w:val="0"/>
        <w:ind w:firstLine="444"/>
        <w:textAlignment w:val="baseline"/>
        <w:rPr>
          <w:spacing w:val="0"/>
          <w:sz w:val="20"/>
          <w:lang w:eastAsia="zh-CN"/>
        </w:rPr>
      </w:pPr>
      <w:r>
        <w:rPr>
          <w:u w:color="FF0000"/>
          <w:lang w:eastAsia="zh-CN"/>
        </w:rPr>
        <w:t xml:space="preserve">3.3.3 </w:t>
      </w:r>
      <w:r>
        <w:rPr>
          <w:u w:color="FF0000"/>
          <w:lang w:eastAsia="zh-CN"/>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w:t>
      </w:r>
      <w:r>
        <w:rPr>
          <w:u w:color="FF0000"/>
          <w:lang w:eastAsia="zh-CN"/>
        </w:rPr>
        <w:lastRenderedPageBreak/>
        <w:t>投标人有权收回其投标保证金及以现金或者支票形式递交的投标保证金的银行同期存款利息。</w:t>
      </w:r>
    </w:p>
    <w:p w:rsidR="00515D0F" w:rsidRDefault="00E43058">
      <w:pPr>
        <w:pStyle w:val="afb"/>
        <w:snapToGrid w:val="0"/>
        <w:textAlignment w:val="baseline"/>
        <w:rPr>
          <w:lang w:eastAsia="zh-CN"/>
        </w:rPr>
      </w:pPr>
      <w:r>
        <w:rPr>
          <w:u w:color="FF0000"/>
          <w:lang w:eastAsia="zh-CN"/>
        </w:rPr>
        <w:t xml:space="preserve">3.4 </w:t>
      </w:r>
      <w:r>
        <w:rPr>
          <w:u w:color="FF0000"/>
          <w:lang w:eastAsia="zh-CN"/>
        </w:rPr>
        <w:t>投标保证金</w:t>
      </w:r>
    </w:p>
    <w:p w:rsidR="00515D0F" w:rsidRDefault="00E43058">
      <w:pPr>
        <w:snapToGrid w:val="0"/>
        <w:ind w:firstLine="444"/>
        <w:textAlignment w:val="baseline"/>
        <w:rPr>
          <w:spacing w:val="0"/>
          <w:sz w:val="20"/>
          <w:lang w:eastAsia="zh-CN"/>
        </w:rPr>
      </w:pPr>
      <w:r>
        <w:rPr>
          <w:u w:color="FF0000"/>
          <w:lang w:eastAsia="zh-CN"/>
        </w:rPr>
        <w:t xml:space="preserve">3.4.1 </w:t>
      </w:r>
      <w:r>
        <w:rPr>
          <w:u w:color="FF0000"/>
          <w:lang w:eastAsia="zh-CN"/>
        </w:rPr>
        <w:t>投标人在递交投标文件的同时，应按投标人须知前附表规定的金额、形式和第六章</w:t>
      </w:r>
      <w:r>
        <w:rPr>
          <w:u w:color="FF0000"/>
          <w:lang w:eastAsia="zh-CN"/>
        </w:rPr>
        <w:t>“</w:t>
      </w:r>
      <w:r>
        <w:rPr>
          <w:u w:color="FF0000"/>
          <w:lang w:eastAsia="zh-CN"/>
        </w:rPr>
        <w:t>投标文件格式</w:t>
      </w:r>
      <w:r>
        <w:rPr>
          <w:u w:color="FF0000"/>
          <w:lang w:eastAsia="zh-CN"/>
        </w:rPr>
        <w:t>”</w:t>
      </w:r>
      <w:r>
        <w:rPr>
          <w:u w:color="FF0000"/>
          <w:lang w:eastAsia="zh-CN"/>
        </w:rPr>
        <w:t>规定的投标保证金格式递交投标保证金，并作为其投标文件的组成部分。境内投标人以现金或者支票形式提交</w:t>
      </w:r>
      <w:r>
        <w:rPr>
          <w:u w:color="FF0000"/>
          <w:lang w:eastAsia="zh-CN"/>
        </w:rPr>
        <w:t>的投标保证金，应当从其基本账户转出并在投标文件中附上基本账户开户证明。联合体投标的，其投标保证金可以由牵头人递交，并应符合投标人须知前附表的规定。</w:t>
      </w:r>
    </w:p>
    <w:p w:rsidR="00515D0F" w:rsidRDefault="00E43058">
      <w:pPr>
        <w:snapToGrid w:val="0"/>
        <w:ind w:firstLine="444"/>
        <w:textAlignment w:val="baseline"/>
        <w:rPr>
          <w:spacing w:val="0"/>
          <w:sz w:val="20"/>
          <w:lang w:eastAsia="zh-CN"/>
        </w:rPr>
      </w:pPr>
      <w:r>
        <w:rPr>
          <w:u w:color="FF0000"/>
          <w:lang w:eastAsia="zh-CN"/>
        </w:rPr>
        <w:t xml:space="preserve">3.4.2 </w:t>
      </w:r>
      <w:r>
        <w:rPr>
          <w:u w:color="FF0000"/>
          <w:lang w:eastAsia="zh-CN"/>
        </w:rPr>
        <w:t>投标人不按本章第</w:t>
      </w:r>
      <w:r>
        <w:rPr>
          <w:u w:color="FF0000"/>
          <w:lang w:eastAsia="zh-CN"/>
        </w:rPr>
        <w:t>3.4.1</w:t>
      </w:r>
      <w:r>
        <w:rPr>
          <w:u w:color="FF0000"/>
          <w:lang w:eastAsia="zh-CN"/>
        </w:rPr>
        <w:t>项要求提交投标保证金的，评标委员会将否决其投标。</w:t>
      </w:r>
    </w:p>
    <w:p w:rsidR="00515D0F" w:rsidRDefault="00E43058">
      <w:pPr>
        <w:snapToGrid w:val="0"/>
        <w:ind w:firstLine="444"/>
        <w:textAlignment w:val="baseline"/>
        <w:rPr>
          <w:spacing w:val="0"/>
          <w:sz w:val="20"/>
          <w:lang w:eastAsia="zh-CN"/>
        </w:rPr>
      </w:pPr>
      <w:r>
        <w:rPr>
          <w:u w:color="FF0000"/>
          <w:lang w:eastAsia="zh-CN"/>
        </w:rPr>
        <w:t xml:space="preserve">3.4.3 </w:t>
      </w:r>
      <w:r>
        <w:rPr>
          <w:u w:color="FF0000"/>
          <w:lang w:eastAsia="zh-CN"/>
        </w:rPr>
        <w:t>招标人最迟将在与中标人签订合同后</w:t>
      </w:r>
      <w:r>
        <w:rPr>
          <w:u w:color="FF0000"/>
          <w:lang w:eastAsia="zh-CN"/>
        </w:rPr>
        <w:t>5</w:t>
      </w:r>
      <w:r>
        <w:rPr>
          <w:u w:color="FF0000"/>
          <w:lang w:eastAsia="zh-CN"/>
        </w:rPr>
        <w:t>日内，向未中标的投标人和中标人退还投标保证金。投标保证金以现金或者支票形式递交的，还应退还银行同期存款利息。</w:t>
      </w:r>
    </w:p>
    <w:p w:rsidR="00515D0F" w:rsidRDefault="00E43058">
      <w:pPr>
        <w:snapToGrid w:val="0"/>
        <w:ind w:firstLine="444"/>
        <w:textAlignment w:val="baseline"/>
        <w:rPr>
          <w:spacing w:val="0"/>
          <w:sz w:val="20"/>
          <w:lang w:eastAsia="zh-CN"/>
        </w:rPr>
      </w:pPr>
      <w:r>
        <w:rPr>
          <w:u w:color="FF0000"/>
          <w:lang w:eastAsia="zh-CN"/>
        </w:rPr>
        <w:t xml:space="preserve">3.4.4 </w:t>
      </w:r>
      <w:r>
        <w:rPr>
          <w:u w:color="FF0000"/>
          <w:lang w:eastAsia="zh-CN"/>
        </w:rPr>
        <w:t>有下列情形之一的，投标保证金将不予退还：</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1</w:t>
      </w:r>
      <w:r>
        <w:rPr>
          <w:u w:color="FF0000"/>
          <w:lang w:eastAsia="zh-CN"/>
        </w:rPr>
        <w:t>）投标人在投标有效期内撤销投标文件；</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2</w:t>
      </w:r>
      <w:r>
        <w:rPr>
          <w:u w:color="FF0000"/>
          <w:lang w:eastAsia="zh-CN"/>
        </w:rPr>
        <w:t>）中标人在收到中标通知书后，无正当理由不与招标人订立合同，在签订合同时向招标人提出附加条件，或者不按照招标文件要求提交履约保证金；</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3</w:t>
      </w:r>
      <w:r>
        <w:rPr>
          <w:u w:color="FF0000"/>
          <w:lang w:eastAsia="zh-CN"/>
        </w:rPr>
        <w:t>）发生投标人须知前附表</w:t>
      </w:r>
      <w:r>
        <w:rPr>
          <w:szCs w:val="21"/>
          <w:u w:color="FF0000"/>
          <w:lang w:eastAsia="zh-CN"/>
        </w:rPr>
        <w:t>规定的其他可以不予退还投标保证金的情形。</w:t>
      </w:r>
    </w:p>
    <w:p w:rsidR="00515D0F" w:rsidRDefault="00E43058">
      <w:pPr>
        <w:pStyle w:val="afb"/>
        <w:snapToGrid w:val="0"/>
        <w:textAlignment w:val="baseline"/>
        <w:rPr>
          <w:lang w:eastAsia="zh-CN"/>
        </w:rPr>
      </w:pPr>
      <w:r>
        <w:rPr>
          <w:u w:color="FF0000"/>
          <w:lang w:eastAsia="zh-CN"/>
        </w:rPr>
        <w:t xml:space="preserve">3.5 </w:t>
      </w:r>
      <w:r>
        <w:rPr>
          <w:u w:color="FF0000"/>
          <w:lang w:eastAsia="zh-CN"/>
        </w:rPr>
        <w:t>资格审查资料（适用于已进行资格预审的）</w:t>
      </w:r>
    </w:p>
    <w:p w:rsidR="00515D0F" w:rsidRDefault="00E43058">
      <w:pPr>
        <w:snapToGrid w:val="0"/>
        <w:ind w:firstLine="444"/>
        <w:textAlignment w:val="baseline"/>
        <w:rPr>
          <w:spacing w:val="0"/>
          <w:sz w:val="20"/>
          <w:lang w:eastAsia="zh-CN"/>
        </w:rPr>
      </w:pPr>
      <w:r>
        <w:rPr>
          <w:u w:color="FF0000"/>
          <w:lang w:eastAsia="zh-CN"/>
        </w:rPr>
        <w:t>投标人在递交投标文件前，发生可能影响其投标资格的新情况的，应更新或补充其在申请资格预审时提供的资料，以证实其各项资格条件仍能继续满足资格预审文件的要求，且没有</w:t>
      </w:r>
      <w:r>
        <w:rPr>
          <w:rFonts w:hint="eastAsia"/>
          <w:u w:color="FF0000"/>
          <w:lang w:eastAsia="zh-CN"/>
        </w:rPr>
        <w:t>影响招标</w:t>
      </w:r>
      <w:r>
        <w:rPr>
          <w:u w:color="FF0000"/>
          <w:lang w:eastAsia="zh-CN"/>
        </w:rPr>
        <w:t>公正性。</w:t>
      </w:r>
    </w:p>
    <w:p w:rsidR="00515D0F" w:rsidRDefault="00E43058">
      <w:pPr>
        <w:pStyle w:val="afb"/>
        <w:snapToGrid w:val="0"/>
        <w:textAlignment w:val="baseline"/>
        <w:rPr>
          <w:lang w:eastAsia="zh-CN"/>
        </w:rPr>
      </w:pPr>
      <w:r>
        <w:rPr>
          <w:u w:color="FF0000"/>
          <w:lang w:eastAsia="zh-CN"/>
        </w:rPr>
        <w:t xml:space="preserve">3.5 </w:t>
      </w:r>
      <w:r>
        <w:rPr>
          <w:u w:color="FF0000"/>
          <w:lang w:eastAsia="zh-CN"/>
        </w:rPr>
        <w:t>资格审查资料（适用于未进行资格预审的）</w:t>
      </w:r>
    </w:p>
    <w:p w:rsidR="00515D0F" w:rsidRDefault="00E43058">
      <w:pPr>
        <w:snapToGrid w:val="0"/>
        <w:ind w:firstLine="444"/>
        <w:textAlignment w:val="baseline"/>
        <w:rPr>
          <w:spacing w:val="0"/>
          <w:sz w:val="20"/>
          <w:lang w:eastAsia="zh-CN"/>
        </w:rPr>
      </w:pPr>
      <w:r>
        <w:rPr>
          <w:u w:color="FF0000"/>
          <w:lang w:eastAsia="zh-CN"/>
        </w:rPr>
        <w:t>除投标人须知前附表另有规定外，投标人</w:t>
      </w:r>
      <w:r>
        <w:rPr>
          <w:u w:color="FF0000"/>
          <w:lang w:eastAsia="zh-CN"/>
        </w:rPr>
        <w:t>应按下列规定提供资格审查资料，以证明其满足本章第</w:t>
      </w:r>
      <w:r>
        <w:rPr>
          <w:u w:color="FF0000"/>
          <w:lang w:eastAsia="zh-CN"/>
        </w:rPr>
        <w:t>1.4</w:t>
      </w:r>
      <w:r>
        <w:rPr>
          <w:u w:color="FF0000"/>
          <w:lang w:eastAsia="zh-CN"/>
        </w:rPr>
        <w:t>款规定的资质、财务、业绩、信誉等要求。</w:t>
      </w:r>
    </w:p>
    <w:p w:rsidR="00515D0F" w:rsidRDefault="00E43058">
      <w:pPr>
        <w:snapToGrid w:val="0"/>
        <w:ind w:firstLine="444"/>
        <w:textAlignment w:val="baseline"/>
        <w:rPr>
          <w:spacing w:val="0"/>
          <w:sz w:val="20"/>
          <w:lang w:eastAsia="zh-CN"/>
        </w:rPr>
      </w:pPr>
      <w:r>
        <w:rPr>
          <w:u w:color="FF0000"/>
          <w:lang w:eastAsia="zh-CN"/>
        </w:rPr>
        <w:t>3.5.1 “</w:t>
      </w:r>
      <w:r>
        <w:rPr>
          <w:u w:color="FF0000"/>
          <w:lang w:eastAsia="zh-CN"/>
        </w:rPr>
        <w:t>投标人基本情况表</w:t>
      </w:r>
      <w:r>
        <w:rPr>
          <w:u w:color="FF0000"/>
          <w:lang w:eastAsia="zh-CN"/>
        </w:rPr>
        <w:t>”</w:t>
      </w:r>
      <w:r>
        <w:rPr>
          <w:u w:color="FF0000"/>
          <w:lang w:eastAsia="zh-CN"/>
        </w:rPr>
        <w:t>应附投标人及其制造商（适用于代理经销商投标的情形）资格或者资质证书副本和投标</w:t>
      </w:r>
      <w:r>
        <w:rPr>
          <w:rFonts w:hint="eastAsia"/>
          <w:lang w:eastAsia="zh-CN"/>
        </w:rPr>
        <w:t>物资</w:t>
      </w:r>
      <w:r>
        <w:rPr>
          <w:u w:color="FF0000"/>
          <w:lang w:eastAsia="zh-CN"/>
        </w:rPr>
        <w:t>检验或认证等材料的复印件以及：</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1</w:t>
      </w:r>
      <w:r>
        <w:rPr>
          <w:u w:color="FF0000"/>
          <w:lang w:eastAsia="zh-CN"/>
        </w:rPr>
        <w:t>）投标人为企业的，应提交营业执照和组织机构代码证的复印件（按照</w:t>
      </w:r>
      <w:r>
        <w:rPr>
          <w:u w:color="FF0000"/>
          <w:lang w:eastAsia="zh-CN"/>
        </w:rPr>
        <w:t>“</w:t>
      </w:r>
      <w:r>
        <w:rPr>
          <w:u w:color="FF0000"/>
          <w:lang w:eastAsia="zh-CN"/>
        </w:rPr>
        <w:t>三证合一</w:t>
      </w:r>
      <w:r>
        <w:rPr>
          <w:u w:color="FF0000"/>
          <w:lang w:eastAsia="zh-CN"/>
        </w:rPr>
        <w:t>”</w:t>
      </w:r>
      <w:r>
        <w:rPr>
          <w:u w:color="FF0000"/>
          <w:lang w:eastAsia="zh-CN"/>
        </w:rPr>
        <w:t>或</w:t>
      </w:r>
      <w:r>
        <w:rPr>
          <w:u w:color="FF0000"/>
          <w:lang w:eastAsia="zh-CN"/>
        </w:rPr>
        <w:t>“</w:t>
      </w:r>
      <w:r>
        <w:rPr>
          <w:u w:color="FF0000"/>
          <w:lang w:eastAsia="zh-CN"/>
        </w:rPr>
        <w:t>五证合一</w:t>
      </w:r>
      <w:r>
        <w:rPr>
          <w:u w:color="FF0000"/>
          <w:lang w:eastAsia="zh-CN"/>
        </w:rPr>
        <w:t>”</w:t>
      </w:r>
      <w:r>
        <w:rPr>
          <w:u w:color="FF0000"/>
          <w:lang w:eastAsia="zh-CN"/>
        </w:rPr>
        <w:t>登记制度进行登记的，可仅提供营业执照复印件）；</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2</w:t>
      </w:r>
      <w:r>
        <w:rPr>
          <w:u w:color="FF0000"/>
          <w:lang w:eastAsia="zh-CN"/>
        </w:rPr>
        <w:t>）投标人为依法允许经营的事业单位的，应提交事业单位法人证书和组织机构代码证的复印件。</w:t>
      </w:r>
    </w:p>
    <w:p w:rsidR="00515D0F" w:rsidRDefault="00E43058">
      <w:pPr>
        <w:snapToGrid w:val="0"/>
        <w:ind w:firstLine="444"/>
        <w:textAlignment w:val="baseline"/>
        <w:rPr>
          <w:spacing w:val="0"/>
          <w:sz w:val="20"/>
          <w:lang w:eastAsia="zh-CN"/>
        </w:rPr>
      </w:pPr>
      <w:r>
        <w:rPr>
          <w:u w:color="FF0000"/>
          <w:lang w:eastAsia="zh-CN"/>
        </w:rPr>
        <w:lastRenderedPageBreak/>
        <w:t>3.5.2 “</w:t>
      </w:r>
      <w:r>
        <w:rPr>
          <w:u w:color="FF0000"/>
          <w:lang w:eastAsia="zh-CN"/>
        </w:rPr>
        <w:t>近年财务状况表</w:t>
      </w:r>
      <w:r>
        <w:rPr>
          <w:u w:color="FF0000"/>
          <w:lang w:eastAsia="zh-CN"/>
        </w:rPr>
        <w:t>”</w:t>
      </w:r>
      <w:proofErr w:type="gramStart"/>
      <w:r>
        <w:rPr>
          <w:u w:color="FF0000"/>
          <w:lang w:eastAsia="zh-CN"/>
        </w:rPr>
        <w:t>应附经会计师</w:t>
      </w:r>
      <w:proofErr w:type="gramEnd"/>
      <w:r>
        <w:rPr>
          <w:u w:color="FF0000"/>
          <w:lang w:eastAsia="zh-CN"/>
        </w:rPr>
        <w:t>事</w:t>
      </w:r>
      <w:r>
        <w:rPr>
          <w:u w:color="FF0000"/>
          <w:lang w:eastAsia="zh-CN"/>
        </w:rPr>
        <w:t>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u w:color="FF0000"/>
          <w:lang w:eastAsia="zh-CN"/>
        </w:rPr>
        <w:t>表</w:t>
      </w:r>
      <w:r>
        <w:rPr>
          <w:u w:color="FF0000"/>
          <w:lang w:eastAsia="zh-CN"/>
        </w:rPr>
        <w:t>。</w:t>
      </w:r>
    </w:p>
    <w:p w:rsidR="00515D0F" w:rsidRDefault="00E43058">
      <w:pPr>
        <w:snapToGrid w:val="0"/>
        <w:ind w:firstLine="444"/>
        <w:textAlignment w:val="baseline"/>
        <w:rPr>
          <w:spacing w:val="0"/>
          <w:sz w:val="20"/>
          <w:lang w:eastAsia="zh-CN"/>
        </w:rPr>
      </w:pPr>
      <w:r>
        <w:rPr>
          <w:u w:color="FF0000"/>
          <w:lang w:eastAsia="zh-CN"/>
        </w:rPr>
        <w:t>3.5.3 “</w:t>
      </w:r>
      <w:r>
        <w:rPr>
          <w:u w:color="FF0000"/>
          <w:lang w:eastAsia="zh-CN"/>
        </w:rPr>
        <w:t>近年完成的类似项目情况表</w:t>
      </w:r>
      <w:r>
        <w:rPr>
          <w:u w:color="FF0000"/>
          <w:lang w:eastAsia="zh-CN"/>
        </w:rPr>
        <w:t>”</w:t>
      </w:r>
      <w:r>
        <w:rPr>
          <w:u w:color="FF0000"/>
          <w:lang w:eastAsia="zh-CN"/>
        </w:rPr>
        <w:t>应附中标通知书和（或）合同协议书、</w:t>
      </w:r>
      <w:r>
        <w:rPr>
          <w:rFonts w:hint="eastAsia"/>
          <w:lang w:eastAsia="zh-CN"/>
        </w:rPr>
        <w:t>物资</w:t>
      </w:r>
      <w:r>
        <w:rPr>
          <w:u w:color="FF0000"/>
          <w:lang w:eastAsia="zh-CN"/>
        </w:rPr>
        <w:t>进场验收证书等的复印件，具体</w:t>
      </w:r>
      <w:r>
        <w:rPr>
          <w:rFonts w:hint="eastAsia"/>
          <w:u w:color="FF0000"/>
          <w:lang w:eastAsia="zh-CN"/>
        </w:rPr>
        <w:t>时间</w:t>
      </w:r>
      <w:r>
        <w:rPr>
          <w:u w:color="FF0000"/>
          <w:lang w:eastAsia="zh-CN"/>
        </w:rPr>
        <w:t>要求见投标人须知前附表。每张表格只填写一个项目，并标明序号。</w:t>
      </w:r>
    </w:p>
    <w:p w:rsidR="00515D0F" w:rsidRDefault="00E43058">
      <w:pPr>
        <w:snapToGrid w:val="0"/>
        <w:ind w:firstLine="444"/>
        <w:textAlignment w:val="baseline"/>
        <w:rPr>
          <w:spacing w:val="0"/>
          <w:sz w:val="20"/>
          <w:lang w:eastAsia="zh-CN"/>
        </w:rPr>
      </w:pPr>
      <w:r>
        <w:rPr>
          <w:u w:color="FF0000"/>
          <w:lang w:eastAsia="zh-CN"/>
        </w:rPr>
        <w:t>3.5.4 “</w:t>
      </w:r>
      <w:r>
        <w:rPr>
          <w:u w:color="FF0000"/>
          <w:lang w:eastAsia="zh-CN"/>
        </w:rPr>
        <w:t>正在供货和新承接的项目情况表</w:t>
      </w:r>
      <w:r>
        <w:rPr>
          <w:u w:color="FF0000"/>
          <w:lang w:eastAsia="zh-CN"/>
        </w:rPr>
        <w:t>”</w:t>
      </w:r>
      <w:r>
        <w:rPr>
          <w:u w:color="FF0000"/>
          <w:lang w:eastAsia="zh-CN"/>
        </w:rPr>
        <w:t>应附中标通知书和（或）合同协议书复印件。每张表格只填写一个项目，并标明序号。</w:t>
      </w:r>
    </w:p>
    <w:p w:rsidR="00515D0F" w:rsidRDefault="00E43058">
      <w:pPr>
        <w:snapToGrid w:val="0"/>
        <w:ind w:firstLine="444"/>
        <w:textAlignment w:val="baseline"/>
        <w:rPr>
          <w:spacing w:val="0"/>
          <w:sz w:val="20"/>
          <w:lang w:eastAsia="zh-CN"/>
        </w:rPr>
      </w:pPr>
      <w:r>
        <w:rPr>
          <w:u w:color="FF0000"/>
          <w:lang w:eastAsia="zh-CN"/>
        </w:rPr>
        <w:t>3.5.5 “</w:t>
      </w:r>
      <w:r>
        <w:rPr>
          <w:u w:color="FF0000"/>
          <w:lang w:eastAsia="zh-CN"/>
        </w:rPr>
        <w:t>近年发生的诉讼及仲裁情况</w:t>
      </w:r>
      <w:r>
        <w:rPr>
          <w:u w:color="FF0000"/>
          <w:lang w:eastAsia="zh-CN"/>
        </w:rPr>
        <w:t>”</w:t>
      </w:r>
      <w:r>
        <w:rPr>
          <w:u w:color="FF0000"/>
          <w:lang w:eastAsia="zh-CN"/>
        </w:rPr>
        <w:t>应说明投标人败诉的</w:t>
      </w:r>
      <w:r>
        <w:rPr>
          <w:rFonts w:hint="eastAsia"/>
          <w:lang w:eastAsia="zh-CN"/>
        </w:rPr>
        <w:t>物资</w:t>
      </w:r>
      <w:r>
        <w:rPr>
          <w:u w:color="FF0000"/>
          <w:lang w:eastAsia="zh-CN"/>
        </w:rPr>
        <w:t>买卖合同的相关情况，并附法院或仲裁机构</w:t>
      </w:r>
      <w:proofErr w:type="gramStart"/>
      <w:r>
        <w:rPr>
          <w:u w:color="FF0000"/>
          <w:lang w:eastAsia="zh-CN"/>
        </w:rPr>
        <w:t>作出</w:t>
      </w:r>
      <w:proofErr w:type="gramEnd"/>
      <w:r>
        <w:rPr>
          <w:u w:color="FF0000"/>
          <w:lang w:eastAsia="zh-CN"/>
        </w:rPr>
        <w:t>的判决、裁决等有关法律文书复印件，具体</w:t>
      </w:r>
      <w:r>
        <w:rPr>
          <w:rFonts w:hint="eastAsia"/>
          <w:u w:color="FF0000"/>
          <w:lang w:eastAsia="zh-CN"/>
        </w:rPr>
        <w:t>时间</w:t>
      </w:r>
      <w:r>
        <w:rPr>
          <w:u w:color="FF0000"/>
          <w:lang w:eastAsia="zh-CN"/>
        </w:rPr>
        <w:t>要求见投标人须知前附表。</w:t>
      </w:r>
    </w:p>
    <w:p w:rsidR="00515D0F" w:rsidRDefault="00E43058">
      <w:pPr>
        <w:snapToGrid w:val="0"/>
        <w:ind w:firstLine="444"/>
        <w:textAlignment w:val="baseline"/>
        <w:rPr>
          <w:spacing w:val="0"/>
          <w:sz w:val="20"/>
          <w:lang w:eastAsia="zh-CN"/>
        </w:rPr>
      </w:pPr>
      <w:r>
        <w:rPr>
          <w:u w:color="FF0000"/>
          <w:lang w:eastAsia="zh-CN"/>
        </w:rPr>
        <w:t xml:space="preserve">3.5.6 </w:t>
      </w:r>
      <w:r>
        <w:rPr>
          <w:u w:color="FF0000"/>
          <w:lang w:eastAsia="zh-CN"/>
        </w:rPr>
        <w:t>投标人须知前附表规定接受联合体投标的，本章第</w:t>
      </w:r>
      <w:r>
        <w:rPr>
          <w:u w:color="FF0000"/>
          <w:lang w:eastAsia="zh-CN"/>
        </w:rPr>
        <w:t>3.5.1</w:t>
      </w:r>
      <w:r>
        <w:rPr>
          <w:u w:color="FF0000"/>
          <w:lang w:eastAsia="zh-CN"/>
        </w:rPr>
        <w:t>项至第</w:t>
      </w:r>
      <w:r>
        <w:rPr>
          <w:u w:color="FF0000"/>
          <w:lang w:eastAsia="zh-CN"/>
        </w:rPr>
        <w:t>3.5.5</w:t>
      </w:r>
      <w:r>
        <w:rPr>
          <w:u w:color="FF0000"/>
          <w:lang w:eastAsia="zh-CN"/>
        </w:rPr>
        <w:t>项规定的表格和资料应包括联合体各方相关情况。</w:t>
      </w:r>
    </w:p>
    <w:p w:rsidR="00515D0F" w:rsidRDefault="00E43058">
      <w:pPr>
        <w:pStyle w:val="afb"/>
        <w:snapToGrid w:val="0"/>
        <w:textAlignment w:val="baseline"/>
        <w:rPr>
          <w:lang w:eastAsia="zh-CN"/>
        </w:rPr>
      </w:pPr>
      <w:r>
        <w:rPr>
          <w:u w:color="FF0000"/>
          <w:lang w:eastAsia="zh-CN"/>
        </w:rPr>
        <w:t xml:space="preserve">3.6 </w:t>
      </w:r>
      <w:r>
        <w:rPr>
          <w:u w:color="FF0000"/>
          <w:lang w:eastAsia="zh-CN"/>
        </w:rPr>
        <w:t>备选投标方案</w:t>
      </w:r>
    </w:p>
    <w:p w:rsidR="00515D0F" w:rsidRDefault="00E43058">
      <w:pPr>
        <w:snapToGrid w:val="0"/>
        <w:ind w:firstLine="444"/>
        <w:textAlignment w:val="baseline"/>
        <w:rPr>
          <w:spacing w:val="0"/>
          <w:sz w:val="20"/>
          <w:lang w:eastAsia="zh-CN"/>
        </w:rPr>
      </w:pPr>
      <w:r>
        <w:rPr>
          <w:u w:color="FF0000"/>
          <w:lang w:eastAsia="zh-CN"/>
        </w:rPr>
        <w:t xml:space="preserve">3.6.1 </w:t>
      </w:r>
      <w:r>
        <w:rPr>
          <w:u w:color="FF0000"/>
          <w:lang w:eastAsia="zh-CN"/>
        </w:rPr>
        <w:t>除投标人须知前附表规定允许外，投标人不得递交备选投标方案，否则其投标将被否决。</w:t>
      </w:r>
    </w:p>
    <w:p w:rsidR="00515D0F" w:rsidRDefault="00E43058">
      <w:pPr>
        <w:snapToGrid w:val="0"/>
        <w:ind w:firstLine="444"/>
        <w:textAlignment w:val="baseline"/>
        <w:rPr>
          <w:spacing w:val="0"/>
          <w:sz w:val="20"/>
          <w:lang w:eastAsia="zh-CN"/>
        </w:rPr>
      </w:pPr>
      <w:r>
        <w:rPr>
          <w:u w:color="FF0000"/>
          <w:lang w:eastAsia="zh-CN"/>
        </w:rPr>
        <w:t xml:space="preserve">3.6.2 </w:t>
      </w:r>
      <w:r>
        <w:rPr>
          <w:u w:color="FF0000"/>
          <w:lang w:eastAsia="zh-CN"/>
        </w:rPr>
        <w:t>允许投标人递交备选投标方案的，只有中标人所递交的备选投标方案方可予以考虑。评标委员会认为中标人的备选</w:t>
      </w:r>
      <w:r>
        <w:rPr>
          <w:u w:color="FF0000"/>
          <w:lang w:eastAsia="zh-CN"/>
        </w:rPr>
        <w:t>投标方案优于其按照招标文件要求编制的投标方案的，招标人可以接受该备选投标方案。</w:t>
      </w:r>
    </w:p>
    <w:p w:rsidR="00515D0F" w:rsidRDefault="00E43058">
      <w:pPr>
        <w:snapToGrid w:val="0"/>
        <w:ind w:firstLine="444"/>
        <w:textAlignment w:val="baseline"/>
        <w:rPr>
          <w:spacing w:val="0"/>
          <w:sz w:val="20"/>
          <w:lang w:eastAsia="zh-CN"/>
        </w:rPr>
      </w:pPr>
      <w:r>
        <w:rPr>
          <w:u w:color="FF0000"/>
          <w:lang w:eastAsia="zh-CN"/>
        </w:rPr>
        <w:t xml:space="preserve">3.6.3 </w:t>
      </w:r>
      <w:r>
        <w:rPr>
          <w:u w:color="FF0000"/>
          <w:lang w:eastAsia="zh-CN"/>
        </w:rPr>
        <w:t>投标人提供两个或两个以上投标报价，或者在投标文件中提供一个报价，但同时提供两个或两个以上供货方案的，视为提供备选方案。</w:t>
      </w:r>
    </w:p>
    <w:p w:rsidR="00515D0F" w:rsidRDefault="00E43058">
      <w:pPr>
        <w:pStyle w:val="afb"/>
        <w:snapToGrid w:val="0"/>
        <w:textAlignment w:val="baseline"/>
        <w:rPr>
          <w:lang w:eastAsia="zh-CN"/>
        </w:rPr>
      </w:pPr>
      <w:r>
        <w:rPr>
          <w:u w:color="FF0000"/>
          <w:lang w:eastAsia="zh-CN"/>
        </w:rPr>
        <w:t xml:space="preserve">3.7 </w:t>
      </w:r>
      <w:r>
        <w:rPr>
          <w:u w:color="FF0000"/>
          <w:lang w:eastAsia="zh-CN"/>
        </w:rPr>
        <w:t>投标文件的编制</w:t>
      </w:r>
    </w:p>
    <w:p w:rsidR="00515D0F" w:rsidRDefault="00E43058">
      <w:pPr>
        <w:snapToGrid w:val="0"/>
        <w:ind w:firstLine="444"/>
        <w:textAlignment w:val="baseline"/>
        <w:rPr>
          <w:spacing w:val="0"/>
          <w:sz w:val="20"/>
          <w:lang w:eastAsia="zh-CN"/>
        </w:rPr>
      </w:pPr>
      <w:r>
        <w:rPr>
          <w:u w:color="FF0000"/>
          <w:lang w:eastAsia="zh-CN"/>
        </w:rPr>
        <w:t xml:space="preserve">3.7.1 </w:t>
      </w:r>
      <w:r>
        <w:rPr>
          <w:u w:color="FF0000"/>
          <w:lang w:eastAsia="zh-CN"/>
        </w:rPr>
        <w:t>投标文件应按第六章</w:t>
      </w:r>
      <w:r>
        <w:rPr>
          <w:u w:color="FF0000"/>
          <w:lang w:eastAsia="zh-CN"/>
        </w:rPr>
        <w:t>“</w:t>
      </w:r>
      <w:r>
        <w:rPr>
          <w:u w:color="FF0000"/>
          <w:lang w:eastAsia="zh-CN"/>
        </w:rPr>
        <w:t>投标文件格式</w:t>
      </w:r>
      <w:r>
        <w:rPr>
          <w:u w:color="FF0000"/>
          <w:lang w:eastAsia="zh-CN"/>
        </w:rPr>
        <w:t>”</w:t>
      </w:r>
      <w:r>
        <w:rPr>
          <w:u w:color="FF0000"/>
          <w:lang w:eastAsia="zh-CN"/>
        </w:rPr>
        <w:t>进行编写，如有必要，可以增加附页，作为投标文件的组成部分。</w:t>
      </w:r>
    </w:p>
    <w:p w:rsidR="00515D0F" w:rsidRDefault="00E43058">
      <w:pPr>
        <w:snapToGrid w:val="0"/>
        <w:ind w:firstLine="444"/>
        <w:textAlignment w:val="baseline"/>
        <w:rPr>
          <w:spacing w:val="0"/>
          <w:sz w:val="20"/>
          <w:lang w:eastAsia="zh-CN"/>
        </w:rPr>
      </w:pPr>
      <w:r>
        <w:rPr>
          <w:u w:color="FF0000"/>
          <w:lang w:eastAsia="zh-CN"/>
        </w:rPr>
        <w:t xml:space="preserve">3.7.2 </w:t>
      </w:r>
      <w:r>
        <w:rPr>
          <w:u w:color="FF0000"/>
          <w:lang w:eastAsia="zh-CN"/>
        </w:rPr>
        <w:t>投标文件应当对招标文件有关供货期、投标有效期、供货要求、招标范围等实质性内容</w:t>
      </w:r>
      <w:proofErr w:type="gramStart"/>
      <w:r>
        <w:rPr>
          <w:u w:color="FF0000"/>
          <w:lang w:eastAsia="zh-CN"/>
        </w:rPr>
        <w:t>作出</w:t>
      </w:r>
      <w:proofErr w:type="gramEnd"/>
      <w:r>
        <w:rPr>
          <w:u w:color="FF0000"/>
          <w:lang w:eastAsia="zh-CN"/>
        </w:rPr>
        <w:t>响应。投标文件在满足招标文件实质性要求的基础上，可以提出比招标文件要求更有利于</w:t>
      </w:r>
      <w:r>
        <w:rPr>
          <w:u w:color="FF0000"/>
          <w:lang w:eastAsia="zh-CN"/>
        </w:rPr>
        <w:t>招标人的承诺。</w:t>
      </w:r>
    </w:p>
    <w:p w:rsidR="00515D0F" w:rsidRDefault="00E43058">
      <w:pPr>
        <w:snapToGrid w:val="0"/>
        <w:ind w:firstLine="444"/>
        <w:textAlignment w:val="baseline"/>
        <w:rPr>
          <w:spacing w:val="0"/>
          <w:sz w:val="20"/>
          <w:lang w:eastAsia="zh-CN"/>
        </w:rPr>
      </w:pPr>
      <w:r>
        <w:rPr>
          <w:u w:color="FF0000"/>
          <w:lang w:eastAsia="zh-CN"/>
        </w:rPr>
        <w:t>3.7.3</w:t>
      </w:r>
      <w:r>
        <w:rPr>
          <w:u w:color="FF0000"/>
          <w:lang w:eastAsia="zh-CN"/>
        </w:rPr>
        <w:t>投标文件全部采用电子文档，除投标人须知前附表另有规定外，投标文件所附证书证件均为原件扫描件，并</w:t>
      </w:r>
      <w:r>
        <w:rPr>
          <w:szCs w:val="21"/>
          <w:u w:color="FF0000"/>
          <w:lang w:eastAsia="zh-CN"/>
        </w:rPr>
        <w:t>采用单位和个人数字证书，按招标文件要求在相应位置加盖电子印章</w:t>
      </w:r>
      <w:r>
        <w:rPr>
          <w:u w:color="FF0000"/>
          <w:lang w:eastAsia="zh-CN"/>
        </w:rPr>
        <w:t>。由投标人的法定代表人（单位负责人）签字或加盖电子印章的，应附法定代表人（单位负责人）身份证明，由代理人签字或加盖电子印章的，</w:t>
      </w:r>
      <w:proofErr w:type="gramStart"/>
      <w:r>
        <w:rPr>
          <w:u w:color="FF0000"/>
          <w:lang w:eastAsia="zh-CN"/>
        </w:rPr>
        <w:t>应附由法</w:t>
      </w:r>
      <w:r>
        <w:rPr>
          <w:u w:color="FF0000"/>
          <w:lang w:eastAsia="zh-CN"/>
        </w:rPr>
        <w:lastRenderedPageBreak/>
        <w:t>定</w:t>
      </w:r>
      <w:proofErr w:type="gramEnd"/>
      <w:r>
        <w:rPr>
          <w:u w:color="FF0000"/>
          <w:lang w:eastAsia="zh-CN"/>
        </w:rPr>
        <w:t>代表人（单位负责人）签署的授权委托书。签字或盖章的具体要求见投标人须知前附表。</w:t>
      </w:r>
    </w:p>
    <w:p w:rsidR="00515D0F" w:rsidRDefault="00E43058">
      <w:pPr>
        <w:pStyle w:val="af1"/>
        <w:snapToGrid w:val="0"/>
        <w:textAlignment w:val="baseline"/>
        <w:rPr>
          <w:lang w:eastAsia="zh-CN"/>
        </w:rPr>
      </w:pPr>
      <w:r>
        <w:rPr>
          <w:u w:color="FF0000"/>
          <w:lang w:eastAsia="zh-CN"/>
        </w:rPr>
        <w:t xml:space="preserve">4. </w:t>
      </w:r>
      <w:r>
        <w:rPr>
          <w:u w:color="FF0000"/>
          <w:lang w:eastAsia="zh-CN"/>
        </w:rPr>
        <w:t>投标</w:t>
      </w:r>
    </w:p>
    <w:p w:rsidR="00515D0F" w:rsidRDefault="00E43058">
      <w:pPr>
        <w:pStyle w:val="afb"/>
        <w:snapToGrid w:val="0"/>
        <w:textAlignment w:val="baseline"/>
        <w:rPr>
          <w:lang w:eastAsia="zh-CN"/>
        </w:rPr>
      </w:pPr>
      <w:r>
        <w:rPr>
          <w:u w:color="FF0000"/>
          <w:lang w:eastAsia="zh-CN"/>
        </w:rPr>
        <w:t xml:space="preserve">4.1 </w:t>
      </w:r>
      <w:r>
        <w:rPr>
          <w:u w:color="FF0000"/>
          <w:lang w:eastAsia="zh-CN"/>
        </w:rPr>
        <w:t>投标文件的密封和标记</w:t>
      </w:r>
    </w:p>
    <w:p w:rsidR="00515D0F" w:rsidRDefault="00E43058">
      <w:pPr>
        <w:snapToGrid w:val="0"/>
        <w:ind w:firstLine="444"/>
        <w:textAlignment w:val="baseline"/>
        <w:rPr>
          <w:spacing w:val="0"/>
          <w:sz w:val="20"/>
          <w:lang w:eastAsia="zh-CN"/>
        </w:rPr>
      </w:pPr>
      <w:r>
        <w:rPr>
          <w:u w:color="FF0000"/>
          <w:lang w:eastAsia="zh-CN"/>
        </w:rPr>
        <w:t>4.1.1</w:t>
      </w:r>
      <w:r>
        <w:rPr>
          <w:u w:color="FF0000"/>
          <w:lang w:eastAsia="zh-CN"/>
        </w:rPr>
        <w:t>投标人应当按照招标文件和电子招标投标平台的要求加密投标文件，具体要求见投标人须知前附表。</w:t>
      </w:r>
    </w:p>
    <w:p w:rsidR="00515D0F" w:rsidRDefault="00E43058">
      <w:pPr>
        <w:snapToGrid w:val="0"/>
        <w:ind w:firstLine="444"/>
        <w:textAlignment w:val="baseline"/>
        <w:rPr>
          <w:spacing w:val="0"/>
          <w:sz w:val="20"/>
          <w:lang w:eastAsia="zh-CN"/>
        </w:rPr>
      </w:pPr>
      <w:r>
        <w:rPr>
          <w:u w:color="FF0000"/>
          <w:lang w:eastAsia="zh-CN"/>
        </w:rPr>
        <w:t xml:space="preserve">4.1.2 </w:t>
      </w:r>
      <w:r>
        <w:rPr>
          <w:u w:color="FF0000"/>
          <w:lang w:eastAsia="zh-CN"/>
        </w:rPr>
        <w:t>投标文件封套上应写明的内容见投标人须知前附表。</w:t>
      </w:r>
    </w:p>
    <w:p w:rsidR="00515D0F" w:rsidRDefault="00E43058">
      <w:pPr>
        <w:snapToGrid w:val="0"/>
        <w:ind w:firstLine="444"/>
        <w:textAlignment w:val="baseline"/>
        <w:rPr>
          <w:spacing w:val="0"/>
          <w:sz w:val="20"/>
          <w:lang w:eastAsia="zh-CN"/>
        </w:rPr>
      </w:pPr>
      <w:r>
        <w:rPr>
          <w:u w:color="FF0000"/>
          <w:lang w:eastAsia="zh-CN"/>
        </w:rPr>
        <w:t xml:space="preserve">4.1.3 </w:t>
      </w:r>
      <w:r>
        <w:rPr>
          <w:u w:color="FF0000"/>
          <w:lang w:eastAsia="zh-CN"/>
        </w:rPr>
        <w:t>未按本章第</w:t>
      </w:r>
      <w:r>
        <w:rPr>
          <w:u w:color="FF0000"/>
          <w:lang w:eastAsia="zh-CN"/>
        </w:rPr>
        <w:t>4.1.1</w:t>
      </w:r>
      <w:r>
        <w:rPr>
          <w:u w:color="FF0000"/>
          <w:lang w:eastAsia="zh-CN"/>
        </w:rPr>
        <w:t>项要求密封的投标文件，招标人将予以拒收。</w:t>
      </w:r>
    </w:p>
    <w:p w:rsidR="00515D0F" w:rsidRDefault="00E43058">
      <w:pPr>
        <w:pStyle w:val="afb"/>
        <w:snapToGrid w:val="0"/>
        <w:textAlignment w:val="baseline"/>
        <w:rPr>
          <w:lang w:eastAsia="zh-CN"/>
        </w:rPr>
      </w:pPr>
      <w:r>
        <w:rPr>
          <w:u w:color="FF0000"/>
          <w:lang w:eastAsia="zh-CN"/>
        </w:rPr>
        <w:t xml:space="preserve">4.2 </w:t>
      </w:r>
      <w:r>
        <w:rPr>
          <w:u w:color="FF0000"/>
          <w:lang w:eastAsia="zh-CN"/>
        </w:rPr>
        <w:t>投标文件的递交</w:t>
      </w:r>
    </w:p>
    <w:p w:rsidR="00515D0F" w:rsidRDefault="00E43058">
      <w:pPr>
        <w:snapToGrid w:val="0"/>
        <w:ind w:firstLine="444"/>
        <w:textAlignment w:val="baseline"/>
        <w:rPr>
          <w:spacing w:val="0"/>
          <w:sz w:val="20"/>
          <w:lang w:eastAsia="zh-CN"/>
        </w:rPr>
      </w:pPr>
      <w:r>
        <w:rPr>
          <w:u w:color="FF0000"/>
          <w:lang w:eastAsia="zh-CN"/>
        </w:rPr>
        <w:t xml:space="preserve">4.2.1 </w:t>
      </w:r>
      <w:r>
        <w:rPr>
          <w:u w:color="FF0000"/>
          <w:lang w:eastAsia="zh-CN"/>
        </w:rPr>
        <w:t>投标人应在投标人须知前附表规定的投标截止时间前递交投标文件。</w:t>
      </w:r>
    </w:p>
    <w:p w:rsidR="00515D0F" w:rsidRDefault="00E43058">
      <w:pPr>
        <w:snapToGrid w:val="0"/>
        <w:ind w:firstLine="444"/>
        <w:textAlignment w:val="baseline"/>
        <w:rPr>
          <w:spacing w:val="0"/>
          <w:sz w:val="20"/>
          <w:lang w:eastAsia="zh-CN"/>
        </w:rPr>
      </w:pPr>
      <w:r>
        <w:rPr>
          <w:u w:color="FF0000"/>
          <w:lang w:eastAsia="zh-CN"/>
        </w:rPr>
        <w:t>4.2.2</w:t>
      </w:r>
      <w:r>
        <w:rPr>
          <w:bCs/>
          <w:iCs/>
          <w:u w:color="FF0000"/>
          <w:lang w:eastAsia="zh-CN"/>
        </w:rPr>
        <w:t>投标人通过下载招标文件的电子招标投标平台递交电子投标文件。</w:t>
      </w:r>
    </w:p>
    <w:p w:rsidR="00515D0F" w:rsidRDefault="00E43058">
      <w:pPr>
        <w:snapToGrid w:val="0"/>
        <w:ind w:firstLine="444"/>
        <w:textAlignment w:val="baseline"/>
        <w:rPr>
          <w:spacing w:val="0"/>
          <w:sz w:val="20"/>
          <w:lang w:eastAsia="zh-CN"/>
        </w:rPr>
      </w:pPr>
      <w:r>
        <w:rPr>
          <w:u w:color="FF0000"/>
          <w:lang w:eastAsia="zh-CN"/>
        </w:rPr>
        <w:t xml:space="preserve">4.2.3 </w:t>
      </w:r>
      <w:r>
        <w:rPr>
          <w:u w:color="FF0000"/>
          <w:lang w:eastAsia="zh-CN"/>
        </w:rPr>
        <w:t>除投标人须知前附表另有规定外，投标人所递交的投标文件不予退还。</w:t>
      </w:r>
    </w:p>
    <w:p w:rsidR="00515D0F" w:rsidRDefault="00E43058">
      <w:pPr>
        <w:snapToGrid w:val="0"/>
        <w:ind w:firstLine="444"/>
        <w:textAlignment w:val="baseline"/>
        <w:rPr>
          <w:spacing w:val="0"/>
          <w:sz w:val="20"/>
          <w:lang w:eastAsia="zh-CN"/>
        </w:rPr>
      </w:pPr>
      <w:r>
        <w:rPr>
          <w:u w:color="FF0000"/>
          <w:lang w:eastAsia="zh-CN"/>
        </w:rPr>
        <w:t>4.2.4</w:t>
      </w:r>
      <w:r>
        <w:rPr>
          <w:u w:color="FF0000"/>
          <w:lang w:eastAsia="zh-CN"/>
        </w:rPr>
        <w:t>投标人完成电子投标文件上</w:t>
      </w:r>
      <w:r>
        <w:rPr>
          <w:u w:color="FF0000"/>
          <w:lang w:eastAsia="zh-CN"/>
        </w:rPr>
        <w:t>传后，</w:t>
      </w:r>
      <w:r>
        <w:rPr>
          <w:bCs/>
          <w:iCs/>
          <w:u w:color="FF0000"/>
          <w:lang w:eastAsia="zh-CN"/>
        </w:rPr>
        <w:t>电子招标投标平台</w:t>
      </w:r>
      <w:r>
        <w:rPr>
          <w:u w:color="FF0000"/>
          <w:lang w:eastAsia="zh-CN"/>
        </w:rPr>
        <w:t>即时向投标人发出递交回执通知。递交时间以递交回执通知载明的传输完成时间为准。</w:t>
      </w:r>
    </w:p>
    <w:p w:rsidR="00515D0F" w:rsidRDefault="00E43058">
      <w:pPr>
        <w:snapToGrid w:val="0"/>
        <w:ind w:firstLine="444"/>
        <w:textAlignment w:val="baseline"/>
        <w:rPr>
          <w:spacing w:val="0"/>
          <w:sz w:val="20"/>
          <w:lang w:eastAsia="zh-CN"/>
        </w:rPr>
      </w:pPr>
      <w:r>
        <w:rPr>
          <w:u w:color="FF0000"/>
          <w:lang w:eastAsia="zh-CN"/>
        </w:rPr>
        <w:t>4.2.5</w:t>
      </w:r>
      <w:r>
        <w:rPr>
          <w:rFonts w:hint="eastAsia"/>
          <w:u w:color="FF0000"/>
          <w:lang w:eastAsia="zh-CN"/>
        </w:rPr>
        <w:t xml:space="preserve"> </w:t>
      </w:r>
      <w:r>
        <w:rPr>
          <w:u w:color="FF0000"/>
          <w:lang w:eastAsia="zh-CN"/>
        </w:rPr>
        <w:t>逾期送达的投标文件，电子招标投标平台将予以拒收。</w:t>
      </w:r>
    </w:p>
    <w:p w:rsidR="00515D0F" w:rsidRDefault="00E43058">
      <w:pPr>
        <w:pStyle w:val="afb"/>
        <w:snapToGrid w:val="0"/>
        <w:textAlignment w:val="baseline"/>
        <w:rPr>
          <w:lang w:eastAsia="zh-CN"/>
        </w:rPr>
      </w:pPr>
      <w:r>
        <w:rPr>
          <w:u w:color="FF0000"/>
          <w:lang w:eastAsia="zh-CN"/>
        </w:rPr>
        <w:t xml:space="preserve">4.3 </w:t>
      </w:r>
      <w:r>
        <w:rPr>
          <w:u w:color="FF0000"/>
          <w:lang w:eastAsia="zh-CN"/>
        </w:rPr>
        <w:t>投标文件的修改与撤回</w:t>
      </w:r>
    </w:p>
    <w:p w:rsidR="00515D0F" w:rsidRDefault="00E43058">
      <w:pPr>
        <w:snapToGrid w:val="0"/>
        <w:ind w:firstLine="444"/>
        <w:textAlignment w:val="baseline"/>
        <w:rPr>
          <w:spacing w:val="0"/>
          <w:sz w:val="20"/>
          <w:lang w:eastAsia="zh-CN"/>
        </w:rPr>
      </w:pPr>
      <w:r>
        <w:rPr>
          <w:u w:color="FF0000"/>
          <w:lang w:eastAsia="zh-CN"/>
        </w:rPr>
        <w:t xml:space="preserve">4.3.1 </w:t>
      </w:r>
      <w:r>
        <w:rPr>
          <w:u w:color="FF0000"/>
          <w:lang w:eastAsia="zh-CN"/>
        </w:rPr>
        <w:t>在本章第</w:t>
      </w:r>
      <w:r>
        <w:rPr>
          <w:u w:color="FF0000"/>
          <w:lang w:eastAsia="zh-CN"/>
        </w:rPr>
        <w:t>4.2.1</w:t>
      </w:r>
      <w:r>
        <w:rPr>
          <w:u w:color="FF0000"/>
          <w:lang w:eastAsia="zh-CN"/>
        </w:rPr>
        <w:t>项规定的投标截止时间前，投标人可以修改或撤回已递交的投标文件，但应以书面形式通知招标人。</w:t>
      </w:r>
    </w:p>
    <w:p w:rsidR="00515D0F" w:rsidRDefault="00E43058">
      <w:pPr>
        <w:snapToGrid w:val="0"/>
        <w:ind w:firstLine="444"/>
        <w:textAlignment w:val="baseline"/>
        <w:rPr>
          <w:spacing w:val="0"/>
          <w:sz w:val="20"/>
          <w:lang w:eastAsia="zh-CN"/>
        </w:rPr>
      </w:pPr>
      <w:r>
        <w:rPr>
          <w:u w:color="FF0000"/>
          <w:lang w:eastAsia="zh-CN"/>
        </w:rPr>
        <w:t>4.3.2</w:t>
      </w:r>
      <w:r>
        <w:rPr>
          <w:u w:color="FF0000"/>
          <w:lang w:eastAsia="zh-CN"/>
        </w:rPr>
        <w:t>投标人修改或撤回已递交投标文件的通知，应按照本章第</w:t>
      </w:r>
      <w:r>
        <w:rPr>
          <w:u w:color="FF0000"/>
          <w:lang w:eastAsia="zh-CN"/>
        </w:rPr>
        <w:t>3.7.3</w:t>
      </w:r>
      <w:r>
        <w:rPr>
          <w:u w:color="FF0000"/>
          <w:lang w:eastAsia="zh-CN"/>
        </w:rPr>
        <w:t>项的要求加盖电子印章。</w:t>
      </w:r>
      <w:r>
        <w:rPr>
          <w:bCs/>
          <w:iCs/>
          <w:u w:color="FF0000"/>
          <w:lang w:eastAsia="zh-CN"/>
        </w:rPr>
        <w:t>电子招标投标平台收到通知后，</w:t>
      </w:r>
      <w:r>
        <w:rPr>
          <w:u w:color="FF0000"/>
          <w:lang w:eastAsia="zh-CN"/>
        </w:rPr>
        <w:t>即时向投标人发出确认回执通知。</w:t>
      </w:r>
    </w:p>
    <w:p w:rsidR="00515D0F" w:rsidRDefault="00E43058">
      <w:pPr>
        <w:snapToGrid w:val="0"/>
        <w:ind w:firstLine="444"/>
        <w:textAlignment w:val="baseline"/>
        <w:rPr>
          <w:spacing w:val="0"/>
          <w:sz w:val="20"/>
          <w:lang w:eastAsia="zh-CN"/>
        </w:rPr>
      </w:pPr>
      <w:r>
        <w:rPr>
          <w:u w:color="FF0000"/>
          <w:lang w:eastAsia="zh-CN"/>
        </w:rPr>
        <w:t xml:space="preserve">4.3.3 </w:t>
      </w:r>
      <w:r>
        <w:rPr>
          <w:u w:color="FF0000"/>
          <w:lang w:eastAsia="zh-CN"/>
        </w:rPr>
        <w:t>投标人撤回投标文件的，招标人自收到投</w:t>
      </w:r>
      <w:r>
        <w:rPr>
          <w:u w:color="FF0000"/>
          <w:lang w:eastAsia="zh-CN"/>
        </w:rPr>
        <w:t>标人书面撤回通知之日起</w:t>
      </w:r>
      <w:r>
        <w:rPr>
          <w:u w:color="FF0000"/>
          <w:lang w:eastAsia="zh-CN"/>
        </w:rPr>
        <w:t>5</w:t>
      </w:r>
      <w:r>
        <w:rPr>
          <w:u w:color="FF0000"/>
          <w:lang w:eastAsia="zh-CN"/>
        </w:rPr>
        <w:t>日内退还已收取的投标保证金。</w:t>
      </w:r>
    </w:p>
    <w:p w:rsidR="00515D0F" w:rsidRDefault="00E43058">
      <w:pPr>
        <w:snapToGrid w:val="0"/>
        <w:ind w:firstLine="444"/>
        <w:textAlignment w:val="baseline"/>
        <w:rPr>
          <w:spacing w:val="0"/>
          <w:sz w:val="20"/>
          <w:lang w:eastAsia="zh-CN"/>
        </w:rPr>
      </w:pPr>
      <w:r>
        <w:rPr>
          <w:u w:color="FF0000"/>
          <w:lang w:eastAsia="zh-CN"/>
        </w:rPr>
        <w:t xml:space="preserve">4.3.4 </w:t>
      </w:r>
      <w:r>
        <w:rPr>
          <w:u w:color="FF0000"/>
          <w:lang w:eastAsia="zh-CN"/>
        </w:rPr>
        <w:t>修改的内容为投标文件的组成部分。修改的投标文件应按照本章第</w:t>
      </w:r>
      <w:r>
        <w:rPr>
          <w:u w:color="FF0000"/>
          <w:lang w:eastAsia="zh-CN"/>
        </w:rPr>
        <w:t>3</w:t>
      </w:r>
      <w:r>
        <w:rPr>
          <w:u w:color="FF0000"/>
          <w:lang w:eastAsia="zh-CN"/>
        </w:rPr>
        <w:t>条、第</w:t>
      </w:r>
      <w:r>
        <w:rPr>
          <w:u w:color="FF0000"/>
          <w:lang w:eastAsia="zh-CN"/>
        </w:rPr>
        <w:t>4</w:t>
      </w:r>
      <w:r>
        <w:rPr>
          <w:u w:color="FF0000"/>
          <w:lang w:eastAsia="zh-CN"/>
        </w:rPr>
        <w:t>条的规定进行编制、密封、标记和递交，并标明</w:t>
      </w:r>
      <w:r>
        <w:rPr>
          <w:u w:color="FF0000"/>
          <w:lang w:eastAsia="zh-CN"/>
        </w:rPr>
        <w:t>“</w:t>
      </w:r>
      <w:r>
        <w:rPr>
          <w:u w:color="FF0000"/>
          <w:lang w:eastAsia="zh-CN"/>
        </w:rPr>
        <w:t>修改</w:t>
      </w:r>
      <w:r>
        <w:rPr>
          <w:u w:color="FF0000"/>
          <w:lang w:eastAsia="zh-CN"/>
        </w:rPr>
        <w:t>”</w:t>
      </w:r>
      <w:r>
        <w:rPr>
          <w:u w:color="FF0000"/>
          <w:lang w:eastAsia="zh-CN"/>
        </w:rPr>
        <w:t>字样。</w:t>
      </w:r>
    </w:p>
    <w:p w:rsidR="00515D0F" w:rsidRDefault="00E43058">
      <w:pPr>
        <w:pStyle w:val="af1"/>
        <w:snapToGrid w:val="0"/>
        <w:textAlignment w:val="baseline"/>
        <w:rPr>
          <w:lang w:eastAsia="zh-CN"/>
        </w:rPr>
      </w:pPr>
      <w:r>
        <w:rPr>
          <w:u w:color="FF0000"/>
          <w:lang w:eastAsia="zh-CN"/>
        </w:rPr>
        <w:t xml:space="preserve">5. </w:t>
      </w:r>
      <w:r>
        <w:rPr>
          <w:u w:color="FF0000"/>
          <w:lang w:eastAsia="zh-CN"/>
        </w:rPr>
        <w:t>开标</w:t>
      </w:r>
    </w:p>
    <w:p w:rsidR="00515D0F" w:rsidRDefault="00E43058">
      <w:pPr>
        <w:pStyle w:val="afb"/>
        <w:snapToGrid w:val="0"/>
        <w:textAlignment w:val="baseline"/>
        <w:rPr>
          <w:lang w:eastAsia="zh-CN"/>
        </w:rPr>
      </w:pPr>
      <w:r>
        <w:rPr>
          <w:u w:color="FF0000"/>
          <w:lang w:eastAsia="zh-CN"/>
        </w:rPr>
        <w:t xml:space="preserve">5.1 </w:t>
      </w:r>
      <w:r>
        <w:rPr>
          <w:u w:color="FF0000"/>
          <w:lang w:eastAsia="zh-CN"/>
        </w:rPr>
        <w:t>开标时间和地点</w:t>
      </w:r>
    </w:p>
    <w:p w:rsidR="00515D0F" w:rsidRDefault="00E43058">
      <w:pPr>
        <w:snapToGrid w:val="0"/>
        <w:ind w:firstLine="444"/>
        <w:textAlignment w:val="baseline"/>
        <w:rPr>
          <w:spacing w:val="0"/>
          <w:sz w:val="20"/>
          <w:lang w:eastAsia="zh-CN"/>
        </w:rPr>
      </w:pPr>
      <w:r>
        <w:rPr>
          <w:u w:color="FF0000"/>
          <w:lang w:eastAsia="zh-CN"/>
        </w:rPr>
        <w:t>招标人在本章第</w:t>
      </w:r>
      <w:r>
        <w:rPr>
          <w:u w:color="FF0000"/>
          <w:lang w:eastAsia="zh-CN"/>
        </w:rPr>
        <w:t>4.2.1</w:t>
      </w:r>
      <w:r>
        <w:rPr>
          <w:u w:color="FF0000"/>
          <w:lang w:eastAsia="zh-CN"/>
        </w:rPr>
        <w:t>项规定的投标截止时间（开标时间）</w:t>
      </w:r>
      <w:r>
        <w:rPr>
          <w:rFonts w:hint="eastAsia"/>
          <w:u w:color="FF0000"/>
          <w:lang w:eastAsia="zh-CN"/>
        </w:rPr>
        <w:t>，</w:t>
      </w:r>
      <w:r>
        <w:rPr>
          <w:u w:color="FF0000"/>
          <w:lang w:eastAsia="zh-CN"/>
        </w:rPr>
        <w:t>通过电子招标投标平台公开开标，所有投标人的法定代表人（单位负责人）或其委托代理人应当准时参加。</w:t>
      </w:r>
    </w:p>
    <w:p w:rsidR="00515D0F" w:rsidRDefault="00E43058">
      <w:pPr>
        <w:pStyle w:val="afb"/>
        <w:snapToGrid w:val="0"/>
        <w:textAlignment w:val="baseline"/>
        <w:rPr>
          <w:lang w:eastAsia="zh-CN"/>
        </w:rPr>
      </w:pPr>
      <w:r>
        <w:rPr>
          <w:u w:color="FF0000"/>
          <w:lang w:eastAsia="zh-CN"/>
        </w:rPr>
        <w:t xml:space="preserve">5.2 </w:t>
      </w:r>
      <w:r>
        <w:rPr>
          <w:u w:color="FF0000"/>
          <w:lang w:eastAsia="zh-CN"/>
        </w:rPr>
        <w:t>开标程序</w:t>
      </w:r>
    </w:p>
    <w:p w:rsidR="00515D0F" w:rsidRDefault="00E43058">
      <w:pPr>
        <w:ind w:firstLineChars="191" w:firstLine="424"/>
        <w:rPr>
          <w:lang w:eastAsia="zh-CN"/>
        </w:rPr>
      </w:pPr>
      <w:r>
        <w:rPr>
          <w:rFonts w:hint="eastAsia"/>
          <w:lang w:eastAsia="zh-CN"/>
        </w:rPr>
        <w:lastRenderedPageBreak/>
        <w:t>（</w:t>
      </w:r>
      <w:r>
        <w:rPr>
          <w:rFonts w:hint="eastAsia"/>
          <w:lang w:eastAsia="zh-CN"/>
        </w:rPr>
        <w:t>1</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rsidR="00515D0F" w:rsidRDefault="00E43058">
      <w:pPr>
        <w:ind w:firstLineChars="191" w:firstLine="424"/>
        <w:rPr>
          <w:lang w:eastAsia="zh-CN"/>
        </w:rPr>
      </w:pPr>
      <w:r>
        <w:rPr>
          <w:rFonts w:hint="eastAsia"/>
          <w:lang w:eastAsia="zh-CN"/>
        </w:rPr>
        <w:t>（</w:t>
      </w:r>
      <w:r>
        <w:rPr>
          <w:rFonts w:hint="eastAsia"/>
          <w:lang w:eastAsia="zh-CN"/>
        </w:rPr>
        <w:t>2</w:t>
      </w:r>
      <w:r>
        <w:rPr>
          <w:rFonts w:hint="eastAsia"/>
          <w:lang w:eastAsia="zh-CN"/>
        </w:rPr>
        <w:t>）开标大厅按项目设置，同一项目的多个标包在同一开标大厅进行开标。</w:t>
      </w:r>
    </w:p>
    <w:p w:rsidR="00515D0F" w:rsidRDefault="00E43058">
      <w:pPr>
        <w:ind w:firstLineChars="191" w:firstLine="424"/>
        <w:rPr>
          <w:lang w:eastAsia="zh-CN"/>
        </w:rPr>
      </w:pPr>
      <w:r>
        <w:rPr>
          <w:rFonts w:hint="eastAsia"/>
          <w:lang w:eastAsia="zh-CN"/>
        </w:rPr>
        <w:t>（</w:t>
      </w:r>
      <w:r>
        <w:rPr>
          <w:rFonts w:hint="eastAsia"/>
          <w:lang w:eastAsia="zh-CN"/>
        </w:rPr>
        <w:t>3</w:t>
      </w:r>
      <w:r>
        <w:rPr>
          <w:rFonts w:hint="eastAsia"/>
          <w:lang w:eastAsia="zh-CN"/>
        </w:rPr>
        <w:t>）投标人进入项目的开标大厅时需要进行数字签到，签到后可在开标大厅等待开标时间到达和开标主持人的操作。</w:t>
      </w:r>
    </w:p>
    <w:p w:rsidR="00515D0F" w:rsidRDefault="00E43058">
      <w:pPr>
        <w:ind w:firstLineChars="191" w:firstLine="424"/>
        <w:rPr>
          <w:lang w:eastAsia="zh-CN"/>
        </w:rPr>
      </w:pPr>
      <w:r>
        <w:rPr>
          <w:rFonts w:hint="eastAsia"/>
          <w:lang w:eastAsia="zh-CN"/>
        </w:rPr>
        <w:t>（</w:t>
      </w:r>
      <w:r>
        <w:rPr>
          <w:rFonts w:hint="eastAsia"/>
          <w:lang w:eastAsia="zh-CN"/>
        </w:rPr>
        <w:t>4</w:t>
      </w:r>
      <w:r>
        <w:rPr>
          <w:rFonts w:hint="eastAsia"/>
          <w:lang w:eastAsia="zh-CN"/>
        </w:rPr>
        <w:t>）开标时间到达后，开标主持人进行投标文件的解密操作。</w:t>
      </w:r>
    </w:p>
    <w:p w:rsidR="00515D0F" w:rsidRDefault="00E43058">
      <w:pPr>
        <w:ind w:firstLineChars="191" w:firstLine="424"/>
        <w:rPr>
          <w:lang w:eastAsia="zh-CN"/>
        </w:rPr>
      </w:pPr>
      <w:r>
        <w:rPr>
          <w:rFonts w:hint="eastAsia"/>
          <w:lang w:eastAsia="zh-CN"/>
        </w:rPr>
        <w:t>（</w:t>
      </w:r>
      <w:r>
        <w:rPr>
          <w:rFonts w:hint="eastAsia"/>
          <w:lang w:eastAsia="zh-CN"/>
        </w:rPr>
        <w:t>5</w:t>
      </w:r>
      <w:r>
        <w:rPr>
          <w:rFonts w:hint="eastAsia"/>
          <w:lang w:eastAsia="zh-CN"/>
        </w:rPr>
        <w:t>）解密完成后，主持人进行开标公示。</w:t>
      </w:r>
    </w:p>
    <w:p w:rsidR="00515D0F" w:rsidRDefault="00E43058">
      <w:pPr>
        <w:pStyle w:val="afb"/>
        <w:snapToGrid w:val="0"/>
        <w:textAlignment w:val="baseline"/>
        <w:rPr>
          <w:lang w:eastAsia="zh-CN"/>
        </w:rPr>
      </w:pPr>
      <w:r>
        <w:rPr>
          <w:u w:color="FF0000"/>
          <w:lang w:eastAsia="zh-CN"/>
        </w:rPr>
        <w:t xml:space="preserve">5.3 </w:t>
      </w:r>
      <w:r>
        <w:rPr>
          <w:u w:color="FF0000"/>
          <w:lang w:eastAsia="zh-CN"/>
        </w:rPr>
        <w:t>开标异议</w:t>
      </w:r>
    </w:p>
    <w:p w:rsidR="00515D0F" w:rsidRDefault="00E43058">
      <w:pPr>
        <w:pStyle w:val="af1"/>
        <w:snapToGrid w:val="0"/>
        <w:textAlignment w:val="baseline"/>
        <w:rPr>
          <w:rFonts w:ascii="宋体" w:eastAsia="宋体"/>
          <w:sz w:val="21"/>
          <w:szCs w:val="22"/>
          <w:lang w:eastAsia="zh-CN"/>
        </w:rPr>
      </w:pPr>
      <w:r>
        <w:rPr>
          <w:rFonts w:ascii="宋体" w:eastAsia="宋体" w:hint="eastAsia"/>
          <w:sz w:val="21"/>
          <w:szCs w:val="22"/>
          <w:lang w:eastAsia="zh-CN"/>
        </w:rPr>
        <w:t xml:space="preserve">   </w:t>
      </w:r>
      <w:r>
        <w:rPr>
          <w:rFonts w:ascii="宋体" w:eastAsia="宋体" w:hint="eastAsia"/>
          <w:sz w:val="21"/>
          <w:szCs w:val="22"/>
          <w:lang w:eastAsia="zh-CN"/>
        </w:rPr>
        <w:t>投标人可在开标大厅观看到开标全过程，投标人对开标有异议可在开标后</w:t>
      </w:r>
      <w:r>
        <w:rPr>
          <w:rFonts w:ascii="宋体" w:eastAsia="宋体" w:hint="eastAsia"/>
          <w:sz w:val="21"/>
          <w:szCs w:val="22"/>
          <w:lang w:eastAsia="zh-CN"/>
        </w:rPr>
        <w:t>15</w:t>
      </w:r>
      <w:r>
        <w:rPr>
          <w:rFonts w:ascii="宋体" w:eastAsia="宋体" w:hint="eastAsia"/>
          <w:sz w:val="21"/>
          <w:szCs w:val="22"/>
          <w:lang w:eastAsia="zh-CN"/>
        </w:rPr>
        <w:t>分钟内在线提出，投标人未在规定时间内提出异议的视为无异议。解密完成后可下载开标一览表。</w:t>
      </w:r>
    </w:p>
    <w:p w:rsidR="00515D0F" w:rsidRDefault="00E43058">
      <w:pPr>
        <w:pStyle w:val="af1"/>
        <w:snapToGrid w:val="0"/>
        <w:textAlignment w:val="baseline"/>
        <w:rPr>
          <w:lang w:eastAsia="zh-CN"/>
        </w:rPr>
      </w:pPr>
      <w:r>
        <w:rPr>
          <w:u w:color="FF0000"/>
          <w:lang w:eastAsia="zh-CN"/>
        </w:rPr>
        <w:t xml:space="preserve">6. </w:t>
      </w:r>
      <w:r>
        <w:rPr>
          <w:u w:color="FF0000"/>
          <w:lang w:eastAsia="zh-CN"/>
        </w:rPr>
        <w:t>评标</w:t>
      </w:r>
    </w:p>
    <w:p w:rsidR="00515D0F" w:rsidRDefault="00E43058">
      <w:pPr>
        <w:pStyle w:val="afb"/>
        <w:snapToGrid w:val="0"/>
        <w:textAlignment w:val="baseline"/>
        <w:rPr>
          <w:lang w:eastAsia="zh-CN"/>
        </w:rPr>
      </w:pPr>
      <w:r>
        <w:rPr>
          <w:u w:color="FF0000"/>
          <w:lang w:eastAsia="zh-CN"/>
        </w:rPr>
        <w:t xml:space="preserve">6.1 </w:t>
      </w:r>
      <w:r>
        <w:rPr>
          <w:u w:color="FF0000"/>
          <w:lang w:eastAsia="zh-CN"/>
        </w:rPr>
        <w:t>评标委员会</w:t>
      </w:r>
    </w:p>
    <w:p w:rsidR="00515D0F" w:rsidRDefault="00E43058">
      <w:pPr>
        <w:snapToGrid w:val="0"/>
        <w:ind w:firstLine="444"/>
        <w:textAlignment w:val="baseline"/>
        <w:rPr>
          <w:spacing w:val="0"/>
          <w:sz w:val="20"/>
          <w:lang w:eastAsia="zh-CN"/>
        </w:rPr>
      </w:pPr>
      <w:r>
        <w:rPr>
          <w:u w:color="FF0000"/>
          <w:lang w:eastAsia="zh-CN"/>
        </w:rPr>
        <w:t xml:space="preserve">6.1.1 </w:t>
      </w:r>
      <w:r>
        <w:rPr>
          <w:u w:color="FF0000"/>
          <w:lang w:eastAsia="zh-CN"/>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515D0F" w:rsidRDefault="00E43058">
      <w:pPr>
        <w:snapToGrid w:val="0"/>
        <w:ind w:firstLine="444"/>
        <w:textAlignment w:val="baseline"/>
        <w:rPr>
          <w:spacing w:val="0"/>
          <w:sz w:val="20"/>
          <w:lang w:eastAsia="zh-CN"/>
        </w:rPr>
      </w:pPr>
      <w:r>
        <w:rPr>
          <w:u w:color="FF0000"/>
          <w:lang w:eastAsia="zh-CN"/>
        </w:rPr>
        <w:t xml:space="preserve">6.1.2 </w:t>
      </w:r>
      <w:r>
        <w:rPr>
          <w:u w:color="FF0000"/>
          <w:lang w:eastAsia="zh-CN"/>
        </w:rPr>
        <w:t>评标委员会成员有下列情形之一的，应当回避：</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1</w:t>
      </w:r>
      <w:r>
        <w:rPr>
          <w:u w:color="FF0000"/>
          <w:lang w:eastAsia="zh-CN"/>
        </w:rPr>
        <w:t>）投标人或投标人主要负责人的近亲属；</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2</w:t>
      </w:r>
      <w:r>
        <w:rPr>
          <w:u w:color="FF0000"/>
          <w:lang w:eastAsia="zh-CN"/>
        </w:rPr>
        <w:t>）项目主管部门或者行政监督部门的人员；</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3</w:t>
      </w:r>
      <w:r>
        <w:rPr>
          <w:u w:color="FF0000"/>
          <w:lang w:eastAsia="zh-CN"/>
        </w:rPr>
        <w:t>）与投标人有经济利益关系，可能影响对投标公正评审的；</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4</w:t>
      </w:r>
      <w:r>
        <w:rPr>
          <w:u w:color="FF0000"/>
          <w:lang w:eastAsia="zh-CN"/>
        </w:rPr>
        <w:t>）曾因在招标、评标以及其他与招标投标有关活动中从事违法行为而受过行政处罚或刑事处罚的；</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5</w:t>
      </w:r>
      <w:r>
        <w:rPr>
          <w:u w:color="FF0000"/>
          <w:lang w:eastAsia="zh-CN"/>
        </w:rPr>
        <w:t>）与投标</w:t>
      </w:r>
      <w:r>
        <w:rPr>
          <w:u w:color="FF0000"/>
          <w:lang w:eastAsia="zh-CN"/>
        </w:rPr>
        <w:t>人有其他利害关系。</w:t>
      </w:r>
    </w:p>
    <w:p w:rsidR="00515D0F" w:rsidRDefault="00E43058">
      <w:pPr>
        <w:snapToGrid w:val="0"/>
        <w:ind w:firstLine="444"/>
        <w:textAlignment w:val="baseline"/>
        <w:rPr>
          <w:spacing w:val="0"/>
          <w:sz w:val="20"/>
          <w:lang w:eastAsia="zh-CN"/>
        </w:rPr>
      </w:pPr>
      <w:r>
        <w:rPr>
          <w:u w:color="FF0000"/>
          <w:lang w:eastAsia="zh-CN"/>
        </w:rPr>
        <w:t xml:space="preserve">6.1.3 </w:t>
      </w:r>
      <w:r>
        <w:rPr>
          <w:u w:color="FF0000"/>
          <w:lang w:eastAsia="zh-CN"/>
        </w:rPr>
        <w:t>评标过程中，评标委员会成员有回避事由、擅离职守或者因健康等原因不能继续评标的，招标人有权更换。被更换的评标委员会成员</w:t>
      </w:r>
      <w:proofErr w:type="gramStart"/>
      <w:r>
        <w:rPr>
          <w:u w:color="FF0000"/>
          <w:lang w:eastAsia="zh-CN"/>
        </w:rPr>
        <w:t>作出</w:t>
      </w:r>
      <w:proofErr w:type="gramEnd"/>
      <w:r>
        <w:rPr>
          <w:u w:color="FF0000"/>
          <w:lang w:eastAsia="zh-CN"/>
        </w:rPr>
        <w:t>的评审结论无效，由更换后的评标委员会成员重新进行评审。</w:t>
      </w:r>
    </w:p>
    <w:p w:rsidR="00515D0F" w:rsidRDefault="00E43058">
      <w:pPr>
        <w:pStyle w:val="afb"/>
        <w:snapToGrid w:val="0"/>
        <w:textAlignment w:val="baseline"/>
        <w:rPr>
          <w:lang w:eastAsia="zh-CN"/>
        </w:rPr>
      </w:pPr>
      <w:r>
        <w:rPr>
          <w:u w:color="FF0000"/>
          <w:lang w:eastAsia="zh-CN"/>
        </w:rPr>
        <w:t xml:space="preserve">6.2 </w:t>
      </w:r>
      <w:r>
        <w:rPr>
          <w:u w:color="FF0000"/>
          <w:lang w:eastAsia="zh-CN"/>
        </w:rPr>
        <w:t>评标原则</w:t>
      </w:r>
    </w:p>
    <w:p w:rsidR="00515D0F" w:rsidRDefault="00E43058">
      <w:pPr>
        <w:snapToGrid w:val="0"/>
        <w:ind w:firstLine="444"/>
        <w:textAlignment w:val="baseline"/>
        <w:rPr>
          <w:spacing w:val="0"/>
          <w:sz w:val="20"/>
          <w:lang w:eastAsia="zh-CN"/>
        </w:rPr>
      </w:pPr>
      <w:r>
        <w:rPr>
          <w:u w:color="FF0000"/>
          <w:lang w:eastAsia="zh-CN"/>
        </w:rPr>
        <w:t>评标活动遵循公平、公正、科学和择优的原则。</w:t>
      </w:r>
    </w:p>
    <w:p w:rsidR="00515D0F" w:rsidRDefault="00E43058">
      <w:pPr>
        <w:pStyle w:val="afb"/>
        <w:snapToGrid w:val="0"/>
        <w:textAlignment w:val="baseline"/>
        <w:rPr>
          <w:lang w:eastAsia="zh-CN"/>
        </w:rPr>
      </w:pPr>
      <w:r>
        <w:rPr>
          <w:u w:color="FF0000"/>
          <w:lang w:eastAsia="zh-CN"/>
        </w:rPr>
        <w:t xml:space="preserve">6.3 </w:t>
      </w:r>
      <w:r>
        <w:rPr>
          <w:u w:color="FF0000"/>
          <w:lang w:eastAsia="zh-CN"/>
        </w:rPr>
        <w:t>评标</w:t>
      </w:r>
    </w:p>
    <w:p w:rsidR="00515D0F" w:rsidRDefault="00E43058">
      <w:pPr>
        <w:snapToGrid w:val="0"/>
        <w:ind w:firstLine="444"/>
        <w:textAlignment w:val="baseline"/>
        <w:rPr>
          <w:spacing w:val="0"/>
          <w:sz w:val="20"/>
          <w:lang w:eastAsia="zh-CN"/>
        </w:rPr>
      </w:pPr>
      <w:r>
        <w:rPr>
          <w:u w:color="FF0000"/>
          <w:lang w:eastAsia="zh-CN"/>
        </w:rPr>
        <w:lastRenderedPageBreak/>
        <w:t xml:space="preserve">6.3.1 </w:t>
      </w:r>
      <w:r>
        <w:rPr>
          <w:u w:color="FF0000"/>
          <w:lang w:eastAsia="zh-CN"/>
        </w:rPr>
        <w:t>评标委员会按照第三章</w:t>
      </w:r>
      <w:r>
        <w:rPr>
          <w:u w:color="FF0000"/>
          <w:lang w:eastAsia="zh-CN"/>
        </w:rPr>
        <w:t>“</w:t>
      </w:r>
      <w:r>
        <w:rPr>
          <w:u w:color="FF0000"/>
          <w:lang w:eastAsia="zh-CN"/>
        </w:rPr>
        <w:t>评标办法</w:t>
      </w:r>
      <w:r>
        <w:rPr>
          <w:u w:color="FF0000"/>
          <w:lang w:eastAsia="zh-CN"/>
        </w:rPr>
        <w:t>”</w:t>
      </w:r>
      <w:r>
        <w:rPr>
          <w:u w:color="FF0000"/>
          <w:lang w:eastAsia="zh-CN"/>
        </w:rPr>
        <w:t>规定的方法、评审因素、标准和程序对投标文件进行评审。第三章</w:t>
      </w:r>
      <w:r>
        <w:rPr>
          <w:u w:color="FF0000"/>
          <w:lang w:eastAsia="zh-CN"/>
        </w:rPr>
        <w:t>“</w:t>
      </w:r>
      <w:r>
        <w:rPr>
          <w:u w:color="FF0000"/>
          <w:lang w:eastAsia="zh-CN"/>
        </w:rPr>
        <w:t>评标办法</w:t>
      </w:r>
      <w:r>
        <w:rPr>
          <w:u w:color="FF0000"/>
          <w:lang w:eastAsia="zh-CN"/>
        </w:rPr>
        <w:t>”</w:t>
      </w:r>
      <w:r>
        <w:rPr>
          <w:u w:color="FF0000"/>
          <w:lang w:eastAsia="zh-CN"/>
        </w:rPr>
        <w:t>没有规定的方法、评审因素和标准，不作为评标依据。</w:t>
      </w:r>
    </w:p>
    <w:p w:rsidR="00515D0F" w:rsidRDefault="00E43058">
      <w:pPr>
        <w:snapToGrid w:val="0"/>
        <w:ind w:firstLine="444"/>
        <w:textAlignment w:val="baseline"/>
        <w:rPr>
          <w:spacing w:val="0"/>
          <w:sz w:val="20"/>
          <w:lang w:eastAsia="zh-CN"/>
        </w:rPr>
      </w:pPr>
      <w:r>
        <w:rPr>
          <w:u w:color="FF0000"/>
          <w:lang w:eastAsia="zh-CN"/>
        </w:rPr>
        <w:t xml:space="preserve">6.3.2 </w:t>
      </w:r>
      <w:r>
        <w:rPr>
          <w:u w:color="FF0000"/>
          <w:lang w:eastAsia="zh-CN"/>
        </w:rPr>
        <w:t>评标完成后，评标委员会应当向招标人提交书面评标报告和</w:t>
      </w:r>
      <w:r>
        <w:rPr>
          <w:u w:color="FF0000"/>
          <w:lang w:eastAsia="zh-CN"/>
        </w:rPr>
        <w:t>中标候选人名单。评标委员会推荐中标候选人的人数见投标人须知前附表。</w:t>
      </w:r>
    </w:p>
    <w:p w:rsidR="00515D0F" w:rsidRDefault="00E43058">
      <w:pPr>
        <w:pStyle w:val="af1"/>
        <w:snapToGrid w:val="0"/>
        <w:textAlignment w:val="baseline"/>
        <w:rPr>
          <w:lang w:eastAsia="zh-CN"/>
        </w:rPr>
      </w:pPr>
      <w:r>
        <w:rPr>
          <w:u w:color="FF0000"/>
          <w:lang w:eastAsia="zh-CN"/>
        </w:rPr>
        <w:t xml:space="preserve">7. </w:t>
      </w:r>
      <w:r>
        <w:rPr>
          <w:u w:color="FF0000"/>
          <w:lang w:eastAsia="zh-CN"/>
        </w:rPr>
        <w:t>合同授予</w:t>
      </w:r>
    </w:p>
    <w:p w:rsidR="00515D0F" w:rsidRDefault="00E43058">
      <w:pPr>
        <w:pStyle w:val="afb"/>
        <w:snapToGrid w:val="0"/>
        <w:textAlignment w:val="baseline"/>
        <w:rPr>
          <w:lang w:eastAsia="zh-CN"/>
        </w:rPr>
      </w:pPr>
      <w:r>
        <w:rPr>
          <w:u w:color="FF0000"/>
          <w:lang w:eastAsia="zh-CN"/>
        </w:rPr>
        <w:t xml:space="preserve">7.1 </w:t>
      </w:r>
      <w:r>
        <w:rPr>
          <w:u w:color="FF0000"/>
          <w:lang w:eastAsia="zh-CN"/>
        </w:rPr>
        <w:t>中标候选人公示</w:t>
      </w:r>
    </w:p>
    <w:p w:rsidR="00515D0F" w:rsidRDefault="00E43058">
      <w:pPr>
        <w:snapToGrid w:val="0"/>
        <w:ind w:firstLine="444"/>
        <w:textAlignment w:val="baseline"/>
        <w:rPr>
          <w:spacing w:val="0"/>
          <w:sz w:val="20"/>
          <w:lang w:eastAsia="zh-CN"/>
        </w:rPr>
      </w:pPr>
      <w:r>
        <w:rPr>
          <w:u w:color="FF0000"/>
          <w:lang w:eastAsia="zh-CN"/>
        </w:rPr>
        <w:t>招标人在收到评标报告之日起</w:t>
      </w:r>
      <w:r>
        <w:rPr>
          <w:u w:color="FF0000"/>
          <w:lang w:eastAsia="zh-CN"/>
        </w:rPr>
        <w:t>3</w:t>
      </w:r>
      <w:r>
        <w:rPr>
          <w:u w:color="FF0000"/>
          <w:lang w:eastAsia="zh-CN"/>
        </w:rPr>
        <w:t>日内，按照投标人须知前附表规定的公示媒介和期限公示中标候选人，公示期不得少于</w:t>
      </w:r>
      <w:r>
        <w:rPr>
          <w:u w:color="FF0000"/>
          <w:lang w:eastAsia="zh-CN"/>
        </w:rPr>
        <w:t>3</w:t>
      </w:r>
      <w:r>
        <w:rPr>
          <w:rFonts w:hint="eastAsia"/>
          <w:u w:color="FF0000"/>
          <w:lang w:eastAsia="zh-CN"/>
        </w:rPr>
        <w:t>日</w:t>
      </w:r>
      <w:r>
        <w:rPr>
          <w:u w:color="FF0000"/>
          <w:lang w:eastAsia="zh-CN"/>
        </w:rPr>
        <w:t>。</w:t>
      </w:r>
    </w:p>
    <w:p w:rsidR="00515D0F" w:rsidRDefault="00E43058">
      <w:pPr>
        <w:pStyle w:val="afb"/>
        <w:snapToGrid w:val="0"/>
        <w:textAlignment w:val="baseline"/>
        <w:rPr>
          <w:lang w:eastAsia="zh-CN"/>
        </w:rPr>
      </w:pPr>
      <w:r>
        <w:rPr>
          <w:u w:color="FF0000"/>
          <w:lang w:eastAsia="zh-CN"/>
        </w:rPr>
        <w:t xml:space="preserve">7.2 </w:t>
      </w:r>
      <w:r>
        <w:rPr>
          <w:u w:color="FF0000"/>
          <w:lang w:eastAsia="zh-CN"/>
        </w:rPr>
        <w:t>评标结果异议</w:t>
      </w:r>
    </w:p>
    <w:p w:rsidR="00515D0F" w:rsidRDefault="00E43058">
      <w:pPr>
        <w:snapToGrid w:val="0"/>
        <w:ind w:firstLine="444"/>
        <w:textAlignment w:val="baseline"/>
        <w:rPr>
          <w:spacing w:val="0"/>
          <w:sz w:val="20"/>
          <w:lang w:eastAsia="zh-CN"/>
        </w:rPr>
      </w:pPr>
      <w:r>
        <w:rPr>
          <w:u w:color="FF0000"/>
          <w:lang w:eastAsia="zh-CN"/>
        </w:rPr>
        <w:t>投标人或者其他利害关系人对评标结果有异议的，应当在中标候选人公示期间提出。招标人将在收到异议之日起</w:t>
      </w:r>
      <w:r>
        <w:rPr>
          <w:u w:color="FF0000"/>
          <w:lang w:eastAsia="zh-CN"/>
        </w:rPr>
        <w:t>3</w:t>
      </w:r>
      <w:r>
        <w:rPr>
          <w:u w:color="FF0000"/>
          <w:lang w:eastAsia="zh-CN"/>
        </w:rPr>
        <w:t>日内</w:t>
      </w:r>
      <w:proofErr w:type="gramStart"/>
      <w:r>
        <w:rPr>
          <w:u w:color="FF0000"/>
          <w:lang w:eastAsia="zh-CN"/>
        </w:rPr>
        <w:t>作出</w:t>
      </w:r>
      <w:proofErr w:type="gramEnd"/>
      <w:r>
        <w:rPr>
          <w:u w:color="FF0000"/>
          <w:lang w:eastAsia="zh-CN"/>
        </w:rPr>
        <w:t>答复；</w:t>
      </w:r>
      <w:proofErr w:type="gramStart"/>
      <w:r>
        <w:rPr>
          <w:u w:color="FF0000"/>
          <w:lang w:eastAsia="zh-CN"/>
        </w:rPr>
        <w:t>作出</w:t>
      </w:r>
      <w:proofErr w:type="gramEnd"/>
      <w:r>
        <w:rPr>
          <w:u w:color="FF0000"/>
          <w:lang w:eastAsia="zh-CN"/>
        </w:rPr>
        <w:t>答复前，将暂停招标投标活动。</w:t>
      </w:r>
    </w:p>
    <w:p w:rsidR="00515D0F" w:rsidRDefault="00E43058">
      <w:pPr>
        <w:pStyle w:val="afb"/>
        <w:snapToGrid w:val="0"/>
        <w:textAlignment w:val="baseline"/>
        <w:rPr>
          <w:lang w:eastAsia="zh-CN"/>
        </w:rPr>
      </w:pPr>
      <w:r>
        <w:rPr>
          <w:u w:color="FF0000"/>
          <w:lang w:eastAsia="zh-CN"/>
        </w:rPr>
        <w:t xml:space="preserve">7.3 </w:t>
      </w:r>
      <w:r>
        <w:rPr>
          <w:u w:color="FF0000"/>
          <w:lang w:eastAsia="zh-CN"/>
        </w:rPr>
        <w:t>中标候选人履约能力审查</w:t>
      </w:r>
    </w:p>
    <w:p w:rsidR="00515D0F" w:rsidRDefault="00E43058">
      <w:pPr>
        <w:snapToGrid w:val="0"/>
        <w:ind w:firstLine="444"/>
        <w:textAlignment w:val="baseline"/>
        <w:rPr>
          <w:spacing w:val="0"/>
          <w:sz w:val="20"/>
          <w:lang w:eastAsia="zh-CN"/>
        </w:rPr>
      </w:pPr>
      <w:r>
        <w:rPr>
          <w:u w:color="FF0000"/>
          <w:lang w:eastAsia="zh-CN"/>
        </w:rPr>
        <w:t>中标候选人的经营、财务状况发生较大变化或存在违法行为，招标人认为可能影响其履约能力的，将在</w:t>
      </w:r>
      <w:r>
        <w:rPr>
          <w:u w:color="FF0000"/>
          <w:lang w:eastAsia="zh-CN"/>
        </w:rPr>
        <w:t>发出中标通知书前提请原评标委员会按照招标文件规定的标准和方法进行审查确认。</w:t>
      </w:r>
    </w:p>
    <w:p w:rsidR="00515D0F" w:rsidRDefault="00E43058">
      <w:pPr>
        <w:pStyle w:val="afb"/>
        <w:snapToGrid w:val="0"/>
        <w:textAlignment w:val="baseline"/>
        <w:rPr>
          <w:lang w:eastAsia="zh-CN"/>
        </w:rPr>
      </w:pPr>
      <w:r>
        <w:rPr>
          <w:u w:color="FF0000"/>
          <w:lang w:eastAsia="zh-CN"/>
        </w:rPr>
        <w:t xml:space="preserve">7.4 </w:t>
      </w:r>
      <w:r>
        <w:rPr>
          <w:u w:color="FF0000"/>
          <w:lang w:eastAsia="zh-CN"/>
        </w:rPr>
        <w:t>定标</w:t>
      </w:r>
    </w:p>
    <w:p w:rsidR="00515D0F" w:rsidRDefault="00E43058">
      <w:pPr>
        <w:snapToGrid w:val="0"/>
        <w:ind w:firstLine="444"/>
        <w:textAlignment w:val="baseline"/>
        <w:rPr>
          <w:spacing w:val="0"/>
          <w:sz w:val="20"/>
          <w:lang w:eastAsia="zh-CN"/>
        </w:rPr>
      </w:pPr>
      <w:r>
        <w:rPr>
          <w:u w:color="FF0000"/>
          <w:lang w:eastAsia="zh-CN"/>
        </w:rPr>
        <w:t>按照投标人须知前附表的规定，招标人或招标人授权的评标委员会依法确定中标人。</w:t>
      </w:r>
    </w:p>
    <w:p w:rsidR="00515D0F" w:rsidRDefault="00E43058">
      <w:pPr>
        <w:pStyle w:val="afb"/>
        <w:snapToGrid w:val="0"/>
        <w:textAlignment w:val="baseline"/>
        <w:rPr>
          <w:lang w:eastAsia="zh-CN"/>
        </w:rPr>
      </w:pPr>
      <w:r>
        <w:rPr>
          <w:u w:color="FF0000"/>
          <w:lang w:eastAsia="zh-CN"/>
        </w:rPr>
        <w:t xml:space="preserve">7.5 </w:t>
      </w:r>
      <w:r>
        <w:rPr>
          <w:u w:color="FF0000"/>
          <w:lang w:eastAsia="zh-CN"/>
        </w:rPr>
        <w:t>中标通知</w:t>
      </w:r>
    </w:p>
    <w:p w:rsidR="00515D0F" w:rsidRDefault="00E43058">
      <w:pPr>
        <w:snapToGrid w:val="0"/>
        <w:ind w:firstLine="444"/>
        <w:textAlignment w:val="baseline"/>
        <w:rPr>
          <w:spacing w:val="0"/>
          <w:sz w:val="20"/>
          <w:lang w:eastAsia="zh-CN"/>
        </w:rPr>
      </w:pPr>
      <w:r>
        <w:rPr>
          <w:u w:color="FF0000"/>
          <w:lang w:eastAsia="zh-CN"/>
        </w:rPr>
        <w:t>在本章第</w:t>
      </w:r>
      <w:r>
        <w:rPr>
          <w:u w:color="FF0000"/>
          <w:lang w:eastAsia="zh-CN"/>
        </w:rPr>
        <w:t>3.3</w:t>
      </w:r>
      <w:r>
        <w:rPr>
          <w:u w:color="FF0000"/>
          <w:lang w:eastAsia="zh-CN"/>
        </w:rPr>
        <w:t>款规定的投标有效期内，招标人以书面形式向中标人发出中标通知书，同时将中标结果通知未中标的投标人。</w:t>
      </w:r>
    </w:p>
    <w:p w:rsidR="00515D0F" w:rsidRDefault="00E43058">
      <w:pPr>
        <w:pStyle w:val="afb"/>
        <w:snapToGrid w:val="0"/>
        <w:textAlignment w:val="baseline"/>
        <w:rPr>
          <w:lang w:eastAsia="zh-CN"/>
        </w:rPr>
      </w:pPr>
      <w:r>
        <w:rPr>
          <w:u w:color="FF0000"/>
          <w:lang w:eastAsia="zh-CN"/>
        </w:rPr>
        <w:t xml:space="preserve">7.6 </w:t>
      </w:r>
      <w:r>
        <w:rPr>
          <w:u w:color="FF0000"/>
          <w:lang w:eastAsia="zh-CN"/>
        </w:rPr>
        <w:t>履约保证金</w:t>
      </w:r>
    </w:p>
    <w:p w:rsidR="00515D0F" w:rsidRDefault="00E43058">
      <w:pPr>
        <w:snapToGrid w:val="0"/>
        <w:ind w:firstLine="444"/>
        <w:textAlignment w:val="baseline"/>
        <w:rPr>
          <w:spacing w:val="0"/>
          <w:sz w:val="20"/>
          <w:lang w:eastAsia="zh-CN"/>
        </w:rPr>
      </w:pPr>
      <w:r>
        <w:rPr>
          <w:u w:color="FF0000"/>
          <w:lang w:eastAsia="zh-CN"/>
        </w:rPr>
        <w:t xml:space="preserve">7.6.1 </w:t>
      </w:r>
      <w:r>
        <w:rPr>
          <w:rFonts w:hint="eastAsia"/>
          <w:u w:color="FF0000"/>
          <w:lang w:eastAsia="zh-CN"/>
        </w:rPr>
        <w:t>在签订合同前，</w:t>
      </w:r>
      <w:r>
        <w:rPr>
          <w:u w:color="FF0000"/>
          <w:lang w:eastAsia="zh-CN"/>
        </w:rPr>
        <w:t>中标人应按投标人须知前附表规定的形式、金额和招标文件第四章</w:t>
      </w:r>
      <w:r>
        <w:rPr>
          <w:u w:color="FF0000"/>
          <w:lang w:eastAsia="zh-CN"/>
        </w:rPr>
        <w:t>“</w:t>
      </w:r>
      <w:r>
        <w:rPr>
          <w:u w:color="FF0000"/>
          <w:lang w:eastAsia="zh-CN"/>
        </w:rPr>
        <w:t>合同条款及格式</w:t>
      </w:r>
      <w:r>
        <w:rPr>
          <w:u w:color="FF0000"/>
          <w:lang w:eastAsia="zh-CN"/>
        </w:rPr>
        <w:t>”</w:t>
      </w:r>
      <w:r>
        <w:rPr>
          <w:u w:color="FF0000"/>
          <w:lang w:eastAsia="zh-CN"/>
        </w:rPr>
        <w:t>规定的或者事先经过招标人书面认可的履约保证金格式向招标人提交履约保证金。除投标人须知前附表另有规定外，履约保证金为中标合同金额的</w:t>
      </w:r>
      <w:r>
        <w:rPr>
          <w:u w:color="FF0000"/>
          <w:lang w:eastAsia="zh-CN"/>
        </w:rPr>
        <w:t>10%</w:t>
      </w:r>
      <w:r>
        <w:rPr>
          <w:u w:color="FF0000"/>
          <w:lang w:eastAsia="zh-CN"/>
        </w:rPr>
        <w:t>。联合体中标的，其履约保证金以联合体各方或者联合体中牵头人的名义提交。</w:t>
      </w:r>
    </w:p>
    <w:p w:rsidR="00515D0F" w:rsidRDefault="00E43058">
      <w:pPr>
        <w:snapToGrid w:val="0"/>
        <w:ind w:firstLine="444"/>
        <w:textAlignment w:val="baseline"/>
        <w:rPr>
          <w:spacing w:val="0"/>
          <w:sz w:val="20"/>
          <w:lang w:eastAsia="zh-CN"/>
        </w:rPr>
      </w:pPr>
      <w:r>
        <w:rPr>
          <w:u w:color="FF0000"/>
          <w:lang w:eastAsia="zh-CN"/>
        </w:rPr>
        <w:lastRenderedPageBreak/>
        <w:t xml:space="preserve">7.6.2 </w:t>
      </w:r>
      <w:r>
        <w:rPr>
          <w:u w:color="FF0000"/>
          <w:lang w:eastAsia="zh-CN"/>
        </w:rPr>
        <w:t>中标人不能按本章第</w:t>
      </w:r>
      <w:r>
        <w:rPr>
          <w:u w:color="FF0000"/>
          <w:lang w:eastAsia="zh-CN"/>
        </w:rPr>
        <w:t>7.6.1</w:t>
      </w:r>
      <w:r>
        <w:rPr>
          <w:u w:color="FF0000"/>
          <w:lang w:eastAsia="zh-CN"/>
        </w:rPr>
        <w:t>项要求提交履约保证金的，视为放弃中标，其投标保证金不予退还，给招标人造成的损失超过投标保证金数额的，中标人还应当对超过部分予以赔偿。</w:t>
      </w:r>
    </w:p>
    <w:p w:rsidR="00515D0F" w:rsidRDefault="00E43058">
      <w:pPr>
        <w:pStyle w:val="afb"/>
        <w:snapToGrid w:val="0"/>
        <w:textAlignment w:val="baseline"/>
        <w:rPr>
          <w:lang w:eastAsia="zh-CN"/>
        </w:rPr>
      </w:pPr>
      <w:r>
        <w:rPr>
          <w:u w:color="FF0000"/>
          <w:lang w:eastAsia="zh-CN"/>
        </w:rPr>
        <w:t xml:space="preserve">7.7 </w:t>
      </w:r>
      <w:r>
        <w:rPr>
          <w:u w:color="FF0000"/>
          <w:lang w:eastAsia="zh-CN"/>
        </w:rPr>
        <w:t>签订合同</w:t>
      </w:r>
    </w:p>
    <w:p w:rsidR="00515D0F" w:rsidRDefault="00E43058">
      <w:pPr>
        <w:snapToGrid w:val="0"/>
        <w:ind w:firstLine="444"/>
        <w:textAlignment w:val="baseline"/>
        <w:rPr>
          <w:spacing w:val="0"/>
          <w:sz w:val="20"/>
          <w:lang w:eastAsia="zh-CN"/>
        </w:rPr>
      </w:pPr>
      <w:r>
        <w:rPr>
          <w:u w:color="FF0000"/>
          <w:lang w:eastAsia="zh-CN"/>
        </w:rPr>
        <w:t xml:space="preserve">7.7.1 </w:t>
      </w:r>
      <w:r>
        <w:rPr>
          <w:u w:color="FF0000"/>
          <w:lang w:eastAsia="zh-CN"/>
        </w:rPr>
        <w:t>招标人和中标人应当在中标通</w:t>
      </w:r>
      <w:r>
        <w:rPr>
          <w:u w:color="FF0000"/>
          <w:lang w:eastAsia="zh-CN"/>
        </w:rPr>
        <w:t>知书发出之日起</w:t>
      </w:r>
      <w:r>
        <w:rPr>
          <w:u w:color="FF0000"/>
          <w:lang w:eastAsia="zh-CN"/>
        </w:rPr>
        <w:t>30</w:t>
      </w:r>
      <w:r>
        <w:rPr>
          <w:u w:color="FF0000"/>
          <w:lang w:eastAsia="zh-CN"/>
        </w:rPr>
        <w:t>日内，根据招标文件和中标人的投标文件订立书面合同。中标人无正当理由</w:t>
      </w:r>
      <w:r>
        <w:rPr>
          <w:rFonts w:hint="eastAsia"/>
          <w:u w:color="FF0000"/>
          <w:lang w:eastAsia="zh-CN"/>
        </w:rPr>
        <w:t>拒签</w:t>
      </w:r>
      <w:r>
        <w:rPr>
          <w:u w:color="FF0000"/>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rsidR="00515D0F" w:rsidRDefault="00E43058">
      <w:pPr>
        <w:snapToGrid w:val="0"/>
        <w:ind w:firstLine="444"/>
        <w:textAlignment w:val="baseline"/>
        <w:rPr>
          <w:spacing w:val="0"/>
          <w:sz w:val="20"/>
          <w:lang w:eastAsia="zh-CN"/>
        </w:rPr>
      </w:pPr>
      <w:r>
        <w:rPr>
          <w:u w:color="FF0000"/>
          <w:lang w:eastAsia="zh-CN"/>
        </w:rPr>
        <w:t xml:space="preserve">7.7.2 </w:t>
      </w:r>
      <w:r>
        <w:rPr>
          <w:u w:color="FF0000"/>
          <w:lang w:eastAsia="zh-CN"/>
        </w:rPr>
        <w:t>发出中标通知书后，招标人无正当理由拒签合同，或者在签订合同时</w:t>
      </w:r>
      <w:r>
        <w:rPr>
          <w:rFonts w:hint="eastAsia"/>
          <w:u w:color="FF0000"/>
          <w:lang w:eastAsia="zh-CN"/>
        </w:rPr>
        <w:t>向中标人</w:t>
      </w:r>
      <w:r>
        <w:rPr>
          <w:u w:color="FF0000"/>
          <w:lang w:eastAsia="zh-CN"/>
        </w:rPr>
        <w:t>提出附加条件的，招标人向中标人退还投标保证金；给中标人造成损失的，还应当赔偿损失。</w:t>
      </w:r>
    </w:p>
    <w:p w:rsidR="00515D0F" w:rsidRDefault="00E43058">
      <w:pPr>
        <w:snapToGrid w:val="0"/>
        <w:ind w:firstLine="444"/>
        <w:textAlignment w:val="baseline"/>
        <w:rPr>
          <w:spacing w:val="0"/>
          <w:sz w:val="20"/>
          <w:szCs w:val="21"/>
          <w:lang w:eastAsia="zh-CN"/>
        </w:rPr>
      </w:pPr>
      <w:r>
        <w:rPr>
          <w:u w:color="FF0000"/>
          <w:lang w:eastAsia="zh-CN"/>
        </w:rPr>
        <w:t xml:space="preserve">7.7.3 </w:t>
      </w:r>
      <w:r>
        <w:rPr>
          <w:szCs w:val="21"/>
          <w:u w:color="FF0000"/>
          <w:lang w:eastAsia="zh-CN"/>
        </w:rPr>
        <w:t>联合体中标的，联合体各方应当共同与招标人签订合同，</w:t>
      </w:r>
      <w:r>
        <w:rPr>
          <w:szCs w:val="21"/>
          <w:u w:color="FF0000"/>
          <w:lang w:eastAsia="zh-CN"/>
        </w:rPr>
        <w:t>就中标项目向招标人承担连带责任。</w:t>
      </w:r>
    </w:p>
    <w:p w:rsidR="00515D0F" w:rsidRDefault="00E43058">
      <w:pPr>
        <w:pStyle w:val="af1"/>
        <w:snapToGrid w:val="0"/>
        <w:textAlignment w:val="baseline"/>
        <w:rPr>
          <w:lang w:eastAsia="zh-CN"/>
        </w:rPr>
      </w:pPr>
      <w:r>
        <w:rPr>
          <w:u w:color="FF0000"/>
          <w:lang w:eastAsia="zh-CN"/>
        </w:rPr>
        <w:t xml:space="preserve">8. </w:t>
      </w:r>
      <w:r>
        <w:rPr>
          <w:u w:color="FF0000"/>
          <w:lang w:eastAsia="zh-CN"/>
        </w:rPr>
        <w:t>纪律和监督</w:t>
      </w:r>
    </w:p>
    <w:p w:rsidR="00515D0F" w:rsidRDefault="00E43058">
      <w:pPr>
        <w:pStyle w:val="afb"/>
        <w:snapToGrid w:val="0"/>
        <w:textAlignment w:val="baseline"/>
        <w:rPr>
          <w:lang w:eastAsia="zh-CN"/>
        </w:rPr>
      </w:pPr>
      <w:r>
        <w:rPr>
          <w:u w:color="FF0000"/>
          <w:lang w:eastAsia="zh-CN"/>
        </w:rPr>
        <w:t xml:space="preserve">8.1 </w:t>
      </w:r>
      <w:r>
        <w:rPr>
          <w:u w:color="FF0000"/>
          <w:lang w:eastAsia="zh-CN"/>
        </w:rPr>
        <w:t>对招标人的纪律要求</w:t>
      </w:r>
    </w:p>
    <w:p w:rsidR="00515D0F" w:rsidRDefault="00E43058">
      <w:pPr>
        <w:snapToGrid w:val="0"/>
        <w:ind w:firstLine="444"/>
        <w:textAlignment w:val="baseline"/>
        <w:rPr>
          <w:spacing w:val="0"/>
          <w:sz w:val="20"/>
          <w:lang w:eastAsia="zh-CN"/>
        </w:rPr>
      </w:pPr>
      <w:r>
        <w:rPr>
          <w:u w:color="FF0000"/>
          <w:lang w:eastAsia="zh-CN"/>
        </w:rPr>
        <w:t>招标人不得泄露招标投标活动中应当保密的情况和资料，不得与投标人串通损害国家利益、社会公共利益或者他人合法权益。</w:t>
      </w:r>
    </w:p>
    <w:p w:rsidR="00515D0F" w:rsidRDefault="00E43058">
      <w:pPr>
        <w:pStyle w:val="afb"/>
        <w:snapToGrid w:val="0"/>
        <w:textAlignment w:val="baseline"/>
        <w:rPr>
          <w:lang w:eastAsia="zh-CN"/>
        </w:rPr>
      </w:pPr>
      <w:r>
        <w:rPr>
          <w:u w:color="FF0000"/>
          <w:lang w:eastAsia="zh-CN"/>
        </w:rPr>
        <w:t xml:space="preserve">8.2 </w:t>
      </w:r>
      <w:r>
        <w:rPr>
          <w:u w:color="FF0000"/>
          <w:lang w:eastAsia="zh-CN"/>
        </w:rPr>
        <w:t>对投标人的纪律要求</w:t>
      </w:r>
    </w:p>
    <w:p w:rsidR="00515D0F" w:rsidRDefault="00E43058">
      <w:pPr>
        <w:snapToGrid w:val="0"/>
        <w:ind w:firstLine="444"/>
        <w:textAlignment w:val="baseline"/>
        <w:rPr>
          <w:spacing w:val="0"/>
          <w:sz w:val="20"/>
          <w:lang w:eastAsia="zh-CN"/>
        </w:rPr>
      </w:pPr>
      <w:r>
        <w:rPr>
          <w:u w:color="FF0000"/>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515D0F" w:rsidRDefault="00E43058">
      <w:pPr>
        <w:pStyle w:val="afb"/>
        <w:snapToGrid w:val="0"/>
        <w:textAlignment w:val="baseline"/>
        <w:rPr>
          <w:lang w:eastAsia="zh-CN"/>
        </w:rPr>
      </w:pPr>
      <w:r>
        <w:rPr>
          <w:u w:color="FF0000"/>
          <w:lang w:eastAsia="zh-CN"/>
        </w:rPr>
        <w:t xml:space="preserve">8.3 </w:t>
      </w:r>
      <w:r>
        <w:rPr>
          <w:u w:color="FF0000"/>
          <w:lang w:eastAsia="zh-CN"/>
        </w:rPr>
        <w:t>对评标委员会成员的纪律要求</w:t>
      </w:r>
    </w:p>
    <w:p w:rsidR="00515D0F" w:rsidRDefault="00E43058">
      <w:pPr>
        <w:snapToGrid w:val="0"/>
        <w:ind w:firstLine="444"/>
        <w:textAlignment w:val="baseline"/>
        <w:rPr>
          <w:spacing w:val="0"/>
          <w:sz w:val="20"/>
          <w:lang w:eastAsia="zh-CN"/>
        </w:rPr>
      </w:pPr>
      <w:r>
        <w:rPr>
          <w:u w:color="FF0000"/>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u w:color="FF0000"/>
          <w:lang w:eastAsia="zh-CN"/>
        </w:rPr>
        <w:t>“</w:t>
      </w:r>
      <w:r>
        <w:rPr>
          <w:u w:color="FF0000"/>
          <w:lang w:eastAsia="zh-CN"/>
        </w:rPr>
        <w:t>评标办法</w:t>
      </w:r>
      <w:r>
        <w:rPr>
          <w:u w:color="FF0000"/>
          <w:lang w:eastAsia="zh-CN"/>
        </w:rPr>
        <w:t>”</w:t>
      </w:r>
      <w:r>
        <w:rPr>
          <w:u w:color="FF0000"/>
          <w:lang w:eastAsia="zh-CN"/>
        </w:rPr>
        <w:t>没有规定的评审因素和标准进行评标。</w:t>
      </w:r>
    </w:p>
    <w:p w:rsidR="00515D0F" w:rsidRDefault="00E43058">
      <w:pPr>
        <w:pStyle w:val="afb"/>
        <w:snapToGrid w:val="0"/>
        <w:textAlignment w:val="baseline"/>
        <w:rPr>
          <w:lang w:eastAsia="zh-CN"/>
        </w:rPr>
      </w:pPr>
      <w:r>
        <w:rPr>
          <w:u w:color="FF0000"/>
          <w:lang w:eastAsia="zh-CN"/>
        </w:rPr>
        <w:t xml:space="preserve">8.4 </w:t>
      </w:r>
      <w:r>
        <w:rPr>
          <w:u w:color="FF0000"/>
          <w:lang w:eastAsia="zh-CN"/>
        </w:rPr>
        <w:t>对与评标活动有关的工作人员的纪律要求</w:t>
      </w:r>
    </w:p>
    <w:p w:rsidR="00515D0F" w:rsidRDefault="00E43058">
      <w:pPr>
        <w:snapToGrid w:val="0"/>
        <w:ind w:firstLine="444"/>
        <w:textAlignment w:val="baseline"/>
        <w:rPr>
          <w:spacing w:val="0"/>
          <w:sz w:val="20"/>
          <w:lang w:eastAsia="zh-CN"/>
        </w:rPr>
      </w:pPr>
      <w:r>
        <w:rPr>
          <w:u w:color="FF0000"/>
          <w:lang w:eastAsia="zh-CN"/>
        </w:rPr>
        <w:lastRenderedPageBreak/>
        <w:t>与评标活动有关的工作人员不得收受他人的财物或者其他好处，不得向他人透露对投标文件的评审和比较、中标候选人的推荐情况以及评标有关的其他情况。在评标活动中，与评标活动有关的工作</w:t>
      </w:r>
      <w:r>
        <w:rPr>
          <w:u w:color="FF0000"/>
          <w:lang w:eastAsia="zh-CN"/>
        </w:rPr>
        <w:t>人员不得擅离职守，影响评标程序正常进行。</w:t>
      </w:r>
    </w:p>
    <w:p w:rsidR="00515D0F" w:rsidRDefault="00E43058">
      <w:pPr>
        <w:pStyle w:val="afb"/>
        <w:snapToGrid w:val="0"/>
        <w:textAlignment w:val="baseline"/>
        <w:rPr>
          <w:lang w:eastAsia="zh-CN"/>
        </w:rPr>
      </w:pPr>
      <w:r>
        <w:rPr>
          <w:u w:color="FF0000"/>
          <w:lang w:eastAsia="zh-CN"/>
        </w:rPr>
        <w:t xml:space="preserve">8.5 </w:t>
      </w:r>
      <w:r>
        <w:rPr>
          <w:u w:color="FF0000"/>
          <w:lang w:eastAsia="zh-CN"/>
        </w:rPr>
        <w:t>投诉</w:t>
      </w:r>
    </w:p>
    <w:p w:rsidR="00515D0F" w:rsidRDefault="00E43058">
      <w:pPr>
        <w:snapToGrid w:val="0"/>
        <w:ind w:firstLine="444"/>
        <w:textAlignment w:val="baseline"/>
        <w:rPr>
          <w:spacing w:val="0"/>
          <w:sz w:val="20"/>
          <w:lang w:eastAsia="zh-CN"/>
        </w:rPr>
      </w:pPr>
      <w:r>
        <w:rPr>
          <w:u w:color="FF0000"/>
          <w:lang w:eastAsia="zh-CN"/>
        </w:rPr>
        <w:t xml:space="preserve">8.5.1 </w:t>
      </w:r>
      <w:r>
        <w:rPr>
          <w:u w:color="FF0000"/>
          <w:lang w:eastAsia="zh-CN"/>
        </w:rPr>
        <w:t>投标人或者其他利害关系人认为招标投标活动不符合法律、行政法规规定的，可以自知道或者应当知道之日起</w:t>
      </w:r>
      <w:r>
        <w:rPr>
          <w:u w:color="FF0000"/>
          <w:lang w:eastAsia="zh-CN"/>
        </w:rPr>
        <w:t>10</w:t>
      </w:r>
      <w:r>
        <w:rPr>
          <w:u w:color="FF0000"/>
          <w:lang w:eastAsia="zh-CN"/>
        </w:rPr>
        <w:t>日内向有关行政监督部门投诉。投诉应当有明确的请求和必要的证明材料。</w:t>
      </w:r>
    </w:p>
    <w:p w:rsidR="00515D0F" w:rsidRDefault="00E43058">
      <w:pPr>
        <w:snapToGrid w:val="0"/>
        <w:ind w:firstLine="444"/>
        <w:textAlignment w:val="baseline"/>
        <w:rPr>
          <w:spacing w:val="0"/>
          <w:sz w:val="20"/>
          <w:lang w:eastAsia="zh-CN"/>
        </w:rPr>
      </w:pPr>
      <w:r>
        <w:rPr>
          <w:u w:color="FF0000"/>
          <w:lang w:eastAsia="zh-CN"/>
        </w:rPr>
        <w:t xml:space="preserve">8.5.2 </w:t>
      </w:r>
      <w:r>
        <w:rPr>
          <w:u w:color="FF0000"/>
          <w:lang w:eastAsia="zh-CN"/>
        </w:rPr>
        <w:t>投标人或者其他利害关系人对招标文件、开标和评标结果提出投诉的，应当按照投标人须知第</w:t>
      </w:r>
      <w:r>
        <w:rPr>
          <w:u w:color="FF0000"/>
          <w:lang w:eastAsia="zh-CN"/>
        </w:rPr>
        <w:t>2.4</w:t>
      </w:r>
      <w:r>
        <w:rPr>
          <w:u w:color="FF0000"/>
          <w:lang w:eastAsia="zh-CN"/>
        </w:rPr>
        <w:t>款、第</w:t>
      </w:r>
      <w:r>
        <w:rPr>
          <w:u w:color="FF0000"/>
          <w:lang w:eastAsia="zh-CN"/>
        </w:rPr>
        <w:t>5.3</w:t>
      </w:r>
      <w:r>
        <w:rPr>
          <w:u w:color="FF0000"/>
          <w:lang w:eastAsia="zh-CN"/>
        </w:rPr>
        <w:t>款和第</w:t>
      </w:r>
      <w:r>
        <w:rPr>
          <w:u w:color="FF0000"/>
          <w:lang w:eastAsia="zh-CN"/>
        </w:rPr>
        <w:t>7.2</w:t>
      </w:r>
      <w:r>
        <w:rPr>
          <w:u w:color="FF0000"/>
          <w:lang w:eastAsia="zh-CN"/>
        </w:rPr>
        <w:t>款的规定先向招标人提出异议。异议答复期间不计算在第</w:t>
      </w:r>
      <w:r>
        <w:rPr>
          <w:u w:color="FF0000"/>
          <w:lang w:eastAsia="zh-CN"/>
        </w:rPr>
        <w:t>8.5.1</w:t>
      </w:r>
      <w:r>
        <w:rPr>
          <w:u w:color="FF0000"/>
          <w:lang w:eastAsia="zh-CN"/>
        </w:rPr>
        <w:t>项规定的期限内。</w:t>
      </w:r>
    </w:p>
    <w:p w:rsidR="00515D0F" w:rsidRDefault="00E43058">
      <w:pPr>
        <w:pStyle w:val="af1"/>
        <w:snapToGrid w:val="0"/>
        <w:textAlignment w:val="baseline"/>
        <w:rPr>
          <w:lang w:eastAsia="zh-CN"/>
        </w:rPr>
      </w:pPr>
      <w:r>
        <w:rPr>
          <w:u w:color="FF0000"/>
          <w:lang w:eastAsia="zh-CN"/>
        </w:rPr>
        <w:t xml:space="preserve">9. </w:t>
      </w:r>
      <w:r>
        <w:rPr>
          <w:u w:color="FF0000"/>
          <w:lang w:eastAsia="zh-CN"/>
        </w:rPr>
        <w:t>是否采用电子招标投标</w:t>
      </w:r>
    </w:p>
    <w:p w:rsidR="00515D0F" w:rsidRDefault="00E43058">
      <w:pPr>
        <w:snapToGrid w:val="0"/>
        <w:ind w:firstLine="444"/>
        <w:textAlignment w:val="baseline"/>
        <w:rPr>
          <w:spacing w:val="0"/>
          <w:sz w:val="20"/>
          <w:lang w:eastAsia="zh-CN"/>
        </w:rPr>
      </w:pPr>
      <w:r>
        <w:rPr>
          <w:u w:color="FF0000"/>
          <w:lang w:eastAsia="zh-CN"/>
        </w:rPr>
        <w:t>本招标项目是否采用电子招标投标方式，见投标人须</w:t>
      </w:r>
      <w:r>
        <w:rPr>
          <w:u w:color="FF0000"/>
          <w:lang w:eastAsia="zh-CN"/>
        </w:rPr>
        <w:t>知前附表。</w:t>
      </w:r>
    </w:p>
    <w:p w:rsidR="00515D0F" w:rsidRDefault="00E43058">
      <w:pPr>
        <w:pStyle w:val="af1"/>
        <w:snapToGrid w:val="0"/>
        <w:textAlignment w:val="baseline"/>
        <w:rPr>
          <w:lang w:eastAsia="zh-CN"/>
        </w:rPr>
      </w:pPr>
      <w:r>
        <w:rPr>
          <w:u w:color="FF0000"/>
          <w:lang w:eastAsia="zh-CN"/>
        </w:rPr>
        <w:t xml:space="preserve">10. </w:t>
      </w:r>
      <w:r>
        <w:rPr>
          <w:u w:color="FF0000"/>
          <w:lang w:eastAsia="zh-CN"/>
        </w:rPr>
        <w:t>需要补充的其他内容</w:t>
      </w:r>
    </w:p>
    <w:p w:rsidR="00515D0F" w:rsidRDefault="00E43058">
      <w:pPr>
        <w:snapToGrid w:val="0"/>
        <w:ind w:firstLine="444"/>
        <w:textAlignment w:val="baseline"/>
        <w:rPr>
          <w:spacing w:val="0"/>
          <w:sz w:val="20"/>
          <w:lang w:eastAsia="zh-CN"/>
        </w:rPr>
      </w:pPr>
      <w:r>
        <w:rPr>
          <w:u w:color="FF0000"/>
          <w:lang w:eastAsia="zh-CN"/>
        </w:rPr>
        <w:t>需要补充的其他内容：见投标人须知前附表。</w:t>
      </w:r>
    </w:p>
    <w:p w:rsidR="00515D0F" w:rsidRDefault="00E43058">
      <w:pPr>
        <w:pStyle w:val="af1"/>
        <w:snapToGrid w:val="0"/>
        <w:ind w:firstLine="384"/>
        <w:textAlignment w:val="baseline"/>
        <w:rPr>
          <w:lang w:eastAsia="zh-CN"/>
        </w:rPr>
      </w:pPr>
      <w:r>
        <w:rPr>
          <w:spacing w:val="0"/>
          <w:sz w:val="20"/>
          <w:lang w:eastAsia="zh-CN"/>
        </w:rPr>
        <w:br w:type="page"/>
      </w:r>
    </w:p>
    <w:p w:rsidR="00515D0F" w:rsidRDefault="00E43058">
      <w:pPr>
        <w:snapToGrid w:val="0"/>
        <w:ind w:firstLineChars="0" w:firstLine="384"/>
        <w:textAlignment w:val="baseline"/>
        <w:rPr>
          <w:rFonts w:ascii="方正黑体简体" w:eastAsia="方正黑体简体"/>
          <w:sz w:val="30"/>
          <w:lang w:eastAsia="zh-CN"/>
        </w:rPr>
      </w:pPr>
      <w:bookmarkStart w:id="17" w:name="_Toc65589854"/>
      <w:bookmarkStart w:id="18" w:name="_Toc12644230"/>
      <w:bookmarkStart w:id="19" w:name="_Toc530144996"/>
      <w:r>
        <w:rPr>
          <w:rFonts w:ascii="方正黑体简体" w:eastAsia="方正黑体简体"/>
          <w:sz w:val="30"/>
          <w:lang w:eastAsia="zh-CN"/>
        </w:rPr>
        <w:lastRenderedPageBreak/>
        <w:t>附件</w:t>
      </w:r>
      <w:r>
        <w:rPr>
          <w:rFonts w:hint="eastAsia"/>
          <w:sz w:val="30"/>
          <w:lang w:eastAsia="zh-CN"/>
        </w:rPr>
        <w:t>一</w:t>
      </w:r>
      <w:r>
        <w:rPr>
          <w:rFonts w:ascii="方正黑体简体" w:eastAsia="方正黑体简体"/>
          <w:sz w:val="30"/>
          <w:lang w:eastAsia="zh-CN"/>
        </w:rPr>
        <w:t>：问题澄清通知</w:t>
      </w:r>
      <w:bookmarkEnd w:id="17"/>
      <w:bookmarkEnd w:id="18"/>
    </w:p>
    <w:p w:rsidR="00515D0F" w:rsidRDefault="00515D0F">
      <w:pPr>
        <w:pStyle w:val="af5"/>
        <w:snapToGrid w:val="0"/>
        <w:textAlignment w:val="baseline"/>
        <w:rPr>
          <w:lang w:eastAsia="zh-CN"/>
        </w:rPr>
      </w:pPr>
    </w:p>
    <w:p w:rsidR="00515D0F" w:rsidRDefault="00E43058">
      <w:pPr>
        <w:pStyle w:val="af6"/>
        <w:snapToGrid w:val="0"/>
        <w:textAlignment w:val="baseline"/>
        <w:rPr>
          <w:lang w:eastAsia="zh-CN"/>
        </w:rPr>
      </w:pPr>
      <w:r>
        <w:rPr>
          <w:lang w:eastAsia="zh-CN"/>
        </w:rPr>
        <w:t>问题澄清通知</w:t>
      </w:r>
    </w:p>
    <w:p w:rsidR="00515D0F" w:rsidRDefault="00E43058">
      <w:pPr>
        <w:snapToGrid w:val="0"/>
        <w:spacing w:line="440" w:lineRule="exact"/>
        <w:ind w:firstLine="444"/>
        <w:jc w:val="center"/>
        <w:textAlignment w:val="baseline"/>
        <w:rPr>
          <w:rFonts w:ascii="Times New Roman" w:hAnsi="Times New Roman"/>
          <w:spacing w:val="0"/>
          <w:sz w:val="20"/>
          <w:lang w:eastAsia="zh-CN"/>
        </w:rPr>
      </w:pPr>
      <w:r>
        <w:rPr>
          <w:lang w:eastAsia="zh-CN"/>
        </w:rPr>
        <w:t>（</w:t>
      </w:r>
      <w:r>
        <w:rPr>
          <w:rFonts w:ascii="Times New Roman" w:hAnsi="Times New Roman"/>
          <w:lang w:eastAsia="zh-CN"/>
        </w:rPr>
        <w:t>编号：</w:t>
      </w:r>
      <w:r>
        <w:rPr>
          <w:lang w:eastAsia="zh-CN"/>
        </w:rPr>
        <w:t xml:space="preserve">               </w:t>
      </w:r>
      <w:r>
        <w:rPr>
          <w:lang w:eastAsia="zh-CN"/>
        </w:rPr>
        <w:t>）</w:t>
      </w:r>
    </w:p>
    <w:p w:rsidR="00515D0F" w:rsidRDefault="00515D0F">
      <w:pPr>
        <w:snapToGrid w:val="0"/>
        <w:spacing w:line="440" w:lineRule="exact"/>
        <w:ind w:firstLine="400"/>
        <w:textAlignment w:val="baseline"/>
        <w:rPr>
          <w:rFonts w:ascii="Times New Roman" w:hAnsi="Times New Roman"/>
          <w:spacing w:val="0"/>
          <w:sz w:val="20"/>
          <w:lang w:eastAsia="zh-CN"/>
        </w:rPr>
      </w:pPr>
    </w:p>
    <w:p w:rsidR="00515D0F" w:rsidRDefault="00E43058">
      <w:pPr>
        <w:snapToGrid w:val="0"/>
        <w:spacing w:line="440" w:lineRule="exact"/>
        <w:ind w:firstLine="444"/>
        <w:textAlignment w:val="baseline"/>
        <w:rPr>
          <w:rFonts w:ascii="Times New Roman" w:hAnsi="Times New Roman"/>
          <w:spacing w:val="0"/>
          <w:sz w:val="20"/>
          <w:lang w:eastAsia="zh-CN"/>
        </w:rPr>
      </w:pPr>
      <w:r>
        <w:rPr>
          <w:lang w:eastAsia="zh-CN"/>
        </w:rPr>
        <w:t xml:space="preserve">                     </w:t>
      </w:r>
      <w:r>
        <w:rPr>
          <w:lang w:eastAsia="zh-CN"/>
        </w:rPr>
        <w:t>（投标人名称）</w:t>
      </w:r>
      <w:r>
        <w:rPr>
          <w:rFonts w:ascii="Times New Roman" w:hAnsi="Times New Roman"/>
          <w:lang w:eastAsia="zh-CN"/>
        </w:rPr>
        <w:t>：</w:t>
      </w:r>
    </w:p>
    <w:p w:rsidR="00515D0F" w:rsidRDefault="00515D0F">
      <w:pPr>
        <w:snapToGrid w:val="0"/>
        <w:spacing w:line="440" w:lineRule="exact"/>
        <w:ind w:firstLine="400"/>
        <w:textAlignment w:val="baseline"/>
        <w:rPr>
          <w:rFonts w:ascii="Times New Roman" w:hAnsi="Times New Roman"/>
          <w:spacing w:val="0"/>
          <w:sz w:val="20"/>
          <w:lang w:eastAsia="zh-CN"/>
        </w:rPr>
      </w:pPr>
    </w:p>
    <w:p w:rsidR="00515D0F" w:rsidRDefault="00E43058">
      <w:pPr>
        <w:snapToGrid w:val="0"/>
        <w:ind w:firstLine="444"/>
        <w:textAlignment w:val="baseline"/>
        <w:rPr>
          <w:spacing w:val="0"/>
          <w:sz w:val="20"/>
          <w:lang w:eastAsia="zh-CN"/>
        </w:rPr>
      </w:pPr>
      <w:r>
        <w:rPr>
          <w:rFonts w:hint="eastAsia"/>
          <w:lang w:eastAsia="zh-CN"/>
        </w:rPr>
        <w:t xml:space="preserve">   </w:t>
      </w:r>
      <w:r>
        <w:rPr>
          <w:lang w:eastAsia="zh-CN"/>
        </w:rPr>
        <w:t>评标委员会对你方的投标文件进行了仔细的审查，现需你方对下列问题以书面形式予以澄清、说明或补正：</w:t>
      </w:r>
    </w:p>
    <w:p w:rsidR="00515D0F" w:rsidRDefault="00E43058">
      <w:pPr>
        <w:snapToGrid w:val="0"/>
        <w:ind w:firstLine="444"/>
        <w:textAlignment w:val="baseline"/>
        <w:rPr>
          <w:spacing w:val="0"/>
          <w:sz w:val="20"/>
          <w:lang w:eastAsia="zh-CN"/>
        </w:rPr>
      </w:pPr>
      <w:r>
        <w:rPr>
          <w:lang w:eastAsia="zh-CN"/>
        </w:rPr>
        <w:t xml:space="preserve">    1.</w:t>
      </w:r>
    </w:p>
    <w:p w:rsidR="00515D0F" w:rsidRDefault="00E43058">
      <w:pPr>
        <w:snapToGrid w:val="0"/>
        <w:ind w:firstLine="444"/>
        <w:textAlignment w:val="baseline"/>
        <w:rPr>
          <w:spacing w:val="0"/>
          <w:sz w:val="20"/>
          <w:lang w:eastAsia="zh-CN"/>
        </w:rPr>
      </w:pPr>
      <w:r>
        <w:rPr>
          <w:lang w:eastAsia="zh-CN"/>
        </w:rPr>
        <w:t xml:space="preserve">    2.</w:t>
      </w:r>
    </w:p>
    <w:p w:rsidR="00515D0F" w:rsidRDefault="00E43058">
      <w:pPr>
        <w:snapToGrid w:val="0"/>
        <w:spacing w:line="440" w:lineRule="exact"/>
        <w:ind w:firstLine="444"/>
        <w:textAlignment w:val="baseline"/>
        <w:rPr>
          <w:spacing w:val="0"/>
          <w:sz w:val="20"/>
          <w:lang w:eastAsia="zh-CN"/>
        </w:rPr>
      </w:pPr>
      <w:r>
        <w:rPr>
          <w:rFonts w:ascii="Times New Roman" w:hAnsi="Times New Roman"/>
          <w:lang w:eastAsia="zh-CN"/>
        </w:rPr>
        <w:t xml:space="preserve">    </w:t>
      </w:r>
      <w:r>
        <w:rPr>
          <w:lang w:eastAsia="zh-CN"/>
        </w:rPr>
        <w:t>.....</w:t>
      </w:r>
    </w:p>
    <w:p w:rsidR="00515D0F" w:rsidRDefault="00515D0F">
      <w:pPr>
        <w:snapToGrid w:val="0"/>
        <w:spacing w:line="440" w:lineRule="exact"/>
        <w:ind w:firstLine="400"/>
        <w:textAlignment w:val="baseline"/>
        <w:rPr>
          <w:rFonts w:ascii="Times New Roman" w:hAnsi="Times New Roman"/>
          <w:spacing w:val="0"/>
          <w:sz w:val="20"/>
          <w:lang w:eastAsia="zh-CN"/>
        </w:rPr>
      </w:pPr>
    </w:p>
    <w:p w:rsidR="00515D0F" w:rsidRDefault="00E43058">
      <w:pPr>
        <w:snapToGrid w:val="0"/>
        <w:ind w:firstLine="444"/>
        <w:textAlignment w:val="baseline"/>
        <w:rPr>
          <w:spacing w:val="0"/>
          <w:sz w:val="20"/>
          <w:lang w:eastAsia="zh-CN"/>
        </w:rPr>
      </w:pPr>
      <w:r>
        <w:rPr>
          <w:lang w:eastAsia="zh-CN"/>
        </w:rPr>
        <w:t>请将上述问题的澄清、说明或补正于</w:t>
      </w:r>
      <w:r>
        <w:rPr>
          <w:lang w:eastAsia="zh-CN"/>
        </w:rPr>
        <w:t xml:space="preserve">       </w:t>
      </w:r>
      <w:r>
        <w:rPr>
          <w:lang w:eastAsia="zh-CN"/>
        </w:rPr>
        <w:t>年</w:t>
      </w:r>
      <w:r>
        <w:rPr>
          <w:lang w:eastAsia="zh-CN"/>
        </w:rPr>
        <w:t xml:space="preserve">       </w:t>
      </w:r>
      <w:r>
        <w:rPr>
          <w:lang w:eastAsia="zh-CN"/>
        </w:rPr>
        <w:t>月</w:t>
      </w:r>
      <w:r>
        <w:rPr>
          <w:lang w:eastAsia="zh-CN"/>
        </w:rPr>
        <w:t xml:space="preserve">       </w:t>
      </w:r>
      <w:r>
        <w:rPr>
          <w:lang w:eastAsia="zh-CN"/>
        </w:rPr>
        <w:t>日</w:t>
      </w:r>
      <w:r>
        <w:rPr>
          <w:lang w:eastAsia="zh-CN"/>
        </w:rPr>
        <w:t xml:space="preserve">       </w:t>
      </w:r>
      <w:r>
        <w:rPr>
          <w:lang w:eastAsia="zh-CN"/>
        </w:rPr>
        <w:t>时前递交至</w:t>
      </w:r>
      <w:r>
        <w:rPr>
          <w:lang w:eastAsia="zh-CN"/>
        </w:rPr>
        <w:t xml:space="preserve">             </w:t>
      </w:r>
      <w:r>
        <w:rPr>
          <w:lang w:eastAsia="zh-CN"/>
        </w:rPr>
        <w:t xml:space="preserve">               </w:t>
      </w:r>
      <w:r>
        <w:rPr>
          <w:lang w:eastAsia="zh-CN"/>
        </w:rPr>
        <w:t>（详细地址）或传真至</w:t>
      </w:r>
      <w:r>
        <w:rPr>
          <w:lang w:eastAsia="zh-CN"/>
        </w:rPr>
        <w:t xml:space="preserve">                     </w:t>
      </w:r>
      <w:r>
        <w:rPr>
          <w:lang w:eastAsia="zh-CN"/>
        </w:rPr>
        <w:t>（传真号码）或通过下载招标</w:t>
      </w:r>
      <w:r>
        <w:rPr>
          <w:rFonts w:hint="eastAsia"/>
          <w:lang w:eastAsia="zh-CN"/>
        </w:rPr>
        <w:t>文</w:t>
      </w:r>
      <w:r>
        <w:rPr>
          <w:lang w:eastAsia="zh-CN"/>
        </w:rPr>
        <w:t>件的电子招标交易平台上传。采用传真方式的，应在</w:t>
      </w:r>
      <w:r>
        <w:rPr>
          <w:lang w:eastAsia="zh-CN"/>
        </w:rPr>
        <w:t xml:space="preserve">       </w:t>
      </w:r>
      <w:r>
        <w:rPr>
          <w:lang w:eastAsia="zh-CN"/>
        </w:rPr>
        <w:t>年</w:t>
      </w:r>
      <w:r>
        <w:rPr>
          <w:rFonts w:hint="eastAsia"/>
          <w:lang w:eastAsia="zh-CN"/>
        </w:rPr>
        <w:t xml:space="preserve">                                           </w:t>
      </w:r>
      <w:r>
        <w:rPr>
          <w:lang w:eastAsia="zh-CN"/>
        </w:rPr>
        <w:t xml:space="preserve">      </w:t>
      </w:r>
      <w:r>
        <w:rPr>
          <w:rFonts w:hint="eastAsia"/>
          <w:lang w:eastAsia="zh-CN"/>
        </w:rPr>
        <w:t xml:space="preserve">          </w:t>
      </w:r>
      <w:r>
        <w:rPr>
          <w:rFonts w:hint="eastAsia"/>
          <w:lang w:eastAsia="zh-CN"/>
        </w:rPr>
        <w:t>月</w:t>
      </w:r>
      <w:r>
        <w:rPr>
          <w:lang w:eastAsia="zh-CN"/>
        </w:rPr>
        <w:t xml:space="preserve">       </w:t>
      </w:r>
      <w:r>
        <w:rPr>
          <w:lang w:eastAsia="zh-CN"/>
        </w:rPr>
        <w:t>日</w:t>
      </w:r>
      <w:r>
        <w:rPr>
          <w:lang w:eastAsia="zh-CN"/>
        </w:rPr>
        <w:t xml:space="preserve">       </w:t>
      </w:r>
      <w:r>
        <w:rPr>
          <w:lang w:eastAsia="zh-CN"/>
        </w:rPr>
        <w:t>时前将原件递交至</w:t>
      </w:r>
      <w:r>
        <w:rPr>
          <w:lang w:eastAsia="zh-CN"/>
        </w:rPr>
        <w:t xml:space="preserve">                     </w:t>
      </w:r>
      <w:r>
        <w:rPr>
          <w:lang w:eastAsia="zh-CN"/>
        </w:rPr>
        <w:t>（详细地址）。</w:t>
      </w:r>
    </w:p>
    <w:p w:rsidR="00515D0F" w:rsidRDefault="00515D0F">
      <w:pPr>
        <w:snapToGrid w:val="0"/>
        <w:spacing w:line="440" w:lineRule="exact"/>
        <w:ind w:firstLine="400"/>
        <w:jc w:val="right"/>
        <w:textAlignment w:val="baseline"/>
        <w:rPr>
          <w:rFonts w:ascii="Times New Roman" w:hAnsi="Times New Roman"/>
          <w:spacing w:val="0"/>
          <w:sz w:val="20"/>
          <w:lang w:eastAsia="zh-CN"/>
        </w:rPr>
      </w:pPr>
    </w:p>
    <w:p w:rsidR="00515D0F" w:rsidRDefault="00515D0F">
      <w:pPr>
        <w:snapToGrid w:val="0"/>
        <w:spacing w:line="440" w:lineRule="exact"/>
        <w:ind w:firstLine="400"/>
        <w:jc w:val="right"/>
        <w:textAlignment w:val="baseline"/>
        <w:rPr>
          <w:rFonts w:ascii="Times New Roman" w:hAnsi="Times New Roman"/>
          <w:spacing w:val="0"/>
          <w:sz w:val="20"/>
          <w:lang w:eastAsia="zh-CN"/>
        </w:rPr>
      </w:pPr>
    </w:p>
    <w:p w:rsidR="00515D0F" w:rsidRDefault="00E43058">
      <w:pPr>
        <w:snapToGrid w:val="0"/>
        <w:ind w:firstLine="444"/>
        <w:jc w:val="right"/>
        <w:textAlignment w:val="baseline"/>
        <w:rPr>
          <w:spacing w:val="0"/>
          <w:sz w:val="20"/>
          <w:lang w:eastAsia="zh-CN"/>
        </w:rPr>
      </w:pPr>
      <w:r>
        <w:rPr>
          <w:lang w:eastAsia="zh-CN"/>
        </w:rPr>
        <w:t>评标委员会授权的招标人或招标机构：</w:t>
      </w:r>
      <w:r>
        <w:rPr>
          <w:rFonts w:eastAsia="黑体"/>
          <w:sz w:val="28"/>
          <w:lang w:eastAsia="zh-CN"/>
        </w:rPr>
        <w:t xml:space="preserve">      </w:t>
      </w:r>
      <w:r>
        <w:rPr>
          <w:lang w:eastAsia="zh-CN"/>
        </w:rPr>
        <w:t>（签字或盖章）</w:t>
      </w:r>
    </w:p>
    <w:p w:rsidR="00515D0F" w:rsidRDefault="00515D0F">
      <w:pPr>
        <w:snapToGrid w:val="0"/>
        <w:spacing w:line="440" w:lineRule="exact"/>
        <w:ind w:firstLine="400"/>
        <w:jc w:val="right"/>
        <w:textAlignment w:val="baseline"/>
        <w:rPr>
          <w:rFonts w:ascii="Times New Roman" w:hAnsi="Times New Roman"/>
          <w:spacing w:val="0"/>
          <w:sz w:val="20"/>
          <w:lang w:eastAsia="zh-CN"/>
        </w:rPr>
      </w:pPr>
    </w:p>
    <w:p w:rsidR="00515D0F" w:rsidRDefault="00E43058">
      <w:pPr>
        <w:snapToGrid w:val="0"/>
        <w:ind w:firstLine="444"/>
        <w:jc w:val="right"/>
        <w:textAlignment w:val="baseline"/>
        <w:rPr>
          <w:spacing w:val="0"/>
          <w:sz w:val="20"/>
          <w:lang w:eastAsia="zh-CN"/>
        </w:rPr>
      </w:pPr>
      <w:r>
        <w:rPr>
          <w:lang w:eastAsia="zh-CN"/>
        </w:rPr>
        <w:t>年</w:t>
      </w:r>
      <w:r>
        <w:rPr>
          <w:lang w:eastAsia="zh-CN"/>
        </w:rPr>
        <w:t xml:space="preserve">       </w:t>
      </w:r>
      <w:r>
        <w:rPr>
          <w:lang w:eastAsia="zh-CN"/>
        </w:rPr>
        <w:t>月</w:t>
      </w:r>
      <w:r>
        <w:rPr>
          <w:lang w:eastAsia="zh-CN"/>
        </w:rPr>
        <w:t xml:space="preserve">       </w:t>
      </w:r>
      <w:r>
        <w:rPr>
          <w:lang w:eastAsia="zh-CN"/>
        </w:rPr>
        <w:t>日</w:t>
      </w:r>
    </w:p>
    <w:p w:rsidR="00515D0F" w:rsidRDefault="00515D0F">
      <w:pPr>
        <w:snapToGrid w:val="0"/>
        <w:spacing w:line="400" w:lineRule="exact"/>
        <w:ind w:firstLine="400"/>
        <w:textAlignment w:val="baseline"/>
        <w:rPr>
          <w:rFonts w:ascii="Times New Roman" w:hAnsi="Times New Roman"/>
          <w:spacing w:val="0"/>
          <w:sz w:val="20"/>
          <w:lang w:eastAsia="zh-CN"/>
        </w:rPr>
      </w:pPr>
    </w:p>
    <w:p w:rsidR="00515D0F" w:rsidRDefault="00E43058">
      <w:pPr>
        <w:pStyle w:val="af5"/>
        <w:snapToGrid w:val="0"/>
        <w:ind w:firstLine="384"/>
        <w:textAlignment w:val="baseline"/>
        <w:rPr>
          <w:lang w:eastAsia="zh-CN"/>
        </w:rPr>
      </w:pPr>
      <w:r>
        <w:rPr>
          <w:spacing w:val="0"/>
          <w:sz w:val="20"/>
          <w:lang w:eastAsia="zh-CN"/>
        </w:rPr>
        <w:br w:type="page"/>
      </w:r>
    </w:p>
    <w:p w:rsidR="00515D0F" w:rsidRDefault="00E43058">
      <w:pPr>
        <w:snapToGrid w:val="0"/>
        <w:ind w:firstLineChars="0" w:firstLine="384"/>
        <w:textAlignment w:val="baseline"/>
        <w:rPr>
          <w:rFonts w:ascii="方正黑体简体" w:eastAsia="方正黑体简体"/>
          <w:spacing w:val="2"/>
          <w:sz w:val="24"/>
          <w:lang w:eastAsia="zh-CN"/>
        </w:rPr>
      </w:pPr>
      <w:bookmarkStart w:id="20" w:name="_Toc12644231"/>
      <w:bookmarkStart w:id="21" w:name="_Toc65589855"/>
      <w:r>
        <w:rPr>
          <w:rFonts w:ascii="方正黑体简体" w:eastAsia="方正黑体简体"/>
          <w:spacing w:val="2"/>
          <w:sz w:val="24"/>
          <w:lang w:eastAsia="zh-CN"/>
        </w:rPr>
        <w:lastRenderedPageBreak/>
        <w:t>附件</w:t>
      </w:r>
      <w:r>
        <w:rPr>
          <w:rFonts w:hint="eastAsia"/>
          <w:spacing w:val="2"/>
          <w:sz w:val="24"/>
          <w:lang w:eastAsia="zh-CN"/>
        </w:rPr>
        <w:t>二</w:t>
      </w:r>
      <w:r>
        <w:rPr>
          <w:rFonts w:ascii="方正黑体简体" w:eastAsia="方正黑体简体"/>
          <w:spacing w:val="2"/>
          <w:sz w:val="24"/>
          <w:lang w:eastAsia="zh-CN"/>
        </w:rPr>
        <w:t>：问题的澄清</w:t>
      </w:r>
      <w:bookmarkEnd w:id="20"/>
      <w:bookmarkEnd w:id="21"/>
    </w:p>
    <w:p w:rsidR="00515D0F" w:rsidRDefault="00515D0F">
      <w:pPr>
        <w:pStyle w:val="af5"/>
        <w:snapToGrid w:val="0"/>
        <w:textAlignment w:val="baseline"/>
        <w:rPr>
          <w:lang w:eastAsia="zh-CN"/>
        </w:rPr>
      </w:pPr>
    </w:p>
    <w:p w:rsidR="00515D0F" w:rsidRDefault="00E43058">
      <w:pPr>
        <w:pStyle w:val="af6"/>
        <w:snapToGrid w:val="0"/>
        <w:textAlignment w:val="baseline"/>
        <w:rPr>
          <w:sz w:val="20"/>
          <w:szCs w:val="20"/>
          <w:lang w:eastAsia="zh-CN"/>
        </w:rPr>
      </w:pPr>
      <w:r>
        <w:rPr>
          <w:lang w:eastAsia="zh-CN"/>
        </w:rPr>
        <w:t>问题的澄清</w:t>
      </w:r>
    </w:p>
    <w:p w:rsidR="00515D0F" w:rsidRDefault="00E43058">
      <w:pPr>
        <w:snapToGrid w:val="0"/>
        <w:ind w:firstLine="444"/>
        <w:textAlignment w:val="baseline"/>
        <w:rPr>
          <w:spacing w:val="0"/>
          <w:sz w:val="20"/>
          <w:szCs w:val="20"/>
          <w:lang w:eastAsia="zh-CN"/>
        </w:rPr>
      </w:pPr>
      <w:r>
        <w:rPr>
          <w:rFonts w:hint="eastAsia"/>
          <w:lang w:eastAsia="zh-CN"/>
        </w:rPr>
        <w:t xml:space="preserve">                      </w:t>
      </w:r>
      <w:r>
        <w:rPr>
          <w:lang w:eastAsia="zh-CN"/>
        </w:rPr>
        <w:t>（编号：</w:t>
      </w:r>
      <w:r>
        <w:rPr>
          <w:sz w:val="20"/>
          <w:szCs w:val="20"/>
          <w:lang w:eastAsia="zh-CN"/>
        </w:rPr>
        <w:tab/>
      </w:r>
      <w:r>
        <w:rPr>
          <w:rFonts w:hint="eastAsia"/>
          <w:sz w:val="20"/>
          <w:szCs w:val="20"/>
          <w:lang w:eastAsia="zh-CN"/>
        </w:rPr>
        <w:t xml:space="preserve">           </w:t>
      </w:r>
      <w:r>
        <w:rPr>
          <w:lang w:eastAsia="zh-CN"/>
        </w:rPr>
        <w:t>）</w:t>
      </w:r>
    </w:p>
    <w:p w:rsidR="00515D0F" w:rsidRDefault="00515D0F">
      <w:pPr>
        <w:snapToGrid w:val="0"/>
        <w:spacing w:line="20" w:lineRule="exact"/>
        <w:ind w:firstLine="400"/>
        <w:textAlignment w:val="baseline"/>
        <w:rPr>
          <w:spacing w:val="0"/>
          <w:sz w:val="20"/>
          <w:szCs w:val="20"/>
          <w:lang w:eastAsia="zh-CN"/>
        </w:rPr>
      </w:pPr>
    </w:p>
    <w:p w:rsidR="00515D0F" w:rsidRDefault="00515D0F">
      <w:pPr>
        <w:snapToGrid w:val="0"/>
        <w:spacing w:line="200" w:lineRule="exact"/>
        <w:ind w:firstLine="400"/>
        <w:textAlignment w:val="baseline"/>
        <w:rPr>
          <w:spacing w:val="0"/>
          <w:sz w:val="20"/>
          <w:szCs w:val="20"/>
          <w:lang w:eastAsia="zh-CN"/>
        </w:rPr>
      </w:pPr>
    </w:p>
    <w:p w:rsidR="00515D0F" w:rsidRDefault="00515D0F">
      <w:pPr>
        <w:snapToGrid w:val="0"/>
        <w:spacing w:line="376" w:lineRule="exact"/>
        <w:ind w:firstLine="400"/>
        <w:textAlignment w:val="baseline"/>
        <w:rPr>
          <w:spacing w:val="0"/>
          <w:sz w:val="20"/>
          <w:szCs w:val="20"/>
          <w:lang w:eastAsia="zh-CN"/>
        </w:rPr>
      </w:pPr>
    </w:p>
    <w:p w:rsidR="00515D0F" w:rsidRDefault="00E43058">
      <w:pPr>
        <w:snapToGrid w:val="0"/>
        <w:ind w:firstLine="444"/>
        <w:textAlignment w:val="baseline"/>
        <w:rPr>
          <w:spacing w:val="0"/>
          <w:sz w:val="20"/>
          <w:szCs w:val="20"/>
          <w:lang w:eastAsia="zh-CN"/>
        </w:rPr>
      </w:pPr>
      <w:r>
        <w:rPr>
          <w:lang w:eastAsia="zh-CN"/>
        </w:rPr>
        <w:t>评标委员会：</w:t>
      </w:r>
    </w:p>
    <w:p w:rsidR="00515D0F" w:rsidRDefault="00515D0F">
      <w:pPr>
        <w:snapToGrid w:val="0"/>
        <w:spacing w:line="200" w:lineRule="exact"/>
        <w:ind w:firstLine="400"/>
        <w:textAlignment w:val="baseline"/>
        <w:rPr>
          <w:spacing w:val="0"/>
          <w:sz w:val="20"/>
          <w:szCs w:val="20"/>
          <w:lang w:eastAsia="zh-CN"/>
        </w:rPr>
      </w:pPr>
    </w:p>
    <w:p w:rsidR="00515D0F" w:rsidRDefault="00515D0F">
      <w:pPr>
        <w:snapToGrid w:val="0"/>
        <w:spacing w:line="239" w:lineRule="exact"/>
        <w:ind w:firstLineChars="0" w:firstLine="0"/>
        <w:textAlignment w:val="baseline"/>
        <w:rPr>
          <w:spacing w:val="0"/>
          <w:sz w:val="20"/>
          <w:szCs w:val="20"/>
          <w:lang w:eastAsia="zh-CN"/>
        </w:rPr>
      </w:pPr>
    </w:p>
    <w:p w:rsidR="00515D0F" w:rsidRDefault="00E43058">
      <w:pPr>
        <w:snapToGrid w:val="0"/>
        <w:ind w:firstLine="444"/>
        <w:textAlignment w:val="baseline"/>
        <w:rPr>
          <w:spacing w:val="0"/>
          <w:sz w:val="20"/>
          <w:szCs w:val="20"/>
          <w:lang w:eastAsia="zh-CN"/>
        </w:rPr>
      </w:pPr>
      <w:r>
        <w:rPr>
          <w:rFonts w:hint="eastAsia"/>
          <w:lang w:eastAsia="zh-CN"/>
        </w:rPr>
        <w:t xml:space="preserve">    </w:t>
      </w:r>
      <w:r>
        <w:rPr>
          <w:lang w:eastAsia="zh-CN"/>
        </w:rPr>
        <w:t>问题澄清通知（编号：</w:t>
      </w:r>
      <w:r>
        <w:rPr>
          <w:sz w:val="20"/>
          <w:szCs w:val="20"/>
          <w:lang w:eastAsia="zh-CN"/>
        </w:rPr>
        <w:tab/>
      </w:r>
      <w:r>
        <w:rPr>
          <w:lang w:eastAsia="zh-CN"/>
        </w:rPr>
        <w:t>）已收悉，现澄清、说明或补正如下：</w:t>
      </w:r>
    </w:p>
    <w:p w:rsidR="00515D0F" w:rsidRDefault="00515D0F">
      <w:pPr>
        <w:snapToGrid w:val="0"/>
        <w:spacing w:line="20" w:lineRule="exact"/>
        <w:ind w:firstLine="400"/>
        <w:textAlignment w:val="baseline"/>
        <w:rPr>
          <w:spacing w:val="0"/>
          <w:sz w:val="20"/>
          <w:szCs w:val="20"/>
          <w:lang w:eastAsia="zh-CN"/>
        </w:rPr>
      </w:pPr>
    </w:p>
    <w:p w:rsidR="00515D0F" w:rsidRDefault="00515D0F">
      <w:pPr>
        <w:snapToGrid w:val="0"/>
        <w:spacing w:line="196" w:lineRule="exact"/>
        <w:ind w:firstLine="400"/>
        <w:textAlignment w:val="baseline"/>
        <w:rPr>
          <w:spacing w:val="0"/>
          <w:sz w:val="20"/>
          <w:szCs w:val="20"/>
          <w:lang w:eastAsia="zh-CN"/>
        </w:rPr>
      </w:pPr>
    </w:p>
    <w:p w:rsidR="00515D0F" w:rsidRDefault="00E43058">
      <w:pPr>
        <w:snapToGrid w:val="0"/>
        <w:ind w:firstLine="444"/>
        <w:textAlignment w:val="baseline"/>
        <w:rPr>
          <w:spacing w:val="0"/>
          <w:sz w:val="20"/>
          <w:szCs w:val="20"/>
          <w:lang w:eastAsia="zh-CN"/>
        </w:rPr>
      </w:pPr>
      <w:r>
        <w:rPr>
          <w:rFonts w:hint="eastAsia"/>
          <w:lang w:eastAsia="zh-CN"/>
        </w:rPr>
        <w:t xml:space="preserve">       </w:t>
      </w:r>
      <w:r>
        <w:rPr>
          <w:lang w:eastAsia="zh-CN"/>
        </w:rPr>
        <w:t>1.</w:t>
      </w:r>
    </w:p>
    <w:p w:rsidR="00515D0F" w:rsidRDefault="00E43058">
      <w:pPr>
        <w:snapToGrid w:val="0"/>
        <w:ind w:firstLine="444"/>
        <w:textAlignment w:val="baseline"/>
        <w:rPr>
          <w:spacing w:val="0"/>
          <w:sz w:val="20"/>
          <w:szCs w:val="20"/>
          <w:lang w:eastAsia="zh-CN"/>
        </w:rPr>
      </w:pPr>
      <w:r>
        <w:rPr>
          <w:rFonts w:hint="eastAsia"/>
          <w:lang w:eastAsia="zh-CN"/>
        </w:rPr>
        <w:t xml:space="preserve">       </w:t>
      </w:r>
      <w:r>
        <w:rPr>
          <w:lang w:eastAsia="zh-CN"/>
        </w:rPr>
        <w:t>2.</w:t>
      </w:r>
    </w:p>
    <w:p w:rsidR="00515D0F" w:rsidRDefault="00E43058">
      <w:pPr>
        <w:snapToGrid w:val="0"/>
        <w:ind w:firstLine="444"/>
        <w:textAlignment w:val="baseline"/>
        <w:rPr>
          <w:spacing w:val="0"/>
          <w:sz w:val="20"/>
          <w:szCs w:val="20"/>
          <w:lang w:eastAsia="zh-CN"/>
        </w:rPr>
      </w:pPr>
      <w:r>
        <w:rPr>
          <w:rFonts w:hint="eastAsia"/>
          <w:lang w:eastAsia="zh-CN"/>
        </w:rPr>
        <w:t xml:space="preserve">       </w:t>
      </w:r>
      <w:r>
        <w:rPr>
          <w:lang w:eastAsia="zh-CN"/>
        </w:rPr>
        <w:t>.....</w:t>
      </w:r>
    </w:p>
    <w:p w:rsidR="00515D0F" w:rsidRDefault="00515D0F">
      <w:pPr>
        <w:snapToGrid w:val="0"/>
        <w:ind w:firstLineChars="0" w:firstLine="0"/>
        <w:textAlignment w:val="baseline"/>
        <w:rPr>
          <w:spacing w:val="0"/>
          <w:sz w:val="20"/>
          <w:szCs w:val="20"/>
          <w:lang w:eastAsia="zh-CN"/>
        </w:rPr>
      </w:pPr>
    </w:p>
    <w:p w:rsidR="00515D0F" w:rsidRDefault="00515D0F">
      <w:pPr>
        <w:snapToGrid w:val="0"/>
        <w:spacing w:line="200" w:lineRule="exact"/>
        <w:ind w:firstLine="400"/>
        <w:textAlignment w:val="baseline"/>
        <w:rPr>
          <w:spacing w:val="0"/>
          <w:sz w:val="20"/>
          <w:szCs w:val="20"/>
          <w:lang w:eastAsia="zh-CN"/>
        </w:rPr>
      </w:pPr>
    </w:p>
    <w:p w:rsidR="00515D0F" w:rsidRDefault="00515D0F">
      <w:pPr>
        <w:snapToGrid w:val="0"/>
        <w:spacing w:line="306" w:lineRule="exact"/>
        <w:ind w:firstLine="400"/>
        <w:textAlignment w:val="baseline"/>
        <w:rPr>
          <w:spacing w:val="0"/>
          <w:sz w:val="20"/>
          <w:szCs w:val="20"/>
          <w:lang w:eastAsia="zh-CN"/>
        </w:rPr>
      </w:pPr>
    </w:p>
    <w:p w:rsidR="00515D0F" w:rsidRDefault="00E43058">
      <w:pPr>
        <w:snapToGrid w:val="0"/>
        <w:ind w:firstLine="444"/>
        <w:textAlignment w:val="baseline"/>
        <w:rPr>
          <w:spacing w:val="0"/>
          <w:sz w:val="20"/>
          <w:szCs w:val="20"/>
          <w:lang w:eastAsia="zh-CN"/>
        </w:rPr>
      </w:pPr>
      <w:r>
        <w:rPr>
          <w:rFonts w:hint="eastAsia"/>
          <w:lang w:eastAsia="zh-CN"/>
        </w:rPr>
        <w:t xml:space="preserve">   </w:t>
      </w:r>
      <w:r>
        <w:rPr>
          <w:lang w:eastAsia="zh-CN"/>
        </w:rPr>
        <w:t>上述问题澄清、说明或补正，不改变我方投标文件的实质性内容，构成我方投标文件的组成部分。</w:t>
      </w:r>
    </w:p>
    <w:p w:rsidR="00515D0F" w:rsidRDefault="00515D0F">
      <w:pPr>
        <w:snapToGrid w:val="0"/>
        <w:ind w:firstLine="400"/>
        <w:textAlignment w:val="baseline"/>
        <w:rPr>
          <w:spacing w:val="0"/>
          <w:sz w:val="20"/>
          <w:szCs w:val="20"/>
          <w:lang w:eastAsia="zh-CN"/>
        </w:rPr>
      </w:pPr>
    </w:p>
    <w:p w:rsidR="00515D0F" w:rsidRDefault="00515D0F">
      <w:pPr>
        <w:snapToGrid w:val="0"/>
        <w:spacing w:line="200" w:lineRule="exact"/>
        <w:ind w:firstLine="400"/>
        <w:textAlignment w:val="baseline"/>
        <w:rPr>
          <w:spacing w:val="0"/>
          <w:sz w:val="20"/>
          <w:szCs w:val="20"/>
          <w:lang w:eastAsia="zh-CN"/>
        </w:rPr>
      </w:pPr>
    </w:p>
    <w:p w:rsidR="00515D0F" w:rsidRDefault="00E43058">
      <w:pPr>
        <w:snapToGrid w:val="0"/>
        <w:ind w:firstLineChars="1085" w:firstLine="2409"/>
        <w:jc w:val="both"/>
        <w:textAlignment w:val="baseline"/>
        <w:rPr>
          <w:spacing w:val="0"/>
          <w:sz w:val="20"/>
          <w:szCs w:val="21"/>
          <w:lang w:eastAsia="zh-CN"/>
        </w:rPr>
      </w:pPr>
      <w:r>
        <w:rPr>
          <w:rFonts w:hint="eastAsia"/>
          <w:szCs w:val="21"/>
          <w:lang w:eastAsia="zh-CN"/>
        </w:rPr>
        <w:t>投标人：</w:t>
      </w:r>
      <w:r>
        <w:rPr>
          <w:szCs w:val="21"/>
          <w:lang w:eastAsia="zh-CN"/>
        </w:rPr>
        <w:t xml:space="preserve">               </w:t>
      </w:r>
      <w:r>
        <w:rPr>
          <w:rFonts w:hint="eastAsia"/>
          <w:szCs w:val="21"/>
          <w:lang w:eastAsia="zh-CN"/>
        </w:rPr>
        <w:t>（盖单位章）</w:t>
      </w:r>
      <w:r>
        <w:rPr>
          <w:szCs w:val="21"/>
          <w:lang w:eastAsia="zh-CN"/>
        </w:rPr>
        <w:t xml:space="preserve"> </w:t>
      </w:r>
    </w:p>
    <w:p w:rsidR="00515D0F" w:rsidRDefault="00515D0F">
      <w:pPr>
        <w:snapToGrid w:val="0"/>
        <w:ind w:firstLineChars="1417" w:firstLine="2834"/>
        <w:jc w:val="both"/>
        <w:textAlignment w:val="baseline"/>
        <w:rPr>
          <w:spacing w:val="0"/>
          <w:sz w:val="20"/>
          <w:szCs w:val="21"/>
          <w:lang w:eastAsia="zh-CN"/>
        </w:rPr>
      </w:pPr>
    </w:p>
    <w:p w:rsidR="00515D0F" w:rsidRDefault="00E43058">
      <w:pPr>
        <w:snapToGrid w:val="0"/>
        <w:ind w:firstLine="444"/>
        <w:jc w:val="right"/>
        <w:textAlignment w:val="baseline"/>
        <w:rPr>
          <w:spacing w:val="0"/>
          <w:sz w:val="20"/>
          <w:szCs w:val="21"/>
          <w:lang w:eastAsia="zh-CN"/>
        </w:rPr>
      </w:pPr>
      <w:r>
        <w:rPr>
          <w:szCs w:val="21"/>
          <w:lang w:eastAsia="zh-CN"/>
        </w:rPr>
        <w:t xml:space="preserve">            </w:t>
      </w:r>
      <w:r>
        <w:rPr>
          <w:rFonts w:hint="eastAsia"/>
          <w:szCs w:val="21"/>
          <w:lang w:eastAsia="zh-CN"/>
        </w:rPr>
        <w:t>法定代表人</w:t>
      </w:r>
      <w:r>
        <w:rPr>
          <w:rFonts w:hint="eastAsia"/>
          <w:szCs w:val="21"/>
          <w:lang w:eastAsia="zh-CN"/>
        </w:rPr>
        <w:t>(</w:t>
      </w:r>
      <w:r>
        <w:rPr>
          <w:rFonts w:hint="eastAsia"/>
          <w:szCs w:val="21"/>
          <w:lang w:eastAsia="zh-CN"/>
        </w:rPr>
        <w:t>单位负责人</w:t>
      </w:r>
      <w:r>
        <w:rPr>
          <w:rFonts w:hint="eastAsia"/>
          <w:szCs w:val="21"/>
          <w:lang w:eastAsia="zh-CN"/>
        </w:rPr>
        <w:t>)</w:t>
      </w:r>
      <w:r>
        <w:rPr>
          <w:rFonts w:hint="eastAsia"/>
          <w:szCs w:val="21"/>
          <w:lang w:eastAsia="zh-CN"/>
        </w:rPr>
        <w:t>或其委托代理人：</w:t>
      </w:r>
      <w:r>
        <w:rPr>
          <w:szCs w:val="21"/>
          <w:lang w:eastAsia="zh-CN"/>
        </w:rPr>
        <w:t xml:space="preserve">     </w:t>
      </w:r>
      <w:r>
        <w:rPr>
          <w:rFonts w:hint="eastAsia"/>
          <w:szCs w:val="21"/>
          <w:lang w:eastAsia="zh-CN"/>
        </w:rPr>
        <w:t xml:space="preserve">    </w:t>
      </w:r>
      <w:r>
        <w:rPr>
          <w:rFonts w:hint="eastAsia"/>
          <w:szCs w:val="21"/>
          <w:lang w:eastAsia="zh-CN"/>
        </w:rPr>
        <w:t>（签字）</w:t>
      </w:r>
      <w:r>
        <w:rPr>
          <w:szCs w:val="21"/>
          <w:lang w:eastAsia="zh-CN"/>
        </w:rPr>
        <w:t xml:space="preserve"> </w:t>
      </w:r>
    </w:p>
    <w:p w:rsidR="00515D0F" w:rsidRDefault="00515D0F">
      <w:pPr>
        <w:snapToGrid w:val="0"/>
        <w:ind w:firstLine="400"/>
        <w:jc w:val="both"/>
        <w:textAlignment w:val="baseline"/>
        <w:rPr>
          <w:spacing w:val="0"/>
          <w:sz w:val="20"/>
          <w:szCs w:val="21"/>
          <w:lang w:eastAsia="zh-CN"/>
        </w:rPr>
      </w:pPr>
    </w:p>
    <w:p w:rsidR="00515D0F" w:rsidRDefault="00E43058">
      <w:pPr>
        <w:snapToGrid w:val="0"/>
        <w:ind w:firstLine="420"/>
        <w:jc w:val="right"/>
        <w:textAlignment w:val="baseline"/>
        <w:rPr>
          <w:spacing w:val="0"/>
          <w:sz w:val="20"/>
          <w:lang w:eastAsia="zh-CN"/>
        </w:rPr>
      </w:pPr>
      <w:r>
        <w:rPr>
          <w:rFonts w:hint="eastAsia"/>
          <w:spacing w:val="0"/>
          <w:lang w:eastAsia="zh-CN"/>
        </w:rPr>
        <w:t xml:space="preserve">      </w:t>
      </w:r>
      <w:r>
        <w:rPr>
          <w:spacing w:val="0"/>
          <w:lang w:eastAsia="zh-CN"/>
        </w:rPr>
        <w:t>年</w:t>
      </w:r>
      <w:r>
        <w:rPr>
          <w:rFonts w:hint="eastAsia"/>
          <w:spacing w:val="0"/>
          <w:lang w:eastAsia="zh-CN"/>
        </w:rPr>
        <w:t xml:space="preserve">      </w:t>
      </w:r>
      <w:r>
        <w:rPr>
          <w:spacing w:val="0"/>
          <w:lang w:eastAsia="zh-CN"/>
        </w:rPr>
        <w:t>月</w:t>
      </w:r>
      <w:r>
        <w:rPr>
          <w:rFonts w:hint="eastAsia"/>
          <w:spacing w:val="0"/>
          <w:lang w:eastAsia="zh-CN"/>
        </w:rPr>
        <w:t xml:space="preserve">      </w:t>
      </w:r>
      <w:r>
        <w:rPr>
          <w:spacing w:val="0"/>
          <w:lang w:eastAsia="zh-CN"/>
        </w:rPr>
        <w:t>日</w:t>
      </w:r>
    </w:p>
    <w:p w:rsidR="00515D0F" w:rsidRDefault="00E43058">
      <w:pPr>
        <w:pStyle w:val="af5"/>
        <w:snapToGrid w:val="0"/>
        <w:textAlignment w:val="baseline"/>
        <w:rPr>
          <w:lang w:eastAsia="zh-CN"/>
        </w:rPr>
      </w:pPr>
      <w:r>
        <w:rPr>
          <w:spacing w:val="0"/>
          <w:sz w:val="20"/>
          <w:lang w:eastAsia="zh-CN"/>
        </w:rPr>
        <w:br w:type="page"/>
      </w:r>
    </w:p>
    <w:p w:rsidR="00515D0F" w:rsidRDefault="00E43058">
      <w:pPr>
        <w:snapToGrid w:val="0"/>
        <w:ind w:firstLineChars="0" w:firstLine="0"/>
        <w:textAlignment w:val="baseline"/>
        <w:rPr>
          <w:rFonts w:ascii="方正黑体简体" w:eastAsia="方正黑体简体"/>
          <w:spacing w:val="2"/>
          <w:sz w:val="24"/>
          <w:lang w:eastAsia="zh-CN"/>
        </w:rPr>
      </w:pPr>
      <w:bookmarkStart w:id="22" w:name="_Toc65589856"/>
      <w:bookmarkStart w:id="23" w:name="_Toc12644232"/>
      <w:r>
        <w:rPr>
          <w:rFonts w:ascii="方正黑体简体" w:eastAsia="方正黑体简体"/>
          <w:spacing w:val="2"/>
          <w:sz w:val="24"/>
          <w:lang w:eastAsia="zh-CN"/>
        </w:rPr>
        <w:lastRenderedPageBreak/>
        <w:t>附件</w:t>
      </w:r>
      <w:r>
        <w:rPr>
          <w:rFonts w:hint="eastAsia"/>
          <w:spacing w:val="2"/>
          <w:sz w:val="24"/>
          <w:lang w:eastAsia="zh-CN"/>
        </w:rPr>
        <w:t>三</w:t>
      </w:r>
      <w:r>
        <w:rPr>
          <w:rFonts w:ascii="方正黑体简体" w:eastAsia="方正黑体简体"/>
          <w:spacing w:val="2"/>
          <w:sz w:val="24"/>
          <w:lang w:eastAsia="zh-CN"/>
        </w:rPr>
        <w:t>：确认通知</w:t>
      </w:r>
      <w:bookmarkEnd w:id="22"/>
      <w:bookmarkEnd w:id="23"/>
    </w:p>
    <w:p w:rsidR="00515D0F" w:rsidRDefault="00515D0F">
      <w:pPr>
        <w:pStyle w:val="af5"/>
        <w:snapToGrid w:val="0"/>
        <w:textAlignment w:val="baseline"/>
        <w:rPr>
          <w:lang w:eastAsia="zh-CN"/>
        </w:rPr>
      </w:pPr>
    </w:p>
    <w:p w:rsidR="00515D0F" w:rsidRDefault="00E43058">
      <w:pPr>
        <w:pStyle w:val="af6"/>
        <w:snapToGrid w:val="0"/>
        <w:textAlignment w:val="baseline"/>
        <w:rPr>
          <w:rFonts w:ascii="Times New Roman" w:hAnsi="Times New Roman"/>
          <w:sz w:val="20"/>
          <w:szCs w:val="20"/>
          <w:lang w:eastAsia="zh-CN"/>
        </w:rPr>
      </w:pPr>
      <w:r>
        <w:rPr>
          <w:lang w:eastAsia="zh-CN"/>
        </w:rPr>
        <w:t>确认通知</w:t>
      </w:r>
    </w:p>
    <w:p w:rsidR="00515D0F" w:rsidRDefault="00515D0F">
      <w:pPr>
        <w:snapToGrid w:val="0"/>
        <w:spacing w:line="200" w:lineRule="exact"/>
        <w:ind w:firstLine="400"/>
        <w:textAlignment w:val="baseline"/>
        <w:rPr>
          <w:rFonts w:ascii="Times New Roman" w:hAnsi="Times New Roman"/>
          <w:spacing w:val="0"/>
          <w:sz w:val="20"/>
          <w:szCs w:val="20"/>
          <w:lang w:eastAsia="zh-CN"/>
        </w:rPr>
      </w:pPr>
    </w:p>
    <w:p w:rsidR="00515D0F" w:rsidRDefault="00515D0F">
      <w:pPr>
        <w:snapToGrid w:val="0"/>
        <w:spacing w:line="383" w:lineRule="exact"/>
        <w:ind w:firstLine="400"/>
        <w:textAlignment w:val="baseline"/>
        <w:rPr>
          <w:rFonts w:ascii="Times New Roman" w:hAnsi="Times New Roman"/>
          <w:spacing w:val="0"/>
          <w:sz w:val="20"/>
          <w:szCs w:val="20"/>
          <w:lang w:eastAsia="zh-CN"/>
        </w:rPr>
      </w:pPr>
    </w:p>
    <w:p w:rsidR="00515D0F" w:rsidRDefault="00E43058">
      <w:pPr>
        <w:snapToGrid w:val="0"/>
        <w:spacing w:line="240" w:lineRule="exact"/>
        <w:ind w:left="2560" w:firstLine="444"/>
        <w:textAlignment w:val="baseline"/>
        <w:rPr>
          <w:rFonts w:ascii="Times New Roman" w:hAnsi="Times New Roman"/>
          <w:spacing w:val="0"/>
          <w:sz w:val="20"/>
          <w:szCs w:val="20"/>
          <w:lang w:eastAsia="zh-CN"/>
        </w:rPr>
      </w:pPr>
      <w:r>
        <w:rPr>
          <w:rFonts w:cs="宋体"/>
          <w:szCs w:val="21"/>
          <w:lang w:eastAsia="zh-CN"/>
        </w:rPr>
        <w:t>（招标人名称）：</w:t>
      </w:r>
    </w:p>
    <w:p w:rsidR="00515D0F" w:rsidRDefault="00E43058">
      <w:pPr>
        <w:snapToGrid w:val="0"/>
        <w:spacing w:line="20" w:lineRule="exact"/>
        <w:ind w:firstLine="400"/>
        <w:textAlignment w:val="baseline"/>
        <w:rPr>
          <w:rFonts w:ascii="Times New Roman" w:hAnsi="Times New Roman"/>
          <w:spacing w:val="0"/>
          <w:sz w:val="20"/>
          <w:szCs w:val="20"/>
          <w:lang w:eastAsia="zh-CN"/>
        </w:rPr>
      </w:pPr>
      <w:r>
        <w:rPr>
          <w:rFonts w:ascii="Times New Roman" w:hAnsi="Times New Roman"/>
          <w:noProof/>
          <w:sz w:val="20"/>
          <w:szCs w:val="20"/>
        </w:rPr>
        <mc:AlternateContent>
          <mc:Choice Requires="wps">
            <w:drawing>
              <wp:anchor distT="0" distB="0" distL="114300" distR="114300" simplePos="0" relativeHeight="251657216" behindDoc="0" locked="0" layoutInCell="0" allowOverlap="1">
                <wp:simplePos x="0" y="0"/>
                <wp:positionH relativeFrom="column">
                  <wp:posOffset>228600</wp:posOffset>
                </wp:positionH>
                <wp:positionV relativeFrom="paragraph">
                  <wp:posOffset>0</wp:posOffset>
                </wp:positionV>
                <wp:extent cx="140081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40081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w14:anchorId="6A07F49E" id="直接连接符 2"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18pt,0" to="12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" o:allowincell="f" strokeweight=".16931mm"/>
            </w:pict>
          </mc:Fallback>
        </mc:AlternateContent>
      </w:r>
    </w:p>
    <w:p w:rsidR="00515D0F" w:rsidRDefault="00515D0F">
      <w:pPr>
        <w:snapToGrid w:val="0"/>
        <w:spacing w:line="200" w:lineRule="exact"/>
        <w:ind w:firstLine="400"/>
        <w:textAlignment w:val="baseline"/>
        <w:rPr>
          <w:rFonts w:ascii="Times New Roman" w:hAnsi="Times New Roman"/>
          <w:spacing w:val="0"/>
          <w:sz w:val="20"/>
          <w:szCs w:val="20"/>
          <w:lang w:eastAsia="zh-CN"/>
        </w:rPr>
      </w:pPr>
    </w:p>
    <w:p w:rsidR="00515D0F" w:rsidRDefault="00515D0F">
      <w:pPr>
        <w:snapToGrid w:val="0"/>
        <w:spacing w:line="200" w:lineRule="exact"/>
        <w:ind w:firstLine="400"/>
        <w:textAlignment w:val="baseline"/>
        <w:rPr>
          <w:rFonts w:ascii="Times New Roman" w:hAnsi="Times New Roman"/>
          <w:spacing w:val="0"/>
          <w:sz w:val="20"/>
          <w:szCs w:val="20"/>
          <w:lang w:eastAsia="zh-CN"/>
        </w:rPr>
      </w:pPr>
    </w:p>
    <w:p w:rsidR="00515D0F" w:rsidRDefault="00515D0F">
      <w:pPr>
        <w:snapToGrid w:val="0"/>
        <w:spacing w:line="222" w:lineRule="exact"/>
        <w:ind w:firstLine="400"/>
        <w:textAlignment w:val="baseline"/>
        <w:rPr>
          <w:rFonts w:ascii="Times New Roman" w:hAnsi="Times New Roman"/>
          <w:spacing w:val="0"/>
          <w:sz w:val="20"/>
          <w:szCs w:val="20"/>
          <w:lang w:eastAsia="zh-CN"/>
        </w:rPr>
      </w:pPr>
    </w:p>
    <w:p w:rsidR="00515D0F" w:rsidRDefault="00E43058">
      <w:pPr>
        <w:snapToGrid w:val="0"/>
        <w:ind w:firstLine="444"/>
        <w:textAlignment w:val="baseline"/>
        <w:rPr>
          <w:spacing w:val="0"/>
          <w:sz w:val="20"/>
          <w:lang w:eastAsia="zh-CN"/>
        </w:rPr>
      </w:pPr>
      <w:r>
        <w:rPr>
          <w:lang w:eastAsia="zh-CN"/>
        </w:rPr>
        <w:t>你方</w:t>
      </w:r>
      <w:r>
        <w:rPr>
          <w:rFonts w:hint="eastAsia"/>
          <w:lang w:eastAsia="zh-CN"/>
        </w:rPr>
        <w:t>于</w:t>
      </w:r>
      <w:r>
        <w:rPr>
          <w:rFonts w:hint="eastAsia"/>
          <w:lang w:eastAsia="zh-CN"/>
        </w:rPr>
        <w:t xml:space="preserve">       </w:t>
      </w:r>
      <w:r>
        <w:rPr>
          <w:lang w:eastAsia="zh-CN"/>
        </w:rPr>
        <w:t>年</w:t>
      </w:r>
      <w:r>
        <w:rPr>
          <w:rFonts w:hint="eastAsia"/>
          <w:lang w:eastAsia="zh-CN"/>
        </w:rPr>
        <w:t xml:space="preserve">     </w:t>
      </w:r>
      <w:r>
        <w:rPr>
          <w:lang w:eastAsia="zh-CN"/>
        </w:rPr>
        <w:t>月</w:t>
      </w:r>
      <w:r>
        <w:rPr>
          <w:rFonts w:hint="eastAsia"/>
          <w:lang w:eastAsia="zh-CN"/>
        </w:rPr>
        <w:t xml:space="preserve">     </w:t>
      </w:r>
      <w:r>
        <w:rPr>
          <w:lang w:eastAsia="zh-CN"/>
        </w:rPr>
        <w:t>日发出的</w:t>
      </w:r>
      <w:r>
        <w:rPr>
          <w:rFonts w:hint="eastAsia"/>
          <w:lang w:eastAsia="zh-CN"/>
        </w:rPr>
        <w:t xml:space="preserve">      </w:t>
      </w:r>
      <w:r>
        <w:rPr>
          <w:lang w:eastAsia="zh-CN"/>
        </w:rPr>
        <w:t>（项目名称）</w:t>
      </w:r>
      <w:r>
        <w:rPr>
          <w:rFonts w:hint="eastAsia"/>
          <w:lang w:eastAsia="zh-CN"/>
        </w:rPr>
        <w:t>物资</w:t>
      </w:r>
      <w:r>
        <w:rPr>
          <w:lang w:eastAsia="zh-CN"/>
        </w:rPr>
        <w:t>采购招标关</w:t>
      </w:r>
      <w:r>
        <w:rPr>
          <w:rFonts w:hint="eastAsia"/>
          <w:lang w:eastAsia="zh-CN"/>
        </w:rPr>
        <w:t>于</w:t>
      </w:r>
      <w:r>
        <w:rPr>
          <w:lang w:eastAsia="zh-CN"/>
        </w:rPr>
        <w:t>招</w:t>
      </w:r>
      <w:r>
        <w:rPr>
          <w:rFonts w:hint="eastAsia"/>
          <w:lang w:eastAsia="zh-CN"/>
        </w:rPr>
        <w:t>招</w:t>
      </w:r>
      <w:r>
        <w:rPr>
          <w:lang w:eastAsia="zh-CN"/>
        </w:rPr>
        <w:t>标文件的澄清</w:t>
      </w:r>
      <w:r>
        <w:rPr>
          <w:lang w:eastAsia="zh-CN"/>
        </w:rPr>
        <w:t>/</w:t>
      </w:r>
      <w:r>
        <w:rPr>
          <w:lang w:eastAsia="zh-CN"/>
        </w:rPr>
        <w:t>修改的通知，我方已于</w:t>
      </w:r>
      <w:r>
        <w:rPr>
          <w:rFonts w:hint="eastAsia"/>
          <w:lang w:eastAsia="zh-CN"/>
        </w:rPr>
        <w:t xml:space="preserve">      </w:t>
      </w:r>
      <w:r>
        <w:rPr>
          <w:lang w:eastAsia="zh-CN"/>
        </w:rPr>
        <w:t>年</w:t>
      </w:r>
      <w:r>
        <w:rPr>
          <w:rFonts w:hint="eastAsia"/>
          <w:lang w:eastAsia="zh-CN"/>
        </w:rPr>
        <w:t xml:space="preserve">      </w:t>
      </w:r>
      <w:r>
        <w:rPr>
          <w:lang w:eastAsia="zh-CN"/>
        </w:rPr>
        <w:t>月</w:t>
      </w:r>
      <w:r>
        <w:rPr>
          <w:rFonts w:hint="eastAsia"/>
          <w:lang w:eastAsia="zh-CN"/>
        </w:rPr>
        <w:t xml:space="preserve">      </w:t>
      </w:r>
      <w:r>
        <w:rPr>
          <w:lang w:eastAsia="zh-CN"/>
        </w:rPr>
        <w:t>日收到。</w:t>
      </w:r>
    </w:p>
    <w:p w:rsidR="00515D0F" w:rsidRDefault="00515D0F">
      <w:pPr>
        <w:snapToGrid w:val="0"/>
        <w:spacing w:line="20" w:lineRule="exact"/>
        <w:ind w:firstLine="400"/>
        <w:textAlignment w:val="baseline"/>
        <w:rPr>
          <w:rFonts w:ascii="Times New Roman" w:hAnsi="Times New Roman"/>
          <w:spacing w:val="0"/>
          <w:sz w:val="20"/>
          <w:szCs w:val="20"/>
          <w:lang w:eastAsia="zh-CN"/>
        </w:rPr>
      </w:pPr>
    </w:p>
    <w:p w:rsidR="00515D0F" w:rsidRDefault="00515D0F">
      <w:pPr>
        <w:snapToGrid w:val="0"/>
        <w:spacing w:line="164" w:lineRule="exact"/>
        <w:ind w:firstLine="400"/>
        <w:textAlignment w:val="baseline"/>
        <w:rPr>
          <w:rFonts w:ascii="Times New Roman" w:hAnsi="Times New Roman"/>
          <w:spacing w:val="0"/>
          <w:sz w:val="20"/>
          <w:szCs w:val="20"/>
          <w:lang w:eastAsia="zh-CN"/>
        </w:rPr>
      </w:pPr>
    </w:p>
    <w:p w:rsidR="00515D0F" w:rsidRDefault="00E43058">
      <w:pPr>
        <w:snapToGrid w:val="0"/>
        <w:spacing w:line="240" w:lineRule="exact"/>
        <w:ind w:firstLineChars="90"/>
        <w:textAlignment w:val="baseline"/>
        <w:rPr>
          <w:rFonts w:ascii="Times New Roman" w:hAnsi="Times New Roman"/>
          <w:spacing w:val="0"/>
          <w:sz w:val="20"/>
          <w:szCs w:val="20"/>
          <w:lang w:eastAsia="zh-CN"/>
        </w:rPr>
      </w:pPr>
      <w:r>
        <w:rPr>
          <w:rFonts w:hint="eastAsia"/>
          <w:lang w:eastAsia="zh-CN"/>
        </w:rPr>
        <w:t>特此确认</w:t>
      </w:r>
      <w:r>
        <w:rPr>
          <w:rFonts w:cs="宋体"/>
          <w:szCs w:val="21"/>
          <w:lang w:eastAsia="zh-CN"/>
        </w:rPr>
        <w:t>。</w:t>
      </w:r>
    </w:p>
    <w:p w:rsidR="00515D0F" w:rsidRDefault="00515D0F">
      <w:pPr>
        <w:snapToGrid w:val="0"/>
        <w:spacing w:line="200" w:lineRule="exact"/>
        <w:ind w:firstLine="400"/>
        <w:textAlignment w:val="baseline"/>
        <w:rPr>
          <w:rFonts w:ascii="Times New Roman" w:hAnsi="Times New Roman"/>
          <w:spacing w:val="0"/>
          <w:sz w:val="20"/>
          <w:szCs w:val="20"/>
          <w:lang w:eastAsia="zh-CN"/>
        </w:rPr>
      </w:pPr>
    </w:p>
    <w:p w:rsidR="00515D0F" w:rsidRDefault="00515D0F">
      <w:pPr>
        <w:snapToGrid w:val="0"/>
        <w:spacing w:line="200" w:lineRule="exact"/>
        <w:ind w:firstLine="400"/>
        <w:textAlignment w:val="baseline"/>
        <w:rPr>
          <w:rFonts w:ascii="Times New Roman" w:hAnsi="Times New Roman"/>
          <w:spacing w:val="0"/>
          <w:sz w:val="20"/>
          <w:szCs w:val="20"/>
          <w:lang w:eastAsia="zh-CN"/>
        </w:rPr>
      </w:pPr>
    </w:p>
    <w:p w:rsidR="00515D0F" w:rsidRDefault="00515D0F">
      <w:pPr>
        <w:snapToGrid w:val="0"/>
        <w:spacing w:line="200" w:lineRule="exact"/>
        <w:ind w:firstLine="400"/>
        <w:textAlignment w:val="baseline"/>
        <w:rPr>
          <w:rFonts w:ascii="Times New Roman" w:hAnsi="Times New Roman"/>
          <w:spacing w:val="0"/>
          <w:sz w:val="20"/>
          <w:szCs w:val="20"/>
          <w:lang w:eastAsia="zh-CN"/>
        </w:rPr>
      </w:pPr>
    </w:p>
    <w:p w:rsidR="00515D0F" w:rsidRDefault="00E43058">
      <w:pPr>
        <w:snapToGrid w:val="0"/>
        <w:ind w:firstLineChars="1085" w:firstLine="2409"/>
        <w:jc w:val="both"/>
        <w:textAlignment w:val="baseline"/>
        <w:rPr>
          <w:spacing w:val="0"/>
          <w:sz w:val="20"/>
          <w:szCs w:val="21"/>
          <w:lang w:eastAsia="zh-CN"/>
        </w:rPr>
      </w:pPr>
      <w:r>
        <w:rPr>
          <w:rFonts w:hint="eastAsia"/>
          <w:szCs w:val="21"/>
          <w:lang w:eastAsia="zh-CN"/>
        </w:rPr>
        <w:t>投标人：</w:t>
      </w:r>
      <w:r>
        <w:rPr>
          <w:szCs w:val="21"/>
          <w:lang w:eastAsia="zh-CN"/>
        </w:rPr>
        <w:t xml:space="preserve">               </w:t>
      </w:r>
      <w:r>
        <w:rPr>
          <w:rFonts w:hint="eastAsia"/>
          <w:szCs w:val="21"/>
          <w:lang w:eastAsia="zh-CN"/>
        </w:rPr>
        <w:t>（盖单位章）</w:t>
      </w:r>
      <w:r>
        <w:rPr>
          <w:szCs w:val="21"/>
          <w:lang w:eastAsia="zh-CN"/>
        </w:rPr>
        <w:t xml:space="preserve"> </w:t>
      </w:r>
    </w:p>
    <w:p w:rsidR="00515D0F" w:rsidRDefault="00515D0F">
      <w:pPr>
        <w:snapToGrid w:val="0"/>
        <w:ind w:firstLineChars="1417" w:firstLine="2834"/>
        <w:jc w:val="both"/>
        <w:textAlignment w:val="baseline"/>
        <w:rPr>
          <w:spacing w:val="0"/>
          <w:sz w:val="20"/>
          <w:szCs w:val="21"/>
          <w:lang w:eastAsia="zh-CN"/>
        </w:rPr>
      </w:pPr>
    </w:p>
    <w:p w:rsidR="00515D0F" w:rsidRDefault="00E43058">
      <w:pPr>
        <w:snapToGrid w:val="0"/>
        <w:ind w:firstLine="444"/>
        <w:jc w:val="right"/>
        <w:textAlignment w:val="baseline"/>
        <w:rPr>
          <w:spacing w:val="0"/>
          <w:sz w:val="20"/>
          <w:szCs w:val="21"/>
          <w:lang w:eastAsia="zh-CN"/>
        </w:rPr>
      </w:pPr>
      <w:r>
        <w:rPr>
          <w:szCs w:val="21"/>
          <w:lang w:eastAsia="zh-CN"/>
        </w:rPr>
        <w:t xml:space="preserve">            </w:t>
      </w:r>
      <w:r>
        <w:rPr>
          <w:rFonts w:hint="eastAsia"/>
          <w:szCs w:val="21"/>
          <w:lang w:eastAsia="zh-CN"/>
        </w:rPr>
        <w:t>法定代表人</w:t>
      </w:r>
      <w:r>
        <w:rPr>
          <w:rFonts w:hint="eastAsia"/>
          <w:szCs w:val="21"/>
          <w:lang w:eastAsia="zh-CN"/>
        </w:rPr>
        <w:t>(</w:t>
      </w:r>
      <w:r>
        <w:rPr>
          <w:rFonts w:hint="eastAsia"/>
          <w:szCs w:val="21"/>
          <w:lang w:eastAsia="zh-CN"/>
        </w:rPr>
        <w:t>单位负责人</w:t>
      </w:r>
      <w:r>
        <w:rPr>
          <w:rFonts w:hint="eastAsia"/>
          <w:szCs w:val="21"/>
          <w:lang w:eastAsia="zh-CN"/>
        </w:rPr>
        <w:t>)</w:t>
      </w:r>
      <w:r>
        <w:rPr>
          <w:rFonts w:hint="eastAsia"/>
          <w:szCs w:val="21"/>
          <w:lang w:eastAsia="zh-CN"/>
        </w:rPr>
        <w:t>或其委托代理人：</w:t>
      </w:r>
      <w:r>
        <w:rPr>
          <w:szCs w:val="21"/>
          <w:lang w:eastAsia="zh-CN"/>
        </w:rPr>
        <w:t xml:space="preserve">     </w:t>
      </w:r>
      <w:r>
        <w:rPr>
          <w:rFonts w:hint="eastAsia"/>
          <w:szCs w:val="21"/>
          <w:lang w:eastAsia="zh-CN"/>
        </w:rPr>
        <w:t xml:space="preserve">    </w:t>
      </w:r>
      <w:r>
        <w:rPr>
          <w:rFonts w:hint="eastAsia"/>
          <w:szCs w:val="21"/>
          <w:lang w:eastAsia="zh-CN"/>
        </w:rPr>
        <w:t>（签字）</w:t>
      </w:r>
      <w:r>
        <w:rPr>
          <w:szCs w:val="21"/>
          <w:lang w:eastAsia="zh-CN"/>
        </w:rPr>
        <w:t xml:space="preserve"> </w:t>
      </w:r>
    </w:p>
    <w:p w:rsidR="00515D0F" w:rsidRDefault="00515D0F">
      <w:pPr>
        <w:snapToGrid w:val="0"/>
        <w:ind w:firstLine="400"/>
        <w:jc w:val="both"/>
        <w:textAlignment w:val="baseline"/>
        <w:rPr>
          <w:spacing w:val="0"/>
          <w:sz w:val="20"/>
          <w:szCs w:val="21"/>
          <w:lang w:eastAsia="zh-CN"/>
        </w:rPr>
      </w:pPr>
    </w:p>
    <w:p w:rsidR="00515D0F" w:rsidRDefault="00E43058">
      <w:pPr>
        <w:snapToGrid w:val="0"/>
        <w:ind w:firstLine="420"/>
        <w:jc w:val="right"/>
        <w:textAlignment w:val="baseline"/>
        <w:rPr>
          <w:spacing w:val="0"/>
          <w:sz w:val="20"/>
          <w:lang w:eastAsia="zh-CN"/>
        </w:rPr>
      </w:pPr>
      <w:r>
        <w:rPr>
          <w:rFonts w:hint="eastAsia"/>
          <w:spacing w:val="0"/>
          <w:lang w:eastAsia="zh-CN"/>
        </w:rPr>
        <w:t xml:space="preserve">      </w:t>
      </w:r>
      <w:r>
        <w:rPr>
          <w:spacing w:val="0"/>
          <w:lang w:eastAsia="zh-CN"/>
        </w:rPr>
        <w:t>年</w:t>
      </w:r>
      <w:r>
        <w:rPr>
          <w:rFonts w:hint="eastAsia"/>
          <w:spacing w:val="0"/>
          <w:lang w:eastAsia="zh-CN"/>
        </w:rPr>
        <w:t xml:space="preserve">      </w:t>
      </w:r>
      <w:r>
        <w:rPr>
          <w:spacing w:val="0"/>
          <w:lang w:eastAsia="zh-CN"/>
        </w:rPr>
        <w:t>月</w:t>
      </w:r>
      <w:r>
        <w:rPr>
          <w:rFonts w:hint="eastAsia"/>
          <w:spacing w:val="0"/>
          <w:lang w:eastAsia="zh-CN"/>
        </w:rPr>
        <w:t xml:space="preserve">      </w:t>
      </w:r>
      <w:r>
        <w:rPr>
          <w:spacing w:val="0"/>
          <w:lang w:eastAsia="zh-CN"/>
        </w:rPr>
        <w:t>日</w:t>
      </w:r>
    </w:p>
    <w:p w:rsidR="00515D0F" w:rsidRDefault="00E43058">
      <w:pPr>
        <w:pStyle w:val="af0"/>
        <w:snapToGrid w:val="0"/>
        <w:textAlignment w:val="baseline"/>
        <w:rPr>
          <w:b/>
          <w:lang w:eastAsia="zh-CN"/>
        </w:rPr>
      </w:pPr>
      <w:r>
        <w:rPr>
          <w:spacing w:val="0"/>
          <w:sz w:val="20"/>
          <w:lang w:eastAsia="zh-CN"/>
        </w:rPr>
        <w:br w:type="page"/>
      </w:r>
    </w:p>
    <w:bookmarkEnd w:id="19"/>
    <w:p w:rsidR="00515D0F" w:rsidRDefault="00E43058">
      <w:pPr>
        <w:snapToGrid w:val="0"/>
        <w:ind w:left="442" w:firstLineChars="0" w:firstLine="0"/>
        <w:jc w:val="center"/>
        <w:textAlignment w:val="baseline"/>
        <w:rPr>
          <w:rFonts w:ascii="方正黑体简体" w:eastAsia="方正黑体简体"/>
          <w:b/>
          <w:sz w:val="36"/>
          <w:lang w:eastAsia="zh-CN"/>
        </w:rPr>
      </w:pPr>
      <w:r>
        <w:rPr>
          <w:rStyle w:val="20"/>
          <w:u w:color="FF0000"/>
          <w:lang w:eastAsia="zh-CN"/>
        </w:rPr>
        <w:lastRenderedPageBreak/>
        <w:t>第三章</w:t>
      </w:r>
      <w:r>
        <w:rPr>
          <w:rStyle w:val="20"/>
          <w:rFonts w:hint="eastAsia"/>
          <w:u w:color="FF0000"/>
          <w:lang w:eastAsia="zh-CN"/>
        </w:rPr>
        <w:t xml:space="preserve">  </w:t>
      </w:r>
      <w:r>
        <w:rPr>
          <w:rStyle w:val="20"/>
          <w:u w:color="FF0000"/>
          <w:lang w:eastAsia="zh-CN"/>
        </w:rPr>
        <w:t>评标办法（经评审的最低投标价法）</w:t>
      </w:r>
    </w:p>
    <w:p w:rsidR="00515D0F" w:rsidRDefault="00E43058">
      <w:pPr>
        <w:pStyle w:val="af7"/>
        <w:snapToGrid w:val="0"/>
        <w:jc w:val="center"/>
        <w:textAlignment w:val="baseline"/>
        <w:rPr>
          <w:lang w:eastAsia="zh-CN"/>
        </w:rPr>
      </w:pPr>
      <w:r>
        <w:rPr>
          <w:u w:color="FF0000"/>
          <w:lang w:eastAsia="zh-CN"/>
        </w:rPr>
        <w:t>评标办法前附表</w:t>
      </w:r>
    </w:p>
    <w:p w:rsidR="00515D0F" w:rsidRDefault="00E43058">
      <w:pPr>
        <w:pStyle w:val="af1"/>
        <w:snapToGrid w:val="0"/>
        <w:spacing w:before="156" w:after="156" w:line="240" w:lineRule="auto"/>
        <w:jc w:val="center"/>
        <w:textAlignment w:val="baseline"/>
        <w:rPr>
          <w:lang w:eastAsia="zh-CN"/>
        </w:rPr>
      </w:pPr>
      <w:r>
        <w:rPr>
          <w:rFonts w:hint="eastAsia"/>
          <w:u w:color="FF0000"/>
          <w:lang w:eastAsia="zh-CN"/>
        </w:rPr>
        <w:t>初步评审</w:t>
      </w:r>
    </w:p>
    <w:tbl>
      <w:tblPr>
        <w:tblW w:w="9180"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515D0F">
        <w:tc>
          <w:tcPr>
            <w:tcW w:w="2024" w:type="dxa"/>
            <w:gridSpan w:val="2"/>
            <w:tcBorders>
              <w:top w:val="single" w:sz="4" w:space="0" w:color="auto"/>
              <w:bottom w:val="single" w:sz="4" w:space="0" w:color="auto"/>
              <w:right w:val="single" w:sz="4" w:space="0" w:color="auto"/>
            </w:tcBorders>
            <w:vAlign w:val="center"/>
          </w:tcPr>
          <w:p w:rsidR="00515D0F" w:rsidRDefault="00E43058">
            <w:pPr>
              <w:pStyle w:val="af8"/>
              <w:snapToGrid w:val="0"/>
              <w:textAlignment w:val="baseline"/>
              <w:rPr>
                <w:rFonts w:ascii="Times New Roman" w:hAnsi="Times New Roman"/>
                <w:b/>
              </w:rPr>
            </w:pPr>
            <w:r>
              <w:rPr>
                <w:rFonts w:ascii="Times New Roman" w:hAnsi="Times New Roman"/>
                <w:b/>
                <w:u w:color="FF0000"/>
              </w:rPr>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8"/>
              <w:snapToGrid w:val="0"/>
              <w:textAlignment w:val="baseline"/>
              <w:rPr>
                <w:rFonts w:ascii="Times New Roman" w:hAnsi="Times New Roman"/>
                <w:b/>
              </w:rPr>
            </w:pPr>
            <w:r>
              <w:rPr>
                <w:rFonts w:ascii="Times New Roman" w:hAnsi="Times New Roman"/>
                <w:b/>
                <w:u w:color="FF0000"/>
              </w:rPr>
              <w:t>评审因素</w:t>
            </w:r>
          </w:p>
        </w:tc>
        <w:tc>
          <w:tcPr>
            <w:tcW w:w="4680"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8"/>
              <w:snapToGrid w:val="0"/>
              <w:textAlignment w:val="baseline"/>
              <w:rPr>
                <w:rFonts w:ascii="Times New Roman" w:hAnsi="Times New Roman"/>
                <w:b/>
              </w:rPr>
            </w:pPr>
            <w:r>
              <w:rPr>
                <w:rFonts w:ascii="Times New Roman" w:hAnsi="Times New Roman"/>
                <w:b/>
                <w:u w:color="FF0000"/>
              </w:rPr>
              <w:t>评审标准</w:t>
            </w:r>
          </w:p>
        </w:tc>
      </w:tr>
      <w:tr w:rsidR="00515D0F">
        <w:trPr>
          <w:cantSplit/>
        </w:trPr>
        <w:tc>
          <w:tcPr>
            <w:tcW w:w="900" w:type="dxa"/>
            <w:vMerge w:val="restart"/>
            <w:tcBorders>
              <w:top w:val="single" w:sz="4" w:space="0" w:color="auto"/>
              <w:bottom w:val="single" w:sz="4" w:space="0" w:color="auto"/>
              <w:right w:val="single" w:sz="4" w:space="0" w:color="auto"/>
            </w:tcBorders>
            <w:vAlign w:val="center"/>
          </w:tcPr>
          <w:p w:rsidR="00515D0F" w:rsidRDefault="00E43058">
            <w:pPr>
              <w:pStyle w:val="af9"/>
              <w:snapToGrid w:val="0"/>
              <w:textAlignment w:val="baseline"/>
              <w:rPr>
                <w:spacing w:val="6"/>
              </w:rPr>
            </w:pPr>
            <w:r>
              <w:rPr>
                <w:spacing w:val="6"/>
                <w:u w:color="FF0000"/>
              </w:rPr>
              <w:t>2.1.1</w:t>
            </w:r>
          </w:p>
        </w:tc>
        <w:tc>
          <w:tcPr>
            <w:tcW w:w="1124" w:type="dxa"/>
            <w:vMerge w:val="restart"/>
            <w:tcBorders>
              <w:top w:val="single" w:sz="4" w:space="0" w:color="auto"/>
              <w:right w:val="single" w:sz="4" w:space="0" w:color="auto"/>
            </w:tcBorders>
            <w:vAlign w:val="center"/>
          </w:tcPr>
          <w:p w:rsidR="00515D0F" w:rsidRDefault="00E43058">
            <w:pPr>
              <w:pStyle w:val="af9"/>
              <w:snapToGrid w:val="0"/>
              <w:textAlignment w:val="baseline"/>
              <w:rPr>
                <w:spacing w:val="6"/>
              </w:rPr>
            </w:pPr>
            <w:r>
              <w:rPr>
                <w:spacing w:val="6"/>
                <w:u w:color="FF0000"/>
              </w:rP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jc w:val="center"/>
              <w:textAlignment w:val="baseline"/>
            </w:pPr>
            <w:r>
              <w:rPr>
                <w:u w:color="FF0000"/>
              </w:rP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textAlignment w:val="baseline"/>
              <w:rPr>
                <w:lang w:eastAsia="zh-CN"/>
              </w:rPr>
            </w:pPr>
            <w:r>
              <w:rPr>
                <w:u w:color="FF0000"/>
                <w:lang w:eastAsia="zh-CN"/>
              </w:rPr>
              <w:t>与营业执照</w:t>
            </w:r>
            <w:r>
              <w:rPr>
                <w:rFonts w:hint="eastAsia"/>
                <w:u w:color="FF0000"/>
                <w:lang w:eastAsia="zh-CN"/>
              </w:rPr>
              <w:t>（</w:t>
            </w:r>
            <w:r>
              <w:rPr>
                <w:u w:color="FF0000"/>
                <w:lang w:eastAsia="zh-CN"/>
              </w:rPr>
              <w:t>事业单位法人证书</w:t>
            </w:r>
            <w:r>
              <w:rPr>
                <w:rFonts w:hint="eastAsia"/>
                <w:u w:color="FF0000"/>
                <w:lang w:eastAsia="zh-CN"/>
              </w:rPr>
              <w:t>）</w:t>
            </w:r>
            <w:r>
              <w:rPr>
                <w:u w:color="FF0000"/>
                <w:lang w:eastAsia="zh-CN"/>
              </w:rPr>
              <w:t>、资质证书一致</w:t>
            </w:r>
          </w:p>
        </w:tc>
      </w:tr>
      <w:tr w:rsidR="00515D0F">
        <w:trPr>
          <w:cantSplit/>
        </w:trPr>
        <w:tc>
          <w:tcPr>
            <w:tcW w:w="900" w:type="dxa"/>
            <w:vMerge/>
            <w:tcBorders>
              <w:top w:val="nil"/>
              <w:bottom w:val="single" w:sz="4" w:space="0" w:color="auto"/>
              <w:right w:val="single" w:sz="4" w:space="0" w:color="auto"/>
            </w:tcBorders>
            <w:vAlign w:val="center"/>
          </w:tcPr>
          <w:p w:rsidR="00515D0F" w:rsidRDefault="00515D0F">
            <w:pPr>
              <w:pStyle w:val="af9"/>
              <w:snapToGrid w:val="0"/>
              <w:textAlignment w:val="baseline"/>
              <w:rPr>
                <w:spacing w:val="6"/>
                <w:lang w:eastAsia="zh-CN"/>
              </w:rPr>
            </w:pPr>
          </w:p>
        </w:tc>
        <w:tc>
          <w:tcPr>
            <w:tcW w:w="1124" w:type="dxa"/>
            <w:vMerge/>
            <w:tcBorders>
              <w:right w:val="single" w:sz="4" w:space="0" w:color="auto"/>
            </w:tcBorders>
            <w:vAlign w:val="center"/>
          </w:tcPr>
          <w:p w:rsidR="00515D0F" w:rsidRDefault="00515D0F">
            <w:pPr>
              <w:pStyle w:val="af9"/>
              <w:snapToGrid w:val="0"/>
              <w:textAlignment w:val="baseline"/>
              <w:rPr>
                <w:spacing w:val="6"/>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jc w:val="center"/>
              <w:textAlignment w:val="baseline"/>
              <w:rPr>
                <w:lang w:eastAsia="zh-CN"/>
              </w:rPr>
            </w:pPr>
            <w:r>
              <w:rPr>
                <w:u w:color="FF0000"/>
              </w:rPr>
              <w:t>投标</w:t>
            </w:r>
            <w:r>
              <w:rPr>
                <w:rFonts w:hint="eastAsia"/>
                <w:u w:color="FF0000"/>
                <w:lang w:eastAsia="zh-CN"/>
              </w:rPr>
              <w:t>书</w:t>
            </w:r>
          </w:p>
        </w:tc>
        <w:tc>
          <w:tcPr>
            <w:tcW w:w="4680"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textAlignment w:val="baseline"/>
              <w:rPr>
                <w:lang w:eastAsia="zh-CN"/>
              </w:rPr>
            </w:pPr>
            <w:r>
              <w:rPr>
                <w:rFonts w:hint="eastAsia"/>
                <w:lang w:eastAsia="zh-CN"/>
              </w:rPr>
              <w:t>未递交投标书，或递交的投标书未按招标文件规定的格式填写、内容不全或关键字迹模糊无法辨认的，投标将被否决。</w:t>
            </w:r>
          </w:p>
        </w:tc>
      </w:tr>
      <w:tr w:rsidR="00515D0F">
        <w:trPr>
          <w:cantSplit/>
        </w:trPr>
        <w:tc>
          <w:tcPr>
            <w:tcW w:w="900" w:type="dxa"/>
            <w:vMerge/>
            <w:tcBorders>
              <w:top w:val="nil"/>
              <w:bottom w:val="single" w:sz="4" w:space="0" w:color="auto"/>
              <w:right w:val="single" w:sz="4" w:space="0" w:color="auto"/>
            </w:tcBorders>
            <w:vAlign w:val="center"/>
          </w:tcPr>
          <w:p w:rsidR="00515D0F" w:rsidRDefault="00515D0F">
            <w:pPr>
              <w:pStyle w:val="af9"/>
              <w:snapToGrid w:val="0"/>
              <w:textAlignment w:val="baseline"/>
              <w:rPr>
                <w:spacing w:val="6"/>
                <w:lang w:eastAsia="zh-CN"/>
              </w:rPr>
            </w:pPr>
          </w:p>
        </w:tc>
        <w:tc>
          <w:tcPr>
            <w:tcW w:w="1124" w:type="dxa"/>
            <w:vMerge/>
            <w:tcBorders>
              <w:right w:val="single" w:sz="4" w:space="0" w:color="auto"/>
            </w:tcBorders>
            <w:vAlign w:val="center"/>
          </w:tcPr>
          <w:p w:rsidR="00515D0F" w:rsidRDefault="00515D0F">
            <w:pPr>
              <w:pStyle w:val="af9"/>
              <w:snapToGrid w:val="0"/>
              <w:textAlignment w:val="baseline"/>
              <w:rPr>
                <w:spacing w:val="6"/>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jc w:val="center"/>
              <w:textAlignment w:val="baseline"/>
            </w:pPr>
            <w:r>
              <w:rPr>
                <w:u w:color="FF0000"/>
              </w:rP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textAlignment w:val="baseline"/>
              <w:rPr>
                <w:lang w:eastAsia="zh-CN"/>
              </w:rPr>
            </w:pPr>
            <w:r>
              <w:rPr>
                <w:u w:color="FF0000"/>
                <w:lang w:eastAsia="zh-CN"/>
              </w:rPr>
              <w:t>有法定代表人（单位负责人）或其委托代理人签字或加盖单位章。由法定代表人（单位负责人）签字的，应附法定代表人（单位负责人）身份证明，由代理人签字的，应附授权委托书，身份证明或授权委托书应符合第六章</w:t>
            </w:r>
            <w:r>
              <w:rPr>
                <w:u w:color="FF0000"/>
                <w:lang w:eastAsia="zh-CN"/>
              </w:rPr>
              <w:t>“</w:t>
            </w:r>
            <w:r>
              <w:rPr>
                <w:u w:color="FF0000"/>
                <w:lang w:eastAsia="zh-CN"/>
              </w:rPr>
              <w:t>投标文件格式</w:t>
            </w:r>
            <w:r>
              <w:rPr>
                <w:u w:color="FF0000"/>
                <w:lang w:eastAsia="zh-CN"/>
              </w:rPr>
              <w:t>”</w:t>
            </w:r>
            <w:r>
              <w:rPr>
                <w:u w:color="FF0000"/>
                <w:lang w:eastAsia="zh-CN"/>
              </w:rPr>
              <w:t>的规定</w:t>
            </w:r>
          </w:p>
        </w:tc>
      </w:tr>
      <w:tr w:rsidR="00515D0F">
        <w:trPr>
          <w:cantSplit/>
        </w:trPr>
        <w:tc>
          <w:tcPr>
            <w:tcW w:w="900" w:type="dxa"/>
            <w:vMerge/>
            <w:tcBorders>
              <w:top w:val="nil"/>
              <w:bottom w:val="single" w:sz="4" w:space="0" w:color="auto"/>
              <w:right w:val="single" w:sz="4" w:space="0" w:color="auto"/>
            </w:tcBorders>
            <w:vAlign w:val="center"/>
          </w:tcPr>
          <w:p w:rsidR="00515D0F" w:rsidRDefault="00515D0F">
            <w:pPr>
              <w:pStyle w:val="af9"/>
              <w:snapToGrid w:val="0"/>
              <w:textAlignment w:val="baseline"/>
              <w:rPr>
                <w:spacing w:val="6"/>
                <w:lang w:eastAsia="zh-CN"/>
              </w:rPr>
            </w:pPr>
          </w:p>
        </w:tc>
        <w:tc>
          <w:tcPr>
            <w:tcW w:w="1124" w:type="dxa"/>
            <w:vMerge/>
            <w:tcBorders>
              <w:right w:val="single" w:sz="4" w:space="0" w:color="auto"/>
            </w:tcBorders>
            <w:vAlign w:val="center"/>
          </w:tcPr>
          <w:p w:rsidR="00515D0F" w:rsidRDefault="00515D0F">
            <w:pPr>
              <w:pStyle w:val="af9"/>
              <w:snapToGrid w:val="0"/>
              <w:textAlignment w:val="baseline"/>
              <w:rPr>
                <w:spacing w:val="6"/>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jc w:val="center"/>
              <w:textAlignment w:val="baseline"/>
            </w:pPr>
            <w:r>
              <w:rPr>
                <w:u w:color="FF0000"/>
              </w:rP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textAlignment w:val="baseline"/>
              <w:rPr>
                <w:lang w:eastAsia="zh-CN"/>
              </w:rPr>
            </w:pPr>
            <w:r>
              <w:rPr>
                <w:u w:color="FF0000"/>
                <w:lang w:eastAsia="zh-CN"/>
              </w:rPr>
              <w:t>符合第六章</w:t>
            </w:r>
            <w:r>
              <w:rPr>
                <w:u w:color="FF0000"/>
                <w:lang w:eastAsia="zh-CN"/>
              </w:rPr>
              <w:t>“</w:t>
            </w:r>
            <w:r>
              <w:rPr>
                <w:u w:color="FF0000"/>
                <w:lang w:eastAsia="zh-CN"/>
              </w:rPr>
              <w:t>投标文件格式</w:t>
            </w:r>
            <w:r>
              <w:rPr>
                <w:u w:color="FF0000"/>
                <w:lang w:eastAsia="zh-CN"/>
              </w:rPr>
              <w:t>”</w:t>
            </w:r>
            <w:r>
              <w:rPr>
                <w:u w:color="FF0000"/>
                <w:lang w:eastAsia="zh-CN"/>
              </w:rPr>
              <w:t>的规定</w:t>
            </w:r>
          </w:p>
        </w:tc>
      </w:tr>
      <w:tr w:rsidR="00515D0F">
        <w:trPr>
          <w:cantSplit/>
        </w:trPr>
        <w:tc>
          <w:tcPr>
            <w:tcW w:w="900" w:type="dxa"/>
            <w:vMerge/>
            <w:tcBorders>
              <w:top w:val="nil"/>
              <w:bottom w:val="single" w:sz="4" w:space="0" w:color="auto"/>
              <w:right w:val="single" w:sz="4" w:space="0" w:color="auto"/>
            </w:tcBorders>
            <w:vAlign w:val="center"/>
          </w:tcPr>
          <w:p w:rsidR="00515D0F" w:rsidRDefault="00515D0F">
            <w:pPr>
              <w:pStyle w:val="af9"/>
              <w:snapToGrid w:val="0"/>
              <w:textAlignment w:val="baseline"/>
              <w:rPr>
                <w:spacing w:val="6"/>
                <w:lang w:eastAsia="zh-CN"/>
              </w:rPr>
            </w:pPr>
          </w:p>
        </w:tc>
        <w:tc>
          <w:tcPr>
            <w:tcW w:w="1124" w:type="dxa"/>
            <w:vMerge/>
            <w:tcBorders>
              <w:right w:val="single" w:sz="4" w:space="0" w:color="auto"/>
            </w:tcBorders>
            <w:vAlign w:val="center"/>
          </w:tcPr>
          <w:p w:rsidR="00515D0F" w:rsidRDefault="00515D0F">
            <w:pPr>
              <w:pStyle w:val="af9"/>
              <w:snapToGrid w:val="0"/>
              <w:textAlignment w:val="baseline"/>
              <w:rPr>
                <w:spacing w:val="6"/>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jc w:val="center"/>
              <w:textAlignment w:val="baseline"/>
            </w:pPr>
            <w:r>
              <w:rPr>
                <w:u w:color="FF0000"/>
              </w:rPr>
              <w:t>备选投标方案</w:t>
            </w:r>
          </w:p>
        </w:tc>
        <w:tc>
          <w:tcPr>
            <w:tcW w:w="4680"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textAlignment w:val="baseline"/>
              <w:rPr>
                <w:lang w:eastAsia="zh-CN"/>
              </w:rPr>
            </w:pPr>
            <w:r>
              <w:rPr>
                <w:u w:color="FF0000"/>
                <w:lang w:eastAsia="zh-CN"/>
              </w:rPr>
              <w:t>除招标文件明确允许提交备选投标方案外，投标人不得提交备选投标方案</w:t>
            </w:r>
          </w:p>
        </w:tc>
      </w:tr>
      <w:tr w:rsidR="00515D0F">
        <w:trPr>
          <w:cantSplit/>
        </w:trPr>
        <w:tc>
          <w:tcPr>
            <w:tcW w:w="900" w:type="dxa"/>
            <w:vMerge w:val="restart"/>
            <w:tcBorders>
              <w:top w:val="single" w:sz="4" w:space="0" w:color="auto"/>
              <w:bottom w:val="single" w:sz="4" w:space="0" w:color="auto"/>
              <w:right w:val="single" w:sz="4" w:space="0" w:color="auto"/>
            </w:tcBorders>
            <w:vAlign w:val="center"/>
          </w:tcPr>
          <w:p w:rsidR="00515D0F" w:rsidRDefault="00E43058">
            <w:pPr>
              <w:pStyle w:val="af9"/>
              <w:snapToGrid w:val="0"/>
              <w:textAlignment w:val="baseline"/>
              <w:rPr>
                <w:spacing w:val="6"/>
              </w:rPr>
            </w:pPr>
            <w:r>
              <w:rPr>
                <w:spacing w:val="6"/>
                <w:u w:color="FF0000"/>
              </w:rP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515D0F" w:rsidRDefault="00E43058">
            <w:pPr>
              <w:pStyle w:val="af9"/>
              <w:snapToGrid w:val="0"/>
              <w:textAlignment w:val="baseline"/>
              <w:rPr>
                <w:spacing w:val="6"/>
              </w:rPr>
            </w:pPr>
            <w:r>
              <w:rPr>
                <w:spacing w:val="6"/>
                <w:u w:color="FF0000"/>
              </w:rP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jc w:val="center"/>
              <w:textAlignment w:val="baseline"/>
              <w:rPr>
                <w:lang w:eastAsia="zh-CN"/>
              </w:rPr>
            </w:pPr>
            <w:r>
              <w:rPr>
                <w:u w:color="FF0000"/>
                <w:lang w:eastAsia="zh-CN"/>
              </w:rPr>
              <w:t>营业执照</w:t>
            </w:r>
            <w:r>
              <w:rPr>
                <w:rFonts w:hint="eastAsia"/>
                <w:u w:color="FF0000"/>
                <w:lang w:eastAsia="zh-CN"/>
              </w:rPr>
              <w:t>（</w:t>
            </w:r>
            <w:r>
              <w:rPr>
                <w:u w:color="FF0000"/>
                <w:lang w:eastAsia="zh-CN"/>
              </w:rPr>
              <w:t>事业单位法人证书</w:t>
            </w:r>
            <w:r>
              <w:rPr>
                <w:rFonts w:hint="eastAsia"/>
                <w:u w:color="FF0000"/>
                <w:lang w:eastAsia="zh-CN"/>
              </w:rPr>
              <w:t>）</w:t>
            </w:r>
            <w:r>
              <w:rPr>
                <w:u w:color="FF0000"/>
                <w:lang w:eastAsia="zh-CN"/>
              </w:rPr>
              <w:t>和组织机构代码证</w:t>
            </w:r>
          </w:p>
        </w:tc>
        <w:tc>
          <w:tcPr>
            <w:tcW w:w="4680"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textAlignment w:val="baseline"/>
              <w:rPr>
                <w:lang w:eastAsia="zh-CN"/>
              </w:rPr>
            </w:pPr>
            <w:r>
              <w:rPr>
                <w:u w:color="FF0000"/>
                <w:lang w:eastAsia="zh-CN"/>
              </w:rPr>
              <w:t>符合第二章</w:t>
            </w:r>
            <w:r>
              <w:rPr>
                <w:u w:color="FF0000"/>
                <w:lang w:eastAsia="zh-CN"/>
              </w:rPr>
              <w:t>“</w:t>
            </w:r>
            <w:r>
              <w:rPr>
                <w:u w:color="FF0000"/>
                <w:lang w:eastAsia="zh-CN"/>
              </w:rPr>
              <w:t>投标人须知</w:t>
            </w:r>
            <w:r>
              <w:rPr>
                <w:u w:color="FF0000"/>
                <w:lang w:eastAsia="zh-CN"/>
              </w:rPr>
              <w:t>”</w:t>
            </w:r>
            <w:r>
              <w:rPr>
                <w:u w:color="FF0000"/>
                <w:lang w:eastAsia="zh-CN"/>
              </w:rPr>
              <w:t>第</w:t>
            </w:r>
            <w:r>
              <w:rPr>
                <w:u w:color="FF0000"/>
                <w:lang w:eastAsia="zh-CN"/>
              </w:rPr>
              <w:t>3.5.1</w:t>
            </w:r>
            <w:r>
              <w:rPr>
                <w:u w:color="FF0000"/>
                <w:lang w:eastAsia="zh-CN"/>
              </w:rPr>
              <w:t>项规定，具备有效的营业执照</w:t>
            </w:r>
            <w:r>
              <w:rPr>
                <w:rFonts w:hint="eastAsia"/>
                <w:u w:color="FF0000"/>
                <w:lang w:eastAsia="zh-CN"/>
              </w:rPr>
              <w:t>（</w:t>
            </w:r>
            <w:r>
              <w:rPr>
                <w:u w:color="FF0000"/>
                <w:lang w:eastAsia="zh-CN"/>
              </w:rPr>
              <w:t>事业单位法人证书</w:t>
            </w:r>
            <w:r>
              <w:rPr>
                <w:rFonts w:hint="eastAsia"/>
                <w:u w:color="FF0000"/>
                <w:lang w:eastAsia="zh-CN"/>
              </w:rPr>
              <w:t>）</w:t>
            </w:r>
            <w:r>
              <w:rPr>
                <w:u w:color="FF0000"/>
                <w:lang w:eastAsia="zh-CN"/>
              </w:rPr>
              <w:t>和组织机构代码证</w:t>
            </w:r>
          </w:p>
        </w:tc>
      </w:tr>
      <w:tr w:rsidR="00515D0F">
        <w:trPr>
          <w:cantSplit/>
        </w:trPr>
        <w:tc>
          <w:tcPr>
            <w:tcW w:w="900" w:type="dxa"/>
            <w:vMerge/>
            <w:tcBorders>
              <w:top w:val="single" w:sz="4" w:space="0" w:color="auto"/>
              <w:bottom w:val="single" w:sz="4" w:space="0" w:color="auto"/>
              <w:right w:val="single" w:sz="4" w:space="0" w:color="auto"/>
            </w:tcBorders>
            <w:vAlign w:val="center"/>
          </w:tcPr>
          <w:p w:rsidR="00515D0F" w:rsidRDefault="00515D0F">
            <w:pPr>
              <w:pStyle w:val="af9"/>
              <w:snapToGrid w:val="0"/>
              <w:textAlignment w:val="baseline"/>
              <w:rPr>
                <w:spacing w:val="6"/>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515D0F" w:rsidRDefault="00515D0F">
            <w:pPr>
              <w:pStyle w:val="af9"/>
              <w:snapToGrid w:val="0"/>
              <w:textAlignment w:val="baseline"/>
              <w:rPr>
                <w:spacing w:val="6"/>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jc w:val="center"/>
              <w:textAlignment w:val="baseline"/>
            </w:pPr>
            <w:r>
              <w:rPr>
                <w:u w:color="FF0000"/>
              </w:rPr>
              <w:t>资质要求</w:t>
            </w:r>
          </w:p>
        </w:tc>
        <w:tc>
          <w:tcPr>
            <w:tcW w:w="4680"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textAlignment w:val="baseline"/>
              <w:rPr>
                <w:lang w:eastAsia="zh-CN"/>
              </w:rPr>
            </w:pPr>
            <w:r>
              <w:rPr>
                <w:u w:color="FF0000"/>
                <w:lang w:eastAsia="zh-CN"/>
              </w:rPr>
              <w:t>符合第二章</w:t>
            </w:r>
            <w:r>
              <w:rPr>
                <w:u w:color="FF0000"/>
                <w:lang w:eastAsia="zh-CN"/>
              </w:rPr>
              <w:t>“</w:t>
            </w:r>
            <w:r>
              <w:rPr>
                <w:u w:color="FF0000"/>
                <w:lang w:eastAsia="zh-CN"/>
              </w:rPr>
              <w:t>投标人须知</w:t>
            </w:r>
            <w:r>
              <w:rPr>
                <w:u w:color="FF0000"/>
                <w:lang w:eastAsia="zh-CN"/>
              </w:rPr>
              <w:t>”</w:t>
            </w:r>
            <w:r>
              <w:rPr>
                <w:u w:color="FF0000"/>
                <w:lang w:eastAsia="zh-CN"/>
              </w:rPr>
              <w:t>第</w:t>
            </w:r>
            <w:r>
              <w:rPr>
                <w:u w:color="FF0000"/>
                <w:lang w:eastAsia="zh-CN"/>
              </w:rPr>
              <w:t>1.4.1</w:t>
            </w:r>
            <w:r>
              <w:rPr>
                <w:u w:color="FF0000"/>
                <w:lang w:eastAsia="zh-CN"/>
              </w:rPr>
              <w:t>项规定</w:t>
            </w:r>
          </w:p>
        </w:tc>
      </w:tr>
      <w:tr w:rsidR="00515D0F">
        <w:trPr>
          <w:cantSplit/>
        </w:trPr>
        <w:tc>
          <w:tcPr>
            <w:tcW w:w="900" w:type="dxa"/>
            <w:vMerge/>
            <w:tcBorders>
              <w:top w:val="single" w:sz="4" w:space="0" w:color="auto"/>
              <w:bottom w:val="single" w:sz="4" w:space="0" w:color="auto"/>
              <w:right w:val="single" w:sz="4" w:space="0" w:color="auto"/>
            </w:tcBorders>
            <w:vAlign w:val="center"/>
          </w:tcPr>
          <w:p w:rsidR="00515D0F" w:rsidRDefault="00515D0F">
            <w:pPr>
              <w:pStyle w:val="af9"/>
              <w:snapToGrid w:val="0"/>
              <w:textAlignment w:val="baseline"/>
              <w:rPr>
                <w:spacing w:val="6"/>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515D0F" w:rsidRDefault="00515D0F">
            <w:pPr>
              <w:pStyle w:val="af9"/>
              <w:snapToGrid w:val="0"/>
              <w:textAlignment w:val="baseline"/>
              <w:rPr>
                <w:spacing w:val="6"/>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jc w:val="center"/>
              <w:textAlignment w:val="baseline"/>
            </w:pPr>
            <w:r>
              <w:rPr>
                <w:u w:color="FF0000"/>
              </w:rPr>
              <w:t>财务要求</w:t>
            </w:r>
          </w:p>
        </w:tc>
        <w:tc>
          <w:tcPr>
            <w:tcW w:w="4680"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textAlignment w:val="baseline"/>
              <w:rPr>
                <w:lang w:eastAsia="zh-CN"/>
              </w:rPr>
            </w:pPr>
            <w:r>
              <w:rPr>
                <w:u w:color="FF0000"/>
                <w:lang w:eastAsia="zh-CN"/>
              </w:rPr>
              <w:t>符合第二章</w:t>
            </w:r>
            <w:r>
              <w:rPr>
                <w:u w:color="FF0000"/>
                <w:lang w:eastAsia="zh-CN"/>
              </w:rPr>
              <w:t>“</w:t>
            </w:r>
            <w:r>
              <w:rPr>
                <w:u w:color="FF0000"/>
                <w:lang w:eastAsia="zh-CN"/>
              </w:rPr>
              <w:t>投标人须知</w:t>
            </w:r>
            <w:r>
              <w:rPr>
                <w:u w:color="FF0000"/>
                <w:lang w:eastAsia="zh-CN"/>
              </w:rPr>
              <w:t>”</w:t>
            </w:r>
            <w:r>
              <w:rPr>
                <w:u w:color="FF0000"/>
                <w:lang w:eastAsia="zh-CN"/>
              </w:rPr>
              <w:t>第</w:t>
            </w:r>
            <w:r>
              <w:rPr>
                <w:u w:color="FF0000"/>
                <w:lang w:eastAsia="zh-CN"/>
              </w:rPr>
              <w:t>1.4.1</w:t>
            </w:r>
            <w:r>
              <w:rPr>
                <w:u w:color="FF0000"/>
                <w:lang w:eastAsia="zh-CN"/>
              </w:rPr>
              <w:t>项规定</w:t>
            </w:r>
          </w:p>
        </w:tc>
      </w:tr>
      <w:tr w:rsidR="00515D0F">
        <w:trPr>
          <w:cantSplit/>
        </w:trPr>
        <w:tc>
          <w:tcPr>
            <w:tcW w:w="900" w:type="dxa"/>
            <w:vMerge/>
            <w:tcBorders>
              <w:top w:val="single" w:sz="4" w:space="0" w:color="auto"/>
              <w:bottom w:val="single" w:sz="4" w:space="0" w:color="auto"/>
              <w:right w:val="single" w:sz="4" w:space="0" w:color="auto"/>
            </w:tcBorders>
            <w:vAlign w:val="center"/>
          </w:tcPr>
          <w:p w:rsidR="00515D0F" w:rsidRDefault="00515D0F">
            <w:pPr>
              <w:pStyle w:val="af9"/>
              <w:snapToGrid w:val="0"/>
              <w:textAlignment w:val="baseline"/>
              <w:rPr>
                <w:spacing w:val="6"/>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515D0F" w:rsidRDefault="00515D0F">
            <w:pPr>
              <w:pStyle w:val="af9"/>
              <w:snapToGrid w:val="0"/>
              <w:textAlignment w:val="baseline"/>
              <w:rPr>
                <w:spacing w:val="6"/>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jc w:val="center"/>
              <w:textAlignment w:val="baseline"/>
            </w:pPr>
            <w:r>
              <w:rPr>
                <w:u w:color="FF0000"/>
              </w:rPr>
              <w:t>业绩要求</w:t>
            </w:r>
          </w:p>
        </w:tc>
        <w:tc>
          <w:tcPr>
            <w:tcW w:w="4680" w:type="dxa"/>
            <w:tcBorders>
              <w:top w:val="single" w:sz="4" w:space="0" w:color="auto"/>
              <w:left w:val="single" w:sz="4" w:space="0" w:color="auto"/>
              <w:bottom w:val="single" w:sz="4" w:space="0" w:color="auto"/>
              <w:right w:val="single" w:sz="4" w:space="0" w:color="auto"/>
            </w:tcBorders>
          </w:tcPr>
          <w:p w:rsidR="00515D0F" w:rsidRDefault="00E43058">
            <w:pPr>
              <w:pStyle w:val="afa"/>
              <w:snapToGrid w:val="0"/>
              <w:textAlignment w:val="baseline"/>
              <w:rPr>
                <w:lang w:eastAsia="zh-CN"/>
              </w:rPr>
            </w:pPr>
            <w:r>
              <w:rPr>
                <w:u w:color="FF0000"/>
                <w:lang w:eastAsia="zh-CN"/>
              </w:rPr>
              <w:t>符合第二章</w:t>
            </w:r>
            <w:r>
              <w:rPr>
                <w:u w:color="FF0000"/>
                <w:lang w:eastAsia="zh-CN"/>
              </w:rPr>
              <w:t>“</w:t>
            </w:r>
            <w:r>
              <w:rPr>
                <w:u w:color="FF0000"/>
                <w:lang w:eastAsia="zh-CN"/>
              </w:rPr>
              <w:t>投标人须知</w:t>
            </w:r>
            <w:r>
              <w:rPr>
                <w:u w:color="FF0000"/>
                <w:lang w:eastAsia="zh-CN"/>
              </w:rPr>
              <w:t>”</w:t>
            </w:r>
            <w:r>
              <w:rPr>
                <w:u w:color="FF0000"/>
                <w:lang w:eastAsia="zh-CN"/>
              </w:rPr>
              <w:t>第</w:t>
            </w:r>
            <w:r>
              <w:rPr>
                <w:u w:color="FF0000"/>
                <w:lang w:eastAsia="zh-CN"/>
              </w:rPr>
              <w:t>1.4.1</w:t>
            </w:r>
            <w:r>
              <w:rPr>
                <w:u w:color="FF0000"/>
                <w:lang w:eastAsia="zh-CN"/>
              </w:rPr>
              <w:t>项规定</w:t>
            </w:r>
          </w:p>
        </w:tc>
      </w:tr>
      <w:tr w:rsidR="00515D0F">
        <w:trPr>
          <w:cantSplit/>
          <w:trHeight w:val="325"/>
        </w:trPr>
        <w:tc>
          <w:tcPr>
            <w:tcW w:w="900" w:type="dxa"/>
            <w:vMerge/>
            <w:tcBorders>
              <w:top w:val="single" w:sz="4" w:space="0" w:color="auto"/>
              <w:bottom w:val="single" w:sz="4" w:space="0" w:color="auto"/>
              <w:right w:val="single" w:sz="4" w:space="0" w:color="auto"/>
            </w:tcBorders>
            <w:vAlign w:val="center"/>
          </w:tcPr>
          <w:p w:rsidR="00515D0F" w:rsidRDefault="00515D0F">
            <w:pPr>
              <w:pStyle w:val="af9"/>
              <w:snapToGrid w:val="0"/>
              <w:textAlignment w:val="baseline"/>
              <w:rPr>
                <w:spacing w:val="6"/>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515D0F" w:rsidRDefault="00515D0F">
            <w:pPr>
              <w:pStyle w:val="af9"/>
              <w:snapToGrid w:val="0"/>
              <w:textAlignment w:val="baseline"/>
              <w:rPr>
                <w:spacing w:val="6"/>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jc w:val="center"/>
              <w:textAlignment w:val="baseline"/>
            </w:pPr>
            <w:r>
              <w:rPr>
                <w:u w:color="FF0000"/>
              </w:rPr>
              <w:t>信誉要求</w:t>
            </w:r>
          </w:p>
        </w:tc>
        <w:tc>
          <w:tcPr>
            <w:tcW w:w="4680" w:type="dxa"/>
            <w:tcBorders>
              <w:top w:val="single" w:sz="4" w:space="0" w:color="auto"/>
              <w:left w:val="single" w:sz="4" w:space="0" w:color="auto"/>
              <w:bottom w:val="single" w:sz="4" w:space="0" w:color="auto"/>
              <w:right w:val="single" w:sz="4" w:space="0" w:color="auto"/>
            </w:tcBorders>
          </w:tcPr>
          <w:p w:rsidR="00515D0F" w:rsidRDefault="00E43058">
            <w:pPr>
              <w:pStyle w:val="afa"/>
              <w:snapToGrid w:val="0"/>
              <w:textAlignment w:val="baseline"/>
              <w:rPr>
                <w:lang w:eastAsia="zh-CN"/>
              </w:rPr>
            </w:pPr>
            <w:r>
              <w:rPr>
                <w:u w:color="FF0000"/>
                <w:lang w:eastAsia="zh-CN"/>
              </w:rPr>
              <w:t>符合第二章</w:t>
            </w:r>
            <w:r>
              <w:rPr>
                <w:u w:color="FF0000"/>
                <w:lang w:eastAsia="zh-CN"/>
              </w:rPr>
              <w:t>“</w:t>
            </w:r>
            <w:r>
              <w:rPr>
                <w:u w:color="FF0000"/>
                <w:lang w:eastAsia="zh-CN"/>
              </w:rPr>
              <w:t>投标人须知</w:t>
            </w:r>
            <w:r>
              <w:rPr>
                <w:u w:color="FF0000"/>
                <w:lang w:eastAsia="zh-CN"/>
              </w:rPr>
              <w:t>”</w:t>
            </w:r>
            <w:r>
              <w:rPr>
                <w:u w:color="FF0000"/>
                <w:lang w:eastAsia="zh-CN"/>
              </w:rPr>
              <w:t>第</w:t>
            </w:r>
            <w:r>
              <w:rPr>
                <w:u w:color="FF0000"/>
                <w:lang w:eastAsia="zh-CN"/>
              </w:rPr>
              <w:t>1.4.1</w:t>
            </w:r>
            <w:r>
              <w:rPr>
                <w:u w:color="FF0000"/>
                <w:lang w:eastAsia="zh-CN"/>
              </w:rPr>
              <w:t>项规定</w:t>
            </w:r>
          </w:p>
        </w:tc>
      </w:tr>
      <w:tr w:rsidR="00515D0F">
        <w:trPr>
          <w:cantSplit/>
        </w:trPr>
        <w:tc>
          <w:tcPr>
            <w:tcW w:w="900" w:type="dxa"/>
            <w:vMerge/>
            <w:tcBorders>
              <w:top w:val="single" w:sz="4" w:space="0" w:color="auto"/>
              <w:bottom w:val="single" w:sz="4" w:space="0" w:color="auto"/>
              <w:right w:val="single" w:sz="4" w:space="0" w:color="auto"/>
            </w:tcBorders>
            <w:vAlign w:val="center"/>
          </w:tcPr>
          <w:p w:rsidR="00515D0F" w:rsidRDefault="00515D0F">
            <w:pPr>
              <w:pStyle w:val="af9"/>
              <w:snapToGrid w:val="0"/>
              <w:textAlignment w:val="baseline"/>
              <w:rPr>
                <w:spacing w:val="6"/>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515D0F" w:rsidRDefault="00515D0F">
            <w:pPr>
              <w:pStyle w:val="af9"/>
              <w:snapToGrid w:val="0"/>
              <w:textAlignment w:val="baseline"/>
              <w:rPr>
                <w:spacing w:val="6"/>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jc w:val="center"/>
              <w:textAlignment w:val="baseline"/>
            </w:pPr>
            <w:r>
              <w:rPr>
                <w:u w:color="FF0000"/>
              </w:rPr>
              <w:t>其他要求</w:t>
            </w:r>
          </w:p>
        </w:tc>
        <w:tc>
          <w:tcPr>
            <w:tcW w:w="4680"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textAlignment w:val="baseline"/>
              <w:rPr>
                <w:lang w:eastAsia="zh-CN"/>
              </w:rPr>
            </w:pPr>
            <w:r>
              <w:rPr>
                <w:u w:color="FF0000"/>
                <w:lang w:eastAsia="zh-CN"/>
              </w:rPr>
              <w:t>符合第二章</w:t>
            </w:r>
            <w:r>
              <w:rPr>
                <w:u w:color="FF0000"/>
                <w:lang w:eastAsia="zh-CN"/>
              </w:rPr>
              <w:t>“</w:t>
            </w:r>
            <w:r>
              <w:rPr>
                <w:u w:color="FF0000"/>
                <w:lang w:eastAsia="zh-CN"/>
              </w:rPr>
              <w:t>投标人须知</w:t>
            </w:r>
            <w:r>
              <w:rPr>
                <w:u w:color="FF0000"/>
                <w:lang w:eastAsia="zh-CN"/>
              </w:rPr>
              <w:t>”</w:t>
            </w:r>
            <w:r>
              <w:rPr>
                <w:u w:color="FF0000"/>
                <w:lang w:eastAsia="zh-CN"/>
              </w:rPr>
              <w:t>第</w:t>
            </w:r>
            <w:r>
              <w:rPr>
                <w:u w:color="FF0000"/>
                <w:lang w:eastAsia="zh-CN"/>
              </w:rPr>
              <w:t>1.4.1</w:t>
            </w:r>
            <w:r>
              <w:rPr>
                <w:u w:color="FF0000"/>
                <w:lang w:eastAsia="zh-CN"/>
              </w:rPr>
              <w:t>项规定</w:t>
            </w:r>
          </w:p>
        </w:tc>
      </w:tr>
      <w:tr w:rsidR="00515D0F">
        <w:trPr>
          <w:cantSplit/>
        </w:trPr>
        <w:tc>
          <w:tcPr>
            <w:tcW w:w="900" w:type="dxa"/>
            <w:vMerge/>
            <w:tcBorders>
              <w:top w:val="single" w:sz="4" w:space="0" w:color="auto"/>
              <w:bottom w:val="single" w:sz="4" w:space="0" w:color="auto"/>
              <w:right w:val="single" w:sz="4" w:space="0" w:color="auto"/>
            </w:tcBorders>
            <w:vAlign w:val="center"/>
          </w:tcPr>
          <w:p w:rsidR="00515D0F" w:rsidRDefault="00515D0F">
            <w:pPr>
              <w:pStyle w:val="af9"/>
              <w:snapToGrid w:val="0"/>
              <w:textAlignment w:val="baseline"/>
              <w:rPr>
                <w:spacing w:val="6"/>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515D0F" w:rsidRDefault="00515D0F">
            <w:pPr>
              <w:pStyle w:val="af9"/>
              <w:snapToGrid w:val="0"/>
              <w:textAlignment w:val="baseline"/>
              <w:rPr>
                <w:spacing w:val="6"/>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jc w:val="center"/>
              <w:textAlignment w:val="baseline"/>
            </w:pPr>
            <w:r>
              <w:rPr>
                <w:u w:color="FF0000"/>
              </w:rPr>
              <w:t>联合体投标人</w:t>
            </w:r>
          </w:p>
        </w:tc>
        <w:tc>
          <w:tcPr>
            <w:tcW w:w="4680"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textAlignment w:val="baseline"/>
              <w:rPr>
                <w:lang w:eastAsia="zh-CN"/>
              </w:rPr>
            </w:pPr>
            <w:r>
              <w:rPr>
                <w:u w:color="FF0000"/>
                <w:lang w:eastAsia="zh-CN"/>
              </w:rPr>
              <w:t>符合第二章</w:t>
            </w:r>
            <w:r>
              <w:rPr>
                <w:u w:color="FF0000"/>
                <w:lang w:eastAsia="zh-CN"/>
              </w:rPr>
              <w:t>“</w:t>
            </w:r>
            <w:r>
              <w:rPr>
                <w:u w:color="FF0000"/>
                <w:lang w:eastAsia="zh-CN"/>
              </w:rPr>
              <w:t>投标人须知</w:t>
            </w:r>
            <w:r>
              <w:rPr>
                <w:u w:color="FF0000"/>
                <w:lang w:eastAsia="zh-CN"/>
              </w:rPr>
              <w:t>”</w:t>
            </w:r>
            <w:r>
              <w:rPr>
                <w:u w:color="FF0000"/>
                <w:lang w:eastAsia="zh-CN"/>
              </w:rPr>
              <w:t>第</w:t>
            </w:r>
            <w:r>
              <w:rPr>
                <w:u w:color="FF0000"/>
                <w:lang w:eastAsia="zh-CN"/>
              </w:rPr>
              <w:t>1.4.2</w:t>
            </w:r>
            <w:r>
              <w:rPr>
                <w:u w:color="FF0000"/>
                <w:lang w:eastAsia="zh-CN"/>
              </w:rPr>
              <w:t>项规定</w:t>
            </w:r>
          </w:p>
        </w:tc>
      </w:tr>
      <w:tr w:rsidR="00515D0F">
        <w:trPr>
          <w:cantSplit/>
        </w:trPr>
        <w:tc>
          <w:tcPr>
            <w:tcW w:w="900" w:type="dxa"/>
            <w:vMerge/>
            <w:tcBorders>
              <w:top w:val="single" w:sz="4" w:space="0" w:color="auto"/>
              <w:bottom w:val="single" w:sz="4" w:space="0" w:color="auto"/>
              <w:right w:val="single" w:sz="4" w:space="0" w:color="auto"/>
            </w:tcBorders>
            <w:vAlign w:val="center"/>
          </w:tcPr>
          <w:p w:rsidR="00515D0F" w:rsidRDefault="00515D0F">
            <w:pPr>
              <w:pStyle w:val="af9"/>
              <w:snapToGrid w:val="0"/>
              <w:textAlignment w:val="baseline"/>
              <w:rPr>
                <w:spacing w:val="6"/>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515D0F" w:rsidRDefault="00515D0F">
            <w:pPr>
              <w:pStyle w:val="af9"/>
              <w:snapToGrid w:val="0"/>
              <w:textAlignment w:val="baseline"/>
              <w:rPr>
                <w:spacing w:val="6"/>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jc w:val="center"/>
              <w:textAlignment w:val="baseline"/>
              <w:rPr>
                <w:lang w:eastAsia="zh-CN"/>
              </w:rPr>
            </w:pPr>
            <w:r>
              <w:rPr>
                <w:u w:color="FF0000"/>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textAlignment w:val="baseline"/>
              <w:rPr>
                <w:lang w:eastAsia="zh-CN"/>
              </w:rPr>
            </w:pPr>
            <w:r>
              <w:rPr>
                <w:u w:color="FF0000"/>
                <w:lang w:eastAsia="zh-CN"/>
              </w:rPr>
              <w:t>不存在第二章</w:t>
            </w:r>
            <w:r>
              <w:rPr>
                <w:u w:color="FF0000"/>
                <w:lang w:eastAsia="zh-CN"/>
              </w:rPr>
              <w:t>“</w:t>
            </w:r>
            <w:r>
              <w:rPr>
                <w:u w:color="FF0000"/>
                <w:lang w:eastAsia="zh-CN"/>
              </w:rPr>
              <w:t>投标人须知</w:t>
            </w:r>
            <w:r>
              <w:rPr>
                <w:u w:color="FF0000"/>
                <w:lang w:eastAsia="zh-CN"/>
              </w:rPr>
              <w:t>”</w:t>
            </w:r>
            <w:r>
              <w:rPr>
                <w:u w:color="FF0000"/>
                <w:lang w:eastAsia="zh-CN"/>
              </w:rPr>
              <w:t>第</w:t>
            </w:r>
            <w:r>
              <w:rPr>
                <w:u w:color="FF0000"/>
                <w:lang w:eastAsia="zh-CN"/>
              </w:rPr>
              <w:t>1.4.3</w:t>
            </w:r>
            <w:r>
              <w:rPr>
                <w:u w:color="FF0000"/>
                <w:lang w:eastAsia="zh-CN"/>
              </w:rPr>
              <w:t>项规定的任何一种情形</w:t>
            </w:r>
          </w:p>
        </w:tc>
      </w:tr>
      <w:tr w:rsidR="00515D0F">
        <w:trPr>
          <w:cantSplit/>
        </w:trPr>
        <w:tc>
          <w:tcPr>
            <w:tcW w:w="900" w:type="dxa"/>
            <w:vMerge/>
            <w:tcBorders>
              <w:top w:val="single" w:sz="4" w:space="0" w:color="auto"/>
              <w:bottom w:val="single" w:sz="4" w:space="0" w:color="auto"/>
              <w:right w:val="single" w:sz="4" w:space="0" w:color="auto"/>
            </w:tcBorders>
            <w:vAlign w:val="center"/>
          </w:tcPr>
          <w:p w:rsidR="00515D0F" w:rsidRDefault="00515D0F">
            <w:pPr>
              <w:pStyle w:val="af9"/>
              <w:snapToGrid w:val="0"/>
              <w:textAlignment w:val="baseline"/>
              <w:rPr>
                <w:spacing w:val="6"/>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515D0F" w:rsidRDefault="00515D0F">
            <w:pPr>
              <w:pStyle w:val="af9"/>
              <w:snapToGrid w:val="0"/>
              <w:textAlignment w:val="baseline"/>
              <w:rPr>
                <w:spacing w:val="6"/>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jc w:val="center"/>
              <w:textAlignment w:val="baseline"/>
              <w:rPr>
                <w:lang w:eastAsia="zh-CN"/>
              </w:rPr>
            </w:pPr>
            <w:r>
              <w:rPr>
                <w:u w:color="FF0000"/>
                <w:lang w:eastAsia="zh-CN"/>
              </w:rPr>
              <w:t>投标</w:t>
            </w:r>
            <w:r>
              <w:rPr>
                <w:rFonts w:hint="eastAsia"/>
                <w:lang w:eastAsia="zh-CN"/>
              </w:rPr>
              <w:t>物资</w:t>
            </w:r>
            <w:r>
              <w:rPr>
                <w:u w:color="FF0000"/>
                <w:lang w:eastAsia="zh-CN"/>
              </w:rPr>
              <w:t>制造商的资质要求（如有）</w:t>
            </w:r>
          </w:p>
        </w:tc>
        <w:tc>
          <w:tcPr>
            <w:tcW w:w="4680"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textAlignment w:val="baseline"/>
              <w:rPr>
                <w:lang w:eastAsia="zh-CN"/>
              </w:rPr>
            </w:pPr>
            <w:r>
              <w:rPr>
                <w:u w:color="FF0000"/>
                <w:lang w:eastAsia="zh-CN"/>
              </w:rPr>
              <w:t>符合第二章</w:t>
            </w:r>
            <w:r>
              <w:rPr>
                <w:u w:color="FF0000"/>
                <w:lang w:eastAsia="zh-CN"/>
              </w:rPr>
              <w:t>“</w:t>
            </w:r>
            <w:r>
              <w:rPr>
                <w:u w:color="FF0000"/>
                <w:lang w:eastAsia="zh-CN"/>
              </w:rPr>
              <w:t>投标人须知</w:t>
            </w:r>
            <w:r>
              <w:rPr>
                <w:u w:color="FF0000"/>
                <w:lang w:eastAsia="zh-CN"/>
              </w:rPr>
              <w:t>”</w:t>
            </w:r>
            <w:r>
              <w:rPr>
                <w:u w:color="FF0000"/>
                <w:lang w:eastAsia="zh-CN"/>
              </w:rPr>
              <w:t>第</w:t>
            </w:r>
            <w:r>
              <w:rPr>
                <w:u w:color="FF0000"/>
                <w:lang w:eastAsia="zh-CN"/>
              </w:rPr>
              <w:t>1.4.1</w:t>
            </w:r>
            <w:r>
              <w:rPr>
                <w:u w:color="FF0000"/>
                <w:lang w:eastAsia="zh-CN"/>
              </w:rPr>
              <w:t>项规定</w:t>
            </w:r>
          </w:p>
        </w:tc>
      </w:tr>
      <w:tr w:rsidR="00515D0F">
        <w:trPr>
          <w:cantSplit/>
        </w:trPr>
        <w:tc>
          <w:tcPr>
            <w:tcW w:w="900" w:type="dxa"/>
            <w:vMerge/>
            <w:tcBorders>
              <w:top w:val="single" w:sz="4" w:space="0" w:color="auto"/>
              <w:bottom w:val="single" w:sz="4" w:space="0" w:color="auto"/>
              <w:right w:val="single" w:sz="4" w:space="0" w:color="auto"/>
            </w:tcBorders>
            <w:vAlign w:val="center"/>
          </w:tcPr>
          <w:p w:rsidR="00515D0F" w:rsidRDefault="00515D0F">
            <w:pPr>
              <w:pStyle w:val="af9"/>
              <w:snapToGrid w:val="0"/>
              <w:textAlignment w:val="baseline"/>
              <w:rPr>
                <w:spacing w:val="6"/>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515D0F" w:rsidRDefault="00515D0F">
            <w:pPr>
              <w:pStyle w:val="af9"/>
              <w:snapToGrid w:val="0"/>
              <w:textAlignment w:val="baseline"/>
              <w:rPr>
                <w:spacing w:val="6"/>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jc w:val="center"/>
              <w:textAlignment w:val="baseline"/>
              <w:rPr>
                <w:lang w:eastAsia="zh-CN"/>
              </w:rPr>
            </w:pPr>
            <w:r>
              <w:rPr>
                <w:u w:color="FF0000"/>
                <w:lang w:eastAsia="zh-CN"/>
              </w:rPr>
              <w:t>投标</w:t>
            </w:r>
            <w:r>
              <w:rPr>
                <w:rFonts w:hint="eastAsia"/>
                <w:lang w:eastAsia="zh-CN"/>
              </w:rPr>
              <w:t>物资</w:t>
            </w:r>
            <w:r>
              <w:rPr>
                <w:u w:color="FF0000"/>
                <w:lang w:eastAsia="zh-CN"/>
              </w:rPr>
              <w:t>的业绩要求（如有）</w:t>
            </w:r>
          </w:p>
        </w:tc>
        <w:tc>
          <w:tcPr>
            <w:tcW w:w="4680"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textAlignment w:val="baseline"/>
              <w:rPr>
                <w:lang w:eastAsia="zh-CN"/>
              </w:rPr>
            </w:pPr>
            <w:r>
              <w:rPr>
                <w:u w:color="FF0000"/>
                <w:lang w:eastAsia="zh-CN"/>
              </w:rPr>
              <w:t>符合第二章</w:t>
            </w:r>
            <w:r>
              <w:rPr>
                <w:u w:color="FF0000"/>
                <w:lang w:eastAsia="zh-CN"/>
              </w:rPr>
              <w:t>“</w:t>
            </w:r>
            <w:r>
              <w:rPr>
                <w:u w:color="FF0000"/>
                <w:lang w:eastAsia="zh-CN"/>
              </w:rPr>
              <w:t>投标人须知</w:t>
            </w:r>
            <w:r>
              <w:rPr>
                <w:u w:color="FF0000"/>
                <w:lang w:eastAsia="zh-CN"/>
              </w:rPr>
              <w:t>”</w:t>
            </w:r>
            <w:r>
              <w:rPr>
                <w:u w:color="FF0000"/>
                <w:lang w:eastAsia="zh-CN"/>
              </w:rPr>
              <w:t>第</w:t>
            </w:r>
            <w:r>
              <w:rPr>
                <w:u w:color="FF0000"/>
                <w:lang w:eastAsia="zh-CN"/>
              </w:rPr>
              <w:t>1.4.1</w:t>
            </w:r>
            <w:r>
              <w:rPr>
                <w:u w:color="FF0000"/>
                <w:lang w:eastAsia="zh-CN"/>
              </w:rPr>
              <w:t>项规定</w:t>
            </w:r>
          </w:p>
        </w:tc>
      </w:tr>
      <w:tr w:rsidR="00515D0F">
        <w:trPr>
          <w:cantSplit/>
        </w:trPr>
        <w:tc>
          <w:tcPr>
            <w:tcW w:w="900" w:type="dxa"/>
            <w:vMerge w:val="restart"/>
            <w:tcBorders>
              <w:top w:val="single" w:sz="4" w:space="0" w:color="auto"/>
              <w:bottom w:val="single" w:sz="4" w:space="0" w:color="auto"/>
              <w:right w:val="single" w:sz="4" w:space="0" w:color="auto"/>
            </w:tcBorders>
            <w:vAlign w:val="center"/>
          </w:tcPr>
          <w:p w:rsidR="00515D0F" w:rsidRDefault="00E43058">
            <w:pPr>
              <w:pStyle w:val="af9"/>
              <w:snapToGrid w:val="0"/>
              <w:textAlignment w:val="baseline"/>
              <w:rPr>
                <w:spacing w:val="6"/>
              </w:rPr>
            </w:pPr>
            <w:r>
              <w:rPr>
                <w:spacing w:val="6"/>
                <w:u w:color="FF0000"/>
              </w:rPr>
              <w:t>2.1.3</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515D0F" w:rsidRDefault="00E43058">
            <w:pPr>
              <w:pStyle w:val="af9"/>
              <w:snapToGrid w:val="0"/>
              <w:textAlignment w:val="baseline"/>
              <w:rPr>
                <w:spacing w:val="6"/>
              </w:rPr>
            </w:pPr>
            <w:r>
              <w:rPr>
                <w:spacing w:val="6"/>
                <w:u w:color="FF0000"/>
              </w:rP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jc w:val="center"/>
              <w:textAlignment w:val="baseline"/>
            </w:pPr>
            <w:r>
              <w:rPr>
                <w:u w:color="FF0000"/>
              </w:rPr>
              <w:t>投标报价</w:t>
            </w:r>
          </w:p>
        </w:tc>
        <w:tc>
          <w:tcPr>
            <w:tcW w:w="4680" w:type="dxa"/>
            <w:tcBorders>
              <w:top w:val="single" w:sz="4" w:space="0" w:color="auto"/>
              <w:left w:val="single" w:sz="4" w:space="0" w:color="auto"/>
              <w:bottom w:val="single" w:sz="4" w:space="0" w:color="auto"/>
            </w:tcBorders>
            <w:vAlign w:val="center"/>
          </w:tcPr>
          <w:p w:rsidR="00515D0F" w:rsidRDefault="00E43058">
            <w:pPr>
              <w:pStyle w:val="afa"/>
              <w:snapToGrid w:val="0"/>
              <w:textAlignment w:val="baseline"/>
              <w:rPr>
                <w:lang w:eastAsia="zh-CN"/>
              </w:rPr>
            </w:pPr>
            <w:r>
              <w:rPr>
                <w:u w:color="FF0000"/>
                <w:lang w:eastAsia="zh-CN"/>
              </w:rPr>
              <w:t>符合第二章</w:t>
            </w:r>
            <w:r>
              <w:rPr>
                <w:u w:color="FF0000"/>
                <w:lang w:eastAsia="zh-CN"/>
              </w:rPr>
              <w:t>“</w:t>
            </w:r>
            <w:r>
              <w:rPr>
                <w:u w:color="FF0000"/>
                <w:lang w:eastAsia="zh-CN"/>
              </w:rPr>
              <w:t>投标人须知</w:t>
            </w:r>
            <w:r>
              <w:rPr>
                <w:u w:color="FF0000"/>
                <w:lang w:eastAsia="zh-CN"/>
              </w:rPr>
              <w:t>”</w:t>
            </w:r>
            <w:r>
              <w:rPr>
                <w:u w:color="FF0000"/>
                <w:lang w:eastAsia="zh-CN"/>
              </w:rPr>
              <w:t>第</w:t>
            </w:r>
            <w:r>
              <w:rPr>
                <w:u w:color="FF0000"/>
                <w:lang w:eastAsia="zh-CN"/>
              </w:rPr>
              <w:t>3.2</w:t>
            </w:r>
            <w:r>
              <w:rPr>
                <w:u w:color="FF0000"/>
                <w:lang w:eastAsia="zh-CN"/>
              </w:rPr>
              <w:t>款规定</w:t>
            </w:r>
          </w:p>
        </w:tc>
      </w:tr>
      <w:tr w:rsidR="00515D0F">
        <w:trPr>
          <w:cantSplit/>
        </w:trPr>
        <w:tc>
          <w:tcPr>
            <w:tcW w:w="900" w:type="dxa"/>
            <w:vMerge/>
            <w:tcBorders>
              <w:top w:val="single" w:sz="4" w:space="0" w:color="auto"/>
              <w:bottom w:val="single" w:sz="4" w:space="0" w:color="auto"/>
              <w:right w:val="single" w:sz="4" w:space="0" w:color="auto"/>
            </w:tcBorders>
            <w:vAlign w:val="center"/>
          </w:tcPr>
          <w:p w:rsidR="00515D0F" w:rsidRDefault="00515D0F">
            <w:pPr>
              <w:pStyle w:val="afa"/>
              <w:snapToGrid w:val="0"/>
              <w:textAlignment w:val="baseline"/>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515D0F" w:rsidRDefault="00515D0F">
            <w:pPr>
              <w:pStyle w:val="afa"/>
              <w:snapToGrid w:val="0"/>
              <w:textAlignment w:val="baseline"/>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jc w:val="center"/>
              <w:textAlignment w:val="baseline"/>
            </w:pPr>
            <w:r>
              <w:rPr>
                <w:u w:color="FF0000"/>
              </w:rPr>
              <w:t>投标内容</w:t>
            </w:r>
          </w:p>
        </w:tc>
        <w:tc>
          <w:tcPr>
            <w:tcW w:w="4680" w:type="dxa"/>
            <w:tcBorders>
              <w:top w:val="single" w:sz="4" w:space="0" w:color="auto"/>
              <w:left w:val="single" w:sz="4" w:space="0" w:color="auto"/>
              <w:bottom w:val="single" w:sz="4" w:space="0" w:color="auto"/>
            </w:tcBorders>
            <w:vAlign w:val="center"/>
          </w:tcPr>
          <w:p w:rsidR="00515D0F" w:rsidRDefault="00E43058">
            <w:pPr>
              <w:pStyle w:val="afa"/>
              <w:snapToGrid w:val="0"/>
              <w:textAlignment w:val="baseline"/>
              <w:rPr>
                <w:lang w:eastAsia="zh-CN"/>
              </w:rPr>
            </w:pPr>
            <w:r>
              <w:rPr>
                <w:u w:color="FF0000"/>
                <w:lang w:eastAsia="zh-CN"/>
              </w:rPr>
              <w:t>符合第二章</w:t>
            </w:r>
            <w:r>
              <w:rPr>
                <w:u w:color="FF0000"/>
                <w:lang w:eastAsia="zh-CN"/>
              </w:rPr>
              <w:t>“</w:t>
            </w:r>
            <w:r>
              <w:rPr>
                <w:u w:color="FF0000"/>
                <w:lang w:eastAsia="zh-CN"/>
              </w:rPr>
              <w:t>投标人须知</w:t>
            </w:r>
            <w:r>
              <w:rPr>
                <w:u w:color="FF0000"/>
                <w:lang w:eastAsia="zh-CN"/>
              </w:rPr>
              <w:t>”</w:t>
            </w:r>
            <w:r>
              <w:rPr>
                <w:u w:color="FF0000"/>
                <w:lang w:eastAsia="zh-CN"/>
              </w:rPr>
              <w:t>第</w:t>
            </w:r>
            <w:r>
              <w:rPr>
                <w:u w:color="FF0000"/>
                <w:lang w:eastAsia="zh-CN"/>
              </w:rPr>
              <w:t>1.3.1</w:t>
            </w:r>
            <w:r>
              <w:rPr>
                <w:u w:color="FF0000"/>
                <w:lang w:eastAsia="zh-CN"/>
              </w:rPr>
              <w:t>项规定</w:t>
            </w:r>
          </w:p>
        </w:tc>
      </w:tr>
      <w:tr w:rsidR="00515D0F">
        <w:trPr>
          <w:cantSplit/>
        </w:trPr>
        <w:tc>
          <w:tcPr>
            <w:tcW w:w="900" w:type="dxa"/>
            <w:vMerge/>
            <w:tcBorders>
              <w:top w:val="single" w:sz="4" w:space="0" w:color="auto"/>
              <w:bottom w:val="single" w:sz="4" w:space="0" w:color="auto"/>
              <w:right w:val="single" w:sz="4" w:space="0" w:color="auto"/>
            </w:tcBorders>
            <w:vAlign w:val="center"/>
          </w:tcPr>
          <w:p w:rsidR="00515D0F" w:rsidRDefault="00515D0F">
            <w:pPr>
              <w:pStyle w:val="afa"/>
              <w:snapToGrid w:val="0"/>
              <w:textAlignment w:val="baseline"/>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515D0F" w:rsidRDefault="00515D0F">
            <w:pPr>
              <w:pStyle w:val="afa"/>
              <w:snapToGrid w:val="0"/>
              <w:textAlignment w:val="baseline"/>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jc w:val="center"/>
              <w:textAlignment w:val="baseline"/>
            </w:pPr>
            <w:r>
              <w:rPr>
                <w:u w:color="FF0000"/>
              </w:rPr>
              <w:t>交货期</w:t>
            </w:r>
          </w:p>
        </w:tc>
        <w:tc>
          <w:tcPr>
            <w:tcW w:w="4680" w:type="dxa"/>
            <w:tcBorders>
              <w:top w:val="single" w:sz="4" w:space="0" w:color="auto"/>
              <w:left w:val="single" w:sz="4" w:space="0" w:color="auto"/>
              <w:bottom w:val="single" w:sz="4" w:space="0" w:color="auto"/>
            </w:tcBorders>
            <w:vAlign w:val="center"/>
          </w:tcPr>
          <w:p w:rsidR="00515D0F" w:rsidRDefault="00E43058">
            <w:pPr>
              <w:pStyle w:val="afa"/>
              <w:snapToGrid w:val="0"/>
              <w:textAlignment w:val="baseline"/>
              <w:rPr>
                <w:lang w:eastAsia="zh-CN"/>
              </w:rPr>
            </w:pPr>
            <w:r>
              <w:rPr>
                <w:u w:color="FF0000"/>
                <w:lang w:eastAsia="zh-CN"/>
              </w:rPr>
              <w:t>符合第二章</w:t>
            </w:r>
            <w:r>
              <w:rPr>
                <w:u w:color="FF0000"/>
                <w:lang w:eastAsia="zh-CN"/>
              </w:rPr>
              <w:t>“</w:t>
            </w:r>
            <w:r>
              <w:rPr>
                <w:u w:color="FF0000"/>
                <w:lang w:eastAsia="zh-CN"/>
              </w:rPr>
              <w:t>投标人须知</w:t>
            </w:r>
            <w:r>
              <w:rPr>
                <w:u w:color="FF0000"/>
                <w:lang w:eastAsia="zh-CN"/>
              </w:rPr>
              <w:t>”</w:t>
            </w:r>
            <w:r>
              <w:rPr>
                <w:u w:color="FF0000"/>
                <w:lang w:eastAsia="zh-CN"/>
              </w:rPr>
              <w:t>第</w:t>
            </w:r>
            <w:r>
              <w:rPr>
                <w:u w:color="FF0000"/>
                <w:lang w:eastAsia="zh-CN"/>
              </w:rPr>
              <w:t>1.3.2</w:t>
            </w:r>
            <w:r>
              <w:rPr>
                <w:u w:color="FF0000"/>
                <w:lang w:eastAsia="zh-CN"/>
              </w:rPr>
              <w:t>项规定</w:t>
            </w:r>
          </w:p>
        </w:tc>
      </w:tr>
      <w:tr w:rsidR="00515D0F">
        <w:trPr>
          <w:cantSplit/>
        </w:trPr>
        <w:tc>
          <w:tcPr>
            <w:tcW w:w="900" w:type="dxa"/>
            <w:vMerge/>
            <w:tcBorders>
              <w:top w:val="single" w:sz="4" w:space="0" w:color="auto"/>
              <w:bottom w:val="single" w:sz="4" w:space="0" w:color="auto"/>
              <w:right w:val="single" w:sz="4" w:space="0" w:color="auto"/>
            </w:tcBorders>
            <w:vAlign w:val="center"/>
          </w:tcPr>
          <w:p w:rsidR="00515D0F" w:rsidRDefault="00515D0F">
            <w:pPr>
              <w:pStyle w:val="afa"/>
              <w:snapToGrid w:val="0"/>
              <w:textAlignment w:val="baseline"/>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515D0F" w:rsidRDefault="00515D0F">
            <w:pPr>
              <w:pStyle w:val="afa"/>
              <w:snapToGrid w:val="0"/>
              <w:textAlignment w:val="baseline"/>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jc w:val="center"/>
              <w:textAlignment w:val="baseline"/>
            </w:pPr>
            <w:r>
              <w:rPr>
                <w:rFonts w:hint="eastAsia"/>
                <w:u w:color="FF0000"/>
              </w:rPr>
              <w:t>交货地点</w:t>
            </w:r>
          </w:p>
        </w:tc>
        <w:tc>
          <w:tcPr>
            <w:tcW w:w="4680" w:type="dxa"/>
            <w:tcBorders>
              <w:top w:val="single" w:sz="4" w:space="0" w:color="auto"/>
              <w:left w:val="single" w:sz="4" w:space="0" w:color="auto"/>
              <w:bottom w:val="single" w:sz="4" w:space="0" w:color="auto"/>
            </w:tcBorders>
            <w:vAlign w:val="center"/>
          </w:tcPr>
          <w:p w:rsidR="00515D0F" w:rsidRDefault="00E43058">
            <w:pPr>
              <w:pStyle w:val="afa"/>
              <w:snapToGrid w:val="0"/>
              <w:textAlignment w:val="baseline"/>
              <w:rPr>
                <w:lang w:eastAsia="zh-CN"/>
              </w:rPr>
            </w:pPr>
            <w:r>
              <w:rPr>
                <w:u w:color="FF0000"/>
                <w:lang w:eastAsia="zh-CN"/>
              </w:rPr>
              <w:t>符合第二章</w:t>
            </w:r>
            <w:r>
              <w:rPr>
                <w:u w:color="FF0000"/>
                <w:lang w:eastAsia="zh-CN"/>
              </w:rPr>
              <w:t>“</w:t>
            </w:r>
            <w:r>
              <w:rPr>
                <w:u w:color="FF0000"/>
                <w:lang w:eastAsia="zh-CN"/>
              </w:rPr>
              <w:t>投标人须知</w:t>
            </w:r>
            <w:r>
              <w:rPr>
                <w:u w:color="FF0000"/>
                <w:lang w:eastAsia="zh-CN"/>
              </w:rPr>
              <w:t>”</w:t>
            </w:r>
            <w:r>
              <w:rPr>
                <w:u w:color="FF0000"/>
                <w:lang w:eastAsia="zh-CN"/>
              </w:rPr>
              <w:t>第</w:t>
            </w:r>
            <w:r>
              <w:rPr>
                <w:u w:color="FF0000"/>
                <w:lang w:eastAsia="zh-CN"/>
              </w:rPr>
              <w:t>1.3.</w:t>
            </w:r>
            <w:r>
              <w:rPr>
                <w:rFonts w:hint="eastAsia"/>
                <w:u w:color="FF0000"/>
                <w:lang w:eastAsia="zh-CN"/>
              </w:rPr>
              <w:t>3</w:t>
            </w:r>
            <w:r>
              <w:rPr>
                <w:u w:color="FF0000"/>
                <w:lang w:eastAsia="zh-CN"/>
              </w:rPr>
              <w:t>项规定</w:t>
            </w:r>
          </w:p>
        </w:tc>
      </w:tr>
      <w:tr w:rsidR="00515D0F">
        <w:trPr>
          <w:cantSplit/>
        </w:trPr>
        <w:tc>
          <w:tcPr>
            <w:tcW w:w="900" w:type="dxa"/>
            <w:vMerge/>
            <w:tcBorders>
              <w:top w:val="single" w:sz="4" w:space="0" w:color="auto"/>
              <w:bottom w:val="single" w:sz="4" w:space="0" w:color="auto"/>
              <w:right w:val="single" w:sz="4" w:space="0" w:color="auto"/>
            </w:tcBorders>
            <w:vAlign w:val="center"/>
          </w:tcPr>
          <w:p w:rsidR="00515D0F" w:rsidRDefault="00515D0F">
            <w:pPr>
              <w:pStyle w:val="afa"/>
              <w:snapToGrid w:val="0"/>
              <w:textAlignment w:val="baseline"/>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515D0F" w:rsidRDefault="00515D0F">
            <w:pPr>
              <w:pStyle w:val="afa"/>
              <w:snapToGrid w:val="0"/>
              <w:textAlignment w:val="baseline"/>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515D0F" w:rsidRDefault="00E43058">
            <w:pPr>
              <w:pStyle w:val="afa"/>
              <w:snapToGrid w:val="0"/>
              <w:jc w:val="center"/>
              <w:textAlignment w:val="baseline"/>
            </w:pPr>
            <w:r>
              <w:rPr>
                <w:rFonts w:hint="eastAsia"/>
                <w:u w:color="FF0000"/>
              </w:rPr>
              <w:t>技术性能指标</w:t>
            </w:r>
          </w:p>
        </w:tc>
        <w:tc>
          <w:tcPr>
            <w:tcW w:w="4680" w:type="dxa"/>
            <w:tcBorders>
              <w:top w:val="single" w:sz="4" w:space="0" w:color="auto"/>
              <w:left w:val="single" w:sz="4" w:space="0" w:color="auto"/>
              <w:bottom w:val="single" w:sz="4" w:space="0" w:color="auto"/>
            </w:tcBorders>
            <w:vAlign w:val="center"/>
          </w:tcPr>
          <w:p w:rsidR="00515D0F" w:rsidRDefault="00E43058">
            <w:pPr>
              <w:pStyle w:val="afa"/>
              <w:snapToGrid w:val="0"/>
              <w:textAlignment w:val="baseline"/>
              <w:rPr>
                <w:lang w:eastAsia="zh-CN"/>
              </w:rPr>
            </w:pPr>
            <w:r>
              <w:rPr>
                <w:u w:color="FF0000"/>
                <w:lang w:eastAsia="zh-CN"/>
              </w:rPr>
              <w:t>符合第二章</w:t>
            </w:r>
            <w:r>
              <w:rPr>
                <w:u w:color="FF0000"/>
                <w:lang w:eastAsia="zh-CN"/>
              </w:rPr>
              <w:t>“</w:t>
            </w:r>
            <w:r>
              <w:rPr>
                <w:u w:color="FF0000"/>
                <w:lang w:eastAsia="zh-CN"/>
              </w:rPr>
              <w:t>投标人须知</w:t>
            </w:r>
            <w:r>
              <w:rPr>
                <w:u w:color="FF0000"/>
                <w:lang w:eastAsia="zh-CN"/>
              </w:rPr>
              <w:t>”</w:t>
            </w:r>
            <w:r>
              <w:rPr>
                <w:u w:color="FF0000"/>
                <w:lang w:eastAsia="zh-CN"/>
              </w:rPr>
              <w:t>第</w:t>
            </w:r>
            <w:r>
              <w:rPr>
                <w:u w:color="FF0000"/>
                <w:lang w:eastAsia="zh-CN"/>
              </w:rPr>
              <w:t>1.3.</w:t>
            </w:r>
            <w:r>
              <w:rPr>
                <w:rFonts w:hint="eastAsia"/>
                <w:u w:color="FF0000"/>
                <w:lang w:eastAsia="zh-CN"/>
              </w:rPr>
              <w:t>4</w:t>
            </w:r>
            <w:r>
              <w:rPr>
                <w:u w:color="FF0000"/>
                <w:lang w:eastAsia="zh-CN"/>
              </w:rPr>
              <w:t>项规定</w:t>
            </w:r>
          </w:p>
        </w:tc>
      </w:tr>
      <w:tr w:rsidR="00515D0F">
        <w:trPr>
          <w:cantSplit/>
        </w:trPr>
        <w:tc>
          <w:tcPr>
            <w:tcW w:w="900" w:type="dxa"/>
            <w:vMerge/>
            <w:tcBorders>
              <w:top w:val="single" w:sz="4" w:space="0" w:color="auto"/>
              <w:bottom w:val="single" w:sz="4" w:space="0" w:color="auto"/>
              <w:right w:val="single" w:sz="4" w:space="0" w:color="auto"/>
            </w:tcBorders>
            <w:vAlign w:val="center"/>
          </w:tcPr>
          <w:p w:rsidR="00515D0F" w:rsidRDefault="00515D0F">
            <w:pPr>
              <w:pStyle w:val="afa"/>
              <w:snapToGrid w:val="0"/>
              <w:textAlignment w:val="baseline"/>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515D0F" w:rsidRDefault="00515D0F">
            <w:pPr>
              <w:pStyle w:val="afa"/>
              <w:snapToGrid w:val="0"/>
              <w:textAlignment w:val="baseline"/>
              <w:rPr>
                <w:lang w:eastAsia="zh-CN"/>
              </w:rPr>
            </w:pPr>
          </w:p>
        </w:tc>
        <w:tc>
          <w:tcPr>
            <w:tcW w:w="2476" w:type="dxa"/>
            <w:tcBorders>
              <w:top w:val="single" w:sz="4" w:space="0" w:color="auto"/>
              <w:left w:val="single" w:sz="4" w:space="0" w:color="auto"/>
              <w:bottom w:val="single" w:sz="4" w:space="0" w:color="auto"/>
              <w:right w:val="single" w:sz="4" w:space="0" w:color="auto"/>
            </w:tcBorders>
          </w:tcPr>
          <w:p w:rsidR="00515D0F" w:rsidRDefault="00E43058">
            <w:pPr>
              <w:pStyle w:val="afa"/>
              <w:snapToGrid w:val="0"/>
              <w:jc w:val="center"/>
              <w:textAlignment w:val="baseline"/>
            </w:pPr>
            <w:r>
              <w:rPr>
                <w:u w:color="FF0000"/>
              </w:rPr>
              <w:t>投标有效期</w:t>
            </w:r>
          </w:p>
        </w:tc>
        <w:tc>
          <w:tcPr>
            <w:tcW w:w="4680" w:type="dxa"/>
            <w:tcBorders>
              <w:top w:val="single" w:sz="4" w:space="0" w:color="auto"/>
              <w:left w:val="single" w:sz="4" w:space="0" w:color="auto"/>
              <w:bottom w:val="single" w:sz="4" w:space="0" w:color="auto"/>
            </w:tcBorders>
          </w:tcPr>
          <w:p w:rsidR="00515D0F" w:rsidRDefault="00E43058">
            <w:pPr>
              <w:pStyle w:val="afa"/>
              <w:snapToGrid w:val="0"/>
              <w:textAlignment w:val="baseline"/>
              <w:rPr>
                <w:lang w:eastAsia="zh-CN"/>
              </w:rPr>
            </w:pPr>
            <w:r>
              <w:rPr>
                <w:u w:color="FF0000"/>
                <w:lang w:eastAsia="zh-CN"/>
              </w:rPr>
              <w:t>符合第二章</w:t>
            </w:r>
            <w:r>
              <w:rPr>
                <w:u w:color="FF0000"/>
                <w:lang w:eastAsia="zh-CN"/>
              </w:rPr>
              <w:t>“</w:t>
            </w:r>
            <w:r>
              <w:rPr>
                <w:u w:color="FF0000"/>
                <w:lang w:eastAsia="zh-CN"/>
              </w:rPr>
              <w:t>投标人须知</w:t>
            </w:r>
            <w:r>
              <w:rPr>
                <w:u w:color="FF0000"/>
                <w:lang w:eastAsia="zh-CN"/>
              </w:rPr>
              <w:t>”</w:t>
            </w:r>
            <w:r>
              <w:rPr>
                <w:u w:color="FF0000"/>
                <w:lang w:eastAsia="zh-CN"/>
              </w:rPr>
              <w:t>第</w:t>
            </w:r>
            <w:r>
              <w:rPr>
                <w:u w:color="FF0000"/>
                <w:lang w:eastAsia="zh-CN"/>
              </w:rPr>
              <w:t>3.3.1</w:t>
            </w:r>
            <w:r>
              <w:rPr>
                <w:u w:color="FF0000"/>
                <w:lang w:eastAsia="zh-CN"/>
              </w:rPr>
              <w:t>项规定</w:t>
            </w:r>
          </w:p>
        </w:tc>
      </w:tr>
      <w:tr w:rsidR="00515D0F">
        <w:trPr>
          <w:cantSplit/>
        </w:trPr>
        <w:tc>
          <w:tcPr>
            <w:tcW w:w="900" w:type="dxa"/>
            <w:vMerge/>
            <w:tcBorders>
              <w:top w:val="single" w:sz="4" w:space="0" w:color="auto"/>
              <w:bottom w:val="single" w:sz="4" w:space="0" w:color="auto"/>
              <w:right w:val="single" w:sz="4" w:space="0" w:color="auto"/>
            </w:tcBorders>
            <w:vAlign w:val="center"/>
          </w:tcPr>
          <w:p w:rsidR="00515D0F" w:rsidRDefault="00515D0F">
            <w:pPr>
              <w:pStyle w:val="afa"/>
              <w:snapToGrid w:val="0"/>
              <w:textAlignment w:val="baseline"/>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515D0F" w:rsidRDefault="00515D0F">
            <w:pPr>
              <w:pStyle w:val="afa"/>
              <w:snapToGrid w:val="0"/>
              <w:textAlignment w:val="baseline"/>
              <w:rPr>
                <w:lang w:eastAsia="zh-CN"/>
              </w:rPr>
            </w:pPr>
          </w:p>
        </w:tc>
        <w:tc>
          <w:tcPr>
            <w:tcW w:w="2476" w:type="dxa"/>
            <w:tcBorders>
              <w:top w:val="single" w:sz="4" w:space="0" w:color="auto"/>
              <w:left w:val="single" w:sz="4" w:space="0" w:color="auto"/>
              <w:bottom w:val="single" w:sz="4" w:space="0" w:color="auto"/>
              <w:right w:val="single" w:sz="4" w:space="0" w:color="auto"/>
            </w:tcBorders>
          </w:tcPr>
          <w:p w:rsidR="00515D0F" w:rsidRDefault="00E43058">
            <w:pPr>
              <w:pStyle w:val="afa"/>
              <w:snapToGrid w:val="0"/>
              <w:jc w:val="center"/>
              <w:textAlignment w:val="baseline"/>
            </w:pPr>
            <w:r>
              <w:rPr>
                <w:u w:color="FF0000"/>
              </w:rPr>
              <w:t>投标保证金</w:t>
            </w:r>
          </w:p>
        </w:tc>
        <w:tc>
          <w:tcPr>
            <w:tcW w:w="4680" w:type="dxa"/>
            <w:tcBorders>
              <w:top w:val="single" w:sz="4" w:space="0" w:color="auto"/>
              <w:left w:val="single" w:sz="4" w:space="0" w:color="auto"/>
              <w:bottom w:val="single" w:sz="4" w:space="0" w:color="auto"/>
            </w:tcBorders>
          </w:tcPr>
          <w:p w:rsidR="00515D0F" w:rsidRDefault="00E43058">
            <w:pPr>
              <w:pStyle w:val="afa"/>
              <w:snapToGrid w:val="0"/>
              <w:textAlignment w:val="baseline"/>
              <w:rPr>
                <w:lang w:eastAsia="zh-CN"/>
              </w:rPr>
            </w:pPr>
            <w:r>
              <w:rPr>
                <w:u w:color="FF0000"/>
                <w:lang w:eastAsia="zh-CN"/>
              </w:rPr>
              <w:t>符合第二章</w:t>
            </w:r>
            <w:r>
              <w:rPr>
                <w:u w:color="FF0000"/>
                <w:lang w:eastAsia="zh-CN"/>
              </w:rPr>
              <w:t>“</w:t>
            </w:r>
            <w:r>
              <w:rPr>
                <w:u w:color="FF0000"/>
                <w:lang w:eastAsia="zh-CN"/>
              </w:rPr>
              <w:t>投标人须知</w:t>
            </w:r>
            <w:r>
              <w:rPr>
                <w:u w:color="FF0000"/>
                <w:lang w:eastAsia="zh-CN"/>
              </w:rPr>
              <w:t>”</w:t>
            </w:r>
            <w:r>
              <w:rPr>
                <w:u w:color="FF0000"/>
                <w:lang w:eastAsia="zh-CN"/>
              </w:rPr>
              <w:t>第</w:t>
            </w:r>
            <w:r>
              <w:rPr>
                <w:u w:color="FF0000"/>
                <w:lang w:eastAsia="zh-CN"/>
              </w:rPr>
              <w:t>3.4</w:t>
            </w:r>
            <w:r>
              <w:rPr>
                <w:rFonts w:hint="eastAsia"/>
                <w:u w:color="FF0000"/>
                <w:lang w:eastAsia="zh-CN"/>
              </w:rPr>
              <w:t>.1</w:t>
            </w:r>
            <w:r>
              <w:rPr>
                <w:rFonts w:hint="eastAsia"/>
                <w:u w:color="FF0000"/>
                <w:lang w:eastAsia="zh-CN"/>
              </w:rPr>
              <w:t>项</w:t>
            </w:r>
            <w:r>
              <w:rPr>
                <w:u w:color="FF0000"/>
                <w:lang w:eastAsia="zh-CN"/>
              </w:rPr>
              <w:t>规定</w:t>
            </w:r>
          </w:p>
        </w:tc>
      </w:tr>
      <w:tr w:rsidR="00515D0F">
        <w:trPr>
          <w:cantSplit/>
        </w:trPr>
        <w:tc>
          <w:tcPr>
            <w:tcW w:w="900" w:type="dxa"/>
            <w:vMerge/>
            <w:tcBorders>
              <w:top w:val="single" w:sz="4" w:space="0" w:color="auto"/>
              <w:bottom w:val="single" w:sz="4" w:space="0" w:color="auto"/>
              <w:right w:val="single" w:sz="4" w:space="0" w:color="auto"/>
            </w:tcBorders>
            <w:vAlign w:val="center"/>
          </w:tcPr>
          <w:p w:rsidR="00515D0F" w:rsidRDefault="00515D0F">
            <w:pPr>
              <w:pStyle w:val="afa"/>
              <w:snapToGrid w:val="0"/>
              <w:textAlignment w:val="baseline"/>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515D0F" w:rsidRDefault="00515D0F">
            <w:pPr>
              <w:pStyle w:val="afa"/>
              <w:snapToGrid w:val="0"/>
              <w:textAlignment w:val="baseline"/>
              <w:rPr>
                <w:lang w:eastAsia="zh-CN"/>
              </w:rPr>
            </w:pPr>
          </w:p>
        </w:tc>
        <w:tc>
          <w:tcPr>
            <w:tcW w:w="2476" w:type="dxa"/>
            <w:tcBorders>
              <w:top w:val="single" w:sz="4" w:space="0" w:color="auto"/>
              <w:left w:val="single" w:sz="4" w:space="0" w:color="auto"/>
              <w:bottom w:val="single" w:sz="4" w:space="0" w:color="auto"/>
              <w:right w:val="single" w:sz="4" w:space="0" w:color="auto"/>
            </w:tcBorders>
          </w:tcPr>
          <w:p w:rsidR="00515D0F" w:rsidRDefault="00E43058">
            <w:pPr>
              <w:pStyle w:val="afa"/>
              <w:snapToGrid w:val="0"/>
              <w:jc w:val="center"/>
              <w:textAlignment w:val="baseline"/>
            </w:pPr>
            <w:r>
              <w:rPr>
                <w:u w:color="FF0000"/>
              </w:rPr>
              <w:t>权利义务</w:t>
            </w:r>
          </w:p>
        </w:tc>
        <w:tc>
          <w:tcPr>
            <w:tcW w:w="4680" w:type="dxa"/>
            <w:tcBorders>
              <w:top w:val="single" w:sz="4" w:space="0" w:color="auto"/>
              <w:left w:val="single" w:sz="4" w:space="0" w:color="auto"/>
              <w:bottom w:val="single" w:sz="4" w:space="0" w:color="auto"/>
            </w:tcBorders>
          </w:tcPr>
          <w:p w:rsidR="00515D0F" w:rsidRDefault="00E43058">
            <w:pPr>
              <w:pStyle w:val="afa"/>
              <w:snapToGrid w:val="0"/>
              <w:textAlignment w:val="baseline"/>
              <w:rPr>
                <w:lang w:eastAsia="zh-CN"/>
              </w:rPr>
            </w:pPr>
            <w:r>
              <w:rPr>
                <w:u w:color="FF0000"/>
                <w:lang w:eastAsia="zh-CN"/>
              </w:rPr>
              <w:t>符合第二章</w:t>
            </w:r>
            <w:r>
              <w:rPr>
                <w:u w:color="FF0000"/>
                <w:lang w:eastAsia="zh-CN"/>
              </w:rPr>
              <w:t>“</w:t>
            </w:r>
            <w:r>
              <w:rPr>
                <w:u w:color="FF0000"/>
                <w:lang w:eastAsia="zh-CN"/>
              </w:rPr>
              <w:t>投标人须知</w:t>
            </w:r>
            <w:r>
              <w:rPr>
                <w:u w:color="FF0000"/>
                <w:lang w:eastAsia="zh-CN"/>
              </w:rPr>
              <w:t>”</w:t>
            </w:r>
            <w:r>
              <w:rPr>
                <w:rFonts w:hint="eastAsia"/>
                <w:u w:color="FF0000"/>
                <w:lang w:eastAsia="zh-CN"/>
              </w:rPr>
              <w:t>第</w:t>
            </w:r>
            <w:r>
              <w:rPr>
                <w:rFonts w:hint="eastAsia"/>
                <w:u w:color="FF0000"/>
                <w:lang w:eastAsia="zh-CN"/>
              </w:rPr>
              <w:t>1.11.1</w:t>
            </w:r>
            <w:r>
              <w:rPr>
                <w:rFonts w:hint="eastAsia"/>
                <w:u w:color="FF0000"/>
                <w:lang w:eastAsia="zh-CN"/>
              </w:rPr>
              <w:t>项规定和</w:t>
            </w:r>
            <w:r>
              <w:rPr>
                <w:u w:color="FF0000"/>
                <w:lang w:eastAsia="zh-CN"/>
              </w:rPr>
              <w:t>第四章</w:t>
            </w:r>
            <w:r>
              <w:rPr>
                <w:u w:color="FF0000"/>
                <w:lang w:eastAsia="zh-CN"/>
              </w:rPr>
              <w:t>“</w:t>
            </w:r>
            <w:r>
              <w:rPr>
                <w:u w:color="FF0000"/>
                <w:lang w:eastAsia="zh-CN"/>
              </w:rPr>
              <w:t>合同条款及格式</w:t>
            </w:r>
            <w:r>
              <w:rPr>
                <w:u w:color="FF0000"/>
                <w:lang w:eastAsia="zh-CN"/>
              </w:rPr>
              <w:t>”</w:t>
            </w:r>
            <w:r>
              <w:rPr>
                <w:u w:color="FF0000"/>
                <w:lang w:eastAsia="zh-CN"/>
              </w:rPr>
              <w:t>中</w:t>
            </w:r>
            <w:r>
              <w:rPr>
                <w:rFonts w:hint="eastAsia"/>
                <w:u w:color="FF0000"/>
                <w:lang w:eastAsia="zh-CN"/>
              </w:rPr>
              <w:t>的</w:t>
            </w:r>
            <w:r>
              <w:rPr>
                <w:u w:color="FF0000"/>
                <w:lang w:eastAsia="zh-CN"/>
              </w:rPr>
              <w:t>实质性要求和条件</w:t>
            </w:r>
          </w:p>
        </w:tc>
      </w:tr>
      <w:tr w:rsidR="00515D0F">
        <w:trPr>
          <w:cantSplit/>
        </w:trPr>
        <w:tc>
          <w:tcPr>
            <w:tcW w:w="900" w:type="dxa"/>
            <w:vMerge/>
            <w:tcBorders>
              <w:top w:val="single" w:sz="4" w:space="0" w:color="auto"/>
              <w:bottom w:val="single" w:sz="4" w:space="0" w:color="auto"/>
              <w:right w:val="single" w:sz="4" w:space="0" w:color="auto"/>
            </w:tcBorders>
            <w:vAlign w:val="center"/>
          </w:tcPr>
          <w:p w:rsidR="00515D0F" w:rsidRDefault="00515D0F">
            <w:pPr>
              <w:pStyle w:val="afa"/>
              <w:snapToGrid w:val="0"/>
              <w:textAlignment w:val="baseline"/>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515D0F" w:rsidRDefault="00515D0F">
            <w:pPr>
              <w:pStyle w:val="afa"/>
              <w:snapToGrid w:val="0"/>
              <w:textAlignment w:val="baseline"/>
              <w:rPr>
                <w:lang w:eastAsia="zh-CN"/>
              </w:rPr>
            </w:pPr>
          </w:p>
        </w:tc>
        <w:tc>
          <w:tcPr>
            <w:tcW w:w="2476" w:type="dxa"/>
            <w:tcBorders>
              <w:top w:val="single" w:sz="4" w:space="0" w:color="auto"/>
              <w:left w:val="single" w:sz="4" w:space="0" w:color="auto"/>
              <w:bottom w:val="single" w:sz="4" w:space="0" w:color="auto"/>
              <w:right w:val="single" w:sz="4" w:space="0" w:color="auto"/>
            </w:tcBorders>
          </w:tcPr>
          <w:p w:rsidR="00515D0F" w:rsidRDefault="00E43058">
            <w:pPr>
              <w:pStyle w:val="afa"/>
              <w:snapToGrid w:val="0"/>
              <w:jc w:val="center"/>
              <w:textAlignment w:val="baseline"/>
              <w:rPr>
                <w:lang w:eastAsia="zh-CN"/>
              </w:rPr>
            </w:pPr>
            <w:r>
              <w:rPr>
                <w:u w:color="FF0000"/>
                <w:lang w:eastAsia="zh-CN"/>
              </w:rPr>
              <w:t>投标</w:t>
            </w:r>
            <w:r>
              <w:rPr>
                <w:rFonts w:hint="eastAsia"/>
                <w:lang w:eastAsia="zh-CN"/>
              </w:rPr>
              <w:t>物资</w:t>
            </w:r>
            <w:r>
              <w:rPr>
                <w:u w:color="FF0000"/>
                <w:lang w:eastAsia="zh-CN"/>
              </w:rPr>
              <w:t>及技术服务和</w:t>
            </w:r>
            <w:proofErr w:type="gramStart"/>
            <w:r>
              <w:rPr>
                <w:u w:color="FF0000"/>
                <w:lang w:eastAsia="zh-CN"/>
              </w:rPr>
              <w:t>质保期</w:t>
            </w:r>
            <w:proofErr w:type="gramEnd"/>
            <w:r>
              <w:rPr>
                <w:u w:color="FF0000"/>
                <w:lang w:eastAsia="zh-CN"/>
              </w:rPr>
              <w:t>服务</w:t>
            </w:r>
          </w:p>
        </w:tc>
        <w:tc>
          <w:tcPr>
            <w:tcW w:w="4680" w:type="dxa"/>
            <w:tcBorders>
              <w:top w:val="single" w:sz="4" w:space="0" w:color="auto"/>
              <w:left w:val="single" w:sz="4" w:space="0" w:color="auto"/>
              <w:bottom w:val="single" w:sz="4" w:space="0" w:color="auto"/>
            </w:tcBorders>
          </w:tcPr>
          <w:p w:rsidR="00515D0F" w:rsidRDefault="00E43058">
            <w:pPr>
              <w:pStyle w:val="afa"/>
              <w:snapToGrid w:val="0"/>
              <w:textAlignment w:val="baseline"/>
              <w:rPr>
                <w:lang w:eastAsia="zh-CN"/>
              </w:rPr>
            </w:pPr>
            <w:r>
              <w:rPr>
                <w:u w:color="FF0000"/>
                <w:lang w:eastAsia="zh-CN"/>
              </w:rPr>
              <w:t>符合第五章</w:t>
            </w:r>
            <w:r>
              <w:rPr>
                <w:u w:color="FF0000"/>
                <w:lang w:eastAsia="zh-CN"/>
              </w:rPr>
              <w:t>“</w:t>
            </w:r>
            <w:r>
              <w:rPr>
                <w:u w:color="FF0000"/>
                <w:lang w:eastAsia="zh-CN"/>
              </w:rPr>
              <w:t>供货要求</w:t>
            </w:r>
            <w:r>
              <w:rPr>
                <w:u w:color="FF0000"/>
                <w:lang w:eastAsia="zh-CN"/>
              </w:rPr>
              <w:t>”</w:t>
            </w:r>
            <w:r>
              <w:rPr>
                <w:u w:color="FF0000"/>
                <w:lang w:eastAsia="zh-CN"/>
              </w:rPr>
              <w:t>中的实质性要求和条件</w:t>
            </w:r>
          </w:p>
        </w:tc>
      </w:tr>
      <w:tr w:rsidR="00515D0F">
        <w:trPr>
          <w:cantSplit/>
        </w:trPr>
        <w:tc>
          <w:tcPr>
            <w:tcW w:w="900" w:type="dxa"/>
            <w:vMerge/>
            <w:tcBorders>
              <w:top w:val="single" w:sz="4" w:space="0" w:color="auto"/>
              <w:bottom w:val="single" w:sz="4" w:space="0" w:color="auto"/>
              <w:right w:val="single" w:sz="4" w:space="0" w:color="auto"/>
            </w:tcBorders>
            <w:vAlign w:val="center"/>
          </w:tcPr>
          <w:p w:rsidR="00515D0F" w:rsidRDefault="00515D0F">
            <w:pPr>
              <w:pStyle w:val="afa"/>
              <w:snapToGrid w:val="0"/>
              <w:textAlignment w:val="baseline"/>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515D0F" w:rsidRDefault="00515D0F">
            <w:pPr>
              <w:pStyle w:val="afa"/>
              <w:snapToGrid w:val="0"/>
              <w:textAlignment w:val="baseline"/>
              <w:rPr>
                <w:lang w:eastAsia="zh-CN"/>
              </w:rPr>
            </w:pPr>
          </w:p>
        </w:tc>
        <w:tc>
          <w:tcPr>
            <w:tcW w:w="2476" w:type="dxa"/>
            <w:tcBorders>
              <w:top w:val="single" w:sz="4" w:space="0" w:color="auto"/>
              <w:left w:val="single" w:sz="4" w:space="0" w:color="auto"/>
              <w:bottom w:val="single" w:sz="4" w:space="0" w:color="auto"/>
              <w:right w:val="single" w:sz="4" w:space="0" w:color="auto"/>
            </w:tcBorders>
          </w:tcPr>
          <w:p w:rsidR="00515D0F" w:rsidRDefault="00E43058">
            <w:pPr>
              <w:pStyle w:val="afa"/>
              <w:snapToGrid w:val="0"/>
              <w:jc w:val="center"/>
              <w:textAlignment w:val="baseline"/>
            </w:pPr>
            <w:r>
              <w:rPr>
                <w:u w:color="FF0000"/>
              </w:rPr>
              <w:t>技术支持资料</w:t>
            </w:r>
          </w:p>
        </w:tc>
        <w:tc>
          <w:tcPr>
            <w:tcW w:w="4680" w:type="dxa"/>
            <w:tcBorders>
              <w:top w:val="single" w:sz="4" w:space="0" w:color="auto"/>
              <w:left w:val="single" w:sz="4" w:space="0" w:color="auto"/>
              <w:bottom w:val="single" w:sz="4" w:space="0" w:color="auto"/>
            </w:tcBorders>
          </w:tcPr>
          <w:p w:rsidR="00515D0F" w:rsidRDefault="00E43058">
            <w:pPr>
              <w:pStyle w:val="afa"/>
              <w:snapToGrid w:val="0"/>
              <w:textAlignment w:val="baseline"/>
              <w:rPr>
                <w:lang w:eastAsia="zh-CN"/>
              </w:rPr>
            </w:pPr>
            <w:r>
              <w:rPr>
                <w:u w:color="FF0000"/>
                <w:lang w:eastAsia="zh-CN"/>
              </w:rPr>
              <w:t>符合第二章</w:t>
            </w:r>
            <w:r>
              <w:rPr>
                <w:u w:color="FF0000"/>
                <w:lang w:eastAsia="zh-CN"/>
              </w:rPr>
              <w:t>“</w:t>
            </w:r>
            <w:r>
              <w:rPr>
                <w:u w:color="FF0000"/>
                <w:lang w:eastAsia="zh-CN"/>
              </w:rPr>
              <w:t>投标人须知</w:t>
            </w:r>
            <w:r>
              <w:rPr>
                <w:u w:color="FF0000"/>
                <w:lang w:eastAsia="zh-CN"/>
              </w:rPr>
              <w:t>”</w:t>
            </w:r>
            <w:r>
              <w:rPr>
                <w:u w:color="FF0000"/>
                <w:lang w:eastAsia="zh-CN"/>
              </w:rPr>
              <w:t>第</w:t>
            </w:r>
            <w:r>
              <w:rPr>
                <w:u w:color="FF0000"/>
                <w:lang w:eastAsia="zh-CN"/>
              </w:rPr>
              <w:t>1.11.3</w:t>
            </w:r>
            <w:r>
              <w:rPr>
                <w:u w:color="FF0000"/>
                <w:lang w:eastAsia="zh-CN"/>
              </w:rPr>
              <w:t>项规定</w:t>
            </w:r>
          </w:p>
        </w:tc>
      </w:tr>
    </w:tbl>
    <w:p w:rsidR="00515D0F" w:rsidRDefault="00515D0F">
      <w:pPr>
        <w:pStyle w:val="af1"/>
        <w:snapToGrid w:val="0"/>
        <w:jc w:val="center"/>
        <w:textAlignment w:val="baseline"/>
        <w:rPr>
          <w:rFonts w:ascii="Times New Roman" w:hAnsi="Times New Roman"/>
          <w:lang w:eastAsia="zh-CN"/>
        </w:rPr>
      </w:pPr>
    </w:p>
    <w:p w:rsidR="00515D0F" w:rsidRDefault="00E43058">
      <w:pPr>
        <w:pStyle w:val="af1"/>
        <w:snapToGrid w:val="0"/>
        <w:spacing w:before="156" w:after="156" w:line="240" w:lineRule="auto"/>
        <w:jc w:val="center"/>
        <w:textAlignment w:val="baseline"/>
        <w:rPr>
          <w:rFonts w:ascii="Times New Roman" w:hAnsi="Times New Roman"/>
        </w:rPr>
      </w:pPr>
      <w:r>
        <w:rPr>
          <w:rFonts w:hint="eastAsia"/>
          <w:u w:color="FF0000"/>
          <w:lang w:eastAsia="zh-CN"/>
        </w:rPr>
        <w:t>详细评审</w:t>
      </w:r>
    </w:p>
    <w:tbl>
      <w:tblPr>
        <w:tblW w:w="889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93"/>
        <w:gridCol w:w="851"/>
        <w:gridCol w:w="2973"/>
        <w:gridCol w:w="4073"/>
      </w:tblGrid>
      <w:tr w:rsidR="00515D0F">
        <w:trPr>
          <w:trHeight w:val="454"/>
        </w:trPr>
        <w:tc>
          <w:tcPr>
            <w:tcW w:w="1844" w:type="dxa"/>
            <w:gridSpan w:val="2"/>
            <w:vAlign w:val="center"/>
          </w:tcPr>
          <w:p w:rsidR="00515D0F" w:rsidRDefault="00E43058">
            <w:pPr>
              <w:pStyle w:val="af8"/>
              <w:snapToGrid w:val="0"/>
              <w:ind w:firstLine="444"/>
              <w:textAlignment w:val="baseline"/>
            </w:pPr>
            <w:r>
              <w:rPr>
                <w:rFonts w:hint="eastAsia"/>
                <w:u w:color="FF0000"/>
              </w:rPr>
              <w:t>条款号</w:t>
            </w:r>
          </w:p>
        </w:tc>
        <w:tc>
          <w:tcPr>
            <w:tcW w:w="2973" w:type="dxa"/>
            <w:vAlign w:val="center"/>
          </w:tcPr>
          <w:p w:rsidR="00515D0F" w:rsidRDefault="00E43058">
            <w:pPr>
              <w:pStyle w:val="af8"/>
              <w:snapToGrid w:val="0"/>
              <w:ind w:firstLine="504"/>
              <w:textAlignment w:val="baseline"/>
            </w:pPr>
            <w:r>
              <w:rPr>
                <w:rFonts w:hint="eastAsia"/>
                <w:u w:color="FF0000"/>
              </w:rPr>
              <w:t>条款内容</w:t>
            </w:r>
          </w:p>
        </w:tc>
        <w:tc>
          <w:tcPr>
            <w:tcW w:w="4073" w:type="dxa"/>
            <w:vAlign w:val="center"/>
          </w:tcPr>
          <w:p w:rsidR="00515D0F" w:rsidRDefault="00E43058">
            <w:pPr>
              <w:pStyle w:val="af8"/>
              <w:snapToGrid w:val="0"/>
              <w:ind w:firstLine="504"/>
              <w:textAlignment w:val="baseline"/>
            </w:pPr>
            <w:r>
              <w:rPr>
                <w:rFonts w:hint="eastAsia"/>
                <w:u w:color="FF0000"/>
              </w:rPr>
              <w:t>编列内容</w:t>
            </w:r>
          </w:p>
        </w:tc>
      </w:tr>
      <w:tr w:rsidR="00515D0F">
        <w:trPr>
          <w:trHeight w:val="454"/>
        </w:trPr>
        <w:tc>
          <w:tcPr>
            <w:tcW w:w="1844" w:type="dxa"/>
            <w:gridSpan w:val="2"/>
            <w:vAlign w:val="center"/>
          </w:tcPr>
          <w:p w:rsidR="00515D0F" w:rsidRDefault="00E43058">
            <w:pPr>
              <w:pStyle w:val="afc"/>
              <w:snapToGrid w:val="0"/>
              <w:ind w:firstLine="176"/>
              <w:textAlignment w:val="baseline"/>
              <w:rPr>
                <w:spacing w:val="6"/>
                <w:lang w:eastAsia="zh-CN"/>
              </w:rPr>
            </w:pPr>
            <w:r>
              <w:rPr>
                <w:rFonts w:hint="eastAsia"/>
                <w:spacing w:val="6"/>
                <w:u w:color="FF0000"/>
                <w:lang w:eastAsia="zh-CN"/>
              </w:rPr>
              <w:t>2.2.1</w:t>
            </w:r>
          </w:p>
        </w:tc>
        <w:tc>
          <w:tcPr>
            <w:tcW w:w="2973" w:type="dxa"/>
            <w:vAlign w:val="center"/>
          </w:tcPr>
          <w:p w:rsidR="00515D0F" w:rsidRDefault="00E43058">
            <w:pPr>
              <w:pStyle w:val="afa"/>
              <w:snapToGrid w:val="0"/>
              <w:ind w:firstLine="444"/>
              <w:textAlignment w:val="baseline"/>
              <w:rPr>
                <w:lang w:eastAsia="zh-CN"/>
              </w:rPr>
            </w:pPr>
            <w:r>
              <w:rPr>
                <w:rFonts w:hint="eastAsia"/>
                <w:u w:color="FF0000"/>
                <w:lang w:eastAsia="zh-CN"/>
              </w:rPr>
              <w:t>经评审投标价</w:t>
            </w:r>
          </w:p>
        </w:tc>
        <w:tc>
          <w:tcPr>
            <w:tcW w:w="4073" w:type="dxa"/>
            <w:vAlign w:val="center"/>
          </w:tcPr>
          <w:p w:rsidR="00515D0F" w:rsidRDefault="00E43058">
            <w:pPr>
              <w:pStyle w:val="afa"/>
              <w:snapToGrid w:val="0"/>
              <w:ind w:firstLine="37"/>
              <w:textAlignment w:val="baseline"/>
              <w:rPr>
                <w:lang w:eastAsia="zh-CN"/>
              </w:rPr>
            </w:pPr>
            <w:r>
              <w:rPr>
                <w:rFonts w:hint="eastAsia"/>
                <w:u w:color="FF0000"/>
                <w:lang w:eastAsia="zh-CN"/>
              </w:rPr>
              <w:t xml:space="preserve">A </w:t>
            </w:r>
            <w:r>
              <w:rPr>
                <w:rFonts w:hint="eastAsia"/>
                <w:u w:color="FF0000"/>
                <w:lang w:eastAsia="zh-CN"/>
              </w:rPr>
              <w:t>投标报价</w:t>
            </w:r>
          </w:p>
          <w:p w:rsidR="00515D0F" w:rsidRDefault="00E43058">
            <w:pPr>
              <w:pStyle w:val="afa"/>
              <w:snapToGrid w:val="0"/>
              <w:ind w:firstLine="37"/>
              <w:textAlignment w:val="baseline"/>
              <w:rPr>
                <w:lang w:eastAsia="zh-CN"/>
              </w:rPr>
            </w:pPr>
            <w:r>
              <w:rPr>
                <w:rFonts w:hint="eastAsia"/>
                <w:u w:color="FF0000"/>
                <w:lang w:eastAsia="zh-CN"/>
              </w:rPr>
              <w:t>B</w:t>
            </w:r>
            <w:r>
              <w:rPr>
                <w:rFonts w:hint="eastAsia"/>
                <w:u w:color="FF0000"/>
                <w:lang w:eastAsia="zh-CN"/>
              </w:rPr>
              <w:t>招标范围偏差加价</w:t>
            </w:r>
          </w:p>
          <w:p w:rsidR="00515D0F" w:rsidRDefault="00E43058">
            <w:pPr>
              <w:pStyle w:val="afa"/>
              <w:snapToGrid w:val="0"/>
              <w:ind w:firstLine="37"/>
              <w:textAlignment w:val="baseline"/>
              <w:rPr>
                <w:i/>
                <w:lang w:eastAsia="zh-CN"/>
              </w:rPr>
            </w:pPr>
            <w:r>
              <w:rPr>
                <w:rFonts w:hint="eastAsia"/>
                <w:u w:color="FF0000"/>
                <w:lang w:eastAsia="zh-CN"/>
              </w:rPr>
              <w:t>C</w:t>
            </w:r>
            <w:r>
              <w:rPr>
                <w:rFonts w:hint="eastAsia"/>
                <w:u w:color="FF0000"/>
                <w:lang w:eastAsia="zh-CN"/>
              </w:rPr>
              <w:t>付款条件偏差加价</w:t>
            </w:r>
          </w:p>
          <w:p w:rsidR="00515D0F" w:rsidRDefault="00E43058">
            <w:pPr>
              <w:pStyle w:val="afa"/>
              <w:snapToGrid w:val="0"/>
              <w:ind w:firstLine="37"/>
              <w:textAlignment w:val="baseline"/>
              <w:rPr>
                <w:lang w:eastAsia="zh-CN"/>
              </w:rPr>
            </w:pPr>
            <w:r>
              <w:rPr>
                <w:rFonts w:hint="eastAsia"/>
                <w:u w:color="FF0000"/>
                <w:lang w:eastAsia="zh-CN"/>
              </w:rPr>
              <w:t>D</w:t>
            </w:r>
            <w:r>
              <w:rPr>
                <w:rFonts w:hint="eastAsia"/>
                <w:u w:color="FF0000"/>
                <w:lang w:eastAsia="zh-CN"/>
              </w:rPr>
              <w:t>交货期偏差加价</w:t>
            </w:r>
          </w:p>
          <w:p w:rsidR="00515D0F" w:rsidRDefault="00E43058">
            <w:pPr>
              <w:pStyle w:val="afa"/>
              <w:snapToGrid w:val="0"/>
              <w:ind w:firstLine="37"/>
              <w:textAlignment w:val="baseline"/>
              <w:rPr>
                <w:i/>
                <w:lang w:eastAsia="zh-CN"/>
              </w:rPr>
            </w:pPr>
            <w:r>
              <w:rPr>
                <w:rFonts w:hint="eastAsia"/>
                <w:u w:color="FF0000"/>
                <w:lang w:eastAsia="zh-CN"/>
              </w:rPr>
              <w:t>E</w:t>
            </w:r>
            <w:r>
              <w:rPr>
                <w:rFonts w:hint="eastAsia"/>
                <w:u w:color="FF0000"/>
                <w:lang w:eastAsia="zh-CN"/>
              </w:rPr>
              <w:t>税费偏差加价</w:t>
            </w:r>
          </w:p>
          <w:p w:rsidR="00515D0F" w:rsidRDefault="00E43058">
            <w:pPr>
              <w:pStyle w:val="afa"/>
              <w:snapToGrid w:val="0"/>
              <w:ind w:firstLine="37"/>
              <w:textAlignment w:val="baseline"/>
              <w:rPr>
                <w:lang w:eastAsia="zh-CN"/>
              </w:rPr>
            </w:pPr>
            <w:r>
              <w:rPr>
                <w:rFonts w:hint="eastAsia"/>
                <w:u w:color="FF0000"/>
                <w:lang w:eastAsia="zh-CN"/>
              </w:rPr>
              <w:t>F</w:t>
            </w:r>
            <w:r>
              <w:rPr>
                <w:rFonts w:hint="eastAsia"/>
                <w:u w:color="FF0000"/>
                <w:lang w:eastAsia="zh-CN"/>
              </w:rPr>
              <w:t>失信加价</w:t>
            </w:r>
          </w:p>
          <w:p w:rsidR="00515D0F" w:rsidRDefault="00E43058">
            <w:pPr>
              <w:pStyle w:val="afa"/>
              <w:snapToGrid w:val="0"/>
              <w:ind w:firstLine="37"/>
              <w:textAlignment w:val="baseline"/>
              <w:rPr>
                <w:lang w:eastAsia="zh-CN"/>
              </w:rPr>
            </w:pPr>
            <w:r>
              <w:rPr>
                <w:rFonts w:hint="eastAsia"/>
                <w:u w:color="FF0000"/>
                <w:lang w:eastAsia="zh-CN"/>
              </w:rPr>
              <w:t>G</w:t>
            </w:r>
            <w:r>
              <w:rPr>
                <w:rFonts w:hint="eastAsia"/>
                <w:u w:color="FF0000"/>
                <w:lang w:eastAsia="zh-CN"/>
              </w:rPr>
              <w:t>其他因素加价</w:t>
            </w:r>
          </w:p>
        </w:tc>
      </w:tr>
      <w:tr w:rsidR="00515D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9"/>
        </w:trPr>
        <w:tc>
          <w:tcPr>
            <w:tcW w:w="993" w:type="dxa"/>
            <w:vMerge w:val="restart"/>
            <w:vAlign w:val="center"/>
          </w:tcPr>
          <w:p w:rsidR="00515D0F" w:rsidRDefault="00E43058">
            <w:pPr>
              <w:pStyle w:val="afc"/>
              <w:snapToGrid w:val="0"/>
              <w:jc w:val="left"/>
              <w:textAlignment w:val="baseline"/>
              <w:rPr>
                <w:spacing w:val="6"/>
                <w:lang w:eastAsia="zh-CN"/>
              </w:rPr>
            </w:pPr>
            <w:r>
              <w:rPr>
                <w:rFonts w:hint="eastAsia"/>
                <w:spacing w:val="6"/>
                <w:u w:color="FF0000"/>
                <w:lang w:eastAsia="zh-CN"/>
              </w:rPr>
              <w:t>2.2.2</w:t>
            </w:r>
          </w:p>
        </w:tc>
        <w:tc>
          <w:tcPr>
            <w:tcW w:w="851" w:type="dxa"/>
            <w:vMerge w:val="restart"/>
            <w:vAlign w:val="center"/>
          </w:tcPr>
          <w:p w:rsidR="00515D0F" w:rsidRDefault="00E43058">
            <w:pPr>
              <w:pStyle w:val="afc"/>
              <w:snapToGrid w:val="0"/>
              <w:textAlignment w:val="baseline"/>
              <w:rPr>
                <w:spacing w:val="6"/>
                <w:lang w:eastAsia="zh-CN"/>
              </w:rPr>
            </w:pPr>
            <w:r>
              <w:rPr>
                <w:rFonts w:hint="eastAsia"/>
                <w:spacing w:val="6"/>
                <w:u w:color="FF0000"/>
                <w:lang w:eastAsia="zh-CN"/>
              </w:rPr>
              <w:t>价格评审</w:t>
            </w:r>
          </w:p>
        </w:tc>
        <w:tc>
          <w:tcPr>
            <w:tcW w:w="2973" w:type="dxa"/>
            <w:vAlign w:val="center"/>
          </w:tcPr>
          <w:p w:rsidR="00515D0F" w:rsidRDefault="00E43058">
            <w:pPr>
              <w:pStyle w:val="afa"/>
              <w:snapToGrid w:val="0"/>
              <w:ind w:firstLine="444"/>
              <w:textAlignment w:val="baseline"/>
              <w:rPr>
                <w:lang w:eastAsia="zh-CN"/>
              </w:rPr>
            </w:pPr>
            <w:r>
              <w:rPr>
                <w:rFonts w:hint="eastAsia"/>
                <w:u w:color="FF0000"/>
                <w:lang w:eastAsia="zh-CN"/>
              </w:rPr>
              <w:t>招标范围偏差加价</w:t>
            </w:r>
          </w:p>
        </w:tc>
        <w:tc>
          <w:tcPr>
            <w:tcW w:w="4073" w:type="dxa"/>
            <w:vAlign w:val="center"/>
          </w:tcPr>
          <w:p w:rsidR="00515D0F" w:rsidRDefault="00E43058">
            <w:pPr>
              <w:pStyle w:val="afa"/>
              <w:snapToGrid w:val="0"/>
              <w:textAlignment w:val="baseline"/>
              <w:rPr>
                <w:i/>
                <w:lang w:eastAsia="zh-CN"/>
              </w:rPr>
            </w:pPr>
            <w:r>
              <w:rPr>
                <w:rFonts w:hint="eastAsia"/>
                <w:i/>
                <w:u w:color="FF0000"/>
                <w:lang w:eastAsia="zh-CN"/>
              </w:rPr>
              <w:t>(</w:t>
            </w:r>
            <w:r>
              <w:rPr>
                <w:rFonts w:hint="eastAsia"/>
                <w:i/>
                <w:u w:color="FF0000"/>
                <w:lang w:eastAsia="zh-CN"/>
              </w:rPr>
              <w:t>原则上只加不减；投标报价中如有缺漏项的，应按其他有效投标人该项的</w:t>
            </w:r>
            <w:proofErr w:type="gramStart"/>
            <w:r>
              <w:rPr>
                <w:rFonts w:hint="eastAsia"/>
                <w:i/>
                <w:u w:color="FF0000"/>
                <w:lang w:eastAsia="zh-CN"/>
              </w:rPr>
              <w:t>最</w:t>
            </w:r>
            <w:proofErr w:type="gramEnd"/>
            <w:r>
              <w:rPr>
                <w:rFonts w:hint="eastAsia"/>
                <w:i/>
                <w:u w:color="FF0000"/>
                <w:lang w:eastAsia="zh-CN"/>
              </w:rPr>
              <w:t>高价加价；如果投标中超出了招标文件要求以外的内容，则评标时不予核减</w:t>
            </w:r>
            <w:r>
              <w:rPr>
                <w:rFonts w:hint="eastAsia"/>
                <w:i/>
                <w:u w:color="FF0000"/>
                <w:lang w:eastAsia="zh-CN"/>
              </w:rPr>
              <w:t>)</w:t>
            </w:r>
          </w:p>
        </w:tc>
      </w:tr>
      <w:tr w:rsidR="00515D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trPr>
        <w:tc>
          <w:tcPr>
            <w:tcW w:w="993" w:type="dxa"/>
            <w:vMerge/>
            <w:vAlign w:val="center"/>
          </w:tcPr>
          <w:p w:rsidR="00515D0F" w:rsidRDefault="00515D0F">
            <w:pPr>
              <w:pStyle w:val="afa"/>
              <w:snapToGrid w:val="0"/>
              <w:ind w:firstLine="444"/>
              <w:jc w:val="center"/>
              <w:textAlignment w:val="baseline"/>
              <w:rPr>
                <w:lang w:eastAsia="zh-CN"/>
              </w:rPr>
            </w:pPr>
          </w:p>
        </w:tc>
        <w:tc>
          <w:tcPr>
            <w:tcW w:w="851" w:type="dxa"/>
            <w:vMerge/>
            <w:vAlign w:val="center"/>
          </w:tcPr>
          <w:p w:rsidR="00515D0F" w:rsidRDefault="00515D0F">
            <w:pPr>
              <w:pStyle w:val="afa"/>
              <w:snapToGrid w:val="0"/>
              <w:ind w:firstLine="444"/>
              <w:jc w:val="center"/>
              <w:textAlignment w:val="baseline"/>
              <w:rPr>
                <w:b/>
                <w:bCs/>
                <w:lang w:eastAsia="zh-CN"/>
              </w:rPr>
            </w:pPr>
          </w:p>
        </w:tc>
        <w:tc>
          <w:tcPr>
            <w:tcW w:w="2973" w:type="dxa"/>
            <w:vAlign w:val="center"/>
          </w:tcPr>
          <w:p w:rsidR="00515D0F" w:rsidRDefault="00E43058">
            <w:pPr>
              <w:pStyle w:val="afa"/>
              <w:snapToGrid w:val="0"/>
              <w:ind w:firstLine="444"/>
              <w:textAlignment w:val="baseline"/>
              <w:rPr>
                <w:lang w:eastAsia="zh-CN"/>
              </w:rPr>
            </w:pPr>
            <w:r>
              <w:rPr>
                <w:rFonts w:hint="eastAsia"/>
                <w:u w:color="FF0000"/>
                <w:lang w:eastAsia="zh-CN"/>
              </w:rPr>
              <w:t>付款条件偏差加价</w:t>
            </w:r>
          </w:p>
        </w:tc>
        <w:tc>
          <w:tcPr>
            <w:tcW w:w="4073" w:type="dxa"/>
            <w:vAlign w:val="center"/>
          </w:tcPr>
          <w:p w:rsidR="00515D0F" w:rsidRDefault="00E43058">
            <w:pPr>
              <w:pStyle w:val="afa"/>
              <w:snapToGrid w:val="0"/>
              <w:textAlignment w:val="baseline"/>
              <w:rPr>
                <w:i/>
                <w:lang w:eastAsia="zh-CN"/>
              </w:rPr>
            </w:pPr>
            <w:r>
              <w:rPr>
                <w:rFonts w:hint="eastAsia"/>
                <w:i/>
                <w:u w:color="FF0000"/>
                <w:lang w:eastAsia="zh-CN"/>
              </w:rPr>
              <w:t>(</w:t>
            </w:r>
            <w:r>
              <w:rPr>
                <w:rFonts w:hint="eastAsia"/>
                <w:i/>
                <w:u w:color="FF0000"/>
                <w:lang w:eastAsia="zh-CN"/>
              </w:rPr>
              <w:t>原则上只加不减；对优于招标文件规定的付款条件的不予核减。）</w:t>
            </w:r>
          </w:p>
        </w:tc>
      </w:tr>
      <w:tr w:rsidR="00515D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9"/>
        </w:trPr>
        <w:tc>
          <w:tcPr>
            <w:tcW w:w="993" w:type="dxa"/>
            <w:vMerge/>
            <w:vAlign w:val="center"/>
          </w:tcPr>
          <w:p w:rsidR="00515D0F" w:rsidRDefault="00515D0F">
            <w:pPr>
              <w:pStyle w:val="afa"/>
              <w:snapToGrid w:val="0"/>
              <w:ind w:firstLine="444"/>
              <w:jc w:val="center"/>
              <w:textAlignment w:val="baseline"/>
              <w:rPr>
                <w:lang w:eastAsia="zh-CN"/>
              </w:rPr>
            </w:pPr>
          </w:p>
        </w:tc>
        <w:tc>
          <w:tcPr>
            <w:tcW w:w="851" w:type="dxa"/>
            <w:vMerge/>
            <w:vAlign w:val="center"/>
          </w:tcPr>
          <w:p w:rsidR="00515D0F" w:rsidRDefault="00515D0F">
            <w:pPr>
              <w:pStyle w:val="afa"/>
              <w:snapToGrid w:val="0"/>
              <w:ind w:firstLine="444"/>
              <w:jc w:val="center"/>
              <w:textAlignment w:val="baseline"/>
              <w:rPr>
                <w:b/>
                <w:bCs/>
                <w:lang w:eastAsia="zh-CN"/>
              </w:rPr>
            </w:pPr>
          </w:p>
        </w:tc>
        <w:tc>
          <w:tcPr>
            <w:tcW w:w="2973" w:type="dxa"/>
            <w:vAlign w:val="center"/>
          </w:tcPr>
          <w:p w:rsidR="00515D0F" w:rsidRDefault="00E43058">
            <w:pPr>
              <w:pStyle w:val="afa"/>
              <w:snapToGrid w:val="0"/>
              <w:ind w:firstLine="444"/>
              <w:textAlignment w:val="baseline"/>
              <w:rPr>
                <w:lang w:eastAsia="zh-CN"/>
              </w:rPr>
            </w:pPr>
            <w:r>
              <w:rPr>
                <w:rFonts w:hint="eastAsia"/>
                <w:u w:color="FF0000"/>
                <w:lang w:eastAsia="zh-CN"/>
              </w:rPr>
              <w:t>交货期偏差加价</w:t>
            </w:r>
          </w:p>
        </w:tc>
        <w:tc>
          <w:tcPr>
            <w:tcW w:w="4073" w:type="dxa"/>
            <w:vAlign w:val="center"/>
          </w:tcPr>
          <w:p w:rsidR="00515D0F" w:rsidRDefault="00E43058">
            <w:pPr>
              <w:pStyle w:val="afa"/>
              <w:snapToGrid w:val="0"/>
              <w:ind w:firstLine="444"/>
              <w:textAlignment w:val="baseline"/>
              <w:rPr>
                <w:i/>
                <w:lang w:eastAsia="zh-CN"/>
              </w:rPr>
            </w:pPr>
            <w:r>
              <w:rPr>
                <w:rFonts w:hint="eastAsia"/>
                <w:i/>
                <w:u w:color="FF0000"/>
                <w:lang w:eastAsia="zh-CN"/>
              </w:rPr>
              <w:t>（如有）</w:t>
            </w:r>
          </w:p>
        </w:tc>
      </w:tr>
      <w:tr w:rsidR="00515D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993" w:type="dxa"/>
            <w:vMerge/>
            <w:vAlign w:val="center"/>
          </w:tcPr>
          <w:p w:rsidR="00515D0F" w:rsidRDefault="00515D0F">
            <w:pPr>
              <w:pStyle w:val="afa"/>
              <w:snapToGrid w:val="0"/>
              <w:ind w:firstLine="444"/>
              <w:jc w:val="center"/>
              <w:textAlignment w:val="baseline"/>
              <w:rPr>
                <w:lang w:eastAsia="zh-CN"/>
              </w:rPr>
            </w:pPr>
          </w:p>
        </w:tc>
        <w:tc>
          <w:tcPr>
            <w:tcW w:w="851" w:type="dxa"/>
            <w:vMerge/>
            <w:vAlign w:val="center"/>
          </w:tcPr>
          <w:p w:rsidR="00515D0F" w:rsidRDefault="00515D0F">
            <w:pPr>
              <w:pStyle w:val="afa"/>
              <w:snapToGrid w:val="0"/>
              <w:ind w:firstLine="444"/>
              <w:jc w:val="center"/>
              <w:textAlignment w:val="baseline"/>
              <w:rPr>
                <w:b/>
                <w:bCs/>
                <w:lang w:eastAsia="zh-CN"/>
              </w:rPr>
            </w:pPr>
          </w:p>
        </w:tc>
        <w:tc>
          <w:tcPr>
            <w:tcW w:w="2973" w:type="dxa"/>
            <w:vAlign w:val="center"/>
          </w:tcPr>
          <w:p w:rsidR="00515D0F" w:rsidRDefault="00E43058">
            <w:pPr>
              <w:pStyle w:val="afa"/>
              <w:snapToGrid w:val="0"/>
              <w:ind w:firstLine="444"/>
              <w:textAlignment w:val="baseline"/>
              <w:rPr>
                <w:lang w:eastAsia="zh-CN"/>
              </w:rPr>
            </w:pPr>
            <w:r>
              <w:rPr>
                <w:rFonts w:hint="eastAsia"/>
                <w:u w:color="FF0000"/>
                <w:lang w:eastAsia="zh-CN"/>
              </w:rPr>
              <w:t>税费偏差加价</w:t>
            </w:r>
          </w:p>
        </w:tc>
        <w:tc>
          <w:tcPr>
            <w:tcW w:w="4073" w:type="dxa"/>
            <w:vAlign w:val="center"/>
          </w:tcPr>
          <w:p w:rsidR="00515D0F" w:rsidRDefault="00E43058">
            <w:pPr>
              <w:pStyle w:val="afa"/>
              <w:snapToGrid w:val="0"/>
              <w:ind w:firstLine="444"/>
              <w:textAlignment w:val="baseline"/>
              <w:rPr>
                <w:i/>
                <w:lang w:eastAsia="zh-CN"/>
              </w:rPr>
            </w:pPr>
            <w:r>
              <w:rPr>
                <w:rFonts w:hint="eastAsia"/>
                <w:i/>
                <w:u w:color="FF0000"/>
                <w:lang w:eastAsia="zh-CN"/>
              </w:rPr>
              <w:t>（如有）</w:t>
            </w:r>
          </w:p>
        </w:tc>
      </w:tr>
      <w:tr w:rsidR="00515D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4"/>
        </w:trPr>
        <w:tc>
          <w:tcPr>
            <w:tcW w:w="993" w:type="dxa"/>
            <w:vMerge/>
            <w:vAlign w:val="center"/>
          </w:tcPr>
          <w:p w:rsidR="00515D0F" w:rsidRDefault="00515D0F">
            <w:pPr>
              <w:pStyle w:val="afa"/>
              <w:snapToGrid w:val="0"/>
              <w:ind w:firstLine="444"/>
              <w:textAlignment w:val="baseline"/>
            </w:pPr>
          </w:p>
        </w:tc>
        <w:tc>
          <w:tcPr>
            <w:tcW w:w="851" w:type="dxa"/>
            <w:vMerge/>
            <w:vAlign w:val="center"/>
          </w:tcPr>
          <w:p w:rsidR="00515D0F" w:rsidRDefault="00515D0F">
            <w:pPr>
              <w:pStyle w:val="afa"/>
              <w:snapToGrid w:val="0"/>
              <w:ind w:firstLine="444"/>
              <w:textAlignment w:val="baseline"/>
            </w:pPr>
          </w:p>
        </w:tc>
        <w:tc>
          <w:tcPr>
            <w:tcW w:w="2973" w:type="dxa"/>
            <w:vAlign w:val="center"/>
          </w:tcPr>
          <w:p w:rsidR="00515D0F" w:rsidRDefault="00E43058">
            <w:pPr>
              <w:pStyle w:val="afa"/>
              <w:snapToGrid w:val="0"/>
              <w:ind w:firstLine="444"/>
              <w:textAlignment w:val="baseline"/>
              <w:rPr>
                <w:lang w:eastAsia="zh-CN"/>
              </w:rPr>
            </w:pPr>
            <w:r>
              <w:rPr>
                <w:rFonts w:hint="eastAsia"/>
                <w:u w:color="FF0000"/>
                <w:lang w:eastAsia="zh-CN"/>
              </w:rPr>
              <w:t>失信加价</w:t>
            </w:r>
          </w:p>
        </w:tc>
        <w:tc>
          <w:tcPr>
            <w:tcW w:w="4073" w:type="dxa"/>
            <w:vAlign w:val="center"/>
          </w:tcPr>
          <w:p w:rsidR="00515D0F" w:rsidRDefault="00E43058">
            <w:pPr>
              <w:pStyle w:val="reader-word-layerreader-word-s2-17"/>
              <w:widowControl w:val="0"/>
              <w:numPr>
                <w:ilvl w:val="0"/>
                <w:numId w:val="5"/>
              </w:numPr>
              <w:shd w:val="clear" w:color="auto" w:fill="FFFFFF"/>
              <w:snapToGrid w:val="0"/>
              <w:spacing w:before="120" w:beforeAutospacing="0" w:after="0" w:afterAutospacing="0" w:line="320" w:lineRule="atLeast"/>
              <w:ind w:firstLineChars="0"/>
              <w:jc w:val="both"/>
              <w:textAlignment w:val="baseline"/>
              <w:rPr>
                <w:rFonts w:cs="Times New Roman"/>
                <w:spacing w:val="2"/>
                <w:sz w:val="21"/>
                <w:szCs w:val="21"/>
                <w:lang w:eastAsia="zh-CN"/>
              </w:rPr>
            </w:pPr>
            <w:r>
              <w:rPr>
                <w:rFonts w:cs="Times New Roman" w:hint="eastAsia"/>
                <w:spacing w:val="2"/>
                <w:sz w:val="21"/>
                <w:szCs w:val="21"/>
                <w:u w:color="FF0000"/>
                <w:lang w:eastAsia="zh-CN"/>
              </w:rPr>
              <w:t>失信分以</w:t>
            </w:r>
            <w:r>
              <w:rPr>
                <w:rFonts w:asciiTheme="minorEastAsia" w:hAnsiTheme="minorEastAsia" w:cstheme="minorEastAsia" w:hint="eastAsia"/>
                <w:sz w:val="21"/>
                <w:szCs w:val="21"/>
                <w:lang w:eastAsia="zh-CN"/>
              </w:rPr>
              <w:t>截止至开标当日为止在</w:t>
            </w:r>
            <w:r>
              <w:rPr>
                <w:rFonts w:cs="Times New Roman" w:hint="eastAsia"/>
                <w:spacing w:val="2"/>
                <w:sz w:val="21"/>
                <w:szCs w:val="21"/>
                <w:u w:color="FF0000"/>
                <w:lang w:eastAsia="zh-CN"/>
              </w:rPr>
              <w:t>中国石油招标</w:t>
            </w:r>
            <w:proofErr w:type="gramStart"/>
            <w:r>
              <w:rPr>
                <w:rFonts w:cs="Times New Roman" w:hint="eastAsia"/>
                <w:spacing w:val="2"/>
                <w:sz w:val="21"/>
                <w:szCs w:val="21"/>
                <w:u w:color="FF0000"/>
                <w:lang w:eastAsia="zh-CN"/>
              </w:rPr>
              <w:t>投标网</w:t>
            </w:r>
            <w:proofErr w:type="gramEnd"/>
            <w:r>
              <w:rPr>
                <w:rFonts w:cs="Times New Roman" w:hint="eastAsia"/>
                <w:spacing w:val="2"/>
                <w:sz w:val="21"/>
                <w:szCs w:val="21"/>
                <w:u w:color="FF0000"/>
                <w:lang w:eastAsia="zh-CN"/>
              </w:rPr>
              <w:t>或中国石油电子招标投标平台发布的投标人失信信息为准。</w:t>
            </w:r>
          </w:p>
          <w:p w:rsidR="00515D0F" w:rsidRDefault="00E43058">
            <w:pPr>
              <w:pStyle w:val="reader-word-layerreader-word-s2-17"/>
              <w:widowControl w:val="0"/>
              <w:numPr>
                <w:ilvl w:val="0"/>
                <w:numId w:val="5"/>
              </w:numPr>
              <w:shd w:val="clear" w:color="auto" w:fill="FFFFFF"/>
              <w:snapToGrid w:val="0"/>
              <w:spacing w:before="120" w:beforeAutospacing="0" w:after="0" w:afterAutospacing="0" w:line="320" w:lineRule="atLeast"/>
              <w:ind w:firstLineChars="0"/>
              <w:jc w:val="both"/>
              <w:textAlignment w:val="baseline"/>
              <w:rPr>
                <w:rFonts w:cs="Times New Roman"/>
                <w:spacing w:val="2"/>
                <w:sz w:val="21"/>
                <w:szCs w:val="21"/>
                <w:lang w:eastAsia="zh-CN"/>
              </w:rPr>
            </w:pPr>
            <w:r>
              <w:rPr>
                <w:rFonts w:cs="Times New Roman" w:hint="eastAsia"/>
                <w:spacing w:val="2"/>
                <w:sz w:val="21"/>
                <w:szCs w:val="21"/>
                <w:u w:color="FF0000"/>
                <w:lang w:eastAsia="zh-CN"/>
              </w:rPr>
              <w:t>将失信分折算为失信加价，对投标人报价进行加价，计入评标价格。计算公式如下：</w:t>
            </w:r>
          </w:p>
          <w:p w:rsidR="00515D0F" w:rsidRDefault="00E43058">
            <w:pPr>
              <w:snapToGrid w:val="0"/>
              <w:spacing w:line="560" w:lineRule="atLeast"/>
              <w:ind w:firstLineChars="0" w:firstLine="0"/>
              <w:jc w:val="center"/>
              <w:textAlignment w:val="baseline"/>
              <w:rPr>
                <w:spacing w:val="2"/>
                <w:szCs w:val="21"/>
                <w:u w:color="FF0000"/>
                <w:lang w:eastAsia="zh-CN"/>
              </w:rPr>
            </w:pPr>
            <w:r>
              <w:rPr>
                <w:rFonts w:hint="eastAsia"/>
                <w:spacing w:val="2"/>
                <w:szCs w:val="21"/>
                <w:u w:color="FF0000"/>
                <w:lang w:eastAsia="zh-CN"/>
              </w:rPr>
              <w:t>失信加价</w:t>
            </w:r>
            <w:r>
              <w:rPr>
                <w:rFonts w:hint="eastAsia"/>
                <w:spacing w:val="2"/>
                <w:szCs w:val="21"/>
                <w:u w:color="FF0000"/>
                <w:lang w:eastAsia="zh-CN"/>
              </w:rPr>
              <w:t>=</w:t>
            </w:r>
            <w:r>
              <w:rPr>
                <w:rFonts w:hint="eastAsia"/>
                <w:spacing w:val="2"/>
                <w:szCs w:val="21"/>
                <w:u w:color="FF0000"/>
                <w:lang w:eastAsia="zh-CN"/>
              </w:rPr>
              <w:t>经评审的投标报价</w:t>
            </w:r>
            <w:r>
              <w:rPr>
                <w:rFonts w:hint="eastAsia"/>
                <w:spacing w:val="2"/>
                <w:szCs w:val="21"/>
                <w:u w:color="FF0000"/>
                <w:lang w:eastAsia="zh-CN"/>
              </w:rPr>
              <w:t>*</w:t>
            </w:r>
            <w:r>
              <w:rPr>
                <w:rFonts w:hint="eastAsia"/>
                <w:spacing w:val="2"/>
                <w:szCs w:val="21"/>
                <w:u w:color="FF0000"/>
                <w:lang w:eastAsia="zh-CN"/>
              </w:rPr>
              <w:t>累计失信记分</w:t>
            </w:r>
            <w:r>
              <w:rPr>
                <w:rFonts w:hint="eastAsia"/>
                <w:spacing w:val="2"/>
                <w:szCs w:val="21"/>
                <w:u w:color="FF0000"/>
                <w:lang w:eastAsia="zh-CN"/>
              </w:rPr>
              <w:t>/100</w:t>
            </w:r>
          </w:p>
          <w:p w:rsidR="00515D0F" w:rsidRDefault="00E43058">
            <w:pPr>
              <w:pStyle w:val="reader-word-layerreader-word-s2-17"/>
              <w:widowControl w:val="0"/>
              <w:numPr>
                <w:ilvl w:val="0"/>
                <w:numId w:val="5"/>
              </w:numPr>
              <w:shd w:val="clear" w:color="auto" w:fill="FFFFFF"/>
              <w:snapToGrid w:val="0"/>
              <w:spacing w:before="120" w:beforeAutospacing="0" w:after="0" w:afterAutospacing="0" w:line="320" w:lineRule="atLeast"/>
              <w:ind w:firstLineChars="0"/>
              <w:jc w:val="both"/>
              <w:textAlignment w:val="baseline"/>
              <w:rPr>
                <w:lang w:eastAsia="zh-CN"/>
              </w:rPr>
            </w:pPr>
            <w:r>
              <w:rPr>
                <w:rFonts w:hint="eastAsia"/>
                <w:u w:color="FF0000"/>
                <w:lang w:eastAsia="zh-CN"/>
              </w:rPr>
              <w:t>详见附件一《失信行为的加价办法（经评审的最低投标价法）》。</w:t>
            </w:r>
          </w:p>
        </w:tc>
      </w:tr>
      <w:tr w:rsidR="00515D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0"/>
        </w:trPr>
        <w:tc>
          <w:tcPr>
            <w:tcW w:w="993" w:type="dxa"/>
            <w:vMerge/>
            <w:vAlign w:val="center"/>
          </w:tcPr>
          <w:p w:rsidR="00515D0F" w:rsidRDefault="00515D0F">
            <w:pPr>
              <w:pStyle w:val="afa"/>
              <w:snapToGrid w:val="0"/>
              <w:ind w:firstLine="444"/>
              <w:jc w:val="center"/>
              <w:textAlignment w:val="baseline"/>
              <w:rPr>
                <w:lang w:eastAsia="zh-CN"/>
              </w:rPr>
            </w:pPr>
          </w:p>
        </w:tc>
        <w:tc>
          <w:tcPr>
            <w:tcW w:w="851" w:type="dxa"/>
            <w:vMerge/>
            <w:vAlign w:val="center"/>
          </w:tcPr>
          <w:p w:rsidR="00515D0F" w:rsidRDefault="00515D0F">
            <w:pPr>
              <w:pStyle w:val="afa"/>
              <w:snapToGrid w:val="0"/>
              <w:ind w:firstLine="444"/>
              <w:jc w:val="center"/>
              <w:textAlignment w:val="baseline"/>
              <w:rPr>
                <w:b/>
                <w:bCs/>
                <w:lang w:eastAsia="zh-CN"/>
              </w:rPr>
            </w:pPr>
          </w:p>
        </w:tc>
        <w:tc>
          <w:tcPr>
            <w:tcW w:w="2973" w:type="dxa"/>
            <w:vAlign w:val="center"/>
          </w:tcPr>
          <w:p w:rsidR="00515D0F" w:rsidRDefault="00E43058">
            <w:pPr>
              <w:pStyle w:val="afa"/>
              <w:snapToGrid w:val="0"/>
              <w:ind w:firstLine="444"/>
              <w:textAlignment w:val="baseline"/>
              <w:rPr>
                <w:lang w:eastAsia="zh-CN"/>
              </w:rPr>
            </w:pPr>
            <w:r>
              <w:rPr>
                <w:rFonts w:hint="eastAsia"/>
                <w:u w:color="FF0000"/>
                <w:lang w:eastAsia="zh-CN"/>
              </w:rPr>
              <w:t>其他因素加价</w:t>
            </w:r>
          </w:p>
        </w:tc>
        <w:tc>
          <w:tcPr>
            <w:tcW w:w="4073" w:type="dxa"/>
            <w:vAlign w:val="center"/>
          </w:tcPr>
          <w:p w:rsidR="00515D0F" w:rsidRDefault="00E43058">
            <w:pPr>
              <w:pStyle w:val="afa"/>
              <w:snapToGrid w:val="0"/>
              <w:ind w:firstLine="444"/>
              <w:textAlignment w:val="baseline"/>
              <w:rPr>
                <w:lang w:eastAsia="zh-CN"/>
              </w:rPr>
            </w:pPr>
            <w:r>
              <w:rPr>
                <w:u w:color="FF0000"/>
                <w:lang w:eastAsia="zh-CN"/>
              </w:rPr>
              <w:t>……</w:t>
            </w:r>
          </w:p>
        </w:tc>
      </w:tr>
    </w:tbl>
    <w:p w:rsidR="00515D0F" w:rsidRDefault="00515D0F">
      <w:pPr>
        <w:snapToGrid w:val="0"/>
        <w:spacing w:line="400" w:lineRule="exact"/>
        <w:ind w:firstLine="400"/>
        <w:textAlignment w:val="baseline"/>
        <w:rPr>
          <w:rFonts w:ascii="Times New Roman" w:hAnsi="Times New Roman"/>
          <w:spacing w:val="0"/>
          <w:sz w:val="20"/>
          <w:lang w:eastAsia="zh-CN"/>
        </w:rPr>
      </w:pPr>
    </w:p>
    <w:p w:rsidR="00515D0F" w:rsidRDefault="00515D0F">
      <w:pPr>
        <w:pStyle w:val="af1"/>
        <w:snapToGrid w:val="0"/>
        <w:textAlignment w:val="baseline"/>
        <w:rPr>
          <w:lang w:eastAsia="zh-CN"/>
        </w:rPr>
      </w:pPr>
    </w:p>
    <w:p w:rsidR="00515D0F" w:rsidRDefault="00E43058">
      <w:pPr>
        <w:snapToGrid w:val="0"/>
        <w:ind w:firstLineChars="0" w:firstLine="0"/>
        <w:textAlignment w:val="baseline"/>
        <w:rPr>
          <w:rFonts w:ascii="方正黑体简体" w:eastAsia="方正黑体简体"/>
          <w:sz w:val="30"/>
        </w:rPr>
      </w:pPr>
      <w:r>
        <w:rPr>
          <w:rFonts w:ascii="方正黑体简体" w:eastAsia="方正黑体简体"/>
          <w:sz w:val="30"/>
          <w:u w:color="FF0000"/>
          <w:lang w:eastAsia="zh-CN"/>
        </w:rPr>
        <w:t xml:space="preserve">1. </w:t>
      </w:r>
      <w:r>
        <w:rPr>
          <w:rFonts w:ascii="方正黑体简体" w:eastAsia="方正黑体简体"/>
          <w:sz w:val="30"/>
          <w:u w:color="FF0000"/>
          <w:lang w:eastAsia="zh-CN"/>
        </w:rPr>
        <w:t>评标方法</w:t>
      </w:r>
    </w:p>
    <w:p w:rsidR="00515D0F" w:rsidRDefault="00E43058">
      <w:pPr>
        <w:snapToGrid w:val="0"/>
        <w:ind w:firstLine="444"/>
        <w:textAlignment w:val="baseline"/>
        <w:rPr>
          <w:spacing w:val="0"/>
          <w:sz w:val="20"/>
          <w:lang w:eastAsia="zh-CN"/>
        </w:rPr>
      </w:pPr>
      <w:r>
        <w:rPr>
          <w:u w:color="FF0000"/>
          <w:lang w:eastAsia="zh-CN"/>
        </w:rPr>
        <w:t>本次评标采用经评审的最低投标价法。评标委员会对满足招标文件实质性要求的投标文件，根据本章第</w:t>
      </w:r>
      <w:r>
        <w:rPr>
          <w:u w:color="FF0000"/>
          <w:lang w:eastAsia="zh-CN"/>
        </w:rPr>
        <w:t>2.2</w:t>
      </w:r>
      <w:r>
        <w:rPr>
          <w:u w:color="FF0000"/>
          <w:lang w:eastAsia="zh-CN"/>
        </w:rPr>
        <w:t>款规定的评标价格调整方法进行必要的价格调整，并按照经评审的投标价由低到高的顺序推荐中标候选人，或根据招标人授权直接确定中标人，但投标报价低于其成本的除外。经评审的</w:t>
      </w:r>
      <w:r>
        <w:rPr>
          <w:rFonts w:hint="eastAsia"/>
          <w:u w:color="FF0000"/>
          <w:lang w:eastAsia="zh-CN"/>
        </w:rPr>
        <w:t>评</w:t>
      </w:r>
      <w:r>
        <w:rPr>
          <w:u w:color="FF0000"/>
          <w:lang w:eastAsia="zh-CN"/>
        </w:rPr>
        <w:t>标价相等时，投标报价低的优先；投标报价也相等的，按照评标办法前附表中的规定确定中标候选人顺序。</w:t>
      </w:r>
    </w:p>
    <w:p w:rsidR="00515D0F" w:rsidRDefault="00E43058">
      <w:pPr>
        <w:pStyle w:val="af1"/>
        <w:snapToGrid w:val="0"/>
        <w:textAlignment w:val="baseline"/>
        <w:rPr>
          <w:lang w:eastAsia="zh-CN"/>
        </w:rPr>
      </w:pPr>
      <w:r>
        <w:rPr>
          <w:u w:color="FF0000"/>
          <w:lang w:eastAsia="zh-CN"/>
        </w:rPr>
        <w:t xml:space="preserve">2. </w:t>
      </w:r>
      <w:r>
        <w:rPr>
          <w:u w:color="FF0000"/>
          <w:lang w:eastAsia="zh-CN"/>
        </w:rPr>
        <w:t>评审标准</w:t>
      </w:r>
    </w:p>
    <w:p w:rsidR="00515D0F" w:rsidRDefault="00E43058">
      <w:pPr>
        <w:pStyle w:val="afb"/>
        <w:snapToGrid w:val="0"/>
        <w:textAlignment w:val="baseline"/>
        <w:rPr>
          <w:lang w:eastAsia="zh-CN"/>
        </w:rPr>
      </w:pPr>
      <w:r>
        <w:rPr>
          <w:u w:color="FF0000"/>
          <w:lang w:eastAsia="zh-CN"/>
        </w:rPr>
        <w:t xml:space="preserve">2.1 </w:t>
      </w:r>
      <w:r>
        <w:rPr>
          <w:u w:color="FF0000"/>
          <w:lang w:eastAsia="zh-CN"/>
        </w:rPr>
        <w:t>初步评审标准</w:t>
      </w:r>
    </w:p>
    <w:p w:rsidR="00515D0F" w:rsidRDefault="00E43058">
      <w:pPr>
        <w:snapToGrid w:val="0"/>
        <w:ind w:firstLine="444"/>
        <w:textAlignment w:val="baseline"/>
        <w:rPr>
          <w:spacing w:val="0"/>
          <w:sz w:val="20"/>
          <w:lang w:eastAsia="zh-CN"/>
        </w:rPr>
      </w:pPr>
      <w:r>
        <w:rPr>
          <w:u w:color="FF0000"/>
          <w:lang w:eastAsia="zh-CN"/>
        </w:rPr>
        <w:t xml:space="preserve">2.1.1 </w:t>
      </w:r>
      <w:r>
        <w:rPr>
          <w:u w:color="FF0000"/>
          <w:lang w:eastAsia="zh-CN"/>
        </w:rPr>
        <w:t>形式评审标准：见评标办法前附表。</w:t>
      </w:r>
    </w:p>
    <w:p w:rsidR="00515D0F" w:rsidRDefault="00E43058">
      <w:pPr>
        <w:snapToGrid w:val="0"/>
        <w:ind w:firstLine="444"/>
        <w:textAlignment w:val="baseline"/>
        <w:rPr>
          <w:spacing w:val="0"/>
          <w:sz w:val="20"/>
          <w:lang w:eastAsia="zh-CN"/>
        </w:rPr>
      </w:pPr>
      <w:r>
        <w:rPr>
          <w:u w:color="FF0000"/>
          <w:lang w:eastAsia="zh-CN"/>
        </w:rPr>
        <w:t xml:space="preserve">2.1.2 </w:t>
      </w:r>
      <w:r>
        <w:rPr>
          <w:u w:color="FF0000"/>
          <w:lang w:eastAsia="zh-CN"/>
        </w:rPr>
        <w:t>资格评审标准：见评标办法前附表。</w:t>
      </w:r>
    </w:p>
    <w:p w:rsidR="00515D0F" w:rsidRDefault="00E43058">
      <w:pPr>
        <w:snapToGrid w:val="0"/>
        <w:ind w:firstLine="444"/>
        <w:textAlignment w:val="baseline"/>
        <w:rPr>
          <w:spacing w:val="0"/>
          <w:sz w:val="20"/>
          <w:lang w:eastAsia="zh-CN"/>
        </w:rPr>
      </w:pPr>
      <w:r>
        <w:rPr>
          <w:u w:color="FF0000"/>
          <w:lang w:eastAsia="zh-CN"/>
        </w:rPr>
        <w:t xml:space="preserve">2.1.3 </w:t>
      </w:r>
      <w:r>
        <w:rPr>
          <w:u w:color="FF0000"/>
          <w:lang w:eastAsia="zh-CN"/>
        </w:rPr>
        <w:t>响应性评审标准：见评标办法前附表。</w:t>
      </w:r>
    </w:p>
    <w:p w:rsidR="00515D0F" w:rsidRDefault="00E43058">
      <w:pPr>
        <w:pStyle w:val="afb"/>
        <w:snapToGrid w:val="0"/>
        <w:textAlignment w:val="baseline"/>
        <w:rPr>
          <w:lang w:eastAsia="zh-CN"/>
        </w:rPr>
      </w:pPr>
      <w:r>
        <w:rPr>
          <w:u w:color="FF0000"/>
          <w:lang w:eastAsia="zh-CN"/>
        </w:rPr>
        <w:t xml:space="preserve">2.2 </w:t>
      </w:r>
      <w:r>
        <w:rPr>
          <w:rFonts w:hint="eastAsia"/>
          <w:u w:color="FF0000"/>
          <w:lang w:eastAsia="zh-CN"/>
        </w:rPr>
        <w:t>详细评审标准</w:t>
      </w:r>
    </w:p>
    <w:p w:rsidR="00515D0F" w:rsidRDefault="00E43058">
      <w:pPr>
        <w:snapToGrid w:val="0"/>
        <w:ind w:firstLine="444"/>
        <w:textAlignment w:val="baseline"/>
        <w:rPr>
          <w:spacing w:val="0"/>
          <w:sz w:val="20"/>
          <w:lang w:eastAsia="zh-CN"/>
        </w:rPr>
      </w:pPr>
      <w:r>
        <w:rPr>
          <w:u w:color="FF0000"/>
          <w:lang w:eastAsia="zh-CN"/>
        </w:rPr>
        <w:t>详细评审标准：见评标办法前附表。</w:t>
      </w:r>
    </w:p>
    <w:p w:rsidR="00515D0F" w:rsidRDefault="00E43058">
      <w:pPr>
        <w:pStyle w:val="af1"/>
        <w:snapToGrid w:val="0"/>
        <w:textAlignment w:val="baseline"/>
        <w:rPr>
          <w:lang w:eastAsia="zh-CN"/>
        </w:rPr>
      </w:pPr>
      <w:r>
        <w:rPr>
          <w:u w:color="FF0000"/>
          <w:lang w:eastAsia="zh-CN"/>
        </w:rPr>
        <w:t xml:space="preserve">3. </w:t>
      </w:r>
      <w:r>
        <w:rPr>
          <w:u w:color="FF0000"/>
          <w:lang w:eastAsia="zh-CN"/>
        </w:rPr>
        <w:t>评标程序</w:t>
      </w:r>
    </w:p>
    <w:p w:rsidR="00515D0F" w:rsidRDefault="00E43058">
      <w:pPr>
        <w:pStyle w:val="afb"/>
        <w:snapToGrid w:val="0"/>
        <w:textAlignment w:val="baseline"/>
        <w:rPr>
          <w:lang w:eastAsia="zh-CN"/>
        </w:rPr>
      </w:pPr>
      <w:r>
        <w:rPr>
          <w:u w:color="FF0000"/>
          <w:lang w:eastAsia="zh-CN"/>
        </w:rPr>
        <w:t xml:space="preserve">3.1 </w:t>
      </w:r>
      <w:r>
        <w:rPr>
          <w:u w:color="FF0000"/>
          <w:lang w:eastAsia="zh-CN"/>
        </w:rPr>
        <w:t>初步评审</w:t>
      </w:r>
    </w:p>
    <w:p w:rsidR="00515D0F" w:rsidRDefault="00E43058">
      <w:pPr>
        <w:snapToGrid w:val="0"/>
        <w:ind w:firstLine="444"/>
        <w:textAlignment w:val="baseline"/>
        <w:rPr>
          <w:spacing w:val="0"/>
          <w:sz w:val="20"/>
          <w:lang w:eastAsia="zh-CN"/>
        </w:rPr>
      </w:pPr>
      <w:r>
        <w:rPr>
          <w:u w:color="FF0000"/>
          <w:lang w:eastAsia="zh-CN"/>
        </w:rPr>
        <w:t xml:space="preserve">3.1.1 </w:t>
      </w:r>
      <w:r>
        <w:rPr>
          <w:u w:color="FF0000"/>
          <w:lang w:eastAsia="zh-CN"/>
        </w:rPr>
        <w:t>评标委员会可以要求投标人提交第二章</w:t>
      </w:r>
      <w:r>
        <w:rPr>
          <w:u w:color="FF0000"/>
          <w:lang w:eastAsia="zh-CN"/>
        </w:rPr>
        <w:t>“</w:t>
      </w:r>
      <w:r>
        <w:rPr>
          <w:u w:color="FF0000"/>
          <w:lang w:eastAsia="zh-CN"/>
        </w:rPr>
        <w:t>投标人须知</w:t>
      </w:r>
      <w:r>
        <w:rPr>
          <w:u w:color="FF0000"/>
          <w:lang w:eastAsia="zh-CN"/>
        </w:rPr>
        <w:t>”</w:t>
      </w:r>
      <w:r>
        <w:rPr>
          <w:u w:color="FF0000"/>
          <w:lang w:eastAsia="zh-CN"/>
        </w:rPr>
        <w:t>规定的有关证明和证件的原件，以便核验。评标委员会依据本章第</w:t>
      </w:r>
      <w:r>
        <w:rPr>
          <w:u w:color="FF0000"/>
          <w:lang w:eastAsia="zh-CN"/>
        </w:rPr>
        <w:t>2.1</w:t>
      </w:r>
      <w:r>
        <w:rPr>
          <w:u w:color="FF0000"/>
          <w:lang w:eastAsia="zh-CN"/>
        </w:rPr>
        <w:t>款规定的标准对投标文件进行初步评审。有一项不符合评审标准的，评标委员会应当否决其投标。</w:t>
      </w:r>
    </w:p>
    <w:p w:rsidR="00515D0F" w:rsidRDefault="00E43058">
      <w:pPr>
        <w:snapToGrid w:val="0"/>
        <w:ind w:firstLine="444"/>
        <w:textAlignment w:val="baseline"/>
        <w:rPr>
          <w:spacing w:val="0"/>
          <w:sz w:val="20"/>
          <w:lang w:eastAsia="zh-CN"/>
        </w:rPr>
      </w:pPr>
      <w:r>
        <w:rPr>
          <w:u w:color="FF0000"/>
          <w:lang w:eastAsia="zh-CN"/>
        </w:rPr>
        <w:t xml:space="preserve">3.1.2 </w:t>
      </w:r>
      <w:r>
        <w:rPr>
          <w:u w:color="FF0000"/>
          <w:lang w:eastAsia="zh-CN"/>
        </w:rPr>
        <w:t>投标人有以下情形之一的，评标委员会应当否决其投标：</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1</w:t>
      </w:r>
      <w:r>
        <w:rPr>
          <w:u w:color="FF0000"/>
          <w:lang w:eastAsia="zh-CN"/>
        </w:rPr>
        <w:t>）投标文件没有对招标文件的实质性要求和条件</w:t>
      </w:r>
      <w:proofErr w:type="gramStart"/>
      <w:r>
        <w:rPr>
          <w:u w:color="FF0000"/>
          <w:lang w:eastAsia="zh-CN"/>
        </w:rPr>
        <w:t>作出</w:t>
      </w:r>
      <w:proofErr w:type="gramEnd"/>
      <w:r>
        <w:rPr>
          <w:u w:color="FF0000"/>
          <w:lang w:eastAsia="zh-CN"/>
        </w:rPr>
        <w:t>响应</w:t>
      </w:r>
      <w:r>
        <w:rPr>
          <w:rFonts w:hint="eastAsia"/>
          <w:u w:color="FF0000"/>
          <w:lang w:eastAsia="zh-CN"/>
        </w:rPr>
        <w:t>，</w:t>
      </w:r>
      <w:r>
        <w:rPr>
          <w:u w:color="FF0000"/>
          <w:lang w:eastAsia="zh-CN"/>
        </w:rPr>
        <w:t>或者对招标文件的偏差超出招标文件规定的偏差范围或最高项数；</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2</w:t>
      </w:r>
      <w:r>
        <w:rPr>
          <w:u w:color="FF0000"/>
          <w:lang w:eastAsia="zh-CN"/>
        </w:rPr>
        <w:t>）有串通投标、弄虚作假、行贿等违法行为。</w:t>
      </w:r>
    </w:p>
    <w:p w:rsidR="00515D0F" w:rsidRDefault="00E43058">
      <w:pPr>
        <w:snapToGrid w:val="0"/>
        <w:ind w:firstLine="444"/>
        <w:textAlignment w:val="baseline"/>
        <w:rPr>
          <w:spacing w:val="0"/>
          <w:sz w:val="20"/>
          <w:lang w:eastAsia="zh-CN"/>
        </w:rPr>
      </w:pPr>
      <w:r>
        <w:rPr>
          <w:u w:color="FF0000"/>
          <w:lang w:eastAsia="zh-CN"/>
        </w:rPr>
        <w:t xml:space="preserve">3.1.3 </w:t>
      </w:r>
      <w:r>
        <w:rPr>
          <w:u w:color="FF0000"/>
          <w:lang w:eastAsia="zh-CN"/>
        </w:rPr>
        <w:t>投标报价有算术错误及其他错误的，评标委员会按以下原则对投标报价进行修正，并要求投标人书面澄清确认。投标人拒不澄清确认的，评标委员会应当否决其投标：</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1</w:t>
      </w:r>
      <w:r>
        <w:rPr>
          <w:u w:color="FF0000"/>
          <w:lang w:eastAsia="zh-CN"/>
        </w:rPr>
        <w:t>）投标文件中的大写金额与小写金额不一致的，以大写金额为准；</w:t>
      </w:r>
    </w:p>
    <w:p w:rsidR="00515D0F" w:rsidRDefault="00E43058">
      <w:pPr>
        <w:snapToGrid w:val="0"/>
        <w:ind w:firstLine="444"/>
        <w:textAlignment w:val="baseline"/>
        <w:rPr>
          <w:spacing w:val="0"/>
          <w:sz w:val="20"/>
          <w:lang w:eastAsia="zh-CN"/>
        </w:rPr>
      </w:pPr>
      <w:r>
        <w:rPr>
          <w:u w:color="FF0000"/>
          <w:lang w:eastAsia="zh-CN"/>
        </w:rPr>
        <w:lastRenderedPageBreak/>
        <w:t>（</w:t>
      </w:r>
      <w:r>
        <w:rPr>
          <w:u w:color="FF0000"/>
          <w:lang w:eastAsia="zh-CN"/>
        </w:rPr>
        <w:t>2</w:t>
      </w:r>
      <w:r>
        <w:rPr>
          <w:u w:color="FF0000"/>
          <w:lang w:eastAsia="zh-CN"/>
        </w:rPr>
        <w:t>）总价金额与单价金额不一致的，以单价金额为准，但单价金额小数点有明显错</w:t>
      </w:r>
      <w:r>
        <w:rPr>
          <w:u w:color="FF0000"/>
          <w:lang w:eastAsia="zh-CN"/>
        </w:rPr>
        <w:t>误的除外；</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3</w:t>
      </w:r>
      <w:r>
        <w:rPr>
          <w:u w:color="FF0000"/>
          <w:lang w:eastAsia="zh-CN"/>
        </w:rPr>
        <w:t>）投标报价为各分项报价金额之和，投标报价与分项报价的合价不一致的，应以各分项合价累计数为准，修正投标报价；</w:t>
      </w:r>
    </w:p>
    <w:p w:rsidR="00515D0F" w:rsidRDefault="00E43058">
      <w:pPr>
        <w:snapToGrid w:val="0"/>
        <w:ind w:firstLine="444"/>
        <w:textAlignment w:val="baseline"/>
        <w:rPr>
          <w:spacing w:val="0"/>
          <w:sz w:val="20"/>
          <w:lang w:eastAsia="zh-CN"/>
        </w:rPr>
      </w:pPr>
      <w:r>
        <w:rPr>
          <w:u w:color="FF0000"/>
          <w:lang w:eastAsia="zh-CN"/>
        </w:rPr>
        <w:t>（</w:t>
      </w:r>
      <w:r>
        <w:rPr>
          <w:u w:color="FF0000"/>
          <w:lang w:eastAsia="zh-CN"/>
        </w:rPr>
        <w:t>4</w:t>
      </w:r>
      <w:r>
        <w:rPr>
          <w:u w:color="FF0000"/>
          <w:lang w:eastAsia="zh-CN"/>
        </w:rPr>
        <w:t>）</w:t>
      </w:r>
      <w:r>
        <w:rPr>
          <w:rFonts w:hint="eastAsia"/>
          <w:u w:color="FF0000"/>
          <w:lang w:eastAsia="zh-CN"/>
        </w:rPr>
        <w:t>如果</w:t>
      </w:r>
      <w:r>
        <w:rPr>
          <w:u w:color="FF0000"/>
          <w:lang w:eastAsia="zh-CN"/>
        </w:rPr>
        <w:t>分项报价中存在缺漏项，则视为缺漏</w:t>
      </w:r>
      <w:proofErr w:type="gramStart"/>
      <w:r>
        <w:rPr>
          <w:u w:color="FF0000"/>
          <w:lang w:eastAsia="zh-CN"/>
        </w:rPr>
        <w:t>项价格</w:t>
      </w:r>
      <w:proofErr w:type="gramEnd"/>
      <w:r>
        <w:rPr>
          <w:u w:color="FF0000"/>
          <w:lang w:eastAsia="zh-CN"/>
        </w:rPr>
        <w:t>已包含在其他分项报价之中。</w:t>
      </w:r>
    </w:p>
    <w:p w:rsidR="00515D0F" w:rsidRDefault="00E43058">
      <w:pPr>
        <w:pStyle w:val="afb"/>
        <w:snapToGrid w:val="0"/>
        <w:textAlignment w:val="baseline"/>
        <w:rPr>
          <w:lang w:eastAsia="zh-CN"/>
        </w:rPr>
      </w:pPr>
      <w:r>
        <w:rPr>
          <w:u w:color="FF0000"/>
          <w:lang w:eastAsia="zh-CN"/>
        </w:rPr>
        <w:t xml:space="preserve">3.2 </w:t>
      </w:r>
      <w:r>
        <w:rPr>
          <w:rFonts w:hint="eastAsia"/>
          <w:u w:color="FF0000"/>
          <w:lang w:eastAsia="zh-CN"/>
        </w:rPr>
        <w:t>详细评审</w:t>
      </w:r>
    </w:p>
    <w:p w:rsidR="00515D0F" w:rsidRDefault="00E43058">
      <w:pPr>
        <w:snapToGrid w:val="0"/>
        <w:ind w:firstLine="444"/>
        <w:textAlignment w:val="baseline"/>
        <w:rPr>
          <w:spacing w:val="0"/>
          <w:sz w:val="20"/>
          <w:lang w:eastAsia="zh-CN"/>
        </w:rPr>
      </w:pPr>
      <w:r>
        <w:rPr>
          <w:u w:color="FF0000"/>
          <w:lang w:eastAsia="zh-CN"/>
        </w:rPr>
        <w:t xml:space="preserve">3.2.1 </w:t>
      </w:r>
      <w:r>
        <w:rPr>
          <w:u w:color="FF0000"/>
          <w:lang w:eastAsia="zh-CN"/>
        </w:rPr>
        <w:t>评标委员会按本章第</w:t>
      </w:r>
      <w:r>
        <w:rPr>
          <w:u w:color="FF0000"/>
          <w:lang w:eastAsia="zh-CN"/>
        </w:rPr>
        <w:t>2.2</w:t>
      </w:r>
      <w:r>
        <w:rPr>
          <w:u w:color="FF0000"/>
          <w:lang w:eastAsia="zh-CN"/>
        </w:rPr>
        <w:t>款规定的评标价格调整方法进行必要的价格调整，并编制</w:t>
      </w:r>
      <w:r>
        <w:rPr>
          <w:u w:color="FF0000"/>
          <w:lang w:eastAsia="zh-CN"/>
        </w:rPr>
        <w:t>“</w:t>
      </w:r>
      <w:r>
        <w:rPr>
          <w:u w:color="FF0000"/>
          <w:lang w:eastAsia="zh-CN"/>
        </w:rPr>
        <w:t>标价比较表</w:t>
      </w:r>
      <w:r>
        <w:rPr>
          <w:u w:color="FF0000"/>
          <w:lang w:eastAsia="zh-CN"/>
        </w:rPr>
        <w:t>”</w:t>
      </w:r>
      <w:r>
        <w:rPr>
          <w:u w:color="FF0000"/>
          <w:lang w:eastAsia="zh-CN"/>
        </w:rPr>
        <w:t>。</w:t>
      </w:r>
    </w:p>
    <w:p w:rsidR="00515D0F" w:rsidRDefault="00E43058">
      <w:pPr>
        <w:snapToGrid w:val="0"/>
        <w:ind w:firstLine="444"/>
        <w:textAlignment w:val="baseline"/>
        <w:rPr>
          <w:spacing w:val="0"/>
          <w:sz w:val="20"/>
          <w:lang w:eastAsia="zh-CN"/>
        </w:rPr>
      </w:pPr>
      <w:r>
        <w:rPr>
          <w:u w:color="FF0000"/>
          <w:lang w:eastAsia="zh-CN"/>
        </w:rPr>
        <w:t xml:space="preserve">3.2.2 </w:t>
      </w:r>
      <w:r>
        <w:rPr>
          <w:u w:color="FF0000"/>
          <w:lang w:eastAsia="zh-CN"/>
        </w:rPr>
        <w:t>评标委员会发现投标人的报价明显低于其他投标报价，使得其投标报价可能低于其成本的，应当要求该投标人</w:t>
      </w:r>
      <w:proofErr w:type="gramStart"/>
      <w:r>
        <w:rPr>
          <w:u w:color="FF0000"/>
          <w:lang w:eastAsia="zh-CN"/>
        </w:rPr>
        <w:t>作出</w:t>
      </w:r>
      <w:proofErr w:type="gramEnd"/>
      <w:r>
        <w:rPr>
          <w:u w:color="FF0000"/>
          <w:lang w:eastAsia="zh-CN"/>
        </w:rPr>
        <w:t>书面说明并提供相应的证明材料。投标人不能合理说明或者不能提供相应证明材料的，由评标委员会认定该投标人以低于成本报价竞标，并否决其投标。</w:t>
      </w:r>
    </w:p>
    <w:p w:rsidR="00515D0F" w:rsidRDefault="00E43058">
      <w:pPr>
        <w:pStyle w:val="afb"/>
        <w:snapToGrid w:val="0"/>
        <w:textAlignment w:val="baseline"/>
        <w:rPr>
          <w:lang w:eastAsia="zh-CN"/>
        </w:rPr>
      </w:pPr>
      <w:r>
        <w:rPr>
          <w:u w:color="FF0000"/>
          <w:lang w:eastAsia="zh-CN"/>
        </w:rPr>
        <w:t xml:space="preserve">3.3 </w:t>
      </w:r>
      <w:r>
        <w:rPr>
          <w:u w:color="FF0000"/>
          <w:lang w:eastAsia="zh-CN"/>
        </w:rPr>
        <w:t>投标文件的澄清</w:t>
      </w:r>
    </w:p>
    <w:p w:rsidR="00515D0F" w:rsidRDefault="00E43058">
      <w:pPr>
        <w:snapToGrid w:val="0"/>
        <w:ind w:firstLine="444"/>
        <w:textAlignment w:val="baseline"/>
        <w:rPr>
          <w:spacing w:val="0"/>
          <w:sz w:val="20"/>
          <w:lang w:eastAsia="zh-CN"/>
        </w:rPr>
      </w:pPr>
      <w:r>
        <w:rPr>
          <w:u w:color="FF0000"/>
          <w:lang w:eastAsia="zh-CN"/>
        </w:rPr>
        <w:t xml:space="preserve">3.3.1 </w:t>
      </w:r>
      <w:r>
        <w:rPr>
          <w:u w:color="FF0000"/>
          <w:lang w:eastAsia="zh-CN"/>
        </w:rPr>
        <w:t>在评标过程中，评标委员会可以书面形式要求投标人对投标文件中含义不明确、对同类问题表述不一致或者有明显文字和计算错误的内容</w:t>
      </w:r>
      <w:r>
        <w:rPr>
          <w:rFonts w:hint="eastAsia"/>
          <w:u w:color="FF0000"/>
          <w:lang w:eastAsia="zh-CN"/>
        </w:rPr>
        <w:t>做</w:t>
      </w:r>
      <w:r>
        <w:rPr>
          <w:u w:color="FF0000"/>
          <w:lang w:eastAsia="zh-CN"/>
        </w:rPr>
        <w:t>必要的澄清、说明或补正。澄清、说明或补正应以书面方式进行。评标委员会不接受投标人主动提出的澄清、说明或补正。</w:t>
      </w:r>
    </w:p>
    <w:p w:rsidR="00515D0F" w:rsidRDefault="00E43058">
      <w:pPr>
        <w:snapToGrid w:val="0"/>
        <w:ind w:firstLine="444"/>
        <w:textAlignment w:val="baseline"/>
        <w:rPr>
          <w:spacing w:val="0"/>
          <w:sz w:val="20"/>
          <w:lang w:eastAsia="zh-CN"/>
        </w:rPr>
      </w:pPr>
      <w:r>
        <w:rPr>
          <w:u w:color="FF0000"/>
          <w:lang w:eastAsia="zh-CN"/>
        </w:rPr>
        <w:t>3.3.</w:t>
      </w:r>
      <w:r>
        <w:rPr>
          <w:u w:color="FF0000"/>
          <w:lang w:eastAsia="zh-CN"/>
        </w:rPr>
        <w:t xml:space="preserve">2 </w:t>
      </w:r>
      <w:r>
        <w:rPr>
          <w:u w:color="FF0000"/>
          <w:lang w:eastAsia="zh-CN"/>
        </w:rPr>
        <w:t>澄清、说明或补正不得超出投标文件的范围且不得改变投标文件的实质性内容，并构成投标文件的组成部分。</w:t>
      </w:r>
    </w:p>
    <w:p w:rsidR="00515D0F" w:rsidRDefault="00E43058">
      <w:pPr>
        <w:snapToGrid w:val="0"/>
        <w:ind w:firstLine="444"/>
        <w:textAlignment w:val="baseline"/>
        <w:rPr>
          <w:spacing w:val="0"/>
          <w:sz w:val="20"/>
          <w:lang w:eastAsia="zh-CN"/>
        </w:rPr>
      </w:pPr>
      <w:r>
        <w:rPr>
          <w:u w:color="FF0000"/>
          <w:lang w:eastAsia="zh-CN"/>
        </w:rPr>
        <w:t xml:space="preserve">3.3.3 </w:t>
      </w:r>
      <w:r>
        <w:rPr>
          <w:u w:color="FF0000"/>
          <w:lang w:eastAsia="zh-CN"/>
        </w:rPr>
        <w:t>评标委员会对投标人提交的澄清、说明或补正有疑问的，可以要求投标人进一步澄清、说明或补正，直至满足评标委员会的要求。</w:t>
      </w:r>
    </w:p>
    <w:p w:rsidR="00515D0F" w:rsidRDefault="00E43058">
      <w:pPr>
        <w:pStyle w:val="afb"/>
        <w:snapToGrid w:val="0"/>
        <w:textAlignment w:val="baseline"/>
        <w:rPr>
          <w:lang w:eastAsia="zh-CN"/>
        </w:rPr>
      </w:pPr>
      <w:r>
        <w:rPr>
          <w:u w:color="FF0000"/>
          <w:lang w:eastAsia="zh-CN"/>
        </w:rPr>
        <w:t xml:space="preserve">3.4 </w:t>
      </w:r>
      <w:r>
        <w:rPr>
          <w:u w:color="FF0000"/>
          <w:lang w:eastAsia="zh-CN"/>
        </w:rPr>
        <w:t>评标结果</w:t>
      </w:r>
    </w:p>
    <w:p w:rsidR="00515D0F" w:rsidRDefault="00E43058">
      <w:pPr>
        <w:snapToGrid w:val="0"/>
        <w:ind w:firstLine="444"/>
        <w:textAlignment w:val="baseline"/>
        <w:rPr>
          <w:spacing w:val="0"/>
          <w:sz w:val="20"/>
          <w:lang w:eastAsia="zh-CN"/>
        </w:rPr>
      </w:pPr>
      <w:r>
        <w:rPr>
          <w:u w:color="FF0000"/>
          <w:lang w:eastAsia="zh-CN"/>
        </w:rPr>
        <w:t xml:space="preserve">3.4.1 </w:t>
      </w:r>
      <w:r>
        <w:rPr>
          <w:u w:color="FF0000"/>
          <w:lang w:eastAsia="zh-CN"/>
        </w:rPr>
        <w:t>除第二章</w:t>
      </w:r>
      <w:r>
        <w:rPr>
          <w:u w:color="FF0000"/>
          <w:lang w:eastAsia="zh-CN"/>
        </w:rPr>
        <w:t>“</w:t>
      </w:r>
      <w:r>
        <w:rPr>
          <w:u w:color="FF0000"/>
          <w:lang w:eastAsia="zh-CN"/>
        </w:rPr>
        <w:t>投标人须知</w:t>
      </w:r>
      <w:r>
        <w:rPr>
          <w:u w:color="FF0000"/>
          <w:lang w:eastAsia="zh-CN"/>
        </w:rPr>
        <w:t>”</w:t>
      </w:r>
      <w:r>
        <w:rPr>
          <w:u w:color="FF0000"/>
          <w:lang w:eastAsia="zh-CN"/>
        </w:rPr>
        <w:t>前附表授权直接确定中标人外，评标委员会按照经评审的价格由低到高的顺序推荐中标候选人，并标明排序。</w:t>
      </w:r>
    </w:p>
    <w:p w:rsidR="00515D0F" w:rsidRDefault="00E43058">
      <w:pPr>
        <w:snapToGrid w:val="0"/>
        <w:ind w:firstLine="444"/>
        <w:textAlignment w:val="baseline"/>
        <w:rPr>
          <w:spacing w:val="0"/>
          <w:sz w:val="20"/>
          <w:lang w:eastAsia="zh-CN"/>
        </w:rPr>
      </w:pPr>
      <w:r>
        <w:rPr>
          <w:u w:color="FF0000"/>
          <w:lang w:eastAsia="zh-CN"/>
        </w:rPr>
        <w:t xml:space="preserve">3.4.2 </w:t>
      </w:r>
      <w:r>
        <w:rPr>
          <w:u w:color="FF0000"/>
          <w:lang w:eastAsia="zh-CN"/>
        </w:rPr>
        <w:t>评标委员会完成评标后，应当向招标人提交书面评标报告和中标候选人名单。</w:t>
      </w:r>
    </w:p>
    <w:p w:rsidR="00515D0F" w:rsidRDefault="00515D0F">
      <w:pPr>
        <w:snapToGrid w:val="0"/>
        <w:spacing w:line="400" w:lineRule="exact"/>
        <w:ind w:firstLine="400"/>
        <w:jc w:val="center"/>
        <w:textAlignment w:val="baseline"/>
        <w:rPr>
          <w:rFonts w:ascii="Times New Roman" w:hAnsi="Times New Roman"/>
          <w:spacing w:val="0"/>
          <w:sz w:val="20"/>
          <w:lang w:eastAsia="zh-CN"/>
        </w:rPr>
      </w:pPr>
    </w:p>
    <w:p w:rsidR="00515D0F" w:rsidRDefault="00E43058">
      <w:pPr>
        <w:pStyle w:val="af5"/>
        <w:snapToGrid w:val="0"/>
        <w:textAlignment w:val="baseline"/>
        <w:rPr>
          <w:lang w:eastAsia="zh-CN"/>
        </w:rPr>
      </w:pPr>
      <w:r>
        <w:rPr>
          <w:spacing w:val="0"/>
          <w:sz w:val="20"/>
          <w:lang w:eastAsia="zh-CN"/>
        </w:rPr>
        <w:br w:type="page"/>
      </w:r>
    </w:p>
    <w:p w:rsidR="00515D0F" w:rsidRDefault="00E43058">
      <w:pPr>
        <w:snapToGrid w:val="0"/>
        <w:ind w:firstLineChars="0" w:firstLine="0"/>
        <w:textAlignment w:val="baseline"/>
        <w:rPr>
          <w:rFonts w:ascii="方正黑体简体" w:eastAsia="方正黑体简体"/>
          <w:spacing w:val="2"/>
          <w:sz w:val="24"/>
          <w:lang w:eastAsia="zh-CN"/>
        </w:rPr>
      </w:pPr>
      <w:r>
        <w:rPr>
          <w:rFonts w:ascii="方正黑体简体" w:eastAsia="方正黑体简体"/>
          <w:spacing w:val="2"/>
          <w:sz w:val="24"/>
          <w:u w:color="FF0000"/>
          <w:lang w:eastAsia="zh-CN"/>
        </w:rPr>
        <w:lastRenderedPageBreak/>
        <w:t>附件</w:t>
      </w:r>
      <w:r>
        <w:rPr>
          <w:rFonts w:hint="eastAsia"/>
          <w:spacing w:val="2"/>
          <w:sz w:val="24"/>
          <w:u w:color="FF0000"/>
          <w:lang w:eastAsia="zh-CN"/>
        </w:rPr>
        <w:t>一</w:t>
      </w:r>
      <w:r>
        <w:rPr>
          <w:rFonts w:ascii="方正黑体简体" w:eastAsia="方正黑体简体"/>
          <w:spacing w:val="2"/>
          <w:sz w:val="24"/>
          <w:u w:color="FF0000"/>
          <w:lang w:eastAsia="zh-CN"/>
        </w:rPr>
        <w:t>：</w:t>
      </w:r>
      <w:r>
        <w:rPr>
          <w:rFonts w:hint="eastAsia"/>
          <w:spacing w:val="2"/>
          <w:sz w:val="24"/>
          <w:u w:color="FF0000"/>
          <w:lang w:eastAsia="zh-CN"/>
        </w:rPr>
        <w:t>失信行为的加价办法（经评审的最低投标</w:t>
      </w:r>
      <w:r>
        <w:rPr>
          <w:rFonts w:hint="eastAsia"/>
          <w:spacing w:val="2"/>
          <w:sz w:val="24"/>
          <w:u w:color="FF0000"/>
          <w:lang w:eastAsia="zh-CN"/>
        </w:rPr>
        <w:t>价法）</w:t>
      </w:r>
    </w:p>
    <w:p w:rsidR="00515D0F" w:rsidRDefault="00515D0F">
      <w:pPr>
        <w:pStyle w:val="af5"/>
        <w:snapToGrid w:val="0"/>
        <w:textAlignment w:val="baseline"/>
        <w:rPr>
          <w:lang w:eastAsia="zh-CN"/>
        </w:rPr>
      </w:pPr>
    </w:p>
    <w:p w:rsidR="00515D0F" w:rsidRDefault="00E43058">
      <w:pPr>
        <w:snapToGrid w:val="0"/>
        <w:ind w:firstLine="444"/>
        <w:textAlignment w:val="baseline"/>
        <w:rPr>
          <w:lang w:eastAsia="zh-CN"/>
        </w:rPr>
      </w:pPr>
      <w:r>
        <w:rPr>
          <w:rFonts w:hint="eastAsia"/>
          <w:u w:color="FF0000"/>
          <w:lang w:eastAsia="zh-CN"/>
        </w:rPr>
        <w:t>根据《中国石油天然气集团有限公司投标人失信行为管理办法》的规定，投标人的失信行为将被记录失信分并予以公布，并在招标中做相应处罚，</w:t>
      </w:r>
      <w:r>
        <w:rPr>
          <w:rFonts w:hint="eastAsia"/>
          <w:lang w:eastAsia="zh-CN"/>
        </w:rPr>
        <w:t>投标人失信分以截止至开标当日为止在中国石油招标</w:t>
      </w:r>
      <w:proofErr w:type="gramStart"/>
      <w:r>
        <w:rPr>
          <w:rFonts w:hint="eastAsia"/>
          <w:lang w:eastAsia="zh-CN"/>
        </w:rPr>
        <w:t>投标网</w:t>
      </w:r>
      <w:proofErr w:type="gramEnd"/>
      <w:r>
        <w:rPr>
          <w:rFonts w:hint="eastAsia"/>
          <w:lang w:eastAsia="zh-CN"/>
        </w:rPr>
        <w:t>发布的失信行为信息为准。</w:t>
      </w:r>
    </w:p>
    <w:p w:rsidR="00515D0F" w:rsidRDefault="00E43058">
      <w:pPr>
        <w:snapToGrid w:val="0"/>
        <w:ind w:firstLine="444"/>
        <w:textAlignment w:val="baseline"/>
        <w:rPr>
          <w:spacing w:val="0"/>
          <w:sz w:val="20"/>
        </w:rPr>
      </w:pPr>
      <w:r>
        <w:rPr>
          <w:rFonts w:hint="eastAsia"/>
          <w:u w:color="FF0000"/>
          <w:lang w:eastAsia="zh-CN"/>
        </w:rPr>
        <w:t>1.</w:t>
      </w:r>
      <w:r>
        <w:rPr>
          <w:rFonts w:hint="eastAsia"/>
          <w:u w:color="FF0000"/>
          <w:lang w:eastAsia="zh-CN"/>
        </w:rPr>
        <w:t>若</w:t>
      </w:r>
      <w:r>
        <w:rPr>
          <w:rFonts w:hint="eastAsia"/>
          <w:u w:color="FF0000"/>
          <w:lang w:eastAsia="zh-CN"/>
        </w:rPr>
        <w:t>0</w:t>
      </w:r>
      <w:r>
        <w:rPr>
          <w:rFonts w:hint="eastAsia"/>
          <w:u w:color="FF0000"/>
          <w:lang w:eastAsia="zh-CN"/>
        </w:rPr>
        <w:t>＜投标人累计失信分＜</w:t>
      </w:r>
      <w:r>
        <w:rPr>
          <w:rFonts w:hint="eastAsia"/>
          <w:u w:color="FF0000"/>
          <w:lang w:eastAsia="zh-CN"/>
        </w:rPr>
        <w:t>8</w:t>
      </w:r>
      <w:r>
        <w:rPr>
          <w:rFonts w:hint="eastAsia"/>
          <w:u w:color="FF0000"/>
          <w:lang w:eastAsia="zh-CN"/>
        </w:rPr>
        <w:t>分，将对投标人进行失信加价，计入其评标价格。</w:t>
      </w:r>
      <w:r>
        <w:rPr>
          <w:rFonts w:hint="eastAsia"/>
          <w:u w:color="FF0000"/>
        </w:rPr>
        <w:t>计算公式如下：</w:t>
      </w:r>
    </w:p>
    <w:p w:rsidR="00515D0F" w:rsidRDefault="00E43058">
      <w:pPr>
        <w:snapToGrid w:val="0"/>
        <w:ind w:firstLine="420"/>
        <w:textAlignment w:val="baseline"/>
        <w:rPr>
          <w:spacing w:val="0"/>
          <w:sz w:val="20"/>
        </w:rPr>
      </w:pPr>
      <w:r>
        <w:rPr>
          <w:position w:val="-24"/>
          <w:u w:color="FF0000"/>
        </w:rPr>
        <w:object w:dxaOrig="462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85pt;height:30.85pt" o:ole="" filled="t" fillcolor="red">
            <v:imagedata r:id="rId18" o:title=""/>
          </v:shape>
          <o:OLEObject Type="Embed" ProgID="Equation.3" ShapeID="_x0000_i1025" DrawAspect="Content" ObjectID="_1724068101" r:id="rId19"/>
        </w:object>
      </w:r>
    </w:p>
    <w:p w:rsidR="00515D0F" w:rsidRDefault="00E43058">
      <w:pPr>
        <w:snapToGrid w:val="0"/>
        <w:ind w:firstLine="444"/>
        <w:textAlignment w:val="baseline"/>
        <w:rPr>
          <w:spacing w:val="0"/>
          <w:sz w:val="20"/>
          <w:lang w:eastAsia="zh-CN"/>
        </w:rPr>
      </w:pPr>
      <w:r>
        <w:rPr>
          <w:rFonts w:hint="eastAsia"/>
          <w:u w:color="FF0000"/>
          <w:lang w:eastAsia="zh-CN"/>
        </w:rPr>
        <w:t>2.</w:t>
      </w:r>
      <w:r>
        <w:rPr>
          <w:rFonts w:hint="eastAsia"/>
          <w:u w:color="FF0000"/>
          <w:lang w:eastAsia="zh-CN"/>
        </w:rPr>
        <w:t>若</w:t>
      </w:r>
      <w:r>
        <w:rPr>
          <w:rFonts w:hint="eastAsia"/>
          <w:u w:color="FF0000"/>
          <w:lang w:eastAsia="zh-CN"/>
        </w:rPr>
        <w:t>8</w:t>
      </w:r>
      <w:r>
        <w:rPr>
          <w:rFonts w:hint="eastAsia"/>
          <w:u w:color="FF0000"/>
          <w:lang w:eastAsia="zh-CN"/>
        </w:rPr>
        <w:t>≤投标人的累计失信分≤</w:t>
      </w:r>
      <w:r>
        <w:rPr>
          <w:rFonts w:hint="eastAsia"/>
          <w:u w:color="FF0000"/>
          <w:lang w:eastAsia="zh-CN"/>
        </w:rPr>
        <w:t>10</w:t>
      </w:r>
      <w:r>
        <w:rPr>
          <w:rFonts w:hint="eastAsia"/>
          <w:u w:color="FF0000"/>
          <w:lang w:eastAsia="zh-CN"/>
        </w:rPr>
        <w:t>分，将暂停投标人的投标资格。累计失信分达到</w:t>
      </w:r>
      <w:r>
        <w:rPr>
          <w:u w:color="FF0000"/>
          <w:lang w:eastAsia="zh-CN"/>
        </w:rPr>
        <w:t>8</w:t>
      </w:r>
      <w:r>
        <w:rPr>
          <w:rFonts w:hint="eastAsia"/>
          <w:u w:color="FF0000"/>
          <w:lang w:eastAsia="zh-CN"/>
        </w:rPr>
        <w:t>分时，暂停投标人的投标资格半年；累计失信分达到</w:t>
      </w:r>
      <w:r>
        <w:rPr>
          <w:u w:color="FF0000"/>
          <w:lang w:eastAsia="zh-CN"/>
        </w:rPr>
        <w:t>9</w:t>
      </w:r>
      <w:r>
        <w:rPr>
          <w:rFonts w:hint="eastAsia"/>
          <w:u w:color="FF0000"/>
          <w:lang w:eastAsia="zh-CN"/>
        </w:rPr>
        <w:t>分时，暂停投标人的投标资格一年；累计失信分达到</w:t>
      </w:r>
      <w:r>
        <w:rPr>
          <w:u w:color="FF0000"/>
          <w:lang w:eastAsia="zh-CN"/>
        </w:rPr>
        <w:t>10</w:t>
      </w:r>
      <w:r>
        <w:rPr>
          <w:rFonts w:hint="eastAsia"/>
          <w:u w:color="FF0000"/>
          <w:lang w:eastAsia="zh-CN"/>
        </w:rPr>
        <w:t>分时，暂停投标人的投标资格两年。投标人处于暂停投标资格状态时，其投标将被否决。暂停期满后恢复投标资格，有效期内的失信</w:t>
      </w:r>
      <w:proofErr w:type="gramStart"/>
      <w:r>
        <w:rPr>
          <w:rFonts w:hint="eastAsia"/>
          <w:u w:color="FF0000"/>
          <w:lang w:eastAsia="zh-CN"/>
        </w:rPr>
        <w:t>分继续</w:t>
      </w:r>
      <w:proofErr w:type="gramEnd"/>
      <w:r>
        <w:rPr>
          <w:rFonts w:hint="eastAsia"/>
          <w:u w:color="FF0000"/>
          <w:lang w:eastAsia="zh-CN"/>
        </w:rPr>
        <w:t>加价或扣分。</w:t>
      </w:r>
    </w:p>
    <w:p w:rsidR="00515D0F" w:rsidRDefault="00E43058">
      <w:pPr>
        <w:snapToGrid w:val="0"/>
        <w:ind w:firstLine="444"/>
        <w:textAlignment w:val="baseline"/>
        <w:rPr>
          <w:spacing w:val="0"/>
          <w:sz w:val="20"/>
          <w:lang w:eastAsia="zh-CN"/>
        </w:rPr>
      </w:pPr>
      <w:r>
        <w:rPr>
          <w:rFonts w:hint="eastAsia"/>
          <w:u w:color="FF0000"/>
          <w:lang w:eastAsia="zh-CN"/>
        </w:rPr>
        <w:t>3.</w:t>
      </w:r>
      <w:r>
        <w:rPr>
          <w:rFonts w:hint="eastAsia"/>
          <w:u w:color="FF0000"/>
          <w:lang w:eastAsia="zh-CN"/>
        </w:rPr>
        <w:t>若投标人的累计失信分＞</w:t>
      </w:r>
      <w:r>
        <w:rPr>
          <w:rFonts w:hint="eastAsia"/>
          <w:u w:color="FF0000"/>
          <w:lang w:eastAsia="zh-CN"/>
        </w:rPr>
        <w:t>10</w:t>
      </w:r>
      <w:r>
        <w:rPr>
          <w:rFonts w:hint="eastAsia"/>
          <w:u w:color="FF0000"/>
          <w:lang w:eastAsia="zh-CN"/>
        </w:rPr>
        <w:t>分，将取消投标人的投标资格。失信分</w:t>
      </w:r>
      <w:r>
        <w:rPr>
          <w:u w:color="FF0000"/>
          <w:lang w:eastAsia="zh-CN"/>
        </w:rPr>
        <w:t>10.5</w:t>
      </w:r>
      <w:r>
        <w:rPr>
          <w:rFonts w:hint="eastAsia"/>
          <w:u w:color="FF0000"/>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rsidR="00515D0F" w:rsidRDefault="00E43058">
      <w:pPr>
        <w:snapToGrid w:val="0"/>
        <w:ind w:firstLine="444"/>
        <w:textAlignment w:val="baseline"/>
        <w:rPr>
          <w:spacing w:val="0"/>
          <w:sz w:val="20"/>
          <w:lang w:eastAsia="zh-CN"/>
        </w:rPr>
      </w:pPr>
      <w:r>
        <w:rPr>
          <w:rFonts w:hint="eastAsia"/>
          <w:u w:color="FF0000"/>
          <w:lang w:eastAsia="zh-CN"/>
        </w:rPr>
        <w:t>4.</w:t>
      </w:r>
      <w:r>
        <w:rPr>
          <w:rFonts w:hint="eastAsia"/>
          <w:u w:color="FF0000"/>
          <w:lang w:eastAsia="zh-CN"/>
        </w:rPr>
        <w:t>受到惩戒的法定代表人（或负责人）、委托代理人、项目经理等自然人在其他法</w:t>
      </w:r>
      <w:r>
        <w:rPr>
          <w:rFonts w:hint="eastAsia"/>
          <w:u w:color="FF0000"/>
          <w:lang w:eastAsia="zh-CN"/>
        </w:rPr>
        <w:t>人或组织任法定代表人（或负责人）、委托代理人、项目经理的，该法人或组织参与集团公司及所属企业投标将受到等同惩戒。</w:t>
      </w:r>
    </w:p>
    <w:p w:rsidR="00515D0F" w:rsidRDefault="00515D0F">
      <w:pPr>
        <w:pStyle w:val="af0"/>
        <w:snapToGrid w:val="0"/>
        <w:textAlignment w:val="baseline"/>
        <w:rPr>
          <w:b/>
          <w:lang w:eastAsia="zh-CN"/>
        </w:rPr>
      </w:pPr>
    </w:p>
    <w:p w:rsidR="00515D0F" w:rsidRDefault="00515D0F">
      <w:pPr>
        <w:pStyle w:val="af0"/>
        <w:snapToGrid w:val="0"/>
        <w:textAlignment w:val="baseline"/>
        <w:rPr>
          <w:b/>
          <w:lang w:eastAsia="zh-CN"/>
        </w:rPr>
      </w:pPr>
    </w:p>
    <w:p w:rsidR="00515D0F" w:rsidRDefault="00515D0F">
      <w:pPr>
        <w:pStyle w:val="af0"/>
        <w:snapToGrid w:val="0"/>
        <w:textAlignment w:val="baseline"/>
        <w:rPr>
          <w:b/>
          <w:lang w:eastAsia="zh-CN"/>
        </w:rPr>
      </w:pPr>
    </w:p>
    <w:p w:rsidR="00515D0F" w:rsidRDefault="00515D0F">
      <w:pPr>
        <w:pStyle w:val="af0"/>
        <w:snapToGrid w:val="0"/>
        <w:textAlignment w:val="baseline"/>
        <w:rPr>
          <w:b/>
          <w:lang w:eastAsia="zh-CN"/>
        </w:rPr>
      </w:pPr>
    </w:p>
    <w:p w:rsidR="00515D0F" w:rsidRDefault="00515D0F">
      <w:pPr>
        <w:pStyle w:val="af0"/>
        <w:snapToGrid w:val="0"/>
        <w:spacing w:before="156" w:after="156" w:line="240" w:lineRule="auto"/>
        <w:textAlignment w:val="baseline"/>
        <w:rPr>
          <w:rFonts w:ascii="Times New Roman" w:hAnsi="Times New Roman"/>
          <w:lang w:eastAsia="zh-CN"/>
        </w:rPr>
      </w:pPr>
    </w:p>
    <w:p w:rsidR="00515D0F" w:rsidRDefault="00515D0F">
      <w:pPr>
        <w:pStyle w:val="af1"/>
        <w:snapToGrid w:val="0"/>
        <w:spacing w:before="156" w:after="156" w:line="240" w:lineRule="auto"/>
        <w:jc w:val="center"/>
        <w:textAlignment w:val="baseline"/>
        <w:rPr>
          <w:rFonts w:ascii="Times New Roman" w:hAnsi="Times New Roman"/>
          <w:lang w:eastAsia="zh-CN"/>
        </w:rPr>
      </w:pPr>
    </w:p>
    <w:p w:rsidR="00515D0F" w:rsidRDefault="00515D0F">
      <w:pPr>
        <w:pStyle w:val="2"/>
        <w:snapToGrid w:val="0"/>
        <w:ind w:firstLine="667"/>
        <w:textAlignment w:val="baseline"/>
        <w:rPr>
          <w:lang w:eastAsia="zh-CN"/>
        </w:rPr>
      </w:pPr>
      <w:bookmarkStart w:id="24" w:name="_Toc65589886"/>
      <w:bookmarkStart w:id="25" w:name="_Toc12132"/>
    </w:p>
    <w:p w:rsidR="00515D0F" w:rsidRDefault="00E43058">
      <w:pPr>
        <w:pStyle w:val="2"/>
        <w:snapToGrid w:val="0"/>
        <w:ind w:firstLine="667"/>
        <w:textAlignment w:val="baseline"/>
        <w:rPr>
          <w:rStyle w:val="Char0"/>
          <w:lang w:eastAsia="zh-CN"/>
        </w:rPr>
      </w:pPr>
      <w:r>
        <w:rPr>
          <w:rFonts w:hint="eastAsia"/>
          <w:lang w:eastAsia="zh-CN"/>
        </w:rPr>
        <w:t>第四章</w:t>
      </w:r>
      <w:r>
        <w:rPr>
          <w:rFonts w:hint="eastAsia"/>
          <w:lang w:eastAsia="zh-CN"/>
        </w:rPr>
        <w:t xml:space="preserve"> </w:t>
      </w:r>
      <w:r>
        <w:rPr>
          <w:lang w:eastAsia="zh-CN"/>
        </w:rPr>
        <w:t>合同条款及格式</w:t>
      </w:r>
      <w:bookmarkEnd w:id="24"/>
      <w:bookmarkEnd w:id="25"/>
    </w:p>
    <w:p w:rsidR="00515D0F" w:rsidRDefault="00515D0F">
      <w:pPr>
        <w:pStyle w:val="afd"/>
        <w:snapToGrid w:val="0"/>
        <w:ind w:firstLineChars="0" w:firstLine="0"/>
        <w:textAlignment w:val="baseline"/>
        <w:rPr>
          <w:kern w:val="2"/>
          <w:sz w:val="21"/>
          <w:lang w:eastAsia="zh-CN"/>
        </w:rPr>
      </w:pPr>
    </w:p>
    <w:p w:rsidR="00515D0F" w:rsidRDefault="00E43058">
      <w:pPr>
        <w:snapToGrid w:val="0"/>
        <w:ind w:firstLine="444"/>
        <w:textAlignment w:val="baseline"/>
        <w:rPr>
          <w:spacing w:val="0"/>
          <w:sz w:val="20"/>
          <w:lang w:eastAsia="zh-CN"/>
        </w:rPr>
      </w:pPr>
      <w:r>
        <w:rPr>
          <w:rFonts w:hint="eastAsia"/>
          <w:lang w:eastAsia="zh-CN"/>
        </w:rPr>
        <w:t>详见招标文件合同附件。</w:t>
      </w: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pStyle w:val="1"/>
        <w:snapToGrid w:val="0"/>
        <w:ind w:firstLineChars="0" w:firstLine="0"/>
        <w:textAlignment w:val="baseline"/>
        <w:rPr>
          <w:lang w:eastAsia="zh-CN"/>
        </w:rPr>
      </w:pPr>
      <w:bookmarkStart w:id="26" w:name="_Toc11239607"/>
      <w:bookmarkStart w:id="27" w:name="_Toc65589887"/>
      <w:bookmarkStart w:id="28" w:name="_Toc13077"/>
    </w:p>
    <w:p w:rsidR="00515D0F" w:rsidRDefault="00E43058">
      <w:pPr>
        <w:pStyle w:val="1"/>
        <w:snapToGrid w:val="0"/>
        <w:ind w:firstLineChars="0" w:firstLine="0"/>
        <w:textAlignment w:val="baseline"/>
        <w:rPr>
          <w:lang w:eastAsia="zh-CN"/>
        </w:rPr>
      </w:pPr>
      <w:r>
        <w:rPr>
          <w:lang w:eastAsia="zh-CN"/>
        </w:rPr>
        <w:t>第</w:t>
      </w:r>
      <w:r>
        <w:rPr>
          <w:rFonts w:hint="eastAsia"/>
          <w:lang w:eastAsia="zh-CN"/>
        </w:rPr>
        <w:t>二</w:t>
      </w:r>
      <w:r>
        <w:rPr>
          <w:lang w:eastAsia="zh-CN"/>
        </w:rPr>
        <w:t>卷</w:t>
      </w:r>
      <w:bookmarkEnd w:id="26"/>
      <w:bookmarkEnd w:id="27"/>
      <w:bookmarkEnd w:id="28"/>
    </w:p>
    <w:p w:rsidR="00515D0F" w:rsidRDefault="00515D0F">
      <w:pPr>
        <w:snapToGrid w:val="0"/>
        <w:ind w:firstLine="400"/>
        <w:textAlignment w:val="baseline"/>
        <w:rPr>
          <w:spacing w:val="0"/>
          <w:sz w:val="20"/>
          <w:lang w:eastAsia="zh-CN"/>
        </w:rPr>
      </w:pPr>
    </w:p>
    <w:p w:rsidR="00515D0F" w:rsidRDefault="00515D0F">
      <w:pPr>
        <w:pStyle w:val="af1"/>
        <w:snapToGrid w:val="0"/>
        <w:spacing w:before="156" w:after="156" w:line="240" w:lineRule="auto"/>
        <w:jc w:val="both"/>
        <w:textAlignment w:val="baseline"/>
        <w:rPr>
          <w:rFonts w:ascii="Times New Roman" w:hAnsi="Times New Roman"/>
          <w:lang w:eastAsia="zh-CN"/>
        </w:rPr>
      </w:pPr>
    </w:p>
    <w:p w:rsidR="00515D0F" w:rsidRDefault="00515D0F">
      <w:pPr>
        <w:pStyle w:val="af1"/>
        <w:snapToGrid w:val="0"/>
        <w:spacing w:before="156" w:after="156" w:line="240" w:lineRule="auto"/>
        <w:jc w:val="both"/>
        <w:textAlignment w:val="baseline"/>
        <w:rPr>
          <w:rFonts w:ascii="Times New Roman" w:hAnsi="Times New Roman"/>
          <w:lang w:eastAsia="zh-CN"/>
        </w:rPr>
      </w:pPr>
    </w:p>
    <w:p w:rsidR="00515D0F" w:rsidRDefault="00515D0F">
      <w:pPr>
        <w:pStyle w:val="af1"/>
        <w:snapToGrid w:val="0"/>
        <w:spacing w:before="156" w:after="156" w:line="240" w:lineRule="auto"/>
        <w:jc w:val="both"/>
        <w:textAlignment w:val="baseline"/>
        <w:rPr>
          <w:rFonts w:ascii="Times New Roman" w:hAnsi="Times New Roman"/>
          <w:lang w:eastAsia="zh-CN"/>
        </w:rPr>
      </w:pPr>
    </w:p>
    <w:p w:rsidR="00515D0F" w:rsidRDefault="00515D0F">
      <w:pPr>
        <w:pStyle w:val="af1"/>
        <w:snapToGrid w:val="0"/>
        <w:spacing w:before="156" w:after="156" w:line="240" w:lineRule="auto"/>
        <w:jc w:val="both"/>
        <w:textAlignment w:val="baseline"/>
        <w:rPr>
          <w:rFonts w:ascii="Times New Roman" w:hAnsi="Times New Roman"/>
          <w:lang w:eastAsia="zh-CN"/>
        </w:rPr>
      </w:pPr>
    </w:p>
    <w:p w:rsidR="00515D0F" w:rsidRDefault="00515D0F">
      <w:pPr>
        <w:pStyle w:val="af1"/>
        <w:snapToGrid w:val="0"/>
        <w:spacing w:before="156" w:after="156" w:line="240" w:lineRule="auto"/>
        <w:jc w:val="both"/>
        <w:textAlignment w:val="baseline"/>
        <w:rPr>
          <w:rFonts w:ascii="Times New Roman" w:hAnsi="Times New Roman"/>
          <w:lang w:eastAsia="zh-CN"/>
        </w:rPr>
      </w:pPr>
    </w:p>
    <w:p w:rsidR="00515D0F" w:rsidRDefault="00515D0F">
      <w:pPr>
        <w:pStyle w:val="af1"/>
        <w:snapToGrid w:val="0"/>
        <w:spacing w:before="156" w:after="156" w:line="240" w:lineRule="auto"/>
        <w:jc w:val="both"/>
        <w:textAlignment w:val="baseline"/>
        <w:rPr>
          <w:rFonts w:ascii="Times New Roman" w:hAnsi="Times New Roman"/>
          <w:lang w:eastAsia="zh-CN"/>
        </w:rPr>
      </w:pPr>
    </w:p>
    <w:p w:rsidR="00515D0F" w:rsidRDefault="00515D0F">
      <w:pPr>
        <w:pStyle w:val="af1"/>
        <w:snapToGrid w:val="0"/>
        <w:spacing w:before="156" w:after="156" w:line="240" w:lineRule="auto"/>
        <w:jc w:val="both"/>
        <w:textAlignment w:val="baseline"/>
        <w:rPr>
          <w:rFonts w:ascii="Times New Roman" w:hAnsi="Times New Roman"/>
          <w:lang w:eastAsia="zh-CN"/>
        </w:rPr>
      </w:pPr>
    </w:p>
    <w:p w:rsidR="00515D0F" w:rsidRDefault="00515D0F">
      <w:pPr>
        <w:pStyle w:val="af1"/>
        <w:snapToGrid w:val="0"/>
        <w:spacing w:before="156" w:after="156" w:line="240" w:lineRule="auto"/>
        <w:jc w:val="both"/>
        <w:textAlignment w:val="baseline"/>
        <w:rPr>
          <w:rFonts w:ascii="Times New Roman" w:hAnsi="Times New Roman"/>
          <w:lang w:eastAsia="zh-CN"/>
        </w:rPr>
      </w:pPr>
    </w:p>
    <w:p w:rsidR="00515D0F" w:rsidRDefault="00515D0F">
      <w:pPr>
        <w:pStyle w:val="af1"/>
        <w:snapToGrid w:val="0"/>
        <w:spacing w:before="156" w:after="156" w:line="240" w:lineRule="auto"/>
        <w:jc w:val="both"/>
        <w:textAlignment w:val="baseline"/>
        <w:rPr>
          <w:rFonts w:ascii="Times New Roman" w:hAnsi="Times New Roman"/>
          <w:lang w:eastAsia="zh-CN"/>
        </w:rPr>
      </w:pPr>
    </w:p>
    <w:p w:rsidR="00515D0F" w:rsidRDefault="00515D0F">
      <w:pPr>
        <w:pStyle w:val="af1"/>
        <w:snapToGrid w:val="0"/>
        <w:spacing w:before="156" w:after="156" w:line="240" w:lineRule="auto"/>
        <w:jc w:val="both"/>
        <w:textAlignment w:val="baseline"/>
        <w:rPr>
          <w:rFonts w:ascii="Times New Roman" w:hAnsi="Times New Roman"/>
          <w:lang w:eastAsia="zh-CN"/>
        </w:rPr>
      </w:pPr>
    </w:p>
    <w:p w:rsidR="00515D0F" w:rsidRDefault="00515D0F">
      <w:pPr>
        <w:pStyle w:val="af1"/>
        <w:snapToGrid w:val="0"/>
        <w:spacing w:before="156" w:after="156" w:line="240" w:lineRule="auto"/>
        <w:jc w:val="both"/>
        <w:textAlignment w:val="baseline"/>
        <w:rPr>
          <w:rFonts w:ascii="Times New Roman" w:hAnsi="Times New Roman"/>
          <w:lang w:eastAsia="zh-CN"/>
        </w:rPr>
      </w:pPr>
    </w:p>
    <w:p w:rsidR="00515D0F" w:rsidRDefault="00515D0F">
      <w:pPr>
        <w:pStyle w:val="af1"/>
        <w:snapToGrid w:val="0"/>
        <w:spacing w:before="156" w:after="156" w:line="240" w:lineRule="auto"/>
        <w:jc w:val="both"/>
        <w:textAlignment w:val="baseline"/>
        <w:rPr>
          <w:rFonts w:ascii="Times New Roman" w:hAnsi="Times New Roman"/>
          <w:lang w:eastAsia="zh-CN"/>
        </w:rPr>
      </w:pPr>
    </w:p>
    <w:p w:rsidR="00515D0F" w:rsidRDefault="00515D0F">
      <w:pPr>
        <w:pStyle w:val="af1"/>
        <w:snapToGrid w:val="0"/>
        <w:spacing w:before="156" w:after="156" w:line="240" w:lineRule="auto"/>
        <w:jc w:val="both"/>
        <w:textAlignment w:val="baseline"/>
        <w:rPr>
          <w:rFonts w:ascii="Times New Roman" w:hAnsi="Times New Roman"/>
          <w:lang w:eastAsia="zh-CN"/>
        </w:rPr>
      </w:pPr>
    </w:p>
    <w:p w:rsidR="00515D0F" w:rsidRDefault="00515D0F">
      <w:pPr>
        <w:pStyle w:val="af1"/>
        <w:snapToGrid w:val="0"/>
        <w:spacing w:before="156" w:after="156" w:line="240" w:lineRule="auto"/>
        <w:jc w:val="both"/>
        <w:textAlignment w:val="baseline"/>
        <w:rPr>
          <w:rFonts w:ascii="Times New Roman" w:hAnsi="Times New Roman"/>
          <w:lang w:eastAsia="zh-CN"/>
        </w:rPr>
      </w:pPr>
    </w:p>
    <w:p w:rsidR="00515D0F" w:rsidRDefault="00515D0F">
      <w:pPr>
        <w:pStyle w:val="af1"/>
        <w:snapToGrid w:val="0"/>
        <w:spacing w:before="156" w:after="156" w:line="240" w:lineRule="auto"/>
        <w:jc w:val="both"/>
        <w:textAlignment w:val="baseline"/>
        <w:rPr>
          <w:rFonts w:ascii="Times New Roman" w:hAnsi="Times New Roman"/>
          <w:lang w:eastAsia="zh-CN"/>
        </w:rPr>
      </w:pPr>
    </w:p>
    <w:p w:rsidR="00515D0F" w:rsidRDefault="00515D0F">
      <w:pPr>
        <w:pStyle w:val="af1"/>
        <w:snapToGrid w:val="0"/>
        <w:spacing w:before="156" w:after="156" w:line="240" w:lineRule="auto"/>
        <w:jc w:val="both"/>
        <w:textAlignment w:val="baseline"/>
        <w:rPr>
          <w:rFonts w:ascii="Times New Roman" w:hAnsi="Times New Roman"/>
          <w:lang w:eastAsia="zh-CN"/>
        </w:rPr>
      </w:pPr>
    </w:p>
    <w:p w:rsidR="00515D0F" w:rsidRDefault="00515D0F">
      <w:pPr>
        <w:pStyle w:val="af1"/>
        <w:snapToGrid w:val="0"/>
        <w:spacing w:before="156" w:after="156" w:line="240" w:lineRule="auto"/>
        <w:jc w:val="both"/>
        <w:textAlignment w:val="baseline"/>
        <w:rPr>
          <w:rFonts w:ascii="Times New Roman" w:hAnsi="Times New Roman"/>
          <w:lang w:eastAsia="zh-CN"/>
        </w:rPr>
      </w:pPr>
    </w:p>
    <w:p w:rsidR="00515D0F" w:rsidRDefault="00515D0F">
      <w:pPr>
        <w:pStyle w:val="af1"/>
        <w:snapToGrid w:val="0"/>
        <w:spacing w:before="156" w:after="156" w:line="240" w:lineRule="auto"/>
        <w:jc w:val="both"/>
        <w:textAlignment w:val="baseline"/>
        <w:rPr>
          <w:rFonts w:ascii="Times New Roman" w:hAnsi="Times New Roman"/>
          <w:lang w:eastAsia="zh-CN"/>
        </w:rPr>
      </w:pPr>
    </w:p>
    <w:p w:rsidR="00515D0F" w:rsidRDefault="00515D0F">
      <w:pPr>
        <w:pStyle w:val="af1"/>
        <w:snapToGrid w:val="0"/>
        <w:spacing w:before="156" w:after="156" w:line="240" w:lineRule="auto"/>
        <w:jc w:val="both"/>
        <w:textAlignment w:val="baseline"/>
        <w:rPr>
          <w:rFonts w:ascii="Times New Roman" w:hAnsi="Times New Roman"/>
          <w:lang w:eastAsia="zh-CN"/>
        </w:rPr>
      </w:pPr>
    </w:p>
    <w:p w:rsidR="00515D0F" w:rsidRDefault="00515D0F">
      <w:pPr>
        <w:pStyle w:val="afd"/>
        <w:snapToGrid w:val="0"/>
        <w:ind w:firstLine="424"/>
        <w:textAlignment w:val="baseline"/>
        <w:rPr>
          <w:lang w:eastAsia="zh-CN"/>
        </w:rPr>
      </w:pPr>
      <w:bookmarkStart w:id="29" w:name="_Toc474306845"/>
    </w:p>
    <w:p w:rsidR="00515D0F" w:rsidRDefault="00515D0F">
      <w:pPr>
        <w:pStyle w:val="afd"/>
        <w:snapToGrid w:val="0"/>
        <w:ind w:firstLine="424"/>
        <w:textAlignment w:val="baseline"/>
        <w:rPr>
          <w:lang w:eastAsia="zh-CN"/>
        </w:rPr>
      </w:pPr>
    </w:p>
    <w:p w:rsidR="00515D0F" w:rsidRDefault="00E43058">
      <w:pPr>
        <w:pStyle w:val="2"/>
        <w:snapToGrid w:val="0"/>
        <w:ind w:firstLine="667"/>
        <w:textAlignment w:val="baseline"/>
        <w:rPr>
          <w:rStyle w:val="Char0"/>
          <w:lang w:eastAsia="zh-CN"/>
        </w:rPr>
      </w:pPr>
      <w:bookmarkStart w:id="30" w:name="_Toc65589888"/>
      <w:bookmarkStart w:id="31" w:name="_Toc32197"/>
      <w:r>
        <w:rPr>
          <w:rFonts w:hint="eastAsia"/>
          <w:lang w:eastAsia="zh-CN"/>
        </w:rPr>
        <w:t>第五章</w:t>
      </w:r>
      <w:r>
        <w:rPr>
          <w:rFonts w:hint="eastAsia"/>
          <w:lang w:eastAsia="zh-CN"/>
        </w:rPr>
        <w:t xml:space="preserve">  </w:t>
      </w:r>
      <w:r>
        <w:rPr>
          <w:rFonts w:hint="eastAsia"/>
          <w:lang w:eastAsia="zh-CN"/>
        </w:rPr>
        <w:t>供货要求</w:t>
      </w:r>
      <w:bookmarkEnd w:id="30"/>
      <w:bookmarkEnd w:id="31"/>
    </w:p>
    <w:p w:rsidR="00515D0F" w:rsidRDefault="00E43058">
      <w:pPr>
        <w:pStyle w:val="afd"/>
        <w:snapToGrid w:val="0"/>
        <w:ind w:firstLine="424"/>
        <w:textAlignment w:val="baseline"/>
        <w:rPr>
          <w:lang w:eastAsia="zh-CN"/>
        </w:rPr>
      </w:pPr>
      <w:r>
        <w:rPr>
          <w:lang w:eastAsia="zh-CN"/>
        </w:rPr>
        <w:t>1.</w:t>
      </w:r>
      <w:r>
        <w:rPr>
          <w:rFonts w:hint="eastAsia"/>
          <w:lang w:eastAsia="zh-CN"/>
        </w:rPr>
        <w:t>物料明细表</w:t>
      </w:r>
      <w:bookmarkEnd w:id="29"/>
    </w:p>
    <w:tbl>
      <w:tblPr>
        <w:tblW w:w="8471" w:type="dxa"/>
        <w:jc w:val="center"/>
        <w:tblLayout w:type="fixed"/>
        <w:tblLook w:val="04A0" w:firstRow="1" w:lastRow="0" w:firstColumn="1" w:lastColumn="0" w:noHBand="0" w:noVBand="1"/>
      </w:tblPr>
      <w:tblGrid>
        <w:gridCol w:w="1946"/>
        <w:gridCol w:w="1930"/>
        <w:gridCol w:w="1425"/>
        <w:gridCol w:w="1765"/>
        <w:gridCol w:w="1405"/>
      </w:tblGrid>
      <w:tr w:rsidR="00515D0F">
        <w:trPr>
          <w:trHeight w:val="526"/>
          <w:jc w:val="center"/>
        </w:trPr>
        <w:tc>
          <w:tcPr>
            <w:tcW w:w="1946" w:type="dxa"/>
            <w:tcBorders>
              <w:top w:val="single" w:sz="4" w:space="0" w:color="000000"/>
              <w:left w:val="single" w:sz="4" w:space="0" w:color="000000"/>
              <w:bottom w:val="single" w:sz="4" w:space="0" w:color="000000"/>
              <w:right w:val="single" w:sz="4" w:space="0" w:color="000000"/>
            </w:tcBorders>
            <w:vAlign w:val="center"/>
          </w:tcPr>
          <w:p w:rsidR="00515D0F" w:rsidRDefault="00E43058">
            <w:pPr>
              <w:ind w:firstLineChars="0" w:firstLine="0"/>
              <w:jc w:val="center"/>
              <w:rPr>
                <w:rFonts w:cs="宋体"/>
                <w:szCs w:val="21"/>
              </w:rPr>
            </w:pPr>
            <w:bookmarkStart w:id="32" w:name="_Toc474306846"/>
            <w:r>
              <w:rPr>
                <w:rFonts w:cs="宋体" w:hint="eastAsia"/>
                <w:szCs w:val="21"/>
              </w:rPr>
              <w:t>物资名称</w:t>
            </w:r>
          </w:p>
        </w:tc>
        <w:tc>
          <w:tcPr>
            <w:tcW w:w="1930" w:type="dxa"/>
            <w:tcBorders>
              <w:top w:val="single" w:sz="4" w:space="0" w:color="000000"/>
              <w:left w:val="nil"/>
              <w:bottom w:val="single" w:sz="4" w:space="0" w:color="000000"/>
              <w:right w:val="single" w:sz="4" w:space="0" w:color="000000"/>
            </w:tcBorders>
            <w:vAlign w:val="center"/>
          </w:tcPr>
          <w:p w:rsidR="00515D0F" w:rsidRDefault="00E43058">
            <w:pPr>
              <w:ind w:firstLineChars="0" w:firstLine="0"/>
              <w:jc w:val="center"/>
              <w:rPr>
                <w:rFonts w:cs="宋体"/>
                <w:szCs w:val="21"/>
                <w:lang w:eastAsia="zh-CN"/>
              </w:rPr>
            </w:pPr>
            <w:r>
              <w:rPr>
                <w:rFonts w:cs="宋体" w:hint="eastAsia"/>
                <w:szCs w:val="21"/>
                <w:lang w:eastAsia="zh-CN"/>
              </w:rPr>
              <w:t>规格型号</w:t>
            </w:r>
          </w:p>
        </w:tc>
        <w:tc>
          <w:tcPr>
            <w:tcW w:w="1425" w:type="dxa"/>
            <w:tcBorders>
              <w:top w:val="single" w:sz="4" w:space="0" w:color="000000"/>
              <w:left w:val="nil"/>
              <w:bottom w:val="single" w:sz="4" w:space="0" w:color="000000"/>
              <w:right w:val="single" w:sz="4" w:space="0" w:color="000000"/>
            </w:tcBorders>
            <w:vAlign w:val="center"/>
          </w:tcPr>
          <w:p w:rsidR="00515D0F" w:rsidRDefault="00E43058">
            <w:pPr>
              <w:ind w:firstLineChars="0" w:firstLine="0"/>
              <w:jc w:val="center"/>
              <w:rPr>
                <w:rFonts w:cs="宋体"/>
                <w:szCs w:val="21"/>
              </w:rPr>
            </w:pPr>
            <w:r>
              <w:rPr>
                <w:rFonts w:cs="宋体" w:hint="eastAsia"/>
                <w:szCs w:val="21"/>
              </w:rPr>
              <w:t>数量（吨）</w:t>
            </w:r>
          </w:p>
        </w:tc>
        <w:tc>
          <w:tcPr>
            <w:tcW w:w="1765" w:type="dxa"/>
            <w:tcBorders>
              <w:top w:val="single" w:sz="4" w:space="0" w:color="000000"/>
              <w:left w:val="nil"/>
              <w:bottom w:val="single" w:sz="4" w:space="0" w:color="000000"/>
              <w:right w:val="single" w:sz="4" w:space="0" w:color="000000"/>
            </w:tcBorders>
            <w:vAlign w:val="center"/>
          </w:tcPr>
          <w:p w:rsidR="00515D0F" w:rsidRDefault="00E43058">
            <w:pPr>
              <w:ind w:firstLineChars="0" w:firstLine="0"/>
              <w:jc w:val="center"/>
              <w:rPr>
                <w:rFonts w:cs="宋体"/>
                <w:szCs w:val="21"/>
              </w:rPr>
            </w:pPr>
            <w:r>
              <w:rPr>
                <w:rFonts w:cs="宋体" w:hint="eastAsia"/>
                <w:szCs w:val="21"/>
              </w:rPr>
              <w:t>交货日期</w:t>
            </w:r>
          </w:p>
        </w:tc>
        <w:tc>
          <w:tcPr>
            <w:tcW w:w="1405" w:type="dxa"/>
            <w:tcBorders>
              <w:top w:val="single" w:sz="4" w:space="0" w:color="000000"/>
              <w:left w:val="nil"/>
              <w:bottom w:val="single" w:sz="4" w:space="0" w:color="000000"/>
              <w:right w:val="single" w:sz="4" w:space="0" w:color="000000"/>
            </w:tcBorders>
            <w:vAlign w:val="center"/>
          </w:tcPr>
          <w:p w:rsidR="00515D0F" w:rsidRDefault="00E43058">
            <w:pPr>
              <w:ind w:firstLineChars="0" w:firstLine="0"/>
              <w:jc w:val="center"/>
              <w:rPr>
                <w:rFonts w:cs="宋体"/>
                <w:szCs w:val="21"/>
              </w:rPr>
            </w:pPr>
            <w:r>
              <w:rPr>
                <w:rFonts w:cs="宋体" w:hint="eastAsia"/>
                <w:szCs w:val="21"/>
              </w:rPr>
              <w:t>交货地点</w:t>
            </w:r>
          </w:p>
        </w:tc>
      </w:tr>
      <w:tr w:rsidR="00515D0F">
        <w:trPr>
          <w:trHeight w:val="598"/>
          <w:jc w:val="center"/>
        </w:trPr>
        <w:tc>
          <w:tcPr>
            <w:tcW w:w="1946" w:type="dxa"/>
            <w:tcBorders>
              <w:top w:val="single" w:sz="4" w:space="0" w:color="000000"/>
              <w:left w:val="single" w:sz="4" w:space="0" w:color="000000"/>
              <w:bottom w:val="single" w:sz="4" w:space="0" w:color="000000"/>
              <w:right w:val="single" w:sz="4" w:space="0" w:color="000000"/>
            </w:tcBorders>
            <w:vAlign w:val="center"/>
          </w:tcPr>
          <w:p w:rsidR="00515D0F" w:rsidRDefault="00E43058">
            <w:pPr>
              <w:pStyle w:val="af2"/>
              <w:ind w:firstLineChars="0" w:firstLine="0"/>
              <w:jc w:val="center"/>
              <w:rPr>
                <w:rFonts w:cs="宋体"/>
                <w:szCs w:val="21"/>
              </w:rPr>
            </w:pPr>
            <w:r>
              <w:rPr>
                <w:rFonts w:ascii="宋体" w:hAnsi="宋体" w:cs="宋体" w:hint="eastAsia"/>
                <w:color w:val="333333"/>
                <w:szCs w:val="21"/>
                <w:shd w:val="clear" w:color="auto" w:fill="FFFFFF"/>
              </w:rPr>
              <w:t>见招标公告</w:t>
            </w:r>
            <w:r>
              <w:rPr>
                <w:rFonts w:ascii="宋体" w:hAnsi="宋体" w:hint="eastAsia"/>
                <w:szCs w:val="21"/>
              </w:rPr>
              <w:t xml:space="preserve"> </w:t>
            </w:r>
          </w:p>
        </w:tc>
        <w:tc>
          <w:tcPr>
            <w:tcW w:w="1930" w:type="dxa"/>
            <w:tcBorders>
              <w:top w:val="single" w:sz="4" w:space="0" w:color="000000"/>
              <w:left w:val="nil"/>
              <w:bottom w:val="single" w:sz="4" w:space="0" w:color="000000"/>
              <w:right w:val="single" w:sz="4" w:space="0" w:color="000000"/>
            </w:tcBorders>
            <w:vAlign w:val="center"/>
          </w:tcPr>
          <w:p w:rsidR="00515D0F" w:rsidRDefault="00E43058">
            <w:pPr>
              <w:pStyle w:val="af2"/>
              <w:ind w:firstLineChars="0" w:firstLine="0"/>
              <w:jc w:val="center"/>
              <w:rPr>
                <w:rFonts w:ascii="宋体" w:hAnsi="宋体"/>
                <w:szCs w:val="21"/>
              </w:rPr>
            </w:pPr>
            <w:r>
              <w:rPr>
                <w:rFonts w:ascii="宋体" w:hAnsi="宋体" w:hint="eastAsia"/>
                <w:szCs w:val="21"/>
              </w:rPr>
              <w:t>见招标文件附件</w:t>
            </w:r>
          </w:p>
          <w:p w:rsidR="00515D0F" w:rsidRDefault="00E43058">
            <w:pPr>
              <w:pStyle w:val="af2"/>
              <w:ind w:firstLineChars="0" w:firstLine="0"/>
              <w:jc w:val="center"/>
              <w:rPr>
                <w:rFonts w:ascii="宋体" w:hAnsi="宋体"/>
                <w:szCs w:val="21"/>
              </w:rPr>
            </w:pPr>
            <w:r>
              <w:rPr>
                <w:rFonts w:ascii="宋体" w:hAnsi="宋体" w:hint="eastAsia"/>
                <w:szCs w:val="21"/>
              </w:rPr>
              <w:t>2</w:t>
            </w:r>
            <w:r>
              <w:rPr>
                <w:rFonts w:ascii="宋体" w:hAnsi="宋体" w:hint="eastAsia"/>
                <w:szCs w:val="21"/>
              </w:rPr>
              <w:t>：技术规格书</w:t>
            </w:r>
          </w:p>
        </w:tc>
        <w:tc>
          <w:tcPr>
            <w:tcW w:w="1425" w:type="dxa"/>
            <w:tcBorders>
              <w:top w:val="single" w:sz="4" w:space="0" w:color="000000"/>
              <w:left w:val="nil"/>
              <w:bottom w:val="single" w:sz="4" w:space="0" w:color="000000"/>
              <w:right w:val="single" w:sz="4" w:space="0" w:color="000000"/>
            </w:tcBorders>
            <w:vAlign w:val="center"/>
          </w:tcPr>
          <w:p w:rsidR="00515D0F" w:rsidRDefault="00E43058">
            <w:pPr>
              <w:pStyle w:val="af2"/>
              <w:ind w:firstLineChars="0" w:firstLine="0"/>
              <w:jc w:val="center"/>
              <w:rPr>
                <w:rFonts w:cs="宋体"/>
                <w:szCs w:val="21"/>
              </w:rPr>
            </w:pPr>
            <w:r>
              <w:rPr>
                <w:rFonts w:ascii="宋体" w:hAnsi="宋体" w:hint="eastAsia"/>
                <w:szCs w:val="21"/>
              </w:rPr>
              <w:t>见招标公告</w:t>
            </w:r>
          </w:p>
        </w:tc>
        <w:tc>
          <w:tcPr>
            <w:tcW w:w="1765" w:type="dxa"/>
            <w:tcBorders>
              <w:top w:val="single" w:sz="4" w:space="0" w:color="000000"/>
              <w:left w:val="nil"/>
              <w:bottom w:val="single" w:sz="4" w:space="0" w:color="000000"/>
              <w:right w:val="single" w:sz="4" w:space="0" w:color="000000"/>
            </w:tcBorders>
            <w:vAlign w:val="center"/>
          </w:tcPr>
          <w:p w:rsidR="00515D0F" w:rsidRDefault="00E43058">
            <w:pPr>
              <w:ind w:firstLineChars="0" w:firstLine="0"/>
              <w:jc w:val="center"/>
              <w:rPr>
                <w:rFonts w:cs="宋体"/>
                <w:szCs w:val="21"/>
              </w:rPr>
            </w:pPr>
            <w:r>
              <w:rPr>
                <w:rFonts w:cs="宋体" w:hint="eastAsia"/>
                <w:szCs w:val="21"/>
              </w:rPr>
              <w:t>见招标公告</w:t>
            </w:r>
          </w:p>
        </w:tc>
        <w:tc>
          <w:tcPr>
            <w:tcW w:w="1405" w:type="dxa"/>
            <w:tcBorders>
              <w:top w:val="single" w:sz="4" w:space="0" w:color="000000"/>
              <w:left w:val="nil"/>
              <w:bottom w:val="single" w:sz="4" w:space="0" w:color="000000"/>
              <w:right w:val="single" w:sz="4" w:space="0" w:color="000000"/>
            </w:tcBorders>
            <w:vAlign w:val="center"/>
          </w:tcPr>
          <w:p w:rsidR="00515D0F" w:rsidRDefault="00E43058">
            <w:pPr>
              <w:ind w:firstLineChars="0" w:firstLine="0"/>
              <w:jc w:val="center"/>
              <w:rPr>
                <w:rFonts w:cs="宋体"/>
                <w:szCs w:val="21"/>
              </w:rPr>
            </w:pPr>
            <w:r>
              <w:rPr>
                <w:rFonts w:cs="宋体" w:hint="eastAsia"/>
                <w:szCs w:val="21"/>
              </w:rPr>
              <w:t>见招标公告</w:t>
            </w:r>
          </w:p>
        </w:tc>
      </w:tr>
    </w:tbl>
    <w:p w:rsidR="00515D0F" w:rsidRDefault="00E43058">
      <w:pPr>
        <w:pStyle w:val="afd"/>
        <w:snapToGrid w:val="0"/>
        <w:ind w:firstLineChars="0"/>
        <w:textAlignment w:val="baseline"/>
        <w:rPr>
          <w:lang w:eastAsia="zh-CN"/>
        </w:rPr>
      </w:pPr>
      <w:r>
        <w:rPr>
          <w:lang w:eastAsia="zh-CN"/>
        </w:rPr>
        <w:t>2.</w:t>
      </w:r>
      <w:bookmarkEnd w:id="32"/>
      <w:r>
        <w:rPr>
          <w:rFonts w:hint="eastAsia"/>
          <w:lang w:eastAsia="zh-CN"/>
        </w:rPr>
        <w:t>技术要求：详见附件</w:t>
      </w:r>
      <w:r>
        <w:rPr>
          <w:rFonts w:hint="eastAsia"/>
          <w:lang w:eastAsia="zh-CN"/>
        </w:rPr>
        <w:t>2</w:t>
      </w:r>
      <w:r>
        <w:rPr>
          <w:rFonts w:hint="eastAsia"/>
          <w:lang w:eastAsia="zh-CN"/>
        </w:rPr>
        <w:t>技术规格书。</w:t>
      </w:r>
    </w:p>
    <w:p w:rsidR="00515D0F" w:rsidRDefault="00E43058">
      <w:pPr>
        <w:pStyle w:val="afd"/>
        <w:snapToGrid w:val="0"/>
        <w:ind w:firstLineChars="0"/>
        <w:textAlignment w:val="baseline"/>
        <w:rPr>
          <w:lang w:eastAsia="zh-CN"/>
        </w:rPr>
      </w:pPr>
      <w:r>
        <w:rPr>
          <w:rFonts w:hint="eastAsia"/>
          <w:lang w:eastAsia="zh-CN"/>
        </w:rPr>
        <w:t>3</w:t>
      </w:r>
      <w:r>
        <w:rPr>
          <w:lang w:eastAsia="zh-CN"/>
        </w:rPr>
        <w:t>.</w:t>
      </w:r>
      <w:r>
        <w:rPr>
          <w:rFonts w:hint="eastAsia"/>
          <w:lang w:eastAsia="zh-CN"/>
        </w:rPr>
        <w:t>供货日期要求：详见招标公告。</w:t>
      </w:r>
    </w:p>
    <w:p w:rsidR="00515D0F" w:rsidRDefault="00E43058">
      <w:pPr>
        <w:pStyle w:val="afd"/>
        <w:snapToGrid w:val="0"/>
        <w:ind w:firstLineChars="0"/>
        <w:textAlignment w:val="baseline"/>
        <w:rPr>
          <w:lang w:eastAsia="zh-CN"/>
        </w:rPr>
      </w:pPr>
      <w:r>
        <w:rPr>
          <w:rFonts w:hint="eastAsia"/>
          <w:lang w:eastAsia="zh-CN"/>
        </w:rPr>
        <w:t>4.</w:t>
      </w:r>
      <w:r>
        <w:rPr>
          <w:rFonts w:hint="eastAsia"/>
          <w:lang w:eastAsia="zh-CN"/>
        </w:rPr>
        <w:t>质保期：见招标文件附件</w:t>
      </w:r>
      <w:r>
        <w:rPr>
          <w:rFonts w:hint="eastAsia"/>
          <w:lang w:eastAsia="zh-CN"/>
        </w:rPr>
        <w:t xml:space="preserve">2 </w:t>
      </w:r>
      <w:r>
        <w:rPr>
          <w:rFonts w:hint="eastAsia"/>
          <w:lang w:eastAsia="zh-CN"/>
        </w:rPr>
        <w:t>技术规格书。</w:t>
      </w:r>
    </w:p>
    <w:p w:rsidR="00515D0F" w:rsidRDefault="00515D0F">
      <w:pPr>
        <w:pStyle w:val="afd"/>
        <w:snapToGrid w:val="0"/>
        <w:ind w:firstLineChars="0"/>
        <w:textAlignment w:val="baseline"/>
        <w:rPr>
          <w:lang w:eastAsia="zh-CN"/>
        </w:rPr>
      </w:pPr>
    </w:p>
    <w:p w:rsidR="00515D0F" w:rsidRDefault="00515D0F">
      <w:pPr>
        <w:pStyle w:val="afd"/>
        <w:snapToGrid w:val="0"/>
        <w:ind w:firstLineChars="0"/>
        <w:textAlignment w:val="baseline"/>
        <w:rPr>
          <w:lang w:eastAsia="zh-CN"/>
        </w:rPr>
      </w:pPr>
    </w:p>
    <w:p w:rsidR="00515D0F" w:rsidRDefault="00E43058">
      <w:pPr>
        <w:spacing w:line="240" w:lineRule="auto"/>
        <w:ind w:firstLineChars="0" w:firstLine="0"/>
        <w:rPr>
          <w:rFonts w:ascii="Times New Roman" w:hAnsi="Times New Roman"/>
          <w:sz w:val="20"/>
          <w:szCs w:val="20"/>
          <w:lang w:eastAsia="zh-CN"/>
        </w:rPr>
      </w:pPr>
      <w:r>
        <w:rPr>
          <w:lang w:eastAsia="zh-CN"/>
        </w:rPr>
        <w:br w:type="page"/>
      </w:r>
    </w:p>
    <w:p w:rsidR="00515D0F" w:rsidRDefault="00515D0F">
      <w:pPr>
        <w:pStyle w:val="afd"/>
        <w:snapToGrid w:val="0"/>
        <w:ind w:firstLineChars="0"/>
        <w:textAlignment w:val="baseline"/>
        <w:rPr>
          <w:lang w:eastAsia="zh-CN"/>
        </w:rPr>
      </w:pPr>
    </w:p>
    <w:p w:rsidR="00515D0F" w:rsidRDefault="00515D0F">
      <w:pPr>
        <w:pStyle w:val="1"/>
        <w:snapToGrid w:val="0"/>
        <w:ind w:firstLine="907"/>
        <w:textAlignment w:val="baseline"/>
        <w:rPr>
          <w:lang w:eastAsia="zh-CN"/>
        </w:rPr>
      </w:pPr>
      <w:bookmarkStart w:id="33" w:name="_Toc6038"/>
      <w:bookmarkStart w:id="34" w:name="_Toc65589894"/>
      <w:bookmarkStart w:id="35" w:name="_Toc11239614"/>
    </w:p>
    <w:p w:rsidR="00515D0F" w:rsidRDefault="00E43058">
      <w:pPr>
        <w:pStyle w:val="1"/>
        <w:snapToGrid w:val="0"/>
        <w:ind w:firstLine="907"/>
        <w:textAlignment w:val="baseline"/>
        <w:rPr>
          <w:lang w:eastAsia="zh-CN"/>
        </w:rPr>
      </w:pPr>
      <w:r>
        <w:rPr>
          <w:lang w:eastAsia="zh-CN"/>
        </w:rPr>
        <w:t>第</w:t>
      </w:r>
      <w:r>
        <w:rPr>
          <w:rFonts w:hint="eastAsia"/>
          <w:lang w:eastAsia="zh-CN"/>
        </w:rPr>
        <w:t>三</w:t>
      </w:r>
      <w:r>
        <w:rPr>
          <w:lang w:eastAsia="zh-CN"/>
        </w:rPr>
        <w:t>卷</w:t>
      </w:r>
      <w:bookmarkEnd w:id="33"/>
      <w:bookmarkEnd w:id="34"/>
      <w:bookmarkEnd w:id="35"/>
    </w:p>
    <w:p w:rsidR="00515D0F" w:rsidRDefault="00515D0F">
      <w:pPr>
        <w:pStyle w:val="afd"/>
        <w:snapToGrid w:val="0"/>
        <w:ind w:firstLineChars="0"/>
        <w:textAlignment w:val="baseline"/>
        <w:rPr>
          <w:lang w:eastAsia="zh-CN"/>
        </w:rPr>
      </w:pPr>
    </w:p>
    <w:p w:rsidR="00515D0F" w:rsidRDefault="00515D0F">
      <w:pPr>
        <w:pStyle w:val="afd"/>
        <w:snapToGrid w:val="0"/>
        <w:ind w:firstLineChars="0"/>
        <w:textAlignment w:val="baseline"/>
        <w:rPr>
          <w:lang w:eastAsia="zh-CN"/>
        </w:rPr>
      </w:pPr>
    </w:p>
    <w:p w:rsidR="00515D0F" w:rsidRDefault="00515D0F">
      <w:pPr>
        <w:pStyle w:val="afd"/>
        <w:snapToGrid w:val="0"/>
        <w:ind w:firstLineChars="0"/>
        <w:textAlignment w:val="baseline"/>
        <w:rPr>
          <w:lang w:eastAsia="zh-CN"/>
        </w:rPr>
      </w:pPr>
    </w:p>
    <w:p w:rsidR="00515D0F" w:rsidRDefault="00515D0F">
      <w:pPr>
        <w:pStyle w:val="afd"/>
        <w:snapToGrid w:val="0"/>
        <w:ind w:firstLineChars="0"/>
        <w:textAlignment w:val="baseline"/>
        <w:rPr>
          <w:lang w:eastAsia="zh-CN"/>
        </w:rPr>
      </w:pPr>
    </w:p>
    <w:p w:rsidR="00515D0F" w:rsidRDefault="00515D0F">
      <w:pPr>
        <w:pStyle w:val="afd"/>
        <w:snapToGrid w:val="0"/>
        <w:ind w:firstLineChars="0"/>
        <w:textAlignment w:val="baseline"/>
        <w:rPr>
          <w:lang w:eastAsia="zh-CN"/>
        </w:rPr>
      </w:pPr>
    </w:p>
    <w:p w:rsidR="00515D0F" w:rsidRDefault="00515D0F">
      <w:pPr>
        <w:pStyle w:val="afd"/>
        <w:snapToGrid w:val="0"/>
        <w:ind w:firstLineChars="0"/>
        <w:textAlignment w:val="baseline"/>
        <w:rPr>
          <w:lang w:eastAsia="zh-CN"/>
        </w:rPr>
      </w:pPr>
    </w:p>
    <w:p w:rsidR="00515D0F" w:rsidRDefault="00515D0F">
      <w:pPr>
        <w:pStyle w:val="afd"/>
        <w:snapToGrid w:val="0"/>
        <w:ind w:firstLineChars="0"/>
        <w:textAlignment w:val="baseline"/>
        <w:rPr>
          <w:lang w:eastAsia="zh-CN"/>
        </w:rPr>
      </w:pPr>
    </w:p>
    <w:p w:rsidR="00515D0F" w:rsidRDefault="00515D0F">
      <w:pPr>
        <w:pStyle w:val="afd"/>
        <w:snapToGrid w:val="0"/>
        <w:ind w:firstLineChars="0"/>
        <w:textAlignment w:val="baseline"/>
        <w:rPr>
          <w:lang w:eastAsia="zh-CN"/>
        </w:rPr>
      </w:pPr>
    </w:p>
    <w:p w:rsidR="00515D0F" w:rsidRDefault="00515D0F">
      <w:pPr>
        <w:pStyle w:val="afd"/>
        <w:snapToGrid w:val="0"/>
        <w:ind w:firstLineChars="0"/>
        <w:textAlignment w:val="baseline"/>
        <w:rPr>
          <w:lang w:eastAsia="zh-CN"/>
        </w:rPr>
      </w:pPr>
    </w:p>
    <w:p w:rsidR="00515D0F" w:rsidRDefault="00515D0F">
      <w:pPr>
        <w:pStyle w:val="afd"/>
        <w:snapToGrid w:val="0"/>
        <w:ind w:firstLineChars="0"/>
        <w:textAlignment w:val="baseline"/>
        <w:rPr>
          <w:lang w:eastAsia="zh-CN"/>
        </w:rPr>
      </w:pPr>
    </w:p>
    <w:p w:rsidR="00515D0F" w:rsidRDefault="00515D0F">
      <w:pPr>
        <w:pStyle w:val="afd"/>
        <w:snapToGrid w:val="0"/>
        <w:ind w:firstLineChars="0"/>
        <w:textAlignment w:val="baseline"/>
        <w:rPr>
          <w:lang w:eastAsia="zh-CN"/>
        </w:rPr>
      </w:pPr>
    </w:p>
    <w:p w:rsidR="00515D0F" w:rsidRDefault="00515D0F">
      <w:pPr>
        <w:pStyle w:val="afd"/>
        <w:snapToGrid w:val="0"/>
        <w:ind w:firstLineChars="0"/>
        <w:textAlignment w:val="baseline"/>
        <w:rPr>
          <w:lang w:eastAsia="zh-CN"/>
        </w:rPr>
      </w:pPr>
    </w:p>
    <w:p w:rsidR="00515D0F" w:rsidRDefault="00515D0F">
      <w:pPr>
        <w:pStyle w:val="afd"/>
        <w:snapToGrid w:val="0"/>
        <w:ind w:firstLineChars="0"/>
        <w:textAlignment w:val="baseline"/>
        <w:rPr>
          <w:lang w:eastAsia="zh-CN"/>
        </w:rPr>
      </w:pPr>
    </w:p>
    <w:p w:rsidR="00515D0F" w:rsidRDefault="00515D0F">
      <w:pPr>
        <w:pStyle w:val="afd"/>
        <w:snapToGrid w:val="0"/>
        <w:ind w:firstLineChars="0"/>
        <w:textAlignment w:val="baseline"/>
        <w:rPr>
          <w:lang w:eastAsia="zh-CN"/>
        </w:rPr>
      </w:pPr>
    </w:p>
    <w:p w:rsidR="00515D0F" w:rsidRDefault="00515D0F">
      <w:pPr>
        <w:pStyle w:val="afd"/>
        <w:snapToGrid w:val="0"/>
        <w:ind w:firstLineChars="0"/>
        <w:textAlignment w:val="baseline"/>
        <w:rPr>
          <w:lang w:eastAsia="zh-CN"/>
        </w:rPr>
      </w:pPr>
    </w:p>
    <w:p w:rsidR="00515D0F" w:rsidRDefault="00515D0F">
      <w:pPr>
        <w:pStyle w:val="afd"/>
        <w:snapToGrid w:val="0"/>
        <w:ind w:firstLineChars="0" w:firstLine="0"/>
        <w:textAlignment w:val="baseline"/>
        <w:rPr>
          <w:lang w:eastAsia="zh-CN"/>
        </w:rPr>
      </w:pPr>
    </w:p>
    <w:p w:rsidR="00515D0F" w:rsidRDefault="00515D0F">
      <w:pPr>
        <w:pStyle w:val="afd"/>
        <w:snapToGrid w:val="0"/>
        <w:ind w:firstLineChars="0"/>
        <w:textAlignment w:val="baseline"/>
        <w:rPr>
          <w:lang w:eastAsia="zh-CN"/>
        </w:rPr>
      </w:pPr>
    </w:p>
    <w:p w:rsidR="00515D0F" w:rsidRDefault="00515D0F">
      <w:pPr>
        <w:pStyle w:val="afd"/>
        <w:snapToGrid w:val="0"/>
        <w:ind w:firstLineChars="0"/>
        <w:textAlignment w:val="baseline"/>
        <w:rPr>
          <w:lang w:eastAsia="zh-CN"/>
        </w:rPr>
      </w:pPr>
    </w:p>
    <w:p w:rsidR="00515D0F" w:rsidRDefault="00515D0F">
      <w:pPr>
        <w:pStyle w:val="2"/>
        <w:snapToGrid w:val="0"/>
        <w:ind w:firstLine="667"/>
        <w:textAlignment w:val="baseline"/>
        <w:rPr>
          <w:lang w:eastAsia="zh-CN"/>
        </w:rPr>
      </w:pPr>
      <w:bookmarkStart w:id="36" w:name="_Toc65589895"/>
      <w:bookmarkStart w:id="37" w:name="_Toc10993"/>
    </w:p>
    <w:p w:rsidR="00515D0F" w:rsidRDefault="00515D0F">
      <w:pPr>
        <w:pStyle w:val="2"/>
        <w:snapToGrid w:val="0"/>
        <w:ind w:firstLine="667"/>
        <w:textAlignment w:val="baseline"/>
        <w:rPr>
          <w:lang w:eastAsia="zh-CN"/>
        </w:rPr>
      </w:pPr>
    </w:p>
    <w:p w:rsidR="00515D0F" w:rsidRDefault="00515D0F">
      <w:pPr>
        <w:pStyle w:val="2"/>
        <w:snapToGrid w:val="0"/>
        <w:ind w:firstLine="667"/>
        <w:textAlignment w:val="baseline"/>
        <w:rPr>
          <w:lang w:eastAsia="zh-CN"/>
        </w:rPr>
      </w:pPr>
    </w:p>
    <w:p w:rsidR="00515D0F" w:rsidRDefault="00515D0F">
      <w:pPr>
        <w:pStyle w:val="2"/>
        <w:snapToGrid w:val="0"/>
        <w:ind w:firstLine="667"/>
        <w:textAlignment w:val="baseline"/>
        <w:rPr>
          <w:lang w:eastAsia="zh-CN"/>
        </w:rPr>
      </w:pPr>
    </w:p>
    <w:p w:rsidR="00515D0F" w:rsidRDefault="00515D0F">
      <w:pPr>
        <w:ind w:firstLine="444"/>
        <w:rPr>
          <w:lang w:eastAsia="zh-CN"/>
        </w:rPr>
      </w:pPr>
    </w:p>
    <w:p w:rsidR="00515D0F" w:rsidRDefault="00515D0F">
      <w:pPr>
        <w:pStyle w:val="2"/>
        <w:snapToGrid w:val="0"/>
        <w:ind w:firstLineChars="0" w:firstLine="0"/>
        <w:jc w:val="both"/>
        <w:textAlignment w:val="baseline"/>
        <w:rPr>
          <w:lang w:eastAsia="zh-CN"/>
        </w:rPr>
      </w:pPr>
    </w:p>
    <w:p w:rsidR="00515D0F" w:rsidRDefault="00E43058">
      <w:pPr>
        <w:pStyle w:val="2"/>
        <w:snapToGrid w:val="0"/>
        <w:ind w:firstLineChars="0" w:firstLine="0"/>
        <w:textAlignment w:val="baseline"/>
        <w:rPr>
          <w:lang w:eastAsia="zh-CN"/>
        </w:rPr>
      </w:pPr>
      <w:r>
        <w:rPr>
          <w:rFonts w:hint="eastAsia"/>
          <w:lang w:eastAsia="zh-CN"/>
        </w:rPr>
        <w:t>第六章</w:t>
      </w:r>
      <w:r>
        <w:rPr>
          <w:rFonts w:hint="eastAsia"/>
          <w:lang w:eastAsia="zh-CN"/>
        </w:rPr>
        <w:t xml:space="preserve">  </w:t>
      </w:r>
      <w:r>
        <w:rPr>
          <w:rFonts w:hint="eastAsia"/>
          <w:lang w:eastAsia="zh-CN"/>
        </w:rPr>
        <w:t>投标文件格式</w:t>
      </w:r>
      <w:bookmarkEnd w:id="36"/>
      <w:bookmarkEnd w:id="37"/>
    </w:p>
    <w:p w:rsidR="00515D0F" w:rsidRDefault="00515D0F">
      <w:pPr>
        <w:snapToGrid w:val="0"/>
        <w:ind w:firstLine="560"/>
        <w:jc w:val="center"/>
        <w:textAlignment w:val="baseline"/>
        <w:rPr>
          <w:spacing w:val="0"/>
          <w:sz w:val="28"/>
          <w:szCs w:val="28"/>
          <w:lang w:eastAsia="zh-CN"/>
        </w:rPr>
      </w:pPr>
    </w:p>
    <w:p w:rsidR="00515D0F" w:rsidRDefault="00E43058">
      <w:pPr>
        <w:pStyle w:val="afd"/>
        <w:snapToGrid w:val="0"/>
        <w:ind w:firstLineChars="0" w:firstLine="0"/>
        <w:textAlignment w:val="baseline"/>
        <w:rPr>
          <w:sz w:val="28"/>
          <w:szCs w:val="28"/>
          <w:lang w:eastAsia="zh-CN"/>
        </w:rPr>
      </w:pPr>
      <w:bookmarkStart w:id="38" w:name="_Toc9002"/>
      <w:bookmarkStart w:id="39" w:name="_Toc307924166"/>
      <w:bookmarkStart w:id="40" w:name="_Toc244261274"/>
      <w:bookmarkStart w:id="41" w:name="_Toc451958881"/>
      <w:bookmarkStart w:id="42" w:name="_Toc474306812"/>
      <w:bookmarkStart w:id="43" w:name="_Toc67497776"/>
      <w:bookmarkStart w:id="44" w:name="_Toc476748413"/>
      <w:bookmarkStart w:id="45" w:name="_Toc204592934"/>
      <w:r>
        <w:rPr>
          <w:rFonts w:hint="eastAsia"/>
          <w:sz w:val="28"/>
          <w:szCs w:val="28"/>
          <w:lang w:eastAsia="zh-CN"/>
        </w:rPr>
        <w:t>格式Ⅵ</w:t>
      </w:r>
      <w:r>
        <w:rPr>
          <w:sz w:val="28"/>
          <w:szCs w:val="28"/>
          <w:lang w:eastAsia="zh-CN"/>
        </w:rPr>
        <w:t>-1</w:t>
      </w:r>
      <w:r>
        <w:rPr>
          <w:rFonts w:hint="eastAsia"/>
          <w:sz w:val="28"/>
          <w:szCs w:val="28"/>
          <w:lang w:eastAsia="zh-CN"/>
        </w:rPr>
        <w:t>．投标书格式</w:t>
      </w:r>
      <w:bookmarkEnd w:id="38"/>
      <w:bookmarkEnd w:id="39"/>
      <w:bookmarkEnd w:id="40"/>
      <w:bookmarkEnd w:id="41"/>
      <w:bookmarkEnd w:id="42"/>
      <w:bookmarkEnd w:id="43"/>
      <w:bookmarkEnd w:id="44"/>
      <w:bookmarkEnd w:id="45"/>
    </w:p>
    <w:p w:rsidR="00515D0F" w:rsidRDefault="00E43058">
      <w:pPr>
        <w:snapToGrid w:val="0"/>
        <w:ind w:firstLine="667"/>
        <w:jc w:val="center"/>
        <w:textAlignment w:val="baseline"/>
        <w:rPr>
          <w:b/>
          <w:spacing w:val="0"/>
          <w:sz w:val="32"/>
          <w:szCs w:val="32"/>
          <w:lang w:eastAsia="zh-CN"/>
        </w:rPr>
      </w:pPr>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r>
        <w:rPr>
          <w:rFonts w:hint="eastAsia"/>
          <w:b/>
          <w:sz w:val="32"/>
          <w:szCs w:val="32"/>
          <w:lang w:eastAsia="zh-CN"/>
        </w:rPr>
        <w:t>书</w:t>
      </w:r>
    </w:p>
    <w:p w:rsidR="00515D0F" w:rsidRDefault="00515D0F">
      <w:pPr>
        <w:pStyle w:val="afd"/>
        <w:snapToGrid w:val="0"/>
        <w:ind w:firstLineChars="0" w:firstLine="0"/>
        <w:textAlignment w:val="baseline"/>
        <w:rPr>
          <w:sz w:val="21"/>
          <w:szCs w:val="22"/>
          <w:lang w:eastAsia="zh-CN"/>
        </w:rPr>
      </w:pPr>
    </w:p>
    <w:p w:rsidR="00515D0F" w:rsidRDefault="00E43058">
      <w:pPr>
        <w:pStyle w:val="afd"/>
        <w:snapToGrid w:val="0"/>
        <w:ind w:firstLineChars="0" w:firstLine="0"/>
        <w:textAlignment w:val="baseline"/>
        <w:rPr>
          <w:lang w:eastAsia="zh-CN"/>
        </w:rPr>
      </w:pPr>
      <w:r>
        <w:rPr>
          <w:rFonts w:hint="eastAsia"/>
          <w:lang w:eastAsia="zh-CN"/>
        </w:rPr>
        <w:t>致：（招标机构）</w:t>
      </w:r>
    </w:p>
    <w:p w:rsidR="00515D0F" w:rsidRDefault="00E43058">
      <w:pPr>
        <w:pStyle w:val="afd"/>
        <w:snapToGrid w:val="0"/>
        <w:ind w:firstLine="424"/>
        <w:textAlignment w:val="baseline"/>
        <w:rPr>
          <w:lang w:eastAsia="zh-CN"/>
        </w:rPr>
      </w:pPr>
      <w:r>
        <w:rPr>
          <w:rFonts w:hint="eastAsia"/>
          <w:lang w:eastAsia="zh-CN"/>
        </w:rPr>
        <w:t>根据贵方为（项目名称）项目招标采购货物及服务的投标邀请（招标编号），授权代表（姓名、职务）经正式授权并代表投标人（投标人名称、地址）提交下述文件电子投标文件</w:t>
      </w:r>
      <w:r>
        <w:rPr>
          <w:lang w:eastAsia="zh-CN"/>
        </w:rPr>
        <w:t>1</w:t>
      </w:r>
      <w:r>
        <w:rPr>
          <w:rFonts w:hint="eastAsia"/>
          <w:lang w:eastAsia="zh-CN"/>
        </w:rPr>
        <w:t>份：</w:t>
      </w:r>
    </w:p>
    <w:p w:rsidR="00515D0F" w:rsidRDefault="00E43058">
      <w:pPr>
        <w:pStyle w:val="afd"/>
        <w:snapToGrid w:val="0"/>
        <w:ind w:firstLine="424"/>
        <w:textAlignment w:val="baseline"/>
        <w:rPr>
          <w:lang w:eastAsia="zh-CN"/>
        </w:rPr>
      </w:pPr>
      <w:r>
        <w:rPr>
          <w:lang w:eastAsia="zh-CN"/>
        </w:rPr>
        <w:t>1.</w:t>
      </w:r>
      <w:r>
        <w:rPr>
          <w:lang w:eastAsia="zh-CN"/>
        </w:rPr>
        <w:tab/>
      </w:r>
      <w:r>
        <w:rPr>
          <w:rFonts w:hint="eastAsia"/>
          <w:lang w:eastAsia="zh-CN"/>
        </w:rPr>
        <w:t>技术文件</w:t>
      </w:r>
    </w:p>
    <w:p w:rsidR="00515D0F" w:rsidRDefault="00E43058">
      <w:pPr>
        <w:pStyle w:val="afd"/>
        <w:snapToGrid w:val="0"/>
        <w:ind w:firstLine="424"/>
        <w:textAlignment w:val="baseline"/>
        <w:rPr>
          <w:lang w:eastAsia="zh-CN"/>
        </w:rPr>
      </w:pPr>
      <w:r>
        <w:rPr>
          <w:lang w:eastAsia="zh-CN"/>
        </w:rPr>
        <w:t>2.</w:t>
      </w:r>
      <w:r>
        <w:rPr>
          <w:lang w:eastAsia="zh-CN"/>
        </w:rPr>
        <w:tab/>
      </w:r>
      <w:r>
        <w:rPr>
          <w:rFonts w:hint="eastAsia"/>
          <w:lang w:eastAsia="zh-CN"/>
        </w:rPr>
        <w:t>商务文件</w:t>
      </w:r>
    </w:p>
    <w:p w:rsidR="00515D0F" w:rsidRDefault="00E43058">
      <w:pPr>
        <w:pStyle w:val="afd"/>
        <w:snapToGrid w:val="0"/>
        <w:ind w:firstLine="424"/>
        <w:textAlignment w:val="baseline"/>
        <w:rPr>
          <w:lang w:eastAsia="zh-CN"/>
        </w:rPr>
      </w:pPr>
      <w:r>
        <w:rPr>
          <w:lang w:eastAsia="zh-CN"/>
        </w:rPr>
        <w:t>3.</w:t>
      </w:r>
      <w:r>
        <w:rPr>
          <w:lang w:eastAsia="zh-CN"/>
        </w:rPr>
        <w:tab/>
      </w:r>
      <w:r>
        <w:rPr>
          <w:rFonts w:hint="eastAsia"/>
          <w:lang w:eastAsia="zh-CN"/>
        </w:rPr>
        <w:t>价格文件</w:t>
      </w:r>
    </w:p>
    <w:p w:rsidR="00515D0F" w:rsidRDefault="00E43058">
      <w:pPr>
        <w:pStyle w:val="afd"/>
        <w:snapToGrid w:val="0"/>
        <w:ind w:firstLine="424"/>
        <w:textAlignment w:val="baseline"/>
        <w:rPr>
          <w:lang w:eastAsia="zh-CN"/>
        </w:rPr>
      </w:pPr>
      <w:r>
        <w:rPr>
          <w:lang w:eastAsia="zh-CN"/>
        </w:rPr>
        <w:t xml:space="preserve">4. </w:t>
      </w:r>
      <w:r>
        <w:rPr>
          <w:lang w:eastAsia="zh-CN"/>
        </w:rPr>
        <w:tab/>
      </w:r>
      <w:r>
        <w:rPr>
          <w:rFonts w:hint="eastAsia"/>
          <w:lang w:eastAsia="zh-CN"/>
        </w:rPr>
        <w:t>由基本账户转出的投标保证金，金额为</w:t>
      </w:r>
      <w:r>
        <w:rPr>
          <w:u w:color="000000"/>
          <w:lang w:eastAsia="zh-CN"/>
        </w:rPr>
        <w:t xml:space="preserve">       </w:t>
      </w:r>
      <w:r>
        <w:rPr>
          <w:rFonts w:hint="eastAsia"/>
          <w:lang w:eastAsia="zh-CN"/>
        </w:rPr>
        <w:t>元人民币。</w:t>
      </w:r>
    </w:p>
    <w:p w:rsidR="00515D0F" w:rsidRDefault="00E43058">
      <w:pPr>
        <w:pStyle w:val="afd"/>
        <w:snapToGrid w:val="0"/>
        <w:ind w:firstLine="424"/>
        <w:textAlignment w:val="baseline"/>
        <w:rPr>
          <w:lang w:eastAsia="zh-CN"/>
        </w:rPr>
      </w:pPr>
      <w:r>
        <w:rPr>
          <w:rFonts w:hint="eastAsia"/>
          <w:lang w:eastAsia="zh-CN"/>
        </w:rPr>
        <w:t>在此，签字代表宣布同意如下：</w:t>
      </w:r>
    </w:p>
    <w:p w:rsidR="00515D0F" w:rsidRDefault="00E43058">
      <w:pPr>
        <w:pStyle w:val="afd"/>
        <w:snapToGrid w:val="0"/>
        <w:ind w:firstLine="424"/>
        <w:textAlignment w:val="baseline"/>
        <w:rPr>
          <w:lang w:eastAsia="zh-CN"/>
        </w:rPr>
      </w:pPr>
      <w:r>
        <w:rPr>
          <w:lang w:eastAsia="zh-CN"/>
        </w:rPr>
        <w:t>1.</w:t>
      </w:r>
      <w:r>
        <w:rPr>
          <w:lang w:eastAsia="zh-CN"/>
        </w:rPr>
        <w:tab/>
      </w:r>
      <w:r>
        <w:rPr>
          <w:rFonts w:hint="eastAsia"/>
          <w:lang w:eastAsia="zh-CN"/>
        </w:rPr>
        <w:t>所附投标价格表中规定的应提交和交付的货物投标总价为</w:t>
      </w:r>
      <w:r>
        <w:rPr>
          <w:u w:color="000000"/>
          <w:lang w:eastAsia="zh-CN"/>
        </w:rPr>
        <w:t xml:space="preserve">      </w:t>
      </w:r>
      <w:r>
        <w:rPr>
          <w:rFonts w:hint="eastAsia"/>
          <w:lang w:eastAsia="zh-CN"/>
        </w:rPr>
        <w:t>元人民币（大写金额</w:t>
      </w:r>
      <w:r>
        <w:rPr>
          <w:u w:color="000000"/>
          <w:lang w:eastAsia="zh-CN"/>
        </w:rPr>
        <w:t xml:space="preserve">               </w:t>
      </w:r>
      <w:r>
        <w:rPr>
          <w:rFonts w:hint="eastAsia"/>
          <w:lang w:eastAsia="zh-CN"/>
        </w:rPr>
        <w:t>元人民币整）。</w:t>
      </w:r>
    </w:p>
    <w:p w:rsidR="00515D0F" w:rsidRDefault="00E43058">
      <w:pPr>
        <w:pStyle w:val="afd"/>
        <w:snapToGrid w:val="0"/>
        <w:ind w:firstLine="424"/>
        <w:textAlignment w:val="baseline"/>
        <w:rPr>
          <w:lang w:eastAsia="zh-CN"/>
        </w:rPr>
      </w:pPr>
      <w:r>
        <w:rPr>
          <w:lang w:eastAsia="zh-CN"/>
        </w:rPr>
        <w:t>2.</w:t>
      </w:r>
      <w:r>
        <w:rPr>
          <w:lang w:eastAsia="zh-CN"/>
        </w:rPr>
        <w:tab/>
      </w:r>
      <w:r>
        <w:rPr>
          <w:rFonts w:hint="eastAsia"/>
          <w:lang w:eastAsia="zh-CN"/>
        </w:rPr>
        <w:t>投标人将按招标文件的规定履行合同责任和义务。</w:t>
      </w:r>
    </w:p>
    <w:p w:rsidR="00515D0F" w:rsidRDefault="00E43058">
      <w:pPr>
        <w:pStyle w:val="afd"/>
        <w:snapToGrid w:val="0"/>
        <w:ind w:firstLine="424"/>
        <w:textAlignment w:val="baseline"/>
        <w:rPr>
          <w:lang w:eastAsia="zh-CN"/>
        </w:rPr>
      </w:pPr>
      <w:r>
        <w:rPr>
          <w:lang w:eastAsia="zh-CN"/>
        </w:rPr>
        <w:t>3.</w:t>
      </w:r>
      <w:r>
        <w:rPr>
          <w:lang w:eastAsia="zh-CN"/>
        </w:rPr>
        <w:tab/>
      </w:r>
      <w:r>
        <w:rPr>
          <w:rFonts w:hint="eastAsia"/>
          <w:lang w:eastAsia="zh-CN"/>
        </w:rPr>
        <w:t>投标人已详细审查全部招标文件，包括第（补遗文件）（如果有的话）。我们完全理解并同意放弃对这方面有不明及误解的权力。</w:t>
      </w:r>
    </w:p>
    <w:p w:rsidR="00515D0F" w:rsidRDefault="00E43058">
      <w:pPr>
        <w:pStyle w:val="afd"/>
        <w:snapToGrid w:val="0"/>
        <w:ind w:firstLine="424"/>
        <w:textAlignment w:val="baseline"/>
        <w:rPr>
          <w:lang w:eastAsia="zh-CN"/>
        </w:rPr>
      </w:pPr>
      <w:r>
        <w:rPr>
          <w:lang w:eastAsia="zh-CN"/>
        </w:rPr>
        <w:t>4.</w:t>
      </w:r>
      <w:r>
        <w:rPr>
          <w:lang w:eastAsia="zh-CN"/>
        </w:rPr>
        <w:tab/>
      </w:r>
      <w:r>
        <w:rPr>
          <w:rFonts w:hint="eastAsia"/>
          <w:lang w:eastAsia="zh-CN"/>
        </w:rPr>
        <w:t>本投标有效期为自投标截止日起（</w:t>
      </w:r>
      <w:r>
        <w:rPr>
          <w:lang w:eastAsia="zh-CN"/>
        </w:rPr>
        <w:t>90</w:t>
      </w:r>
      <w:r>
        <w:rPr>
          <w:rFonts w:hint="eastAsia"/>
          <w:lang w:eastAsia="zh-CN"/>
        </w:rPr>
        <w:t>）日历日。</w:t>
      </w:r>
    </w:p>
    <w:p w:rsidR="00515D0F" w:rsidRDefault="00E43058">
      <w:pPr>
        <w:pStyle w:val="afd"/>
        <w:snapToGrid w:val="0"/>
        <w:ind w:firstLine="424"/>
        <w:textAlignment w:val="baseline"/>
        <w:rPr>
          <w:lang w:eastAsia="zh-CN"/>
        </w:rPr>
      </w:pPr>
      <w:r>
        <w:rPr>
          <w:lang w:eastAsia="zh-CN"/>
        </w:rPr>
        <w:t>5.</w:t>
      </w:r>
      <w:r>
        <w:rPr>
          <w:lang w:eastAsia="zh-CN"/>
        </w:rPr>
        <w:tab/>
      </w:r>
      <w:r>
        <w:rPr>
          <w:rFonts w:hint="eastAsia"/>
          <w:lang w:eastAsia="zh-CN"/>
        </w:rPr>
        <w:t>投标人同意投标人须知中关于没收投标保证金的规定。</w:t>
      </w:r>
    </w:p>
    <w:p w:rsidR="00515D0F" w:rsidRDefault="00E43058">
      <w:pPr>
        <w:pStyle w:val="afd"/>
        <w:snapToGrid w:val="0"/>
        <w:ind w:firstLine="424"/>
        <w:textAlignment w:val="baseline"/>
        <w:rPr>
          <w:lang w:eastAsia="zh-CN"/>
        </w:rPr>
      </w:pPr>
      <w:r>
        <w:rPr>
          <w:lang w:eastAsia="zh-CN"/>
        </w:rPr>
        <w:t>6.</w:t>
      </w:r>
      <w:r>
        <w:rPr>
          <w:lang w:eastAsia="zh-CN"/>
        </w:rPr>
        <w:tab/>
      </w:r>
      <w:r>
        <w:rPr>
          <w:rFonts w:hint="eastAsia"/>
          <w:lang w:eastAsia="zh-CN"/>
        </w:rPr>
        <w:t>根据投标人须知规定，我方承诺，与买方聘请的为此项目提供咨询服务</w:t>
      </w:r>
      <w:r>
        <w:rPr>
          <w:rFonts w:hint="eastAsia"/>
          <w:lang w:eastAsia="zh-CN"/>
        </w:rPr>
        <w:t>的公司及任何附属机构均无关联，我方不是买方的附属机构。</w:t>
      </w:r>
    </w:p>
    <w:p w:rsidR="00515D0F" w:rsidRDefault="00E43058">
      <w:pPr>
        <w:pStyle w:val="afd"/>
        <w:snapToGrid w:val="0"/>
        <w:ind w:firstLine="424"/>
        <w:textAlignment w:val="baseline"/>
        <w:rPr>
          <w:lang w:eastAsia="zh-CN"/>
        </w:rPr>
      </w:pPr>
      <w:r>
        <w:rPr>
          <w:lang w:eastAsia="zh-CN"/>
        </w:rPr>
        <w:t>7.</w:t>
      </w:r>
      <w:r>
        <w:rPr>
          <w:lang w:eastAsia="zh-CN"/>
        </w:rPr>
        <w:tab/>
      </w:r>
      <w:r>
        <w:rPr>
          <w:rFonts w:hint="eastAsia"/>
          <w:lang w:eastAsia="zh-CN"/>
        </w:rPr>
        <w:t>投标人同意提供按照贵方可能要求的与其投标有关的一切数据或资料。完全理解贵方不一定接受最低价的投标或收到的任何投标。</w:t>
      </w:r>
    </w:p>
    <w:p w:rsidR="00515D0F" w:rsidRDefault="00E43058">
      <w:pPr>
        <w:pStyle w:val="afd"/>
        <w:snapToGrid w:val="0"/>
        <w:ind w:firstLine="424"/>
        <w:textAlignment w:val="baseline"/>
        <w:rPr>
          <w:lang w:eastAsia="zh-CN"/>
        </w:rPr>
      </w:pPr>
      <w:r>
        <w:rPr>
          <w:lang w:eastAsia="zh-CN"/>
        </w:rPr>
        <w:t>8.</w:t>
      </w:r>
      <w:r>
        <w:rPr>
          <w:lang w:eastAsia="zh-CN"/>
        </w:rPr>
        <w:tab/>
      </w:r>
      <w:r>
        <w:rPr>
          <w:rFonts w:hint="eastAsia"/>
          <w:lang w:eastAsia="zh-CN"/>
        </w:rPr>
        <w:t>与本投标有关的一切正式信函请寄：</w:t>
      </w:r>
    </w:p>
    <w:p w:rsidR="00515D0F" w:rsidRDefault="00E43058">
      <w:pPr>
        <w:pStyle w:val="afd"/>
        <w:snapToGrid w:val="0"/>
        <w:ind w:firstLine="424"/>
        <w:textAlignment w:val="baseline"/>
        <w:rPr>
          <w:lang w:eastAsia="zh-CN"/>
        </w:rPr>
      </w:pPr>
      <w:r>
        <w:rPr>
          <w:rFonts w:hint="eastAsia"/>
          <w:lang w:eastAsia="zh-CN"/>
        </w:rPr>
        <w:t>（</w:t>
      </w:r>
      <w:r>
        <w:rPr>
          <w:lang w:eastAsia="zh-CN"/>
        </w:rPr>
        <w:t>1</w:t>
      </w:r>
      <w:r>
        <w:rPr>
          <w:rFonts w:hint="eastAsia"/>
          <w:lang w:eastAsia="zh-CN"/>
        </w:rPr>
        <w:t>）在收到中标通知书后，在中标通知书规定的期限内与你方签订合同。</w:t>
      </w:r>
    </w:p>
    <w:p w:rsidR="00515D0F" w:rsidRDefault="00E43058">
      <w:pPr>
        <w:pStyle w:val="afd"/>
        <w:snapToGrid w:val="0"/>
        <w:ind w:firstLine="424"/>
        <w:textAlignment w:val="baseline"/>
        <w:rPr>
          <w:lang w:eastAsia="zh-CN"/>
        </w:rPr>
      </w:pPr>
      <w:r>
        <w:rPr>
          <w:rFonts w:hint="eastAsia"/>
          <w:lang w:eastAsia="zh-CN"/>
        </w:rPr>
        <w:t>（</w:t>
      </w:r>
      <w:r>
        <w:rPr>
          <w:rFonts w:hint="eastAsia"/>
          <w:lang w:eastAsia="zh-CN"/>
        </w:rPr>
        <w:t>2</w:t>
      </w:r>
      <w:r>
        <w:rPr>
          <w:rFonts w:hint="eastAsia"/>
          <w:lang w:eastAsia="zh-CN"/>
        </w:rPr>
        <w:t>）在签订合同时不向你方提出附加条件。</w:t>
      </w:r>
    </w:p>
    <w:p w:rsidR="00515D0F" w:rsidRDefault="00E43058">
      <w:pPr>
        <w:pStyle w:val="afd"/>
        <w:snapToGrid w:val="0"/>
        <w:ind w:firstLine="424"/>
        <w:textAlignment w:val="baseline"/>
        <w:rPr>
          <w:lang w:eastAsia="zh-CN"/>
        </w:rPr>
      </w:pPr>
      <w:r>
        <w:rPr>
          <w:rFonts w:hint="eastAsia"/>
          <w:lang w:eastAsia="zh-CN"/>
        </w:rPr>
        <w:t>（</w:t>
      </w:r>
      <w:r>
        <w:rPr>
          <w:rFonts w:hint="eastAsia"/>
          <w:lang w:eastAsia="zh-CN"/>
        </w:rPr>
        <w:t>3</w:t>
      </w:r>
      <w:r>
        <w:rPr>
          <w:rFonts w:hint="eastAsia"/>
          <w:lang w:eastAsia="zh-CN"/>
        </w:rPr>
        <w:t>）按照招标文件要求提交履约保证金</w:t>
      </w:r>
      <w:bookmarkStart w:id="46" w:name="_Toc369531694"/>
      <w:bookmarkStart w:id="47" w:name="_Toc352691658"/>
      <w:bookmarkStart w:id="48" w:name="_Toc1187"/>
      <w:r>
        <w:rPr>
          <w:rFonts w:hint="eastAsia"/>
          <w:lang w:eastAsia="zh-CN"/>
        </w:rPr>
        <w:t>。</w:t>
      </w:r>
    </w:p>
    <w:p w:rsidR="00515D0F" w:rsidRDefault="00E43058">
      <w:pPr>
        <w:pStyle w:val="afd"/>
        <w:snapToGrid w:val="0"/>
        <w:ind w:firstLine="424"/>
        <w:textAlignment w:val="baseline"/>
        <w:rPr>
          <w:lang w:eastAsia="zh-CN"/>
        </w:rPr>
      </w:pPr>
      <w:r>
        <w:rPr>
          <w:rFonts w:hint="eastAsia"/>
          <w:lang w:eastAsia="zh-CN"/>
        </w:rPr>
        <w:t>（</w:t>
      </w:r>
      <w:r>
        <w:rPr>
          <w:rFonts w:hint="eastAsia"/>
          <w:lang w:eastAsia="zh-CN"/>
        </w:rPr>
        <w:t>4</w:t>
      </w:r>
      <w:bookmarkEnd w:id="46"/>
      <w:bookmarkEnd w:id="47"/>
      <w:bookmarkEnd w:id="48"/>
      <w:r>
        <w:rPr>
          <w:rFonts w:hint="eastAsia"/>
          <w:lang w:eastAsia="zh-CN"/>
        </w:rPr>
        <w:t>）在合同约定的期限内完成合同规定的全部义务。</w:t>
      </w:r>
    </w:p>
    <w:p w:rsidR="00515D0F" w:rsidRDefault="00E43058">
      <w:pPr>
        <w:pStyle w:val="afd"/>
        <w:snapToGrid w:val="0"/>
        <w:ind w:firstLine="424"/>
        <w:textAlignment w:val="baseline"/>
        <w:rPr>
          <w:lang w:eastAsia="zh-CN"/>
        </w:rPr>
      </w:pPr>
      <w:r>
        <w:rPr>
          <w:rFonts w:hint="eastAsia"/>
          <w:lang w:eastAsia="zh-CN"/>
        </w:rPr>
        <w:t>（</w:t>
      </w:r>
      <w:r>
        <w:rPr>
          <w:rFonts w:hint="eastAsia"/>
          <w:lang w:eastAsia="zh-CN"/>
        </w:rPr>
        <w:t>5</w:t>
      </w:r>
      <w:r>
        <w:rPr>
          <w:rFonts w:hint="eastAsia"/>
          <w:lang w:eastAsia="zh-CN"/>
        </w:rPr>
        <w:t>）投标人已详细审查全部招标文件，包括第（补遗文件）（如果有的话）。我们完全理解并同意放弃对这方面有不明及误解的权力。</w:t>
      </w:r>
    </w:p>
    <w:p w:rsidR="00515D0F" w:rsidRDefault="00E43058">
      <w:pPr>
        <w:pStyle w:val="afd"/>
        <w:snapToGrid w:val="0"/>
        <w:ind w:firstLine="424"/>
        <w:textAlignment w:val="baseline"/>
        <w:rPr>
          <w:lang w:eastAsia="zh-CN"/>
        </w:rPr>
      </w:pPr>
      <w:r>
        <w:rPr>
          <w:rFonts w:hint="eastAsia"/>
          <w:lang w:eastAsia="zh-CN"/>
        </w:rPr>
        <w:lastRenderedPageBreak/>
        <w:t>（</w:t>
      </w:r>
      <w:r>
        <w:rPr>
          <w:rFonts w:hint="eastAsia"/>
          <w:lang w:eastAsia="zh-CN"/>
        </w:rPr>
        <w:t>6</w:t>
      </w:r>
      <w:r>
        <w:rPr>
          <w:rFonts w:hint="eastAsia"/>
          <w:lang w:eastAsia="zh-CN"/>
        </w:rPr>
        <w:t>）本投标有效期为自投标截止日起（有效期日数）日历日。</w:t>
      </w:r>
    </w:p>
    <w:p w:rsidR="00515D0F" w:rsidRDefault="00E43058">
      <w:pPr>
        <w:pStyle w:val="afd"/>
        <w:snapToGrid w:val="0"/>
        <w:ind w:firstLine="424"/>
        <w:textAlignment w:val="baseline"/>
        <w:rPr>
          <w:lang w:eastAsia="zh-CN"/>
        </w:rPr>
      </w:pPr>
      <w:r>
        <w:rPr>
          <w:rFonts w:hint="eastAsia"/>
          <w:lang w:eastAsia="zh-CN"/>
        </w:rPr>
        <w:t>（</w:t>
      </w:r>
      <w:r>
        <w:rPr>
          <w:rFonts w:hint="eastAsia"/>
          <w:lang w:eastAsia="zh-CN"/>
        </w:rPr>
        <w:t>7</w:t>
      </w:r>
      <w:r>
        <w:rPr>
          <w:rFonts w:hint="eastAsia"/>
          <w:lang w:eastAsia="zh-CN"/>
        </w:rPr>
        <w:t>）投标人同意投标人须知</w:t>
      </w:r>
      <w:r>
        <w:rPr>
          <w:rFonts w:hint="eastAsia"/>
          <w:lang w:eastAsia="zh-CN"/>
        </w:rPr>
        <w:t>3.4.4</w:t>
      </w:r>
      <w:r>
        <w:rPr>
          <w:rFonts w:hint="eastAsia"/>
          <w:lang w:eastAsia="zh-CN"/>
        </w:rPr>
        <w:t>条款中关于不予退还投标保证金的规定。</w:t>
      </w:r>
    </w:p>
    <w:p w:rsidR="00515D0F" w:rsidRDefault="00515D0F">
      <w:pPr>
        <w:pStyle w:val="afd"/>
        <w:snapToGrid w:val="0"/>
        <w:ind w:firstLine="424"/>
        <w:textAlignment w:val="baseline"/>
        <w:rPr>
          <w:lang w:eastAsia="zh-CN"/>
        </w:rPr>
      </w:pPr>
    </w:p>
    <w:p w:rsidR="00515D0F" w:rsidRDefault="00515D0F">
      <w:pPr>
        <w:snapToGrid w:val="0"/>
        <w:spacing w:line="560" w:lineRule="exact"/>
        <w:ind w:left="822" w:hangingChars="257" w:hanging="822"/>
        <w:textAlignment w:val="baseline"/>
        <w:rPr>
          <w:rFonts w:ascii="方正仿宋简体" w:eastAsia="方正仿宋简体"/>
          <w:spacing w:val="0"/>
          <w:sz w:val="32"/>
          <w:szCs w:val="32"/>
          <w:lang w:eastAsia="zh-CN"/>
        </w:rPr>
      </w:pPr>
    </w:p>
    <w:p w:rsidR="00515D0F" w:rsidRDefault="00E43058">
      <w:pPr>
        <w:pStyle w:val="afd"/>
        <w:snapToGrid w:val="0"/>
        <w:ind w:firstLine="424"/>
        <w:textAlignment w:val="baseline"/>
        <w:rPr>
          <w:rFonts w:ascii="Calibri" w:hAnsi="Calibri"/>
          <w:sz w:val="21"/>
          <w:szCs w:val="22"/>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rsidR="00515D0F" w:rsidRDefault="00E43058">
      <w:pPr>
        <w:pStyle w:val="afd"/>
        <w:snapToGrid w:val="0"/>
        <w:ind w:firstLine="424"/>
        <w:textAlignment w:val="baseline"/>
        <w:rPr>
          <w:lang w:eastAsia="zh-CN"/>
        </w:rPr>
      </w:pPr>
      <w:r>
        <w:rPr>
          <w:rFonts w:hint="eastAsia"/>
          <w:lang w:eastAsia="zh-CN"/>
        </w:rPr>
        <w:t>电话</w:t>
      </w:r>
      <w:r>
        <w:rPr>
          <w:lang w:eastAsia="zh-CN"/>
        </w:rPr>
        <w:t>_________________</w:t>
      </w:r>
      <w:r>
        <w:rPr>
          <w:rFonts w:hint="eastAsia"/>
          <w:lang w:eastAsia="zh-CN"/>
        </w:rPr>
        <w:t>电子函件</w:t>
      </w:r>
      <w:r>
        <w:rPr>
          <w:lang w:eastAsia="zh-CN"/>
        </w:rPr>
        <w:t>_______________</w:t>
      </w:r>
    </w:p>
    <w:p w:rsidR="00515D0F" w:rsidRDefault="00515D0F">
      <w:pPr>
        <w:snapToGrid w:val="0"/>
        <w:spacing w:line="560" w:lineRule="exact"/>
        <w:ind w:left="822" w:hangingChars="257" w:hanging="822"/>
        <w:textAlignment w:val="baseline"/>
        <w:rPr>
          <w:rFonts w:ascii="方正仿宋简体" w:eastAsia="方正仿宋简体"/>
          <w:spacing w:val="0"/>
          <w:sz w:val="32"/>
          <w:szCs w:val="32"/>
          <w:lang w:eastAsia="zh-CN"/>
        </w:rPr>
      </w:pPr>
    </w:p>
    <w:p w:rsidR="00515D0F" w:rsidRDefault="00E43058">
      <w:pPr>
        <w:pStyle w:val="afd"/>
        <w:snapToGrid w:val="0"/>
        <w:ind w:firstLine="424"/>
        <w:textAlignment w:val="baseline"/>
        <w:rPr>
          <w:rFonts w:ascii="Calibri" w:hAnsi="Calibri"/>
          <w:sz w:val="21"/>
          <w:szCs w:val="22"/>
          <w:lang w:eastAsia="zh-CN"/>
        </w:rPr>
      </w:pPr>
      <w:r>
        <w:rPr>
          <w:rFonts w:hint="eastAsia"/>
          <w:lang w:eastAsia="zh-CN"/>
        </w:rPr>
        <w:t>投标人名称（印刷字体）</w:t>
      </w:r>
      <w:r>
        <w:rPr>
          <w:lang w:eastAsia="zh-CN"/>
        </w:rPr>
        <w:t>_________________________</w:t>
      </w:r>
    </w:p>
    <w:p w:rsidR="00515D0F" w:rsidRDefault="00E43058">
      <w:pPr>
        <w:pStyle w:val="afd"/>
        <w:snapToGrid w:val="0"/>
        <w:ind w:firstLine="424"/>
        <w:textAlignment w:val="baseline"/>
        <w:rPr>
          <w:lang w:eastAsia="zh-CN"/>
        </w:rPr>
      </w:pPr>
      <w:r>
        <w:rPr>
          <w:rFonts w:hint="eastAsia"/>
          <w:lang w:eastAsia="zh-CN"/>
        </w:rPr>
        <w:t>法定代表人或授权代理人姓名（印刷字体）</w:t>
      </w:r>
      <w:r>
        <w:rPr>
          <w:lang w:eastAsia="zh-CN"/>
        </w:rPr>
        <w:t>_______________________</w:t>
      </w:r>
    </w:p>
    <w:p w:rsidR="00515D0F" w:rsidRDefault="00E43058">
      <w:pPr>
        <w:pStyle w:val="afd"/>
        <w:snapToGrid w:val="0"/>
        <w:ind w:firstLine="424"/>
        <w:textAlignment w:val="baseline"/>
        <w:rPr>
          <w:b/>
          <w:sz w:val="28"/>
          <w:szCs w:val="28"/>
          <w:lang w:eastAsia="zh-CN"/>
        </w:rPr>
      </w:pPr>
      <w:r>
        <w:rPr>
          <w:rFonts w:hint="eastAsia"/>
          <w:lang w:eastAsia="zh-CN"/>
        </w:rPr>
        <w:t>日期</w:t>
      </w:r>
      <w:bookmarkStart w:id="49" w:name="_Toc244261275"/>
      <w:bookmarkStart w:id="50" w:name="_Toc204592936"/>
      <w:r>
        <w:rPr>
          <w:lang w:eastAsia="zh-CN"/>
        </w:rPr>
        <w:t>______________________________</w:t>
      </w:r>
      <w:bookmarkEnd w:id="49"/>
      <w:bookmarkEnd w:id="50"/>
    </w:p>
    <w:p w:rsidR="00515D0F" w:rsidRDefault="00515D0F">
      <w:pPr>
        <w:snapToGrid w:val="0"/>
        <w:spacing w:after="312" w:afterAutospacing="1"/>
        <w:ind w:firstLine="562"/>
        <w:textAlignment w:val="baseline"/>
        <w:rPr>
          <w:b/>
          <w:spacing w:val="0"/>
          <w:sz w:val="28"/>
          <w:szCs w:val="28"/>
          <w:lang w:eastAsia="zh-CN"/>
        </w:rPr>
        <w:sectPr w:rsidR="00515D0F">
          <w:pgSz w:w="11906" w:h="16838"/>
          <w:pgMar w:top="1440" w:right="1800" w:bottom="1440" w:left="1800" w:header="851" w:footer="992" w:gutter="0"/>
          <w:cols w:space="425"/>
          <w:docGrid w:type="lines" w:linePitch="312"/>
        </w:sectPr>
      </w:pPr>
    </w:p>
    <w:p w:rsidR="00515D0F" w:rsidRDefault="00E43058">
      <w:pPr>
        <w:pStyle w:val="afd"/>
        <w:snapToGrid w:val="0"/>
        <w:ind w:firstLineChars="0" w:firstLine="0"/>
        <w:textAlignment w:val="baseline"/>
        <w:rPr>
          <w:sz w:val="28"/>
          <w:szCs w:val="28"/>
          <w:lang w:eastAsia="zh-CN"/>
        </w:rPr>
      </w:pPr>
      <w:bookmarkStart w:id="51" w:name="_Toc474306814"/>
      <w:bookmarkStart w:id="52" w:name="_Toc476748414"/>
      <w:bookmarkStart w:id="53" w:name="_Toc451958883"/>
      <w:bookmarkStart w:id="54" w:name="_Toc244261276"/>
      <w:bookmarkStart w:id="55" w:name="_Toc67497777"/>
      <w:bookmarkStart w:id="56" w:name="_Toc204592938"/>
      <w:bookmarkStart w:id="57" w:name="_Toc307924168"/>
      <w:bookmarkStart w:id="58" w:name="_Toc26006"/>
      <w:r>
        <w:rPr>
          <w:rFonts w:hint="eastAsia"/>
          <w:sz w:val="28"/>
          <w:szCs w:val="28"/>
          <w:lang w:eastAsia="zh-CN"/>
        </w:rPr>
        <w:lastRenderedPageBreak/>
        <w:t>格式Ⅵ</w:t>
      </w:r>
      <w:r>
        <w:rPr>
          <w:sz w:val="28"/>
          <w:szCs w:val="28"/>
          <w:lang w:eastAsia="zh-CN"/>
        </w:rPr>
        <w:t>-2</w:t>
      </w:r>
      <w:r>
        <w:rPr>
          <w:rFonts w:hint="eastAsia"/>
          <w:sz w:val="28"/>
          <w:szCs w:val="28"/>
          <w:lang w:eastAsia="zh-CN"/>
        </w:rPr>
        <w:t>．价格表格式</w:t>
      </w:r>
      <w:bookmarkEnd w:id="51"/>
      <w:bookmarkEnd w:id="52"/>
      <w:bookmarkEnd w:id="53"/>
      <w:bookmarkEnd w:id="54"/>
      <w:bookmarkEnd w:id="55"/>
      <w:bookmarkEnd w:id="56"/>
      <w:bookmarkEnd w:id="57"/>
      <w:bookmarkEnd w:id="58"/>
    </w:p>
    <w:p w:rsidR="00515D0F" w:rsidRDefault="00E43058">
      <w:pPr>
        <w:pStyle w:val="afd"/>
        <w:snapToGrid w:val="0"/>
        <w:ind w:firstLineChars="0" w:firstLine="0"/>
        <w:textAlignment w:val="baseline"/>
        <w:rPr>
          <w:sz w:val="28"/>
          <w:szCs w:val="28"/>
          <w:lang w:eastAsia="zh-CN"/>
        </w:rPr>
      </w:pPr>
      <w:bookmarkStart w:id="59" w:name="_Toc67497778"/>
      <w:bookmarkStart w:id="60" w:name="_Toc244261277"/>
      <w:bookmarkStart w:id="61" w:name="_Toc5943"/>
      <w:bookmarkStart w:id="62" w:name="_Toc307924169"/>
      <w:bookmarkStart w:id="63" w:name="_Toc474306815"/>
      <w:bookmarkStart w:id="64" w:name="_Toc476748415"/>
      <w:bookmarkStart w:id="65" w:name="_Toc451958884"/>
      <w:bookmarkStart w:id="66" w:name="_Toc475107315"/>
      <w:bookmarkStart w:id="67" w:name="_Toc204592940"/>
      <w:r>
        <w:rPr>
          <w:rFonts w:hint="eastAsia"/>
          <w:sz w:val="28"/>
          <w:szCs w:val="28"/>
          <w:lang w:eastAsia="zh-CN"/>
        </w:rPr>
        <w:t>格式Ⅵ</w:t>
      </w:r>
      <w:r>
        <w:rPr>
          <w:sz w:val="28"/>
          <w:szCs w:val="28"/>
          <w:lang w:eastAsia="zh-CN"/>
        </w:rPr>
        <w:t>-2-1</w:t>
      </w:r>
      <w:r>
        <w:rPr>
          <w:rFonts w:hint="eastAsia"/>
          <w:sz w:val="28"/>
          <w:szCs w:val="28"/>
          <w:lang w:eastAsia="zh-CN"/>
        </w:rPr>
        <w:t>．分项报价表格式</w:t>
      </w:r>
      <w:bookmarkEnd w:id="59"/>
      <w:bookmarkEnd w:id="60"/>
      <w:bookmarkEnd w:id="61"/>
      <w:bookmarkEnd w:id="62"/>
      <w:bookmarkEnd w:id="63"/>
      <w:bookmarkEnd w:id="64"/>
      <w:bookmarkEnd w:id="65"/>
      <w:bookmarkEnd w:id="66"/>
      <w:bookmarkEnd w:id="67"/>
    </w:p>
    <w:p w:rsidR="00515D0F" w:rsidRDefault="00E43058">
      <w:pPr>
        <w:snapToGrid w:val="0"/>
        <w:ind w:firstLine="667"/>
        <w:jc w:val="center"/>
        <w:textAlignment w:val="baseline"/>
        <w:rPr>
          <w:b/>
          <w:spacing w:val="0"/>
          <w:sz w:val="32"/>
          <w:szCs w:val="32"/>
          <w:lang w:eastAsia="zh-CN"/>
        </w:rPr>
      </w:pPr>
      <w:bookmarkStart w:id="68" w:name="_Toc310252657"/>
      <w:bookmarkStart w:id="69" w:name="_Toc310252858"/>
      <w:r>
        <w:rPr>
          <w:rFonts w:hint="eastAsia"/>
          <w:b/>
          <w:sz w:val="32"/>
          <w:szCs w:val="32"/>
          <w:lang w:eastAsia="zh-CN"/>
        </w:rPr>
        <w:t>分项报价表</w:t>
      </w:r>
      <w:bookmarkEnd w:id="68"/>
      <w:bookmarkEnd w:id="69"/>
    </w:p>
    <w:p w:rsidR="00515D0F" w:rsidRDefault="00515D0F">
      <w:pPr>
        <w:pStyle w:val="afd"/>
        <w:snapToGrid w:val="0"/>
        <w:ind w:firstLine="444"/>
        <w:textAlignment w:val="baseline"/>
        <w:rPr>
          <w:sz w:val="21"/>
          <w:szCs w:val="32"/>
          <w:lang w:eastAsia="zh-CN"/>
        </w:rPr>
      </w:pPr>
    </w:p>
    <w:p w:rsidR="00515D0F" w:rsidRDefault="00E43058">
      <w:pPr>
        <w:pStyle w:val="afd"/>
        <w:snapToGrid w:val="0"/>
        <w:ind w:firstLine="424"/>
        <w:textAlignment w:val="baseline"/>
        <w:rPr>
          <w:szCs w:val="32"/>
          <w:lang w:eastAsia="zh-CN"/>
        </w:rPr>
      </w:pPr>
      <w:r>
        <w:rPr>
          <w:rFonts w:hint="eastAsia"/>
          <w:szCs w:val="32"/>
          <w:lang w:eastAsia="zh-CN"/>
        </w:rPr>
        <w:t>投标人名称：</w:t>
      </w:r>
      <w:r>
        <w:rPr>
          <w:szCs w:val="32"/>
          <w:lang w:eastAsia="zh-CN"/>
        </w:rPr>
        <w:t xml:space="preserve">                                   </w:t>
      </w:r>
      <w:r>
        <w:rPr>
          <w:rFonts w:hint="eastAsia"/>
          <w:szCs w:val="32"/>
          <w:lang w:eastAsia="zh-CN"/>
        </w:rPr>
        <w:t>招标编号：</w:t>
      </w:r>
      <w:r>
        <w:rPr>
          <w:szCs w:val="32"/>
          <w:lang w:eastAsia="zh-CN"/>
        </w:rPr>
        <w:t xml:space="preserve">                  </w:t>
      </w:r>
    </w:p>
    <w:tbl>
      <w:tblPr>
        <w:tblW w:w="91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03"/>
        <w:gridCol w:w="894"/>
        <w:gridCol w:w="1092"/>
        <w:gridCol w:w="2139"/>
        <w:gridCol w:w="850"/>
        <w:gridCol w:w="851"/>
        <w:gridCol w:w="992"/>
        <w:gridCol w:w="1554"/>
      </w:tblGrid>
      <w:tr w:rsidR="00515D0F">
        <w:trPr>
          <w:trHeight w:val="559"/>
          <w:jc w:val="center"/>
        </w:trPr>
        <w:tc>
          <w:tcPr>
            <w:tcW w:w="803" w:type="dxa"/>
            <w:tcBorders>
              <w:top w:val="single" w:sz="4" w:space="0" w:color="auto"/>
              <w:left w:val="single" w:sz="8" w:space="0" w:color="auto"/>
              <w:bottom w:val="single" w:sz="4" w:space="0" w:color="auto"/>
              <w:right w:val="single" w:sz="4" w:space="0" w:color="auto"/>
            </w:tcBorders>
            <w:vAlign w:val="center"/>
          </w:tcPr>
          <w:p w:rsidR="00515D0F" w:rsidRDefault="00E43058">
            <w:pPr>
              <w:snapToGrid w:val="0"/>
              <w:ind w:firstLineChars="0" w:firstLine="0"/>
              <w:jc w:val="center"/>
              <w:textAlignment w:val="baseline"/>
              <w:rPr>
                <w:spacing w:val="0"/>
                <w:sz w:val="20"/>
                <w:szCs w:val="21"/>
              </w:rPr>
            </w:pPr>
            <w:r>
              <w:rPr>
                <w:rFonts w:hint="eastAsia"/>
                <w:szCs w:val="21"/>
              </w:rPr>
              <w:t>序号</w:t>
            </w:r>
          </w:p>
        </w:tc>
        <w:tc>
          <w:tcPr>
            <w:tcW w:w="894" w:type="dxa"/>
            <w:tcBorders>
              <w:top w:val="single" w:sz="4" w:space="0" w:color="auto"/>
              <w:left w:val="single" w:sz="4" w:space="0" w:color="auto"/>
              <w:bottom w:val="single" w:sz="4" w:space="0" w:color="auto"/>
              <w:right w:val="single" w:sz="4" w:space="0" w:color="auto"/>
            </w:tcBorders>
            <w:vAlign w:val="center"/>
          </w:tcPr>
          <w:p w:rsidR="00515D0F" w:rsidRDefault="00E43058">
            <w:pPr>
              <w:snapToGrid w:val="0"/>
              <w:ind w:firstLineChars="0" w:firstLine="0"/>
              <w:jc w:val="center"/>
              <w:textAlignment w:val="baseline"/>
              <w:rPr>
                <w:szCs w:val="21"/>
                <w:lang w:eastAsia="zh-CN"/>
              </w:rPr>
            </w:pPr>
            <w:r>
              <w:rPr>
                <w:rFonts w:hint="eastAsia"/>
                <w:szCs w:val="21"/>
                <w:lang w:eastAsia="zh-CN"/>
              </w:rPr>
              <w:t>物资</w:t>
            </w:r>
          </w:p>
          <w:p w:rsidR="00515D0F" w:rsidRDefault="00E43058">
            <w:pPr>
              <w:snapToGrid w:val="0"/>
              <w:ind w:firstLineChars="0" w:firstLine="0"/>
              <w:jc w:val="center"/>
              <w:textAlignment w:val="baseline"/>
              <w:rPr>
                <w:spacing w:val="0"/>
                <w:sz w:val="20"/>
                <w:szCs w:val="21"/>
              </w:rPr>
            </w:pPr>
            <w:r>
              <w:rPr>
                <w:rFonts w:hint="eastAsia"/>
                <w:szCs w:val="21"/>
              </w:rPr>
              <w:t>名称</w:t>
            </w:r>
          </w:p>
        </w:tc>
        <w:tc>
          <w:tcPr>
            <w:tcW w:w="1092" w:type="dxa"/>
            <w:tcBorders>
              <w:top w:val="single" w:sz="4" w:space="0" w:color="auto"/>
              <w:left w:val="single" w:sz="4" w:space="0" w:color="auto"/>
              <w:bottom w:val="single" w:sz="4" w:space="0" w:color="auto"/>
              <w:right w:val="single" w:sz="4" w:space="0" w:color="auto"/>
            </w:tcBorders>
            <w:vAlign w:val="center"/>
          </w:tcPr>
          <w:p w:rsidR="00515D0F" w:rsidRDefault="00E43058">
            <w:pPr>
              <w:snapToGrid w:val="0"/>
              <w:ind w:firstLineChars="0" w:firstLine="0"/>
              <w:jc w:val="center"/>
              <w:textAlignment w:val="baseline"/>
              <w:rPr>
                <w:szCs w:val="21"/>
                <w:lang w:eastAsia="zh-CN"/>
              </w:rPr>
            </w:pPr>
            <w:r>
              <w:rPr>
                <w:rFonts w:hint="eastAsia"/>
                <w:szCs w:val="21"/>
              </w:rPr>
              <w:t>规格</w:t>
            </w:r>
          </w:p>
          <w:p w:rsidR="00515D0F" w:rsidRDefault="00E43058">
            <w:pPr>
              <w:snapToGrid w:val="0"/>
              <w:ind w:firstLineChars="0" w:firstLine="0"/>
              <w:jc w:val="center"/>
              <w:textAlignment w:val="baseline"/>
              <w:rPr>
                <w:spacing w:val="0"/>
                <w:sz w:val="20"/>
                <w:szCs w:val="21"/>
              </w:rPr>
            </w:pPr>
            <w:r>
              <w:rPr>
                <w:rFonts w:hint="eastAsia"/>
                <w:szCs w:val="21"/>
              </w:rPr>
              <w:t>型号</w:t>
            </w:r>
          </w:p>
        </w:tc>
        <w:tc>
          <w:tcPr>
            <w:tcW w:w="2139" w:type="dxa"/>
            <w:tcBorders>
              <w:top w:val="single" w:sz="4" w:space="0" w:color="auto"/>
              <w:left w:val="single" w:sz="4" w:space="0" w:color="auto"/>
              <w:bottom w:val="single" w:sz="4" w:space="0" w:color="auto"/>
              <w:right w:val="single" w:sz="4" w:space="0" w:color="auto"/>
            </w:tcBorders>
            <w:vAlign w:val="center"/>
          </w:tcPr>
          <w:p w:rsidR="00515D0F" w:rsidRDefault="00E43058">
            <w:pPr>
              <w:snapToGrid w:val="0"/>
              <w:ind w:firstLineChars="0" w:firstLine="0"/>
              <w:jc w:val="center"/>
              <w:textAlignment w:val="baseline"/>
              <w:rPr>
                <w:spacing w:val="0"/>
                <w:sz w:val="20"/>
                <w:szCs w:val="21"/>
              </w:rPr>
            </w:pPr>
            <w:r>
              <w:rPr>
                <w:rFonts w:hint="eastAsia"/>
                <w:szCs w:val="21"/>
              </w:rPr>
              <w:t>生产商名称</w:t>
            </w:r>
          </w:p>
        </w:tc>
        <w:tc>
          <w:tcPr>
            <w:tcW w:w="850" w:type="dxa"/>
            <w:tcBorders>
              <w:top w:val="single" w:sz="4" w:space="0" w:color="auto"/>
              <w:left w:val="single" w:sz="4" w:space="0" w:color="auto"/>
              <w:bottom w:val="single" w:sz="4" w:space="0" w:color="auto"/>
              <w:right w:val="single" w:sz="4" w:space="0" w:color="auto"/>
            </w:tcBorders>
            <w:vAlign w:val="center"/>
          </w:tcPr>
          <w:p w:rsidR="00515D0F" w:rsidRDefault="00E43058">
            <w:pPr>
              <w:snapToGrid w:val="0"/>
              <w:ind w:leftChars="-1" w:left="-2" w:firstLineChars="0" w:firstLine="0"/>
              <w:jc w:val="center"/>
              <w:textAlignment w:val="baseline"/>
              <w:rPr>
                <w:spacing w:val="0"/>
                <w:sz w:val="20"/>
                <w:szCs w:val="21"/>
              </w:rPr>
            </w:pPr>
            <w:r>
              <w:rPr>
                <w:rFonts w:hint="eastAsia"/>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515D0F" w:rsidRDefault="00E43058">
            <w:pPr>
              <w:snapToGrid w:val="0"/>
              <w:ind w:firstLineChars="0" w:firstLine="0"/>
              <w:jc w:val="center"/>
              <w:textAlignment w:val="baseline"/>
              <w:rPr>
                <w:spacing w:val="0"/>
                <w:sz w:val="20"/>
                <w:szCs w:val="21"/>
              </w:rPr>
            </w:pPr>
            <w:r>
              <w:rPr>
                <w:rFonts w:hint="eastAsia"/>
                <w:szCs w:val="21"/>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515D0F" w:rsidRDefault="00E43058">
            <w:pPr>
              <w:snapToGrid w:val="0"/>
              <w:ind w:firstLineChars="0" w:firstLine="0"/>
              <w:jc w:val="center"/>
              <w:textAlignment w:val="baseline"/>
              <w:rPr>
                <w:spacing w:val="0"/>
                <w:sz w:val="20"/>
                <w:szCs w:val="21"/>
              </w:rPr>
            </w:pPr>
            <w:r>
              <w:rPr>
                <w:rFonts w:hint="eastAsia"/>
                <w:szCs w:val="21"/>
              </w:rPr>
              <w:t>单价</w:t>
            </w:r>
          </w:p>
        </w:tc>
        <w:tc>
          <w:tcPr>
            <w:tcW w:w="1554" w:type="dxa"/>
            <w:tcBorders>
              <w:top w:val="single" w:sz="4" w:space="0" w:color="auto"/>
              <w:left w:val="single" w:sz="4" w:space="0" w:color="auto"/>
              <w:bottom w:val="single" w:sz="4" w:space="0" w:color="auto"/>
              <w:right w:val="single" w:sz="8" w:space="0" w:color="auto"/>
            </w:tcBorders>
            <w:vAlign w:val="center"/>
          </w:tcPr>
          <w:p w:rsidR="00515D0F" w:rsidRDefault="00E43058">
            <w:pPr>
              <w:snapToGrid w:val="0"/>
              <w:ind w:firstLineChars="0" w:firstLine="0"/>
              <w:jc w:val="center"/>
              <w:textAlignment w:val="baseline"/>
              <w:rPr>
                <w:spacing w:val="0"/>
                <w:sz w:val="20"/>
                <w:szCs w:val="21"/>
                <w:lang w:eastAsia="zh-CN"/>
              </w:rPr>
            </w:pPr>
            <w:r>
              <w:rPr>
                <w:rFonts w:hint="eastAsia"/>
                <w:szCs w:val="21"/>
                <w:lang w:eastAsia="zh-CN"/>
              </w:rPr>
              <w:t>总</w:t>
            </w:r>
            <w:r>
              <w:rPr>
                <w:rFonts w:hint="eastAsia"/>
                <w:szCs w:val="21"/>
              </w:rPr>
              <w:t>价</w:t>
            </w:r>
            <w:r>
              <w:rPr>
                <w:rFonts w:hint="eastAsia"/>
                <w:szCs w:val="21"/>
                <w:lang w:eastAsia="zh-CN"/>
              </w:rPr>
              <w:t>（元）</w:t>
            </w:r>
          </w:p>
        </w:tc>
      </w:tr>
      <w:tr w:rsidR="00515D0F">
        <w:trPr>
          <w:trHeight w:val="559"/>
          <w:jc w:val="center"/>
        </w:trPr>
        <w:tc>
          <w:tcPr>
            <w:tcW w:w="803" w:type="dxa"/>
            <w:tcBorders>
              <w:top w:val="single" w:sz="4" w:space="0" w:color="auto"/>
              <w:left w:val="single" w:sz="8" w:space="0" w:color="auto"/>
              <w:bottom w:val="single" w:sz="4" w:space="0" w:color="auto"/>
              <w:right w:val="single" w:sz="4" w:space="0" w:color="auto"/>
            </w:tcBorders>
          </w:tcPr>
          <w:p w:rsidR="00515D0F" w:rsidRDefault="00515D0F">
            <w:pPr>
              <w:snapToGrid w:val="0"/>
              <w:ind w:firstLineChars="0" w:firstLine="0"/>
              <w:textAlignment w:val="baseline"/>
              <w:rPr>
                <w:spacing w:val="0"/>
                <w:sz w:val="20"/>
                <w:szCs w:val="21"/>
              </w:rPr>
            </w:pPr>
          </w:p>
        </w:tc>
        <w:tc>
          <w:tcPr>
            <w:tcW w:w="894" w:type="dxa"/>
            <w:tcBorders>
              <w:top w:val="single" w:sz="4" w:space="0" w:color="auto"/>
              <w:left w:val="single" w:sz="4" w:space="0" w:color="auto"/>
              <w:bottom w:val="single" w:sz="4" w:space="0" w:color="auto"/>
              <w:right w:val="single" w:sz="4" w:space="0" w:color="auto"/>
            </w:tcBorders>
          </w:tcPr>
          <w:p w:rsidR="00515D0F" w:rsidRDefault="00515D0F">
            <w:pPr>
              <w:snapToGrid w:val="0"/>
              <w:ind w:firstLineChars="0" w:firstLine="0"/>
              <w:textAlignment w:val="baseline"/>
              <w:rPr>
                <w:spacing w:val="0"/>
                <w:sz w:val="20"/>
                <w:szCs w:val="21"/>
              </w:rPr>
            </w:pPr>
          </w:p>
        </w:tc>
        <w:tc>
          <w:tcPr>
            <w:tcW w:w="1092" w:type="dxa"/>
            <w:tcBorders>
              <w:top w:val="single" w:sz="4" w:space="0" w:color="auto"/>
              <w:left w:val="single" w:sz="4" w:space="0" w:color="auto"/>
              <w:bottom w:val="single" w:sz="4" w:space="0" w:color="auto"/>
              <w:right w:val="single" w:sz="4" w:space="0" w:color="auto"/>
            </w:tcBorders>
          </w:tcPr>
          <w:p w:rsidR="00515D0F" w:rsidRDefault="00515D0F">
            <w:pPr>
              <w:snapToGrid w:val="0"/>
              <w:ind w:firstLineChars="0" w:firstLine="0"/>
              <w:textAlignment w:val="baseline"/>
              <w:rPr>
                <w:spacing w:val="0"/>
                <w:sz w:val="20"/>
                <w:szCs w:val="21"/>
              </w:rPr>
            </w:pPr>
          </w:p>
        </w:tc>
        <w:tc>
          <w:tcPr>
            <w:tcW w:w="2139" w:type="dxa"/>
            <w:tcBorders>
              <w:top w:val="single" w:sz="4" w:space="0" w:color="auto"/>
              <w:left w:val="single" w:sz="4" w:space="0" w:color="auto"/>
              <w:bottom w:val="single" w:sz="4" w:space="0" w:color="auto"/>
              <w:right w:val="single" w:sz="4" w:space="0" w:color="auto"/>
            </w:tcBorders>
          </w:tcPr>
          <w:p w:rsidR="00515D0F" w:rsidRDefault="00515D0F">
            <w:pPr>
              <w:snapToGrid w:val="0"/>
              <w:ind w:firstLineChars="0" w:firstLine="0"/>
              <w:textAlignment w:val="baseline"/>
              <w:rPr>
                <w:spacing w:val="0"/>
                <w:sz w:val="20"/>
                <w:szCs w:val="21"/>
              </w:rPr>
            </w:pPr>
          </w:p>
        </w:tc>
        <w:tc>
          <w:tcPr>
            <w:tcW w:w="850" w:type="dxa"/>
            <w:tcBorders>
              <w:top w:val="single" w:sz="4" w:space="0" w:color="auto"/>
              <w:left w:val="single" w:sz="4" w:space="0" w:color="auto"/>
              <w:bottom w:val="single" w:sz="4" w:space="0" w:color="auto"/>
              <w:right w:val="single" w:sz="4" w:space="0" w:color="auto"/>
            </w:tcBorders>
          </w:tcPr>
          <w:p w:rsidR="00515D0F" w:rsidRDefault="00515D0F">
            <w:pPr>
              <w:snapToGrid w:val="0"/>
              <w:ind w:firstLineChars="0" w:firstLine="0"/>
              <w:textAlignment w:val="baseline"/>
              <w:rPr>
                <w:spacing w:val="0"/>
                <w:sz w:val="20"/>
                <w:szCs w:val="21"/>
              </w:rPr>
            </w:pPr>
          </w:p>
        </w:tc>
        <w:tc>
          <w:tcPr>
            <w:tcW w:w="851" w:type="dxa"/>
            <w:tcBorders>
              <w:top w:val="single" w:sz="4" w:space="0" w:color="auto"/>
              <w:left w:val="single" w:sz="4" w:space="0" w:color="auto"/>
              <w:bottom w:val="single" w:sz="4" w:space="0" w:color="auto"/>
              <w:right w:val="single" w:sz="4" w:space="0" w:color="auto"/>
            </w:tcBorders>
          </w:tcPr>
          <w:p w:rsidR="00515D0F" w:rsidRDefault="00515D0F">
            <w:pPr>
              <w:snapToGrid w:val="0"/>
              <w:ind w:firstLineChars="0" w:firstLine="0"/>
              <w:textAlignment w:val="baseline"/>
              <w:rPr>
                <w:spacing w:val="0"/>
                <w:sz w:val="20"/>
                <w:szCs w:val="21"/>
              </w:rPr>
            </w:pPr>
          </w:p>
        </w:tc>
        <w:tc>
          <w:tcPr>
            <w:tcW w:w="992" w:type="dxa"/>
            <w:tcBorders>
              <w:top w:val="single" w:sz="4" w:space="0" w:color="auto"/>
              <w:left w:val="single" w:sz="4" w:space="0" w:color="auto"/>
              <w:bottom w:val="single" w:sz="4" w:space="0" w:color="auto"/>
              <w:right w:val="single" w:sz="4" w:space="0" w:color="auto"/>
            </w:tcBorders>
          </w:tcPr>
          <w:p w:rsidR="00515D0F" w:rsidRDefault="00515D0F">
            <w:pPr>
              <w:snapToGrid w:val="0"/>
              <w:ind w:firstLineChars="0" w:firstLine="0"/>
              <w:textAlignment w:val="baseline"/>
              <w:rPr>
                <w:spacing w:val="0"/>
                <w:sz w:val="20"/>
                <w:szCs w:val="21"/>
              </w:rPr>
            </w:pPr>
          </w:p>
        </w:tc>
        <w:tc>
          <w:tcPr>
            <w:tcW w:w="1554" w:type="dxa"/>
            <w:tcBorders>
              <w:top w:val="single" w:sz="4" w:space="0" w:color="auto"/>
              <w:left w:val="single" w:sz="4" w:space="0" w:color="auto"/>
              <w:bottom w:val="single" w:sz="4" w:space="0" w:color="auto"/>
              <w:right w:val="single" w:sz="8" w:space="0" w:color="auto"/>
            </w:tcBorders>
          </w:tcPr>
          <w:p w:rsidR="00515D0F" w:rsidRDefault="00515D0F">
            <w:pPr>
              <w:snapToGrid w:val="0"/>
              <w:ind w:firstLineChars="0" w:firstLine="0"/>
              <w:textAlignment w:val="baseline"/>
              <w:rPr>
                <w:spacing w:val="0"/>
                <w:sz w:val="20"/>
                <w:szCs w:val="21"/>
              </w:rPr>
            </w:pPr>
          </w:p>
        </w:tc>
      </w:tr>
      <w:tr w:rsidR="00515D0F">
        <w:trPr>
          <w:trHeight w:val="560"/>
          <w:jc w:val="center"/>
        </w:trPr>
        <w:tc>
          <w:tcPr>
            <w:tcW w:w="803" w:type="dxa"/>
            <w:tcBorders>
              <w:top w:val="single" w:sz="4" w:space="0" w:color="auto"/>
              <w:left w:val="single" w:sz="8" w:space="0" w:color="auto"/>
              <w:bottom w:val="single" w:sz="4" w:space="0" w:color="auto"/>
              <w:right w:val="single" w:sz="4" w:space="0" w:color="auto"/>
            </w:tcBorders>
          </w:tcPr>
          <w:p w:rsidR="00515D0F" w:rsidRDefault="00515D0F">
            <w:pPr>
              <w:snapToGrid w:val="0"/>
              <w:ind w:firstLineChars="0" w:firstLine="0"/>
              <w:textAlignment w:val="baseline"/>
              <w:rPr>
                <w:spacing w:val="0"/>
                <w:sz w:val="20"/>
                <w:szCs w:val="21"/>
              </w:rPr>
            </w:pPr>
          </w:p>
        </w:tc>
        <w:tc>
          <w:tcPr>
            <w:tcW w:w="894" w:type="dxa"/>
            <w:tcBorders>
              <w:top w:val="single" w:sz="4" w:space="0" w:color="auto"/>
              <w:left w:val="single" w:sz="4" w:space="0" w:color="auto"/>
              <w:bottom w:val="single" w:sz="4" w:space="0" w:color="auto"/>
              <w:right w:val="single" w:sz="4" w:space="0" w:color="auto"/>
            </w:tcBorders>
          </w:tcPr>
          <w:p w:rsidR="00515D0F" w:rsidRDefault="00515D0F">
            <w:pPr>
              <w:snapToGrid w:val="0"/>
              <w:ind w:firstLineChars="0" w:firstLine="0"/>
              <w:textAlignment w:val="baseline"/>
              <w:rPr>
                <w:spacing w:val="0"/>
                <w:sz w:val="20"/>
                <w:szCs w:val="21"/>
              </w:rPr>
            </w:pPr>
          </w:p>
        </w:tc>
        <w:tc>
          <w:tcPr>
            <w:tcW w:w="1092" w:type="dxa"/>
            <w:tcBorders>
              <w:top w:val="single" w:sz="4" w:space="0" w:color="auto"/>
              <w:left w:val="single" w:sz="4" w:space="0" w:color="auto"/>
              <w:bottom w:val="single" w:sz="4" w:space="0" w:color="auto"/>
              <w:right w:val="single" w:sz="4" w:space="0" w:color="auto"/>
            </w:tcBorders>
          </w:tcPr>
          <w:p w:rsidR="00515D0F" w:rsidRDefault="00515D0F">
            <w:pPr>
              <w:snapToGrid w:val="0"/>
              <w:ind w:firstLineChars="0" w:firstLine="0"/>
              <w:textAlignment w:val="baseline"/>
              <w:rPr>
                <w:spacing w:val="0"/>
                <w:sz w:val="20"/>
                <w:szCs w:val="21"/>
              </w:rPr>
            </w:pPr>
          </w:p>
        </w:tc>
        <w:tc>
          <w:tcPr>
            <w:tcW w:w="2139" w:type="dxa"/>
            <w:tcBorders>
              <w:top w:val="single" w:sz="4" w:space="0" w:color="auto"/>
              <w:left w:val="single" w:sz="4" w:space="0" w:color="auto"/>
              <w:bottom w:val="single" w:sz="4" w:space="0" w:color="auto"/>
              <w:right w:val="single" w:sz="4" w:space="0" w:color="auto"/>
            </w:tcBorders>
          </w:tcPr>
          <w:p w:rsidR="00515D0F" w:rsidRDefault="00515D0F">
            <w:pPr>
              <w:snapToGrid w:val="0"/>
              <w:ind w:firstLineChars="0" w:firstLine="0"/>
              <w:textAlignment w:val="baseline"/>
              <w:rPr>
                <w:spacing w:val="0"/>
                <w:sz w:val="20"/>
                <w:szCs w:val="21"/>
              </w:rPr>
            </w:pPr>
          </w:p>
        </w:tc>
        <w:tc>
          <w:tcPr>
            <w:tcW w:w="850" w:type="dxa"/>
            <w:tcBorders>
              <w:top w:val="single" w:sz="4" w:space="0" w:color="auto"/>
              <w:left w:val="single" w:sz="4" w:space="0" w:color="auto"/>
              <w:bottom w:val="single" w:sz="4" w:space="0" w:color="auto"/>
              <w:right w:val="single" w:sz="4" w:space="0" w:color="auto"/>
            </w:tcBorders>
          </w:tcPr>
          <w:p w:rsidR="00515D0F" w:rsidRDefault="00515D0F">
            <w:pPr>
              <w:snapToGrid w:val="0"/>
              <w:ind w:firstLineChars="0" w:firstLine="0"/>
              <w:textAlignment w:val="baseline"/>
              <w:rPr>
                <w:spacing w:val="0"/>
                <w:sz w:val="20"/>
                <w:szCs w:val="21"/>
              </w:rPr>
            </w:pPr>
          </w:p>
        </w:tc>
        <w:tc>
          <w:tcPr>
            <w:tcW w:w="851" w:type="dxa"/>
            <w:tcBorders>
              <w:top w:val="single" w:sz="4" w:space="0" w:color="auto"/>
              <w:left w:val="single" w:sz="4" w:space="0" w:color="auto"/>
              <w:bottom w:val="single" w:sz="4" w:space="0" w:color="auto"/>
              <w:right w:val="single" w:sz="4" w:space="0" w:color="auto"/>
            </w:tcBorders>
          </w:tcPr>
          <w:p w:rsidR="00515D0F" w:rsidRDefault="00515D0F">
            <w:pPr>
              <w:snapToGrid w:val="0"/>
              <w:ind w:firstLineChars="0" w:firstLine="0"/>
              <w:textAlignment w:val="baseline"/>
              <w:rPr>
                <w:spacing w:val="0"/>
                <w:sz w:val="20"/>
                <w:szCs w:val="21"/>
              </w:rPr>
            </w:pPr>
          </w:p>
        </w:tc>
        <w:tc>
          <w:tcPr>
            <w:tcW w:w="992" w:type="dxa"/>
            <w:tcBorders>
              <w:top w:val="single" w:sz="4" w:space="0" w:color="auto"/>
              <w:left w:val="single" w:sz="4" w:space="0" w:color="auto"/>
              <w:bottom w:val="single" w:sz="4" w:space="0" w:color="auto"/>
              <w:right w:val="single" w:sz="4" w:space="0" w:color="auto"/>
            </w:tcBorders>
          </w:tcPr>
          <w:p w:rsidR="00515D0F" w:rsidRDefault="00515D0F">
            <w:pPr>
              <w:snapToGrid w:val="0"/>
              <w:ind w:firstLineChars="0" w:firstLine="0"/>
              <w:textAlignment w:val="baseline"/>
              <w:rPr>
                <w:spacing w:val="0"/>
                <w:sz w:val="20"/>
                <w:szCs w:val="21"/>
              </w:rPr>
            </w:pPr>
          </w:p>
        </w:tc>
        <w:tc>
          <w:tcPr>
            <w:tcW w:w="1554" w:type="dxa"/>
            <w:tcBorders>
              <w:top w:val="single" w:sz="4" w:space="0" w:color="auto"/>
              <w:left w:val="single" w:sz="4" w:space="0" w:color="auto"/>
              <w:bottom w:val="single" w:sz="4" w:space="0" w:color="auto"/>
              <w:right w:val="single" w:sz="8" w:space="0" w:color="auto"/>
            </w:tcBorders>
          </w:tcPr>
          <w:p w:rsidR="00515D0F" w:rsidRDefault="00515D0F">
            <w:pPr>
              <w:snapToGrid w:val="0"/>
              <w:ind w:firstLineChars="0" w:firstLine="0"/>
              <w:textAlignment w:val="baseline"/>
              <w:rPr>
                <w:spacing w:val="0"/>
                <w:sz w:val="20"/>
                <w:szCs w:val="21"/>
              </w:rPr>
            </w:pPr>
          </w:p>
        </w:tc>
      </w:tr>
      <w:tr w:rsidR="00515D0F">
        <w:trPr>
          <w:trHeight w:val="560"/>
          <w:jc w:val="center"/>
        </w:trPr>
        <w:tc>
          <w:tcPr>
            <w:tcW w:w="803" w:type="dxa"/>
            <w:tcBorders>
              <w:top w:val="single" w:sz="4" w:space="0" w:color="auto"/>
              <w:left w:val="single" w:sz="8" w:space="0" w:color="auto"/>
              <w:bottom w:val="single" w:sz="4" w:space="0" w:color="auto"/>
              <w:right w:val="single" w:sz="4" w:space="0" w:color="auto"/>
            </w:tcBorders>
          </w:tcPr>
          <w:p w:rsidR="00515D0F" w:rsidRDefault="00515D0F">
            <w:pPr>
              <w:snapToGrid w:val="0"/>
              <w:ind w:firstLineChars="0" w:firstLine="0"/>
              <w:textAlignment w:val="baseline"/>
              <w:rPr>
                <w:spacing w:val="0"/>
                <w:sz w:val="20"/>
                <w:szCs w:val="21"/>
              </w:rPr>
            </w:pPr>
          </w:p>
        </w:tc>
        <w:tc>
          <w:tcPr>
            <w:tcW w:w="894" w:type="dxa"/>
            <w:tcBorders>
              <w:top w:val="single" w:sz="4" w:space="0" w:color="auto"/>
              <w:left w:val="single" w:sz="4" w:space="0" w:color="auto"/>
              <w:bottom w:val="single" w:sz="4" w:space="0" w:color="auto"/>
              <w:right w:val="single" w:sz="4" w:space="0" w:color="auto"/>
            </w:tcBorders>
          </w:tcPr>
          <w:p w:rsidR="00515D0F" w:rsidRDefault="00515D0F">
            <w:pPr>
              <w:snapToGrid w:val="0"/>
              <w:ind w:firstLineChars="0" w:firstLine="0"/>
              <w:textAlignment w:val="baseline"/>
              <w:rPr>
                <w:spacing w:val="0"/>
                <w:sz w:val="20"/>
                <w:szCs w:val="21"/>
              </w:rPr>
            </w:pPr>
          </w:p>
        </w:tc>
        <w:tc>
          <w:tcPr>
            <w:tcW w:w="1092" w:type="dxa"/>
            <w:tcBorders>
              <w:top w:val="single" w:sz="4" w:space="0" w:color="auto"/>
              <w:left w:val="single" w:sz="4" w:space="0" w:color="auto"/>
              <w:bottom w:val="single" w:sz="4" w:space="0" w:color="auto"/>
              <w:right w:val="single" w:sz="4" w:space="0" w:color="auto"/>
            </w:tcBorders>
          </w:tcPr>
          <w:p w:rsidR="00515D0F" w:rsidRDefault="00515D0F">
            <w:pPr>
              <w:snapToGrid w:val="0"/>
              <w:ind w:firstLineChars="0" w:firstLine="0"/>
              <w:textAlignment w:val="baseline"/>
              <w:rPr>
                <w:spacing w:val="0"/>
                <w:sz w:val="20"/>
                <w:szCs w:val="21"/>
              </w:rPr>
            </w:pPr>
          </w:p>
        </w:tc>
        <w:tc>
          <w:tcPr>
            <w:tcW w:w="2139" w:type="dxa"/>
            <w:tcBorders>
              <w:top w:val="single" w:sz="4" w:space="0" w:color="auto"/>
              <w:left w:val="single" w:sz="4" w:space="0" w:color="auto"/>
              <w:bottom w:val="single" w:sz="4" w:space="0" w:color="auto"/>
              <w:right w:val="single" w:sz="4" w:space="0" w:color="auto"/>
            </w:tcBorders>
          </w:tcPr>
          <w:p w:rsidR="00515D0F" w:rsidRDefault="00515D0F">
            <w:pPr>
              <w:snapToGrid w:val="0"/>
              <w:ind w:firstLineChars="0" w:firstLine="0"/>
              <w:textAlignment w:val="baseline"/>
              <w:rPr>
                <w:spacing w:val="0"/>
                <w:sz w:val="20"/>
                <w:szCs w:val="21"/>
              </w:rPr>
            </w:pPr>
          </w:p>
        </w:tc>
        <w:tc>
          <w:tcPr>
            <w:tcW w:w="850" w:type="dxa"/>
            <w:tcBorders>
              <w:top w:val="single" w:sz="4" w:space="0" w:color="auto"/>
              <w:left w:val="single" w:sz="4" w:space="0" w:color="auto"/>
              <w:bottom w:val="single" w:sz="4" w:space="0" w:color="auto"/>
              <w:right w:val="single" w:sz="4" w:space="0" w:color="auto"/>
            </w:tcBorders>
          </w:tcPr>
          <w:p w:rsidR="00515D0F" w:rsidRDefault="00515D0F">
            <w:pPr>
              <w:snapToGrid w:val="0"/>
              <w:ind w:firstLineChars="0" w:firstLine="0"/>
              <w:textAlignment w:val="baseline"/>
              <w:rPr>
                <w:spacing w:val="0"/>
                <w:sz w:val="20"/>
                <w:szCs w:val="21"/>
              </w:rPr>
            </w:pPr>
          </w:p>
        </w:tc>
        <w:tc>
          <w:tcPr>
            <w:tcW w:w="851" w:type="dxa"/>
            <w:tcBorders>
              <w:top w:val="single" w:sz="4" w:space="0" w:color="auto"/>
              <w:left w:val="single" w:sz="4" w:space="0" w:color="auto"/>
              <w:bottom w:val="single" w:sz="4" w:space="0" w:color="auto"/>
              <w:right w:val="single" w:sz="4" w:space="0" w:color="auto"/>
            </w:tcBorders>
          </w:tcPr>
          <w:p w:rsidR="00515D0F" w:rsidRDefault="00515D0F">
            <w:pPr>
              <w:snapToGrid w:val="0"/>
              <w:ind w:firstLineChars="0" w:firstLine="0"/>
              <w:textAlignment w:val="baseline"/>
              <w:rPr>
                <w:spacing w:val="0"/>
                <w:sz w:val="20"/>
                <w:szCs w:val="21"/>
              </w:rPr>
            </w:pPr>
          </w:p>
        </w:tc>
        <w:tc>
          <w:tcPr>
            <w:tcW w:w="992" w:type="dxa"/>
            <w:tcBorders>
              <w:top w:val="single" w:sz="4" w:space="0" w:color="auto"/>
              <w:left w:val="single" w:sz="4" w:space="0" w:color="auto"/>
              <w:bottom w:val="single" w:sz="4" w:space="0" w:color="auto"/>
              <w:right w:val="single" w:sz="4" w:space="0" w:color="auto"/>
            </w:tcBorders>
          </w:tcPr>
          <w:p w:rsidR="00515D0F" w:rsidRDefault="00515D0F">
            <w:pPr>
              <w:snapToGrid w:val="0"/>
              <w:ind w:firstLineChars="0" w:firstLine="0"/>
              <w:textAlignment w:val="baseline"/>
              <w:rPr>
                <w:spacing w:val="0"/>
                <w:sz w:val="20"/>
                <w:szCs w:val="21"/>
              </w:rPr>
            </w:pPr>
          </w:p>
        </w:tc>
        <w:tc>
          <w:tcPr>
            <w:tcW w:w="1554" w:type="dxa"/>
            <w:tcBorders>
              <w:top w:val="single" w:sz="4" w:space="0" w:color="auto"/>
              <w:left w:val="single" w:sz="4" w:space="0" w:color="auto"/>
              <w:bottom w:val="single" w:sz="4" w:space="0" w:color="auto"/>
              <w:right w:val="single" w:sz="8" w:space="0" w:color="auto"/>
            </w:tcBorders>
          </w:tcPr>
          <w:p w:rsidR="00515D0F" w:rsidRDefault="00515D0F">
            <w:pPr>
              <w:snapToGrid w:val="0"/>
              <w:ind w:firstLineChars="0" w:firstLine="0"/>
              <w:textAlignment w:val="baseline"/>
              <w:rPr>
                <w:spacing w:val="0"/>
                <w:sz w:val="20"/>
                <w:szCs w:val="21"/>
              </w:rPr>
            </w:pPr>
          </w:p>
        </w:tc>
      </w:tr>
    </w:tbl>
    <w:p w:rsidR="00515D0F" w:rsidRDefault="00515D0F">
      <w:pPr>
        <w:snapToGrid w:val="0"/>
        <w:spacing w:line="560" w:lineRule="exact"/>
        <w:ind w:firstLine="620"/>
        <w:textAlignment w:val="baseline"/>
        <w:rPr>
          <w:rFonts w:ascii="方正仿宋简体" w:eastAsia="方正仿宋简体" w:hAnsi="MS Sans Serif"/>
          <w:spacing w:val="0"/>
          <w:sz w:val="31"/>
          <w:szCs w:val="32"/>
        </w:rPr>
      </w:pPr>
    </w:p>
    <w:p w:rsidR="00515D0F" w:rsidRDefault="00515D0F">
      <w:pPr>
        <w:pStyle w:val="afd"/>
        <w:snapToGrid w:val="0"/>
        <w:ind w:firstLine="444"/>
        <w:textAlignment w:val="baseline"/>
        <w:rPr>
          <w:rFonts w:ascii="Calibri" w:hAnsi="Calibri"/>
          <w:sz w:val="21"/>
          <w:szCs w:val="22"/>
        </w:rPr>
      </w:pPr>
    </w:p>
    <w:p w:rsidR="00515D0F" w:rsidRDefault="00E43058">
      <w:pPr>
        <w:pStyle w:val="afd"/>
        <w:snapToGrid w:val="0"/>
        <w:ind w:firstLine="424"/>
        <w:textAlignment w:val="baseline"/>
        <w:rPr>
          <w:lang w:eastAsia="zh-CN"/>
        </w:rPr>
      </w:pPr>
      <w:r>
        <w:rPr>
          <w:rFonts w:hint="eastAsia"/>
          <w:lang w:eastAsia="zh-CN"/>
        </w:rPr>
        <w:t>注：</w:t>
      </w:r>
      <w:r>
        <w:rPr>
          <w:rFonts w:hint="eastAsia"/>
          <w:lang w:eastAsia="zh-CN"/>
        </w:rPr>
        <w:t>1.</w:t>
      </w:r>
      <w:r>
        <w:rPr>
          <w:rFonts w:hint="eastAsia"/>
          <w:lang w:eastAsia="zh-CN"/>
        </w:rPr>
        <w:t>如果不提供详细分项报价将视为没有实质性响应招标文件。</w:t>
      </w:r>
    </w:p>
    <w:p w:rsidR="00515D0F" w:rsidRDefault="00E43058">
      <w:pPr>
        <w:pStyle w:val="afd"/>
        <w:ind w:firstLineChars="400" w:firstLine="848"/>
        <w:rPr>
          <w:lang w:eastAsia="zh-CN"/>
        </w:rPr>
      </w:pPr>
      <w:r>
        <w:rPr>
          <w:rFonts w:hint="eastAsia"/>
          <w:lang w:eastAsia="zh-CN"/>
        </w:rPr>
        <w:t xml:space="preserve">2. </w:t>
      </w:r>
      <w:r>
        <w:rPr>
          <w:rFonts w:hint="eastAsia"/>
          <w:lang w:eastAsia="zh-CN"/>
        </w:rPr>
        <w:t>投标报价需含所有货物出厂价、所有税费、运至指定交货地点的运费、保险费和可能发生的（现场、售后）服务费用等所有伴随费用的交货价。</w:t>
      </w:r>
    </w:p>
    <w:p w:rsidR="00515D0F" w:rsidRDefault="00515D0F">
      <w:pPr>
        <w:pStyle w:val="afd"/>
        <w:snapToGrid w:val="0"/>
        <w:ind w:firstLine="424"/>
        <w:textAlignment w:val="baseline"/>
        <w:rPr>
          <w:lang w:eastAsia="zh-CN"/>
        </w:rPr>
      </w:pPr>
    </w:p>
    <w:p w:rsidR="00515D0F" w:rsidRDefault="00E43058">
      <w:pPr>
        <w:pStyle w:val="afd"/>
        <w:snapToGrid w:val="0"/>
        <w:ind w:firstLineChars="0" w:firstLine="0"/>
        <w:textAlignment w:val="baseline"/>
        <w:rPr>
          <w:rStyle w:val="Heading3Char"/>
          <w:rFonts w:ascii="方正仿宋简体" w:eastAsia="方正仿宋简体" w:hAnsi="方正仿宋简体"/>
          <w:b/>
          <w:bCs/>
          <w:szCs w:val="22"/>
          <w:lang w:eastAsia="zh-CN"/>
        </w:rPr>
      </w:pPr>
      <w:r>
        <w:rPr>
          <w:spacing w:val="0"/>
          <w:lang w:eastAsia="zh-CN"/>
        </w:rPr>
        <w:br w:type="page"/>
      </w:r>
    </w:p>
    <w:p w:rsidR="00515D0F" w:rsidRDefault="00E43058">
      <w:pPr>
        <w:pStyle w:val="afd"/>
        <w:snapToGrid w:val="0"/>
        <w:ind w:firstLineChars="0" w:firstLine="0"/>
        <w:textAlignment w:val="baseline"/>
        <w:rPr>
          <w:sz w:val="28"/>
          <w:szCs w:val="28"/>
          <w:lang w:eastAsia="zh-CN"/>
        </w:rPr>
      </w:pPr>
      <w:bookmarkStart w:id="70" w:name="_Toc451958890"/>
      <w:bookmarkStart w:id="71" w:name="_Toc474306821"/>
      <w:bookmarkStart w:id="72" w:name="_Toc11200"/>
      <w:bookmarkStart w:id="73" w:name="_Toc67497783"/>
      <w:bookmarkStart w:id="74" w:name="_Toc204592952"/>
      <w:bookmarkStart w:id="75" w:name="_Toc244261283"/>
      <w:bookmarkStart w:id="76" w:name="_Toc307924175"/>
      <w:bookmarkStart w:id="77" w:name="_Toc476748420"/>
      <w:r>
        <w:rPr>
          <w:rFonts w:hint="eastAsia"/>
          <w:sz w:val="28"/>
          <w:szCs w:val="28"/>
          <w:lang w:eastAsia="zh-CN"/>
        </w:rPr>
        <w:lastRenderedPageBreak/>
        <w:t>格式Ⅵ</w:t>
      </w:r>
      <w:r>
        <w:rPr>
          <w:sz w:val="28"/>
          <w:szCs w:val="28"/>
          <w:lang w:eastAsia="zh-CN"/>
        </w:rPr>
        <w:t>-3</w:t>
      </w:r>
      <w:r>
        <w:rPr>
          <w:rFonts w:hint="eastAsia"/>
          <w:sz w:val="28"/>
          <w:szCs w:val="28"/>
          <w:lang w:eastAsia="zh-CN"/>
        </w:rPr>
        <w:t>．技术规格响应</w:t>
      </w:r>
      <w:r>
        <w:rPr>
          <w:sz w:val="28"/>
          <w:szCs w:val="28"/>
          <w:lang w:eastAsia="zh-CN"/>
        </w:rPr>
        <w:t>/</w:t>
      </w:r>
      <w:r>
        <w:rPr>
          <w:rFonts w:hint="eastAsia"/>
          <w:sz w:val="28"/>
          <w:szCs w:val="28"/>
          <w:lang w:eastAsia="zh-CN"/>
        </w:rPr>
        <w:t>偏离表格式</w:t>
      </w:r>
      <w:bookmarkEnd w:id="70"/>
      <w:bookmarkEnd w:id="71"/>
      <w:bookmarkEnd w:id="72"/>
      <w:bookmarkEnd w:id="73"/>
      <w:bookmarkEnd w:id="74"/>
      <w:bookmarkEnd w:id="75"/>
      <w:bookmarkEnd w:id="76"/>
      <w:bookmarkEnd w:id="77"/>
    </w:p>
    <w:p w:rsidR="00515D0F" w:rsidRDefault="00E43058">
      <w:pPr>
        <w:snapToGrid w:val="0"/>
        <w:ind w:firstLine="667"/>
        <w:jc w:val="center"/>
        <w:textAlignment w:val="baseline"/>
        <w:rPr>
          <w:b/>
          <w:spacing w:val="0"/>
          <w:sz w:val="32"/>
          <w:szCs w:val="32"/>
          <w:lang w:eastAsia="zh-CN"/>
        </w:rPr>
      </w:pPr>
      <w:bookmarkStart w:id="78" w:name="_Toc310252870"/>
      <w:r>
        <w:rPr>
          <w:rFonts w:hint="eastAsia"/>
          <w:b/>
          <w:sz w:val="32"/>
          <w:szCs w:val="32"/>
          <w:lang w:eastAsia="zh-CN"/>
        </w:rPr>
        <w:t>技术规格响应</w:t>
      </w:r>
      <w:r>
        <w:rPr>
          <w:b/>
          <w:sz w:val="32"/>
          <w:szCs w:val="32"/>
          <w:lang w:eastAsia="zh-CN"/>
        </w:rPr>
        <w:t>/</w:t>
      </w:r>
      <w:r>
        <w:rPr>
          <w:rFonts w:hint="eastAsia"/>
          <w:b/>
          <w:sz w:val="32"/>
          <w:szCs w:val="32"/>
          <w:lang w:eastAsia="zh-CN"/>
        </w:rPr>
        <w:t>偏离表</w:t>
      </w:r>
      <w:bookmarkEnd w:id="78"/>
    </w:p>
    <w:p w:rsidR="00515D0F" w:rsidRDefault="00E43058">
      <w:pPr>
        <w:pStyle w:val="afd"/>
        <w:snapToGrid w:val="0"/>
        <w:ind w:firstLine="424"/>
        <w:textAlignment w:val="baseline"/>
        <w:rPr>
          <w:sz w:val="21"/>
          <w:szCs w:val="22"/>
          <w:lang w:eastAsia="zh-CN"/>
        </w:rPr>
      </w:pPr>
      <w:r>
        <w:rPr>
          <w:rFonts w:hint="eastAsia"/>
          <w:lang w:eastAsia="zh-CN"/>
        </w:rPr>
        <w:t>投标人名称：</w:t>
      </w:r>
      <w:r>
        <w:rPr>
          <w:lang w:eastAsia="zh-CN"/>
        </w:rPr>
        <w:t>______________</w:t>
      </w:r>
    </w:p>
    <w:p w:rsidR="00515D0F" w:rsidRDefault="00E43058">
      <w:pPr>
        <w:pStyle w:val="afd"/>
        <w:snapToGrid w:val="0"/>
        <w:ind w:firstLine="424"/>
        <w:textAlignment w:val="baseline"/>
      </w:pPr>
      <w:r>
        <w:rPr>
          <w:rFonts w:hint="eastAsia"/>
        </w:rPr>
        <w:t>招标编号：</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48"/>
        <w:gridCol w:w="1293"/>
        <w:gridCol w:w="1293"/>
        <w:gridCol w:w="1494"/>
        <w:gridCol w:w="1560"/>
        <w:gridCol w:w="1294"/>
        <w:gridCol w:w="1294"/>
      </w:tblGrid>
      <w:tr w:rsidR="00515D0F">
        <w:trPr>
          <w:jc w:val="center"/>
        </w:trPr>
        <w:tc>
          <w:tcPr>
            <w:tcW w:w="948" w:type="dxa"/>
            <w:tcBorders>
              <w:top w:val="single" w:sz="8" w:space="0" w:color="auto"/>
              <w:left w:val="single" w:sz="8" w:space="0" w:color="auto"/>
              <w:bottom w:val="single" w:sz="4" w:space="0" w:color="auto"/>
              <w:right w:val="single" w:sz="4" w:space="0" w:color="auto"/>
            </w:tcBorders>
            <w:vAlign w:val="center"/>
          </w:tcPr>
          <w:p w:rsidR="00515D0F" w:rsidRDefault="00E43058">
            <w:pPr>
              <w:snapToGrid w:val="0"/>
              <w:spacing w:line="315" w:lineRule="atLeast"/>
              <w:ind w:firstLineChars="0" w:firstLine="1"/>
              <w:jc w:val="center"/>
              <w:textAlignment w:val="baseline"/>
              <w:rPr>
                <w:spacing w:val="0"/>
                <w:sz w:val="20"/>
              </w:rPr>
            </w:pPr>
            <w:r>
              <w:rPr>
                <w:rFonts w:hint="eastAsia"/>
              </w:rPr>
              <w:t>序号</w:t>
            </w:r>
          </w:p>
        </w:tc>
        <w:tc>
          <w:tcPr>
            <w:tcW w:w="1293" w:type="dxa"/>
            <w:tcBorders>
              <w:top w:val="single" w:sz="8" w:space="0" w:color="auto"/>
              <w:left w:val="single" w:sz="4" w:space="0" w:color="auto"/>
              <w:bottom w:val="single" w:sz="4" w:space="0" w:color="auto"/>
              <w:right w:val="single" w:sz="4" w:space="0" w:color="auto"/>
            </w:tcBorders>
            <w:vAlign w:val="center"/>
          </w:tcPr>
          <w:p w:rsidR="00515D0F" w:rsidRDefault="00E43058">
            <w:pPr>
              <w:snapToGrid w:val="0"/>
              <w:spacing w:line="315" w:lineRule="atLeast"/>
              <w:ind w:firstLineChars="0" w:firstLine="1"/>
              <w:jc w:val="center"/>
              <w:textAlignment w:val="baseline"/>
              <w:rPr>
                <w:spacing w:val="0"/>
                <w:sz w:val="20"/>
              </w:rPr>
            </w:pPr>
            <w:r>
              <w:rPr>
                <w:rFonts w:hint="eastAsia"/>
              </w:rPr>
              <w:t>货物名称</w:t>
            </w:r>
          </w:p>
        </w:tc>
        <w:tc>
          <w:tcPr>
            <w:tcW w:w="1293" w:type="dxa"/>
            <w:tcBorders>
              <w:top w:val="single" w:sz="8" w:space="0" w:color="auto"/>
              <w:left w:val="single" w:sz="4" w:space="0" w:color="auto"/>
              <w:bottom w:val="single" w:sz="4" w:space="0" w:color="auto"/>
              <w:right w:val="single" w:sz="4" w:space="0" w:color="auto"/>
            </w:tcBorders>
            <w:vAlign w:val="center"/>
          </w:tcPr>
          <w:p w:rsidR="00515D0F" w:rsidRDefault="00E43058">
            <w:pPr>
              <w:snapToGrid w:val="0"/>
              <w:ind w:firstLineChars="0" w:firstLine="1"/>
              <w:jc w:val="center"/>
              <w:textAlignment w:val="baseline"/>
              <w:rPr>
                <w:spacing w:val="0"/>
                <w:sz w:val="20"/>
              </w:rPr>
            </w:pPr>
            <w:r>
              <w:rPr>
                <w:rFonts w:hint="eastAsia"/>
              </w:rPr>
              <w:t>招标文件</w:t>
            </w:r>
          </w:p>
          <w:p w:rsidR="00515D0F" w:rsidRDefault="00E43058">
            <w:pPr>
              <w:snapToGrid w:val="0"/>
              <w:spacing w:line="315" w:lineRule="atLeast"/>
              <w:ind w:firstLineChars="0" w:firstLine="1"/>
              <w:jc w:val="center"/>
              <w:textAlignment w:val="baseline"/>
              <w:rPr>
                <w:spacing w:val="0"/>
                <w:sz w:val="20"/>
              </w:rPr>
            </w:pPr>
            <w:r>
              <w:rPr>
                <w:rFonts w:hint="eastAsia"/>
              </w:rPr>
              <w:t>条目号</w:t>
            </w:r>
          </w:p>
        </w:tc>
        <w:tc>
          <w:tcPr>
            <w:tcW w:w="1494" w:type="dxa"/>
            <w:tcBorders>
              <w:top w:val="single" w:sz="8" w:space="0" w:color="auto"/>
              <w:left w:val="single" w:sz="4" w:space="0" w:color="auto"/>
              <w:bottom w:val="single" w:sz="4" w:space="0" w:color="auto"/>
              <w:right w:val="single" w:sz="4" w:space="0" w:color="auto"/>
            </w:tcBorders>
            <w:vAlign w:val="center"/>
          </w:tcPr>
          <w:p w:rsidR="00515D0F" w:rsidRDefault="00E43058">
            <w:pPr>
              <w:snapToGrid w:val="0"/>
              <w:spacing w:line="315" w:lineRule="atLeast"/>
              <w:ind w:firstLineChars="0" w:firstLine="1"/>
              <w:jc w:val="center"/>
              <w:textAlignment w:val="baseline"/>
              <w:rPr>
                <w:spacing w:val="0"/>
                <w:sz w:val="20"/>
              </w:rPr>
            </w:pPr>
            <w:r>
              <w:rPr>
                <w:rFonts w:hint="eastAsia"/>
              </w:rPr>
              <w:t>招标技术条款</w:t>
            </w:r>
          </w:p>
        </w:tc>
        <w:tc>
          <w:tcPr>
            <w:tcW w:w="1560" w:type="dxa"/>
            <w:tcBorders>
              <w:top w:val="single" w:sz="8" w:space="0" w:color="auto"/>
              <w:left w:val="single" w:sz="4" w:space="0" w:color="auto"/>
              <w:bottom w:val="single" w:sz="4" w:space="0" w:color="auto"/>
              <w:right w:val="single" w:sz="4" w:space="0" w:color="auto"/>
            </w:tcBorders>
            <w:vAlign w:val="center"/>
          </w:tcPr>
          <w:p w:rsidR="00515D0F" w:rsidRDefault="00E43058">
            <w:pPr>
              <w:snapToGrid w:val="0"/>
              <w:spacing w:line="315" w:lineRule="atLeast"/>
              <w:ind w:firstLineChars="0" w:firstLine="1"/>
              <w:jc w:val="center"/>
              <w:textAlignment w:val="baseline"/>
              <w:rPr>
                <w:spacing w:val="0"/>
                <w:sz w:val="20"/>
              </w:rPr>
            </w:pPr>
            <w:r>
              <w:rPr>
                <w:rFonts w:hint="eastAsia"/>
              </w:rPr>
              <w:t>投标技术条款</w:t>
            </w:r>
          </w:p>
        </w:tc>
        <w:tc>
          <w:tcPr>
            <w:tcW w:w="1294" w:type="dxa"/>
            <w:tcBorders>
              <w:top w:val="single" w:sz="8" w:space="0" w:color="auto"/>
              <w:left w:val="single" w:sz="4" w:space="0" w:color="auto"/>
              <w:bottom w:val="single" w:sz="4" w:space="0" w:color="auto"/>
              <w:right w:val="single" w:sz="4" w:space="0" w:color="auto"/>
            </w:tcBorders>
            <w:vAlign w:val="center"/>
          </w:tcPr>
          <w:p w:rsidR="00515D0F" w:rsidRDefault="00E43058">
            <w:pPr>
              <w:snapToGrid w:val="0"/>
              <w:spacing w:line="315" w:lineRule="atLeast"/>
              <w:ind w:firstLineChars="0" w:firstLine="1"/>
              <w:jc w:val="center"/>
              <w:textAlignment w:val="baseline"/>
              <w:rPr>
                <w:spacing w:val="0"/>
                <w:sz w:val="20"/>
              </w:rPr>
            </w:pPr>
            <w:r>
              <w:rPr>
                <w:rFonts w:hint="eastAsia"/>
              </w:rPr>
              <w:t>响应</w:t>
            </w:r>
            <w:r>
              <w:t>/</w:t>
            </w:r>
            <w:r>
              <w:rPr>
                <w:rFonts w:hint="eastAsia"/>
              </w:rPr>
              <w:t>偏离</w:t>
            </w:r>
          </w:p>
        </w:tc>
        <w:tc>
          <w:tcPr>
            <w:tcW w:w="1294" w:type="dxa"/>
            <w:tcBorders>
              <w:top w:val="single" w:sz="8" w:space="0" w:color="auto"/>
              <w:left w:val="single" w:sz="4" w:space="0" w:color="auto"/>
              <w:bottom w:val="single" w:sz="4" w:space="0" w:color="auto"/>
              <w:right w:val="single" w:sz="8" w:space="0" w:color="auto"/>
            </w:tcBorders>
            <w:vAlign w:val="center"/>
          </w:tcPr>
          <w:p w:rsidR="00515D0F" w:rsidRDefault="00E43058">
            <w:pPr>
              <w:snapToGrid w:val="0"/>
              <w:spacing w:line="315" w:lineRule="atLeast"/>
              <w:ind w:firstLineChars="0" w:firstLine="1"/>
              <w:jc w:val="center"/>
              <w:textAlignment w:val="baseline"/>
              <w:rPr>
                <w:spacing w:val="0"/>
                <w:sz w:val="20"/>
              </w:rPr>
            </w:pPr>
            <w:r>
              <w:rPr>
                <w:rFonts w:hint="eastAsia"/>
              </w:rPr>
              <w:t>说明</w:t>
            </w:r>
          </w:p>
        </w:tc>
      </w:tr>
      <w:tr w:rsidR="00515D0F">
        <w:trPr>
          <w:trHeight w:val="567"/>
          <w:jc w:val="center"/>
        </w:trPr>
        <w:tc>
          <w:tcPr>
            <w:tcW w:w="948" w:type="dxa"/>
            <w:tcBorders>
              <w:top w:val="single" w:sz="4" w:space="0" w:color="auto"/>
              <w:left w:val="single" w:sz="8"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93"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93"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494"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94"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94" w:type="dxa"/>
            <w:tcBorders>
              <w:top w:val="single" w:sz="4" w:space="0" w:color="auto"/>
              <w:left w:val="single" w:sz="4" w:space="0" w:color="auto"/>
              <w:bottom w:val="single" w:sz="4" w:space="0" w:color="auto"/>
              <w:right w:val="single" w:sz="8" w:space="0" w:color="auto"/>
            </w:tcBorders>
            <w:vAlign w:val="center"/>
          </w:tcPr>
          <w:p w:rsidR="00515D0F" w:rsidRDefault="00515D0F">
            <w:pPr>
              <w:snapToGrid w:val="0"/>
              <w:spacing w:line="315" w:lineRule="atLeast"/>
              <w:ind w:firstLine="400"/>
              <w:jc w:val="center"/>
              <w:textAlignment w:val="baseline"/>
              <w:rPr>
                <w:spacing w:val="0"/>
                <w:sz w:val="20"/>
              </w:rPr>
            </w:pPr>
          </w:p>
        </w:tc>
      </w:tr>
      <w:tr w:rsidR="00515D0F">
        <w:trPr>
          <w:trHeight w:val="567"/>
          <w:jc w:val="center"/>
        </w:trPr>
        <w:tc>
          <w:tcPr>
            <w:tcW w:w="948" w:type="dxa"/>
            <w:tcBorders>
              <w:top w:val="single" w:sz="4" w:space="0" w:color="auto"/>
              <w:left w:val="single" w:sz="8"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93"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93"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494"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94"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94" w:type="dxa"/>
            <w:tcBorders>
              <w:top w:val="single" w:sz="4" w:space="0" w:color="auto"/>
              <w:left w:val="single" w:sz="4" w:space="0" w:color="auto"/>
              <w:bottom w:val="single" w:sz="4" w:space="0" w:color="auto"/>
              <w:right w:val="single" w:sz="8" w:space="0" w:color="auto"/>
            </w:tcBorders>
            <w:vAlign w:val="center"/>
          </w:tcPr>
          <w:p w:rsidR="00515D0F" w:rsidRDefault="00515D0F">
            <w:pPr>
              <w:snapToGrid w:val="0"/>
              <w:spacing w:line="315" w:lineRule="atLeast"/>
              <w:ind w:firstLine="400"/>
              <w:jc w:val="center"/>
              <w:textAlignment w:val="baseline"/>
              <w:rPr>
                <w:spacing w:val="0"/>
                <w:sz w:val="20"/>
              </w:rPr>
            </w:pPr>
          </w:p>
        </w:tc>
      </w:tr>
      <w:tr w:rsidR="00515D0F">
        <w:trPr>
          <w:trHeight w:val="567"/>
          <w:jc w:val="center"/>
        </w:trPr>
        <w:tc>
          <w:tcPr>
            <w:tcW w:w="948" w:type="dxa"/>
            <w:tcBorders>
              <w:top w:val="single" w:sz="4" w:space="0" w:color="auto"/>
              <w:left w:val="single" w:sz="8"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93"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93"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494"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94"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94" w:type="dxa"/>
            <w:tcBorders>
              <w:top w:val="single" w:sz="4" w:space="0" w:color="auto"/>
              <w:left w:val="single" w:sz="4" w:space="0" w:color="auto"/>
              <w:bottom w:val="single" w:sz="4" w:space="0" w:color="auto"/>
              <w:right w:val="single" w:sz="8" w:space="0" w:color="auto"/>
            </w:tcBorders>
            <w:vAlign w:val="center"/>
          </w:tcPr>
          <w:p w:rsidR="00515D0F" w:rsidRDefault="00515D0F">
            <w:pPr>
              <w:snapToGrid w:val="0"/>
              <w:spacing w:line="315" w:lineRule="atLeast"/>
              <w:ind w:firstLine="400"/>
              <w:jc w:val="center"/>
              <w:textAlignment w:val="baseline"/>
              <w:rPr>
                <w:spacing w:val="0"/>
                <w:sz w:val="20"/>
              </w:rPr>
            </w:pPr>
          </w:p>
        </w:tc>
      </w:tr>
      <w:tr w:rsidR="00515D0F">
        <w:trPr>
          <w:trHeight w:val="567"/>
          <w:jc w:val="center"/>
        </w:trPr>
        <w:tc>
          <w:tcPr>
            <w:tcW w:w="948" w:type="dxa"/>
            <w:tcBorders>
              <w:top w:val="single" w:sz="4" w:space="0" w:color="auto"/>
              <w:left w:val="single" w:sz="8"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93"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93"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494"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94"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94" w:type="dxa"/>
            <w:tcBorders>
              <w:top w:val="single" w:sz="4" w:space="0" w:color="auto"/>
              <w:left w:val="single" w:sz="4" w:space="0" w:color="auto"/>
              <w:bottom w:val="single" w:sz="4" w:space="0" w:color="auto"/>
              <w:right w:val="single" w:sz="8" w:space="0" w:color="auto"/>
            </w:tcBorders>
            <w:vAlign w:val="center"/>
          </w:tcPr>
          <w:p w:rsidR="00515D0F" w:rsidRDefault="00515D0F">
            <w:pPr>
              <w:snapToGrid w:val="0"/>
              <w:spacing w:line="315" w:lineRule="atLeast"/>
              <w:ind w:firstLine="400"/>
              <w:jc w:val="center"/>
              <w:textAlignment w:val="baseline"/>
              <w:rPr>
                <w:spacing w:val="0"/>
                <w:sz w:val="20"/>
              </w:rPr>
            </w:pPr>
          </w:p>
        </w:tc>
      </w:tr>
      <w:tr w:rsidR="00515D0F">
        <w:trPr>
          <w:trHeight w:val="567"/>
          <w:jc w:val="center"/>
        </w:trPr>
        <w:tc>
          <w:tcPr>
            <w:tcW w:w="948" w:type="dxa"/>
            <w:tcBorders>
              <w:top w:val="single" w:sz="4" w:space="0" w:color="auto"/>
              <w:left w:val="single" w:sz="8" w:space="0" w:color="auto"/>
              <w:bottom w:val="single" w:sz="8"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93" w:type="dxa"/>
            <w:tcBorders>
              <w:top w:val="single" w:sz="4" w:space="0" w:color="auto"/>
              <w:left w:val="single" w:sz="4" w:space="0" w:color="auto"/>
              <w:bottom w:val="single" w:sz="8"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93" w:type="dxa"/>
            <w:tcBorders>
              <w:top w:val="single" w:sz="4" w:space="0" w:color="auto"/>
              <w:left w:val="single" w:sz="4" w:space="0" w:color="auto"/>
              <w:bottom w:val="single" w:sz="8"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494" w:type="dxa"/>
            <w:tcBorders>
              <w:top w:val="single" w:sz="4" w:space="0" w:color="auto"/>
              <w:left w:val="single" w:sz="4" w:space="0" w:color="auto"/>
              <w:bottom w:val="single" w:sz="8"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560" w:type="dxa"/>
            <w:tcBorders>
              <w:top w:val="single" w:sz="4" w:space="0" w:color="auto"/>
              <w:left w:val="single" w:sz="4" w:space="0" w:color="auto"/>
              <w:bottom w:val="single" w:sz="8"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94" w:type="dxa"/>
            <w:tcBorders>
              <w:top w:val="single" w:sz="4" w:space="0" w:color="auto"/>
              <w:left w:val="single" w:sz="4" w:space="0" w:color="auto"/>
              <w:bottom w:val="single" w:sz="8"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94" w:type="dxa"/>
            <w:tcBorders>
              <w:top w:val="single" w:sz="4" w:space="0" w:color="auto"/>
              <w:left w:val="single" w:sz="4" w:space="0" w:color="auto"/>
              <w:bottom w:val="single" w:sz="8" w:space="0" w:color="auto"/>
              <w:right w:val="single" w:sz="8" w:space="0" w:color="auto"/>
            </w:tcBorders>
            <w:vAlign w:val="center"/>
          </w:tcPr>
          <w:p w:rsidR="00515D0F" w:rsidRDefault="00515D0F">
            <w:pPr>
              <w:snapToGrid w:val="0"/>
              <w:spacing w:line="315" w:lineRule="atLeast"/>
              <w:ind w:firstLine="400"/>
              <w:jc w:val="center"/>
              <w:textAlignment w:val="baseline"/>
              <w:rPr>
                <w:spacing w:val="0"/>
                <w:sz w:val="20"/>
              </w:rPr>
            </w:pPr>
          </w:p>
        </w:tc>
      </w:tr>
    </w:tbl>
    <w:p w:rsidR="00515D0F" w:rsidRDefault="00515D0F">
      <w:pPr>
        <w:snapToGrid w:val="0"/>
        <w:spacing w:before="93" w:after="93" w:line="560" w:lineRule="exact"/>
        <w:ind w:firstLine="640"/>
        <w:textAlignment w:val="baseline"/>
        <w:rPr>
          <w:rFonts w:ascii="方正仿宋简体" w:eastAsia="方正仿宋简体" w:hAnsi="MS Sans Serif"/>
          <w:spacing w:val="0"/>
          <w:sz w:val="32"/>
          <w:szCs w:val="32"/>
        </w:rPr>
      </w:pPr>
    </w:p>
    <w:p w:rsidR="00515D0F" w:rsidRDefault="00E43058">
      <w:pPr>
        <w:pStyle w:val="afd"/>
        <w:snapToGrid w:val="0"/>
        <w:ind w:firstLine="424"/>
        <w:textAlignment w:val="baseline"/>
        <w:rPr>
          <w:rFonts w:ascii="Calibri" w:hAnsi="Calibri"/>
          <w:sz w:val="21"/>
          <w:szCs w:val="22"/>
        </w:rPr>
      </w:pPr>
      <w:r>
        <w:rPr>
          <w:rFonts w:hint="eastAsia"/>
        </w:rPr>
        <w:t>郑重声明</w:t>
      </w:r>
    </w:p>
    <w:p w:rsidR="00515D0F" w:rsidRDefault="00E43058">
      <w:pPr>
        <w:pStyle w:val="afd"/>
        <w:snapToGrid w:val="0"/>
        <w:ind w:firstLine="424"/>
        <w:textAlignment w:val="baseline"/>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rsidR="00515D0F" w:rsidRDefault="00E43058">
      <w:pPr>
        <w:pStyle w:val="afd"/>
        <w:snapToGrid w:val="0"/>
        <w:ind w:firstLine="424"/>
        <w:textAlignment w:val="baseline"/>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rsidR="00515D0F" w:rsidRDefault="00E43058">
      <w:pPr>
        <w:snapToGrid w:val="0"/>
        <w:spacing w:before="93" w:after="93" w:line="560" w:lineRule="exact"/>
        <w:ind w:firstLine="444"/>
        <w:textAlignment w:val="baseline"/>
        <w:rPr>
          <w:rFonts w:eastAsia="方正仿宋简体"/>
          <w:spacing w:val="0"/>
          <w:sz w:val="32"/>
          <w:szCs w:val="32"/>
          <w:lang w:eastAsia="zh-CN"/>
        </w:rPr>
      </w:pPr>
      <w:r>
        <w:rPr>
          <w:rFonts w:hint="eastAsia"/>
          <w:szCs w:val="21"/>
          <w:lang w:eastAsia="zh-CN"/>
        </w:rPr>
        <w:t>注：如无偏离，请在</w:t>
      </w:r>
      <w:r>
        <w:rPr>
          <w:szCs w:val="21"/>
          <w:lang w:eastAsia="zh-CN"/>
        </w:rPr>
        <w:t>“</w:t>
      </w:r>
      <w:r>
        <w:rPr>
          <w:rFonts w:hint="eastAsia"/>
          <w:szCs w:val="21"/>
          <w:lang w:eastAsia="zh-CN"/>
        </w:rPr>
        <w:t>响应</w:t>
      </w:r>
      <w:r>
        <w:rPr>
          <w:szCs w:val="21"/>
          <w:lang w:eastAsia="zh-CN"/>
        </w:rPr>
        <w:t>/</w:t>
      </w:r>
      <w:r>
        <w:rPr>
          <w:rFonts w:hint="eastAsia"/>
          <w:szCs w:val="21"/>
          <w:lang w:eastAsia="zh-CN"/>
        </w:rPr>
        <w:t>偏离</w:t>
      </w:r>
      <w:r>
        <w:rPr>
          <w:szCs w:val="21"/>
          <w:lang w:eastAsia="zh-CN"/>
        </w:rPr>
        <w:t>”</w:t>
      </w:r>
      <w:r>
        <w:rPr>
          <w:rFonts w:hint="eastAsia"/>
          <w:szCs w:val="21"/>
          <w:lang w:eastAsia="zh-CN"/>
        </w:rPr>
        <w:t>列第一单元格内写</w:t>
      </w:r>
      <w:r>
        <w:rPr>
          <w:szCs w:val="21"/>
          <w:lang w:eastAsia="zh-CN"/>
        </w:rPr>
        <w:t>“</w:t>
      </w:r>
      <w:r>
        <w:rPr>
          <w:rFonts w:hint="eastAsia"/>
          <w:szCs w:val="21"/>
          <w:lang w:eastAsia="zh-CN"/>
        </w:rPr>
        <w:t>全部响应</w:t>
      </w:r>
      <w:r>
        <w:rPr>
          <w:szCs w:val="21"/>
          <w:lang w:eastAsia="zh-CN"/>
        </w:rPr>
        <w:t>/</w:t>
      </w:r>
      <w:r>
        <w:rPr>
          <w:rFonts w:hint="eastAsia"/>
          <w:szCs w:val="21"/>
          <w:lang w:eastAsia="zh-CN"/>
        </w:rPr>
        <w:t>无偏离</w:t>
      </w:r>
      <w:r>
        <w:rPr>
          <w:szCs w:val="21"/>
          <w:lang w:eastAsia="zh-CN"/>
        </w:rPr>
        <w:t>”</w:t>
      </w:r>
      <w:r>
        <w:rPr>
          <w:rFonts w:hint="eastAsia"/>
          <w:szCs w:val="21"/>
          <w:lang w:eastAsia="zh-CN"/>
        </w:rPr>
        <w:t>。</w:t>
      </w:r>
    </w:p>
    <w:p w:rsidR="00515D0F" w:rsidRDefault="00515D0F">
      <w:pPr>
        <w:pStyle w:val="afd"/>
        <w:snapToGrid w:val="0"/>
        <w:ind w:firstLine="424"/>
        <w:textAlignment w:val="baseline"/>
        <w:rPr>
          <w:lang w:eastAsia="zh-CN"/>
        </w:rPr>
      </w:pPr>
    </w:p>
    <w:p w:rsidR="00515D0F" w:rsidRDefault="00515D0F">
      <w:pPr>
        <w:pStyle w:val="afd"/>
        <w:snapToGrid w:val="0"/>
        <w:ind w:firstLine="664"/>
        <w:textAlignment w:val="baseline"/>
        <w:rPr>
          <w:rFonts w:ascii="方正仿宋简体" w:eastAsia="方正仿宋简体" w:hAnsi="MS Sans Serif"/>
          <w:sz w:val="32"/>
          <w:szCs w:val="32"/>
          <w:lang w:eastAsia="zh-CN"/>
        </w:rPr>
      </w:pPr>
    </w:p>
    <w:p w:rsidR="00515D0F" w:rsidRDefault="00E43058">
      <w:pPr>
        <w:pStyle w:val="afd"/>
        <w:snapToGrid w:val="0"/>
        <w:ind w:firstLineChars="0" w:firstLine="0"/>
        <w:textAlignment w:val="baseline"/>
        <w:rPr>
          <w:rFonts w:ascii="Calibri" w:hAnsi="Calibri"/>
          <w:sz w:val="19"/>
          <w:szCs w:val="19"/>
          <w:lang w:eastAsia="zh-CN"/>
        </w:rPr>
      </w:pPr>
      <w:r>
        <w:rPr>
          <w:spacing w:val="0"/>
          <w:lang w:eastAsia="zh-CN"/>
        </w:rPr>
        <w:br w:type="page"/>
      </w:r>
    </w:p>
    <w:p w:rsidR="00515D0F" w:rsidRDefault="00E43058">
      <w:pPr>
        <w:snapToGrid w:val="0"/>
        <w:ind w:firstLineChars="0" w:firstLine="0"/>
        <w:textAlignment w:val="baseline"/>
        <w:rPr>
          <w:rFonts w:ascii="Calibri" w:hAnsi="Calibri"/>
          <w:sz w:val="19"/>
          <w:lang w:eastAsia="zh-CN"/>
        </w:rPr>
      </w:pPr>
      <w:bookmarkStart w:id="79" w:name="_Toc474306822"/>
      <w:bookmarkStart w:id="80" w:name="_Toc476748421"/>
      <w:bookmarkStart w:id="81" w:name="_Toc67497784"/>
      <w:bookmarkStart w:id="82" w:name="_Toc2336"/>
      <w:bookmarkStart w:id="83" w:name="_Toc204592954"/>
      <w:bookmarkStart w:id="84" w:name="_Toc244261284"/>
      <w:bookmarkStart w:id="85" w:name="_Toc451958891"/>
      <w:bookmarkStart w:id="86" w:name="_Toc307924176"/>
      <w:r>
        <w:rPr>
          <w:rFonts w:hint="eastAsia"/>
          <w:sz w:val="28"/>
          <w:szCs w:val="28"/>
          <w:lang w:eastAsia="zh-CN"/>
        </w:rPr>
        <w:lastRenderedPageBreak/>
        <w:t>格式Ⅵ</w:t>
      </w:r>
      <w:r>
        <w:rPr>
          <w:rFonts w:ascii="Times New Roman" w:hAnsi="Times New Roman"/>
          <w:sz w:val="28"/>
          <w:szCs w:val="28"/>
          <w:lang w:eastAsia="zh-CN"/>
        </w:rPr>
        <w:t>-4</w:t>
      </w:r>
      <w:r>
        <w:rPr>
          <w:rFonts w:hint="eastAsia"/>
          <w:sz w:val="28"/>
          <w:szCs w:val="28"/>
          <w:lang w:eastAsia="zh-CN"/>
        </w:rPr>
        <w:t>．商务条款响应</w:t>
      </w:r>
      <w:r>
        <w:rPr>
          <w:rFonts w:ascii="Times New Roman" w:hAnsi="Times New Roman"/>
          <w:sz w:val="28"/>
          <w:szCs w:val="28"/>
          <w:lang w:eastAsia="zh-CN"/>
        </w:rPr>
        <w:t>/</w:t>
      </w:r>
      <w:r>
        <w:rPr>
          <w:rFonts w:hint="eastAsia"/>
          <w:sz w:val="28"/>
          <w:szCs w:val="28"/>
          <w:lang w:eastAsia="zh-CN"/>
        </w:rPr>
        <w:t>偏离表格式</w:t>
      </w:r>
      <w:bookmarkEnd w:id="79"/>
      <w:bookmarkEnd w:id="80"/>
      <w:bookmarkEnd w:id="81"/>
      <w:bookmarkEnd w:id="82"/>
      <w:bookmarkEnd w:id="83"/>
      <w:bookmarkEnd w:id="84"/>
      <w:bookmarkEnd w:id="85"/>
      <w:bookmarkEnd w:id="86"/>
    </w:p>
    <w:p w:rsidR="00515D0F" w:rsidRDefault="00E43058">
      <w:pPr>
        <w:snapToGrid w:val="0"/>
        <w:ind w:firstLine="667"/>
        <w:jc w:val="center"/>
        <w:textAlignment w:val="baseline"/>
        <w:rPr>
          <w:b/>
          <w:spacing w:val="0"/>
          <w:sz w:val="32"/>
          <w:szCs w:val="32"/>
          <w:lang w:eastAsia="zh-CN"/>
        </w:rPr>
      </w:pPr>
      <w:bookmarkStart w:id="87" w:name="_Toc310252872"/>
      <w:r>
        <w:rPr>
          <w:rFonts w:hint="eastAsia"/>
          <w:b/>
          <w:sz w:val="32"/>
          <w:szCs w:val="32"/>
          <w:lang w:eastAsia="zh-CN"/>
        </w:rPr>
        <w:t>商务条款响应</w:t>
      </w:r>
      <w:r>
        <w:rPr>
          <w:b/>
          <w:sz w:val="32"/>
          <w:szCs w:val="32"/>
          <w:lang w:eastAsia="zh-CN"/>
        </w:rPr>
        <w:t>/</w:t>
      </w:r>
      <w:r>
        <w:rPr>
          <w:rFonts w:hint="eastAsia"/>
          <w:b/>
          <w:sz w:val="32"/>
          <w:szCs w:val="32"/>
          <w:lang w:eastAsia="zh-CN"/>
        </w:rPr>
        <w:t>偏离表</w:t>
      </w:r>
      <w:bookmarkEnd w:id="87"/>
    </w:p>
    <w:p w:rsidR="00515D0F" w:rsidRDefault="00E43058">
      <w:pPr>
        <w:pStyle w:val="afd"/>
        <w:snapToGrid w:val="0"/>
        <w:ind w:firstLine="424"/>
        <w:textAlignment w:val="baseline"/>
        <w:rPr>
          <w:sz w:val="21"/>
          <w:szCs w:val="22"/>
          <w:lang w:eastAsia="zh-CN"/>
        </w:rPr>
      </w:pPr>
      <w:r>
        <w:rPr>
          <w:rFonts w:hint="eastAsia"/>
          <w:lang w:eastAsia="zh-CN"/>
        </w:rPr>
        <w:t>投标人名称：</w:t>
      </w:r>
      <w:r>
        <w:rPr>
          <w:lang w:eastAsia="zh-CN"/>
        </w:rPr>
        <w:t>______________</w:t>
      </w:r>
    </w:p>
    <w:p w:rsidR="00515D0F" w:rsidRDefault="00E43058">
      <w:pPr>
        <w:pStyle w:val="afd"/>
        <w:snapToGrid w:val="0"/>
        <w:ind w:firstLine="424"/>
        <w:textAlignment w:val="baseline"/>
      </w:pPr>
      <w:r>
        <w:rPr>
          <w:rFonts w:hint="eastAsia"/>
        </w:rPr>
        <w:t>招标编号</w:t>
      </w:r>
      <w:r>
        <w:t>.</w:t>
      </w:r>
      <w:r>
        <w:rPr>
          <w:rFonts w:hint="eastAsia"/>
        </w:rPr>
        <w:t>：</w:t>
      </w:r>
      <w:r>
        <w:t>______________</w:t>
      </w:r>
    </w:p>
    <w:tbl>
      <w:tblPr>
        <w:tblW w:w="918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41"/>
        <w:gridCol w:w="1215"/>
        <w:gridCol w:w="2341"/>
        <w:gridCol w:w="2339"/>
        <w:gridCol w:w="1236"/>
        <w:gridCol w:w="1208"/>
      </w:tblGrid>
      <w:tr w:rsidR="00515D0F">
        <w:trPr>
          <w:trHeight w:val="567"/>
          <w:jc w:val="center"/>
        </w:trPr>
        <w:tc>
          <w:tcPr>
            <w:tcW w:w="841" w:type="dxa"/>
            <w:tcBorders>
              <w:top w:val="single" w:sz="8" w:space="0" w:color="auto"/>
              <w:left w:val="single" w:sz="8" w:space="0" w:color="auto"/>
              <w:bottom w:val="single" w:sz="4" w:space="0" w:color="auto"/>
              <w:right w:val="single" w:sz="4" w:space="0" w:color="auto"/>
            </w:tcBorders>
            <w:vAlign w:val="center"/>
          </w:tcPr>
          <w:p w:rsidR="00515D0F" w:rsidRDefault="00E43058">
            <w:pPr>
              <w:snapToGrid w:val="0"/>
              <w:spacing w:line="315" w:lineRule="atLeast"/>
              <w:ind w:firstLineChars="1" w:firstLine="2"/>
              <w:jc w:val="center"/>
              <w:textAlignment w:val="baseline"/>
              <w:rPr>
                <w:spacing w:val="0"/>
                <w:sz w:val="20"/>
              </w:rPr>
            </w:pPr>
            <w:r>
              <w:rPr>
                <w:rFonts w:hint="eastAsia"/>
              </w:rPr>
              <w:t>序号</w:t>
            </w:r>
          </w:p>
        </w:tc>
        <w:tc>
          <w:tcPr>
            <w:tcW w:w="1215" w:type="dxa"/>
            <w:tcBorders>
              <w:top w:val="single" w:sz="8" w:space="0" w:color="auto"/>
              <w:left w:val="single" w:sz="4" w:space="0" w:color="auto"/>
              <w:bottom w:val="single" w:sz="4" w:space="0" w:color="auto"/>
              <w:right w:val="single" w:sz="4" w:space="0" w:color="auto"/>
            </w:tcBorders>
            <w:vAlign w:val="center"/>
          </w:tcPr>
          <w:p w:rsidR="00515D0F" w:rsidRDefault="00E43058">
            <w:pPr>
              <w:snapToGrid w:val="0"/>
              <w:spacing w:line="315" w:lineRule="atLeast"/>
              <w:ind w:firstLineChars="1" w:firstLine="2"/>
              <w:jc w:val="center"/>
              <w:textAlignment w:val="baseline"/>
              <w:rPr>
                <w:spacing w:val="0"/>
                <w:sz w:val="20"/>
              </w:rPr>
            </w:pPr>
            <w:r>
              <w:rPr>
                <w:rFonts w:hint="eastAsia"/>
              </w:rPr>
              <w:t>招标文件条目号</w:t>
            </w:r>
          </w:p>
        </w:tc>
        <w:tc>
          <w:tcPr>
            <w:tcW w:w="2341" w:type="dxa"/>
            <w:tcBorders>
              <w:top w:val="single" w:sz="8" w:space="0" w:color="auto"/>
              <w:left w:val="single" w:sz="4" w:space="0" w:color="auto"/>
              <w:bottom w:val="single" w:sz="4" w:space="0" w:color="auto"/>
              <w:right w:val="single" w:sz="4" w:space="0" w:color="auto"/>
            </w:tcBorders>
            <w:vAlign w:val="center"/>
          </w:tcPr>
          <w:p w:rsidR="00515D0F" w:rsidRDefault="00E43058">
            <w:pPr>
              <w:snapToGrid w:val="0"/>
              <w:spacing w:line="315" w:lineRule="atLeast"/>
              <w:ind w:firstLineChars="1" w:firstLine="2"/>
              <w:jc w:val="center"/>
              <w:textAlignment w:val="baseline"/>
              <w:rPr>
                <w:spacing w:val="0"/>
                <w:sz w:val="20"/>
              </w:rPr>
            </w:pPr>
            <w:r>
              <w:rPr>
                <w:rFonts w:hint="eastAsia"/>
              </w:rPr>
              <w:t>招标文件的商务条款</w:t>
            </w:r>
          </w:p>
        </w:tc>
        <w:tc>
          <w:tcPr>
            <w:tcW w:w="2339" w:type="dxa"/>
            <w:tcBorders>
              <w:top w:val="single" w:sz="8" w:space="0" w:color="auto"/>
              <w:left w:val="single" w:sz="4" w:space="0" w:color="auto"/>
              <w:bottom w:val="single" w:sz="4" w:space="0" w:color="auto"/>
              <w:right w:val="single" w:sz="4" w:space="0" w:color="auto"/>
            </w:tcBorders>
            <w:vAlign w:val="center"/>
          </w:tcPr>
          <w:p w:rsidR="00515D0F" w:rsidRDefault="00E43058">
            <w:pPr>
              <w:snapToGrid w:val="0"/>
              <w:spacing w:line="315" w:lineRule="atLeast"/>
              <w:ind w:firstLineChars="1" w:firstLine="2"/>
              <w:jc w:val="center"/>
              <w:textAlignment w:val="baseline"/>
              <w:rPr>
                <w:spacing w:val="0"/>
                <w:sz w:val="20"/>
              </w:rPr>
            </w:pPr>
            <w:r>
              <w:rPr>
                <w:rFonts w:hint="eastAsia"/>
              </w:rPr>
              <w:t>投标文件的商务条款</w:t>
            </w:r>
          </w:p>
        </w:tc>
        <w:tc>
          <w:tcPr>
            <w:tcW w:w="1236" w:type="dxa"/>
            <w:tcBorders>
              <w:top w:val="single" w:sz="8" w:space="0" w:color="auto"/>
              <w:left w:val="single" w:sz="4" w:space="0" w:color="auto"/>
              <w:bottom w:val="single" w:sz="4" w:space="0" w:color="auto"/>
              <w:right w:val="single" w:sz="4" w:space="0" w:color="auto"/>
            </w:tcBorders>
            <w:vAlign w:val="center"/>
          </w:tcPr>
          <w:p w:rsidR="00515D0F" w:rsidRDefault="00E43058">
            <w:pPr>
              <w:snapToGrid w:val="0"/>
              <w:spacing w:line="315" w:lineRule="atLeast"/>
              <w:ind w:firstLineChars="1" w:firstLine="2"/>
              <w:jc w:val="center"/>
              <w:textAlignment w:val="baseline"/>
              <w:rPr>
                <w:spacing w:val="0"/>
                <w:sz w:val="20"/>
              </w:rPr>
            </w:pPr>
            <w:r>
              <w:rPr>
                <w:rFonts w:hint="eastAsia"/>
              </w:rPr>
              <w:t>响应</w:t>
            </w:r>
            <w:r>
              <w:t>/</w:t>
            </w:r>
            <w:r>
              <w:rPr>
                <w:rFonts w:hint="eastAsia"/>
              </w:rPr>
              <w:t>偏离</w:t>
            </w:r>
          </w:p>
        </w:tc>
        <w:tc>
          <w:tcPr>
            <w:tcW w:w="1208" w:type="dxa"/>
            <w:tcBorders>
              <w:top w:val="single" w:sz="8" w:space="0" w:color="auto"/>
              <w:left w:val="single" w:sz="4" w:space="0" w:color="auto"/>
              <w:bottom w:val="single" w:sz="4" w:space="0" w:color="auto"/>
              <w:right w:val="single" w:sz="8" w:space="0" w:color="auto"/>
            </w:tcBorders>
            <w:vAlign w:val="center"/>
          </w:tcPr>
          <w:p w:rsidR="00515D0F" w:rsidRDefault="00E43058">
            <w:pPr>
              <w:snapToGrid w:val="0"/>
              <w:spacing w:line="315" w:lineRule="atLeast"/>
              <w:ind w:firstLineChars="1" w:firstLine="2"/>
              <w:jc w:val="center"/>
              <w:textAlignment w:val="baseline"/>
              <w:rPr>
                <w:spacing w:val="0"/>
                <w:sz w:val="20"/>
              </w:rPr>
            </w:pPr>
            <w:r>
              <w:rPr>
                <w:rFonts w:hint="eastAsia"/>
              </w:rPr>
              <w:t>说明</w:t>
            </w:r>
          </w:p>
        </w:tc>
      </w:tr>
      <w:tr w:rsidR="00515D0F">
        <w:trPr>
          <w:trHeight w:val="567"/>
          <w:jc w:val="center"/>
        </w:trPr>
        <w:tc>
          <w:tcPr>
            <w:tcW w:w="841" w:type="dxa"/>
            <w:tcBorders>
              <w:top w:val="single" w:sz="4" w:space="0" w:color="auto"/>
              <w:left w:val="single" w:sz="8"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15"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2341"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2339"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36"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08" w:type="dxa"/>
            <w:tcBorders>
              <w:top w:val="single" w:sz="4" w:space="0" w:color="auto"/>
              <w:left w:val="single" w:sz="4" w:space="0" w:color="auto"/>
              <w:bottom w:val="single" w:sz="4" w:space="0" w:color="auto"/>
              <w:right w:val="single" w:sz="8" w:space="0" w:color="auto"/>
            </w:tcBorders>
            <w:vAlign w:val="center"/>
          </w:tcPr>
          <w:p w:rsidR="00515D0F" w:rsidRDefault="00515D0F">
            <w:pPr>
              <w:snapToGrid w:val="0"/>
              <w:spacing w:line="315" w:lineRule="atLeast"/>
              <w:ind w:firstLine="400"/>
              <w:jc w:val="center"/>
              <w:textAlignment w:val="baseline"/>
              <w:rPr>
                <w:spacing w:val="0"/>
                <w:sz w:val="20"/>
              </w:rPr>
            </w:pPr>
          </w:p>
        </w:tc>
      </w:tr>
      <w:tr w:rsidR="00515D0F">
        <w:trPr>
          <w:trHeight w:val="567"/>
          <w:jc w:val="center"/>
        </w:trPr>
        <w:tc>
          <w:tcPr>
            <w:tcW w:w="841" w:type="dxa"/>
            <w:tcBorders>
              <w:top w:val="single" w:sz="4" w:space="0" w:color="auto"/>
              <w:left w:val="single" w:sz="8"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15"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2341"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2339"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36"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08" w:type="dxa"/>
            <w:tcBorders>
              <w:top w:val="single" w:sz="4" w:space="0" w:color="auto"/>
              <w:left w:val="single" w:sz="4" w:space="0" w:color="auto"/>
              <w:bottom w:val="single" w:sz="4" w:space="0" w:color="auto"/>
              <w:right w:val="single" w:sz="8" w:space="0" w:color="auto"/>
            </w:tcBorders>
            <w:vAlign w:val="center"/>
          </w:tcPr>
          <w:p w:rsidR="00515D0F" w:rsidRDefault="00515D0F">
            <w:pPr>
              <w:snapToGrid w:val="0"/>
              <w:spacing w:line="315" w:lineRule="atLeast"/>
              <w:ind w:firstLine="400"/>
              <w:jc w:val="center"/>
              <w:textAlignment w:val="baseline"/>
              <w:rPr>
                <w:spacing w:val="0"/>
                <w:sz w:val="20"/>
              </w:rPr>
            </w:pPr>
          </w:p>
        </w:tc>
      </w:tr>
      <w:tr w:rsidR="00515D0F">
        <w:trPr>
          <w:trHeight w:val="567"/>
          <w:jc w:val="center"/>
        </w:trPr>
        <w:tc>
          <w:tcPr>
            <w:tcW w:w="841" w:type="dxa"/>
            <w:tcBorders>
              <w:top w:val="single" w:sz="4" w:space="0" w:color="auto"/>
              <w:left w:val="single" w:sz="8"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15"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2341"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2339"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36"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08" w:type="dxa"/>
            <w:tcBorders>
              <w:top w:val="single" w:sz="4" w:space="0" w:color="auto"/>
              <w:left w:val="single" w:sz="4" w:space="0" w:color="auto"/>
              <w:bottom w:val="single" w:sz="4" w:space="0" w:color="auto"/>
              <w:right w:val="single" w:sz="8" w:space="0" w:color="auto"/>
            </w:tcBorders>
            <w:vAlign w:val="center"/>
          </w:tcPr>
          <w:p w:rsidR="00515D0F" w:rsidRDefault="00515D0F">
            <w:pPr>
              <w:snapToGrid w:val="0"/>
              <w:spacing w:line="315" w:lineRule="atLeast"/>
              <w:ind w:firstLine="400"/>
              <w:jc w:val="center"/>
              <w:textAlignment w:val="baseline"/>
              <w:rPr>
                <w:spacing w:val="0"/>
                <w:sz w:val="20"/>
              </w:rPr>
            </w:pPr>
          </w:p>
        </w:tc>
      </w:tr>
      <w:tr w:rsidR="00515D0F">
        <w:trPr>
          <w:trHeight w:val="567"/>
          <w:jc w:val="center"/>
        </w:trPr>
        <w:tc>
          <w:tcPr>
            <w:tcW w:w="841" w:type="dxa"/>
            <w:tcBorders>
              <w:top w:val="single" w:sz="4" w:space="0" w:color="auto"/>
              <w:left w:val="single" w:sz="8"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15"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2341"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2339"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36"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08" w:type="dxa"/>
            <w:tcBorders>
              <w:top w:val="single" w:sz="4" w:space="0" w:color="auto"/>
              <w:left w:val="single" w:sz="4" w:space="0" w:color="auto"/>
              <w:bottom w:val="single" w:sz="4" w:space="0" w:color="auto"/>
              <w:right w:val="single" w:sz="8" w:space="0" w:color="auto"/>
            </w:tcBorders>
            <w:vAlign w:val="center"/>
          </w:tcPr>
          <w:p w:rsidR="00515D0F" w:rsidRDefault="00515D0F">
            <w:pPr>
              <w:snapToGrid w:val="0"/>
              <w:spacing w:line="315" w:lineRule="atLeast"/>
              <w:ind w:firstLine="400"/>
              <w:jc w:val="center"/>
              <w:textAlignment w:val="baseline"/>
              <w:rPr>
                <w:spacing w:val="0"/>
                <w:sz w:val="20"/>
              </w:rPr>
            </w:pPr>
          </w:p>
        </w:tc>
      </w:tr>
      <w:tr w:rsidR="00515D0F">
        <w:trPr>
          <w:trHeight w:val="567"/>
          <w:jc w:val="center"/>
        </w:trPr>
        <w:tc>
          <w:tcPr>
            <w:tcW w:w="841" w:type="dxa"/>
            <w:tcBorders>
              <w:top w:val="single" w:sz="4" w:space="0" w:color="auto"/>
              <w:left w:val="single" w:sz="8"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15"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2341"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2339"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36"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08" w:type="dxa"/>
            <w:tcBorders>
              <w:top w:val="single" w:sz="4" w:space="0" w:color="auto"/>
              <w:left w:val="single" w:sz="4" w:space="0" w:color="auto"/>
              <w:bottom w:val="single" w:sz="4" w:space="0" w:color="auto"/>
              <w:right w:val="single" w:sz="8" w:space="0" w:color="auto"/>
            </w:tcBorders>
            <w:vAlign w:val="center"/>
          </w:tcPr>
          <w:p w:rsidR="00515D0F" w:rsidRDefault="00515D0F">
            <w:pPr>
              <w:snapToGrid w:val="0"/>
              <w:spacing w:line="315" w:lineRule="atLeast"/>
              <w:ind w:firstLine="400"/>
              <w:jc w:val="center"/>
              <w:textAlignment w:val="baseline"/>
              <w:rPr>
                <w:spacing w:val="0"/>
                <w:sz w:val="20"/>
              </w:rPr>
            </w:pPr>
          </w:p>
        </w:tc>
      </w:tr>
      <w:tr w:rsidR="00515D0F">
        <w:trPr>
          <w:trHeight w:val="567"/>
          <w:jc w:val="center"/>
        </w:trPr>
        <w:tc>
          <w:tcPr>
            <w:tcW w:w="841" w:type="dxa"/>
            <w:tcBorders>
              <w:top w:val="single" w:sz="4" w:space="0" w:color="auto"/>
              <w:left w:val="single" w:sz="8"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15"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2341"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2339"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36"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08" w:type="dxa"/>
            <w:tcBorders>
              <w:top w:val="single" w:sz="4" w:space="0" w:color="auto"/>
              <w:left w:val="single" w:sz="4" w:space="0" w:color="auto"/>
              <w:bottom w:val="single" w:sz="4" w:space="0" w:color="auto"/>
              <w:right w:val="single" w:sz="8" w:space="0" w:color="auto"/>
            </w:tcBorders>
            <w:vAlign w:val="center"/>
          </w:tcPr>
          <w:p w:rsidR="00515D0F" w:rsidRDefault="00515D0F">
            <w:pPr>
              <w:snapToGrid w:val="0"/>
              <w:spacing w:line="315" w:lineRule="atLeast"/>
              <w:ind w:firstLine="400"/>
              <w:jc w:val="center"/>
              <w:textAlignment w:val="baseline"/>
              <w:rPr>
                <w:spacing w:val="0"/>
                <w:sz w:val="20"/>
              </w:rPr>
            </w:pPr>
          </w:p>
        </w:tc>
      </w:tr>
      <w:tr w:rsidR="00515D0F">
        <w:trPr>
          <w:trHeight w:val="567"/>
          <w:jc w:val="center"/>
        </w:trPr>
        <w:tc>
          <w:tcPr>
            <w:tcW w:w="841" w:type="dxa"/>
            <w:tcBorders>
              <w:top w:val="single" w:sz="4" w:space="0" w:color="auto"/>
              <w:left w:val="single" w:sz="8"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15"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2341"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2339"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36"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08" w:type="dxa"/>
            <w:tcBorders>
              <w:top w:val="single" w:sz="4" w:space="0" w:color="auto"/>
              <w:left w:val="single" w:sz="4" w:space="0" w:color="auto"/>
              <w:bottom w:val="single" w:sz="4" w:space="0" w:color="auto"/>
              <w:right w:val="single" w:sz="8" w:space="0" w:color="auto"/>
            </w:tcBorders>
            <w:vAlign w:val="center"/>
          </w:tcPr>
          <w:p w:rsidR="00515D0F" w:rsidRDefault="00515D0F">
            <w:pPr>
              <w:snapToGrid w:val="0"/>
              <w:spacing w:line="315" w:lineRule="atLeast"/>
              <w:ind w:firstLine="400"/>
              <w:jc w:val="center"/>
              <w:textAlignment w:val="baseline"/>
              <w:rPr>
                <w:spacing w:val="0"/>
                <w:sz w:val="20"/>
              </w:rPr>
            </w:pPr>
          </w:p>
        </w:tc>
      </w:tr>
      <w:tr w:rsidR="00515D0F">
        <w:trPr>
          <w:trHeight w:val="567"/>
          <w:jc w:val="center"/>
        </w:trPr>
        <w:tc>
          <w:tcPr>
            <w:tcW w:w="841" w:type="dxa"/>
            <w:tcBorders>
              <w:top w:val="single" w:sz="4" w:space="0" w:color="auto"/>
              <w:left w:val="single" w:sz="8"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15"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2341"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2339"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36" w:type="dxa"/>
            <w:tcBorders>
              <w:top w:val="single" w:sz="4" w:space="0" w:color="auto"/>
              <w:left w:val="single" w:sz="4" w:space="0" w:color="auto"/>
              <w:bottom w:val="single" w:sz="4"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08" w:type="dxa"/>
            <w:tcBorders>
              <w:top w:val="single" w:sz="4" w:space="0" w:color="auto"/>
              <w:left w:val="single" w:sz="4" w:space="0" w:color="auto"/>
              <w:bottom w:val="single" w:sz="4" w:space="0" w:color="auto"/>
              <w:right w:val="single" w:sz="8" w:space="0" w:color="auto"/>
            </w:tcBorders>
            <w:vAlign w:val="center"/>
          </w:tcPr>
          <w:p w:rsidR="00515D0F" w:rsidRDefault="00515D0F">
            <w:pPr>
              <w:snapToGrid w:val="0"/>
              <w:spacing w:line="315" w:lineRule="atLeast"/>
              <w:ind w:firstLine="400"/>
              <w:jc w:val="center"/>
              <w:textAlignment w:val="baseline"/>
              <w:rPr>
                <w:spacing w:val="0"/>
                <w:sz w:val="20"/>
              </w:rPr>
            </w:pPr>
          </w:p>
        </w:tc>
      </w:tr>
      <w:tr w:rsidR="00515D0F">
        <w:trPr>
          <w:trHeight w:val="567"/>
          <w:jc w:val="center"/>
        </w:trPr>
        <w:tc>
          <w:tcPr>
            <w:tcW w:w="841" w:type="dxa"/>
            <w:tcBorders>
              <w:top w:val="single" w:sz="4" w:space="0" w:color="auto"/>
              <w:left w:val="single" w:sz="8" w:space="0" w:color="auto"/>
              <w:bottom w:val="single" w:sz="8"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15" w:type="dxa"/>
            <w:tcBorders>
              <w:top w:val="single" w:sz="4" w:space="0" w:color="auto"/>
              <w:left w:val="single" w:sz="4" w:space="0" w:color="auto"/>
              <w:bottom w:val="single" w:sz="8"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2341" w:type="dxa"/>
            <w:tcBorders>
              <w:top w:val="single" w:sz="4" w:space="0" w:color="auto"/>
              <w:left w:val="single" w:sz="4" w:space="0" w:color="auto"/>
              <w:bottom w:val="single" w:sz="8"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2339" w:type="dxa"/>
            <w:tcBorders>
              <w:top w:val="single" w:sz="4" w:space="0" w:color="auto"/>
              <w:left w:val="single" w:sz="4" w:space="0" w:color="auto"/>
              <w:bottom w:val="single" w:sz="8"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36" w:type="dxa"/>
            <w:tcBorders>
              <w:top w:val="single" w:sz="4" w:space="0" w:color="auto"/>
              <w:left w:val="single" w:sz="4" w:space="0" w:color="auto"/>
              <w:bottom w:val="single" w:sz="8" w:space="0" w:color="auto"/>
              <w:right w:val="single" w:sz="4" w:space="0" w:color="auto"/>
            </w:tcBorders>
            <w:vAlign w:val="center"/>
          </w:tcPr>
          <w:p w:rsidR="00515D0F" w:rsidRDefault="00515D0F">
            <w:pPr>
              <w:snapToGrid w:val="0"/>
              <w:spacing w:line="315" w:lineRule="atLeast"/>
              <w:ind w:firstLine="400"/>
              <w:jc w:val="center"/>
              <w:textAlignment w:val="baseline"/>
              <w:rPr>
                <w:spacing w:val="0"/>
                <w:sz w:val="20"/>
              </w:rPr>
            </w:pPr>
          </w:p>
        </w:tc>
        <w:tc>
          <w:tcPr>
            <w:tcW w:w="1208" w:type="dxa"/>
            <w:tcBorders>
              <w:top w:val="single" w:sz="4" w:space="0" w:color="auto"/>
              <w:left w:val="single" w:sz="4" w:space="0" w:color="auto"/>
              <w:bottom w:val="single" w:sz="8" w:space="0" w:color="auto"/>
              <w:right w:val="single" w:sz="8" w:space="0" w:color="auto"/>
            </w:tcBorders>
            <w:vAlign w:val="center"/>
          </w:tcPr>
          <w:p w:rsidR="00515D0F" w:rsidRDefault="00515D0F">
            <w:pPr>
              <w:snapToGrid w:val="0"/>
              <w:spacing w:line="315" w:lineRule="atLeast"/>
              <w:ind w:firstLine="400"/>
              <w:jc w:val="center"/>
              <w:textAlignment w:val="baseline"/>
              <w:rPr>
                <w:spacing w:val="0"/>
                <w:sz w:val="20"/>
              </w:rPr>
            </w:pPr>
          </w:p>
        </w:tc>
      </w:tr>
    </w:tbl>
    <w:p w:rsidR="00515D0F" w:rsidRDefault="00515D0F">
      <w:pPr>
        <w:snapToGrid w:val="0"/>
        <w:spacing w:before="93" w:after="93" w:line="560" w:lineRule="exact"/>
        <w:ind w:firstLine="640"/>
        <w:textAlignment w:val="baseline"/>
        <w:rPr>
          <w:rFonts w:ascii="方正仿宋简体" w:eastAsia="方正仿宋简体" w:hAnsi="MS Sans Serif"/>
          <w:spacing w:val="0"/>
          <w:sz w:val="32"/>
          <w:szCs w:val="32"/>
        </w:rPr>
      </w:pPr>
    </w:p>
    <w:p w:rsidR="00515D0F" w:rsidRDefault="00E43058">
      <w:pPr>
        <w:snapToGrid w:val="0"/>
        <w:spacing w:before="93" w:after="93" w:line="560" w:lineRule="exact"/>
        <w:ind w:firstLine="444"/>
        <w:textAlignment w:val="baseline"/>
        <w:rPr>
          <w:rFonts w:eastAsia="方正仿宋简体"/>
          <w:spacing w:val="0"/>
          <w:sz w:val="32"/>
          <w:szCs w:val="32"/>
          <w:lang w:eastAsia="zh-CN"/>
        </w:rPr>
      </w:pPr>
      <w:r>
        <w:rPr>
          <w:rFonts w:hint="eastAsia"/>
          <w:szCs w:val="21"/>
          <w:lang w:eastAsia="zh-CN"/>
        </w:rPr>
        <w:t>注：如无偏离，请在</w:t>
      </w:r>
      <w:r>
        <w:rPr>
          <w:szCs w:val="21"/>
          <w:lang w:eastAsia="zh-CN"/>
        </w:rPr>
        <w:t>“</w:t>
      </w:r>
      <w:r>
        <w:rPr>
          <w:rFonts w:hint="eastAsia"/>
          <w:szCs w:val="21"/>
          <w:lang w:eastAsia="zh-CN"/>
        </w:rPr>
        <w:t>响应</w:t>
      </w:r>
      <w:r>
        <w:rPr>
          <w:szCs w:val="21"/>
          <w:lang w:eastAsia="zh-CN"/>
        </w:rPr>
        <w:t>/</w:t>
      </w:r>
      <w:r>
        <w:rPr>
          <w:rFonts w:hint="eastAsia"/>
          <w:szCs w:val="21"/>
          <w:lang w:eastAsia="zh-CN"/>
        </w:rPr>
        <w:t>偏离</w:t>
      </w:r>
      <w:r>
        <w:rPr>
          <w:szCs w:val="21"/>
          <w:lang w:eastAsia="zh-CN"/>
        </w:rPr>
        <w:t>”</w:t>
      </w:r>
      <w:r>
        <w:rPr>
          <w:rFonts w:hint="eastAsia"/>
          <w:szCs w:val="21"/>
          <w:lang w:eastAsia="zh-CN"/>
        </w:rPr>
        <w:t>列第一单元格内写</w:t>
      </w:r>
      <w:r>
        <w:rPr>
          <w:szCs w:val="21"/>
          <w:lang w:eastAsia="zh-CN"/>
        </w:rPr>
        <w:t>“</w:t>
      </w:r>
      <w:r>
        <w:rPr>
          <w:rFonts w:hint="eastAsia"/>
          <w:szCs w:val="21"/>
          <w:lang w:eastAsia="zh-CN"/>
        </w:rPr>
        <w:t>全部响应</w:t>
      </w:r>
      <w:r>
        <w:rPr>
          <w:szCs w:val="21"/>
          <w:lang w:eastAsia="zh-CN"/>
        </w:rPr>
        <w:t>/</w:t>
      </w:r>
      <w:r>
        <w:rPr>
          <w:rFonts w:hint="eastAsia"/>
          <w:szCs w:val="21"/>
          <w:lang w:eastAsia="zh-CN"/>
        </w:rPr>
        <w:t>无偏离</w:t>
      </w:r>
      <w:r>
        <w:rPr>
          <w:szCs w:val="21"/>
          <w:lang w:eastAsia="zh-CN"/>
        </w:rPr>
        <w:t>”</w:t>
      </w:r>
      <w:r>
        <w:rPr>
          <w:rFonts w:hint="eastAsia"/>
          <w:szCs w:val="21"/>
          <w:lang w:eastAsia="zh-CN"/>
        </w:rPr>
        <w:t>。</w:t>
      </w:r>
    </w:p>
    <w:p w:rsidR="00515D0F" w:rsidRDefault="00515D0F">
      <w:pPr>
        <w:snapToGrid w:val="0"/>
        <w:spacing w:before="93" w:after="93" w:line="560" w:lineRule="exact"/>
        <w:ind w:firstLine="400"/>
        <w:textAlignment w:val="baseline"/>
        <w:rPr>
          <w:spacing w:val="0"/>
          <w:sz w:val="20"/>
          <w:lang w:eastAsia="zh-CN"/>
        </w:rPr>
      </w:pPr>
    </w:p>
    <w:p w:rsidR="00515D0F" w:rsidRDefault="00E43058">
      <w:pPr>
        <w:pStyle w:val="afd"/>
        <w:snapToGrid w:val="0"/>
        <w:ind w:firstLineChars="0" w:firstLine="0"/>
        <w:textAlignment w:val="baseline"/>
        <w:rPr>
          <w:rStyle w:val="Heading3Char"/>
          <w:sz w:val="23"/>
          <w:szCs w:val="23"/>
          <w:lang w:eastAsia="zh-CN"/>
        </w:rPr>
      </w:pPr>
      <w:r>
        <w:rPr>
          <w:spacing w:val="0"/>
          <w:lang w:eastAsia="zh-CN"/>
        </w:rPr>
        <w:br w:type="page"/>
      </w:r>
    </w:p>
    <w:p w:rsidR="00515D0F" w:rsidRDefault="00E43058">
      <w:pPr>
        <w:snapToGrid w:val="0"/>
        <w:ind w:firstLineChars="0" w:firstLine="0"/>
        <w:textAlignment w:val="baseline"/>
        <w:rPr>
          <w:sz w:val="28"/>
          <w:szCs w:val="28"/>
          <w:lang w:eastAsia="zh-CN"/>
        </w:rPr>
      </w:pPr>
      <w:bookmarkStart w:id="88" w:name="_Toc14084"/>
      <w:bookmarkStart w:id="89" w:name="_Toc67497785"/>
      <w:r>
        <w:rPr>
          <w:rFonts w:hint="eastAsia"/>
          <w:sz w:val="28"/>
          <w:szCs w:val="28"/>
          <w:lang w:eastAsia="zh-CN"/>
        </w:rPr>
        <w:lastRenderedPageBreak/>
        <w:t>格式Ⅵ</w:t>
      </w:r>
      <w:r>
        <w:rPr>
          <w:rFonts w:ascii="Times New Roman" w:hAnsi="Times New Roman"/>
          <w:sz w:val="28"/>
          <w:szCs w:val="28"/>
          <w:lang w:eastAsia="zh-CN"/>
        </w:rPr>
        <w:t>-5</w:t>
      </w:r>
      <w:r>
        <w:rPr>
          <w:rFonts w:hint="eastAsia"/>
          <w:sz w:val="28"/>
          <w:szCs w:val="28"/>
          <w:lang w:eastAsia="zh-CN"/>
        </w:rPr>
        <w:t>．法人代表授权书格式</w:t>
      </w:r>
      <w:bookmarkEnd w:id="88"/>
      <w:bookmarkEnd w:id="89"/>
    </w:p>
    <w:p w:rsidR="00515D0F" w:rsidRDefault="00515D0F">
      <w:pPr>
        <w:pStyle w:val="afe"/>
        <w:rPr>
          <w:sz w:val="28"/>
          <w:szCs w:val="28"/>
          <w:lang w:eastAsia="zh-CN"/>
        </w:rPr>
      </w:pPr>
      <w:bookmarkStart w:id="90" w:name="_Toc65589897"/>
    </w:p>
    <w:p w:rsidR="00515D0F" w:rsidRDefault="00E43058">
      <w:pPr>
        <w:pStyle w:val="afe"/>
        <w:rPr>
          <w:b/>
          <w:lang w:eastAsia="zh-CN"/>
        </w:rPr>
      </w:pPr>
      <w:r>
        <w:rPr>
          <w:rFonts w:hint="eastAsia"/>
          <w:sz w:val="28"/>
          <w:szCs w:val="28"/>
          <w:lang w:eastAsia="zh-CN"/>
        </w:rPr>
        <w:t>格式Ⅵ</w:t>
      </w:r>
      <w:r>
        <w:rPr>
          <w:rFonts w:ascii="Times New Roman" w:hAnsi="Times New Roman"/>
          <w:sz w:val="28"/>
          <w:szCs w:val="28"/>
          <w:lang w:eastAsia="zh-CN"/>
        </w:rPr>
        <w:t>-5</w:t>
      </w:r>
      <w:r>
        <w:rPr>
          <w:rFonts w:ascii="Times New Roman" w:hAnsi="Times New Roman" w:hint="eastAsia"/>
          <w:sz w:val="28"/>
          <w:szCs w:val="28"/>
          <w:lang w:eastAsia="zh-CN"/>
        </w:rPr>
        <w:t>-1</w:t>
      </w:r>
      <w:r>
        <w:rPr>
          <w:b/>
          <w:lang w:eastAsia="zh-CN"/>
        </w:rPr>
        <w:t>法定代表人（单位负责人）身份证明</w:t>
      </w:r>
      <w:bookmarkEnd w:id="90"/>
    </w:p>
    <w:p w:rsidR="00515D0F" w:rsidRDefault="00515D0F">
      <w:pPr>
        <w:pStyle w:val="afe"/>
        <w:jc w:val="left"/>
        <w:rPr>
          <w:rFonts w:ascii="Times New Roman" w:hAnsi="Times New Roman"/>
          <w:lang w:eastAsia="zh-CN"/>
        </w:rPr>
      </w:pPr>
    </w:p>
    <w:p w:rsidR="00515D0F" w:rsidRDefault="00E43058">
      <w:pPr>
        <w:ind w:firstLine="444"/>
        <w:rPr>
          <w:lang w:eastAsia="zh-CN"/>
        </w:rPr>
      </w:pPr>
      <w:r>
        <w:rPr>
          <w:lang w:eastAsia="zh-CN"/>
        </w:rPr>
        <w:t>投标人名称：</w:t>
      </w:r>
      <w:r>
        <w:rPr>
          <w:lang w:eastAsia="zh-CN"/>
        </w:rPr>
        <w:t xml:space="preserve">                        </w:t>
      </w:r>
    </w:p>
    <w:p w:rsidR="00515D0F" w:rsidRDefault="00E43058">
      <w:pPr>
        <w:ind w:firstLine="444"/>
        <w:rPr>
          <w:lang w:eastAsia="zh-CN"/>
        </w:rPr>
      </w:pPr>
      <w:r>
        <w:rPr>
          <w:lang w:eastAsia="zh-CN"/>
        </w:rPr>
        <w:t>姓名：</w:t>
      </w:r>
      <w:r>
        <w:rPr>
          <w:lang w:eastAsia="zh-CN"/>
        </w:rPr>
        <w:t xml:space="preserve">                </w:t>
      </w:r>
      <w:r>
        <w:rPr>
          <w:lang w:eastAsia="zh-CN"/>
        </w:rPr>
        <w:t>性别：</w:t>
      </w:r>
      <w:bookmarkStart w:id="91" w:name="_Toc352691662"/>
      <w:bookmarkStart w:id="92" w:name="_Toc27897"/>
      <w:bookmarkStart w:id="93" w:name="_Toc369531698"/>
      <w:r>
        <w:rPr>
          <w:lang w:eastAsia="zh-CN"/>
        </w:rPr>
        <w:t xml:space="preserve">        </w:t>
      </w:r>
      <w:r>
        <w:rPr>
          <w:lang w:eastAsia="zh-CN"/>
        </w:rPr>
        <w:t>年</w:t>
      </w:r>
      <w:bookmarkEnd w:id="91"/>
      <w:bookmarkEnd w:id="92"/>
      <w:bookmarkEnd w:id="93"/>
      <w:r>
        <w:rPr>
          <w:lang w:eastAsia="zh-CN"/>
        </w:rPr>
        <w:t>龄</w:t>
      </w:r>
      <w:bookmarkStart w:id="94" w:name="_Toc300835211"/>
      <w:bookmarkStart w:id="95" w:name="_Toc152045789"/>
      <w:bookmarkStart w:id="96" w:name="_Toc144974858"/>
      <w:bookmarkStart w:id="97" w:name="_Toc247514248"/>
      <w:bookmarkStart w:id="98" w:name="_Toc369531699"/>
      <w:bookmarkStart w:id="99" w:name="_Toc384308377"/>
      <w:bookmarkStart w:id="100" w:name="_Toc15573"/>
      <w:bookmarkStart w:id="101" w:name="_Toc352691663"/>
      <w:bookmarkStart w:id="102" w:name="_Toc361508754"/>
      <w:bookmarkStart w:id="103" w:name="_Toc247527829"/>
      <w:bookmarkStart w:id="104" w:name="_Toc152042578"/>
      <w:r>
        <w:rPr>
          <w:lang w:eastAsia="zh-CN"/>
        </w:rPr>
        <w:t>：</w:t>
      </w:r>
      <w:bookmarkEnd w:id="94"/>
      <w:bookmarkEnd w:id="95"/>
      <w:bookmarkEnd w:id="96"/>
      <w:bookmarkEnd w:id="97"/>
      <w:bookmarkEnd w:id="98"/>
      <w:bookmarkEnd w:id="99"/>
      <w:bookmarkEnd w:id="100"/>
      <w:bookmarkEnd w:id="101"/>
      <w:bookmarkEnd w:id="102"/>
      <w:bookmarkEnd w:id="103"/>
      <w:bookmarkEnd w:id="104"/>
      <w:r>
        <w:rPr>
          <w:lang w:eastAsia="zh-CN"/>
        </w:rPr>
        <w:t xml:space="preserve">        </w:t>
      </w:r>
      <w:r>
        <w:rPr>
          <w:lang w:eastAsia="zh-CN"/>
        </w:rPr>
        <w:t>职务：</w:t>
      </w:r>
      <w:r>
        <w:rPr>
          <w:lang w:eastAsia="zh-CN"/>
        </w:rPr>
        <w:t xml:space="preserve">        </w:t>
      </w:r>
    </w:p>
    <w:p w:rsidR="00515D0F" w:rsidRDefault="00E43058">
      <w:pPr>
        <w:ind w:firstLine="444"/>
        <w:rPr>
          <w:lang w:eastAsia="zh-CN"/>
        </w:rPr>
      </w:pPr>
      <w:r>
        <w:rPr>
          <w:lang w:eastAsia="zh-CN"/>
        </w:rPr>
        <w:t>系</w:t>
      </w:r>
      <w:r>
        <w:rPr>
          <w:lang w:eastAsia="zh-CN"/>
        </w:rPr>
        <w:t xml:space="preserve">                        </w:t>
      </w:r>
      <w:r>
        <w:rPr>
          <w:lang w:eastAsia="zh-CN"/>
        </w:rPr>
        <w:t>（投标人名称）的法定代表人（单位负责人）。</w:t>
      </w:r>
    </w:p>
    <w:p w:rsidR="00515D0F" w:rsidRDefault="00515D0F">
      <w:pPr>
        <w:ind w:firstLine="444"/>
        <w:rPr>
          <w:lang w:eastAsia="zh-CN"/>
        </w:rPr>
      </w:pPr>
    </w:p>
    <w:p w:rsidR="00515D0F" w:rsidRDefault="00E43058">
      <w:pPr>
        <w:ind w:firstLine="444"/>
        <w:rPr>
          <w:lang w:eastAsia="zh-CN"/>
        </w:rPr>
      </w:pPr>
      <w:r>
        <w:rPr>
          <w:lang w:eastAsia="zh-CN"/>
        </w:rPr>
        <w:t>特此证明。</w:t>
      </w:r>
    </w:p>
    <w:p w:rsidR="00515D0F" w:rsidRDefault="00515D0F">
      <w:pPr>
        <w:ind w:firstLine="444"/>
        <w:rPr>
          <w:lang w:eastAsia="zh-CN"/>
        </w:rPr>
      </w:pPr>
    </w:p>
    <w:p w:rsidR="00515D0F" w:rsidRDefault="00E43058">
      <w:pPr>
        <w:ind w:firstLine="444"/>
        <w:rPr>
          <w:lang w:eastAsia="zh-CN"/>
        </w:rPr>
      </w:pPr>
      <w:r>
        <w:rPr>
          <w:lang w:eastAsia="zh-CN"/>
        </w:rPr>
        <w:t>附：法定代表人（单位负责人）身份证复印件。</w:t>
      </w:r>
    </w:p>
    <w:p w:rsidR="00515D0F" w:rsidRDefault="00515D0F">
      <w:pPr>
        <w:ind w:firstLine="444"/>
        <w:rPr>
          <w:lang w:eastAsia="zh-CN"/>
        </w:rPr>
      </w:pPr>
    </w:p>
    <w:p w:rsidR="00515D0F" w:rsidRDefault="00515D0F">
      <w:pPr>
        <w:ind w:firstLine="444"/>
        <w:rPr>
          <w:lang w:eastAsia="zh-CN"/>
        </w:rPr>
      </w:pPr>
    </w:p>
    <w:p w:rsidR="00515D0F" w:rsidRDefault="00515D0F">
      <w:pPr>
        <w:ind w:firstLine="444"/>
        <w:rPr>
          <w:lang w:eastAsia="zh-CN"/>
        </w:rPr>
      </w:pPr>
    </w:p>
    <w:p w:rsidR="00515D0F" w:rsidRDefault="00E43058">
      <w:pPr>
        <w:ind w:firstLine="444"/>
        <w:rPr>
          <w:lang w:eastAsia="zh-CN"/>
        </w:rPr>
      </w:pPr>
      <w:r>
        <w:rPr>
          <w:lang w:eastAsia="zh-CN"/>
        </w:rPr>
        <w:t xml:space="preserve">                              </w:t>
      </w:r>
      <w:r>
        <w:rPr>
          <w:lang w:eastAsia="zh-CN"/>
        </w:rPr>
        <w:t>投标人：</w:t>
      </w:r>
      <w:r>
        <w:rPr>
          <w:szCs w:val="21"/>
          <w:lang w:eastAsia="zh-CN"/>
        </w:rPr>
        <w:t xml:space="preserve">          </w:t>
      </w:r>
      <w:r>
        <w:rPr>
          <w:szCs w:val="21"/>
          <w:lang w:eastAsia="zh-CN"/>
        </w:rPr>
        <w:tab/>
      </w:r>
      <w:r>
        <w:rPr>
          <w:lang w:eastAsia="zh-CN"/>
        </w:rPr>
        <w:t>（</w:t>
      </w:r>
      <w:r>
        <w:rPr>
          <w:rFonts w:hint="eastAsia"/>
          <w:lang w:eastAsia="zh-CN"/>
        </w:rPr>
        <w:t>盖</w:t>
      </w:r>
      <w:r>
        <w:rPr>
          <w:lang w:eastAsia="zh-CN"/>
        </w:rPr>
        <w:t>单位章）</w:t>
      </w:r>
    </w:p>
    <w:p w:rsidR="00515D0F" w:rsidRDefault="00515D0F">
      <w:pPr>
        <w:ind w:firstLine="444"/>
        <w:rPr>
          <w:lang w:eastAsia="zh-CN"/>
        </w:rPr>
      </w:pPr>
    </w:p>
    <w:p w:rsidR="00515D0F" w:rsidRDefault="00E43058">
      <w:pPr>
        <w:ind w:firstLine="444"/>
        <w:rPr>
          <w:lang w:eastAsia="zh-CN"/>
        </w:rPr>
      </w:pPr>
      <w:r>
        <w:rPr>
          <w:rFonts w:hint="eastAsia"/>
          <w:lang w:eastAsia="zh-CN"/>
        </w:rPr>
        <w:t xml:space="preserve">                                  </w:t>
      </w:r>
      <w:r>
        <w:rPr>
          <w:lang w:eastAsia="zh-CN"/>
        </w:rPr>
        <w:t xml:space="preserve">     </w:t>
      </w:r>
      <w:r>
        <w:rPr>
          <w:lang w:eastAsia="zh-CN"/>
        </w:rPr>
        <w:t xml:space="preserve"> </w:t>
      </w:r>
      <w:r>
        <w:rPr>
          <w:lang w:eastAsia="zh-CN"/>
        </w:rPr>
        <w:t>年</w:t>
      </w:r>
      <w:r>
        <w:rPr>
          <w:lang w:eastAsia="zh-CN"/>
        </w:rPr>
        <w:t xml:space="preserve">      </w:t>
      </w:r>
      <w:r>
        <w:rPr>
          <w:lang w:eastAsia="zh-CN"/>
        </w:rPr>
        <w:t>月</w:t>
      </w:r>
      <w:r>
        <w:rPr>
          <w:lang w:eastAsia="zh-CN"/>
        </w:rPr>
        <w:t xml:space="preserve">      </w:t>
      </w:r>
      <w:r>
        <w:rPr>
          <w:lang w:eastAsia="zh-CN"/>
        </w:rPr>
        <w:t>日</w:t>
      </w:r>
    </w:p>
    <w:p w:rsidR="00515D0F" w:rsidRDefault="00515D0F">
      <w:pPr>
        <w:ind w:firstLine="424"/>
        <w:rPr>
          <w:rFonts w:eastAsia="黑体"/>
          <w:sz w:val="20"/>
          <w:lang w:eastAsia="zh-CN"/>
        </w:rPr>
      </w:pPr>
    </w:p>
    <w:p w:rsidR="00515D0F" w:rsidRDefault="00E43058">
      <w:pPr>
        <w:pStyle w:val="afe"/>
        <w:rPr>
          <w:b/>
          <w:lang w:eastAsia="zh-CN"/>
        </w:rPr>
      </w:pPr>
      <w:r>
        <w:rPr>
          <w:sz w:val="20"/>
          <w:lang w:eastAsia="zh-CN"/>
        </w:rPr>
        <w:br w:type="page"/>
      </w:r>
      <w:bookmarkStart w:id="105" w:name="_Toc65589898"/>
      <w:r>
        <w:rPr>
          <w:rFonts w:hint="eastAsia"/>
          <w:sz w:val="28"/>
          <w:szCs w:val="28"/>
          <w:lang w:eastAsia="zh-CN"/>
        </w:rPr>
        <w:lastRenderedPageBreak/>
        <w:t>格式Ⅵ</w:t>
      </w:r>
      <w:r>
        <w:rPr>
          <w:rFonts w:ascii="Times New Roman" w:hAnsi="Times New Roman"/>
          <w:sz w:val="28"/>
          <w:szCs w:val="28"/>
          <w:lang w:eastAsia="zh-CN"/>
        </w:rPr>
        <w:t>-5</w:t>
      </w:r>
      <w:r>
        <w:rPr>
          <w:rFonts w:ascii="Times New Roman" w:hAnsi="Times New Roman" w:hint="eastAsia"/>
          <w:sz w:val="28"/>
          <w:szCs w:val="28"/>
          <w:lang w:eastAsia="zh-CN"/>
        </w:rPr>
        <w:t>-2</w:t>
      </w:r>
      <w:r>
        <w:rPr>
          <w:b/>
          <w:lang w:eastAsia="zh-CN"/>
        </w:rPr>
        <w:t>授权委托书</w:t>
      </w:r>
      <w:bookmarkEnd w:id="105"/>
    </w:p>
    <w:p w:rsidR="00515D0F" w:rsidRDefault="00515D0F">
      <w:pPr>
        <w:pStyle w:val="afe"/>
        <w:jc w:val="left"/>
        <w:rPr>
          <w:lang w:eastAsia="zh-CN"/>
        </w:rPr>
      </w:pPr>
    </w:p>
    <w:p w:rsidR="00515D0F" w:rsidRDefault="00E43058">
      <w:pPr>
        <w:ind w:firstLine="444"/>
        <w:rPr>
          <w:lang w:eastAsia="zh-CN"/>
        </w:rPr>
      </w:pPr>
      <w:r>
        <w:rPr>
          <w:lang w:eastAsia="zh-CN"/>
        </w:rPr>
        <w:t>本人</w:t>
      </w:r>
      <w:r>
        <w:rPr>
          <w:lang w:eastAsia="zh-CN"/>
        </w:rPr>
        <w:t xml:space="preserve">              </w:t>
      </w:r>
      <w:r>
        <w:rPr>
          <w:lang w:eastAsia="zh-CN"/>
        </w:rPr>
        <w:t>（姓名）系</w:t>
      </w:r>
      <w:r>
        <w:rPr>
          <w:lang w:eastAsia="zh-CN"/>
        </w:rPr>
        <w:t xml:space="preserve">                    </w:t>
      </w:r>
      <w:r>
        <w:rPr>
          <w:lang w:eastAsia="zh-CN"/>
        </w:rPr>
        <w:t>（投标人名称）的法定代表人（单位负责人），现委托</w:t>
      </w:r>
      <w:r>
        <w:rPr>
          <w:lang w:eastAsia="zh-CN"/>
        </w:rPr>
        <w:t xml:space="preserve">            </w:t>
      </w:r>
      <w:r>
        <w:rPr>
          <w:lang w:eastAsia="zh-CN"/>
        </w:rPr>
        <w:t>（姓名）为我方代理人。代理人根据授权，以我方名义签署、澄清确认、递交、撤回、修改设备采购招标项目投标文件、签订合同和处理有关事宜，其法律后果由我方承担。</w:t>
      </w:r>
    </w:p>
    <w:p w:rsidR="00515D0F" w:rsidRDefault="00E43058">
      <w:pPr>
        <w:ind w:firstLine="444"/>
        <w:rPr>
          <w:lang w:eastAsia="zh-CN"/>
        </w:rPr>
      </w:pPr>
      <w:r>
        <w:rPr>
          <w:lang w:eastAsia="zh-CN"/>
        </w:rPr>
        <w:t>委托期限：</w:t>
      </w:r>
      <w:r>
        <w:rPr>
          <w:lang w:eastAsia="zh-CN"/>
        </w:rPr>
        <w:t xml:space="preserve">                       </w:t>
      </w:r>
      <w:r>
        <w:rPr>
          <w:lang w:eastAsia="zh-CN"/>
        </w:rPr>
        <w:t>。</w:t>
      </w:r>
    </w:p>
    <w:p w:rsidR="00515D0F" w:rsidRDefault="00E43058">
      <w:pPr>
        <w:ind w:firstLine="444"/>
        <w:rPr>
          <w:lang w:eastAsia="zh-CN"/>
        </w:rPr>
      </w:pPr>
      <w:r>
        <w:rPr>
          <w:lang w:eastAsia="zh-CN"/>
        </w:rPr>
        <w:t>代理人无转委托权。</w:t>
      </w:r>
    </w:p>
    <w:p w:rsidR="00515D0F" w:rsidRDefault="00515D0F">
      <w:pPr>
        <w:ind w:firstLine="444"/>
        <w:rPr>
          <w:lang w:eastAsia="zh-CN"/>
        </w:rPr>
      </w:pPr>
    </w:p>
    <w:p w:rsidR="00515D0F" w:rsidRDefault="00E43058">
      <w:pPr>
        <w:ind w:firstLine="444"/>
        <w:rPr>
          <w:lang w:eastAsia="zh-CN"/>
        </w:rPr>
      </w:pPr>
      <w:r>
        <w:rPr>
          <w:lang w:eastAsia="zh-CN"/>
        </w:rPr>
        <w:t>附：法定代表人（单位负责人）身份证复印件及委托代理人身份证复印件</w:t>
      </w:r>
      <w:r>
        <w:rPr>
          <w:rFonts w:hint="eastAsia"/>
          <w:lang w:eastAsia="zh-CN"/>
        </w:rPr>
        <w:t>。</w:t>
      </w:r>
    </w:p>
    <w:p w:rsidR="00515D0F" w:rsidRDefault="00515D0F">
      <w:pPr>
        <w:ind w:firstLine="444"/>
        <w:rPr>
          <w:rFonts w:ascii="Times New Roman" w:hAnsi="Times New Roman"/>
          <w:lang w:eastAsia="zh-CN"/>
        </w:rPr>
      </w:pPr>
    </w:p>
    <w:p w:rsidR="00515D0F" w:rsidRDefault="00515D0F">
      <w:pPr>
        <w:spacing w:line="440" w:lineRule="exact"/>
        <w:ind w:firstLine="444"/>
        <w:rPr>
          <w:rFonts w:ascii="Times New Roman" w:hAnsi="Times New Roman"/>
          <w:lang w:eastAsia="zh-CN"/>
        </w:rPr>
      </w:pPr>
    </w:p>
    <w:p w:rsidR="00515D0F" w:rsidRDefault="00E43058">
      <w:pPr>
        <w:ind w:firstLineChars="1250" w:firstLine="2775"/>
        <w:rPr>
          <w:rFonts w:ascii="Times New Roman" w:hAnsi="Times New Roman"/>
          <w:lang w:eastAsia="zh-CN"/>
        </w:rPr>
      </w:pPr>
      <w:r>
        <w:rPr>
          <w:lang w:eastAsia="zh-CN"/>
        </w:rPr>
        <w:t>投</w:t>
      </w:r>
      <w:r>
        <w:rPr>
          <w:lang w:eastAsia="zh-CN"/>
        </w:rPr>
        <w:t xml:space="preserve">  </w:t>
      </w:r>
      <w:r>
        <w:rPr>
          <w:lang w:eastAsia="zh-CN"/>
        </w:rPr>
        <w:t>标</w:t>
      </w:r>
      <w:r>
        <w:rPr>
          <w:lang w:eastAsia="zh-CN"/>
        </w:rPr>
        <w:t xml:space="preserve">  </w:t>
      </w:r>
      <w:r>
        <w:rPr>
          <w:lang w:eastAsia="zh-CN"/>
        </w:rPr>
        <w:t>人</w:t>
      </w:r>
      <w:r>
        <w:rPr>
          <w:rFonts w:ascii="Times New Roman" w:hAnsi="Times New Roman"/>
          <w:lang w:eastAsia="zh-CN"/>
        </w:rPr>
        <w:t>：</w:t>
      </w:r>
      <w:r>
        <w:rPr>
          <w:rFonts w:ascii="Times New Roman" w:hAnsi="Times New Roman"/>
          <w:szCs w:val="21"/>
          <w:lang w:eastAsia="zh-CN"/>
        </w:rPr>
        <w:tab/>
      </w:r>
      <w:r>
        <w:rPr>
          <w:rFonts w:ascii="Times New Roman" w:hAnsi="Times New Roman"/>
          <w:szCs w:val="21"/>
          <w:lang w:eastAsia="zh-CN"/>
        </w:rPr>
        <w:tab/>
      </w:r>
      <w:r>
        <w:rPr>
          <w:rFonts w:ascii="Times New Roman" w:hAnsi="Times New Roman"/>
          <w:szCs w:val="21"/>
          <w:lang w:eastAsia="zh-CN"/>
        </w:rPr>
        <w:tab/>
        <w:t xml:space="preserve">            </w:t>
      </w:r>
      <w:r>
        <w:rPr>
          <w:rFonts w:ascii="Times New Roman" w:hAnsi="Times New Roman"/>
          <w:szCs w:val="21"/>
          <w:lang w:eastAsia="zh-CN"/>
        </w:rPr>
        <w:tab/>
      </w:r>
      <w:r>
        <w:rPr>
          <w:rFonts w:ascii="Times New Roman" w:hAnsi="Times New Roman"/>
          <w:lang w:eastAsia="zh-CN"/>
        </w:rPr>
        <w:t>（</w:t>
      </w:r>
      <w:r>
        <w:rPr>
          <w:rFonts w:ascii="Times New Roman" w:hAnsi="Times New Roman" w:hint="eastAsia"/>
          <w:lang w:eastAsia="zh-CN"/>
        </w:rPr>
        <w:t>盖</w:t>
      </w:r>
      <w:r>
        <w:rPr>
          <w:rFonts w:ascii="Times New Roman" w:hAnsi="Times New Roman"/>
          <w:lang w:eastAsia="zh-CN"/>
        </w:rPr>
        <w:t>单位章）</w:t>
      </w:r>
    </w:p>
    <w:p w:rsidR="00515D0F" w:rsidRDefault="00E43058">
      <w:pPr>
        <w:tabs>
          <w:tab w:val="left" w:pos="3559"/>
        </w:tabs>
        <w:ind w:firstLine="444"/>
        <w:rPr>
          <w:rFonts w:ascii="Times New Roman" w:hAnsi="Times New Roman"/>
          <w:lang w:eastAsia="zh-CN"/>
        </w:rPr>
      </w:pPr>
      <w:r>
        <w:rPr>
          <w:rFonts w:ascii="Times New Roman" w:hAnsi="Times New Roman" w:hint="eastAsia"/>
          <w:lang w:eastAsia="zh-CN"/>
        </w:rPr>
        <w:t xml:space="preserve"> </w:t>
      </w:r>
      <w:r>
        <w:rPr>
          <w:rFonts w:ascii="Times New Roman" w:hAnsi="Times New Roman"/>
          <w:lang w:eastAsia="zh-CN"/>
        </w:rPr>
        <w:tab/>
      </w:r>
    </w:p>
    <w:p w:rsidR="00515D0F" w:rsidRDefault="00E43058">
      <w:pPr>
        <w:ind w:firstLineChars="1250" w:firstLine="2775"/>
        <w:rPr>
          <w:rFonts w:ascii="Times New Roman" w:hAnsi="Times New Roman"/>
          <w:lang w:eastAsia="zh-CN"/>
        </w:rPr>
      </w:pPr>
      <w:r>
        <w:rPr>
          <w:rFonts w:ascii="Times New Roman" w:hAnsi="Times New Roman"/>
          <w:lang w:eastAsia="zh-CN"/>
        </w:rPr>
        <w:t>法定代表人（单位负责人）：</w:t>
      </w:r>
      <w:r>
        <w:rPr>
          <w:rFonts w:ascii="Times New Roman" w:hAnsi="Times New Roman"/>
          <w:szCs w:val="21"/>
          <w:lang w:eastAsia="zh-CN"/>
        </w:rPr>
        <w:tab/>
      </w:r>
      <w:r>
        <w:rPr>
          <w:rFonts w:ascii="Times New Roman" w:hAnsi="Times New Roman"/>
          <w:szCs w:val="21"/>
          <w:lang w:eastAsia="zh-CN"/>
        </w:rPr>
        <w:tab/>
      </w:r>
      <w:r>
        <w:rPr>
          <w:rFonts w:ascii="Times New Roman" w:hAnsi="Times New Roman"/>
          <w:szCs w:val="21"/>
          <w:lang w:eastAsia="zh-CN"/>
        </w:rPr>
        <w:tab/>
      </w:r>
      <w:r>
        <w:rPr>
          <w:rFonts w:ascii="Times New Roman" w:hAnsi="Times New Roman"/>
          <w:lang w:eastAsia="zh-CN"/>
        </w:rPr>
        <w:t>（签字）</w:t>
      </w:r>
    </w:p>
    <w:p w:rsidR="00515D0F" w:rsidRDefault="00515D0F">
      <w:pPr>
        <w:ind w:firstLine="444"/>
        <w:rPr>
          <w:rFonts w:ascii="Times New Roman" w:hAnsi="Times New Roman"/>
          <w:lang w:eastAsia="zh-CN"/>
        </w:rPr>
      </w:pPr>
    </w:p>
    <w:p w:rsidR="00515D0F" w:rsidRDefault="00E43058">
      <w:pPr>
        <w:ind w:firstLineChars="1250" w:firstLine="2775"/>
        <w:rPr>
          <w:rFonts w:ascii="Times New Roman" w:hAnsi="Times New Roman"/>
          <w:lang w:eastAsia="zh-CN"/>
        </w:rPr>
      </w:pPr>
      <w:r>
        <w:rPr>
          <w:rFonts w:ascii="Times New Roman" w:hAnsi="Times New Roman"/>
          <w:lang w:eastAsia="zh-CN"/>
        </w:rPr>
        <w:t>身份证号码：</w:t>
      </w:r>
      <w:r>
        <w:rPr>
          <w:rFonts w:ascii="Times New Roman" w:hAnsi="Times New Roman"/>
          <w:szCs w:val="21"/>
          <w:lang w:eastAsia="zh-CN"/>
        </w:rPr>
        <w:tab/>
      </w:r>
      <w:r>
        <w:rPr>
          <w:rFonts w:ascii="Times New Roman" w:hAnsi="Times New Roman"/>
          <w:szCs w:val="21"/>
          <w:lang w:eastAsia="zh-CN"/>
        </w:rPr>
        <w:tab/>
      </w:r>
      <w:r>
        <w:rPr>
          <w:rFonts w:ascii="Times New Roman" w:hAnsi="Times New Roman"/>
          <w:szCs w:val="21"/>
          <w:lang w:eastAsia="zh-CN"/>
        </w:rPr>
        <w:tab/>
        <w:t xml:space="preserve">               </w:t>
      </w:r>
      <w:r>
        <w:rPr>
          <w:rFonts w:ascii="Times New Roman" w:hAnsi="Times New Roman" w:hint="eastAsia"/>
          <w:szCs w:val="21"/>
          <w:lang w:eastAsia="zh-CN"/>
        </w:rPr>
        <w:t xml:space="preserve">  </w:t>
      </w:r>
      <w:r>
        <w:rPr>
          <w:rFonts w:ascii="Times New Roman" w:hAnsi="Times New Roman"/>
          <w:szCs w:val="21"/>
          <w:lang w:eastAsia="zh-CN"/>
        </w:rPr>
        <w:t xml:space="preserve"> </w:t>
      </w:r>
      <w:r>
        <w:rPr>
          <w:rFonts w:ascii="Times New Roman" w:hAnsi="Times New Roman"/>
          <w:szCs w:val="21"/>
          <w:lang w:eastAsia="zh-CN"/>
        </w:rPr>
        <w:tab/>
      </w:r>
    </w:p>
    <w:p w:rsidR="00515D0F" w:rsidRDefault="00515D0F">
      <w:pPr>
        <w:ind w:firstLine="444"/>
        <w:rPr>
          <w:rFonts w:ascii="Times New Roman" w:hAnsi="Times New Roman"/>
          <w:lang w:eastAsia="zh-CN"/>
        </w:rPr>
      </w:pPr>
    </w:p>
    <w:p w:rsidR="00515D0F" w:rsidRDefault="00E43058">
      <w:pPr>
        <w:ind w:firstLineChars="1250" w:firstLine="2775"/>
        <w:rPr>
          <w:rFonts w:ascii="Times New Roman" w:hAnsi="Times New Roman"/>
          <w:lang w:eastAsia="zh-CN"/>
        </w:rPr>
      </w:pPr>
      <w:r>
        <w:rPr>
          <w:rFonts w:ascii="Times New Roman" w:hAnsi="Times New Roman"/>
          <w:lang w:eastAsia="zh-CN"/>
        </w:rPr>
        <w:t>委托代理人：</w:t>
      </w:r>
      <w:r>
        <w:rPr>
          <w:rFonts w:ascii="Times New Roman" w:hAnsi="Times New Roman"/>
          <w:szCs w:val="21"/>
          <w:lang w:eastAsia="zh-CN"/>
        </w:rPr>
        <w:tab/>
      </w:r>
      <w:r>
        <w:rPr>
          <w:rFonts w:ascii="Times New Roman" w:hAnsi="Times New Roman"/>
          <w:szCs w:val="21"/>
          <w:lang w:eastAsia="zh-CN"/>
        </w:rPr>
        <w:tab/>
      </w:r>
      <w:r>
        <w:rPr>
          <w:rFonts w:ascii="Times New Roman" w:hAnsi="Times New Roman"/>
          <w:szCs w:val="21"/>
          <w:lang w:eastAsia="zh-CN"/>
        </w:rPr>
        <w:tab/>
        <w:t xml:space="preserve">            </w:t>
      </w:r>
      <w:r>
        <w:rPr>
          <w:rFonts w:ascii="Times New Roman" w:hAnsi="Times New Roman"/>
          <w:szCs w:val="21"/>
          <w:lang w:eastAsia="zh-CN"/>
        </w:rPr>
        <w:tab/>
      </w:r>
      <w:r>
        <w:rPr>
          <w:rFonts w:ascii="Times New Roman" w:hAnsi="Times New Roman"/>
          <w:lang w:eastAsia="zh-CN"/>
        </w:rPr>
        <w:t>（签字）</w:t>
      </w:r>
    </w:p>
    <w:p w:rsidR="00515D0F" w:rsidRDefault="00E43058">
      <w:pPr>
        <w:ind w:firstLine="444"/>
        <w:rPr>
          <w:rFonts w:ascii="Times New Roman" w:hAnsi="Times New Roman"/>
          <w:lang w:eastAsia="zh-CN"/>
        </w:rPr>
      </w:pPr>
      <w:r>
        <w:rPr>
          <w:rFonts w:ascii="Times New Roman" w:hAnsi="Times New Roman" w:hint="eastAsia"/>
          <w:lang w:eastAsia="zh-CN"/>
        </w:rPr>
        <w:t xml:space="preserve"> </w:t>
      </w:r>
    </w:p>
    <w:p w:rsidR="00515D0F" w:rsidRDefault="00E43058">
      <w:pPr>
        <w:ind w:firstLineChars="1250" w:firstLine="2775"/>
        <w:rPr>
          <w:rFonts w:ascii="Times New Roman" w:hAnsi="Times New Roman"/>
          <w:lang w:eastAsia="zh-CN"/>
        </w:rPr>
      </w:pPr>
      <w:r>
        <w:rPr>
          <w:rFonts w:ascii="Times New Roman" w:hAnsi="Times New Roman"/>
          <w:lang w:eastAsia="zh-CN"/>
        </w:rPr>
        <w:t>身份证号码：</w:t>
      </w:r>
      <w:r>
        <w:rPr>
          <w:rFonts w:ascii="Times New Roman" w:hAnsi="Times New Roman"/>
          <w:szCs w:val="21"/>
          <w:lang w:eastAsia="zh-CN"/>
        </w:rPr>
        <w:tab/>
      </w:r>
      <w:r>
        <w:rPr>
          <w:rFonts w:ascii="Times New Roman" w:hAnsi="Times New Roman"/>
          <w:szCs w:val="21"/>
          <w:lang w:eastAsia="zh-CN"/>
        </w:rPr>
        <w:tab/>
      </w:r>
      <w:r>
        <w:rPr>
          <w:rFonts w:ascii="Times New Roman" w:hAnsi="Times New Roman"/>
          <w:szCs w:val="21"/>
          <w:lang w:eastAsia="zh-CN"/>
        </w:rPr>
        <w:tab/>
        <w:t xml:space="preserve">                  </w:t>
      </w:r>
      <w:r>
        <w:rPr>
          <w:rFonts w:ascii="Times New Roman" w:hAnsi="Times New Roman" w:hint="eastAsia"/>
          <w:szCs w:val="21"/>
          <w:lang w:eastAsia="zh-CN"/>
        </w:rPr>
        <w:t xml:space="preserve"> </w:t>
      </w:r>
    </w:p>
    <w:p w:rsidR="00515D0F" w:rsidRDefault="00515D0F">
      <w:pPr>
        <w:ind w:firstLine="444"/>
        <w:rPr>
          <w:rFonts w:ascii="Times New Roman" w:hAnsi="Times New Roman"/>
          <w:lang w:eastAsia="zh-CN"/>
        </w:rPr>
      </w:pPr>
    </w:p>
    <w:p w:rsidR="00515D0F" w:rsidRDefault="00E43058">
      <w:pPr>
        <w:ind w:right="444" w:firstLineChars="1900" w:firstLine="4218"/>
        <w:rPr>
          <w:rFonts w:ascii="Times New Roman" w:hAnsi="Times New Roman"/>
          <w:lang w:eastAsia="zh-CN"/>
        </w:rPr>
      </w:pPr>
      <w:r>
        <w:rPr>
          <w:rFonts w:ascii="Times New Roman" w:hAnsi="Times New Roman"/>
          <w:lang w:eastAsia="zh-CN"/>
        </w:rPr>
        <w:t xml:space="preserve">       </w:t>
      </w:r>
      <w:r>
        <w:rPr>
          <w:rFonts w:ascii="Times New Roman" w:hAnsi="Times New Roman"/>
          <w:lang w:eastAsia="zh-CN"/>
        </w:rPr>
        <w:t>年</w:t>
      </w:r>
      <w:r>
        <w:rPr>
          <w:rFonts w:ascii="Times New Roman" w:hAnsi="Times New Roman"/>
          <w:lang w:eastAsia="zh-CN"/>
        </w:rPr>
        <w:t xml:space="preserve">       </w:t>
      </w:r>
      <w:r>
        <w:rPr>
          <w:rFonts w:ascii="Times New Roman" w:hAnsi="Times New Roman"/>
          <w:lang w:eastAsia="zh-CN"/>
        </w:rPr>
        <w:t>月</w:t>
      </w:r>
      <w:r>
        <w:rPr>
          <w:rFonts w:ascii="Times New Roman" w:hAnsi="Times New Roman"/>
          <w:lang w:eastAsia="zh-CN"/>
        </w:rPr>
        <w:t xml:space="preserve">       </w:t>
      </w:r>
      <w:r>
        <w:rPr>
          <w:rFonts w:ascii="Times New Roman" w:hAnsi="Times New Roman"/>
          <w:lang w:eastAsia="zh-CN"/>
        </w:rPr>
        <w:t>日</w:t>
      </w:r>
    </w:p>
    <w:p w:rsidR="00515D0F" w:rsidRDefault="00E43058">
      <w:pPr>
        <w:snapToGrid w:val="0"/>
        <w:ind w:firstLineChars="0" w:firstLine="0"/>
        <w:textAlignment w:val="baseline"/>
        <w:rPr>
          <w:sz w:val="28"/>
          <w:szCs w:val="28"/>
          <w:lang w:eastAsia="zh-CN"/>
        </w:rPr>
      </w:pPr>
      <w:r>
        <w:rPr>
          <w:rFonts w:ascii="Times New Roman" w:hAnsi="Times New Roman"/>
          <w:lang w:eastAsia="zh-CN"/>
        </w:rPr>
        <w:br w:type="page"/>
      </w:r>
    </w:p>
    <w:p w:rsidR="00515D0F" w:rsidRDefault="00E43058">
      <w:pPr>
        <w:snapToGrid w:val="0"/>
        <w:ind w:firstLineChars="0" w:firstLine="0"/>
        <w:textAlignment w:val="baseline"/>
        <w:rPr>
          <w:rFonts w:ascii="MS Sans Serif" w:hAnsi="MS Sans Serif"/>
          <w:sz w:val="23"/>
          <w:lang w:eastAsia="zh-CN"/>
        </w:rPr>
      </w:pPr>
      <w:bookmarkStart w:id="106" w:name="_Toc244261288"/>
      <w:bookmarkStart w:id="107" w:name="_Toc307924180"/>
      <w:bookmarkStart w:id="108" w:name="_Toc204592960"/>
      <w:bookmarkStart w:id="109" w:name="_Toc67497786"/>
      <w:bookmarkStart w:id="110" w:name="_Toc474306824"/>
      <w:bookmarkStart w:id="111" w:name="_Toc25468"/>
      <w:bookmarkStart w:id="112" w:name="_Toc476748423"/>
      <w:bookmarkStart w:id="113" w:name="_Toc451958894"/>
      <w:r>
        <w:rPr>
          <w:rFonts w:hint="eastAsia"/>
          <w:sz w:val="28"/>
          <w:szCs w:val="28"/>
          <w:lang w:eastAsia="zh-CN"/>
        </w:rPr>
        <w:lastRenderedPageBreak/>
        <w:t>格式Ⅵ</w:t>
      </w:r>
      <w:r>
        <w:rPr>
          <w:rFonts w:ascii="Times New Roman" w:hAnsi="Times New Roman"/>
          <w:sz w:val="28"/>
          <w:szCs w:val="28"/>
          <w:lang w:eastAsia="zh-CN"/>
        </w:rPr>
        <w:t>-6</w:t>
      </w:r>
      <w:r>
        <w:rPr>
          <w:rFonts w:hint="eastAsia"/>
          <w:sz w:val="28"/>
          <w:szCs w:val="28"/>
          <w:lang w:eastAsia="zh-CN"/>
        </w:rPr>
        <w:t>．资格证明文件格式</w:t>
      </w:r>
      <w:bookmarkEnd w:id="106"/>
      <w:bookmarkEnd w:id="107"/>
      <w:bookmarkEnd w:id="108"/>
      <w:bookmarkEnd w:id="109"/>
      <w:bookmarkEnd w:id="110"/>
      <w:bookmarkEnd w:id="111"/>
      <w:bookmarkEnd w:id="112"/>
      <w:bookmarkEnd w:id="113"/>
    </w:p>
    <w:p w:rsidR="00515D0F" w:rsidRDefault="00E43058">
      <w:pPr>
        <w:snapToGrid w:val="0"/>
        <w:ind w:firstLine="667"/>
        <w:jc w:val="center"/>
        <w:textAlignment w:val="baseline"/>
        <w:rPr>
          <w:b/>
          <w:spacing w:val="0"/>
          <w:sz w:val="32"/>
          <w:szCs w:val="32"/>
          <w:lang w:eastAsia="zh-CN"/>
        </w:rPr>
      </w:pPr>
      <w:bookmarkStart w:id="114" w:name="_Toc310252879"/>
      <w:r>
        <w:rPr>
          <w:rFonts w:hint="eastAsia"/>
          <w:b/>
          <w:sz w:val="32"/>
          <w:szCs w:val="32"/>
          <w:lang w:eastAsia="zh-CN"/>
        </w:rPr>
        <w:t>填</w:t>
      </w:r>
      <w:r>
        <w:rPr>
          <w:b/>
          <w:sz w:val="32"/>
          <w:szCs w:val="32"/>
          <w:lang w:eastAsia="zh-CN"/>
        </w:rPr>
        <w:t xml:space="preserve"> </w:t>
      </w:r>
      <w:r>
        <w:rPr>
          <w:rFonts w:hint="eastAsia"/>
          <w:b/>
          <w:sz w:val="32"/>
          <w:szCs w:val="32"/>
          <w:lang w:eastAsia="zh-CN"/>
        </w:rPr>
        <w:t>写</w:t>
      </w:r>
      <w:r>
        <w:rPr>
          <w:b/>
          <w:sz w:val="32"/>
          <w:szCs w:val="32"/>
          <w:lang w:eastAsia="zh-CN"/>
        </w:rPr>
        <w:t xml:space="preserve"> </w:t>
      </w:r>
      <w:r>
        <w:rPr>
          <w:rFonts w:hint="eastAsia"/>
          <w:b/>
          <w:sz w:val="32"/>
          <w:szCs w:val="32"/>
          <w:lang w:eastAsia="zh-CN"/>
        </w:rPr>
        <w:t>须</w:t>
      </w:r>
      <w:r>
        <w:rPr>
          <w:b/>
          <w:sz w:val="32"/>
          <w:szCs w:val="32"/>
          <w:lang w:eastAsia="zh-CN"/>
        </w:rPr>
        <w:t xml:space="preserve"> </w:t>
      </w:r>
      <w:r>
        <w:rPr>
          <w:rFonts w:hint="eastAsia"/>
          <w:b/>
          <w:sz w:val="32"/>
          <w:szCs w:val="32"/>
          <w:lang w:eastAsia="zh-CN"/>
        </w:rPr>
        <w:t>知</w:t>
      </w:r>
      <w:bookmarkEnd w:id="114"/>
    </w:p>
    <w:p w:rsidR="00515D0F" w:rsidRDefault="00E43058">
      <w:pPr>
        <w:pStyle w:val="afd"/>
        <w:snapToGrid w:val="0"/>
        <w:ind w:firstLine="424"/>
        <w:textAlignment w:val="baseline"/>
        <w:rPr>
          <w:rFonts w:ascii="Calibri"/>
          <w:sz w:val="21"/>
          <w:szCs w:val="22"/>
          <w:lang w:eastAsia="zh-CN"/>
        </w:rPr>
      </w:pPr>
      <w:r>
        <w:rPr>
          <w:lang w:eastAsia="zh-CN"/>
        </w:rPr>
        <w:t>1</w:t>
      </w:r>
      <w:r>
        <w:rPr>
          <w:rFonts w:hint="eastAsia"/>
          <w:lang w:eastAsia="zh-CN"/>
        </w:rPr>
        <w:t>．制造商作为投标人应填写和提交下述规定的格式</w:t>
      </w:r>
      <w:r>
        <w:rPr>
          <w:lang w:eastAsia="zh-CN"/>
        </w:rPr>
        <w:t>IV6—l</w:t>
      </w:r>
      <w:r>
        <w:rPr>
          <w:rFonts w:hint="eastAsia"/>
          <w:lang w:eastAsia="zh-CN"/>
        </w:rPr>
        <w:t>、</w:t>
      </w:r>
      <w:r>
        <w:rPr>
          <w:lang w:eastAsia="zh-CN"/>
        </w:rPr>
        <w:t>IV6—3</w:t>
      </w:r>
      <w:r>
        <w:rPr>
          <w:rFonts w:hint="eastAsia"/>
          <w:lang w:eastAsia="zh-CN"/>
        </w:rPr>
        <w:t>、</w:t>
      </w:r>
      <w:r>
        <w:rPr>
          <w:lang w:eastAsia="zh-CN"/>
        </w:rPr>
        <w:t>IV6—4</w:t>
      </w:r>
      <w:r>
        <w:rPr>
          <w:rFonts w:hint="eastAsia"/>
          <w:lang w:eastAsia="zh-CN"/>
        </w:rPr>
        <w:t>、</w:t>
      </w:r>
      <w:r>
        <w:rPr>
          <w:lang w:eastAsia="zh-CN"/>
        </w:rPr>
        <w:t>IV6-5</w:t>
      </w:r>
      <w:r>
        <w:rPr>
          <w:rFonts w:hint="eastAsia"/>
          <w:lang w:eastAsia="zh-CN"/>
        </w:rPr>
        <w:t>和</w:t>
      </w:r>
      <w:r>
        <w:rPr>
          <w:lang w:eastAsia="zh-CN"/>
        </w:rPr>
        <w:t>IV6-</w:t>
      </w:r>
      <w:r>
        <w:rPr>
          <w:rFonts w:hint="eastAsia"/>
          <w:lang w:eastAsia="zh-CN"/>
        </w:rPr>
        <w:t>6</w:t>
      </w:r>
      <w:r>
        <w:rPr>
          <w:rFonts w:hint="eastAsia"/>
          <w:lang w:eastAsia="zh-CN"/>
        </w:rPr>
        <w:t>以及其他有关资料。贸易公司作为投标人应填写和提交下述规定的附件</w:t>
      </w:r>
      <w:r>
        <w:rPr>
          <w:lang w:eastAsia="zh-CN"/>
        </w:rPr>
        <w:t>6</w:t>
      </w:r>
      <w:r>
        <w:rPr>
          <w:rFonts w:hint="eastAsia"/>
          <w:lang w:eastAsia="zh-CN"/>
        </w:rPr>
        <w:t>全部格式以及其他有关资料。</w:t>
      </w:r>
    </w:p>
    <w:p w:rsidR="00515D0F" w:rsidRDefault="00E43058">
      <w:pPr>
        <w:pStyle w:val="afd"/>
        <w:snapToGrid w:val="0"/>
        <w:ind w:firstLine="424"/>
        <w:textAlignment w:val="baseline"/>
        <w:rPr>
          <w:lang w:eastAsia="zh-CN"/>
        </w:rPr>
      </w:pPr>
      <w:r>
        <w:rPr>
          <w:lang w:eastAsia="zh-CN"/>
        </w:rPr>
        <w:t>2</w:t>
      </w:r>
      <w:r>
        <w:rPr>
          <w:rFonts w:hint="eastAsia"/>
          <w:lang w:eastAsia="zh-CN"/>
        </w:rPr>
        <w:t>．所附附件格式中要求填写的全部问题和／或信息都必须填写。</w:t>
      </w:r>
    </w:p>
    <w:p w:rsidR="00515D0F" w:rsidRDefault="00E43058">
      <w:pPr>
        <w:pStyle w:val="afd"/>
        <w:snapToGrid w:val="0"/>
        <w:ind w:firstLine="424"/>
        <w:textAlignment w:val="baseline"/>
        <w:rPr>
          <w:lang w:eastAsia="zh-CN"/>
        </w:rPr>
      </w:pPr>
      <w:r>
        <w:rPr>
          <w:lang w:eastAsia="zh-CN"/>
        </w:rPr>
        <w:t>3</w:t>
      </w:r>
      <w:r>
        <w:rPr>
          <w:rFonts w:hint="eastAsia"/>
          <w:lang w:eastAsia="zh-CN"/>
        </w:rPr>
        <w:t>．</w:t>
      </w:r>
      <w:proofErr w:type="gramStart"/>
      <w:r>
        <w:rPr>
          <w:rFonts w:hint="eastAsia"/>
          <w:lang w:eastAsia="zh-CN"/>
        </w:rPr>
        <w:t>本资格</w:t>
      </w:r>
      <w:proofErr w:type="gramEnd"/>
      <w:r>
        <w:rPr>
          <w:rFonts w:hint="eastAsia"/>
          <w:lang w:eastAsia="zh-CN"/>
        </w:rPr>
        <w:t>声明的签字人应保证全部声明和填写的内容是真实的和正确的。</w:t>
      </w:r>
    </w:p>
    <w:p w:rsidR="00515D0F" w:rsidRDefault="00E43058">
      <w:pPr>
        <w:pStyle w:val="afd"/>
        <w:snapToGrid w:val="0"/>
        <w:ind w:firstLine="424"/>
        <w:textAlignment w:val="baseline"/>
        <w:rPr>
          <w:lang w:eastAsia="zh-CN"/>
        </w:rPr>
      </w:pPr>
      <w:r>
        <w:rPr>
          <w:lang w:eastAsia="zh-CN"/>
        </w:rPr>
        <w:t>4</w:t>
      </w:r>
      <w:r>
        <w:rPr>
          <w:rFonts w:hint="eastAsia"/>
          <w:lang w:eastAsia="zh-CN"/>
        </w:rPr>
        <w:t>．评标委员会将应用投标人提交的资料根据自己的判断和考虑决定投标人履行合同的合格性及能力。</w:t>
      </w:r>
    </w:p>
    <w:p w:rsidR="00515D0F" w:rsidRDefault="00E43058">
      <w:pPr>
        <w:pStyle w:val="afd"/>
        <w:snapToGrid w:val="0"/>
        <w:ind w:firstLine="424"/>
        <w:textAlignment w:val="baseline"/>
        <w:rPr>
          <w:lang w:eastAsia="zh-CN"/>
        </w:rPr>
      </w:pPr>
      <w:r>
        <w:rPr>
          <w:lang w:eastAsia="zh-CN"/>
        </w:rPr>
        <w:t>5</w:t>
      </w:r>
      <w:r>
        <w:rPr>
          <w:rFonts w:hint="eastAsia"/>
          <w:lang w:eastAsia="zh-CN"/>
        </w:rPr>
        <w:t>．投标人提交的资料将被保密，但不退还。</w:t>
      </w:r>
    </w:p>
    <w:p w:rsidR="00515D0F" w:rsidRDefault="00E43058">
      <w:pPr>
        <w:pStyle w:val="afd"/>
        <w:snapToGrid w:val="0"/>
        <w:ind w:firstLine="424"/>
        <w:textAlignment w:val="baseline"/>
        <w:rPr>
          <w:lang w:eastAsia="zh-CN"/>
        </w:rPr>
      </w:pPr>
      <w:r>
        <w:rPr>
          <w:lang w:eastAsia="zh-CN"/>
        </w:rPr>
        <w:t>6</w:t>
      </w:r>
      <w:r>
        <w:rPr>
          <w:rFonts w:hint="eastAsia"/>
          <w:lang w:eastAsia="zh-CN"/>
        </w:rPr>
        <w:t>．全部资格证明文件应按投标人须知规定的语言和份数提交。</w:t>
      </w:r>
    </w:p>
    <w:p w:rsidR="00515D0F" w:rsidRDefault="00515D0F">
      <w:pPr>
        <w:snapToGrid w:val="0"/>
        <w:spacing w:line="560" w:lineRule="exact"/>
        <w:ind w:firstLine="640"/>
        <w:textAlignment w:val="baseline"/>
        <w:rPr>
          <w:rFonts w:ascii="方正仿宋简体" w:eastAsia="方正仿宋简体" w:hAnsi="MS Sans Serif"/>
          <w:spacing w:val="0"/>
          <w:sz w:val="32"/>
          <w:szCs w:val="32"/>
          <w:lang w:eastAsia="zh-CN"/>
        </w:rPr>
      </w:pPr>
    </w:p>
    <w:p w:rsidR="00515D0F" w:rsidRDefault="00515D0F">
      <w:pPr>
        <w:snapToGrid w:val="0"/>
        <w:spacing w:line="560" w:lineRule="exact"/>
        <w:ind w:firstLine="462"/>
        <w:textAlignment w:val="baseline"/>
        <w:rPr>
          <w:rStyle w:val="Heading3Char"/>
          <w:rFonts w:ascii="Times New Roman"/>
          <w:b/>
          <w:spacing w:val="0"/>
          <w:sz w:val="23"/>
          <w:szCs w:val="23"/>
          <w:lang w:eastAsia="zh-CN"/>
        </w:rPr>
      </w:pPr>
    </w:p>
    <w:p w:rsidR="00515D0F" w:rsidRDefault="00E43058">
      <w:pPr>
        <w:pStyle w:val="afd"/>
        <w:snapToGrid w:val="0"/>
        <w:ind w:firstLineChars="0" w:firstLine="0"/>
        <w:textAlignment w:val="baseline"/>
        <w:rPr>
          <w:rFonts w:ascii="Calibri" w:hAnsi="方正仿宋简体"/>
          <w:spacing w:val="-2"/>
          <w:kern w:val="2"/>
          <w:sz w:val="21"/>
          <w:szCs w:val="22"/>
          <w:lang w:eastAsia="zh-CN"/>
        </w:rPr>
      </w:pPr>
      <w:r>
        <w:rPr>
          <w:spacing w:val="0"/>
          <w:lang w:eastAsia="zh-CN"/>
        </w:rPr>
        <w:br w:type="page"/>
      </w:r>
    </w:p>
    <w:p w:rsidR="00515D0F" w:rsidRDefault="00E43058">
      <w:pPr>
        <w:snapToGrid w:val="0"/>
        <w:ind w:firstLineChars="0" w:firstLine="0"/>
        <w:textAlignment w:val="baseline"/>
        <w:rPr>
          <w:rFonts w:ascii="Calibri" w:hAnsi="方正仿宋简体"/>
          <w:spacing w:val="-2"/>
          <w:lang w:eastAsia="zh-CN"/>
        </w:rPr>
      </w:pPr>
      <w:bookmarkStart w:id="115" w:name="_Toc204592962"/>
      <w:bookmarkStart w:id="116" w:name="_Toc451958895"/>
      <w:bookmarkStart w:id="117" w:name="_Toc25370"/>
      <w:bookmarkStart w:id="118" w:name="_Toc475107325"/>
      <w:bookmarkStart w:id="119" w:name="_Toc476748424"/>
      <w:bookmarkStart w:id="120" w:name="_Toc244261289"/>
      <w:bookmarkStart w:id="121" w:name="_Toc307924181"/>
      <w:bookmarkStart w:id="122" w:name="_Toc67497787"/>
      <w:bookmarkStart w:id="123" w:name="_Toc474306825"/>
      <w:r>
        <w:rPr>
          <w:rFonts w:hint="eastAsia"/>
          <w:sz w:val="28"/>
          <w:szCs w:val="28"/>
          <w:lang w:eastAsia="zh-CN"/>
        </w:rPr>
        <w:lastRenderedPageBreak/>
        <w:t>格式Ⅵ</w:t>
      </w:r>
      <w:r>
        <w:rPr>
          <w:rFonts w:ascii="Times New Roman" w:hAnsi="Times New Roman"/>
          <w:sz w:val="28"/>
          <w:szCs w:val="28"/>
          <w:lang w:eastAsia="zh-CN"/>
        </w:rPr>
        <w:t>-6-1</w:t>
      </w:r>
      <w:r>
        <w:rPr>
          <w:rFonts w:hint="eastAsia"/>
          <w:sz w:val="28"/>
          <w:szCs w:val="28"/>
          <w:lang w:eastAsia="zh-CN"/>
        </w:rPr>
        <w:t>．资格声明格式</w:t>
      </w:r>
      <w:bookmarkEnd w:id="115"/>
      <w:bookmarkEnd w:id="116"/>
      <w:bookmarkEnd w:id="117"/>
      <w:bookmarkEnd w:id="118"/>
      <w:bookmarkEnd w:id="119"/>
      <w:bookmarkEnd w:id="120"/>
      <w:bookmarkEnd w:id="121"/>
      <w:bookmarkEnd w:id="122"/>
      <w:bookmarkEnd w:id="123"/>
    </w:p>
    <w:p w:rsidR="00515D0F" w:rsidRDefault="00E43058">
      <w:pPr>
        <w:snapToGrid w:val="0"/>
        <w:spacing w:before="312" w:after="312"/>
        <w:ind w:firstLine="904"/>
        <w:jc w:val="center"/>
        <w:textAlignment w:val="baseline"/>
        <w:rPr>
          <w:spacing w:val="0"/>
          <w:sz w:val="44"/>
          <w:szCs w:val="44"/>
          <w:lang w:eastAsia="zh-CN"/>
        </w:rPr>
      </w:pPr>
      <w:bookmarkStart w:id="124" w:name="_Toc474306826"/>
      <w:bookmarkStart w:id="125" w:name="_Toc475107326"/>
      <w:bookmarkStart w:id="126" w:name="_Toc432664162"/>
      <w:r>
        <w:rPr>
          <w:rFonts w:hint="eastAsia"/>
          <w:sz w:val="44"/>
          <w:szCs w:val="44"/>
          <w:lang w:eastAsia="zh-CN"/>
        </w:rPr>
        <w:t>资格声明</w:t>
      </w:r>
      <w:bookmarkEnd w:id="124"/>
      <w:bookmarkEnd w:id="125"/>
      <w:bookmarkEnd w:id="126"/>
    </w:p>
    <w:p w:rsidR="00515D0F" w:rsidRDefault="00E43058">
      <w:pPr>
        <w:pStyle w:val="afd"/>
        <w:snapToGrid w:val="0"/>
        <w:ind w:firstLineChars="0" w:firstLine="0"/>
        <w:textAlignment w:val="baseline"/>
        <w:rPr>
          <w:sz w:val="21"/>
          <w:szCs w:val="22"/>
          <w:lang w:eastAsia="zh-CN"/>
        </w:rPr>
      </w:pPr>
      <w:r>
        <w:rPr>
          <w:rFonts w:hint="eastAsia"/>
          <w:lang w:eastAsia="zh-CN"/>
        </w:rPr>
        <w:t>致：（招标机构）</w:t>
      </w:r>
    </w:p>
    <w:p w:rsidR="00515D0F" w:rsidRDefault="00E43058">
      <w:pPr>
        <w:pStyle w:val="afd"/>
        <w:snapToGrid w:val="0"/>
        <w:ind w:firstLine="424"/>
        <w:textAlignment w:val="baseline"/>
        <w:rPr>
          <w:lang w:eastAsia="zh-CN"/>
        </w:rPr>
      </w:pPr>
      <w:r>
        <w:rPr>
          <w:rFonts w:hint="eastAsia"/>
          <w:lang w:eastAsia="zh-CN"/>
        </w:rPr>
        <w:t>为响应你方</w:t>
      </w:r>
      <w:r>
        <w:rPr>
          <w:lang w:eastAsia="zh-CN"/>
        </w:rPr>
        <w:t>__________</w:t>
      </w:r>
      <w:r>
        <w:rPr>
          <w:rFonts w:hint="eastAsia"/>
          <w:lang w:eastAsia="zh-CN"/>
        </w:rPr>
        <w:t>年</w:t>
      </w:r>
      <w:r>
        <w:rPr>
          <w:lang w:eastAsia="zh-CN"/>
        </w:rPr>
        <w:t>______</w:t>
      </w:r>
      <w:r>
        <w:rPr>
          <w:rFonts w:hint="eastAsia"/>
          <w:lang w:eastAsia="zh-CN"/>
        </w:rPr>
        <w:t>月</w:t>
      </w:r>
      <w:r>
        <w:rPr>
          <w:lang w:eastAsia="zh-CN"/>
        </w:rPr>
        <w:t>_______</w:t>
      </w:r>
      <w:r>
        <w:rPr>
          <w:rFonts w:hint="eastAsia"/>
          <w:lang w:eastAsia="zh-CN"/>
        </w:rPr>
        <w:t>日的（招标编号）投标邀请，下述签字人愿参与投标，提供货物需求一览表中规定的（货物品目号和名称），提交下述文件并声明全部说明是真实的和正确的。</w:t>
      </w:r>
    </w:p>
    <w:p w:rsidR="00515D0F" w:rsidRDefault="00E43058">
      <w:pPr>
        <w:pStyle w:val="afd"/>
        <w:snapToGrid w:val="0"/>
        <w:ind w:firstLine="424"/>
        <w:textAlignment w:val="baseline"/>
        <w:rPr>
          <w:lang w:eastAsia="zh-CN"/>
        </w:rPr>
      </w:pPr>
      <w:r>
        <w:rPr>
          <w:lang w:eastAsia="zh-CN"/>
        </w:rPr>
        <w:t>(1)</w:t>
      </w:r>
      <w:r>
        <w:rPr>
          <w:rFonts w:hint="eastAsia"/>
          <w:lang w:eastAsia="zh-CN"/>
        </w:rPr>
        <w:t>由（制造商名称）为提供（货物品目号和名称）的授权书</w:t>
      </w:r>
      <w:r>
        <w:rPr>
          <w:lang w:eastAsia="zh-CN"/>
        </w:rPr>
        <w:t>1</w:t>
      </w:r>
      <w:r>
        <w:rPr>
          <w:rFonts w:hint="eastAsia"/>
          <w:lang w:eastAsia="zh-CN"/>
        </w:rPr>
        <w:t>份正本，我方代表该制造商并受其约束（投标人是代理的贸易公司时填写）。</w:t>
      </w:r>
    </w:p>
    <w:p w:rsidR="00515D0F" w:rsidRDefault="00E43058">
      <w:pPr>
        <w:pStyle w:val="afd"/>
        <w:snapToGrid w:val="0"/>
        <w:ind w:firstLine="424"/>
        <w:textAlignment w:val="baseline"/>
        <w:rPr>
          <w:lang w:eastAsia="zh-CN"/>
        </w:rPr>
      </w:pPr>
      <w:r>
        <w:rPr>
          <w:lang w:eastAsia="zh-CN"/>
        </w:rPr>
        <w:t xml:space="preserve">(2) </w:t>
      </w:r>
      <w:r>
        <w:rPr>
          <w:rFonts w:hint="eastAsia"/>
          <w:lang w:eastAsia="zh-CN"/>
        </w:rPr>
        <w:t>我方的资格声明，</w:t>
      </w:r>
      <w:r>
        <w:rPr>
          <w:lang w:eastAsia="zh-CN"/>
        </w:rPr>
        <w:t>1</w:t>
      </w:r>
      <w:r>
        <w:rPr>
          <w:rFonts w:hint="eastAsia"/>
          <w:lang w:eastAsia="zh-CN"/>
        </w:rPr>
        <w:t>份正本。或我方和制造商的资格声明（投标人是代理的贸易公司时填写），各有</w:t>
      </w:r>
      <w:r>
        <w:rPr>
          <w:lang w:eastAsia="zh-CN"/>
        </w:rPr>
        <w:t>1</w:t>
      </w:r>
      <w:r>
        <w:rPr>
          <w:rFonts w:hint="eastAsia"/>
          <w:lang w:eastAsia="zh-CN"/>
        </w:rPr>
        <w:t>份正本。</w:t>
      </w:r>
    </w:p>
    <w:p w:rsidR="00515D0F" w:rsidRDefault="00E43058">
      <w:pPr>
        <w:pStyle w:val="afd"/>
        <w:snapToGrid w:val="0"/>
        <w:ind w:firstLine="424"/>
        <w:textAlignment w:val="baseline"/>
        <w:rPr>
          <w:lang w:eastAsia="zh-CN"/>
        </w:rPr>
      </w:pPr>
      <w:r>
        <w:rPr>
          <w:lang w:eastAsia="zh-CN"/>
        </w:rPr>
        <w:t>(3)</w:t>
      </w:r>
      <w:r>
        <w:rPr>
          <w:rFonts w:hint="eastAsia"/>
          <w:lang w:eastAsia="zh-CN"/>
        </w:rPr>
        <w:t>我公司承诺在证书中证明</w:t>
      </w:r>
      <w:proofErr w:type="gramStart"/>
      <w:r>
        <w:rPr>
          <w:rFonts w:hint="eastAsia"/>
          <w:lang w:eastAsia="zh-CN"/>
        </w:rPr>
        <w:t>本资格</w:t>
      </w:r>
      <w:proofErr w:type="gramEnd"/>
      <w:r>
        <w:rPr>
          <w:rFonts w:hint="eastAsia"/>
          <w:lang w:eastAsia="zh-CN"/>
        </w:rPr>
        <w:t>文件中的内容是真实的和正确的，并郑重承诺：</w:t>
      </w:r>
    </w:p>
    <w:p w:rsidR="00515D0F" w:rsidRDefault="00E43058">
      <w:pPr>
        <w:pStyle w:val="afd"/>
        <w:snapToGrid w:val="0"/>
        <w:ind w:firstLine="424"/>
        <w:textAlignment w:val="baseline"/>
        <w:rPr>
          <w:lang w:eastAsia="zh-CN"/>
        </w:rPr>
      </w:pPr>
      <w:r>
        <w:rPr>
          <w:rFonts w:hint="eastAsia"/>
          <w:lang w:eastAsia="zh-CN"/>
        </w:rPr>
        <w:t>下述投标人根据经审计的最近</w:t>
      </w:r>
      <w:proofErr w:type="gramStart"/>
      <w:r>
        <w:rPr>
          <w:rFonts w:hint="eastAsia"/>
          <w:lang w:eastAsia="zh-CN"/>
        </w:rPr>
        <w:t>一</w:t>
      </w:r>
      <w:proofErr w:type="gramEnd"/>
      <w:r>
        <w:rPr>
          <w:rFonts w:hint="eastAsia"/>
          <w:lang w:eastAsia="zh-CN"/>
        </w:rPr>
        <w:t>年度的</w:t>
      </w:r>
      <w:r>
        <w:rPr>
          <w:rFonts w:hAnsi="宋体" w:hint="eastAsia"/>
          <w:lang w:eastAsia="zh-CN"/>
        </w:rPr>
        <w:t>审计报告不存在</w:t>
      </w:r>
      <w:r>
        <w:rPr>
          <w:rFonts w:hint="eastAsia"/>
          <w:lang w:eastAsia="zh-CN"/>
        </w:rPr>
        <w:t>资不抵债的财务状况，且</w:t>
      </w:r>
      <w:r>
        <w:rPr>
          <w:rFonts w:hAnsi="宋体" w:hint="eastAsia"/>
          <w:lang w:val="en-GB" w:eastAsia="zh-CN"/>
        </w:rPr>
        <w:t>具有相应经营资质和履约能力</w:t>
      </w:r>
      <w:r>
        <w:rPr>
          <w:rFonts w:hint="eastAsia"/>
          <w:lang w:eastAsia="zh-CN"/>
        </w:rPr>
        <w:t>。</w:t>
      </w:r>
    </w:p>
    <w:p w:rsidR="00515D0F" w:rsidRDefault="00515D0F">
      <w:pPr>
        <w:pStyle w:val="afd"/>
        <w:snapToGrid w:val="0"/>
        <w:ind w:firstLine="424"/>
        <w:textAlignment w:val="baseline"/>
        <w:rPr>
          <w:lang w:eastAsia="zh-CN"/>
        </w:rPr>
      </w:pPr>
    </w:p>
    <w:p w:rsidR="00515D0F" w:rsidRDefault="00E43058">
      <w:pPr>
        <w:pStyle w:val="afd"/>
        <w:snapToGrid w:val="0"/>
        <w:ind w:firstLine="424"/>
        <w:textAlignment w:val="baseline"/>
        <w:rPr>
          <w:lang w:eastAsia="zh-CN"/>
        </w:rPr>
      </w:pPr>
      <w:r>
        <w:rPr>
          <w:rFonts w:hint="eastAsia"/>
          <w:lang w:eastAsia="zh-CN"/>
        </w:rPr>
        <w:t>投标人（制造商或贸易公司）的名称：</w:t>
      </w:r>
      <w:r>
        <w:rPr>
          <w:lang w:eastAsia="zh-CN"/>
        </w:rPr>
        <w:t xml:space="preserve">                 </w:t>
      </w:r>
    </w:p>
    <w:p w:rsidR="00515D0F" w:rsidRDefault="00E43058">
      <w:pPr>
        <w:pStyle w:val="afd"/>
        <w:snapToGrid w:val="0"/>
        <w:ind w:firstLine="424"/>
        <w:textAlignment w:val="baseline"/>
        <w:rPr>
          <w:lang w:eastAsia="zh-CN"/>
        </w:rPr>
      </w:pPr>
      <w:r>
        <w:rPr>
          <w:rFonts w:hint="eastAsia"/>
          <w:lang w:eastAsia="zh-CN"/>
        </w:rPr>
        <w:t>法定代表人或授权代理人姓名（印刷字体）：</w:t>
      </w:r>
    </w:p>
    <w:p w:rsidR="00515D0F" w:rsidRDefault="00E43058">
      <w:pPr>
        <w:pStyle w:val="afd"/>
        <w:snapToGrid w:val="0"/>
        <w:ind w:firstLine="424"/>
        <w:textAlignment w:val="baseline"/>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rsidR="00515D0F" w:rsidRDefault="00E43058">
      <w:pPr>
        <w:pStyle w:val="afd"/>
        <w:snapToGrid w:val="0"/>
        <w:ind w:firstLine="424"/>
        <w:textAlignment w:val="baseline"/>
        <w:rPr>
          <w:lang w:eastAsia="zh-CN"/>
        </w:rPr>
      </w:pPr>
      <w:r>
        <w:rPr>
          <w:rFonts w:hint="eastAsia"/>
          <w:lang w:eastAsia="zh-CN"/>
        </w:rPr>
        <w:t>电话</w:t>
      </w:r>
      <w:r>
        <w:rPr>
          <w:lang w:eastAsia="zh-CN"/>
        </w:rPr>
        <w:t>______________________</w:t>
      </w:r>
      <w:r>
        <w:rPr>
          <w:rFonts w:hint="eastAsia"/>
          <w:lang w:eastAsia="zh-CN"/>
        </w:rPr>
        <w:t>传真</w:t>
      </w:r>
      <w:r>
        <w:rPr>
          <w:lang w:eastAsia="zh-CN"/>
        </w:rPr>
        <w:t>____________</w:t>
      </w:r>
    </w:p>
    <w:p w:rsidR="00515D0F" w:rsidRDefault="00E43058">
      <w:pPr>
        <w:pStyle w:val="afd"/>
        <w:snapToGrid w:val="0"/>
        <w:ind w:firstLineChars="0" w:firstLine="0"/>
        <w:textAlignment w:val="baseline"/>
        <w:rPr>
          <w:rFonts w:hAnsi="方正仿宋简体"/>
          <w:bCs/>
          <w:lang w:eastAsia="zh-CN"/>
        </w:rPr>
      </w:pPr>
      <w:r>
        <w:rPr>
          <w:spacing w:val="0"/>
          <w:lang w:eastAsia="zh-CN"/>
        </w:rPr>
        <w:br w:type="page"/>
      </w:r>
    </w:p>
    <w:p w:rsidR="00515D0F" w:rsidRDefault="00E43058">
      <w:pPr>
        <w:snapToGrid w:val="0"/>
        <w:ind w:firstLineChars="0" w:firstLine="0"/>
        <w:textAlignment w:val="baseline"/>
        <w:rPr>
          <w:rFonts w:hAnsi="方正仿宋简体"/>
          <w:sz w:val="20"/>
          <w:lang w:eastAsia="zh-CN"/>
        </w:rPr>
      </w:pPr>
      <w:bookmarkStart w:id="127" w:name="_Toc307924184"/>
      <w:bookmarkStart w:id="128" w:name="_Toc67497788"/>
      <w:bookmarkStart w:id="129" w:name="_Toc451958898"/>
      <w:bookmarkStart w:id="130" w:name="_Toc244261293"/>
      <w:bookmarkStart w:id="131" w:name="_Toc3256"/>
      <w:bookmarkStart w:id="132" w:name="_Toc204592968"/>
      <w:bookmarkStart w:id="133" w:name="_Toc244261292"/>
      <w:r>
        <w:rPr>
          <w:rFonts w:hint="eastAsia"/>
          <w:sz w:val="28"/>
          <w:szCs w:val="28"/>
          <w:lang w:eastAsia="zh-CN"/>
        </w:rPr>
        <w:lastRenderedPageBreak/>
        <w:t>格式Ⅵ</w:t>
      </w:r>
      <w:r>
        <w:rPr>
          <w:rFonts w:ascii="Times New Roman" w:hAnsi="Times New Roman"/>
          <w:sz w:val="28"/>
          <w:szCs w:val="28"/>
          <w:lang w:eastAsia="zh-CN"/>
        </w:rPr>
        <w:t>-6-2</w:t>
      </w:r>
      <w:r>
        <w:rPr>
          <w:rFonts w:hint="eastAsia"/>
          <w:sz w:val="28"/>
          <w:szCs w:val="28"/>
          <w:lang w:eastAsia="zh-CN"/>
        </w:rPr>
        <w:t>．制造商授权</w:t>
      </w:r>
      <w:bookmarkEnd w:id="127"/>
      <w:bookmarkEnd w:id="128"/>
      <w:bookmarkEnd w:id="129"/>
      <w:bookmarkEnd w:id="130"/>
      <w:bookmarkEnd w:id="131"/>
      <w:bookmarkEnd w:id="132"/>
      <w:bookmarkEnd w:id="133"/>
      <w:r>
        <w:rPr>
          <w:rFonts w:hint="eastAsia"/>
          <w:sz w:val="28"/>
          <w:szCs w:val="28"/>
          <w:lang w:eastAsia="zh-CN"/>
        </w:rPr>
        <w:t>书</w:t>
      </w:r>
    </w:p>
    <w:p w:rsidR="00515D0F" w:rsidRDefault="00E43058">
      <w:pPr>
        <w:spacing w:line="540" w:lineRule="exact"/>
        <w:ind w:left="1168" w:hangingChars="400" w:hanging="1168"/>
        <w:jc w:val="center"/>
        <w:rPr>
          <w:rFonts w:ascii="Times New Roman" w:eastAsia="经典粗黑简" w:hAnsi="Times New Roman"/>
          <w:sz w:val="28"/>
          <w:szCs w:val="28"/>
          <w:lang w:eastAsia="zh-CN"/>
        </w:rPr>
      </w:pPr>
      <w:r>
        <w:rPr>
          <w:rFonts w:ascii="黑体" w:eastAsia="黑体" w:hAnsi="Times New Roman" w:hint="eastAsia"/>
          <w:sz w:val="28"/>
          <w:szCs w:val="28"/>
          <w:lang w:eastAsia="zh-CN"/>
        </w:rPr>
        <w:t>制造商授权书</w:t>
      </w:r>
      <w:r>
        <w:rPr>
          <w:rFonts w:ascii="黑体" w:eastAsia="黑体" w:hAnsi="Times New Roman" w:hint="eastAsia"/>
          <w:sz w:val="28"/>
          <w:szCs w:val="28"/>
          <w:lang w:eastAsia="zh-CN"/>
        </w:rPr>
        <w:t>(</w:t>
      </w:r>
      <w:r>
        <w:rPr>
          <w:rFonts w:ascii="黑体" w:eastAsia="黑体" w:hAnsi="Times New Roman" w:hint="eastAsia"/>
          <w:sz w:val="28"/>
          <w:szCs w:val="28"/>
          <w:lang w:eastAsia="zh-CN"/>
        </w:rPr>
        <w:t>本项目不适用</w:t>
      </w:r>
      <w:r>
        <w:rPr>
          <w:rFonts w:ascii="黑体" w:eastAsia="黑体" w:hAnsi="Times New Roman" w:hint="eastAsia"/>
          <w:sz w:val="28"/>
          <w:szCs w:val="28"/>
          <w:lang w:eastAsia="zh-CN"/>
        </w:rPr>
        <w:t>)</w:t>
      </w:r>
    </w:p>
    <w:p w:rsidR="00515D0F" w:rsidRDefault="00E43058">
      <w:pPr>
        <w:ind w:firstLineChars="90"/>
        <w:rPr>
          <w:lang w:eastAsia="zh-CN"/>
        </w:rPr>
      </w:pPr>
      <w:r>
        <w:rPr>
          <w:lang w:eastAsia="zh-CN"/>
        </w:rPr>
        <w:t>致：</w:t>
      </w:r>
      <w:r>
        <w:rPr>
          <w:lang w:eastAsia="zh-CN"/>
        </w:rPr>
        <w:t xml:space="preserve"> </w:t>
      </w:r>
      <w:r>
        <w:rPr>
          <w:lang w:eastAsia="zh-CN"/>
        </w:rPr>
        <w:t xml:space="preserve">             </w:t>
      </w:r>
      <w:r>
        <w:rPr>
          <w:lang w:eastAsia="zh-CN"/>
        </w:rPr>
        <w:t>（招标人）</w:t>
      </w:r>
    </w:p>
    <w:p w:rsidR="00515D0F" w:rsidRDefault="00E43058">
      <w:pPr>
        <w:ind w:firstLine="444"/>
        <w:rPr>
          <w:lang w:eastAsia="zh-CN"/>
        </w:rPr>
      </w:pPr>
      <w:r>
        <w:rPr>
          <w:lang w:eastAsia="zh-CN"/>
        </w:rPr>
        <w:t>我单位</w:t>
      </w:r>
      <w:r>
        <w:rPr>
          <w:lang w:eastAsia="zh-CN"/>
        </w:rPr>
        <w:t xml:space="preserve">           </w:t>
      </w:r>
      <w:r>
        <w:rPr>
          <w:lang w:eastAsia="zh-CN"/>
        </w:rPr>
        <w:t>（制造商名称）是按</w:t>
      </w:r>
      <w:r>
        <w:rPr>
          <w:lang w:eastAsia="zh-CN"/>
        </w:rPr>
        <w:t xml:space="preserve">              </w:t>
      </w:r>
      <w:r>
        <w:rPr>
          <w:lang w:eastAsia="zh-CN"/>
        </w:rPr>
        <w:t>（国家／地区名称）法律成立的一家制造商，主要营业地点设在</w:t>
      </w:r>
      <w:r>
        <w:rPr>
          <w:lang w:eastAsia="zh-CN"/>
        </w:rPr>
        <w:t xml:space="preserve">             </w:t>
      </w:r>
      <w:r>
        <w:rPr>
          <w:lang w:eastAsia="zh-CN"/>
        </w:rPr>
        <w:t>（制造商地址）。兹授权按</w:t>
      </w:r>
      <w:r>
        <w:rPr>
          <w:lang w:eastAsia="zh-CN"/>
        </w:rPr>
        <w:t xml:space="preserve">         </w:t>
      </w:r>
      <w:r>
        <w:rPr>
          <w:lang w:eastAsia="zh-CN"/>
        </w:rPr>
        <w:t>（国家／地区名称）的法律正式成立的，主要营业地点设在</w:t>
      </w:r>
      <w:r>
        <w:rPr>
          <w:lang w:eastAsia="zh-CN"/>
        </w:rPr>
        <w:t xml:space="preserve">       </w:t>
      </w:r>
      <w:r>
        <w:rPr>
          <w:lang w:eastAsia="zh-CN"/>
        </w:rPr>
        <w:t>（投标人的单位地址）的</w:t>
      </w:r>
      <w:r>
        <w:rPr>
          <w:lang w:eastAsia="zh-CN"/>
        </w:rPr>
        <w:t xml:space="preserve">              </w:t>
      </w:r>
      <w:r>
        <w:rPr>
          <w:lang w:eastAsia="zh-CN"/>
        </w:rPr>
        <w:t>（投标人名称）以我单位制造的</w:t>
      </w:r>
      <w:r>
        <w:rPr>
          <w:lang w:eastAsia="zh-CN"/>
        </w:rPr>
        <w:t xml:space="preserve">            </w:t>
      </w:r>
      <w:r>
        <w:rPr>
          <w:lang w:eastAsia="zh-CN"/>
        </w:rPr>
        <w:t>（设备名称）进行</w:t>
      </w:r>
      <w:r>
        <w:rPr>
          <w:lang w:eastAsia="zh-CN"/>
        </w:rPr>
        <w:t xml:space="preserve">                 </w:t>
      </w:r>
      <w:r>
        <w:rPr>
          <w:lang w:eastAsia="zh-CN"/>
        </w:rPr>
        <w:t>（项目名称）投标活动。我单位同意按照中标合同供货，并对产品</w:t>
      </w:r>
      <w:r>
        <w:rPr>
          <w:lang w:eastAsia="zh-CN"/>
        </w:rPr>
        <w:t>质量承担责任。</w:t>
      </w:r>
    </w:p>
    <w:p w:rsidR="00515D0F" w:rsidRDefault="00E43058">
      <w:pPr>
        <w:ind w:firstLine="444"/>
        <w:rPr>
          <w:lang w:eastAsia="zh-CN"/>
        </w:rPr>
      </w:pPr>
      <w:r>
        <w:rPr>
          <w:lang w:eastAsia="zh-CN"/>
        </w:rPr>
        <w:t>授权期限：</w:t>
      </w:r>
      <w:r>
        <w:rPr>
          <w:lang w:eastAsia="zh-CN"/>
        </w:rPr>
        <w:t xml:space="preserve">                            </w:t>
      </w:r>
      <w:r>
        <w:rPr>
          <w:lang w:eastAsia="zh-CN"/>
        </w:rPr>
        <w:t>。</w:t>
      </w:r>
    </w:p>
    <w:p w:rsidR="00515D0F" w:rsidRDefault="00515D0F">
      <w:pPr>
        <w:spacing w:line="440" w:lineRule="exact"/>
        <w:ind w:firstLine="444"/>
        <w:rPr>
          <w:rFonts w:ascii="Times New Roman" w:hAnsi="Times New Roman"/>
          <w:lang w:eastAsia="zh-CN"/>
        </w:rPr>
      </w:pPr>
    </w:p>
    <w:p w:rsidR="00515D0F" w:rsidRDefault="00515D0F">
      <w:pPr>
        <w:spacing w:line="440" w:lineRule="exact"/>
        <w:ind w:firstLine="444"/>
        <w:rPr>
          <w:rFonts w:ascii="Times New Roman" w:hAnsi="Times New Roman"/>
          <w:lang w:eastAsia="zh-CN"/>
        </w:rPr>
      </w:pPr>
    </w:p>
    <w:p w:rsidR="00515D0F" w:rsidRDefault="00E43058">
      <w:pPr>
        <w:ind w:firstLine="444"/>
        <w:rPr>
          <w:lang w:eastAsia="zh-CN"/>
        </w:rPr>
      </w:pPr>
      <w:r>
        <w:rPr>
          <w:lang w:eastAsia="zh-CN"/>
        </w:rPr>
        <w:t>投标人名称：</w:t>
      </w:r>
      <w:r>
        <w:rPr>
          <w:lang w:eastAsia="zh-CN"/>
        </w:rPr>
        <w:t xml:space="preserve">         </w:t>
      </w:r>
      <w:r>
        <w:rPr>
          <w:rFonts w:hint="eastAsia"/>
          <w:lang w:eastAsia="zh-CN"/>
        </w:rPr>
        <w:t xml:space="preserve">   </w:t>
      </w:r>
      <w:r>
        <w:rPr>
          <w:rFonts w:hint="eastAsia"/>
          <w:lang w:eastAsia="zh-CN"/>
        </w:rPr>
        <w:t>（盖单位章）</w:t>
      </w:r>
      <w:r>
        <w:rPr>
          <w:lang w:eastAsia="zh-CN"/>
        </w:rPr>
        <w:t xml:space="preserve"> </w:t>
      </w:r>
      <w:r>
        <w:rPr>
          <w:rFonts w:hint="eastAsia"/>
          <w:lang w:eastAsia="zh-CN"/>
        </w:rPr>
        <w:t xml:space="preserve"> </w:t>
      </w:r>
      <w:r>
        <w:rPr>
          <w:lang w:eastAsia="zh-CN"/>
        </w:rPr>
        <w:t>制造商名称：</w:t>
      </w:r>
      <w:r>
        <w:rPr>
          <w:lang w:eastAsia="zh-CN"/>
        </w:rPr>
        <w:t xml:space="preserve">          </w:t>
      </w:r>
      <w:r>
        <w:rPr>
          <w:rFonts w:hint="eastAsia"/>
          <w:lang w:eastAsia="zh-CN"/>
        </w:rPr>
        <w:t xml:space="preserve">  </w:t>
      </w:r>
      <w:r>
        <w:rPr>
          <w:rFonts w:hint="eastAsia"/>
          <w:lang w:eastAsia="zh-CN"/>
        </w:rPr>
        <w:t>（盖单位章）</w:t>
      </w:r>
    </w:p>
    <w:p w:rsidR="00515D0F" w:rsidRDefault="00E43058">
      <w:pPr>
        <w:ind w:firstLine="444"/>
        <w:rPr>
          <w:lang w:eastAsia="zh-CN"/>
        </w:rPr>
      </w:pPr>
      <w:r>
        <w:rPr>
          <w:lang w:eastAsia="zh-CN"/>
        </w:rPr>
        <w:t>签字人职务：</w:t>
      </w:r>
      <w:r>
        <w:rPr>
          <w:lang w:eastAsia="zh-CN"/>
        </w:rPr>
        <w:t xml:space="preserve">                      </w:t>
      </w:r>
      <w:r>
        <w:rPr>
          <w:rFonts w:hint="eastAsia"/>
          <w:lang w:eastAsia="zh-CN"/>
        </w:rPr>
        <w:t xml:space="preserve"> </w:t>
      </w:r>
      <w:r>
        <w:rPr>
          <w:lang w:eastAsia="zh-CN"/>
        </w:rPr>
        <w:t xml:space="preserve">  </w:t>
      </w:r>
      <w:r>
        <w:rPr>
          <w:lang w:eastAsia="zh-CN"/>
        </w:rPr>
        <w:t>签字人职务：</w:t>
      </w:r>
      <w:r>
        <w:rPr>
          <w:lang w:eastAsia="zh-CN"/>
        </w:rPr>
        <w:t xml:space="preserve">                            </w:t>
      </w:r>
    </w:p>
    <w:p w:rsidR="00515D0F" w:rsidRDefault="00E43058">
      <w:pPr>
        <w:ind w:firstLine="444"/>
        <w:rPr>
          <w:lang w:eastAsia="zh-CN"/>
        </w:rPr>
      </w:pPr>
      <w:r>
        <w:rPr>
          <w:lang w:eastAsia="zh-CN"/>
        </w:rPr>
        <w:t>签字人姓名：</w:t>
      </w:r>
      <w:r>
        <w:rPr>
          <w:lang w:eastAsia="zh-CN"/>
        </w:rPr>
        <w:t xml:space="preserve">                        </w:t>
      </w:r>
      <w:r>
        <w:rPr>
          <w:rFonts w:hint="eastAsia"/>
          <w:lang w:eastAsia="zh-CN"/>
        </w:rPr>
        <w:t xml:space="preserve"> </w:t>
      </w:r>
      <w:r>
        <w:rPr>
          <w:lang w:eastAsia="zh-CN"/>
        </w:rPr>
        <w:t>签字人姓名：</w:t>
      </w:r>
      <w:r>
        <w:rPr>
          <w:lang w:eastAsia="zh-CN"/>
        </w:rPr>
        <w:t xml:space="preserve">                            </w:t>
      </w:r>
    </w:p>
    <w:p w:rsidR="00515D0F" w:rsidRDefault="00E43058">
      <w:pPr>
        <w:ind w:firstLine="444"/>
        <w:rPr>
          <w:lang w:eastAsia="zh-CN"/>
        </w:rPr>
      </w:pPr>
      <w:r>
        <w:rPr>
          <w:lang w:eastAsia="zh-CN"/>
        </w:rPr>
        <w:t>签字人签名：</w:t>
      </w:r>
      <w:r>
        <w:rPr>
          <w:lang w:eastAsia="zh-CN"/>
        </w:rPr>
        <w:t xml:space="preserve">                       </w:t>
      </w:r>
      <w:r>
        <w:rPr>
          <w:rFonts w:hint="eastAsia"/>
          <w:lang w:eastAsia="zh-CN"/>
        </w:rPr>
        <w:t xml:space="preserve"> </w:t>
      </w:r>
      <w:r>
        <w:rPr>
          <w:lang w:eastAsia="zh-CN"/>
        </w:rPr>
        <w:t xml:space="preserve"> </w:t>
      </w:r>
      <w:r>
        <w:rPr>
          <w:lang w:eastAsia="zh-CN"/>
        </w:rPr>
        <w:t>签字人签名：</w:t>
      </w:r>
      <w:r>
        <w:rPr>
          <w:lang w:eastAsia="zh-CN"/>
        </w:rPr>
        <w:t xml:space="preserve">                      </w:t>
      </w:r>
    </w:p>
    <w:p w:rsidR="00515D0F" w:rsidRDefault="00E43058">
      <w:pPr>
        <w:pStyle w:val="afd"/>
        <w:snapToGrid w:val="0"/>
        <w:ind w:firstLineChars="0" w:firstLine="0"/>
        <w:textAlignment w:val="baseline"/>
        <w:rPr>
          <w:rStyle w:val="Heading3Char"/>
          <w:rFonts w:ascii="方正仿宋简体" w:eastAsia="方正仿宋简体" w:hAnsi="方正仿宋简体"/>
          <w:b/>
          <w:szCs w:val="23"/>
          <w:highlight w:val="green"/>
          <w:lang w:eastAsia="zh-CN"/>
        </w:rPr>
      </w:pPr>
      <w:r>
        <w:rPr>
          <w:spacing w:val="0"/>
          <w:lang w:eastAsia="zh-CN"/>
        </w:rPr>
        <w:br w:type="page"/>
      </w:r>
    </w:p>
    <w:p w:rsidR="00515D0F" w:rsidRDefault="00E43058">
      <w:pPr>
        <w:snapToGrid w:val="0"/>
        <w:ind w:firstLineChars="0" w:firstLine="0"/>
        <w:textAlignment w:val="baseline"/>
        <w:rPr>
          <w:rFonts w:ascii="方正仿宋简体" w:eastAsia="方正仿宋简体" w:hAnsi="方正仿宋简体"/>
          <w:b/>
          <w:sz w:val="20"/>
          <w:highlight w:val="green"/>
          <w:lang w:eastAsia="zh-CN"/>
        </w:rPr>
      </w:pPr>
      <w:bookmarkStart w:id="134" w:name="_Toc476748425"/>
      <w:bookmarkStart w:id="135" w:name="_Toc475107328"/>
      <w:bookmarkStart w:id="136" w:name="_Toc204592970"/>
      <w:bookmarkStart w:id="137" w:name="_Toc244261294"/>
      <w:bookmarkStart w:id="138" w:name="_Toc7856"/>
      <w:bookmarkStart w:id="139" w:name="_Toc67497789"/>
      <w:bookmarkStart w:id="140" w:name="_Toc307924185"/>
      <w:bookmarkStart w:id="141" w:name="_Toc451958899"/>
      <w:bookmarkStart w:id="142" w:name="_Toc474306828"/>
      <w:r>
        <w:rPr>
          <w:rFonts w:ascii="Times New Roman" w:hAnsi="Times New Roman" w:hint="eastAsia"/>
          <w:sz w:val="28"/>
          <w:szCs w:val="28"/>
          <w:lang w:eastAsia="zh-CN"/>
        </w:rPr>
        <w:lastRenderedPageBreak/>
        <w:t>格式Ⅵ</w:t>
      </w:r>
      <w:r>
        <w:rPr>
          <w:rFonts w:ascii="Times New Roman" w:hAnsi="Times New Roman"/>
          <w:sz w:val="28"/>
          <w:szCs w:val="28"/>
          <w:lang w:eastAsia="zh-CN"/>
        </w:rPr>
        <w:t>-6-3</w:t>
      </w:r>
      <w:r>
        <w:rPr>
          <w:rFonts w:ascii="Times New Roman" w:hAnsi="Times New Roman" w:hint="eastAsia"/>
          <w:sz w:val="28"/>
          <w:szCs w:val="28"/>
          <w:lang w:eastAsia="zh-CN"/>
        </w:rPr>
        <w:t>．</w:t>
      </w:r>
      <w:r>
        <w:rPr>
          <w:rFonts w:ascii="Times New Roman" w:hAnsi="Times New Roman" w:hint="eastAsia"/>
          <w:sz w:val="28"/>
          <w:szCs w:val="28"/>
          <w:u w:color="FF0000"/>
          <w:lang w:eastAsia="zh-CN"/>
        </w:rPr>
        <w:t>近年发生的诉讼及仲裁</w:t>
      </w:r>
      <w:r>
        <w:rPr>
          <w:rFonts w:ascii="Times New Roman" w:hAnsi="Times New Roman" w:hint="eastAsia"/>
          <w:sz w:val="28"/>
          <w:szCs w:val="28"/>
          <w:lang w:eastAsia="zh-CN"/>
        </w:rPr>
        <w:t>情况</w:t>
      </w:r>
      <w:bookmarkEnd w:id="134"/>
      <w:bookmarkEnd w:id="135"/>
      <w:bookmarkEnd w:id="136"/>
      <w:bookmarkEnd w:id="137"/>
      <w:bookmarkEnd w:id="138"/>
      <w:bookmarkEnd w:id="139"/>
      <w:bookmarkEnd w:id="140"/>
      <w:bookmarkEnd w:id="141"/>
      <w:bookmarkEnd w:id="142"/>
    </w:p>
    <w:p w:rsidR="00515D0F" w:rsidRDefault="00515D0F">
      <w:pPr>
        <w:pStyle w:val="afd"/>
        <w:snapToGrid w:val="0"/>
        <w:ind w:firstLineChars="0" w:firstLine="0"/>
        <w:textAlignment w:val="baseline"/>
        <w:rPr>
          <w:lang w:eastAsia="zh-CN"/>
        </w:rPr>
      </w:pPr>
    </w:p>
    <w:p w:rsidR="00515D0F" w:rsidRDefault="00E43058">
      <w:pPr>
        <w:pStyle w:val="afd"/>
        <w:snapToGrid w:val="0"/>
        <w:ind w:firstLineChars="0" w:firstLine="0"/>
        <w:textAlignment w:val="baseline"/>
        <w:rPr>
          <w:rFonts w:ascii="Calibri"/>
          <w:szCs w:val="22"/>
          <w:lang w:eastAsia="zh-CN"/>
        </w:rPr>
      </w:pPr>
      <w:r>
        <w:rPr>
          <w:rFonts w:hint="eastAsia"/>
          <w:lang w:eastAsia="zh-CN"/>
        </w:rPr>
        <w:t>制造商和代理商应如实填写：</w:t>
      </w:r>
    </w:p>
    <w:p w:rsidR="00515D0F" w:rsidRDefault="00E43058">
      <w:pPr>
        <w:pStyle w:val="afd"/>
        <w:snapToGrid w:val="0"/>
        <w:ind w:firstLine="424"/>
        <w:textAlignment w:val="baseline"/>
        <w:rPr>
          <w:lang w:eastAsia="zh-CN"/>
        </w:rPr>
      </w:pPr>
      <w:r>
        <w:rPr>
          <w:lang w:eastAsia="zh-CN"/>
        </w:rPr>
        <w:t>投标人须出具近三年</w:t>
      </w:r>
      <w:r>
        <w:rPr>
          <w:rFonts w:hint="eastAsia"/>
          <w:u w:color="FF0000"/>
          <w:lang w:eastAsia="zh-CN"/>
        </w:rPr>
        <w:t>（</w:t>
      </w:r>
      <w:r>
        <w:rPr>
          <w:rFonts w:hint="eastAsia"/>
          <w:u w:color="FF0000"/>
          <w:lang w:eastAsia="zh-CN"/>
        </w:rPr>
        <w:t>2019</w:t>
      </w:r>
      <w:r>
        <w:rPr>
          <w:rFonts w:hint="eastAsia"/>
          <w:u w:color="FF0000"/>
          <w:lang w:eastAsia="zh-CN"/>
        </w:rPr>
        <w:t>年</w:t>
      </w:r>
      <w:r>
        <w:rPr>
          <w:rFonts w:hint="eastAsia"/>
          <w:u w:color="FF0000"/>
          <w:lang w:eastAsia="zh-CN"/>
        </w:rPr>
        <w:t>1</w:t>
      </w:r>
      <w:r>
        <w:rPr>
          <w:rFonts w:hint="eastAsia"/>
          <w:u w:color="FF0000"/>
          <w:lang w:eastAsia="zh-CN"/>
        </w:rPr>
        <w:t>月</w:t>
      </w:r>
      <w:r>
        <w:rPr>
          <w:rFonts w:hint="eastAsia"/>
          <w:u w:color="FF0000"/>
          <w:lang w:eastAsia="zh-CN"/>
        </w:rPr>
        <w:t>1</w:t>
      </w:r>
      <w:r>
        <w:rPr>
          <w:rFonts w:hint="eastAsia"/>
          <w:u w:color="FF0000"/>
          <w:lang w:eastAsia="zh-CN"/>
        </w:rPr>
        <w:t>日至今）</w:t>
      </w:r>
      <w:r>
        <w:rPr>
          <w:lang w:eastAsia="zh-CN"/>
        </w:rPr>
        <w:t>来不存在影响本项目合同执行的重大诉讼案件声明以及目前正在进行中的可能对投标人未来的履约能力构成重大影响的案件情况说明。</w:t>
      </w:r>
    </w:p>
    <w:p w:rsidR="00515D0F" w:rsidRDefault="00515D0F">
      <w:pPr>
        <w:snapToGrid w:val="0"/>
        <w:spacing w:before="156" w:after="156" w:line="560" w:lineRule="exact"/>
        <w:ind w:firstLine="640"/>
        <w:textAlignment w:val="baseline"/>
        <w:rPr>
          <w:rFonts w:ascii="方正仿宋简体" w:eastAsia="方正仿宋简体" w:hAnsi="MS Sans Serif"/>
          <w:spacing w:val="0"/>
          <w:sz w:val="32"/>
          <w:szCs w:val="32"/>
          <w:lang w:eastAsia="zh-CN"/>
        </w:rPr>
      </w:pPr>
    </w:p>
    <w:p w:rsidR="00515D0F" w:rsidRDefault="00E43058">
      <w:pPr>
        <w:pStyle w:val="afd"/>
        <w:snapToGrid w:val="0"/>
        <w:ind w:firstLine="424"/>
        <w:textAlignment w:val="baseline"/>
        <w:rPr>
          <w:rFonts w:ascii="Calibri" w:hAnsi="Calibri"/>
          <w:sz w:val="21"/>
          <w:szCs w:val="22"/>
          <w:u w:color="000000"/>
          <w:lang w:eastAsia="zh-CN"/>
        </w:rPr>
      </w:pPr>
      <w:r>
        <w:rPr>
          <w:rFonts w:hint="eastAsia"/>
          <w:lang w:eastAsia="zh-CN"/>
        </w:rPr>
        <w:t>投标人（制造商或贸易公司）的名称</w:t>
      </w:r>
    </w:p>
    <w:p w:rsidR="00515D0F" w:rsidRDefault="00E43058">
      <w:pPr>
        <w:pStyle w:val="afd"/>
        <w:snapToGrid w:val="0"/>
        <w:ind w:firstLine="424"/>
        <w:textAlignment w:val="baseline"/>
        <w:rPr>
          <w:lang w:eastAsia="zh-CN"/>
        </w:rPr>
      </w:pPr>
      <w:r>
        <w:rPr>
          <w:rFonts w:hint="eastAsia"/>
          <w:lang w:eastAsia="zh-CN"/>
        </w:rPr>
        <w:t>法定代表人或授权代理人姓名（印刷字体）：</w:t>
      </w:r>
    </w:p>
    <w:p w:rsidR="00515D0F" w:rsidRDefault="00E43058">
      <w:pPr>
        <w:pStyle w:val="afd"/>
        <w:snapToGrid w:val="0"/>
        <w:ind w:firstLine="424"/>
        <w:textAlignment w:val="baseline"/>
        <w:rPr>
          <w:lang w:eastAsia="zh-CN"/>
        </w:rPr>
      </w:pPr>
      <w:r>
        <w:rPr>
          <w:rFonts w:hint="eastAsia"/>
          <w:lang w:eastAsia="zh-CN"/>
        </w:rPr>
        <w:t>地址</w:t>
      </w:r>
    </w:p>
    <w:p w:rsidR="00515D0F" w:rsidRDefault="00E43058">
      <w:pPr>
        <w:pStyle w:val="afd"/>
        <w:snapToGrid w:val="0"/>
        <w:ind w:firstLine="424"/>
        <w:textAlignment w:val="baseline"/>
        <w:rPr>
          <w:lang w:eastAsia="zh-CN"/>
        </w:rPr>
      </w:pPr>
      <w:r>
        <w:rPr>
          <w:rFonts w:hint="eastAsia"/>
          <w:lang w:eastAsia="zh-CN"/>
        </w:rPr>
        <w:t>电话</w:t>
      </w:r>
    </w:p>
    <w:p w:rsidR="00515D0F" w:rsidRDefault="00E43058">
      <w:pPr>
        <w:pStyle w:val="afd"/>
        <w:snapToGrid w:val="0"/>
        <w:ind w:firstLine="424"/>
        <w:textAlignment w:val="baseline"/>
        <w:rPr>
          <w:lang w:eastAsia="zh-CN"/>
        </w:rPr>
      </w:pPr>
      <w:r>
        <w:rPr>
          <w:rFonts w:hint="eastAsia"/>
          <w:lang w:eastAsia="zh-CN"/>
        </w:rPr>
        <w:t>传真</w:t>
      </w:r>
    </w:p>
    <w:p w:rsidR="00515D0F" w:rsidRDefault="00E43058">
      <w:pPr>
        <w:pStyle w:val="afd"/>
        <w:snapToGrid w:val="0"/>
        <w:ind w:firstLine="424"/>
        <w:textAlignment w:val="baseline"/>
        <w:rPr>
          <w:lang w:eastAsia="zh-CN"/>
        </w:rPr>
      </w:pPr>
      <w:r>
        <w:rPr>
          <w:rFonts w:hint="eastAsia"/>
          <w:lang w:eastAsia="zh-CN"/>
        </w:rPr>
        <w:t>邮编</w:t>
      </w:r>
    </w:p>
    <w:p w:rsidR="00515D0F" w:rsidRDefault="00E43058">
      <w:pPr>
        <w:pStyle w:val="afd"/>
        <w:snapToGrid w:val="0"/>
        <w:ind w:firstLineChars="0" w:firstLine="0"/>
        <w:textAlignment w:val="baseline"/>
        <w:rPr>
          <w:rStyle w:val="Heading3Char"/>
          <w:rFonts w:ascii="方正仿宋简体" w:eastAsia="方正仿宋简体" w:hAnsi="方正仿宋简体"/>
          <w:b/>
          <w:szCs w:val="23"/>
          <w:lang w:eastAsia="zh-CN"/>
        </w:rPr>
      </w:pPr>
      <w:r>
        <w:rPr>
          <w:spacing w:val="0"/>
          <w:lang w:eastAsia="zh-CN"/>
        </w:rPr>
        <w:br w:type="page"/>
      </w:r>
    </w:p>
    <w:p w:rsidR="00515D0F" w:rsidRDefault="00E43058">
      <w:pPr>
        <w:snapToGrid w:val="0"/>
        <w:ind w:firstLineChars="0" w:firstLine="0"/>
        <w:textAlignment w:val="baseline"/>
        <w:rPr>
          <w:rFonts w:ascii="方正仿宋简体" w:eastAsia="方正仿宋简体" w:hAnsi="方正仿宋简体"/>
          <w:b/>
          <w:sz w:val="20"/>
          <w:lang w:eastAsia="zh-CN"/>
        </w:rPr>
      </w:pPr>
      <w:bookmarkStart w:id="143" w:name="_Toc451958900"/>
      <w:bookmarkStart w:id="144" w:name="_Toc7444"/>
      <w:bookmarkStart w:id="145" w:name="_Toc67497790"/>
      <w:bookmarkStart w:id="146" w:name="_Toc307924186"/>
      <w:bookmarkStart w:id="147" w:name="_Toc244261295"/>
      <w:bookmarkStart w:id="148" w:name="_Toc475107329"/>
      <w:bookmarkStart w:id="149" w:name="_Toc474306829"/>
      <w:bookmarkStart w:id="150" w:name="_Toc476748426"/>
      <w:bookmarkStart w:id="151" w:name="_Toc204592972"/>
      <w:r>
        <w:rPr>
          <w:rFonts w:hint="eastAsia"/>
          <w:sz w:val="28"/>
          <w:szCs w:val="28"/>
          <w:lang w:eastAsia="zh-CN"/>
        </w:rPr>
        <w:lastRenderedPageBreak/>
        <w:t>格式Ⅵ</w:t>
      </w:r>
      <w:r>
        <w:rPr>
          <w:rFonts w:ascii="Times New Roman" w:hAnsi="Times New Roman"/>
          <w:sz w:val="28"/>
          <w:szCs w:val="28"/>
          <w:lang w:eastAsia="zh-CN"/>
        </w:rPr>
        <w:t>-6-4</w:t>
      </w:r>
      <w:r>
        <w:rPr>
          <w:rFonts w:hint="eastAsia"/>
          <w:sz w:val="28"/>
          <w:szCs w:val="28"/>
          <w:lang w:eastAsia="zh-CN"/>
        </w:rPr>
        <w:t>．证书格式</w:t>
      </w:r>
      <w:bookmarkEnd w:id="143"/>
      <w:bookmarkEnd w:id="144"/>
      <w:bookmarkEnd w:id="145"/>
      <w:bookmarkEnd w:id="146"/>
      <w:bookmarkEnd w:id="147"/>
      <w:bookmarkEnd w:id="148"/>
      <w:bookmarkEnd w:id="149"/>
      <w:bookmarkEnd w:id="150"/>
      <w:bookmarkEnd w:id="151"/>
    </w:p>
    <w:p w:rsidR="00515D0F" w:rsidRDefault="00E43058">
      <w:pPr>
        <w:snapToGrid w:val="0"/>
        <w:ind w:firstLine="667"/>
        <w:jc w:val="center"/>
        <w:textAlignment w:val="baseline"/>
        <w:rPr>
          <w:spacing w:val="0"/>
          <w:sz w:val="20"/>
          <w:szCs w:val="32"/>
          <w:lang w:eastAsia="zh-CN"/>
        </w:rPr>
      </w:pPr>
      <w:bookmarkStart w:id="152" w:name="_Toc310252891"/>
      <w:r>
        <w:rPr>
          <w:rFonts w:hint="eastAsia"/>
          <w:b/>
          <w:sz w:val="32"/>
          <w:szCs w:val="32"/>
          <w:lang w:eastAsia="zh-CN"/>
        </w:rPr>
        <w:t>证</w:t>
      </w:r>
      <w:r>
        <w:rPr>
          <w:b/>
          <w:sz w:val="32"/>
          <w:szCs w:val="32"/>
          <w:lang w:eastAsia="zh-CN"/>
        </w:rPr>
        <w:t xml:space="preserve">  </w:t>
      </w:r>
      <w:r>
        <w:rPr>
          <w:rFonts w:hint="eastAsia"/>
          <w:b/>
          <w:sz w:val="32"/>
          <w:szCs w:val="32"/>
          <w:lang w:eastAsia="zh-CN"/>
        </w:rPr>
        <w:t>书</w:t>
      </w:r>
      <w:bookmarkEnd w:id="152"/>
    </w:p>
    <w:p w:rsidR="00515D0F" w:rsidRDefault="00E43058">
      <w:pPr>
        <w:pStyle w:val="afd"/>
        <w:snapToGrid w:val="0"/>
        <w:ind w:firstLine="424"/>
        <w:textAlignment w:val="baseline"/>
        <w:rPr>
          <w:rFonts w:ascii="Calibri"/>
          <w:szCs w:val="22"/>
          <w:lang w:eastAsia="zh-CN"/>
        </w:rPr>
      </w:pPr>
      <w:r>
        <w:rPr>
          <w:rFonts w:hint="eastAsia"/>
          <w:lang w:eastAsia="zh-CN"/>
        </w:rPr>
        <w:t>下述签字人证明</w:t>
      </w:r>
      <w:proofErr w:type="gramStart"/>
      <w:r>
        <w:rPr>
          <w:rFonts w:hint="eastAsia"/>
          <w:lang w:eastAsia="zh-CN"/>
        </w:rPr>
        <w:t>本资格</w:t>
      </w:r>
      <w:proofErr w:type="gramEnd"/>
      <w:r>
        <w:rPr>
          <w:rFonts w:hint="eastAsia"/>
          <w:lang w:eastAsia="zh-CN"/>
        </w:rPr>
        <w:t>文件和要求的格式中的说明是真实的和正确的。</w:t>
      </w:r>
    </w:p>
    <w:p w:rsidR="00515D0F" w:rsidRDefault="00E43058">
      <w:pPr>
        <w:pStyle w:val="afd"/>
        <w:snapToGrid w:val="0"/>
        <w:ind w:firstLine="424"/>
        <w:textAlignment w:val="baseline"/>
        <w:rPr>
          <w:lang w:eastAsia="zh-CN"/>
        </w:rPr>
      </w:pPr>
      <w:r>
        <w:rPr>
          <w:rFonts w:hint="eastAsia"/>
          <w:lang w:eastAsia="zh-CN"/>
        </w:rPr>
        <w:t>下述签字人在此授权并要求任何被征询的银行向招标机构和招标人提供任何所要求的资料，以验证本声明及本公司实力和信誉。</w:t>
      </w:r>
    </w:p>
    <w:p w:rsidR="00515D0F" w:rsidRDefault="00E43058">
      <w:pPr>
        <w:pStyle w:val="afd"/>
        <w:snapToGrid w:val="0"/>
        <w:ind w:firstLine="424"/>
        <w:textAlignment w:val="baseline"/>
        <w:rPr>
          <w:lang w:eastAsia="zh-CN"/>
        </w:rPr>
      </w:pPr>
      <w:r>
        <w:rPr>
          <w:rFonts w:hint="eastAsia"/>
          <w:lang w:eastAsia="zh-CN"/>
        </w:rPr>
        <w:t>下述签字人知道，招标机构和招标人可能要求提供进一步的资格证明材料并同意按招标机构和招标人要求提交。</w:t>
      </w:r>
    </w:p>
    <w:p w:rsidR="00515D0F" w:rsidRDefault="00515D0F">
      <w:pPr>
        <w:snapToGrid w:val="0"/>
        <w:spacing w:line="560" w:lineRule="exact"/>
        <w:ind w:firstLine="640"/>
        <w:textAlignment w:val="baseline"/>
        <w:rPr>
          <w:rFonts w:ascii="方正仿宋简体" w:eastAsia="方正仿宋简体" w:hAnsi="MS Sans Serif"/>
          <w:spacing w:val="0"/>
          <w:sz w:val="32"/>
          <w:szCs w:val="32"/>
          <w:lang w:eastAsia="zh-CN"/>
        </w:rPr>
      </w:pPr>
    </w:p>
    <w:p w:rsidR="00515D0F" w:rsidRDefault="00E43058">
      <w:pPr>
        <w:pStyle w:val="afd"/>
        <w:snapToGrid w:val="0"/>
        <w:ind w:firstLine="424"/>
        <w:textAlignment w:val="baseline"/>
        <w:rPr>
          <w:rFonts w:ascii="Calibri" w:hAnsi="Calibri"/>
          <w:sz w:val="21"/>
          <w:szCs w:val="22"/>
          <w:lang w:eastAsia="zh-CN"/>
        </w:rPr>
      </w:pPr>
      <w:r>
        <w:rPr>
          <w:rFonts w:hint="eastAsia"/>
          <w:lang w:eastAsia="zh-CN"/>
        </w:rPr>
        <w:t>投标人（制造商或贸易公司）的名称</w:t>
      </w:r>
    </w:p>
    <w:p w:rsidR="00515D0F" w:rsidRDefault="00E43058">
      <w:pPr>
        <w:pStyle w:val="afd"/>
        <w:snapToGrid w:val="0"/>
        <w:ind w:firstLine="424"/>
        <w:textAlignment w:val="baseline"/>
        <w:rPr>
          <w:lang w:eastAsia="zh-CN"/>
        </w:rPr>
      </w:pPr>
      <w:r>
        <w:rPr>
          <w:rFonts w:hint="eastAsia"/>
          <w:lang w:eastAsia="zh-CN"/>
        </w:rPr>
        <w:t>法定代表人或授权代理人姓名（印刷字体）：</w:t>
      </w:r>
    </w:p>
    <w:p w:rsidR="00515D0F" w:rsidRDefault="00E43058">
      <w:pPr>
        <w:pStyle w:val="afd"/>
        <w:snapToGrid w:val="0"/>
        <w:ind w:firstLine="424"/>
        <w:textAlignment w:val="baseline"/>
        <w:rPr>
          <w:lang w:eastAsia="zh-CN"/>
        </w:rPr>
      </w:pPr>
      <w:r>
        <w:rPr>
          <w:rFonts w:hint="eastAsia"/>
          <w:lang w:eastAsia="zh-CN"/>
        </w:rPr>
        <w:t>地址</w:t>
      </w:r>
    </w:p>
    <w:p w:rsidR="00515D0F" w:rsidRDefault="00E43058">
      <w:pPr>
        <w:pStyle w:val="afd"/>
        <w:snapToGrid w:val="0"/>
        <w:ind w:firstLine="424"/>
        <w:textAlignment w:val="baseline"/>
        <w:rPr>
          <w:lang w:eastAsia="zh-CN"/>
        </w:rPr>
      </w:pPr>
      <w:r>
        <w:rPr>
          <w:rFonts w:hint="eastAsia"/>
          <w:lang w:eastAsia="zh-CN"/>
        </w:rPr>
        <w:t>电话</w:t>
      </w:r>
    </w:p>
    <w:p w:rsidR="00515D0F" w:rsidRDefault="00E43058">
      <w:pPr>
        <w:pStyle w:val="afd"/>
        <w:snapToGrid w:val="0"/>
        <w:ind w:firstLine="424"/>
        <w:textAlignment w:val="baseline"/>
        <w:rPr>
          <w:lang w:eastAsia="zh-CN"/>
        </w:rPr>
      </w:pPr>
      <w:r>
        <w:rPr>
          <w:rFonts w:hint="eastAsia"/>
          <w:lang w:eastAsia="zh-CN"/>
        </w:rPr>
        <w:t>传真</w:t>
      </w:r>
    </w:p>
    <w:p w:rsidR="00515D0F" w:rsidRDefault="00E43058">
      <w:pPr>
        <w:pStyle w:val="afd"/>
        <w:snapToGrid w:val="0"/>
        <w:ind w:firstLine="424"/>
        <w:textAlignment w:val="baseline"/>
        <w:rPr>
          <w:rFonts w:ascii="宋体"/>
          <w:spacing w:val="-2"/>
          <w:u w:color="000000"/>
          <w:lang w:eastAsia="zh-CN"/>
        </w:rPr>
      </w:pPr>
      <w:r>
        <w:rPr>
          <w:rFonts w:hint="eastAsia"/>
          <w:lang w:eastAsia="zh-CN"/>
        </w:rPr>
        <w:t>邮编</w:t>
      </w:r>
    </w:p>
    <w:p w:rsidR="00515D0F" w:rsidRDefault="00515D0F">
      <w:pPr>
        <w:snapToGrid w:val="0"/>
        <w:spacing w:line="560" w:lineRule="exact"/>
        <w:ind w:left="482" w:firstLine="400"/>
        <w:textAlignment w:val="baseline"/>
        <w:rPr>
          <w:spacing w:val="0"/>
          <w:sz w:val="20"/>
          <w:lang w:eastAsia="zh-CN"/>
        </w:rPr>
      </w:pPr>
    </w:p>
    <w:p w:rsidR="00515D0F" w:rsidRDefault="00E43058">
      <w:pPr>
        <w:pStyle w:val="afd"/>
        <w:snapToGrid w:val="0"/>
        <w:ind w:firstLineChars="0" w:firstLine="0"/>
        <w:textAlignment w:val="baseline"/>
        <w:rPr>
          <w:rStyle w:val="30"/>
          <w:rFonts w:ascii="方正仿宋简体" w:eastAsia="方正仿宋简体" w:hAnsi="方正仿宋简体"/>
          <w:b w:val="0"/>
          <w:szCs w:val="23"/>
          <w:lang w:eastAsia="zh-CN"/>
        </w:rPr>
      </w:pPr>
      <w:r>
        <w:rPr>
          <w:spacing w:val="0"/>
          <w:lang w:eastAsia="zh-CN"/>
        </w:rPr>
        <w:br w:type="page"/>
      </w:r>
    </w:p>
    <w:p w:rsidR="00515D0F" w:rsidRDefault="00E43058">
      <w:pPr>
        <w:snapToGrid w:val="0"/>
        <w:ind w:firstLineChars="0" w:firstLine="0"/>
        <w:textAlignment w:val="baseline"/>
        <w:rPr>
          <w:rFonts w:ascii="方正仿宋简体" w:eastAsia="方正仿宋简体" w:hAnsi="方正仿宋简体"/>
          <w:sz w:val="32"/>
          <w:lang w:eastAsia="zh-CN"/>
        </w:rPr>
      </w:pPr>
      <w:bookmarkStart w:id="153" w:name="_Toc474306830"/>
      <w:bookmarkStart w:id="154" w:name="_Toc451958901"/>
      <w:bookmarkStart w:id="155" w:name="_Toc475107330"/>
      <w:bookmarkStart w:id="156" w:name="_Toc476748427"/>
      <w:bookmarkStart w:id="157" w:name="_Toc67497791"/>
      <w:bookmarkStart w:id="158" w:name="_Toc8900"/>
      <w:r>
        <w:rPr>
          <w:rFonts w:hint="eastAsia"/>
          <w:sz w:val="28"/>
          <w:szCs w:val="28"/>
          <w:lang w:eastAsia="zh-CN"/>
        </w:rPr>
        <w:lastRenderedPageBreak/>
        <w:t>格式Ⅵ</w:t>
      </w:r>
      <w:r>
        <w:rPr>
          <w:rFonts w:ascii="Times New Roman" w:hAnsi="Times New Roman"/>
          <w:sz w:val="28"/>
          <w:szCs w:val="28"/>
          <w:lang w:eastAsia="zh-CN"/>
        </w:rPr>
        <w:t>-6-5</w:t>
      </w:r>
      <w:r>
        <w:rPr>
          <w:rFonts w:hint="eastAsia"/>
          <w:sz w:val="28"/>
          <w:szCs w:val="28"/>
          <w:lang w:eastAsia="zh-CN"/>
        </w:rPr>
        <w:t>．</w:t>
      </w:r>
      <w:bookmarkEnd w:id="153"/>
      <w:bookmarkEnd w:id="154"/>
      <w:r>
        <w:rPr>
          <w:rFonts w:hint="eastAsia"/>
          <w:sz w:val="28"/>
          <w:szCs w:val="28"/>
          <w:lang w:eastAsia="zh-CN"/>
        </w:rPr>
        <w:t>商业机密接受承诺函</w:t>
      </w:r>
      <w:bookmarkEnd w:id="155"/>
      <w:bookmarkEnd w:id="156"/>
      <w:bookmarkEnd w:id="157"/>
      <w:bookmarkEnd w:id="158"/>
    </w:p>
    <w:p w:rsidR="00515D0F" w:rsidRDefault="00E43058">
      <w:pPr>
        <w:snapToGrid w:val="0"/>
        <w:ind w:firstLine="667"/>
        <w:jc w:val="center"/>
        <w:textAlignment w:val="baseline"/>
        <w:rPr>
          <w:b/>
          <w:spacing w:val="0"/>
          <w:sz w:val="32"/>
          <w:szCs w:val="32"/>
          <w:lang w:eastAsia="zh-CN"/>
        </w:rPr>
      </w:pPr>
      <w:r>
        <w:rPr>
          <w:rFonts w:hint="eastAsia"/>
          <w:b/>
          <w:sz w:val="32"/>
          <w:szCs w:val="32"/>
          <w:lang w:eastAsia="zh-CN"/>
        </w:rPr>
        <w:t>商业机密接受承诺函</w:t>
      </w:r>
    </w:p>
    <w:p w:rsidR="00515D0F" w:rsidRDefault="00515D0F">
      <w:pPr>
        <w:pStyle w:val="afd"/>
        <w:snapToGrid w:val="0"/>
        <w:ind w:firstLine="424"/>
        <w:textAlignment w:val="baseline"/>
        <w:rPr>
          <w:lang w:eastAsia="zh-CN"/>
        </w:rPr>
      </w:pPr>
    </w:p>
    <w:p w:rsidR="00515D0F" w:rsidRDefault="00E43058">
      <w:pPr>
        <w:pStyle w:val="afd"/>
        <w:snapToGrid w:val="0"/>
        <w:ind w:firstLine="424"/>
        <w:textAlignment w:val="baseline"/>
        <w:rPr>
          <w:sz w:val="21"/>
          <w:szCs w:val="21"/>
          <w:lang w:eastAsia="zh-CN"/>
        </w:rPr>
      </w:pPr>
      <w:r>
        <w:rPr>
          <w:rFonts w:hint="eastAsia"/>
          <w:lang w:eastAsia="zh-CN"/>
        </w:rPr>
        <w:t>本商业机密接受承诺函由</w:t>
      </w:r>
      <w:r>
        <w:rPr>
          <w:lang w:eastAsia="zh-CN"/>
        </w:rPr>
        <w:t xml:space="preserve">       </w:t>
      </w:r>
      <w:r>
        <w:rPr>
          <w:rFonts w:hint="eastAsia"/>
          <w:lang w:eastAsia="zh-CN"/>
        </w:rPr>
        <w:t>（以下简称“乙方”）针对同</w:t>
      </w:r>
      <w:r>
        <w:rPr>
          <w:rFonts w:hAnsi="宋体"/>
          <w:lang w:eastAsia="zh-CN"/>
        </w:rPr>
        <w:t>_________</w:t>
      </w:r>
      <w:r>
        <w:rPr>
          <w:rFonts w:hint="eastAsia"/>
          <w:lang w:eastAsia="zh-CN"/>
        </w:rPr>
        <w:t>公司（以下简称“甲方”）所发放的</w:t>
      </w:r>
      <w:r>
        <w:rPr>
          <w:lang w:eastAsia="zh-CN"/>
        </w:rPr>
        <w:t xml:space="preserve">      </w:t>
      </w:r>
      <w:r>
        <w:rPr>
          <w:rFonts w:hint="eastAsia"/>
          <w:lang w:eastAsia="zh-CN"/>
        </w:rPr>
        <w:t>号招标文件（以下简称“招标文件”），对从甲方处获得的相关的商业机密的保密工作做出如下承诺：</w:t>
      </w:r>
    </w:p>
    <w:p w:rsidR="00515D0F" w:rsidRDefault="00E43058">
      <w:pPr>
        <w:pStyle w:val="afd"/>
        <w:snapToGrid w:val="0"/>
        <w:ind w:firstLine="424"/>
        <w:textAlignment w:val="baseline"/>
        <w:rPr>
          <w:lang w:eastAsia="zh-CN"/>
        </w:rPr>
      </w:pPr>
      <w:r>
        <w:rPr>
          <w:lang w:eastAsia="zh-CN"/>
        </w:rPr>
        <w:t xml:space="preserve">8.1 </w:t>
      </w:r>
      <w:r>
        <w:rPr>
          <w:rFonts w:hint="eastAsia"/>
          <w:lang w:eastAsia="zh-CN"/>
        </w:rPr>
        <w:t>商业机密</w:t>
      </w:r>
    </w:p>
    <w:p w:rsidR="00515D0F" w:rsidRDefault="00E43058">
      <w:pPr>
        <w:pStyle w:val="afd"/>
        <w:snapToGrid w:val="0"/>
        <w:ind w:firstLine="424"/>
        <w:textAlignment w:val="baseline"/>
        <w:rPr>
          <w:lang w:eastAsia="zh-CN"/>
        </w:rPr>
      </w:pPr>
      <w:proofErr w:type="gramStart"/>
      <w:r>
        <w:rPr>
          <w:rFonts w:hint="eastAsia"/>
          <w:lang w:eastAsia="zh-CN"/>
        </w:rPr>
        <w:t>本承诺</w:t>
      </w:r>
      <w:proofErr w:type="gramEnd"/>
      <w:r>
        <w:rPr>
          <w:rFonts w:hint="eastAsia"/>
          <w:lang w:eastAsia="zh-CN"/>
        </w:rPr>
        <w:t>中所称商业机密是指因执行本次招标而直接或间接地接触到的相关组织机构、业务等任何秘密的或专有的信息，包括但不限于以下内容：</w:t>
      </w:r>
    </w:p>
    <w:p w:rsidR="00515D0F" w:rsidRDefault="00E43058">
      <w:pPr>
        <w:pStyle w:val="afd"/>
        <w:snapToGrid w:val="0"/>
        <w:ind w:firstLine="424"/>
        <w:textAlignment w:val="baseline"/>
        <w:rPr>
          <w:lang w:eastAsia="zh-CN"/>
        </w:rPr>
      </w:pPr>
      <w:r>
        <w:rPr>
          <w:lang w:eastAsia="zh-CN"/>
        </w:rPr>
        <w:t xml:space="preserve">8.1.1 </w:t>
      </w:r>
      <w:r>
        <w:rPr>
          <w:rFonts w:hint="eastAsia"/>
          <w:lang w:eastAsia="zh-CN"/>
        </w:rPr>
        <w:t>管理经验；</w:t>
      </w:r>
    </w:p>
    <w:p w:rsidR="00515D0F" w:rsidRDefault="00E43058">
      <w:pPr>
        <w:pStyle w:val="afd"/>
        <w:snapToGrid w:val="0"/>
        <w:ind w:firstLine="424"/>
        <w:textAlignment w:val="baseline"/>
        <w:rPr>
          <w:lang w:eastAsia="zh-CN"/>
        </w:rPr>
      </w:pPr>
      <w:r>
        <w:rPr>
          <w:lang w:eastAsia="zh-CN"/>
        </w:rPr>
        <w:t xml:space="preserve">8.1.2 </w:t>
      </w:r>
      <w:r>
        <w:rPr>
          <w:rFonts w:hint="eastAsia"/>
          <w:lang w:eastAsia="zh-CN"/>
        </w:rPr>
        <w:t>业务流程、职员资料及内部公开的财务、生产经营资料及为甲方专有的文件资料；</w:t>
      </w:r>
    </w:p>
    <w:p w:rsidR="00515D0F" w:rsidRDefault="00E43058">
      <w:pPr>
        <w:pStyle w:val="afd"/>
        <w:snapToGrid w:val="0"/>
        <w:ind w:firstLine="424"/>
        <w:textAlignment w:val="baseline"/>
        <w:rPr>
          <w:lang w:eastAsia="zh-CN"/>
        </w:rPr>
      </w:pPr>
      <w:r>
        <w:rPr>
          <w:lang w:eastAsia="zh-CN"/>
        </w:rPr>
        <w:t xml:space="preserve">8.2 </w:t>
      </w:r>
      <w:r>
        <w:rPr>
          <w:rFonts w:hint="eastAsia"/>
          <w:lang w:eastAsia="zh-CN"/>
        </w:rPr>
        <w:t>商业机密的接受的方式</w:t>
      </w:r>
    </w:p>
    <w:p w:rsidR="00515D0F" w:rsidRDefault="00E43058">
      <w:pPr>
        <w:pStyle w:val="afd"/>
        <w:snapToGrid w:val="0"/>
        <w:ind w:firstLine="424"/>
        <w:textAlignment w:val="baseline"/>
        <w:rPr>
          <w:lang w:eastAsia="zh-CN"/>
        </w:rPr>
      </w:pPr>
      <w:r>
        <w:rPr>
          <w:rFonts w:hint="eastAsia"/>
          <w:lang w:eastAsia="zh-CN"/>
        </w:rPr>
        <w:t>当甲方欲向</w:t>
      </w:r>
      <w:proofErr w:type="gramStart"/>
      <w:r>
        <w:rPr>
          <w:rFonts w:hint="eastAsia"/>
          <w:lang w:eastAsia="zh-CN"/>
        </w:rPr>
        <w:t>乙方透露</w:t>
      </w:r>
      <w:proofErr w:type="gramEnd"/>
      <w:r>
        <w:rPr>
          <w:rFonts w:hint="eastAsia"/>
          <w:lang w:eastAsia="zh-CN"/>
        </w:rPr>
        <w:t>与其项目相关的商业机密时，此信息包括口头、书面或以其它</w:t>
      </w:r>
      <w:r>
        <w:rPr>
          <w:rFonts w:hint="eastAsia"/>
          <w:lang w:eastAsia="zh-CN"/>
        </w:rPr>
        <w:t>形式的载体透露给乙方的，乙方有责任按照第三条承诺保密的责任。</w:t>
      </w:r>
    </w:p>
    <w:p w:rsidR="00515D0F" w:rsidRDefault="00E43058">
      <w:pPr>
        <w:pStyle w:val="afd"/>
        <w:snapToGrid w:val="0"/>
        <w:ind w:firstLine="424"/>
        <w:textAlignment w:val="baseline"/>
        <w:rPr>
          <w:lang w:eastAsia="zh-CN"/>
        </w:rPr>
      </w:pPr>
      <w:r>
        <w:rPr>
          <w:lang w:eastAsia="zh-CN"/>
        </w:rPr>
        <w:t xml:space="preserve">8.3 </w:t>
      </w:r>
      <w:r>
        <w:rPr>
          <w:rFonts w:hint="eastAsia"/>
          <w:lang w:eastAsia="zh-CN"/>
        </w:rPr>
        <w:t>乙方的保密责任</w:t>
      </w:r>
    </w:p>
    <w:p w:rsidR="00515D0F" w:rsidRDefault="00E43058">
      <w:pPr>
        <w:pStyle w:val="afd"/>
        <w:snapToGrid w:val="0"/>
        <w:ind w:firstLine="424"/>
        <w:textAlignment w:val="baseline"/>
        <w:rPr>
          <w:lang w:eastAsia="zh-CN"/>
        </w:rPr>
      </w:pPr>
      <w:r>
        <w:rPr>
          <w:rFonts w:hint="eastAsia"/>
          <w:lang w:eastAsia="zh-CN"/>
        </w:rPr>
        <w:t>乙方同意：</w:t>
      </w:r>
    </w:p>
    <w:p w:rsidR="00515D0F" w:rsidRDefault="00E43058">
      <w:pPr>
        <w:pStyle w:val="afd"/>
        <w:snapToGrid w:val="0"/>
        <w:ind w:firstLine="424"/>
        <w:textAlignment w:val="baseline"/>
        <w:rPr>
          <w:lang w:eastAsia="zh-CN"/>
        </w:rPr>
      </w:pPr>
      <w:r>
        <w:rPr>
          <w:lang w:eastAsia="zh-CN"/>
        </w:rPr>
        <w:t xml:space="preserve">8.3.1 </w:t>
      </w:r>
      <w:r>
        <w:rPr>
          <w:rFonts w:hint="eastAsia"/>
          <w:lang w:eastAsia="zh-CN"/>
        </w:rPr>
        <w:t>以谨慎的态度避免泄露、公开或传播甲方的商业机密，就如同使用与此相似的，自己不愿其泄露，公开或传播的信息一样；</w:t>
      </w:r>
    </w:p>
    <w:p w:rsidR="00515D0F" w:rsidRDefault="00E43058">
      <w:pPr>
        <w:pStyle w:val="afd"/>
        <w:snapToGrid w:val="0"/>
        <w:ind w:firstLine="424"/>
        <w:textAlignment w:val="baseline"/>
        <w:rPr>
          <w:lang w:eastAsia="zh-CN"/>
        </w:rPr>
      </w:pPr>
      <w:r>
        <w:rPr>
          <w:lang w:eastAsia="zh-CN"/>
        </w:rPr>
        <w:t xml:space="preserve">8.3.2 </w:t>
      </w:r>
      <w:r>
        <w:rPr>
          <w:rFonts w:hint="eastAsia"/>
          <w:lang w:eastAsia="zh-CN"/>
        </w:rPr>
        <w:t>为履行项目之目的或在其它方面为了甲方的利益使用甲方的商业机密。</w:t>
      </w:r>
    </w:p>
    <w:p w:rsidR="00515D0F" w:rsidRDefault="00E43058">
      <w:pPr>
        <w:pStyle w:val="afd"/>
        <w:snapToGrid w:val="0"/>
        <w:ind w:firstLine="424"/>
        <w:textAlignment w:val="baseline"/>
        <w:rPr>
          <w:lang w:eastAsia="zh-CN"/>
        </w:rPr>
      </w:pPr>
      <w:r>
        <w:rPr>
          <w:rFonts w:hint="eastAsia"/>
          <w:lang w:eastAsia="zh-CN"/>
        </w:rPr>
        <w:t>乙方可以将商业机密透露给：</w:t>
      </w:r>
    </w:p>
    <w:p w:rsidR="00515D0F" w:rsidRDefault="00E43058">
      <w:pPr>
        <w:pStyle w:val="afd"/>
        <w:snapToGrid w:val="0"/>
        <w:ind w:firstLine="424"/>
        <w:textAlignment w:val="baseline"/>
        <w:rPr>
          <w:lang w:eastAsia="zh-CN"/>
        </w:rPr>
      </w:pPr>
      <w:r>
        <w:rPr>
          <w:lang w:eastAsia="zh-CN"/>
        </w:rPr>
        <w:t>(1)</w:t>
      </w:r>
      <w:r>
        <w:rPr>
          <w:rFonts w:hint="eastAsia"/>
          <w:lang w:eastAsia="zh-CN"/>
        </w:rPr>
        <w:t>为项目进行必须了解该信息的其本身的雇员及其母公司和子公司的雇员或合作方的本项目组成员；</w:t>
      </w:r>
    </w:p>
    <w:p w:rsidR="00515D0F" w:rsidRDefault="00E43058">
      <w:pPr>
        <w:pStyle w:val="afd"/>
        <w:snapToGrid w:val="0"/>
        <w:ind w:firstLine="424"/>
        <w:textAlignment w:val="baseline"/>
        <w:rPr>
          <w:lang w:eastAsia="zh-CN"/>
        </w:rPr>
      </w:pPr>
      <w:r>
        <w:rPr>
          <w:lang w:eastAsia="zh-CN"/>
        </w:rPr>
        <w:t>(2)</w:t>
      </w:r>
      <w:r>
        <w:rPr>
          <w:rFonts w:hint="eastAsia"/>
          <w:lang w:eastAsia="zh-CN"/>
        </w:rPr>
        <w:t>经甲方事先书面同意的任何其它地方。</w:t>
      </w:r>
    </w:p>
    <w:p w:rsidR="00515D0F" w:rsidRDefault="00E43058">
      <w:pPr>
        <w:pStyle w:val="afd"/>
        <w:snapToGrid w:val="0"/>
        <w:ind w:firstLine="424"/>
        <w:textAlignment w:val="baseline"/>
        <w:rPr>
          <w:lang w:eastAsia="zh-CN"/>
        </w:rPr>
      </w:pPr>
      <w:r>
        <w:rPr>
          <w:lang w:eastAsia="zh-CN"/>
        </w:rPr>
        <w:t xml:space="preserve">8.4 </w:t>
      </w:r>
      <w:r>
        <w:rPr>
          <w:rFonts w:hint="eastAsia"/>
          <w:lang w:eastAsia="zh-CN"/>
        </w:rPr>
        <w:t>乙方不承担保密责任的信息</w:t>
      </w:r>
    </w:p>
    <w:p w:rsidR="00515D0F" w:rsidRDefault="00E43058">
      <w:pPr>
        <w:pStyle w:val="afd"/>
        <w:snapToGrid w:val="0"/>
        <w:ind w:firstLine="424"/>
        <w:textAlignment w:val="baseline"/>
        <w:rPr>
          <w:lang w:eastAsia="zh-CN"/>
        </w:rPr>
      </w:pPr>
      <w:r>
        <w:rPr>
          <w:rFonts w:hint="eastAsia"/>
          <w:lang w:eastAsia="zh-CN"/>
        </w:rPr>
        <w:t>对于下列信息，乙方不承担本商业机密透露协议所规定的保密责任：</w:t>
      </w:r>
    </w:p>
    <w:p w:rsidR="00515D0F" w:rsidRDefault="00E43058">
      <w:pPr>
        <w:pStyle w:val="afd"/>
        <w:snapToGrid w:val="0"/>
        <w:ind w:firstLine="424"/>
        <w:textAlignment w:val="baseline"/>
        <w:rPr>
          <w:lang w:eastAsia="zh-CN"/>
        </w:rPr>
      </w:pPr>
      <w:r>
        <w:rPr>
          <w:lang w:eastAsia="zh-CN"/>
        </w:rPr>
        <w:t xml:space="preserve">8.4.1 </w:t>
      </w:r>
      <w:r>
        <w:rPr>
          <w:rFonts w:hint="eastAsia"/>
          <w:lang w:eastAsia="zh-CN"/>
        </w:rPr>
        <w:t>在不承担保密责任的情况下已获取的信息；</w:t>
      </w:r>
    </w:p>
    <w:p w:rsidR="00515D0F" w:rsidRDefault="00E43058">
      <w:pPr>
        <w:pStyle w:val="afd"/>
        <w:snapToGrid w:val="0"/>
        <w:ind w:firstLine="424"/>
        <w:textAlignment w:val="baseline"/>
        <w:rPr>
          <w:lang w:eastAsia="zh-CN"/>
        </w:rPr>
      </w:pPr>
      <w:r>
        <w:rPr>
          <w:lang w:eastAsia="zh-CN"/>
        </w:rPr>
        <w:t xml:space="preserve">8.4.2 </w:t>
      </w:r>
      <w:r>
        <w:rPr>
          <w:rFonts w:hint="eastAsia"/>
          <w:lang w:eastAsia="zh-CN"/>
        </w:rPr>
        <w:t>乙方独立开发且不涉及透露方的信息；</w:t>
      </w:r>
    </w:p>
    <w:p w:rsidR="00515D0F" w:rsidRDefault="00E43058">
      <w:pPr>
        <w:pStyle w:val="afd"/>
        <w:snapToGrid w:val="0"/>
        <w:ind w:firstLine="424"/>
        <w:textAlignment w:val="baseline"/>
        <w:rPr>
          <w:lang w:eastAsia="zh-CN"/>
        </w:rPr>
      </w:pPr>
      <w:r>
        <w:rPr>
          <w:lang w:eastAsia="zh-CN"/>
        </w:rPr>
        <w:t xml:space="preserve">8.4.3 </w:t>
      </w:r>
      <w:r>
        <w:rPr>
          <w:rFonts w:hint="eastAsia"/>
          <w:lang w:eastAsia="zh-CN"/>
        </w:rPr>
        <w:t>从甲方以外的合法渠道所获得的信息；</w:t>
      </w:r>
    </w:p>
    <w:p w:rsidR="00515D0F" w:rsidRDefault="00E43058">
      <w:pPr>
        <w:pStyle w:val="afd"/>
        <w:snapToGrid w:val="0"/>
        <w:ind w:firstLine="424"/>
        <w:textAlignment w:val="baseline"/>
        <w:rPr>
          <w:lang w:eastAsia="zh-CN"/>
        </w:rPr>
      </w:pPr>
      <w:r>
        <w:rPr>
          <w:lang w:eastAsia="zh-CN"/>
        </w:rPr>
        <w:t xml:space="preserve">8.4.4 </w:t>
      </w:r>
      <w:r>
        <w:rPr>
          <w:rFonts w:hint="eastAsia"/>
          <w:lang w:eastAsia="zh-CN"/>
        </w:rPr>
        <w:t>通过公开渠道而非乙方过失而公开的信息；</w:t>
      </w:r>
    </w:p>
    <w:p w:rsidR="00515D0F" w:rsidRDefault="00E43058">
      <w:pPr>
        <w:pStyle w:val="afd"/>
        <w:snapToGrid w:val="0"/>
        <w:ind w:firstLine="424"/>
        <w:textAlignment w:val="baseline"/>
        <w:rPr>
          <w:lang w:eastAsia="zh-CN"/>
        </w:rPr>
      </w:pPr>
      <w:r>
        <w:rPr>
          <w:lang w:eastAsia="zh-CN"/>
        </w:rPr>
        <w:t xml:space="preserve">8.5 </w:t>
      </w:r>
      <w:r>
        <w:rPr>
          <w:rFonts w:hint="eastAsia"/>
          <w:lang w:eastAsia="zh-CN"/>
        </w:rPr>
        <w:t>保密信息的返还</w:t>
      </w:r>
    </w:p>
    <w:p w:rsidR="00515D0F" w:rsidRDefault="00E43058">
      <w:pPr>
        <w:pStyle w:val="afd"/>
        <w:snapToGrid w:val="0"/>
        <w:ind w:firstLine="424"/>
        <w:textAlignment w:val="baseline"/>
        <w:rPr>
          <w:lang w:eastAsia="zh-CN"/>
        </w:rPr>
      </w:pPr>
      <w:r>
        <w:rPr>
          <w:rFonts w:hint="eastAsia"/>
          <w:lang w:eastAsia="zh-CN"/>
        </w:rPr>
        <w:t>甲方可以在任何时候，书面要求乙方返还或销毁任何因项目而透露的商业机密及其复制品，乙方应于收到甲方的要求后</w:t>
      </w:r>
      <w:r>
        <w:rPr>
          <w:lang w:eastAsia="zh-CN"/>
        </w:rPr>
        <w:t>7</w:t>
      </w:r>
      <w:r>
        <w:rPr>
          <w:rFonts w:hint="eastAsia"/>
          <w:lang w:eastAsia="zh-CN"/>
        </w:rPr>
        <w:t>天内返还或销毁该等商业机密及其复制品。乙方不得直接或间接地故意保留或控制任何商业机密及其复印件。</w:t>
      </w:r>
    </w:p>
    <w:p w:rsidR="00515D0F" w:rsidRDefault="00E43058">
      <w:pPr>
        <w:pStyle w:val="afd"/>
        <w:snapToGrid w:val="0"/>
        <w:ind w:firstLine="424"/>
        <w:textAlignment w:val="baseline"/>
        <w:rPr>
          <w:lang w:eastAsia="zh-CN"/>
        </w:rPr>
      </w:pPr>
      <w:r>
        <w:rPr>
          <w:lang w:eastAsia="zh-CN"/>
        </w:rPr>
        <w:t xml:space="preserve">8.6 </w:t>
      </w:r>
      <w:r>
        <w:rPr>
          <w:rFonts w:hint="eastAsia"/>
          <w:lang w:eastAsia="zh-CN"/>
        </w:rPr>
        <w:t>不承认条款</w:t>
      </w:r>
    </w:p>
    <w:p w:rsidR="00515D0F" w:rsidRDefault="00E43058">
      <w:pPr>
        <w:pStyle w:val="afd"/>
        <w:snapToGrid w:val="0"/>
        <w:ind w:firstLine="424"/>
        <w:textAlignment w:val="baseline"/>
        <w:rPr>
          <w:lang w:eastAsia="zh-CN"/>
        </w:rPr>
      </w:pPr>
      <w:r>
        <w:rPr>
          <w:lang w:eastAsia="zh-CN"/>
        </w:rPr>
        <w:lastRenderedPageBreak/>
        <w:t xml:space="preserve">8.6.1 </w:t>
      </w:r>
      <w:r>
        <w:rPr>
          <w:rFonts w:hint="eastAsia"/>
          <w:lang w:eastAsia="zh-CN"/>
        </w:rPr>
        <w:t>甲方仅“按现状”提供信息；</w:t>
      </w:r>
    </w:p>
    <w:p w:rsidR="00515D0F" w:rsidRDefault="00E43058">
      <w:pPr>
        <w:pStyle w:val="afd"/>
        <w:snapToGrid w:val="0"/>
        <w:ind w:firstLine="424"/>
        <w:textAlignment w:val="baseline"/>
        <w:rPr>
          <w:lang w:eastAsia="zh-CN"/>
        </w:rPr>
      </w:pPr>
      <w:r>
        <w:rPr>
          <w:lang w:eastAsia="zh-CN"/>
        </w:rPr>
        <w:t xml:space="preserve">8.6.2 </w:t>
      </w:r>
      <w:r>
        <w:rPr>
          <w:rFonts w:hint="eastAsia"/>
          <w:lang w:eastAsia="zh-CN"/>
        </w:rPr>
        <w:t>甲方对因其透露的信息所引起的任何损害概不承担责任，但甲方明知或应当知道其透露的信息有可能引起任何损害的情况除外；</w:t>
      </w:r>
    </w:p>
    <w:p w:rsidR="00515D0F" w:rsidRDefault="00E43058">
      <w:pPr>
        <w:pStyle w:val="afd"/>
        <w:snapToGrid w:val="0"/>
        <w:ind w:firstLine="424"/>
        <w:textAlignment w:val="baseline"/>
        <w:rPr>
          <w:lang w:eastAsia="zh-CN"/>
        </w:rPr>
      </w:pPr>
      <w:r>
        <w:rPr>
          <w:lang w:eastAsia="zh-CN"/>
        </w:rPr>
        <w:t xml:space="preserve">8.6.3 </w:t>
      </w:r>
      <w:r>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lang w:eastAsia="zh-CN"/>
        </w:rPr>
        <w:t>方带来</w:t>
      </w:r>
      <w:proofErr w:type="gramEnd"/>
      <w:r>
        <w:rPr>
          <w:rFonts w:hint="eastAsia"/>
          <w:lang w:eastAsia="zh-CN"/>
        </w:rPr>
        <w:t>损害且为采取合理措施进行补救的情况除外。</w:t>
      </w:r>
    </w:p>
    <w:p w:rsidR="00515D0F" w:rsidRDefault="00E43058">
      <w:pPr>
        <w:pStyle w:val="afd"/>
        <w:snapToGrid w:val="0"/>
        <w:ind w:firstLine="424"/>
        <w:textAlignment w:val="baseline"/>
        <w:rPr>
          <w:lang w:eastAsia="zh-CN"/>
        </w:rPr>
      </w:pPr>
      <w:r>
        <w:rPr>
          <w:lang w:eastAsia="zh-CN"/>
        </w:rPr>
        <w:t xml:space="preserve">8.6.4 </w:t>
      </w:r>
      <w:proofErr w:type="gramStart"/>
      <w:r>
        <w:rPr>
          <w:rFonts w:hint="eastAsia"/>
          <w:lang w:eastAsia="zh-CN"/>
        </w:rPr>
        <w:t>本承诺函并不</w:t>
      </w:r>
      <w:proofErr w:type="gramEnd"/>
      <w:r>
        <w:rPr>
          <w:rFonts w:hint="eastAsia"/>
          <w:lang w:eastAsia="zh-CN"/>
        </w:rPr>
        <w:t>要求任</w:t>
      </w:r>
      <w:proofErr w:type="gramStart"/>
      <w:r>
        <w:rPr>
          <w:rFonts w:hint="eastAsia"/>
          <w:lang w:eastAsia="zh-CN"/>
        </w:rPr>
        <w:t>一方透</w:t>
      </w:r>
      <w:proofErr w:type="gramEnd"/>
      <w:r>
        <w:rPr>
          <w:rFonts w:hint="eastAsia"/>
          <w:lang w:eastAsia="zh-CN"/>
        </w:rPr>
        <w:t>露或接受信息。</w:t>
      </w:r>
    </w:p>
    <w:p w:rsidR="00515D0F" w:rsidRDefault="00E43058">
      <w:pPr>
        <w:pStyle w:val="afd"/>
        <w:snapToGrid w:val="0"/>
        <w:ind w:firstLine="424"/>
        <w:textAlignment w:val="baseline"/>
        <w:rPr>
          <w:lang w:eastAsia="zh-CN"/>
        </w:rPr>
      </w:pPr>
      <w:r>
        <w:rPr>
          <w:lang w:eastAsia="zh-CN"/>
        </w:rPr>
        <w:t xml:space="preserve">8.7 </w:t>
      </w:r>
      <w:r>
        <w:rPr>
          <w:rFonts w:hint="eastAsia"/>
          <w:lang w:eastAsia="zh-CN"/>
        </w:rPr>
        <w:t>适用法律</w:t>
      </w:r>
    </w:p>
    <w:p w:rsidR="00515D0F" w:rsidRDefault="00E43058">
      <w:pPr>
        <w:pStyle w:val="afd"/>
        <w:snapToGrid w:val="0"/>
        <w:ind w:firstLine="424"/>
        <w:textAlignment w:val="baseline"/>
        <w:rPr>
          <w:lang w:eastAsia="zh-CN"/>
        </w:rPr>
      </w:pPr>
      <w:proofErr w:type="gramStart"/>
      <w:r>
        <w:rPr>
          <w:rFonts w:hint="eastAsia"/>
          <w:lang w:eastAsia="zh-CN"/>
        </w:rPr>
        <w:t>本承诺</w:t>
      </w:r>
      <w:proofErr w:type="gramEnd"/>
      <w:r>
        <w:rPr>
          <w:rFonts w:hint="eastAsia"/>
          <w:lang w:eastAsia="zh-CN"/>
        </w:rPr>
        <w:t>函适用中华人民共和国法律。</w:t>
      </w:r>
    </w:p>
    <w:p w:rsidR="00515D0F" w:rsidRDefault="00E43058">
      <w:pPr>
        <w:pStyle w:val="afd"/>
        <w:snapToGrid w:val="0"/>
        <w:ind w:firstLine="424"/>
        <w:textAlignment w:val="baseline"/>
        <w:rPr>
          <w:lang w:eastAsia="zh-CN"/>
        </w:rPr>
      </w:pPr>
      <w:r>
        <w:rPr>
          <w:rFonts w:hint="eastAsia"/>
          <w:lang w:eastAsia="zh-CN"/>
        </w:rPr>
        <w:t>在本次招标期间，如对</w:t>
      </w:r>
      <w:proofErr w:type="gramStart"/>
      <w:r>
        <w:rPr>
          <w:rFonts w:hint="eastAsia"/>
          <w:lang w:eastAsia="zh-CN"/>
        </w:rPr>
        <w:t>本承诺函有</w:t>
      </w:r>
      <w:proofErr w:type="gramEnd"/>
      <w:r>
        <w:rPr>
          <w:rFonts w:hint="eastAsia"/>
          <w:lang w:eastAsia="zh-CN"/>
        </w:rPr>
        <w:t>异议应</w:t>
      </w:r>
      <w:r>
        <w:rPr>
          <w:rFonts w:hint="eastAsia"/>
          <w:lang w:eastAsia="zh-CN"/>
        </w:rPr>
        <w:t>协商解决，协商不成应提交</w:t>
      </w:r>
      <w:r>
        <w:rPr>
          <w:rFonts w:hint="eastAsia"/>
          <w:i/>
          <w:lang w:eastAsia="zh-CN"/>
        </w:rPr>
        <w:t>中国国际经济贸易仲裁委员会</w:t>
      </w:r>
      <w:r>
        <w:rPr>
          <w:rFonts w:hint="eastAsia"/>
          <w:lang w:eastAsia="zh-CN"/>
        </w:rPr>
        <w:t>，该仲裁判决书是终决的，对甲乙双方均有约束力。</w:t>
      </w:r>
    </w:p>
    <w:p w:rsidR="00515D0F" w:rsidRDefault="00E43058">
      <w:pPr>
        <w:pStyle w:val="afd"/>
        <w:snapToGrid w:val="0"/>
        <w:ind w:firstLine="424"/>
        <w:textAlignment w:val="baseline"/>
        <w:rPr>
          <w:lang w:eastAsia="zh-CN"/>
        </w:rPr>
      </w:pPr>
      <w:r>
        <w:rPr>
          <w:rFonts w:hint="eastAsia"/>
          <w:lang w:eastAsia="zh-CN"/>
        </w:rPr>
        <w:t>乙</w:t>
      </w:r>
      <w:r>
        <w:rPr>
          <w:lang w:eastAsia="zh-CN"/>
        </w:rPr>
        <w:t xml:space="preserve">      </w:t>
      </w:r>
      <w:r>
        <w:rPr>
          <w:rFonts w:hint="eastAsia"/>
          <w:lang w:eastAsia="zh-CN"/>
        </w:rPr>
        <w:t>方：</w:t>
      </w:r>
      <w:r>
        <w:rPr>
          <w:lang w:eastAsia="zh-CN"/>
        </w:rPr>
        <w:t xml:space="preserve">  __________________ </w:t>
      </w:r>
    </w:p>
    <w:p w:rsidR="00515D0F" w:rsidRDefault="00E43058">
      <w:pPr>
        <w:pStyle w:val="afd"/>
        <w:snapToGrid w:val="0"/>
        <w:ind w:firstLine="424"/>
        <w:textAlignment w:val="baseline"/>
        <w:rPr>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E43058">
      <w:pPr>
        <w:pStyle w:val="afd"/>
        <w:snapToGrid w:val="0"/>
        <w:ind w:firstLineChars="0" w:firstLine="0"/>
        <w:textAlignment w:val="baseline"/>
        <w:rPr>
          <w:rStyle w:val="30"/>
          <w:rFonts w:ascii="方正仿宋简体" w:eastAsia="方正仿宋简体" w:hAnsi="方正仿宋简体"/>
          <w:b w:val="0"/>
          <w:szCs w:val="23"/>
          <w:lang w:eastAsia="zh-CN"/>
        </w:rPr>
      </w:pPr>
      <w:bookmarkStart w:id="159" w:name="_Toc24524"/>
      <w:bookmarkStart w:id="160" w:name="_Toc67497792"/>
      <w:r>
        <w:rPr>
          <w:rFonts w:hint="eastAsia"/>
          <w:sz w:val="28"/>
          <w:szCs w:val="28"/>
          <w:lang w:eastAsia="zh-CN"/>
        </w:rPr>
        <w:lastRenderedPageBreak/>
        <w:t>格式Ⅵ</w:t>
      </w:r>
      <w:r>
        <w:rPr>
          <w:sz w:val="28"/>
          <w:szCs w:val="28"/>
          <w:lang w:eastAsia="zh-CN"/>
        </w:rPr>
        <w:t>-6-</w:t>
      </w:r>
      <w:r>
        <w:rPr>
          <w:rFonts w:hint="eastAsia"/>
          <w:sz w:val="28"/>
          <w:szCs w:val="28"/>
          <w:lang w:eastAsia="zh-CN"/>
        </w:rPr>
        <w:t>6</w:t>
      </w:r>
      <w:r>
        <w:rPr>
          <w:rFonts w:hint="eastAsia"/>
          <w:sz w:val="28"/>
          <w:szCs w:val="28"/>
          <w:lang w:eastAsia="zh-CN"/>
        </w:rPr>
        <w:t>．投标合</w:t>
      </w:r>
      <w:proofErr w:type="gramStart"/>
      <w:r>
        <w:rPr>
          <w:rFonts w:hint="eastAsia"/>
          <w:sz w:val="28"/>
          <w:szCs w:val="28"/>
          <w:lang w:eastAsia="zh-CN"/>
        </w:rPr>
        <w:t>规</w:t>
      </w:r>
      <w:proofErr w:type="gramEnd"/>
      <w:r>
        <w:rPr>
          <w:rFonts w:hint="eastAsia"/>
          <w:sz w:val="28"/>
          <w:szCs w:val="28"/>
          <w:lang w:eastAsia="zh-CN"/>
        </w:rPr>
        <w:t>承诺书</w:t>
      </w:r>
      <w:bookmarkEnd w:id="159"/>
      <w:bookmarkEnd w:id="160"/>
    </w:p>
    <w:p w:rsidR="00515D0F" w:rsidRDefault="00E43058">
      <w:pPr>
        <w:snapToGrid w:val="0"/>
        <w:ind w:firstLine="904"/>
        <w:jc w:val="center"/>
        <w:textAlignment w:val="baseline"/>
        <w:rPr>
          <w:spacing w:val="0"/>
          <w:sz w:val="44"/>
          <w:szCs w:val="44"/>
          <w:lang w:eastAsia="zh-CN"/>
        </w:rPr>
      </w:pPr>
      <w:r>
        <w:rPr>
          <w:rFonts w:hint="eastAsia"/>
          <w:sz w:val="44"/>
          <w:szCs w:val="44"/>
          <w:lang w:eastAsia="zh-CN"/>
        </w:rPr>
        <w:t>投标合</w:t>
      </w:r>
      <w:proofErr w:type="gramStart"/>
      <w:r>
        <w:rPr>
          <w:rFonts w:hint="eastAsia"/>
          <w:sz w:val="44"/>
          <w:szCs w:val="44"/>
          <w:lang w:eastAsia="zh-CN"/>
        </w:rPr>
        <w:t>规</w:t>
      </w:r>
      <w:proofErr w:type="gramEnd"/>
      <w:r>
        <w:rPr>
          <w:rFonts w:hint="eastAsia"/>
          <w:sz w:val="44"/>
          <w:szCs w:val="44"/>
          <w:lang w:eastAsia="zh-CN"/>
        </w:rPr>
        <w:t>承诺书</w:t>
      </w:r>
    </w:p>
    <w:p w:rsidR="00515D0F" w:rsidRDefault="00E43058">
      <w:pPr>
        <w:snapToGrid w:val="0"/>
        <w:spacing w:line="240" w:lineRule="auto"/>
        <w:ind w:firstLine="584"/>
        <w:textAlignment w:val="baseline"/>
        <w:rPr>
          <w:rFonts w:ascii="方正仿宋简体" w:eastAsia="方正仿宋简体"/>
          <w:spacing w:val="0"/>
          <w:sz w:val="28"/>
          <w:szCs w:val="28"/>
          <w:lang w:eastAsia="zh-CN"/>
        </w:rPr>
      </w:pPr>
      <w:r>
        <w:rPr>
          <w:rFonts w:ascii="方正仿宋简体" w:eastAsia="方正仿宋简体" w:hint="eastAsia"/>
          <w:sz w:val="28"/>
          <w:szCs w:val="28"/>
          <w:lang w:eastAsia="zh-CN"/>
        </w:rPr>
        <w:t>致招标人、招标代理机构：</w:t>
      </w:r>
    </w:p>
    <w:p w:rsidR="00515D0F" w:rsidRDefault="00E43058">
      <w:pPr>
        <w:snapToGrid w:val="0"/>
        <w:spacing w:line="240" w:lineRule="auto"/>
        <w:ind w:firstLine="584"/>
        <w:textAlignment w:val="baseline"/>
        <w:rPr>
          <w:rFonts w:ascii="方正仿宋简体" w:eastAsia="方正仿宋简体"/>
          <w:spacing w:val="0"/>
          <w:sz w:val="28"/>
          <w:szCs w:val="28"/>
          <w:lang w:eastAsia="zh-CN"/>
        </w:rPr>
      </w:pPr>
      <w:r>
        <w:rPr>
          <w:rFonts w:ascii="方正仿宋简体" w:eastAsia="方正仿宋简体" w:hint="eastAsia"/>
          <w:sz w:val="28"/>
          <w:szCs w:val="28"/>
          <w:lang w:eastAsia="zh-CN"/>
        </w:rPr>
        <w:t>我单位参与吉林石化招标中心组织的</w:t>
      </w:r>
      <w:r>
        <w:rPr>
          <w:rFonts w:ascii="方正仿宋简体" w:eastAsia="方正仿宋简体" w:hint="eastAsia"/>
          <w:sz w:val="28"/>
          <w:szCs w:val="28"/>
          <w:lang w:eastAsia="zh-CN"/>
        </w:rPr>
        <w:t>XXXXXXXXX</w:t>
      </w:r>
      <w:r>
        <w:rPr>
          <w:rFonts w:ascii="方正仿宋简体" w:eastAsia="方正仿宋简体" w:hint="eastAsia"/>
          <w:sz w:val="28"/>
          <w:szCs w:val="28"/>
          <w:lang w:eastAsia="zh-CN"/>
        </w:rPr>
        <w:t>招标项目，现郑重承诺：</w:t>
      </w:r>
    </w:p>
    <w:p w:rsidR="00515D0F" w:rsidRDefault="00E43058">
      <w:pPr>
        <w:snapToGrid w:val="0"/>
        <w:spacing w:line="240" w:lineRule="auto"/>
        <w:ind w:firstLine="584"/>
        <w:textAlignment w:val="baseline"/>
        <w:rPr>
          <w:rFonts w:ascii="方正仿宋简体" w:eastAsia="方正仿宋简体"/>
          <w:spacing w:val="0"/>
          <w:sz w:val="28"/>
          <w:szCs w:val="28"/>
          <w:lang w:eastAsia="zh-CN"/>
        </w:rPr>
      </w:pPr>
      <w:r>
        <w:rPr>
          <w:rFonts w:ascii="方正仿宋简体" w:eastAsia="方正仿宋简体" w:hint="eastAsia"/>
          <w:sz w:val="28"/>
          <w:szCs w:val="28"/>
          <w:lang w:eastAsia="zh-CN"/>
        </w:rPr>
        <w:t>1</w:t>
      </w:r>
      <w:r>
        <w:rPr>
          <w:rFonts w:ascii="方正仿宋简体" w:eastAsia="方正仿宋简体" w:hint="eastAsia"/>
          <w:sz w:val="28"/>
          <w:szCs w:val="28"/>
          <w:lang w:eastAsia="zh-CN"/>
        </w:rPr>
        <w:t>、参加贵司的一切招投标活动，都将遵循公开、公平、公正和诚实信用原则。</w:t>
      </w:r>
    </w:p>
    <w:p w:rsidR="00515D0F" w:rsidRDefault="00E43058">
      <w:pPr>
        <w:snapToGrid w:val="0"/>
        <w:spacing w:line="240" w:lineRule="auto"/>
        <w:ind w:firstLine="584"/>
        <w:textAlignment w:val="baseline"/>
        <w:rPr>
          <w:rFonts w:ascii="方正仿宋简体" w:eastAsia="方正仿宋简体"/>
          <w:spacing w:val="0"/>
          <w:sz w:val="28"/>
          <w:szCs w:val="28"/>
          <w:lang w:eastAsia="zh-CN"/>
        </w:rPr>
      </w:pPr>
      <w:r>
        <w:rPr>
          <w:rFonts w:ascii="方正仿宋简体" w:eastAsia="方正仿宋简体" w:hint="eastAsia"/>
          <w:sz w:val="28"/>
          <w:szCs w:val="28"/>
          <w:lang w:eastAsia="zh-CN"/>
        </w:rPr>
        <w:t>2</w:t>
      </w:r>
      <w:r>
        <w:rPr>
          <w:rFonts w:ascii="方正仿宋简体" w:eastAsia="方正仿宋简体" w:hint="eastAsia"/>
          <w:sz w:val="28"/>
          <w:szCs w:val="28"/>
          <w:lang w:eastAsia="zh-CN"/>
        </w:rPr>
        <w:t>、提供的所有材料均真实、有效，不存在任何伪造、夸大、虚假等情况；不存在借用其他单位资质、以他人名义投标、资质挂靠等违法、违规行为；不出卖、出借企业资质，让他人挂靠投标。</w:t>
      </w:r>
    </w:p>
    <w:p w:rsidR="00515D0F" w:rsidRDefault="00E43058">
      <w:pPr>
        <w:snapToGrid w:val="0"/>
        <w:spacing w:line="240" w:lineRule="auto"/>
        <w:ind w:firstLine="584"/>
        <w:textAlignment w:val="baseline"/>
        <w:rPr>
          <w:rFonts w:ascii="方正仿宋简体" w:eastAsia="方正仿宋简体"/>
          <w:spacing w:val="0"/>
          <w:sz w:val="28"/>
          <w:szCs w:val="28"/>
          <w:lang w:eastAsia="zh-CN"/>
        </w:rPr>
      </w:pPr>
      <w:r>
        <w:rPr>
          <w:rFonts w:ascii="方正仿宋简体" w:eastAsia="方正仿宋简体" w:hint="eastAsia"/>
          <w:sz w:val="28"/>
          <w:szCs w:val="28"/>
          <w:lang w:eastAsia="zh-CN"/>
        </w:rPr>
        <w:t>3</w:t>
      </w:r>
      <w:r>
        <w:rPr>
          <w:rFonts w:ascii="方正仿宋简体" w:eastAsia="方正仿宋简体" w:hint="eastAsia"/>
          <w:sz w:val="28"/>
          <w:szCs w:val="28"/>
          <w:lang w:eastAsia="zh-CN"/>
        </w:rPr>
        <w:t>、</w:t>
      </w:r>
      <w:proofErr w:type="gramStart"/>
      <w:r>
        <w:rPr>
          <w:rFonts w:ascii="方正仿宋简体" w:eastAsia="方正仿宋简体" w:hint="eastAsia"/>
          <w:sz w:val="28"/>
          <w:szCs w:val="28"/>
          <w:lang w:eastAsia="zh-CN"/>
        </w:rPr>
        <w:t>不</w:t>
      </w:r>
      <w:proofErr w:type="gramEnd"/>
      <w:r>
        <w:rPr>
          <w:rFonts w:ascii="方正仿宋简体" w:eastAsia="方正仿宋简体" w:hint="eastAsia"/>
          <w:sz w:val="28"/>
          <w:szCs w:val="28"/>
          <w:lang w:eastAsia="zh-CN"/>
        </w:rPr>
        <w:t>与其他投标人围标、串标，恶意提高报价，损害招标人利益；不以低价恶意竞争、扰乱招投标活动。</w:t>
      </w:r>
    </w:p>
    <w:p w:rsidR="00515D0F" w:rsidRDefault="00E43058">
      <w:pPr>
        <w:snapToGrid w:val="0"/>
        <w:spacing w:line="240" w:lineRule="auto"/>
        <w:ind w:firstLine="584"/>
        <w:textAlignment w:val="baseline"/>
        <w:rPr>
          <w:rFonts w:ascii="方正仿宋简体" w:eastAsia="方正仿宋简体"/>
          <w:spacing w:val="0"/>
          <w:sz w:val="28"/>
          <w:szCs w:val="28"/>
          <w:lang w:eastAsia="zh-CN"/>
        </w:rPr>
      </w:pPr>
      <w:r>
        <w:rPr>
          <w:rFonts w:ascii="方正仿宋简体" w:eastAsia="方正仿宋简体" w:hint="eastAsia"/>
          <w:sz w:val="28"/>
          <w:szCs w:val="28"/>
          <w:lang w:eastAsia="zh-CN"/>
        </w:rPr>
        <w:t>4</w:t>
      </w:r>
      <w:r>
        <w:rPr>
          <w:rFonts w:ascii="方正仿宋简体" w:eastAsia="方正仿宋简体" w:hint="eastAsia"/>
          <w:sz w:val="28"/>
          <w:szCs w:val="28"/>
          <w:lang w:eastAsia="zh-CN"/>
        </w:rPr>
        <w:t>、不与招标人或招标代理机构串通投标，损害国家利益、社会公共利益或者他人的合法权益。</w:t>
      </w:r>
    </w:p>
    <w:p w:rsidR="00515D0F" w:rsidRDefault="00E43058">
      <w:pPr>
        <w:snapToGrid w:val="0"/>
        <w:spacing w:line="240" w:lineRule="auto"/>
        <w:ind w:firstLine="584"/>
        <w:textAlignment w:val="baseline"/>
        <w:rPr>
          <w:rFonts w:ascii="方正仿宋简体" w:eastAsia="方正仿宋简体"/>
          <w:spacing w:val="0"/>
          <w:sz w:val="28"/>
          <w:szCs w:val="28"/>
          <w:lang w:eastAsia="zh-CN"/>
        </w:rPr>
      </w:pPr>
      <w:r>
        <w:rPr>
          <w:rFonts w:ascii="方正仿宋简体" w:eastAsia="方正仿宋简体" w:hint="eastAsia"/>
          <w:sz w:val="28"/>
          <w:szCs w:val="28"/>
          <w:lang w:eastAsia="zh-CN"/>
        </w:rPr>
        <w:t>5</w:t>
      </w:r>
      <w:r>
        <w:rPr>
          <w:rFonts w:ascii="方正仿宋简体" w:eastAsia="方正仿宋简体" w:hint="eastAsia"/>
          <w:sz w:val="28"/>
          <w:szCs w:val="28"/>
          <w:lang w:eastAsia="zh-CN"/>
        </w:rPr>
        <w:t>、不向招标人或评标委员会成员行贿以牟取中标；不以其他方式弄虚作假，骗取中标。</w:t>
      </w:r>
    </w:p>
    <w:p w:rsidR="00515D0F" w:rsidRDefault="00E43058">
      <w:pPr>
        <w:snapToGrid w:val="0"/>
        <w:spacing w:line="240" w:lineRule="auto"/>
        <w:ind w:firstLine="584"/>
        <w:textAlignment w:val="baseline"/>
        <w:rPr>
          <w:rFonts w:ascii="方正仿宋简体" w:eastAsia="方正仿宋简体"/>
          <w:spacing w:val="0"/>
          <w:sz w:val="28"/>
          <w:szCs w:val="28"/>
          <w:lang w:eastAsia="zh-CN"/>
        </w:rPr>
      </w:pPr>
      <w:r>
        <w:rPr>
          <w:rFonts w:ascii="方正仿宋简体" w:eastAsia="方正仿宋简体" w:hint="eastAsia"/>
          <w:sz w:val="28"/>
          <w:szCs w:val="28"/>
          <w:lang w:eastAsia="zh-CN"/>
        </w:rPr>
        <w:t>6</w:t>
      </w:r>
      <w:r>
        <w:rPr>
          <w:rFonts w:ascii="方正仿宋简体" w:eastAsia="方正仿宋简体" w:hint="eastAsia"/>
          <w:sz w:val="28"/>
          <w:szCs w:val="28"/>
          <w:lang w:eastAsia="zh-CN"/>
        </w:rPr>
        <w:t>、不在开标后进行虚假、恶意投诉。</w:t>
      </w:r>
    </w:p>
    <w:p w:rsidR="00515D0F" w:rsidRDefault="00E43058">
      <w:pPr>
        <w:snapToGrid w:val="0"/>
        <w:spacing w:line="240" w:lineRule="auto"/>
        <w:ind w:firstLine="584"/>
        <w:textAlignment w:val="baseline"/>
        <w:rPr>
          <w:rFonts w:ascii="方正仿宋简体" w:eastAsia="方正仿宋简体"/>
          <w:spacing w:val="0"/>
          <w:sz w:val="28"/>
          <w:szCs w:val="28"/>
          <w:lang w:eastAsia="zh-CN"/>
        </w:rPr>
      </w:pPr>
      <w:r>
        <w:rPr>
          <w:rFonts w:ascii="方正仿宋简体" w:eastAsia="方正仿宋简体" w:hint="eastAsia"/>
          <w:sz w:val="28"/>
          <w:szCs w:val="28"/>
          <w:lang w:eastAsia="zh-CN"/>
        </w:rPr>
        <w:t>我单位如有违反上述承诺的行为，愿承担法律责</w:t>
      </w:r>
      <w:r>
        <w:rPr>
          <w:rFonts w:ascii="方正仿宋简体" w:eastAsia="方正仿宋简体" w:hint="eastAsia"/>
          <w:sz w:val="28"/>
          <w:szCs w:val="28"/>
          <w:lang w:eastAsia="zh-CN"/>
        </w:rPr>
        <w:t>任，同时无条件赔偿由此对招标人和招标代理机构造成的一切损失，以及接受相应处罚。</w:t>
      </w:r>
    </w:p>
    <w:p w:rsidR="00515D0F" w:rsidRDefault="00515D0F">
      <w:pPr>
        <w:snapToGrid w:val="0"/>
        <w:spacing w:before="156"/>
        <w:ind w:firstLine="640"/>
        <w:textAlignment w:val="baseline"/>
        <w:rPr>
          <w:rFonts w:ascii="方正仿宋简体" w:eastAsia="方正仿宋简体"/>
          <w:spacing w:val="0"/>
          <w:sz w:val="32"/>
          <w:szCs w:val="32"/>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515D0F">
      <w:pPr>
        <w:pStyle w:val="afd"/>
        <w:snapToGrid w:val="0"/>
        <w:ind w:firstLine="424"/>
        <w:textAlignment w:val="baseline"/>
        <w:rPr>
          <w:lang w:eastAsia="zh-CN"/>
        </w:rPr>
      </w:pPr>
    </w:p>
    <w:p w:rsidR="00515D0F" w:rsidRDefault="00E43058">
      <w:pPr>
        <w:pStyle w:val="afd"/>
        <w:snapToGrid w:val="0"/>
        <w:ind w:firstLineChars="2000" w:firstLine="4240"/>
        <w:textAlignment w:val="baseline"/>
        <w:rPr>
          <w:lang w:eastAsia="zh-CN"/>
        </w:rPr>
      </w:pPr>
      <w:r>
        <w:rPr>
          <w:rFonts w:hint="eastAsia"/>
          <w:lang w:eastAsia="zh-CN"/>
        </w:rPr>
        <w:t>投标人名称</w:t>
      </w:r>
      <w:r>
        <w:rPr>
          <w:lang w:eastAsia="zh-CN"/>
        </w:rPr>
        <w:t>_________________________</w:t>
      </w: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Chars="0" w:firstLine="0"/>
        <w:textAlignment w:val="baseline"/>
        <w:rPr>
          <w:spacing w:val="0"/>
          <w:sz w:val="20"/>
          <w:lang w:eastAsia="zh-CN"/>
        </w:rPr>
      </w:pPr>
    </w:p>
    <w:p w:rsidR="00515D0F" w:rsidRDefault="00515D0F">
      <w:pPr>
        <w:ind w:firstLine="584"/>
        <w:rPr>
          <w:rFonts w:ascii="Times New Roman" w:hAnsi="Times New Roman"/>
          <w:sz w:val="28"/>
          <w:szCs w:val="28"/>
          <w:lang w:eastAsia="zh-CN"/>
        </w:rPr>
      </w:pPr>
    </w:p>
    <w:p w:rsidR="00515D0F" w:rsidRDefault="00515D0F">
      <w:pPr>
        <w:snapToGrid w:val="0"/>
        <w:ind w:firstLine="584"/>
        <w:textAlignment w:val="baseline"/>
        <w:rPr>
          <w:rFonts w:ascii="Times New Roman" w:hAnsi="Times New Roman"/>
          <w:sz w:val="28"/>
          <w:szCs w:val="28"/>
          <w:lang w:eastAsia="zh-CN"/>
        </w:rPr>
      </w:pPr>
    </w:p>
    <w:p w:rsidR="00515D0F" w:rsidRDefault="00E43058">
      <w:pPr>
        <w:snapToGrid w:val="0"/>
        <w:ind w:firstLine="584"/>
        <w:textAlignment w:val="baseline"/>
        <w:rPr>
          <w:rFonts w:ascii="Times New Roman" w:hAnsi="Times New Roman"/>
          <w:sz w:val="28"/>
          <w:szCs w:val="28"/>
          <w:lang w:eastAsia="zh-CN"/>
        </w:rPr>
      </w:pPr>
      <w:r>
        <w:rPr>
          <w:rFonts w:ascii="Times New Roman" w:hAnsi="Times New Roman" w:hint="eastAsia"/>
          <w:sz w:val="28"/>
          <w:szCs w:val="28"/>
          <w:lang w:eastAsia="zh-CN"/>
        </w:rPr>
        <w:lastRenderedPageBreak/>
        <w:t>格式Ⅵ</w:t>
      </w:r>
      <w:r>
        <w:rPr>
          <w:rFonts w:ascii="Times New Roman" w:hAnsi="Times New Roman" w:hint="eastAsia"/>
          <w:sz w:val="28"/>
          <w:szCs w:val="28"/>
          <w:lang w:eastAsia="zh-CN"/>
        </w:rPr>
        <w:t>-6-7.</w:t>
      </w:r>
      <w:r>
        <w:rPr>
          <w:rFonts w:ascii="Times New Roman" w:hAnsi="Times New Roman" w:hint="eastAsia"/>
          <w:sz w:val="28"/>
          <w:szCs w:val="28"/>
          <w:lang w:eastAsia="zh-CN"/>
        </w:rPr>
        <w:t>承诺书</w:t>
      </w:r>
    </w:p>
    <w:p w:rsidR="00515D0F" w:rsidRDefault="00515D0F">
      <w:pPr>
        <w:snapToGrid w:val="0"/>
        <w:ind w:firstLine="444"/>
        <w:textAlignment w:val="baseline"/>
        <w:rPr>
          <w:rFonts w:ascii="Times New Roman" w:hAnsi="Times New Roman"/>
          <w:u w:color="FF0000"/>
          <w:lang w:eastAsia="zh-CN"/>
        </w:rPr>
      </w:pPr>
    </w:p>
    <w:p w:rsidR="00515D0F" w:rsidRDefault="00E43058">
      <w:pPr>
        <w:snapToGrid w:val="0"/>
        <w:ind w:firstLine="444"/>
        <w:textAlignment w:val="baseline"/>
        <w:rPr>
          <w:rFonts w:ascii="Times New Roman" w:hAnsi="Times New Roman"/>
          <w:u w:color="FF0000"/>
          <w:lang w:eastAsia="zh-CN"/>
        </w:rPr>
      </w:pPr>
      <w:r>
        <w:rPr>
          <w:rFonts w:ascii="Times New Roman" w:hAnsi="Times New Roman"/>
          <w:u w:color="FF0000"/>
          <w:lang w:eastAsia="zh-CN"/>
        </w:rPr>
        <w:t xml:space="preserve"> </w:t>
      </w:r>
      <w:r>
        <w:rPr>
          <w:rFonts w:ascii="Times New Roman" w:hAnsi="Times New Roman"/>
          <w:u w:color="FF0000"/>
          <w:lang w:eastAsia="zh-CN"/>
        </w:rPr>
        <w:t>投标人</w:t>
      </w:r>
      <w:r>
        <w:rPr>
          <w:rFonts w:ascii="Times New Roman" w:hAnsi="Times New Roman" w:hint="eastAsia"/>
          <w:u w:color="FF0000"/>
          <w:lang w:eastAsia="zh-CN"/>
        </w:rPr>
        <w:t>承诺</w:t>
      </w:r>
      <w:r>
        <w:rPr>
          <w:rFonts w:ascii="Times New Roman" w:hAnsi="Times New Roman"/>
          <w:u w:color="FF0000"/>
          <w:lang w:eastAsia="zh-CN"/>
        </w:rPr>
        <w:t>不存在下列情形之一：</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szCs w:val="21"/>
          <w:u w:color="FF0000"/>
          <w:lang w:eastAsia="zh-CN"/>
        </w:rPr>
        <w:t>1</w:t>
      </w:r>
      <w:r>
        <w:rPr>
          <w:rFonts w:ascii="Times New Roman" w:hAnsi="Times New Roman"/>
          <w:szCs w:val="21"/>
          <w:u w:color="FF0000"/>
          <w:lang w:eastAsia="zh-CN"/>
        </w:rPr>
        <w:t>）与招标人存在利害关系且可能影响招标公正性；</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szCs w:val="21"/>
          <w:u w:color="FF0000"/>
          <w:lang w:eastAsia="zh-CN"/>
        </w:rPr>
        <w:t>2</w:t>
      </w:r>
      <w:r>
        <w:rPr>
          <w:rFonts w:ascii="Times New Roman" w:hAnsi="Times New Roman"/>
          <w:szCs w:val="21"/>
          <w:u w:color="FF0000"/>
          <w:lang w:eastAsia="zh-CN"/>
        </w:rPr>
        <w:t>）与本招标项目的其他投标人为同一个单位负责人；</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szCs w:val="21"/>
          <w:u w:color="FF0000"/>
          <w:lang w:eastAsia="zh-CN"/>
        </w:rPr>
        <w:t>3</w:t>
      </w:r>
      <w:r>
        <w:rPr>
          <w:rFonts w:ascii="Times New Roman" w:hAnsi="Times New Roman"/>
          <w:szCs w:val="21"/>
          <w:u w:color="FF0000"/>
          <w:lang w:eastAsia="zh-CN"/>
        </w:rPr>
        <w:t>）与本招标项目的其他投标人存在控股、管理关系；</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szCs w:val="21"/>
          <w:u w:color="FF0000"/>
          <w:lang w:eastAsia="zh-CN"/>
        </w:rPr>
        <w:t>4</w:t>
      </w:r>
      <w:r>
        <w:rPr>
          <w:rFonts w:ascii="Times New Roman" w:hAnsi="Times New Roman"/>
          <w:szCs w:val="21"/>
          <w:u w:color="FF0000"/>
          <w:lang w:eastAsia="zh-CN"/>
        </w:rPr>
        <w:t>）与本招标项目其他投标人代理同一个制造商同一品牌同一型号的</w:t>
      </w:r>
      <w:r>
        <w:rPr>
          <w:rFonts w:ascii="Times New Roman" w:hAnsi="Times New Roman" w:hint="eastAsia"/>
          <w:szCs w:val="21"/>
          <w:lang w:eastAsia="zh-CN"/>
        </w:rPr>
        <w:t>物资</w:t>
      </w:r>
      <w:r>
        <w:rPr>
          <w:rFonts w:ascii="Times New Roman" w:hAnsi="Times New Roman"/>
          <w:szCs w:val="21"/>
          <w:u w:color="FF0000"/>
          <w:lang w:eastAsia="zh-CN"/>
        </w:rPr>
        <w:t>投标；</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szCs w:val="21"/>
          <w:u w:color="FF0000"/>
          <w:lang w:eastAsia="zh-CN"/>
        </w:rPr>
        <w:t>5</w:t>
      </w:r>
      <w:r>
        <w:rPr>
          <w:rFonts w:ascii="Times New Roman" w:hAnsi="Times New Roman"/>
          <w:szCs w:val="21"/>
          <w:u w:color="FF0000"/>
          <w:lang w:eastAsia="zh-CN"/>
        </w:rPr>
        <w:t>）为本招标项目提供过设计、编制技术规范和其他文件的咨询服务；</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hint="eastAsia"/>
          <w:szCs w:val="21"/>
          <w:u w:color="FF0000"/>
          <w:lang w:eastAsia="zh-CN"/>
        </w:rPr>
        <w:t>6</w:t>
      </w:r>
      <w:r>
        <w:rPr>
          <w:rFonts w:ascii="Times New Roman" w:hAnsi="Times New Roman"/>
          <w:szCs w:val="21"/>
          <w:u w:color="FF0000"/>
          <w:lang w:eastAsia="zh-CN"/>
        </w:rPr>
        <w:t>）被依法暂停或者取消投标资格；</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hint="eastAsia"/>
          <w:szCs w:val="21"/>
          <w:u w:color="FF0000"/>
          <w:lang w:eastAsia="zh-CN"/>
        </w:rPr>
        <w:t>7</w:t>
      </w:r>
      <w:r>
        <w:rPr>
          <w:rFonts w:ascii="Times New Roman" w:hAnsi="Times New Roman"/>
          <w:szCs w:val="21"/>
          <w:u w:color="FF0000"/>
          <w:lang w:eastAsia="zh-CN"/>
        </w:rPr>
        <w:t>）被责令停产停业</w:t>
      </w:r>
      <w:r>
        <w:rPr>
          <w:rFonts w:ascii="Times New Roman" w:hAnsi="Times New Roman" w:hint="eastAsia"/>
          <w:szCs w:val="21"/>
          <w:u w:color="FF0000"/>
          <w:lang w:eastAsia="zh-CN"/>
        </w:rPr>
        <w:t>，</w:t>
      </w:r>
      <w:r>
        <w:rPr>
          <w:rFonts w:ascii="Times New Roman" w:hAnsi="Times New Roman"/>
          <w:szCs w:val="21"/>
          <w:u w:color="FF0000"/>
          <w:lang w:eastAsia="zh-CN"/>
        </w:rPr>
        <w:t>暂扣或者吊销许可证</w:t>
      </w:r>
      <w:r>
        <w:rPr>
          <w:rFonts w:ascii="Times New Roman" w:hAnsi="Times New Roman" w:hint="eastAsia"/>
          <w:szCs w:val="21"/>
          <w:u w:color="FF0000"/>
          <w:lang w:eastAsia="zh-CN"/>
        </w:rPr>
        <w:t>，</w:t>
      </w:r>
      <w:r>
        <w:rPr>
          <w:rFonts w:ascii="Times New Roman" w:hAnsi="Times New Roman"/>
          <w:szCs w:val="21"/>
          <w:u w:color="FF0000"/>
          <w:lang w:eastAsia="zh-CN"/>
        </w:rPr>
        <w:t>暂扣或者吊销执照；</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hint="eastAsia"/>
          <w:szCs w:val="21"/>
          <w:u w:color="FF0000"/>
          <w:lang w:eastAsia="zh-CN"/>
        </w:rPr>
        <w:t>8</w:t>
      </w:r>
      <w:r>
        <w:rPr>
          <w:rFonts w:ascii="Times New Roman" w:hAnsi="Times New Roman"/>
          <w:szCs w:val="21"/>
          <w:u w:color="FF0000"/>
          <w:lang w:eastAsia="zh-CN"/>
        </w:rPr>
        <w:t>）进入清算程序，或被宣告破产，或其他丧失履约能力的情形；</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hint="eastAsia"/>
          <w:szCs w:val="21"/>
          <w:u w:color="FF0000"/>
          <w:lang w:eastAsia="zh-CN"/>
        </w:rPr>
        <w:t>9</w:t>
      </w:r>
      <w:r>
        <w:rPr>
          <w:rFonts w:ascii="Times New Roman" w:hAnsi="Times New Roman"/>
          <w:szCs w:val="21"/>
          <w:u w:color="FF0000"/>
          <w:lang w:eastAsia="zh-CN"/>
        </w:rPr>
        <w:t>）在近三年内发生重大产品质量问题（以相关行业主管部门的行政处罚决定或司法机关出具的有关法律文书为准）；</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szCs w:val="21"/>
          <w:u w:color="FF0000"/>
          <w:lang w:eastAsia="zh-CN"/>
        </w:rPr>
        <w:t>1</w:t>
      </w:r>
      <w:r>
        <w:rPr>
          <w:rFonts w:ascii="Times New Roman" w:hAnsi="Times New Roman" w:hint="eastAsia"/>
          <w:szCs w:val="21"/>
          <w:u w:color="FF0000"/>
          <w:lang w:eastAsia="zh-CN"/>
        </w:rPr>
        <w:t>0</w:t>
      </w:r>
      <w:r>
        <w:rPr>
          <w:rFonts w:ascii="Times New Roman" w:hAnsi="Times New Roman"/>
          <w:szCs w:val="21"/>
          <w:u w:color="FF0000"/>
          <w:lang w:eastAsia="zh-CN"/>
        </w:rPr>
        <w:t>）被工商行政管理机关在全国企业信用信息公示系统中列入严重违法失信企业名单；</w:t>
      </w:r>
    </w:p>
    <w:p w:rsidR="00515D0F" w:rsidRDefault="00E43058">
      <w:pPr>
        <w:snapToGrid w:val="0"/>
        <w:ind w:firstLine="444"/>
        <w:textAlignment w:val="baseline"/>
        <w:rPr>
          <w:rFonts w:ascii="Times New Roman" w:hAnsi="Times New Roman"/>
          <w:spacing w:val="0"/>
          <w:sz w:val="20"/>
          <w:szCs w:val="21"/>
        </w:rPr>
      </w:pPr>
      <w:r>
        <w:rPr>
          <w:rFonts w:ascii="Times New Roman" w:hAnsi="Times New Roman"/>
          <w:szCs w:val="21"/>
          <w:u w:color="FF0000"/>
        </w:rPr>
        <w:t>（</w:t>
      </w:r>
      <w:r>
        <w:rPr>
          <w:rFonts w:ascii="Times New Roman" w:hAnsi="Times New Roman"/>
          <w:szCs w:val="21"/>
          <w:u w:color="FF0000"/>
        </w:rPr>
        <w:t>1</w:t>
      </w:r>
      <w:r>
        <w:rPr>
          <w:rFonts w:ascii="Times New Roman" w:hAnsi="Times New Roman" w:hint="eastAsia"/>
          <w:szCs w:val="21"/>
          <w:u w:color="FF0000"/>
          <w:lang w:eastAsia="zh-CN"/>
        </w:rPr>
        <w:t>1</w:t>
      </w:r>
      <w:r>
        <w:rPr>
          <w:rFonts w:ascii="Times New Roman" w:hAnsi="Times New Roman"/>
          <w:szCs w:val="21"/>
          <w:u w:color="FF0000"/>
        </w:rPr>
        <w:t>）</w:t>
      </w:r>
      <w:proofErr w:type="gramStart"/>
      <w:r>
        <w:rPr>
          <w:rFonts w:ascii="Times New Roman" w:hAnsi="Times New Roman"/>
          <w:szCs w:val="21"/>
          <w:u w:color="FF0000"/>
        </w:rPr>
        <w:t>被最高人民法院在</w:t>
      </w:r>
      <w:r>
        <w:rPr>
          <w:rFonts w:ascii="Times New Roman" w:hAnsi="Times New Roman"/>
          <w:szCs w:val="21"/>
          <w:u w:color="FF0000"/>
        </w:rPr>
        <w:t>“</w:t>
      </w:r>
      <w:proofErr w:type="gramEnd"/>
      <w:r>
        <w:rPr>
          <w:rFonts w:ascii="Times New Roman" w:hAnsi="Times New Roman"/>
          <w:szCs w:val="21"/>
          <w:u w:color="FF0000"/>
        </w:rPr>
        <w:t>信用中国</w:t>
      </w:r>
      <w:r>
        <w:rPr>
          <w:rFonts w:ascii="Times New Roman" w:hAnsi="Times New Roman"/>
          <w:szCs w:val="21"/>
          <w:u w:color="FF0000"/>
        </w:rPr>
        <w:t>”</w:t>
      </w:r>
      <w:r>
        <w:rPr>
          <w:rFonts w:ascii="Times New Roman" w:hAnsi="Times New Roman"/>
          <w:szCs w:val="21"/>
          <w:u w:color="FF0000"/>
        </w:rPr>
        <w:t>网站（</w:t>
      </w:r>
      <w:r>
        <w:rPr>
          <w:rFonts w:ascii="Times New Roman" w:hAnsi="Times New Roman"/>
          <w:szCs w:val="21"/>
          <w:u w:color="FF0000"/>
        </w:rPr>
        <w:t>www.creditchina.gov.cn</w:t>
      </w:r>
      <w:r>
        <w:rPr>
          <w:rFonts w:ascii="Times New Roman" w:hAnsi="Times New Roman"/>
          <w:szCs w:val="21"/>
          <w:u w:color="FF0000"/>
        </w:rPr>
        <w:t>）或各级信</w:t>
      </w:r>
      <w:r>
        <w:rPr>
          <w:rFonts w:ascii="Times New Roman" w:hAnsi="Times New Roman"/>
          <w:szCs w:val="21"/>
          <w:u w:color="FF0000"/>
        </w:rPr>
        <w:t>用信息共享平台中列入失信被执行人名单；</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szCs w:val="21"/>
          <w:u w:color="FF0000"/>
          <w:lang w:eastAsia="zh-CN"/>
        </w:rPr>
        <w:t>1</w:t>
      </w:r>
      <w:r>
        <w:rPr>
          <w:rFonts w:ascii="Times New Roman" w:hAnsi="Times New Roman" w:hint="eastAsia"/>
          <w:szCs w:val="21"/>
          <w:u w:color="FF0000"/>
          <w:lang w:eastAsia="zh-CN"/>
        </w:rPr>
        <w:t>2</w:t>
      </w:r>
      <w:r>
        <w:rPr>
          <w:rFonts w:ascii="Times New Roman" w:hAnsi="Times New Roman"/>
          <w:szCs w:val="21"/>
          <w:u w:color="FF0000"/>
          <w:lang w:eastAsia="zh-CN"/>
        </w:rPr>
        <w:t>）在近三年内投标人或其法定代表人</w:t>
      </w:r>
      <w:r>
        <w:rPr>
          <w:rFonts w:ascii="Times New Roman" w:hAnsi="Times New Roman" w:hint="eastAsia"/>
          <w:szCs w:val="21"/>
          <w:u w:color="FF0000"/>
          <w:lang w:eastAsia="zh-CN"/>
        </w:rPr>
        <w:t>（单位</w:t>
      </w:r>
      <w:r>
        <w:rPr>
          <w:rFonts w:ascii="Times New Roman" w:hAnsi="Times New Roman"/>
          <w:szCs w:val="21"/>
          <w:u w:color="FF0000"/>
          <w:lang w:eastAsia="zh-CN"/>
        </w:rPr>
        <w:t>负责人</w:t>
      </w:r>
      <w:r>
        <w:rPr>
          <w:rFonts w:ascii="Times New Roman" w:hAnsi="Times New Roman" w:hint="eastAsia"/>
          <w:szCs w:val="21"/>
          <w:u w:color="FF0000"/>
          <w:lang w:eastAsia="zh-CN"/>
        </w:rPr>
        <w:t>）</w:t>
      </w:r>
      <w:r>
        <w:rPr>
          <w:rFonts w:ascii="Times New Roman" w:hAnsi="Times New Roman"/>
          <w:szCs w:val="21"/>
          <w:u w:color="FF0000"/>
          <w:lang w:eastAsia="zh-CN"/>
        </w:rPr>
        <w:t>有行贿犯罪行为的（以检察机关职务犯罪预防部门出具的查询结果为准）；</w:t>
      </w:r>
    </w:p>
    <w:p w:rsidR="00515D0F" w:rsidRDefault="00E43058">
      <w:pPr>
        <w:snapToGrid w:val="0"/>
        <w:ind w:firstLine="444"/>
        <w:textAlignment w:val="baseline"/>
        <w:rPr>
          <w:rFonts w:ascii="Times New Roman" w:hAnsi="Times New Roman"/>
          <w:spacing w:val="0"/>
          <w:sz w:val="20"/>
          <w:szCs w:val="21"/>
          <w:lang w:eastAsia="zh-CN"/>
        </w:rPr>
      </w:pPr>
      <w:r>
        <w:rPr>
          <w:rFonts w:ascii="Times New Roman" w:hAnsi="Times New Roman"/>
          <w:szCs w:val="21"/>
          <w:u w:color="FF0000"/>
          <w:lang w:eastAsia="zh-CN"/>
        </w:rPr>
        <w:t>（</w:t>
      </w:r>
      <w:r>
        <w:rPr>
          <w:rFonts w:ascii="Times New Roman" w:hAnsi="Times New Roman"/>
          <w:szCs w:val="21"/>
          <w:u w:color="FF0000"/>
          <w:lang w:eastAsia="zh-CN"/>
        </w:rPr>
        <w:t>1</w:t>
      </w:r>
      <w:r>
        <w:rPr>
          <w:rFonts w:ascii="Times New Roman" w:hAnsi="Times New Roman" w:hint="eastAsia"/>
          <w:szCs w:val="21"/>
          <w:u w:color="FF0000"/>
          <w:lang w:eastAsia="zh-CN"/>
        </w:rPr>
        <w:t>3</w:t>
      </w:r>
      <w:r>
        <w:rPr>
          <w:rFonts w:ascii="Times New Roman" w:hAnsi="Times New Roman"/>
          <w:szCs w:val="21"/>
          <w:u w:color="FF0000"/>
          <w:lang w:eastAsia="zh-CN"/>
        </w:rPr>
        <w:t>）法律法规或投标人须知前附表规定的其他</w:t>
      </w:r>
      <w:r>
        <w:rPr>
          <w:rFonts w:ascii="Times New Roman" w:hAnsi="Times New Roman" w:hint="eastAsia"/>
          <w:szCs w:val="21"/>
          <w:u w:color="FF0000"/>
          <w:lang w:eastAsia="zh-CN"/>
        </w:rPr>
        <w:t>禁止</w:t>
      </w:r>
      <w:r>
        <w:rPr>
          <w:rFonts w:ascii="Times New Roman" w:hAnsi="Times New Roman"/>
          <w:szCs w:val="21"/>
          <w:u w:color="FF0000"/>
          <w:lang w:eastAsia="zh-CN"/>
        </w:rPr>
        <w:t>情形。</w:t>
      </w: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snapToGrid w:val="0"/>
        <w:ind w:firstLine="400"/>
        <w:textAlignment w:val="baseline"/>
        <w:rPr>
          <w:spacing w:val="0"/>
          <w:sz w:val="20"/>
          <w:lang w:eastAsia="zh-CN"/>
        </w:rPr>
      </w:pPr>
    </w:p>
    <w:p w:rsidR="00515D0F" w:rsidRDefault="00515D0F">
      <w:pPr>
        <w:pStyle w:val="afd"/>
        <w:snapToGrid w:val="0"/>
        <w:ind w:firstLineChars="2000" w:firstLine="4240"/>
        <w:textAlignment w:val="baseline"/>
        <w:rPr>
          <w:lang w:eastAsia="zh-CN"/>
        </w:rPr>
      </w:pPr>
    </w:p>
    <w:p w:rsidR="00515D0F" w:rsidRDefault="00515D0F">
      <w:pPr>
        <w:pStyle w:val="afd"/>
        <w:snapToGrid w:val="0"/>
        <w:ind w:firstLineChars="2000" w:firstLine="4240"/>
        <w:textAlignment w:val="baseline"/>
        <w:rPr>
          <w:lang w:eastAsia="zh-CN"/>
        </w:rPr>
      </w:pPr>
    </w:p>
    <w:p w:rsidR="00515D0F" w:rsidRDefault="00515D0F">
      <w:pPr>
        <w:pStyle w:val="afd"/>
        <w:snapToGrid w:val="0"/>
        <w:ind w:firstLineChars="2000" w:firstLine="4240"/>
        <w:textAlignment w:val="baseline"/>
        <w:rPr>
          <w:lang w:eastAsia="zh-CN"/>
        </w:rPr>
      </w:pPr>
    </w:p>
    <w:p w:rsidR="00515D0F" w:rsidRDefault="00E43058">
      <w:pPr>
        <w:pStyle w:val="afd"/>
        <w:snapToGrid w:val="0"/>
        <w:ind w:firstLineChars="2000" w:firstLine="4240"/>
        <w:textAlignment w:val="baseline"/>
        <w:rPr>
          <w:lang w:eastAsia="zh-CN"/>
        </w:rPr>
      </w:pPr>
      <w:r>
        <w:rPr>
          <w:rFonts w:hint="eastAsia"/>
          <w:lang w:eastAsia="zh-CN"/>
        </w:rPr>
        <w:t>投标人名称</w:t>
      </w:r>
      <w:r>
        <w:rPr>
          <w:lang w:eastAsia="zh-CN"/>
        </w:rPr>
        <w:t>_________________________</w:t>
      </w:r>
    </w:p>
    <w:p w:rsidR="00515D0F" w:rsidRDefault="00515D0F">
      <w:pPr>
        <w:snapToGrid w:val="0"/>
        <w:ind w:firstLine="400"/>
        <w:textAlignment w:val="baseline"/>
        <w:rPr>
          <w:spacing w:val="0"/>
          <w:sz w:val="20"/>
          <w:lang w:eastAsia="zh-CN"/>
        </w:rPr>
        <w:sectPr w:rsidR="00515D0F">
          <w:pgSz w:w="11907" w:h="16840"/>
          <w:pgMar w:top="1418" w:right="1474" w:bottom="1418" w:left="1474" w:header="851" w:footer="992" w:gutter="0"/>
          <w:cols w:space="720"/>
        </w:sectPr>
      </w:pPr>
    </w:p>
    <w:p w:rsidR="00515D0F" w:rsidRDefault="00E43058">
      <w:pPr>
        <w:pStyle w:val="3"/>
        <w:snapToGrid w:val="0"/>
        <w:ind w:firstLine="667"/>
        <w:textAlignment w:val="baseline"/>
        <w:rPr>
          <w:lang w:eastAsia="zh-CN"/>
        </w:rPr>
      </w:pPr>
      <w:bookmarkStart w:id="161" w:name="_Toc67497793"/>
      <w:bookmarkStart w:id="162" w:name="_Toc3156"/>
      <w:bookmarkStart w:id="163" w:name="_Toc474306841"/>
      <w:bookmarkStart w:id="164" w:name="_Toc476748428"/>
      <w:r>
        <w:rPr>
          <w:rFonts w:hint="eastAsia"/>
          <w:lang w:eastAsia="zh-CN"/>
        </w:rPr>
        <w:lastRenderedPageBreak/>
        <w:t>格式Ⅵ</w:t>
      </w:r>
      <w:r>
        <w:rPr>
          <w:lang w:eastAsia="zh-CN"/>
        </w:rPr>
        <w:t>-7</w:t>
      </w:r>
      <w:r>
        <w:rPr>
          <w:rFonts w:hint="eastAsia"/>
          <w:lang w:eastAsia="zh-CN"/>
        </w:rPr>
        <w:t>．业绩一览表</w:t>
      </w:r>
      <w:bookmarkEnd w:id="161"/>
      <w:bookmarkEnd w:id="162"/>
      <w:bookmarkEnd w:id="163"/>
      <w:bookmarkEnd w:id="164"/>
    </w:p>
    <w:p w:rsidR="00515D0F" w:rsidRDefault="00515D0F">
      <w:pPr>
        <w:snapToGrid w:val="0"/>
        <w:ind w:firstLine="402"/>
        <w:textAlignment w:val="baseline"/>
        <w:rPr>
          <w:b/>
          <w:spacing w:val="0"/>
          <w:sz w:val="20"/>
          <w:lang w:eastAsia="zh-CN"/>
        </w:rPr>
      </w:pPr>
    </w:p>
    <w:p w:rsidR="00515D0F" w:rsidRDefault="00515D0F">
      <w:pPr>
        <w:snapToGrid w:val="0"/>
        <w:ind w:firstLine="402"/>
        <w:textAlignment w:val="baseline"/>
        <w:rPr>
          <w:b/>
          <w:spacing w:val="0"/>
          <w:sz w:val="20"/>
          <w:lang w:eastAsia="zh-CN"/>
        </w:rPr>
      </w:pPr>
    </w:p>
    <w:p w:rsidR="00515D0F" w:rsidRDefault="00E43058">
      <w:pPr>
        <w:snapToGrid w:val="0"/>
        <w:ind w:firstLine="667"/>
        <w:jc w:val="center"/>
        <w:textAlignment w:val="baseline"/>
        <w:rPr>
          <w:b/>
          <w:spacing w:val="0"/>
          <w:sz w:val="20"/>
        </w:rPr>
      </w:pPr>
      <w:r>
        <w:rPr>
          <w:rFonts w:cs="宋体" w:hint="eastAsia"/>
          <w:b/>
          <w:bCs/>
          <w:sz w:val="32"/>
          <w:szCs w:val="32"/>
        </w:rPr>
        <w:t>业</w:t>
      </w:r>
      <w:r>
        <w:rPr>
          <w:rFonts w:cs="宋体"/>
          <w:b/>
          <w:bCs/>
          <w:sz w:val="32"/>
          <w:szCs w:val="32"/>
        </w:rPr>
        <w:t xml:space="preserve"> </w:t>
      </w:r>
      <w:r>
        <w:rPr>
          <w:rFonts w:cs="宋体" w:hint="eastAsia"/>
          <w:b/>
          <w:bCs/>
          <w:sz w:val="32"/>
          <w:szCs w:val="32"/>
        </w:rPr>
        <w:t>绩</w:t>
      </w:r>
      <w:r>
        <w:rPr>
          <w:rFonts w:cs="宋体"/>
          <w:b/>
          <w:bCs/>
          <w:sz w:val="32"/>
          <w:szCs w:val="32"/>
        </w:rPr>
        <w:t xml:space="preserve"> </w:t>
      </w:r>
      <w:r>
        <w:rPr>
          <w:rFonts w:cs="宋体" w:hint="eastAsia"/>
          <w:b/>
          <w:bCs/>
          <w:sz w:val="32"/>
          <w:szCs w:val="32"/>
        </w:rPr>
        <w:t>一</w:t>
      </w:r>
      <w:r>
        <w:rPr>
          <w:rFonts w:cs="宋体"/>
          <w:b/>
          <w:bCs/>
          <w:sz w:val="32"/>
          <w:szCs w:val="32"/>
        </w:rPr>
        <w:t xml:space="preserve"> </w:t>
      </w:r>
      <w:r>
        <w:rPr>
          <w:rFonts w:cs="宋体" w:hint="eastAsia"/>
          <w:b/>
          <w:bCs/>
          <w:sz w:val="32"/>
          <w:szCs w:val="32"/>
        </w:rPr>
        <w:t>览</w:t>
      </w:r>
      <w:r>
        <w:rPr>
          <w:rFonts w:cs="宋体"/>
          <w:b/>
          <w:bCs/>
          <w:sz w:val="32"/>
          <w:szCs w:val="32"/>
        </w:rPr>
        <w:t xml:space="preserve"> </w:t>
      </w:r>
      <w:r>
        <w:rPr>
          <w:rFonts w:cs="宋体" w:hint="eastAsia"/>
          <w:b/>
          <w:bCs/>
          <w:sz w:val="32"/>
          <w:szCs w:val="32"/>
        </w:rPr>
        <w:t>表</w:t>
      </w:r>
    </w:p>
    <w:p w:rsidR="00515D0F" w:rsidRDefault="00515D0F">
      <w:pPr>
        <w:snapToGrid w:val="0"/>
        <w:ind w:firstLine="402"/>
        <w:textAlignment w:val="baseline"/>
        <w:rPr>
          <w:b/>
          <w:spacing w:val="0"/>
          <w:sz w:val="20"/>
        </w:rPr>
      </w:pPr>
    </w:p>
    <w:tbl>
      <w:tblPr>
        <w:tblW w:w="14057" w:type="dxa"/>
        <w:tblInd w:w="91" w:type="dxa"/>
        <w:tblLayout w:type="fixed"/>
        <w:tblLook w:val="04A0" w:firstRow="1" w:lastRow="0" w:firstColumn="1" w:lastColumn="0" w:noHBand="0" w:noVBand="1"/>
      </w:tblPr>
      <w:tblGrid>
        <w:gridCol w:w="737"/>
        <w:gridCol w:w="2995"/>
        <w:gridCol w:w="2225"/>
        <w:gridCol w:w="1080"/>
        <w:gridCol w:w="1980"/>
        <w:gridCol w:w="1800"/>
        <w:gridCol w:w="1440"/>
        <w:gridCol w:w="1800"/>
      </w:tblGrid>
      <w:tr w:rsidR="00515D0F">
        <w:trPr>
          <w:trHeight w:val="704"/>
        </w:trPr>
        <w:tc>
          <w:tcPr>
            <w:tcW w:w="737" w:type="dxa"/>
            <w:tcBorders>
              <w:top w:val="single" w:sz="4" w:space="0" w:color="auto"/>
              <w:left w:val="single" w:sz="4" w:space="0" w:color="auto"/>
              <w:bottom w:val="single" w:sz="4" w:space="0" w:color="auto"/>
              <w:right w:val="single" w:sz="4" w:space="0" w:color="auto"/>
            </w:tcBorders>
            <w:vAlign w:val="center"/>
          </w:tcPr>
          <w:p w:rsidR="00515D0F" w:rsidRDefault="00E43058">
            <w:pPr>
              <w:snapToGrid w:val="0"/>
              <w:ind w:firstLineChars="0" w:firstLine="0"/>
              <w:jc w:val="center"/>
              <w:textAlignment w:val="baseline"/>
              <w:rPr>
                <w:rFonts w:cs="宋体"/>
                <w:b/>
                <w:bCs/>
                <w:spacing w:val="0"/>
                <w:sz w:val="20"/>
                <w:szCs w:val="21"/>
              </w:rPr>
            </w:pPr>
            <w:r>
              <w:rPr>
                <w:rFonts w:cs="宋体" w:hint="eastAsia"/>
                <w:b/>
                <w:bCs/>
                <w:szCs w:val="21"/>
              </w:rPr>
              <w:t>序号</w:t>
            </w:r>
          </w:p>
        </w:tc>
        <w:tc>
          <w:tcPr>
            <w:tcW w:w="2995" w:type="dxa"/>
            <w:tcBorders>
              <w:top w:val="single" w:sz="4" w:space="0" w:color="auto"/>
              <w:left w:val="nil"/>
              <w:bottom w:val="single" w:sz="4" w:space="0" w:color="auto"/>
              <w:right w:val="single" w:sz="4" w:space="0" w:color="auto"/>
            </w:tcBorders>
            <w:vAlign w:val="center"/>
          </w:tcPr>
          <w:p w:rsidR="00515D0F" w:rsidRDefault="00E43058">
            <w:pPr>
              <w:snapToGrid w:val="0"/>
              <w:ind w:firstLineChars="0" w:firstLine="0"/>
              <w:jc w:val="center"/>
              <w:textAlignment w:val="baseline"/>
              <w:rPr>
                <w:rFonts w:cs="宋体"/>
                <w:b/>
                <w:bCs/>
                <w:spacing w:val="0"/>
                <w:sz w:val="20"/>
                <w:szCs w:val="21"/>
              </w:rPr>
            </w:pPr>
            <w:r>
              <w:rPr>
                <w:rFonts w:cs="宋体" w:hint="eastAsia"/>
                <w:b/>
                <w:bCs/>
                <w:szCs w:val="21"/>
              </w:rPr>
              <w:t>货物名称</w:t>
            </w:r>
          </w:p>
        </w:tc>
        <w:tc>
          <w:tcPr>
            <w:tcW w:w="2225" w:type="dxa"/>
            <w:tcBorders>
              <w:top w:val="single" w:sz="4" w:space="0" w:color="auto"/>
              <w:left w:val="nil"/>
              <w:bottom w:val="single" w:sz="4" w:space="0" w:color="auto"/>
              <w:right w:val="single" w:sz="4" w:space="0" w:color="auto"/>
            </w:tcBorders>
            <w:vAlign w:val="center"/>
          </w:tcPr>
          <w:p w:rsidR="00515D0F" w:rsidRDefault="00E43058">
            <w:pPr>
              <w:snapToGrid w:val="0"/>
              <w:ind w:firstLineChars="0" w:firstLine="0"/>
              <w:jc w:val="center"/>
              <w:textAlignment w:val="baseline"/>
              <w:rPr>
                <w:rFonts w:cs="宋体"/>
                <w:b/>
                <w:bCs/>
                <w:spacing w:val="0"/>
                <w:sz w:val="20"/>
                <w:szCs w:val="21"/>
              </w:rPr>
            </w:pPr>
            <w:r>
              <w:rPr>
                <w:rFonts w:cs="宋体" w:hint="eastAsia"/>
                <w:b/>
                <w:bCs/>
                <w:szCs w:val="21"/>
              </w:rPr>
              <w:t>规格</w:t>
            </w:r>
          </w:p>
        </w:tc>
        <w:tc>
          <w:tcPr>
            <w:tcW w:w="1080" w:type="dxa"/>
            <w:tcBorders>
              <w:top w:val="single" w:sz="4" w:space="0" w:color="auto"/>
              <w:left w:val="nil"/>
              <w:bottom w:val="single" w:sz="4" w:space="0" w:color="auto"/>
              <w:right w:val="single" w:sz="4" w:space="0" w:color="auto"/>
            </w:tcBorders>
            <w:vAlign w:val="center"/>
          </w:tcPr>
          <w:p w:rsidR="00515D0F" w:rsidRDefault="00E43058">
            <w:pPr>
              <w:snapToGrid w:val="0"/>
              <w:ind w:firstLineChars="0" w:firstLine="0"/>
              <w:jc w:val="center"/>
              <w:textAlignment w:val="baseline"/>
              <w:rPr>
                <w:rFonts w:cs="宋体"/>
                <w:b/>
                <w:bCs/>
                <w:spacing w:val="0"/>
                <w:sz w:val="20"/>
                <w:szCs w:val="21"/>
              </w:rPr>
            </w:pPr>
            <w:r>
              <w:rPr>
                <w:rFonts w:cs="宋体" w:hint="eastAsia"/>
                <w:b/>
                <w:bCs/>
                <w:szCs w:val="21"/>
              </w:rPr>
              <w:t>数量</w:t>
            </w:r>
          </w:p>
        </w:tc>
        <w:tc>
          <w:tcPr>
            <w:tcW w:w="1980" w:type="dxa"/>
            <w:tcBorders>
              <w:top w:val="single" w:sz="4" w:space="0" w:color="auto"/>
              <w:left w:val="nil"/>
              <w:bottom w:val="single" w:sz="4" w:space="0" w:color="auto"/>
              <w:right w:val="single" w:sz="4" w:space="0" w:color="auto"/>
            </w:tcBorders>
            <w:vAlign w:val="center"/>
          </w:tcPr>
          <w:p w:rsidR="00515D0F" w:rsidRDefault="00E43058">
            <w:pPr>
              <w:snapToGrid w:val="0"/>
              <w:ind w:firstLineChars="0" w:firstLine="0"/>
              <w:jc w:val="center"/>
              <w:textAlignment w:val="baseline"/>
              <w:rPr>
                <w:rFonts w:cs="宋体"/>
                <w:b/>
                <w:bCs/>
                <w:spacing w:val="0"/>
                <w:sz w:val="20"/>
                <w:szCs w:val="21"/>
              </w:rPr>
            </w:pPr>
            <w:r>
              <w:rPr>
                <w:rFonts w:cs="宋体" w:hint="eastAsia"/>
                <w:b/>
                <w:bCs/>
                <w:szCs w:val="21"/>
              </w:rPr>
              <w:t>用户名称</w:t>
            </w:r>
          </w:p>
        </w:tc>
        <w:tc>
          <w:tcPr>
            <w:tcW w:w="1800" w:type="dxa"/>
            <w:tcBorders>
              <w:top w:val="single" w:sz="4" w:space="0" w:color="auto"/>
              <w:left w:val="nil"/>
              <w:bottom w:val="single" w:sz="4" w:space="0" w:color="auto"/>
              <w:right w:val="single" w:sz="4" w:space="0" w:color="auto"/>
            </w:tcBorders>
            <w:vAlign w:val="center"/>
          </w:tcPr>
          <w:p w:rsidR="00515D0F" w:rsidRDefault="00E43058">
            <w:pPr>
              <w:snapToGrid w:val="0"/>
              <w:ind w:firstLineChars="0" w:firstLine="0"/>
              <w:jc w:val="center"/>
              <w:textAlignment w:val="baseline"/>
              <w:rPr>
                <w:rFonts w:cs="宋体"/>
                <w:b/>
                <w:bCs/>
                <w:spacing w:val="0"/>
                <w:sz w:val="20"/>
                <w:szCs w:val="21"/>
              </w:rPr>
            </w:pPr>
            <w:r>
              <w:rPr>
                <w:rFonts w:cs="宋体" w:hint="eastAsia"/>
                <w:b/>
                <w:bCs/>
                <w:szCs w:val="21"/>
              </w:rPr>
              <w:t>销售时间</w:t>
            </w:r>
          </w:p>
        </w:tc>
        <w:tc>
          <w:tcPr>
            <w:tcW w:w="1440" w:type="dxa"/>
            <w:tcBorders>
              <w:top w:val="single" w:sz="4" w:space="0" w:color="auto"/>
              <w:left w:val="nil"/>
              <w:bottom w:val="single" w:sz="4" w:space="0" w:color="auto"/>
              <w:right w:val="single" w:sz="4" w:space="0" w:color="auto"/>
            </w:tcBorders>
            <w:vAlign w:val="center"/>
          </w:tcPr>
          <w:p w:rsidR="00515D0F" w:rsidRDefault="00E43058">
            <w:pPr>
              <w:snapToGrid w:val="0"/>
              <w:ind w:firstLineChars="0" w:firstLine="0"/>
              <w:jc w:val="center"/>
              <w:textAlignment w:val="baseline"/>
              <w:rPr>
                <w:rFonts w:cs="宋体"/>
                <w:b/>
                <w:bCs/>
                <w:spacing w:val="0"/>
                <w:sz w:val="20"/>
                <w:szCs w:val="21"/>
              </w:rPr>
            </w:pPr>
            <w:r>
              <w:rPr>
                <w:rFonts w:cs="宋体" w:hint="eastAsia"/>
                <w:b/>
                <w:bCs/>
                <w:szCs w:val="21"/>
              </w:rPr>
              <w:t>联系人</w:t>
            </w:r>
          </w:p>
        </w:tc>
        <w:tc>
          <w:tcPr>
            <w:tcW w:w="1800" w:type="dxa"/>
            <w:tcBorders>
              <w:top w:val="single" w:sz="4" w:space="0" w:color="auto"/>
              <w:left w:val="nil"/>
              <w:bottom w:val="single" w:sz="4" w:space="0" w:color="auto"/>
              <w:right w:val="single" w:sz="4" w:space="0" w:color="auto"/>
            </w:tcBorders>
            <w:vAlign w:val="center"/>
          </w:tcPr>
          <w:p w:rsidR="00515D0F" w:rsidRDefault="00E43058">
            <w:pPr>
              <w:snapToGrid w:val="0"/>
              <w:ind w:firstLineChars="0" w:firstLine="0"/>
              <w:jc w:val="center"/>
              <w:textAlignment w:val="baseline"/>
              <w:rPr>
                <w:rFonts w:cs="宋体"/>
                <w:b/>
                <w:bCs/>
                <w:spacing w:val="0"/>
                <w:sz w:val="20"/>
                <w:szCs w:val="21"/>
                <w:lang w:eastAsia="zh-CN"/>
              </w:rPr>
            </w:pPr>
            <w:r>
              <w:rPr>
                <w:rFonts w:cs="宋体" w:hint="eastAsia"/>
                <w:b/>
                <w:bCs/>
                <w:szCs w:val="21"/>
                <w:lang w:eastAsia="zh-CN"/>
              </w:rPr>
              <w:t>联系方式</w:t>
            </w:r>
          </w:p>
          <w:p w:rsidR="00515D0F" w:rsidRDefault="00E43058">
            <w:pPr>
              <w:snapToGrid w:val="0"/>
              <w:ind w:firstLineChars="0" w:firstLine="0"/>
              <w:jc w:val="center"/>
              <w:textAlignment w:val="baseline"/>
              <w:rPr>
                <w:rFonts w:cs="宋体"/>
                <w:b/>
                <w:bCs/>
                <w:spacing w:val="0"/>
                <w:sz w:val="20"/>
                <w:szCs w:val="21"/>
                <w:lang w:eastAsia="zh-CN"/>
              </w:rPr>
            </w:pPr>
            <w:r>
              <w:rPr>
                <w:rFonts w:cs="宋体" w:hint="eastAsia"/>
                <w:b/>
                <w:bCs/>
                <w:szCs w:val="21"/>
                <w:lang w:eastAsia="zh-CN"/>
              </w:rPr>
              <w:t>（座机和手机）</w:t>
            </w:r>
          </w:p>
        </w:tc>
      </w:tr>
      <w:tr w:rsidR="00515D0F">
        <w:trPr>
          <w:trHeight w:val="704"/>
        </w:trPr>
        <w:tc>
          <w:tcPr>
            <w:tcW w:w="737" w:type="dxa"/>
            <w:tcBorders>
              <w:top w:val="nil"/>
              <w:left w:val="single" w:sz="4" w:space="0" w:color="auto"/>
              <w:bottom w:val="single" w:sz="4" w:space="0" w:color="auto"/>
              <w:right w:val="single" w:sz="4" w:space="0" w:color="auto"/>
            </w:tcBorders>
            <w:vAlign w:val="center"/>
          </w:tcPr>
          <w:p w:rsidR="00515D0F" w:rsidRDefault="00E43058">
            <w:pPr>
              <w:snapToGrid w:val="0"/>
              <w:ind w:firstLineChars="0" w:firstLine="0"/>
              <w:jc w:val="center"/>
              <w:textAlignment w:val="baseline"/>
              <w:rPr>
                <w:rFonts w:cs="宋体"/>
                <w:spacing w:val="0"/>
                <w:sz w:val="24"/>
                <w:szCs w:val="24"/>
              </w:rPr>
            </w:pPr>
            <w:r>
              <w:rPr>
                <w:rFonts w:cs="宋体"/>
                <w:sz w:val="24"/>
                <w:szCs w:val="24"/>
              </w:rPr>
              <w:t>1</w:t>
            </w:r>
          </w:p>
        </w:tc>
        <w:tc>
          <w:tcPr>
            <w:tcW w:w="2995"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2225"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08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98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80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44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80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r>
      <w:tr w:rsidR="00515D0F">
        <w:trPr>
          <w:trHeight w:val="704"/>
        </w:trPr>
        <w:tc>
          <w:tcPr>
            <w:tcW w:w="737" w:type="dxa"/>
            <w:tcBorders>
              <w:top w:val="nil"/>
              <w:left w:val="single" w:sz="4" w:space="0" w:color="auto"/>
              <w:bottom w:val="single" w:sz="4" w:space="0" w:color="auto"/>
              <w:right w:val="single" w:sz="4" w:space="0" w:color="auto"/>
            </w:tcBorders>
            <w:vAlign w:val="center"/>
          </w:tcPr>
          <w:p w:rsidR="00515D0F" w:rsidRDefault="00E43058">
            <w:pPr>
              <w:snapToGrid w:val="0"/>
              <w:ind w:firstLineChars="0" w:firstLine="0"/>
              <w:jc w:val="center"/>
              <w:textAlignment w:val="baseline"/>
              <w:rPr>
                <w:rFonts w:cs="宋体"/>
                <w:spacing w:val="0"/>
                <w:sz w:val="24"/>
                <w:szCs w:val="24"/>
              </w:rPr>
            </w:pPr>
            <w:r>
              <w:rPr>
                <w:rFonts w:cs="宋体"/>
                <w:sz w:val="24"/>
                <w:szCs w:val="24"/>
              </w:rPr>
              <w:t>2</w:t>
            </w:r>
          </w:p>
        </w:tc>
        <w:tc>
          <w:tcPr>
            <w:tcW w:w="2995"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2225"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08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98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80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44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80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r>
      <w:tr w:rsidR="00515D0F">
        <w:trPr>
          <w:trHeight w:val="704"/>
        </w:trPr>
        <w:tc>
          <w:tcPr>
            <w:tcW w:w="737" w:type="dxa"/>
            <w:tcBorders>
              <w:top w:val="nil"/>
              <w:left w:val="single" w:sz="4" w:space="0" w:color="auto"/>
              <w:bottom w:val="single" w:sz="4" w:space="0" w:color="auto"/>
              <w:right w:val="single" w:sz="4" w:space="0" w:color="auto"/>
            </w:tcBorders>
            <w:vAlign w:val="center"/>
          </w:tcPr>
          <w:p w:rsidR="00515D0F" w:rsidRDefault="00E43058">
            <w:pPr>
              <w:snapToGrid w:val="0"/>
              <w:ind w:firstLineChars="0" w:firstLine="0"/>
              <w:jc w:val="center"/>
              <w:textAlignment w:val="baseline"/>
              <w:rPr>
                <w:rFonts w:cs="宋体"/>
                <w:spacing w:val="0"/>
                <w:sz w:val="24"/>
                <w:szCs w:val="24"/>
              </w:rPr>
            </w:pPr>
            <w:r>
              <w:rPr>
                <w:rFonts w:cs="宋体"/>
                <w:sz w:val="24"/>
                <w:szCs w:val="24"/>
              </w:rPr>
              <w:t>3</w:t>
            </w:r>
          </w:p>
        </w:tc>
        <w:tc>
          <w:tcPr>
            <w:tcW w:w="2995"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2225"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08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98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80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44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80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r>
      <w:tr w:rsidR="00515D0F">
        <w:trPr>
          <w:trHeight w:val="704"/>
        </w:trPr>
        <w:tc>
          <w:tcPr>
            <w:tcW w:w="737" w:type="dxa"/>
            <w:tcBorders>
              <w:top w:val="nil"/>
              <w:left w:val="single" w:sz="4" w:space="0" w:color="auto"/>
              <w:bottom w:val="single" w:sz="4" w:space="0" w:color="auto"/>
              <w:right w:val="single" w:sz="4" w:space="0" w:color="auto"/>
            </w:tcBorders>
            <w:vAlign w:val="center"/>
          </w:tcPr>
          <w:p w:rsidR="00515D0F" w:rsidRDefault="00E43058">
            <w:pPr>
              <w:snapToGrid w:val="0"/>
              <w:ind w:firstLineChars="0" w:firstLine="0"/>
              <w:jc w:val="center"/>
              <w:textAlignment w:val="baseline"/>
              <w:rPr>
                <w:rFonts w:cs="宋体"/>
                <w:spacing w:val="0"/>
                <w:sz w:val="24"/>
                <w:szCs w:val="24"/>
              </w:rPr>
            </w:pPr>
            <w:r>
              <w:rPr>
                <w:rFonts w:cs="宋体"/>
                <w:sz w:val="24"/>
                <w:szCs w:val="24"/>
              </w:rPr>
              <w:t>4</w:t>
            </w:r>
          </w:p>
        </w:tc>
        <w:tc>
          <w:tcPr>
            <w:tcW w:w="2995"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2225"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08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98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80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44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80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r>
      <w:tr w:rsidR="00515D0F">
        <w:trPr>
          <w:trHeight w:val="704"/>
        </w:trPr>
        <w:tc>
          <w:tcPr>
            <w:tcW w:w="737" w:type="dxa"/>
            <w:tcBorders>
              <w:top w:val="nil"/>
              <w:left w:val="single" w:sz="4" w:space="0" w:color="auto"/>
              <w:bottom w:val="single" w:sz="4" w:space="0" w:color="auto"/>
              <w:right w:val="single" w:sz="4" w:space="0" w:color="auto"/>
            </w:tcBorders>
            <w:vAlign w:val="center"/>
          </w:tcPr>
          <w:p w:rsidR="00515D0F" w:rsidRDefault="00E43058">
            <w:pPr>
              <w:snapToGrid w:val="0"/>
              <w:ind w:firstLineChars="0" w:firstLine="0"/>
              <w:jc w:val="center"/>
              <w:textAlignment w:val="baseline"/>
              <w:rPr>
                <w:rFonts w:cs="宋体"/>
                <w:spacing w:val="0"/>
                <w:sz w:val="24"/>
                <w:szCs w:val="24"/>
              </w:rPr>
            </w:pPr>
            <w:r>
              <w:rPr>
                <w:rFonts w:cs="宋体"/>
                <w:sz w:val="24"/>
                <w:szCs w:val="24"/>
              </w:rPr>
              <w:t>5</w:t>
            </w:r>
          </w:p>
        </w:tc>
        <w:tc>
          <w:tcPr>
            <w:tcW w:w="2995"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2225"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08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98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80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44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c>
          <w:tcPr>
            <w:tcW w:w="1800" w:type="dxa"/>
            <w:tcBorders>
              <w:top w:val="nil"/>
              <w:left w:val="nil"/>
              <w:bottom w:val="single" w:sz="4" w:space="0" w:color="auto"/>
              <w:right w:val="single" w:sz="4" w:space="0" w:color="auto"/>
            </w:tcBorders>
            <w:vAlign w:val="center"/>
          </w:tcPr>
          <w:p w:rsidR="00515D0F" w:rsidRDefault="00515D0F">
            <w:pPr>
              <w:snapToGrid w:val="0"/>
              <w:ind w:firstLineChars="9" w:firstLine="22"/>
              <w:jc w:val="center"/>
              <w:textAlignment w:val="baseline"/>
              <w:rPr>
                <w:rFonts w:cs="宋体"/>
                <w:spacing w:val="0"/>
                <w:sz w:val="24"/>
                <w:szCs w:val="24"/>
              </w:rPr>
            </w:pPr>
          </w:p>
        </w:tc>
      </w:tr>
    </w:tbl>
    <w:p w:rsidR="00515D0F" w:rsidRDefault="00515D0F">
      <w:pPr>
        <w:snapToGrid w:val="0"/>
        <w:ind w:firstLine="480"/>
        <w:textAlignment w:val="baseline"/>
        <w:rPr>
          <w:rFonts w:cs="宋体"/>
          <w:spacing w:val="0"/>
          <w:sz w:val="24"/>
          <w:szCs w:val="24"/>
        </w:rPr>
      </w:pPr>
    </w:p>
    <w:p w:rsidR="00515D0F" w:rsidRDefault="00E43058">
      <w:pPr>
        <w:snapToGrid w:val="0"/>
        <w:ind w:firstLine="444"/>
        <w:textAlignment w:val="baseline"/>
        <w:rPr>
          <w:rFonts w:ascii="楷体" w:eastAsia="楷体" w:hAnsi="楷体"/>
          <w:b/>
          <w:spacing w:val="0"/>
          <w:sz w:val="20"/>
          <w:lang w:eastAsia="zh-CN"/>
        </w:rPr>
        <w:sectPr w:rsidR="00515D0F">
          <w:pgSz w:w="16838" w:h="11906" w:orient="landscape"/>
          <w:pgMar w:top="1797" w:right="1440" w:bottom="1797" w:left="1440" w:header="851" w:footer="992" w:gutter="0"/>
          <w:cols w:space="720"/>
          <w:docGrid w:type="lines" w:linePitch="312"/>
        </w:sectPr>
      </w:pPr>
      <w:r>
        <w:rPr>
          <w:rFonts w:hint="eastAsia"/>
          <w:lang w:eastAsia="zh-CN"/>
        </w:rPr>
        <w:t>注明：</w:t>
      </w:r>
      <w:r>
        <w:rPr>
          <w:rFonts w:ascii="楷体" w:eastAsia="楷体" w:hAnsi="楷体" w:hint="eastAsia"/>
          <w:b/>
          <w:lang w:eastAsia="zh-CN"/>
        </w:rPr>
        <w:t>如有业绩要求的，需提供的业绩合同复印件，应能证明投标人须知前附表中要求的有效业绩，不符合要求的业绩请勿列举。若单独提供合同复印件无法证明是有效业绩，可以</w:t>
      </w:r>
      <w:proofErr w:type="gramStart"/>
      <w:r>
        <w:rPr>
          <w:rFonts w:ascii="楷体" w:eastAsia="楷体" w:hAnsi="楷体" w:hint="eastAsia"/>
          <w:b/>
          <w:lang w:eastAsia="zh-CN"/>
        </w:rPr>
        <w:t>附合同</w:t>
      </w:r>
      <w:proofErr w:type="gramEnd"/>
      <w:r>
        <w:rPr>
          <w:rFonts w:ascii="楷体" w:eastAsia="楷体" w:hAnsi="楷体" w:hint="eastAsia"/>
          <w:b/>
          <w:lang w:eastAsia="zh-CN"/>
        </w:rPr>
        <w:t>的技术附件（技术协议）以证明。</w:t>
      </w:r>
    </w:p>
    <w:p w:rsidR="00515D0F" w:rsidRDefault="00E43058">
      <w:pPr>
        <w:pStyle w:val="3"/>
        <w:snapToGrid w:val="0"/>
        <w:ind w:firstLine="667"/>
        <w:textAlignment w:val="baseline"/>
        <w:rPr>
          <w:lang w:eastAsia="zh-CN"/>
        </w:rPr>
      </w:pPr>
      <w:bookmarkStart w:id="165" w:name="_Toc12813"/>
      <w:bookmarkStart w:id="166" w:name="_Toc67497794"/>
      <w:bookmarkStart w:id="167" w:name="_Toc414346319"/>
      <w:bookmarkStart w:id="168" w:name="_Toc414867418"/>
      <w:r>
        <w:rPr>
          <w:rFonts w:hint="eastAsia"/>
          <w:lang w:eastAsia="zh-CN"/>
        </w:rPr>
        <w:lastRenderedPageBreak/>
        <w:t>格式Ⅵ</w:t>
      </w:r>
      <w:r>
        <w:rPr>
          <w:lang w:eastAsia="zh-CN"/>
        </w:rPr>
        <w:t>-</w:t>
      </w:r>
      <w:r>
        <w:rPr>
          <w:rFonts w:hint="eastAsia"/>
          <w:lang w:eastAsia="zh-CN"/>
        </w:rPr>
        <w:t>8</w:t>
      </w:r>
      <w:r>
        <w:rPr>
          <w:rFonts w:hint="eastAsia"/>
          <w:lang w:eastAsia="zh-CN"/>
        </w:rPr>
        <w:t>．投标文件封面格式</w:t>
      </w:r>
      <w:bookmarkEnd w:id="165"/>
      <w:bookmarkEnd w:id="166"/>
    </w:p>
    <w:p w:rsidR="00515D0F" w:rsidRDefault="00E43058">
      <w:pPr>
        <w:snapToGrid w:val="0"/>
        <w:ind w:firstLine="584"/>
        <w:textAlignment w:val="baseline"/>
        <w:rPr>
          <w:rFonts w:ascii="黑体" w:eastAsia="黑体"/>
          <w:spacing w:val="0"/>
          <w:sz w:val="24"/>
          <w:lang w:eastAsia="zh-CN"/>
        </w:rPr>
      </w:pPr>
      <w:r>
        <w:rPr>
          <w:rFonts w:hint="eastAsia"/>
          <w:sz w:val="28"/>
          <w:szCs w:val="28"/>
          <w:lang w:eastAsia="zh-CN"/>
        </w:rPr>
        <w:t>格式Ⅵ</w:t>
      </w:r>
      <w:r>
        <w:rPr>
          <w:sz w:val="28"/>
          <w:szCs w:val="28"/>
          <w:lang w:eastAsia="zh-CN"/>
        </w:rPr>
        <w:t>-</w:t>
      </w:r>
      <w:r>
        <w:rPr>
          <w:rFonts w:hint="eastAsia"/>
          <w:sz w:val="28"/>
          <w:szCs w:val="28"/>
          <w:lang w:eastAsia="zh-CN"/>
        </w:rPr>
        <w:t>8-1</w:t>
      </w:r>
      <w:r>
        <w:rPr>
          <w:rFonts w:hint="eastAsia"/>
          <w:sz w:val="28"/>
          <w:szCs w:val="28"/>
          <w:lang w:eastAsia="zh-CN"/>
        </w:rPr>
        <w:t>投标文件封面格式</w:t>
      </w:r>
      <w:bookmarkEnd w:id="167"/>
      <w:bookmarkEnd w:id="168"/>
      <w:r>
        <w:rPr>
          <w:rFonts w:hint="eastAsia"/>
          <w:sz w:val="28"/>
          <w:szCs w:val="28"/>
          <w:lang w:eastAsia="zh-CN"/>
        </w:rPr>
        <w:t>（技术部分）</w:t>
      </w:r>
    </w:p>
    <w:p w:rsidR="00515D0F" w:rsidRDefault="00515D0F">
      <w:pPr>
        <w:snapToGrid w:val="0"/>
        <w:ind w:firstLine="480"/>
        <w:textAlignment w:val="baseline"/>
        <w:rPr>
          <w:rFonts w:ascii="黑体" w:eastAsia="黑体"/>
          <w:spacing w:val="0"/>
          <w:sz w:val="24"/>
          <w:lang w:eastAsia="zh-CN"/>
        </w:rPr>
      </w:pPr>
    </w:p>
    <w:p w:rsidR="00515D0F" w:rsidRDefault="00515D0F">
      <w:pPr>
        <w:snapToGrid w:val="0"/>
        <w:ind w:firstLine="480"/>
        <w:textAlignment w:val="baseline"/>
        <w:rPr>
          <w:rFonts w:ascii="黑体" w:eastAsia="黑体"/>
          <w:spacing w:val="0"/>
          <w:sz w:val="24"/>
          <w:lang w:eastAsia="zh-CN"/>
        </w:rPr>
      </w:pPr>
    </w:p>
    <w:p w:rsidR="00515D0F" w:rsidRDefault="00E43058">
      <w:pPr>
        <w:snapToGrid w:val="0"/>
        <w:spacing w:before="120" w:after="120"/>
        <w:ind w:firstLineChars="0" w:firstLine="0"/>
        <w:jc w:val="center"/>
        <w:textAlignment w:val="baseline"/>
        <w:rPr>
          <w:rFonts w:ascii="方正黑体简体" w:eastAsia="方正黑体简体" w:hAnsi="方正黑体简体" w:cs="方正黑体简体"/>
          <w:bCs/>
          <w:spacing w:val="24"/>
          <w:sz w:val="48"/>
          <w:szCs w:val="48"/>
          <w:u w:color="FF0000"/>
          <w:lang w:eastAsia="zh-CN"/>
        </w:rPr>
      </w:pPr>
      <w:r>
        <w:rPr>
          <w:rFonts w:ascii="方正黑体简体" w:eastAsia="方正黑体简体" w:hAnsi="方正黑体简体" w:cs="方正黑体简体" w:hint="eastAsia"/>
          <w:bCs/>
          <w:spacing w:val="24"/>
          <w:sz w:val="48"/>
          <w:szCs w:val="48"/>
          <w:u w:color="FF0000"/>
          <w:lang w:eastAsia="zh-CN"/>
        </w:rPr>
        <w:t>吉林石化公司阴阳离子交换树脂采购招标项目</w:t>
      </w:r>
    </w:p>
    <w:p w:rsidR="00515D0F" w:rsidRDefault="00515D0F">
      <w:pPr>
        <w:tabs>
          <w:tab w:val="left" w:pos="500"/>
        </w:tabs>
        <w:snapToGrid w:val="0"/>
        <w:ind w:firstLine="964"/>
        <w:jc w:val="center"/>
        <w:textAlignment w:val="baseline"/>
        <w:rPr>
          <w:b/>
          <w:spacing w:val="0"/>
          <w:sz w:val="48"/>
          <w:szCs w:val="48"/>
          <w:lang w:eastAsia="zh-CN"/>
        </w:rPr>
      </w:pPr>
    </w:p>
    <w:p w:rsidR="00515D0F" w:rsidRDefault="00E43058">
      <w:pPr>
        <w:snapToGrid w:val="0"/>
        <w:ind w:firstLineChars="183" w:firstLine="1565"/>
        <w:jc w:val="center"/>
        <w:textAlignment w:val="baseline"/>
        <w:rPr>
          <w:b/>
          <w:spacing w:val="0"/>
          <w:sz w:val="20"/>
          <w:szCs w:val="21"/>
          <w:lang w:eastAsia="zh-CN"/>
        </w:rPr>
      </w:pPr>
      <w:r>
        <w:rPr>
          <w:rFonts w:hint="eastAsia"/>
          <w:b/>
          <w:sz w:val="84"/>
          <w:szCs w:val="84"/>
          <w:lang w:eastAsia="zh-CN"/>
        </w:rPr>
        <w:t>投</w:t>
      </w:r>
      <w:r>
        <w:rPr>
          <w:b/>
          <w:sz w:val="84"/>
          <w:szCs w:val="84"/>
          <w:lang w:eastAsia="zh-CN"/>
        </w:rPr>
        <w:t xml:space="preserve"> </w:t>
      </w:r>
      <w:r>
        <w:rPr>
          <w:rFonts w:hint="eastAsia"/>
          <w:b/>
          <w:sz w:val="84"/>
          <w:szCs w:val="84"/>
          <w:lang w:eastAsia="zh-CN"/>
        </w:rPr>
        <w:t>标</w:t>
      </w:r>
      <w:r>
        <w:rPr>
          <w:b/>
          <w:sz w:val="84"/>
          <w:szCs w:val="84"/>
          <w:lang w:eastAsia="zh-CN"/>
        </w:rPr>
        <w:t xml:space="preserve"> </w:t>
      </w:r>
      <w:r>
        <w:rPr>
          <w:rFonts w:hint="eastAsia"/>
          <w:b/>
          <w:sz w:val="84"/>
          <w:szCs w:val="84"/>
          <w:lang w:eastAsia="zh-CN"/>
        </w:rPr>
        <w:t>文</w:t>
      </w:r>
      <w:r>
        <w:rPr>
          <w:b/>
          <w:sz w:val="84"/>
          <w:szCs w:val="84"/>
          <w:lang w:eastAsia="zh-CN"/>
        </w:rPr>
        <w:t xml:space="preserve"> </w:t>
      </w:r>
      <w:r>
        <w:rPr>
          <w:rFonts w:hint="eastAsia"/>
          <w:b/>
          <w:sz w:val="84"/>
          <w:szCs w:val="84"/>
          <w:lang w:eastAsia="zh-CN"/>
        </w:rPr>
        <w:t>件</w:t>
      </w:r>
    </w:p>
    <w:p w:rsidR="00515D0F" w:rsidRDefault="00E43058">
      <w:pPr>
        <w:snapToGrid w:val="0"/>
        <w:ind w:firstLine="667"/>
        <w:jc w:val="center"/>
        <w:textAlignment w:val="baseline"/>
        <w:rPr>
          <w:b/>
          <w:spacing w:val="0"/>
          <w:sz w:val="32"/>
          <w:szCs w:val="32"/>
          <w:lang w:eastAsia="zh-CN"/>
        </w:rPr>
      </w:pPr>
      <w:r>
        <w:rPr>
          <w:b/>
          <w:sz w:val="32"/>
          <w:szCs w:val="32"/>
          <w:lang w:eastAsia="zh-CN"/>
        </w:rPr>
        <w:t xml:space="preserve"> </w:t>
      </w:r>
      <w:r>
        <w:rPr>
          <w:rFonts w:hint="eastAsia"/>
          <w:b/>
          <w:sz w:val="32"/>
          <w:szCs w:val="32"/>
          <w:lang w:eastAsia="zh-CN"/>
        </w:rPr>
        <w:t>（技术部分）</w:t>
      </w:r>
    </w:p>
    <w:p w:rsidR="00515D0F" w:rsidRDefault="00515D0F">
      <w:pPr>
        <w:snapToGrid w:val="0"/>
        <w:ind w:leftChars="685" w:left="1521" w:firstLineChars="317" w:firstLine="955"/>
        <w:textAlignment w:val="baseline"/>
        <w:rPr>
          <w:b/>
          <w:spacing w:val="0"/>
          <w:sz w:val="30"/>
          <w:szCs w:val="24"/>
          <w:lang w:eastAsia="zh-CN"/>
        </w:rPr>
      </w:pPr>
    </w:p>
    <w:p w:rsidR="00515D0F" w:rsidRDefault="00E43058">
      <w:pPr>
        <w:snapToGrid w:val="0"/>
        <w:ind w:leftChars="685" w:left="1521" w:firstLineChars="317" w:firstLine="993"/>
        <w:textAlignment w:val="baseline"/>
        <w:rPr>
          <w:b/>
          <w:spacing w:val="0"/>
          <w:sz w:val="32"/>
          <w:szCs w:val="32"/>
          <w:lang w:eastAsia="zh-CN"/>
        </w:rPr>
      </w:pPr>
      <w:r>
        <w:rPr>
          <w:rFonts w:hint="eastAsia"/>
          <w:b/>
          <w:sz w:val="30"/>
          <w:lang w:eastAsia="zh-CN"/>
        </w:rPr>
        <w:t>招标编号：</w:t>
      </w:r>
      <w:r>
        <w:rPr>
          <w:rFonts w:ascii="黑体" w:eastAsia="黑体"/>
          <w:b/>
          <w:sz w:val="10"/>
          <w:szCs w:val="28"/>
          <w:lang w:eastAsia="zh-CN"/>
        </w:rPr>
        <w:t xml:space="preserve"> </w:t>
      </w:r>
      <w:r>
        <w:rPr>
          <w:rFonts w:ascii="黑体" w:eastAsia="黑体" w:hint="eastAsia"/>
          <w:b/>
          <w:sz w:val="28"/>
          <w:szCs w:val="28"/>
          <w:lang w:eastAsia="zh-CN"/>
        </w:rPr>
        <w:t>JLSH-2022-WZ-0083</w:t>
      </w:r>
    </w:p>
    <w:p w:rsidR="00515D0F" w:rsidRDefault="00515D0F">
      <w:pPr>
        <w:snapToGrid w:val="0"/>
        <w:ind w:firstLine="643"/>
        <w:jc w:val="center"/>
        <w:textAlignment w:val="baseline"/>
        <w:rPr>
          <w:b/>
          <w:spacing w:val="0"/>
          <w:sz w:val="32"/>
          <w:highlight w:val="cyan"/>
          <w:lang w:eastAsia="zh-CN"/>
        </w:rPr>
      </w:pPr>
    </w:p>
    <w:p w:rsidR="00515D0F" w:rsidRDefault="00515D0F">
      <w:pPr>
        <w:snapToGrid w:val="0"/>
        <w:ind w:firstLine="643"/>
        <w:jc w:val="center"/>
        <w:textAlignment w:val="baseline"/>
        <w:rPr>
          <w:rFonts w:cs="Arial"/>
          <w:b/>
          <w:spacing w:val="0"/>
          <w:sz w:val="32"/>
          <w:szCs w:val="32"/>
          <w:lang w:eastAsia="zh-CN"/>
        </w:rPr>
      </w:pPr>
    </w:p>
    <w:p w:rsidR="00515D0F" w:rsidRDefault="00E43058">
      <w:pPr>
        <w:snapToGrid w:val="0"/>
        <w:ind w:firstLineChars="551" w:firstLine="1836"/>
        <w:jc w:val="both"/>
        <w:textAlignment w:val="baseline"/>
        <w:rPr>
          <w:b/>
          <w:spacing w:val="0"/>
          <w:sz w:val="32"/>
          <w:szCs w:val="24"/>
          <w:lang w:eastAsia="zh-CN"/>
        </w:rPr>
      </w:pPr>
      <w:r>
        <w:rPr>
          <w:rFonts w:hint="eastAsia"/>
          <w:b/>
          <w:sz w:val="32"/>
          <w:lang w:eastAsia="zh-CN"/>
        </w:rPr>
        <w:t>投</w:t>
      </w:r>
      <w:r>
        <w:rPr>
          <w:rFonts w:hint="eastAsia"/>
          <w:b/>
          <w:sz w:val="32"/>
          <w:lang w:eastAsia="zh-CN"/>
        </w:rPr>
        <w:t xml:space="preserve"> </w:t>
      </w:r>
      <w:r>
        <w:rPr>
          <w:rFonts w:hint="eastAsia"/>
          <w:b/>
          <w:sz w:val="32"/>
          <w:lang w:eastAsia="zh-CN"/>
        </w:rPr>
        <w:t>标</w:t>
      </w:r>
      <w:r>
        <w:rPr>
          <w:rFonts w:hint="eastAsia"/>
          <w:b/>
          <w:sz w:val="32"/>
          <w:lang w:eastAsia="zh-CN"/>
        </w:rPr>
        <w:t xml:space="preserve"> </w:t>
      </w:r>
      <w:r>
        <w:rPr>
          <w:rFonts w:hint="eastAsia"/>
          <w:b/>
          <w:sz w:val="32"/>
          <w:lang w:eastAsia="zh-CN"/>
        </w:rPr>
        <w:t>人：</w:t>
      </w:r>
      <w:r>
        <w:rPr>
          <w:rFonts w:hint="eastAsia"/>
          <w:b/>
          <w:bCs/>
          <w:sz w:val="44"/>
          <w:szCs w:val="44"/>
          <w:lang w:eastAsia="zh-CN"/>
        </w:rPr>
        <w:t xml:space="preserve">                 </w:t>
      </w:r>
      <w:r>
        <w:rPr>
          <w:rFonts w:hint="eastAsia"/>
          <w:b/>
          <w:sz w:val="32"/>
          <w:lang w:eastAsia="zh-CN"/>
        </w:rPr>
        <w:t xml:space="preserve">  </w:t>
      </w:r>
    </w:p>
    <w:p w:rsidR="00515D0F" w:rsidRDefault="00515D0F">
      <w:pPr>
        <w:snapToGrid w:val="0"/>
        <w:ind w:firstLine="643"/>
        <w:jc w:val="center"/>
        <w:textAlignment w:val="baseline"/>
        <w:rPr>
          <w:b/>
          <w:spacing w:val="0"/>
          <w:sz w:val="32"/>
          <w:lang w:eastAsia="zh-CN"/>
        </w:rPr>
      </w:pPr>
    </w:p>
    <w:p w:rsidR="00515D0F" w:rsidRDefault="00E43058">
      <w:pPr>
        <w:snapToGrid w:val="0"/>
        <w:ind w:firstLine="584"/>
        <w:jc w:val="center"/>
        <w:textAlignment w:val="baseline"/>
        <w:rPr>
          <w:b/>
          <w:spacing w:val="0"/>
          <w:sz w:val="36"/>
          <w:szCs w:val="36"/>
          <w:lang w:eastAsia="zh-CN"/>
        </w:rPr>
      </w:pPr>
      <w:r>
        <w:rPr>
          <w:rFonts w:ascii="黑体" w:eastAsia="黑体" w:hAnsi="黑体" w:cs="宋体" w:hint="eastAsia"/>
          <w:sz w:val="28"/>
          <w:szCs w:val="21"/>
          <w:lang w:eastAsia="zh-CN"/>
        </w:rPr>
        <w:t xml:space="preserve">     </w:t>
      </w:r>
      <w:r>
        <w:rPr>
          <w:rFonts w:hint="eastAsia"/>
          <w:b/>
          <w:bCs/>
          <w:sz w:val="28"/>
          <w:szCs w:val="28"/>
          <w:lang w:eastAsia="zh-CN"/>
        </w:rPr>
        <w:t>年</w:t>
      </w:r>
      <w:r>
        <w:rPr>
          <w:rFonts w:ascii="黑体" w:eastAsia="黑体" w:hAnsi="黑体" w:cs="宋体"/>
          <w:sz w:val="10"/>
          <w:szCs w:val="21"/>
          <w:lang w:eastAsia="zh-CN"/>
        </w:rPr>
        <w:t xml:space="preserve"> </w:t>
      </w:r>
      <w:r>
        <w:rPr>
          <w:rFonts w:ascii="黑体" w:eastAsia="黑体" w:hAnsi="黑体" w:cs="宋体" w:hint="eastAsia"/>
          <w:sz w:val="28"/>
          <w:szCs w:val="21"/>
          <w:lang w:eastAsia="zh-CN"/>
        </w:rPr>
        <w:t xml:space="preserve">     </w:t>
      </w:r>
      <w:r>
        <w:rPr>
          <w:rFonts w:hint="eastAsia"/>
          <w:b/>
          <w:bCs/>
          <w:sz w:val="28"/>
          <w:szCs w:val="28"/>
          <w:lang w:eastAsia="zh-CN"/>
        </w:rPr>
        <w:t>月</w:t>
      </w:r>
      <w:r>
        <w:rPr>
          <w:rFonts w:ascii="黑体" w:eastAsia="黑体" w:hAnsi="黑体" w:cs="宋体" w:hint="eastAsia"/>
          <w:sz w:val="28"/>
          <w:szCs w:val="21"/>
          <w:lang w:eastAsia="zh-CN"/>
        </w:rPr>
        <w:t xml:space="preserve">     </w:t>
      </w:r>
      <w:r>
        <w:rPr>
          <w:rFonts w:hint="eastAsia"/>
          <w:b/>
          <w:bCs/>
          <w:sz w:val="28"/>
          <w:szCs w:val="28"/>
          <w:lang w:eastAsia="zh-CN"/>
        </w:rPr>
        <w:t>日</w:t>
      </w:r>
    </w:p>
    <w:p w:rsidR="00515D0F" w:rsidRDefault="00515D0F">
      <w:pPr>
        <w:snapToGrid w:val="0"/>
        <w:ind w:firstLine="584"/>
        <w:textAlignment w:val="baseline"/>
        <w:rPr>
          <w:sz w:val="28"/>
          <w:szCs w:val="28"/>
          <w:lang w:eastAsia="zh-CN"/>
        </w:rPr>
      </w:pPr>
    </w:p>
    <w:p w:rsidR="00515D0F" w:rsidRDefault="00515D0F">
      <w:pPr>
        <w:snapToGrid w:val="0"/>
        <w:ind w:firstLine="584"/>
        <w:textAlignment w:val="baseline"/>
        <w:rPr>
          <w:sz w:val="28"/>
          <w:szCs w:val="28"/>
          <w:lang w:eastAsia="zh-CN"/>
        </w:rPr>
      </w:pPr>
    </w:p>
    <w:p w:rsidR="00515D0F" w:rsidRDefault="00E43058">
      <w:pPr>
        <w:snapToGrid w:val="0"/>
        <w:ind w:firstLine="584"/>
        <w:textAlignment w:val="baseline"/>
        <w:rPr>
          <w:rFonts w:ascii="黑体" w:eastAsia="黑体"/>
          <w:spacing w:val="0"/>
          <w:sz w:val="24"/>
          <w:lang w:eastAsia="zh-CN"/>
        </w:rPr>
      </w:pPr>
      <w:r>
        <w:rPr>
          <w:rFonts w:hint="eastAsia"/>
          <w:sz w:val="28"/>
          <w:szCs w:val="28"/>
          <w:lang w:eastAsia="zh-CN"/>
        </w:rPr>
        <w:t>格式Ⅵ</w:t>
      </w:r>
      <w:r>
        <w:rPr>
          <w:sz w:val="28"/>
          <w:szCs w:val="28"/>
          <w:lang w:eastAsia="zh-CN"/>
        </w:rPr>
        <w:t>-</w:t>
      </w:r>
      <w:r>
        <w:rPr>
          <w:rFonts w:hint="eastAsia"/>
          <w:sz w:val="28"/>
          <w:szCs w:val="28"/>
          <w:lang w:eastAsia="zh-CN"/>
        </w:rPr>
        <w:t>8-2</w:t>
      </w:r>
      <w:r>
        <w:rPr>
          <w:rFonts w:hint="eastAsia"/>
          <w:sz w:val="28"/>
          <w:szCs w:val="28"/>
          <w:lang w:eastAsia="zh-CN"/>
        </w:rPr>
        <w:t>投标文件封面格式（商务部分）</w:t>
      </w:r>
    </w:p>
    <w:p w:rsidR="00515D0F" w:rsidRDefault="00E43058">
      <w:pPr>
        <w:snapToGrid w:val="0"/>
        <w:spacing w:before="120" w:after="120"/>
        <w:ind w:firstLineChars="0" w:firstLine="0"/>
        <w:jc w:val="center"/>
        <w:textAlignment w:val="baseline"/>
        <w:rPr>
          <w:rFonts w:ascii="方正黑体简体" w:eastAsia="方正黑体简体" w:hAnsi="方正黑体简体" w:cs="方正黑体简体"/>
          <w:bCs/>
          <w:spacing w:val="24"/>
          <w:sz w:val="48"/>
          <w:szCs w:val="48"/>
          <w:u w:color="FF0000"/>
          <w:lang w:eastAsia="zh-CN"/>
        </w:rPr>
      </w:pPr>
      <w:r>
        <w:rPr>
          <w:rFonts w:ascii="方正黑体简体" w:eastAsia="方正黑体简体" w:hAnsi="方正黑体简体" w:cs="方正黑体简体" w:hint="eastAsia"/>
          <w:bCs/>
          <w:spacing w:val="24"/>
          <w:sz w:val="48"/>
          <w:szCs w:val="48"/>
          <w:u w:color="FF0000"/>
          <w:lang w:eastAsia="zh-CN"/>
        </w:rPr>
        <w:lastRenderedPageBreak/>
        <w:t>吉林石化公司阴阳离子交换树脂采购招标项目</w:t>
      </w:r>
    </w:p>
    <w:p w:rsidR="00515D0F" w:rsidRDefault="00515D0F">
      <w:pPr>
        <w:tabs>
          <w:tab w:val="left" w:pos="500"/>
        </w:tabs>
        <w:snapToGrid w:val="0"/>
        <w:ind w:firstLine="964"/>
        <w:jc w:val="center"/>
        <w:textAlignment w:val="baseline"/>
        <w:rPr>
          <w:b/>
          <w:spacing w:val="0"/>
          <w:sz w:val="48"/>
          <w:szCs w:val="48"/>
          <w:lang w:eastAsia="zh-CN"/>
        </w:rPr>
      </w:pPr>
    </w:p>
    <w:p w:rsidR="00515D0F" w:rsidRDefault="00E43058">
      <w:pPr>
        <w:snapToGrid w:val="0"/>
        <w:ind w:firstLineChars="103" w:firstLine="881"/>
        <w:jc w:val="center"/>
        <w:textAlignment w:val="baseline"/>
        <w:rPr>
          <w:b/>
          <w:spacing w:val="0"/>
          <w:sz w:val="20"/>
          <w:szCs w:val="21"/>
          <w:lang w:eastAsia="zh-CN"/>
        </w:rPr>
      </w:pPr>
      <w:r>
        <w:rPr>
          <w:rFonts w:hint="eastAsia"/>
          <w:b/>
          <w:sz w:val="84"/>
          <w:szCs w:val="84"/>
          <w:lang w:eastAsia="zh-CN"/>
        </w:rPr>
        <w:t>投</w:t>
      </w:r>
      <w:r>
        <w:rPr>
          <w:b/>
          <w:sz w:val="84"/>
          <w:szCs w:val="84"/>
          <w:lang w:eastAsia="zh-CN"/>
        </w:rPr>
        <w:t xml:space="preserve"> </w:t>
      </w:r>
      <w:r>
        <w:rPr>
          <w:rFonts w:hint="eastAsia"/>
          <w:b/>
          <w:sz w:val="84"/>
          <w:szCs w:val="84"/>
          <w:lang w:eastAsia="zh-CN"/>
        </w:rPr>
        <w:t>标</w:t>
      </w:r>
      <w:r>
        <w:rPr>
          <w:b/>
          <w:sz w:val="84"/>
          <w:szCs w:val="84"/>
          <w:lang w:eastAsia="zh-CN"/>
        </w:rPr>
        <w:t xml:space="preserve"> </w:t>
      </w:r>
      <w:r>
        <w:rPr>
          <w:rFonts w:hint="eastAsia"/>
          <w:b/>
          <w:sz w:val="84"/>
          <w:szCs w:val="84"/>
          <w:lang w:eastAsia="zh-CN"/>
        </w:rPr>
        <w:t>文</w:t>
      </w:r>
      <w:r>
        <w:rPr>
          <w:b/>
          <w:sz w:val="84"/>
          <w:szCs w:val="84"/>
          <w:lang w:eastAsia="zh-CN"/>
        </w:rPr>
        <w:t xml:space="preserve"> </w:t>
      </w:r>
      <w:r>
        <w:rPr>
          <w:rFonts w:hint="eastAsia"/>
          <w:b/>
          <w:sz w:val="84"/>
          <w:szCs w:val="84"/>
          <w:lang w:eastAsia="zh-CN"/>
        </w:rPr>
        <w:t>件</w:t>
      </w:r>
    </w:p>
    <w:p w:rsidR="00515D0F" w:rsidRDefault="00E43058">
      <w:pPr>
        <w:snapToGrid w:val="0"/>
        <w:ind w:firstLineChars="132" w:firstLine="440"/>
        <w:jc w:val="center"/>
        <w:textAlignment w:val="baseline"/>
        <w:rPr>
          <w:b/>
          <w:spacing w:val="0"/>
          <w:sz w:val="32"/>
          <w:szCs w:val="32"/>
          <w:lang w:eastAsia="zh-CN"/>
        </w:rPr>
      </w:pPr>
      <w:r>
        <w:rPr>
          <w:b/>
          <w:sz w:val="32"/>
          <w:szCs w:val="32"/>
          <w:lang w:eastAsia="zh-CN"/>
        </w:rPr>
        <w:t xml:space="preserve"> </w:t>
      </w:r>
      <w:r>
        <w:rPr>
          <w:rFonts w:hint="eastAsia"/>
          <w:b/>
          <w:sz w:val="32"/>
          <w:szCs w:val="32"/>
          <w:lang w:eastAsia="zh-CN"/>
        </w:rPr>
        <w:t>（商务部分）</w:t>
      </w:r>
    </w:p>
    <w:p w:rsidR="00515D0F" w:rsidRDefault="00515D0F">
      <w:pPr>
        <w:snapToGrid w:val="0"/>
        <w:ind w:firstLineChars="132" w:firstLine="398"/>
        <w:textAlignment w:val="baseline"/>
        <w:rPr>
          <w:b/>
          <w:spacing w:val="0"/>
          <w:sz w:val="30"/>
          <w:szCs w:val="24"/>
          <w:lang w:eastAsia="zh-CN"/>
        </w:rPr>
      </w:pPr>
    </w:p>
    <w:p w:rsidR="00515D0F" w:rsidRDefault="00E43058">
      <w:pPr>
        <w:snapToGrid w:val="0"/>
        <w:ind w:firstLineChars="630" w:firstLine="1973"/>
        <w:textAlignment w:val="baseline"/>
        <w:rPr>
          <w:rFonts w:eastAsia="楷体"/>
          <w:b/>
          <w:spacing w:val="0"/>
          <w:sz w:val="30"/>
          <w:lang w:eastAsia="zh-CN"/>
        </w:rPr>
      </w:pPr>
      <w:r>
        <w:rPr>
          <w:rFonts w:hint="eastAsia"/>
          <w:b/>
          <w:sz w:val="30"/>
          <w:lang w:eastAsia="zh-CN"/>
        </w:rPr>
        <w:t>招标编号：</w:t>
      </w:r>
      <w:r>
        <w:rPr>
          <w:rFonts w:hint="eastAsia"/>
          <w:b/>
          <w:sz w:val="30"/>
          <w:lang w:eastAsia="zh-CN"/>
        </w:rPr>
        <w:t>JLSH-2022-WZ-0083</w:t>
      </w:r>
    </w:p>
    <w:p w:rsidR="00515D0F" w:rsidRDefault="00515D0F">
      <w:pPr>
        <w:snapToGrid w:val="0"/>
        <w:ind w:firstLineChars="132" w:firstLine="424"/>
        <w:jc w:val="center"/>
        <w:textAlignment w:val="baseline"/>
        <w:rPr>
          <w:b/>
          <w:spacing w:val="0"/>
          <w:sz w:val="32"/>
          <w:szCs w:val="32"/>
          <w:lang w:eastAsia="zh-CN"/>
        </w:rPr>
      </w:pPr>
    </w:p>
    <w:p w:rsidR="00515D0F" w:rsidRDefault="00515D0F">
      <w:pPr>
        <w:snapToGrid w:val="0"/>
        <w:ind w:firstLineChars="132" w:firstLine="424"/>
        <w:jc w:val="center"/>
        <w:textAlignment w:val="baseline"/>
        <w:rPr>
          <w:rFonts w:cs="Arial"/>
          <w:b/>
          <w:spacing w:val="0"/>
          <w:sz w:val="32"/>
          <w:szCs w:val="32"/>
          <w:lang w:eastAsia="zh-CN"/>
        </w:rPr>
      </w:pPr>
    </w:p>
    <w:p w:rsidR="00515D0F" w:rsidRDefault="00E43058">
      <w:pPr>
        <w:snapToGrid w:val="0"/>
        <w:ind w:firstLineChars="600" w:firstLine="2000"/>
        <w:jc w:val="both"/>
        <w:textAlignment w:val="baseline"/>
        <w:rPr>
          <w:b/>
          <w:spacing w:val="0"/>
          <w:sz w:val="32"/>
          <w:szCs w:val="24"/>
          <w:lang w:eastAsia="zh-CN"/>
        </w:rPr>
      </w:pPr>
      <w:r>
        <w:rPr>
          <w:rFonts w:hint="eastAsia"/>
          <w:b/>
          <w:sz w:val="32"/>
          <w:lang w:eastAsia="zh-CN"/>
        </w:rPr>
        <w:t>投</w:t>
      </w:r>
      <w:r>
        <w:rPr>
          <w:rFonts w:hint="eastAsia"/>
          <w:b/>
          <w:sz w:val="32"/>
          <w:lang w:eastAsia="zh-CN"/>
        </w:rPr>
        <w:t xml:space="preserve"> </w:t>
      </w:r>
      <w:r>
        <w:rPr>
          <w:rFonts w:hint="eastAsia"/>
          <w:b/>
          <w:sz w:val="32"/>
          <w:lang w:eastAsia="zh-CN"/>
        </w:rPr>
        <w:t>标</w:t>
      </w:r>
      <w:r>
        <w:rPr>
          <w:rFonts w:hint="eastAsia"/>
          <w:b/>
          <w:sz w:val="32"/>
          <w:lang w:eastAsia="zh-CN"/>
        </w:rPr>
        <w:t xml:space="preserve"> </w:t>
      </w:r>
      <w:r>
        <w:rPr>
          <w:rFonts w:hint="eastAsia"/>
          <w:b/>
          <w:sz w:val="32"/>
          <w:lang w:eastAsia="zh-CN"/>
        </w:rPr>
        <w:t>人：</w:t>
      </w:r>
      <w:r>
        <w:rPr>
          <w:rFonts w:hint="eastAsia"/>
          <w:b/>
          <w:bCs/>
          <w:sz w:val="44"/>
          <w:szCs w:val="44"/>
          <w:lang w:eastAsia="zh-CN"/>
        </w:rPr>
        <w:t xml:space="preserve">                 </w:t>
      </w:r>
      <w:r>
        <w:rPr>
          <w:rFonts w:hint="eastAsia"/>
          <w:b/>
          <w:sz w:val="32"/>
          <w:lang w:eastAsia="zh-CN"/>
        </w:rPr>
        <w:t xml:space="preserve">  </w:t>
      </w:r>
    </w:p>
    <w:p w:rsidR="00515D0F" w:rsidRDefault="00515D0F">
      <w:pPr>
        <w:snapToGrid w:val="0"/>
        <w:ind w:firstLineChars="132" w:firstLine="424"/>
        <w:jc w:val="center"/>
        <w:textAlignment w:val="baseline"/>
        <w:rPr>
          <w:b/>
          <w:spacing w:val="0"/>
          <w:sz w:val="32"/>
          <w:lang w:eastAsia="zh-CN"/>
        </w:rPr>
      </w:pPr>
    </w:p>
    <w:p w:rsidR="00515D0F" w:rsidRDefault="00515D0F">
      <w:pPr>
        <w:snapToGrid w:val="0"/>
        <w:ind w:firstLineChars="132" w:firstLine="424"/>
        <w:jc w:val="center"/>
        <w:textAlignment w:val="baseline"/>
        <w:rPr>
          <w:b/>
          <w:spacing w:val="0"/>
          <w:sz w:val="32"/>
          <w:lang w:eastAsia="zh-CN"/>
        </w:rPr>
      </w:pPr>
    </w:p>
    <w:p w:rsidR="00515D0F" w:rsidRDefault="00E43058">
      <w:pPr>
        <w:snapToGrid w:val="0"/>
        <w:ind w:firstLineChars="132" w:firstLine="385"/>
        <w:jc w:val="center"/>
        <w:textAlignment w:val="baseline"/>
        <w:rPr>
          <w:spacing w:val="0"/>
          <w:sz w:val="20"/>
          <w:lang w:eastAsia="zh-CN"/>
        </w:rPr>
      </w:pPr>
      <w:r>
        <w:rPr>
          <w:rFonts w:ascii="黑体" w:eastAsia="黑体" w:hAnsi="黑体" w:cs="宋体" w:hint="eastAsia"/>
          <w:sz w:val="28"/>
          <w:szCs w:val="21"/>
          <w:lang w:eastAsia="zh-CN"/>
        </w:rPr>
        <w:t xml:space="preserve">     </w:t>
      </w:r>
      <w:r>
        <w:rPr>
          <w:rFonts w:hint="eastAsia"/>
          <w:b/>
          <w:bCs/>
          <w:sz w:val="28"/>
          <w:szCs w:val="28"/>
        </w:rPr>
        <w:t>年</w:t>
      </w:r>
      <w:r>
        <w:rPr>
          <w:rFonts w:ascii="黑体" w:eastAsia="黑体" w:hAnsi="黑体" w:cs="宋体"/>
          <w:sz w:val="10"/>
          <w:szCs w:val="21"/>
        </w:rPr>
        <w:t xml:space="preserve"> </w:t>
      </w:r>
      <w:r>
        <w:rPr>
          <w:rFonts w:ascii="黑体" w:eastAsia="黑体" w:hAnsi="黑体" w:cs="宋体" w:hint="eastAsia"/>
          <w:sz w:val="28"/>
          <w:szCs w:val="21"/>
        </w:rPr>
        <w:t xml:space="preserve">     </w:t>
      </w:r>
      <w:r>
        <w:rPr>
          <w:rFonts w:hint="eastAsia"/>
          <w:b/>
          <w:bCs/>
          <w:sz w:val="28"/>
          <w:szCs w:val="28"/>
        </w:rPr>
        <w:t>月</w:t>
      </w:r>
      <w:r>
        <w:rPr>
          <w:rFonts w:ascii="黑体" w:eastAsia="黑体" w:hAnsi="黑体" w:cs="宋体" w:hint="eastAsia"/>
          <w:sz w:val="28"/>
          <w:szCs w:val="21"/>
        </w:rPr>
        <w:t xml:space="preserve">     </w:t>
      </w:r>
      <w:r>
        <w:rPr>
          <w:rFonts w:hint="eastAsia"/>
          <w:b/>
          <w:bCs/>
          <w:sz w:val="28"/>
          <w:szCs w:val="28"/>
        </w:rPr>
        <w:t>日</w:t>
      </w:r>
    </w:p>
    <w:sectPr w:rsidR="00515D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058" w:rsidRDefault="00E43058">
      <w:pPr>
        <w:spacing w:line="240" w:lineRule="auto"/>
        <w:ind w:firstLine="420"/>
      </w:pPr>
      <w:r>
        <w:separator/>
      </w:r>
    </w:p>
  </w:endnote>
  <w:endnote w:type="continuationSeparator" w:id="0">
    <w:p w:rsidR="00E43058" w:rsidRDefault="00E43058">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Sans Serif">
    <w:altName w:val="Arial"/>
    <w:charset w:val="00"/>
    <w:family w:val="decorative"/>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方正仿宋简体">
    <w:panose1 w:val="02010601030101010101"/>
    <w:charset w:val="86"/>
    <w:family w:val="auto"/>
    <w:pitch w:val="variable"/>
    <w:sig w:usb0="00000001" w:usb1="080E0000" w:usb2="00000010" w:usb3="00000000" w:csb0="00040000" w:csb1="00000000"/>
  </w:font>
  <w:font w:name="Helvetica">
    <w:panose1 w:val="020B0604020202030204"/>
    <w:charset w:val="00"/>
    <w:family w:val="swiss"/>
    <w:pitch w:val="variable"/>
    <w:sig w:usb0="00000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经典粗黑简">
    <w:altName w:val="宋体"/>
    <w:charset w:val="86"/>
    <w:family w:val="modern"/>
    <w:pitch w:val="default"/>
    <w:sig w:usb0="00000000" w:usb1="00000000" w:usb2="0000001E"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D0F" w:rsidRDefault="00515D0F">
    <w:pPr>
      <w:pStyle w:val="a8"/>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D0F" w:rsidRDefault="00E43058">
    <w:pPr>
      <w:pStyle w:val="a8"/>
      <w:ind w:firstLine="360"/>
      <w:jc w:val="center"/>
    </w:pPr>
    <w:r>
      <w:fldChar w:fldCharType="begin"/>
    </w:r>
    <w:r>
      <w:instrText xml:space="preserve"> PAGE   \* MERGEFORMAT </w:instrText>
    </w:r>
    <w:r>
      <w:fldChar w:fldCharType="separate"/>
    </w:r>
    <w:r>
      <w:rPr>
        <w:lang w:val="zh-CN"/>
      </w:rPr>
      <w:t>58</w:t>
    </w:r>
    <w:r>
      <w:rPr>
        <w:lang w:val="zh-CN"/>
      </w:rPr>
      <w:fldChar w:fldCharType="end"/>
    </w:r>
  </w:p>
  <w:p w:rsidR="00515D0F" w:rsidRDefault="00515D0F">
    <w:pPr>
      <w:pStyle w:val="a8"/>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D0F" w:rsidRDefault="00515D0F">
    <w:pPr>
      <w:pStyle w:val="a8"/>
      <w:ind w:firstLine="3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058" w:rsidRDefault="00E43058">
      <w:pPr>
        <w:spacing w:line="240" w:lineRule="auto"/>
        <w:ind w:firstLine="420"/>
      </w:pPr>
      <w:r>
        <w:separator/>
      </w:r>
    </w:p>
  </w:footnote>
  <w:footnote w:type="continuationSeparator" w:id="0">
    <w:p w:rsidR="00E43058" w:rsidRDefault="00E43058">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D0F" w:rsidRDefault="00515D0F">
    <w:pPr>
      <w:pStyle w:val="a9"/>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D0F" w:rsidRDefault="00515D0F">
    <w:pPr>
      <w:ind w:firstLine="44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D0F" w:rsidRDefault="00515D0F">
    <w:pPr>
      <w:pStyle w:val="a9"/>
      <w:ind w:firstLine="3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54876E"/>
    <w:multiLevelType w:val="singleLevel"/>
    <w:tmpl w:val="9654876E"/>
    <w:lvl w:ilvl="0">
      <w:start w:val="1"/>
      <w:numFmt w:val="decimal"/>
      <w:suff w:val="nothing"/>
      <w:lvlText w:val="（%1）"/>
      <w:lvlJc w:val="left"/>
    </w:lvl>
  </w:abstractNum>
  <w:abstractNum w:abstractNumId="1" w15:restartNumberingAfterBreak="0">
    <w:nsid w:val="C3E1FA0C"/>
    <w:multiLevelType w:val="singleLevel"/>
    <w:tmpl w:val="C3E1FA0C"/>
    <w:lvl w:ilvl="0">
      <w:start w:val="1"/>
      <w:numFmt w:val="decimal"/>
      <w:suff w:val="nothing"/>
      <w:lvlText w:val="（%1）"/>
      <w:lvlJc w:val="left"/>
    </w:lvl>
  </w:abstractNum>
  <w:abstractNum w:abstractNumId="2" w15:restartNumberingAfterBreak="0">
    <w:nsid w:val="0000000A"/>
    <w:multiLevelType w:val="singleLevel"/>
    <w:tmpl w:val="0000000A"/>
    <w:lvl w:ilvl="0">
      <w:start w:val="1"/>
      <w:numFmt w:val="decimal"/>
      <w:suff w:val="nothing"/>
      <w:lvlText w:val="（%1）"/>
      <w:lvlJc w:val="left"/>
      <w:pPr>
        <w:tabs>
          <w:tab w:val="left" w:pos="0"/>
        </w:tabs>
        <w:ind w:left="0" w:firstLine="0"/>
      </w:pPr>
    </w:lvl>
  </w:abstractNum>
  <w:abstractNum w:abstractNumId="3" w15:restartNumberingAfterBreak="0">
    <w:nsid w:val="1618E559"/>
    <w:multiLevelType w:val="singleLevel"/>
    <w:tmpl w:val="1618E559"/>
    <w:lvl w:ilvl="0">
      <w:start w:val="1"/>
      <w:numFmt w:val="decimal"/>
      <w:lvlText w:val="(%1)"/>
      <w:lvlJc w:val="left"/>
      <w:pPr>
        <w:ind w:left="425" w:hanging="425"/>
      </w:pPr>
      <w:rPr>
        <w:rFonts w:hint="default"/>
      </w:rPr>
    </w:lvl>
  </w:abstractNum>
  <w:abstractNum w:abstractNumId="4" w15:restartNumberingAfterBreak="0">
    <w:nsid w:val="5F3D195B"/>
    <w:multiLevelType w:val="singleLevel"/>
    <w:tmpl w:val="5F3D195B"/>
    <w:lvl w:ilvl="0">
      <w:start w:val="1"/>
      <w:numFmt w:val="decimal"/>
      <w:suff w:val="nothing"/>
      <w:lvlText w:val="（%1）"/>
      <w:lvlJc w:val="left"/>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embedSystemFont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81"/>
    <w:rsid w:val="00000167"/>
    <w:rsid w:val="00004AED"/>
    <w:rsid w:val="000210F2"/>
    <w:rsid w:val="0002473F"/>
    <w:rsid w:val="00025C14"/>
    <w:rsid w:val="000346B2"/>
    <w:rsid w:val="000406AA"/>
    <w:rsid w:val="000512F3"/>
    <w:rsid w:val="00051C66"/>
    <w:rsid w:val="0005281C"/>
    <w:rsid w:val="00053374"/>
    <w:rsid w:val="0005624B"/>
    <w:rsid w:val="000571DC"/>
    <w:rsid w:val="00076365"/>
    <w:rsid w:val="0008082D"/>
    <w:rsid w:val="000B2BFD"/>
    <w:rsid w:val="000B62B8"/>
    <w:rsid w:val="000C43DB"/>
    <w:rsid w:val="000D6B81"/>
    <w:rsid w:val="000F790E"/>
    <w:rsid w:val="000F79B0"/>
    <w:rsid w:val="00111513"/>
    <w:rsid w:val="001314F0"/>
    <w:rsid w:val="00131B30"/>
    <w:rsid w:val="001327EC"/>
    <w:rsid w:val="00136EB5"/>
    <w:rsid w:val="00143738"/>
    <w:rsid w:val="001442F7"/>
    <w:rsid w:val="00174026"/>
    <w:rsid w:val="00193397"/>
    <w:rsid w:val="00194F60"/>
    <w:rsid w:val="001B0C9F"/>
    <w:rsid w:val="001E1E3A"/>
    <w:rsid w:val="001E7DCF"/>
    <w:rsid w:val="001F500F"/>
    <w:rsid w:val="001F5AA8"/>
    <w:rsid w:val="002051CA"/>
    <w:rsid w:val="002265FD"/>
    <w:rsid w:val="002305A3"/>
    <w:rsid w:val="00231D87"/>
    <w:rsid w:val="0023250B"/>
    <w:rsid w:val="00267A6D"/>
    <w:rsid w:val="00271E96"/>
    <w:rsid w:val="00271EB6"/>
    <w:rsid w:val="00276A5E"/>
    <w:rsid w:val="002852EA"/>
    <w:rsid w:val="00286780"/>
    <w:rsid w:val="002A4CBA"/>
    <w:rsid w:val="002D7AD9"/>
    <w:rsid w:val="002F3A75"/>
    <w:rsid w:val="00306182"/>
    <w:rsid w:val="00356785"/>
    <w:rsid w:val="00386409"/>
    <w:rsid w:val="0039418D"/>
    <w:rsid w:val="003A3AB7"/>
    <w:rsid w:val="003A5CF6"/>
    <w:rsid w:val="003B290B"/>
    <w:rsid w:val="003D583A"/>
    <w:rsid w:val="003E4ECC"/>
    <w:rsid w:val="003F1E52"/>
    <w:rsid w:val="004379C9"/>
    <w:rsid w:val="004564FB"/>
    <w:rsid w:val="004636A1"/>
    <w:rsid w:val="0047094B"/>
    <w:rsid w:val="0049540D"/>
    <w:rsid w:val="004A1671"/>
    <w:rsid w:val="004A26E3"/>
    <w:rsid w:val="004A63DB"/>
    <w:rsid w:val="004C11B7"/>
    <w:rsid w:val="004C157D"/>
    <w:rsid w:val="004E1BD7"/>
    <w:rsid w:val="004F4BDC"/>
    <w:rsid w:val="004F7284"/>
    <w:rsid w:val="0050700E"/>
    <w:rsid w:val="00515D0F"/>
    <w:rsid w:val="0052148E"/>
    <w:rsid w:val="00523E6F"/>
    <w:rsid w:val="00526F8D"/>
    <w:rsid w:val="00530B5F"/>
    <w:rsid w:val="00545887"/>
    <w:rsid w:val="00553DA6"/>
    <w:rsid w:val="00562B3B"/>
    <w:rsid w:val="00576F6E"/>
    <w:rsid w:val="005815AD"/>
    <w:rsid w:val="00584DFA"/>
    <w:rsid w:val="005B03AD"/>
    <w:rsid w:val="005B414E"/>
    <w:rsid w:val="005C0B5C"/>
    <w:rsid w:val="00603128"/>
    <w:rsid w:val="00623017"/>
    <w:rsid w:val="0063635F"/>
    <w:rsid w:val="00641151"/>
    <w:rsid w:val="00642616"/>
    <w:rsid w:val="00677945"/>
    <w:rsid w:val="00690D31"/>
    <w:rsid w:val="006A354B"/>
    <w:rsid w:val="006B0DC3"/>
    <w:rsid w:val="006B44DF"/>
    <w:rsid w:val="006B4830"/>
    <w:rsid w:val="006C28E8"/>
    <w:rsid w:val="006F5988"/>
    <w:rsid w:val="00717638"/>
    <w:rsid w:val="007362D9"/>
    <w:rsid w:val="00741402"/>
    <w:rsid w:val="007428FB"/>
    <w:rsid w:val="00743EDD"/>
    <w:rsid w:val="0074727A"/>
    <w:rsid w:val="007757E9"/>
    <w:rsid w:val="00794056"/>
    <w:rsid w:val="007A68DD"/>
    <w:rsid w:val="007B606C"/>
    <w:rsid w:val="007C4A4F"/>
    <w:rsid w:val="00821DAC"/>
    <w:rsid w:val="00825AEA"/>
    <w:rsid w:val="00833D2A"/>
    <w:rsid w:val="00851979"/>
    <w:rsid w:val="0085426D"/>
    <w:rsid w:val="008666B9"/>
    <w:rsid w:val="00882300"/>
    <w:rsid w:val="00890568"/>
    <w:rsid w:val="00896945"/>
    <w:rsid w:val="008B4A70"/>
    <w:rsid w:val="008B770F"/>
    <w:rsid w:val="008B7A25"/>
    <w:rsid w:val="008C6D65"/>
    <w:rsid w:val="008E24B9"/>
    <w:rsid w:val="008F5A3A"/>
    <w:rsid w:val="0092354B"/>
    <w:rsid w:val="00923C9C"/>
    <w:rsid w:val="009449E2"/>
    <w:rsid w:val="0098411B"/>
    <w:rsid w:val="00992BDF"/>
    <w:rsid w:val="009A70E3"/>
    <w:rsid w:val="009A7DAC"/>
    <w:rsid w:val="009B55BF"/>
    <w:rsid w:val="009C5500"/>
    <w:rsid w:val="009C738B"/>
    <w:rsid w:val="009D36B5"/>
    <w:rsid w:val="009E3686"/>
    <w:rsid w:val="009F69A7"/>
    <w:rsid w:val="00A069CD"/>
    <w:rsid w:val="00A07706"/>
    <w:rsid w:val="00A12F05"/>
    <w:rsid w:val="00A13817"/>
    <w:rsid w:val="00A15718"/>
    <w:rsid w:val="00A52C60"/>
    <w:rsid w:val="00A648D1"/>
    <w:rsid w:val="00A64E95"/>
    <w:rsid w:val="00A64F9C"/>
    <w:rsid w:val="00A6787F"/>
    <w:rsid w:val="00A71B62"/>
    <w:rsid w:val="00A80655"/>
    <w:rsid w:val="00A862C6"/>
    <w:rsid w:val="00A87399"/>
    <w:rsid w:val="00AB3C87"/>
    <w:rsid w:val="00AD2935"/>
    <w:rsid w:val="00AE1549"/>
    <w:rsid w:val="00B002EA"/>
    <w:rsid w:val="00B17ED1"/>
    <w:rsid w:val="00B205C9"/>
    <w:rsid w:val="00B26B1E"/>
    <w:rsid w:val="00B27B31"/>
    <w:rsid w:val="00B33E3E"/>
    <w:rsid w:val="00B710C0"/>
    <w:rsid w:val="00B74827"/>
    <w:rsid w:val="00BA1CB4"/>
    <w:rsid w:val="00BB4861"/>
    <w:rsid w:val="00BB76A8"/>
    <w:rsid w:val="00BC3426"/>
    <w:rsid w:val="00BE3245"/>
    <w:rsid w:val="00BE3D34"/>
    <w:rsid w:val="00BF4C93"/>
    <w:rsid w:val="00C01246"/>
    <w:rsid w:val="00C06DF0"/>
    <w:rsid w:val="00C224F2"/>
    <w:rsid w:val="00C61E0B"/>
    <w:rsid w:val="00C95C94"/>
    <w:rsid w:val="00CA7B9A"/>
    <w:rsid w:val="00CB0EB3"/>
    <w:rsid w:val="00CB4396"/>
    <w:rsid w:val="00CB6814"/>
    <w:rsid w:val="00CD3EC9"/>
    <w:rsid w:val="00CE3621"/>
    <w:rsid w:val="00CE719C"/>
    <w:rsid w:val="00D037FF"/>
    <w:rsid w:val="00D1735A"/>
    <w:rsid w:val="00D42047"/>
    <w:rsid w:val="00D54E54"/>
    <w:rsid w:val="00D57B6C"/>
    <w:rsid w:val="00D6152B"/>
    <w:rsid w:val="00D727F3"/>
    <w:rsid w:val="00D74AE4"/>
    <w:rsid w:val="00DA2C88"/>
    <w:rsid w:val="00DB1504"/>
    <w:rsid w:val="00DB728D"/>
    <w:rsid w:val="00DC59B0"/>
    <w:rsid w:val="00DC6763"/>
    <w:rsid w:val="00DC78F1"/>
    <w:rsid w:val="00DD6EA8"/>
    <w:rsid w:val="00DE3F77"/>
    <w:rsid w:val="00E06F92"/>
    <w:rsid w:val="00E2417A"/>
    <w:rsid w:val="00E262A1"/>
    <w:rsid w:val="00E43058"/>
    <w:rsid w:val="00E43BAF"/>
    <w:rsid w:val="00E70DA9"/>
    <w:rsid w:val="00E813EC"/>
    <w:rsid w:val="00E85CA2"/>
    <w:rsid w:val="00E872C7"/>
    <w:rsid w:val="00E95BBD"/>
    <w:rsid w:val="00EB7D14"/>
    <w:rsid w:val="00EC50A8"/>
    <w:rsid w:val="00F00991"/>
    <w:rsid w:val="00F06D3A"/>
    <w:rsid w:val="00F337F0"/>
    <w:rsid w:val="00F4571B"/>
    <w:rsid w:val="00F53181"/>
    <w:rsid w:val="00F81118"/>
    <w:rsid w:val="00F86EBA"/>
    <w:rsid w:val="00F9684C"/>
    <w:rsid w:val="00FA44EA"/>
    <w:rsid w:val="00FA7580"/>
    <w:rsid w:val="00FB46C3"/>
    <w:rsid w:val="00FC09B4"/>
    <w:rsid w:val="00FD0797"/>
    <w:rsid w:val="00FF31B4"/>
    <w:rsid w:val="01551DDD"/>
    <w:rsid w:val="0236138D"/>
    <w:rsid w:val="02AF3F23"/>
    <w:rsid w:val="031C3CCE"/>
    <w:rsid w:val="03AC3B40"/>
    <w:rsid w:val="03C419C8"/>
    <w:rsid w:val="05613EF6"/>
    <w:rsid w:val="05FC6EF9"/>
    <w:rsid w:val="063770BF"/>
    <w:rsid w:val="06855F0B"/>
    <w:rsid w:val="06F53E6C"/>
    <w:rsid w:val="06F6244E"/>
    <w:rsid w:val="06FF15E5"/>
    <w:rsid w:val="07C87391"/>
    <w:rsid w:val="07DE6DCA"/>
    <w:rsid w:val="08092FF3"/>
    <w:rsid w:val="08ED4B56"/>
    <w:rsid w:val="09855775"/>
    <w:rsid w:val="0A4736C3"/>
    <w:rsid w:val="0A52620C"/>
    <w:rsid w:val="0A5B58E8"/>
    <w:rsid w:val="0AB347C9"/>
    <w:rsid w:val="0D2F70A0"/>
    <w:rsid w:val="0D3E4D84"/>
    <w:rsid w:val="0F046E00"/>
    <w:rsid w:val="10AF5D35"/>
    <w:rsid w:val="10EA0064"/>
    <w:rsid w:val="11115F17"/>
    <w:rsid w:val="11702574"/>
    <w:rsid w:val="117D71AB"/>
    <w:rsid w:val="11C405A8"/>
    <w:rsid w:val="11D419F9"/>
    <w:rsid w:val="126101B9"/>
    <w:rsid w:val="127E2625"/>
    <w:rsid w:val="12913E94"/>
    <w:rsid w:val="138E7B30"/>
    <w:rsid w:val="139305B1"/>
    <w:rsid w:val="141E0314"/>
    <w:rsid w:val="14A83878"/>
    <w:rsid w:val="1517033D"/>
    <w:rsid w:val="16300947"/>
    <w:rsid w:val="166C1D5E"/>
    <w:rsid w:val="167540B5"/>
    <w:rsid w:val="169D4579"/>
    <w:rsid w:val="16A97409"/>
    <w:rsid w:val="17876D83"/>
    <w:rsid w:val="17BB5184"/>
    <w:rsid w:val="17C81B76"/>
    <w:rsid w:val="180F48D0"/>
    <w:rsid w:val="18682860"/>
    <w:rsid w:val="19076325"/>
    <w:rsid w:val="197907B7"/>
    <w:rsid w:val="1979784F"/>
    <w:rsid w:val="1A78794C"/>
    <w:rsid w:val="1AA664BC"/>
    <w:rsid w:val="1AD7129D"/>
    <w:rsid w:val="1ADB44A5"/>
    <w:rsid w:val="1AF506A7"/>
    <w:rsid w:val="1BA57C44"/>
    <w:rsid w:val="1CA30453"/>
    <w:rsid w:val="1E30244D"/>
    <w:rsid w:val="1E8E3992"/>
    <w:rsid w:val="1EAA46EE"/>
    <w:rsid w:val="1EFE0B5D"/>
    <w:rsid w:val="2113453B"/>
    <w:rsid w:val="221B4471"/>
    <w:rsid w:val="233268CA"/>
    <w:rsid w:val="23BD3330"/>
    <w:rsid w:val="23FD40F7"/>
    <w:rsid w:val="24212C7E"/>
    <w:rsid w:val="26231062"/>
    <w:rsid w:val="27C3580E"/>
    <w:rsid w:val="27E5623D"/>
    <w:rsid w:val="27F76DA9"/>
    <w:rsid w:val="280323AC"/>
    <w:rsid w:val="282A3FBC"/>
    <w:rsid w:val="28CD206E"/>
    <w:rsid w:val="291E48A8"/>
    <w:rsid w:val="2A8E2BF8"/>
    <w:rsid w:val="2AB92C31"/>
    <w:rsid w:val="2ADD0F12"/>
    <w:rsid w:val="2C72501A"/>
    <w:rsid w:val="2C8A2B29"/>
    <w:rsid w:val="2DFA42A2"/>
    <w:rsid w:val="2E011F28"/>
    <w:rsid w:val="2E191BCA"/>
    <w:rsid w:val="2FA2358A"/>
    <w:rsid w:val="2FF16BF2"/>
    <w:rsid w:val="30085FBC"/>
    <w:rsid w:val="300A59C0"/>
    <w:rsid w:val="30D30062"/>
    <w:rsid w:val="319038B4"/>
    <w:rsid w:val="31E610CE"/>
    <w:rsid w:val="32D5511C"/>
    <w:rsid w:val="33536D32"/>
    <w:rsid w:val="34947EB1"/>
    <w:rsid w:val="34CE6773"/>
    <w:rsid w:val="35093423"/>
    <w:rsid w:val="3684548E"/>
    <w:rsid w:val="36930C9B"/>
    <w:rsid w:val="36E73C94"/>
    <w:rsid w:val="371D5E4E"/>
    <w:rsid w:val="37761FB5"/>
    <w:rsid w:val="39B9089B"/>
    <w:rsid w:val="3AF378DA"/>
    <w:rsid w:val="3B7C3553"/>
    <w:rsid w:val="3C0A2316"/>
    <w:rsid w:val="3C3613BA"/>
    <w:rsid w:val="3C912539"/>
    <w:rsid w:val="3D6C4E47"/>
    <w:rsid w:val="3E1D48E0"/>
    <w:rsid w:val="3EA64EBC"/>
    <w:rsid w:val="3F714EA4"/>
    <w:rsid w:val="40680F71"/>
    <w:rsid w:val="40F72533"/>
    <w:rsid w:val="41172FF1"/>
    <w:rsid w:val="413700BD"/>
    <w:rsid w:val="417B3769"/>
    <w:rsid w:val="41F07F1E"/>
    <w:rsid w:val="42AF6DEE"/>
    <w:rsid w:val="438B28A1"/>
    <w:rsid w:val="4491085F"/>
    <w:rsid w:val="44942EE4"/>
    <w:rsid w:val="44AC3AB4"/>
    <w:rsid w:val="45730D4D"/>
    <w:rsid w:val="45CB5DA0"/>
    <w:rsid w:val="464B6755"/>
    <w:rsid w:val="47763B90"/>
    <w:rsid w:val="48296265"/>
    <w:rsid w:val="48451F2D"/>
    <w:rsid w:val="48500D9F"/>
    <w:rsid w:val="4AB15CE0"/>
    <w:rsid w:val="4B225762"/>
    <w:rsid w:val="4B8E0886"/>
    <w:rsid w:val="4BA52C08"/>
    <w:rsid w:val="4C517C90"/>
    <w:rsid w:val="4CE33D69"/>
    <w:rsid w:val="4D0A21D0"/>
    <w:rsid w:val="4D1F5350"/>
    <w:rsid w:val="4DA862AB"/>
    <w:rsid w:val="4DFD2C66"/>
    <w:rsid w:val="4E284BD9"/>
    <w:rsid w:val="4F1B154B"/>
    <w:rsid w:val="4FB046B0"/>
    <w:rsid w:val="5010014F"/>
    <w:rsid w:val="50553043"/>
    <w:rsid w:val="507A200C"/>
    <w:rsid w:val="51316338"/>
    <w:rsid w:val="53026593"/>
    <w:rsid w:val="53C82072"/>
    <w:rsid w:val="53EE4A47"/>
    <w:rsid w:val="549E5FD5"/>
    <w:rsid w:val="54F02C2C"/>
    <w:rsid w:val="54F65257"/>
    <w:rsid w:val="550C12C6"/>
    <w:rsid w:val="559064CC"/>
    <w:rsid w:val="567E7DC7"/>
    <w:rsid w:val="56A97151"/>
    <w:rsid w:val="56B8022C"/>
    <w:rsid w:val="56FE70AB"/>
    <w:rsid w:val="584274BA"/>
    <w:rsid w:val="5AF71535"/>
    <w:rsid w:val="5BA02D9A"/>
    <w:rsid w:val="5BBC6F5A"/>
    <w:rsid w:val="5C20713E"/>
    <w:rsid w:val="5CA76C95"/>
    <w:rsid w:val="5CC718A2"/>
    <w:rsid w:val="5D824E4B"/>
    <w:rsid w:val="5E236D26"/>
    <w:rsid w:val="5EF65436"/>
    <w:rsid w:val="5FA243A7"/>
    <w:rsid w:val="60D9612D"/>
    <w:rsid w:val="6101619A"/>
    <w:rsid w:val="610D63F3"/>
    <w:rsid w:val="61575D45"/>
    <w:rsid w:val="61BE0409"/>
    <w:rsid w:val="61E978FC"/>
    <w:rsid w:val="62987DAB"/>
    <w:rsid w:val="630678B1"/>
    <w:rsid w:val="63C209E4"/>
    <w:rsid w:val="64B354F6"/>
    <w:rsid w:val="650F0B07"/>
    <w:rsid w:val="65957C3E"/>
    <w:rsid w:val="65BF01BE"/>
    <w:rsid w:val="66781BB7"/>
    <w:rsid w:val="672579E8"/>
    <w:rsid w:val="67E82A83"/>
    <w:rsid w:val="68173DD3"/>
    <w:rsid w:val="69404F95"/>
    <w:rsid w:val="695B7D38"/>
    <w:rsid w:val="69617AFC"/>
    <w:rsid w:val="69FF7A48"/>
    <w:rsid w:val="6B12162D"/>
    <w:rsid w:val="6B18781B"/>
    <w:rsid w:val="6B41544A"/>
    <w:rsid w:val="6BF83A4F"/>
    <w:rsid w:val="6BFB5FA1"/>
    <w:rsid w:val="6CCE0D14"/>
    <w:rsid w:val="6CD64F44"/>
    <w:rsid w:val="6CD66BBC"/>
    <w:rsid w:val="6CF13E76"/>
    <w:rsid w:val="6CFB2C35"/>
    <w:rsid w:val="6D2E0745"/>
    <w:rsid w:val="6D976824"/>
    <w:rsid w:val="6DDC4F25"/>
    <w:rsid w:val="6E0231BB"/>
    <w:rsid w:val="6E3875F2"/>
    <w:rsid w:val="6E397FCB"/>
    <w:rsid w:val="6F367822"/>
    <w:rsid w:val="6F6F47FD"/>
    <w:rsid w:val="6FD5313A"/>
    <w:rsid w:val="70486C20"/>
    <w:rsid w:val="70952718"/>
    <w:rsid w:val="710108B3"/>
    <w:rsid w:val="71DE65A7"/>
    <w:rsid w:val="71FE393A"/>
    <w:rsid w:val="72922465"/>
    <w:rsid w:val="72B23B03"/>
    <w:rsid w:val="732C264F"/>
    <w:rsid w:val="734A78E1"/>
    <w:rsid w:val="73BB7768"/>
    <w:rsid w:val="73EB303F"/>
    <w:rsid w:val="74075705"/>
    <w:rsid w:val="747C36A2"/>
    <w:rsid w:val="74B518E4"/>
    <w:rsid w:val="74E679B9"/>
    <w:rsid w:val="75411935"/>
    <w:rsid w:val="756016C5"/>
    <w:rsid w:val="76803CF7"/>
    <w:rsid w:val="76B61439"/>
    <w:rsid w:val="76FF32B6"/>
    <w:rsid w:val="7798081A"/>
    <w:rsid w:val="7822100E"/>
    <w:rsid w:val="785C1704"/>
    <w:rsid w:val="78CE00F9"/>
    <w:rsid w:val="792A1395"/>
    <w:rsid w:val="7A1660BA"/>
    <w:rsid w:val="7ABB4051"/>
    <w:rsid w:val="7BA34572"/>
    <w:rsid w:val="7CAB2875"/>
    <w:rsid w:val="7DBA76CD"/>
    <w:rsid w:val="7F2D001A"/>
    <w:rsid w:val="7F807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A4C53F4-651E-4C1B-B158-C0220807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9"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qFormat="1"/>
    <w:lsdException w:name="Normal Indent" w:unhideWhenUsed="1" w:qFormat="1"/>
    <w:lsdException w:name="footnote text"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unhideWhenUsed/>
    <w:qFormat/>
    <w:pPr>
      <w:keepNext/>
      <w:autoSpaceDN w:val="0"/>
      <w:jc w:val="center"/>
      <w:outlineLvl w:val="1"/>
    </w:pPr>
    <w:rPr>
      <w:rFonts w:ascii="Cambria" w:hAnsi="Cambria"/>
      <w:b/>
      <w:bCs/>
      <w:sz w:val="32"/>
      <w:szCs w:val="32"/>
    </w:rPr>
  </w:style>
  <w:style w:type="paragraph" w:styleId="3">
    <w:name w:val="heading 3"/>
    <w:basedOn w:val="a"/>
    <w:next w:val="a"/>
    <w:link w:val="30"/>
    <w:unhideWhenUsed/>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N w:val="0"/>
      <w:spacing w:line="120"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420"/>
    </w:pPr>
  </w:style>
  <w:style w:type="paragraph" w:styleId="a4">
    <w:name w:val="annotation text"/>
    <w:basedOn w:val="a"/>
    <w:link w:val="a5"/>
    <w:qFormat/>
  </w:style>
  <w:style w:type="paragraph" w:styleId="TOC3">
    <w:name w:val="toc 3"/>
    <w:basedOn w:val="a"/>
    <w:next w:val="a"/>
    <w:uiPriority w:val="39"/>
    <w:qFormat/>
    <w:pPr>
      <w:ind w:leftChars="400" w:left="840"/>
    </w:pPr>
  </w:style>
  <w:style w:type="paragraph" w:styleId="a6">
    <w:name w:val="Balloon Text"/>
    <w:basedOn w:val="a"/>
    <w:link w:val="a7"/>
    <w:qFormat/>
    <w:pPr>
      <w:spacing w:line="240" w:lineRule="auto"/>
    </w:pPr>
    <w:rPr>
      <w:sz w:val="18"/>
      <w:szCs w:val="18"/>
    </w:rPr>
  </w:style>
  <w:style w:type="paragraph" w:styleId="a8">
    <w:name w:val="footer"/>
    <w:basedOn w:val="a"/>
    <w:uiPriority w:val="99"/>
    <w:qFormat/>
    <w:pPr>
      <w:tabs>
        <w:tab w:val="center" w:pos="4153"/>
        <w:tab w:val="right" w:pos="8306"/>
      </w:tabs>
      <w:snapToGrid w:val="0"/>
    </w:pPr>
    <w:rPr>
      <w:sz w:val="18"/>
    </w:rPr>
  </w:style>
  <w:style w:type="paragraph" w:styleId="a9">
    <w:name w:val="header"/>
    <w:basedOn w:val="a"/>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qFormat/>
  </w:style>
  <w:style w:type="paragraph" w:styleId="aa">
    <w:name w:val="footnote text"/>
    <w:basedOn w:val="a"/>
    <w:unhideWhenUsed/>
    <w:qFormat/>
    <w:pPr>
      <w:autoSpaceDE w:val="0"/>
      <w:autoSpaceDN w:val="0"/>
      <w:adjustRightInd w:val="0"/>
      <w:spacing w:line="315" w:lineRule="atLeast"/>
    </w:pPr>
    <w:rPr>
      <w:rFonts w:hAnsi="Times New Roman"/>
      <w:sz w:val="20"/>
      <w:szCs w:val="20"/>
    </w:rPr>
  </w:style>
  <w:style w:type="paragraph" w:styleId="TOC2">
    <w:name w:val="toc 2"/>
    <w:basedOn w:val="a"/>
    <w:next w:val="a"/>
    <w:uiPriority w:val="39"/>
    <w:unhideWhenUsed/>
    <w:qFormat/>
    <w:pPr>
      <w:ind w:leftChars="200" w:left="420"/>
    </w:pPr>
  </w:style>
  <w:style w:type="paragraph" w:styleId="ab">
    <w:name w:val="Normal (Web)"/>
    <w:basedOn w:val="a"/>
    <w:qFormat/>
    <w:pPr>
      <w:spacing w:beforeAutospacing="1" w:afterAutospacing="1"/>
    </w:pPr>
    <w:rPr>
      <w:sz w:val="24"/>
      <w:lang w:eastAsia="zh-CN" w:bidi="ar-SA"/>
    </w:rPr>
  </w:style>
  <w:style w:type="character" w:styleId="ac">
    <w:name w:val="Hyperlink"/>
    <w:uiPriority w:val="99"/>
    <w:unhideWhenUsed/>
    <w:qFormat/>
    <w:rPr>
      <w:rFonts w:ascii="Times New Roman" w:hAnsi="Times New Roman" w:cs="Times New Roman" w:hint="default"/>
      <w:color w:val="0000FF"/>
      <w:u w:val="single"/>
    </w:rPr>
  </w:style>
  <w:style w:type="character" w:styleId="ad">
    <w:name w:val="annotation reference"/>
    <w:qFormat/>
    <w:rPr>
      <w:sz w:val="21"/>
    </w:rPr>
  </w:style>
  <w:style w:type="character" w:customStyle="1" w:styleId="Char">
    <w:name w:val="下划线 Char"/>
    <w:link w:val="ae"/>
    <w:qFormat/>
    <w:rPr>
      <w:rFonts w:ascii="方正黑体简体" w:hAnsi="方正黑体简体" w:cs="方正黑体简体"/>
      <w:sz w:val="32"/>
      <w:szCs w:val="32"/>
      <w:u w:val="single"/>
    </w:rPr>
  </w:style>
  <w:style w:type="paragraph" w:customStyle="1" w:styleId="ae">
    <w:name w:val="下划线"/>
    <w:basedOn w:val="a"/>
    <w:link w:val="Char"/>
    <w:qFormat/>
    <w:pPr>
      <w:spacing w:before="120" w:after="120"/>
      <w:ind w:firstLineChars="0" w:firstLine="0"/>
    </w:pPr>
    <w:rPr>
      <w:rFonts w:ascii="方正黑体简体" w:hAnsi="方正黑体简体" w:cs="方正黑体简体"/>
      <w:sz w:val="32"/>
      <w:szCs w:val="32"/>
      <w:u w:val="single"/>
    </w:rPr>
  </w:style>
  <w:style w:type="paragraph" w:customStyle="1" w:styleId="ZB">
    <w:name w:val="ZB标题"/>
    <w:basedOn w:val="a"/>
    <w:qFormat/>
    <w:pPr>
      <w:jc w:val="center"/>
    </w:pPr>
    <w:rPr>
      <w:rFonts w:ascii="Times New Roman" w:eastAsia="黑体" w:hAnsi="Times New Roman"/>
      <w:b/>
      <w:sz w:val="72"/>
      <w:szCs w:val="24"/>
    </w:rPr>
  </w:style>
  <w:style w:type="paragraph" w:customStyle="1" w:styleId="TOC10">
    <w:name w:val="TOC 标题1"/>
    <w:basedOn w:val="1"/>
    <w:next w:val="a"/>
    <w:uiPriority w:val="39"/>
    <w:semiHidden/>
    <w:unhideWhenUsed/>
    <w:qFormat/>
    <w:pPr>
      <w:spacing w:before="480" w:after="0" w:line="276" w:lineRule="auto"/>
      <w:outlineLvl w:val="9"/>
    </w:pPr>
    <w:rPr>
      <w:rFonts w:ascii="Cambria" w:hAnsi="Cambria"/>
      <w:color w:val="365F91"/>
      <w:kern w:val="0"/>
      <w:sz w:val="28"/>
      <w:szCs w:val="28"/>
    </w:rPr>
  </w:style>
  <w:style w:type="paragraph" w:customStyle="1" w:styleId="af">
    <w:name w:val="卷标题"/>
    <w:basedOn w:val="1"/>
    <w:qFormat/>
    <w:rPr>
      <w:rFonts w:ascii="方正黑体简体" w:eastAsia="方正黑体简体" w:hAnsi="方正黑体简体" w:cs="方正黑体简体"/>
      <w:spacing w:val="140"/>
      <w:sz w:val="84"/>
      <w:szCs w:val="84"/>
    </w:rPr>
  </w:style>
  <w:style w:type="paragraph" w:customStyle="1" w:styleId="af0">
    <w:name w:val="章标题"/>
    <w:basedOn w:val="a"/>
    <w:link w:val="Char0"/>
    <w:qFormat/>
    <w:pPr>
      <w:ind w:left="442" w:firstLineChars="0" w:firstLine="0"/>
      <w:jc w:val="center"/>
    </w:pPr>
    <w:rPr>
      <w:rFonts w:ascii="方正黑体简体" w:eastAsia="方正黑体简体"/>
      <w:sz w:val="36"/>
      <w:szCs w:val="36"/>
    </w:rPr>
  </w:style>
  <w:style w:type="paragraph" w:customStyle="1" w:styleId="af1">
    <w:name w:val="节标题"/>
    <w:basedOn w:val="a"/>
    <w:qFormat/>
    <w:pPr>
      <w:ind w:firstLineChars="0" w:firstLine="0"/>
    </w:pPr>
    <w:rPr>
      <w:rFonts w:ascii="方正黑体简体" w:eastAsia="方正黑体简体"/>
      <w:sz w:val="30"/>
      <w:szCs w:val="30"/>
    </w:rPr>
  </w:style>
  <w:style w:type="paragraph" w:styleId="af2">
    <w:name w:val="List Paragraph"/>
    <w:basedOn w:val="a"/>
    <w:uiPriority w:val="34"/>
    <w:qFormat/>
    <w:pPr>
      <w:widowControl w:val="0"/>
      <w:spacing w:line="240" w:lineRule="auto"/>
      <w:ind w:firstLine="420"/>
      <w:jc w:val="both"/>
    </w:pPr>
    <w:rPr>
      <w:rFonts w:ascii="Calibri" w:hAnsi="Calibri"/>
      <w:spacing w:val="0"/>
      <w:kern w:val="2"/>
      <w:lang w:eastAsia="zh-CN" w:bidi="ar-SA"/>
    </w:rPr>
  </w:style>
  <w:style w:type="paragraph" w:customStyle="1" w:styleId="af3">
    <w:name w:val="正文带序号刷"/>
    <w:basedOn w:val="a"/>
    <w:qFormat/>
    <w:pPr>
      <w:jc w:val="both"/>
    </w:pPr>
  </w:style>
  <w:style w:type="paragraph" w:customStyle="1" w:styleId="af4">
    <w:name w:val="章副标题"/>
    <w:basedOn w:val="a"/>
    <w:qFormat/>
    <w:pPr>
      <w:ind w:firstLine="640"/>
    </w:pPr>
    <w:rPr>
      <w:rFonts w:ascii="方正黑体简体" w:eastAsia="方正黑体简体"/>
      <w:sz w:val="32"/>
      <w:szCs w:val="32"/>
    </w:rPr>
  </w:style>
  <w:style w:type="paragraph" w:customStyle="1" w:styleId="af5">
    <w:name w:val="附件左上标题"/>
    <w:basedOn w:val="a"/>
    <w:qFormat/>
    <w:pPr>
      <w:ind w:firstLineChars="0" w:firstLine="0"/>
    </w:pPr>
    <w:rPr>
      <w:rFonts w:ascii="方正黑体简体" w:eastAsia="方正黑体简体"/>
      <w:spacing w:val="2"/>
      <w:sz w:val="24"/>
    </w:rPr>
  </w:style>
  <w:style w:type="paragraph" w:customStyle="1" w:styleId="af6">
    <w:name w:val="附件大标题"/>
    <w:basedOn w:val="a"/>
    <w:qFormat/>
    <w:pPr>
      <w:spacing w:before="120" w:after="120"/>
      <w:ind w:firstLineChars="0" w:firstLine="0"/>
      <w:jc w:val="center"/>
    </w:pPr>
    <w:rPr>
      <w:rFonts w:ascii="方正黑体简体" w:eastAsia="方正黑体简体" w:hAnsi="黑体"/>
      <w:spacing w:val="100"/>
      <w:sz w:val="32"/>
      <w:szCs w:val="32"/>
    </w:rPr>
  </w:style>
  <w:style w:type="paragraph" w:customStyle="1" w:styleId="af7">
    <w:name w:val="表标题"/>
    <w:basedOn w:val="a"/>
    <w:qFormat/>
    <w:pPr>
      <w:spacing w:line="240" w:lineRule="auto"/>
      <w:ind w:firstLineChars="0" w:firstLine="0"/>
    </w:pPr>
    <w:rPr>
      <w:rFonts w:ascii="方正黑体简体" w:eastAsia="方正黑体简体"/>
      <w:bCs/>
      <w:sz w:val="28"/>
      <w:szCs w:val="28"/>
    </w:rPr>
  </w:style>
  <w:style w:type="paragraph" w:customStyle="1" w:styleId="af8">
    <w:name w:val="表内列标题"/>
    <w:basedOn w:val="a"/>
    <w:qFormat/>
    <w:pPr>
      <w:spacing w:line="320" w:lineRule="atLeast"/>
      <w:ind w:firstLineChars="0" w:firstLine="0"/>
      <w:jc w:val="center"/>
    </w:pPr>
    <w:rPr>
      <w:rFonts w:ascii="方正黑体简体" w:eastAsia="方正黑体简体" w:hAnsi="黑体"/>
      <w:spacing w:val="2"/>
    </w:rPr>
  </w:style>
  <w:style w:type="paragraph" w:customStyle="1" w:styleId="af9">
    <w:name w:val="表内左两列正文"/>
    <w:basedOn w:val="afa"/>
    <w:qFormat/>
    <w:pPr>
      <w:spacing w:line="320" w:lineRule="exact"/>
      <w:jc w:val="center"/>
    </w:pPr>
    <w:rPr>
      <w:w w:val="99"/>
    </w:rPr>
  </w:style>
  <w:style w:type="paragraph" w:customStyle="1" w:styleId="afa">
    <w:name w:val="表内正文"/>
    <w:basedOn w:val="a"/>
    <w:qFormat/>
    <w:pPr>
      <w:spacing w:line="320" w:lineRule="atLeast"/>
      <w:ind w:firstLineChars="0" w:firstLine="0"/>
    </w:pPr>
    <w:rPr>
      <w:spacing w:val="2"/>
      <w:szCs w:val="21"/>
    </w:rPr>
  </w:style>
  <w:style w:type="paragraph" w:customStyle="1" w:styleId="afb">
    <w:name w:val="段标题"/>
    <w:basedOn w:val="a"/>
    <w:qFormat/>
    <w:pPr>
      <w:ind w:firstLineChars="0" w:firstLine="0"/>
    </w:pPr>
    <w:rPr>
      <w:rFonts w:ascii="方正黑体简体" w:eastAsia="方正黑体简体"/>
      <w:sz w:val="28"/>
      <w:szCs w:val="28"/>
    </w:rPr>
  </w:style>
  <w:style w:type="paragraph" w:customStyle="1" w:styleId="afc">
    <w:name w:val="表内正文左两列"/>
    <w:basedOn w:val="afa"/>
    <w:qFormat/>
    <w:pPr>
      <w:jc w:val="center"/>
    </w:pPr>
  </w:style>
  <w:style w:type="paragraph" w:customStyle="1" w:styleId="reader-word-layerreader-word-s2-17">
    <w:name w:val="reader-word-layer reader-word-s2-17"/>
    <w:basedOn w:val="a"/>
    <w:qFormat/>
    <w:pPr>
      <w:spacing w:before="100" w:beforeAutospacing="1" w:after="100" w:afterAutospacing="1"/>
    </w:pPr>
    <w:rPr>
      <w:rFonts w:cs="宋体"/>
      <w:sz w:val="24"/>
      <w:szCs w:val="24"/>
    </w:rPr>
  </w:style>
  <w:style w:type="character" w:customStyle="1" w:styleId="Char0">
    <w:name w:val="章标题 Char"/>
    <w:link w:val="af0"/>
    <w:qFormat/>
    <w:rPr>
      <w:rFonts w:ascii="方正黑体简体" w:eastAsia="方正黑体简体"/>
      <w:sz w:val="36"/>
      <w:szCs w:val="36"/>
    </w:rPr>
  </w:style>
  <w:style w:type="paragraph" w:customStyle="1" w:styleId="afd">
    <w:name w:val="中文正文、"/>
    <w:basedOn w:val="a"/>
    <w:link w:val="CharChar"/>
    <w:qFormat/>
    <w:pPr>
      <w:autoSpaceDN w:val="0"/>
      <w:ind w:firstLine="420"/>
    </w:pPr>
    <w:rPr>
      <w:rFonts w:ascii="Times New Roman" w:hAnsi="Times New Roman"/>
      <w:sz w:val="20"/>
      <w:szCs w:val="20"/>
    </w:rPr>
  </w:style>
  <w:style w:type="character" w:customStyle="1" w:styleId="Heading3Char">
    <w:name w:val="Heading 3 Char"/>
    <w:qFormat/>
    <w:rPr>
      <w:rFonts w:ascii="MS Sans Serif" w:eastAsia="宋体" w:hAnsi="MS Sans Serif" w:cs="Times New Roman" w:hint="default"/>
      <w:kern w:val="0"/>
      <w:sz w:val="20"/>
    </w:rPr>
  </w:style>
  <w:style w:type="character" w:customStyle="1" w:styleId="emtidy-4">
    <w:name w:val="emtidy-4"/>
    <w:qFormat/>
  </w:style>
  <w:style w:type="character" w:customStyle="1" w:styleId="30">
    <w:name w:val="标题 3 字符"/>
    <w:basedOn w:val="a0"/>
    <w:link w:val="3"/>
    <w:semiHidden/>
    <w:qFormat/>
    <w:rPr>
      <w:b/>
      <w:bCs/>
      <w:sz w:val="32"/>
      <w:szCs w:val="32"/>
    </w:rPr>
  </w:style>
  <w:style w:type="character" w:customStyle="1" w:styleId="a7">
    <w:name w:val="批注框文本 字符"/>
    <w:basedOn w:val="a0"/>
    <w:link w:val="a6"/>
    <w:qFormat/>
    <w:rPr>
      <w:rFonts w:ascii="宋体" w:hAnsi="宋体"/>
      <w:spacing w:val="6"/>
      <w:sz w:val="18"/>
      <w:szCs w:val="18"/>
      <w:lang w:eastAsia="en-US" w:bidi="en-US"/>
    </w:rPr>
  </w:style>
  <w:style w:type="character" w:customStyle="1" w:styleId="CharChar">
    <w:name w:val="中文正文、 Char Char"/>
    <w:link w:val="afd"/>
    <w:qFormat/>
    <w:locked/>
    <w:rPr>
      <w:rFonts w:ascii="Times New Roman" w:hAnsi="Times New Roman"/>
      <w:spacing w:val="6"/>
      <w:lang w:eastAsia="en-US" w:bidi="en-US"/>
    </w:rPr>
  </w:style>
  <w:style w:type="character" w:customStyle="1" w:styleId="20">
    <w:name w:val="标题 2 字符"/>
    <w:link w:val="2"/>
    <w:uiPriority w:val="99"/>
    <w:qFormat/>
    <w:rPr>
      <w:rFonts w:ascii="Cambria" w:hAnsi="Cambria"/>
      <w:b/>
      <w:bCs/>
      <w:sz w:val="32"/>
      <w:szCs w:val="32"/>
    </w:rPr>
  </w:style>
  <w:style w:type="paragraph" w:customStyle="1" w:styleId="afe">
    <w:name w:val="投标文件"/>
    <w:basedOn w:val="af0"/>
    <w:qFormat/>
    <w:rPr>
      <w:sz w:val="30"/>
    </w:rPr>
  </w:style>
  <w:style w:type="paragraph" w:customStyle="1" w:styleId="10">
    <w:name w:val="列出段落1"/>
    <w:basedOn w:val="a"/>
    <w:qFormat/>
    <w:pPr>
      <w:widowControl w:val="0"/>
      <w:spacing w:line="240" w:lineRule="auto"/>
      <w:ind w:firstLine="420"/>
      <w:jc w:val="both"/>
    </w:pPr>
    <w:rPr>
      <w:rFonts w:ascii="Calibri" w:hAnsi="Calibri"/>
      <w:spacing w:val="0"/>
      <w:kern w:val="2"/>
      <w:lang w:eastAsia="zh-CN" w:bidi="ar-SA"/>
    </w:rPr>
  </w:style>
  <w:style w:type="paragraph" w:customStyle="1" w:styleId="CharCharCharCharCharCharCharChar">
    <w:name w:val="Char Char Char Char Char Char Char Char"/>
    <w:basedOn w:val="a"/>
    <w:qFormat/>
    <w:pPr>
      <w:spacing w:after="160" w:line="240" w:lineRule="exact"/>
      <w:ind w:firstLineChars="0" w:firstLine="0"/>
    </w:pPr>
    <w:rPr>
      <w:rFonts w:ascii="Verdana" w:hAnsi="Verdana"/>
      <w:spacing w:val="0"/>
      <w:sz w:val="20"/>
      <w:szCs w:val="20"/>
      <w:lang w:bidi="ar-SA"/>
    </w:rPr>
  </w:style>
  <w:style w:type="paragraph" w:customStyle="1" w:styleId="CharCharCharCharCharCharCharChar1">
    <w:name w:val="Char Char Char Char Char Char Char Char1"/>
    <w:basedOn w:val="a"/>
    <w:qFormat/>
    <w:pPr>
      <w:spacing w:after="160" w:line="240" w:lineRule="exact"/>
      <w:ind w:firstLineChars="0" w:firstLine="0"/>
    </w:pPr>
    <w:rPr>
      <w:rFonts w:ascii="Verdana" w:hAnsi="Verdana"/>
      <w:spacing w:val="0"/>
      <w:sz w:val="20"/>
      <w:szCs w:val="20"/>
      <w:lang w:bidi="ar-SA"/>
    </w:rPr>
  </w:style>
  <w:style w:type="character" w:customStyle="1" w:styleId="a5">
    <w:name w:val="批注文字 字符"/>
    <w:link w:val="a4"/>
    <w:qFormat/>
    <w:rPr>
      <w:rFonts w:ascii="宋体" w:hAnsi="宋体"/>
      <w:spacing w:val="6"/>
      <w:sz w:val="21"/>
      <w:szCs w:val="22"/>
      <w:lang w:eastAsia="en-US" w:bidi="en-US"/>
    </w:rPr>
  </w:style>
  <w:style w:type="paragraph" w:customStyle="1" w:styleId="CharCharCharCharCharCharCharChar2">
    <w:name w:val="Char Char Char Char Char Char Char Char2"/>
    <w:basedOn w:val="a"/>
    <w:qFormat/>
    <w:pPr>
      <w:spacing w:after="160" w:line="240" w:lineRule="exact"/>
      <w:ind w:firstLineChars="0" w:firstLine="0"/>
    </w:pPr>
    <w:rPr>
      <w:rFonts w:ascii="Verdana" w:hAnsi="Verdana"/>
      <w:spacing w:val="0"/>
      <w:sz w:val="20"/>
      <w:szCs w:val="20"/>
      <w:lang w:bidi="ar-SA"/>
    </w:rPr>
  </w:style>
  <w:style w:type="paragraph" w:customStyle="1" w:styleId="CharCharCharCharCharCharCharChar3">
    <w:name w:val="Char Char Char Char Char Char Char Char3"/>
    <w:basedOn w:val="a"/>
    <w:qFormat/>
    <w:pPr>
      <w:spacing w:after="160" w:line="240" w:lineRule="exact"/>
      <w:ind w:firstLineChars="0" w:firstLine="0"/>
    </w:pPr>
    <w:rPr>
      <w:rFonts w:ascii="Verdana" w:hAnsi="Verdana"/>
      <w:spacing w:val="0"/>
      <w:sz w:val="20"/>
      <w:szCs w:val="20"/>
      <w:lang w:bidi="ar-SA"/>
    </w:rPr>
  </w:style>
  <w:style w:type="paragraph" w:customStyle="1" w:styleId="aff">
    <w:name w:val="中文正文"/>
    <w:basedOn w:val="a"/>
    <w:qFormat/>
    <w:pPr>
      <w:spacing w:line="560" w:lineRule="exact"/>
    </w:pPr>
    <w:rPr>
      <w:rFonts w:ascii="方正仿宋简体" w:eastAsia="方正仿宋简体"/>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cnpcbidding.com" TargetMode="External"/><Relationship Id="rId2" Type="http://schemas.openxmlformats.org/officeDocument/2006/relationships/numbering" Target="numbering.xml"/><Relationship Id="rId16" Type="http://schemas.openxmlformats.org/officeDocument/2006/relationships/hyperlink" Target="mailto:jh_zbfs2@petrochina.com.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reditchina.gov.cn/" TargetMode="External"/><Relationship Id="rId10" Type="http://schemas.openxmlformats.org/officeDocument/2006/relationships/header" Target="header2.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5623</Words>
  <Characters>32054</Characters>
  <Application>Microsoft Office Word</Application>
  <DocSecurity>0</DocSecurity>
  <Lines>267</Lines>
  <Paragraphs>75</Paragraphs>
  <ScaleCrop>false</ScaleCrop>
  <Company>Microsoft</Company>
  <LinksUpToDate>false</LinksUpToDate>
  <CharactersWithSpaces>37602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wsj2022</cp:lastModifiedBy>
  <cp:revision>2</cp:revision>
  <cp:lastPrinted>2021-06-07T07:39:00Z</cp:lastPrinted>
  <dcterms:created xsi:type="dcterms:W3CDTF">2022-09-07T07:02:00Z</dcterms:created>
  <dcterms:modified xsi:type="dcterms:W3CDTF">2022-09-07T07:02:00Z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