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375F91">
      <w:pPr>
        <w:spacing w:line="480" w:lineRule="exact"/>
        <w:jc w:val="center"/>
        <w:rPr>
          <w:rFonts w:ascii="仿宋" w:hAnsi="仿宋" w:cs="仿宋_GB2312"/>
          <w:sz w:val="32"/>
          <w:szCs w:val="32"/>
        </w:rPr>
      </w:pPr>
    </w:p>
    <w:p w:rsidR="00000000" w:rsidRDefault="00375F91">
      <w:pPr>
        <w:spacing w:line="480" w:lineRule="exact"/>
        <w:jc w:val="center"/>
        <w:rPr>
          <w:rFonts w:ascii="仿宋" w:hAnsi="仿宋" w:cs="仿宋_GB2312" w:hint="eastAsia"/>
          <w:b/>
          <w:sz w:val="32"/>
          <w:szCs w:val="32"/>
        </w:rPr>
      </w:pPr>
    </w:p>
    <w:p w:rsidR="00000000" w:rsidRDefault="00375F91">
      <w:pPr>
        <w:spacing w:line="360" w:lineRule="auto"/>
        <w:ind w:firstLineChars="50" w:firstLine="261"/>
        <w:jc w:val="center"/>
        <w:rPr>
          <w:rFonts w:ascii="仿宋" w:hAnsi="仿宋" w:cs="仿宋_GB2312"/>
          <w:b/>
          <w:sz w:val="52"/>
          <w:szCs w:val="52"/>
        </w:rPr>
      </w:pPr>
    </w:p>
    <w:p w:rsidR="00000000" w:rsidRDefault="00375F91">
      <w:pPr>
        <w:spacing w:line="360" w:lineRule="auto"/>
        <w:ind w:firstLineChars="50" w:firstLine="261"/>
        <w:jc w:val="center"/>
        <w:rPr>
          <w:rFonts w:ascii="仿宋" w:hAnsi="仿宋" w:cs="仿宋_GB2312"/>
          <w:b/>
          <w:sz w:val="52"/>
          <w:szCs w:val="52"/>
        </w:rPr>
      </w:pPr>
    </w:p>
    <w:p w:rsidR="00000000" w:rsidRDefault="00375F91">
      <w:pPr>
        <w:spacing w:line="360" w:lineRule="auto"/>
        <w:ind w:firstLineChars="50" w:firstLine="261"/>
        <w:jc w:val="center"/>
        <w:rPr>
          <w:rFonts w:ascii="仿宋" w:hAnsi="仿宋" w:cs="仿宋_GB2312"/>
          <w:b/>
          <w:sz w:val="52"/>
          <w:szCs w:val="52"/>
        </w:rPr>
      </w:pPr>
      <w:r>
        <w:rPr>
          <w:rFonts w:ascii="仿宋" w:hAnsi="仿宋" w:cs="仿宋_GB2312" w:hint="eastAsia"/>
          <w:b/>
          <w:sz w:val="52"/>
          <w:szCs w:val="52"/>
        </w:rPr>
        <w:t>辽宁省政府采购项目</w:t>
      </w:r>
    </w:p>
    <w:p w:rsidR="00000000" w:rsidRDefault="00375F91">
      <w:pPr>
        <w:spacing w:line="360" w:lineRule="auto"/>
        <w:ind w:firstLineChars="50" w:firstLine="120"/>
        <w:jc w:val="center"/>
        <w:rPr>
          <w:rFonts w:ascii="仿宋" w:hAnsi="仿宋" w:cs="仿宋_GB2312"/>
          <w:b/>
          <w:sz w:val="24"/>
        </w:rPr>
      </w:pPr>
    </w:p>
    <w:p w:rsidR="00000000" w:rsidRDefault="00375F91">
      <w:pPr>
        <w:spacing w:line="360" w:lineRule="auto"/>
        <w:ind w:firstLineChars="50" w:firstLine="241"/>
        <w:jc w:val="center"/>
        <w:rPr>
          <w:rFonts w:ascii="仿宋" w:hAnsi="仿宋" w:cs="仿宋_GB2312"/>
          <w:b/>
          <w:sz w:val="48"/>
          <w:szCs w:val="48"/>
        </w:rPr>
      </w:pPr>
      <w:r>
        <w:rPr>
          <w:rFonts w:ascii="仿宋" w:hAnsi="仿宋" w:cs="仿宋_GB2312" w:hint="eastAsia"/>
          <w:b/>
          <w:sz w:val="48"/>
          <w:szCs w:val="48"/>
        </w:rPr>
        <w:t>服务类公开招标</w:t>
      </w:r>
    </w:p>
    <w:p w:rsidR="00000000" w:rsidRDefault="00375F91">
      <w:pPr>
        <w:spacing w:line="360" w:lineRule="auto"/>
        <w:ind w:firstLineChars="50" w:firstLine="120"/>
        <w:jc w:val="center"/>
        <w:rPr>
          <w:rFonts w:ascii="仿宋" w:hAnsi="仿宋" w:cs="仿宋_GB2312"/>
          <w:b/>
          <w:sz w:val="24"/>
        </w:rPr>
      </w:pPr>
    </w:p>
    <w:p w:rsidR="00000000" w:rsidRDefault="00375F91">
      <w:pPr>
        <w:spacing w:line="360" w:lineRule="auto"/>
        <w:ind w:firstLineChars="50" w:firstLine="241"/>
        <w:jc w:val="center"/>
        <w:rPr>
          <w:rFonts w:ascii="仿宋" w:hAnsi="仿宋" w:cs="仿宋_GB2312"/>
          <w:b/>
          <w:sz w:val="48"/>
          <w:szCs w:val="48"/>
        </w:rPr>
      </w:pPr>
      <w:r>
        <w:rPr>
          <w:rFonts w:ascii="仿宋" w:hAnsi="仿宋" w:cs="仿宋_GB2312" w:hint="eastAsia"/>
          <w:b/>
          <w:sz w:val="48"/>
          <w:szCs w:val="48"/>
        </w:rPr>
        <w:t>招标文件</w:t>
      </w:r>
    </w:p>
    <w:p w:rsidR="00000000" w:rsidRDefault="00375F91">
      <w:pPr>
        <w:spacing w:line="480" w:lineRule="exact"/>
        <w:jc w:val="center"/>
        <w:rPr>
          <w:rFonts w:ascii="仿宋" w:hAnsi="仿宋" w:cs="仿宋_GB2312"/>
          <w:b/>
          <w:sz w:val="24"/>
        </w:rPr>
      </w:pPr>
    </w:p>
    <w:p w:rsidR="00000000" w:rsidRDefault="00375F91">
      <w:pPr>
        <w:spacing w:line="480" w:lineRule="exact"/>
        <w:jc w:val="center"/>
        <w:rPr>
          <w:rFonts w:ascii="仿宋" w:hAnsi="仿宋" w:cs="仿宋_GB2312"/>
          <w:b/>
          <w:sz w:val="24"/>
        </w:rPr>
      </w:pPr>
    </w:p>
    <w:p w:rsidR="00000000" w:rsidRDefault="00375F91">
      <w:pPr>
        <w:spacing w:line="480" w:lineRule="exact"/>
        <w:jc w:val="center"/>
        <w:rPr>
          <w:rFonts w:ascii="仿宋" w:hAnsi="仿宋" w:cs="仿宋_GB2312"/>
          <w:b/>
          <w:sz w:val="24"/>
        </w:rPr>
      </w:pPr>
    </w:p>
    <w:p w:rsidR="00000000" w:rsidRDefault="00375F91">
      <w:pPr>
        <w:spacing w:line="480" w:lineRule="exact"/>
        <w:jc w:val="center"/>
        <w:rPr>
          <w:rFonts w:ascii="仿宋" w:hAnsi="仿宋" w:cs="仿宋_GB2312"/>
          <w:b/>
          <w:sz w:val="24"/>
        </w:rPr>
      </w:pPr>
    </w:p>
    <w:p w:rsidR="00000000" w:rsidRDefault="00375F91">
      <w:pPr>
        <w:spacing w:line="480" w:lineRule="exact"/>
        <w:jc w:val="center"/>
        <w:rPr>
          <w:rFonts w:ascii="仿宋" w:hAnsi="仿宋" w:cs="仿宋_GB2312"/>
          <w:b/>
          <w:sz w:val="24"/>
        </w:rPr>
      </w:pPr>
    </w:p>
    <w:p w:rsidR="00000000" w:rsidRDefault="00375F91">
      <w:pPr>
        <w:spacing w:line="480" w:lineRule="exact"/>
        <w:jc w:val="center"/>
        <w:rPr>
          <w:rFonts w:ascii="仿宋" w:hAnsi="仿宋" w:cs="仿宋_GB2312"/>
          <w:b/>
          <w:sz w:val="24"/>
        </w:rPr>
      </w:pPr>
    </w:p>
    <w:p w:rsidR="00000000" w:rsidRDefault="00375F91">
      <w:pPr>
        <w:spacing w:line="480" w:lineRule="exact"/>
        <w:rPr>
          <w:rFonts w:ascii="仿宋" w:hAnsi="仿宋" w:cs="仿宋_GB2312"/>
          <w:b/>
          <w:sz w:val="24"/>
        </w:rPr>
      </w:pPr>
    </w:p>
    <w:p w:rsidR="00000000" w:rsidRDefault="00375F91">
      <w:pPr>
        <w:spacing w:line="480" w:lineRule="exact"/>
        <w:jc w:val="center"/>
        <w:rPr>
          <w:rFonts w:ascii="仿宋" w:hAnsi="仿宋" w:cs="仿宋_GB2312"/>
          <w:b/>
          <w:sz w:val="24"/>
        </w:rPr>
      </w:pPr>
    </w:p>
    <w:p w:rsidR="00000000" w:rsidRDefault="00375F91">
      <w:pPr>
        <w:spacing w:line="360" w:lineRule="auto"/>
        <w:ind w:leftChars="284" w:left="596" w:firstLineChars="34" w:firstLine="102"/>
        <w:jc w:val="left"/>
        <w:rPr>
          <w:rFonts w:ascii="仿宋" w:hAnsi="仿宋" w:cs="仿宋_GB2312" w:hint="eastAsia"/>
          <w:b/>
          <w:sz w:val="30"/>
          <w:szCs w:val="30"/>
        </w:rPr>
      </w:pPr>
      <w:r>
        <w:rPr>
          <w:rFonts w:ascii="仿宋" w:hAnsi="仿宋" w:cs="仿宋_GB2312" w:hint="eastAsia"/>
          <w:b/>
          <w:sz w:val="30"/>
          <w:szCs w:val="30"/>
        </w:rPr>
        <w:t>项目名称：北票市教育局</w:t>
      </w:r>
      <w:r>
        <w:rPr>
          <w:rFonts w:ascii="仿宋" w:hAnsi="仿宋" w:cs="仿宋_GB2312" w:hint="eastAsia"/>
          <w:b/>
          <w:sz w:val="30"/>
          <w:szCs w:val="30"/>
        </w:rPr>
        <w:t>2022-2023</w:t>
      </w:r>
      <w:r>
        <w:rPr>
          <w:rFonts w:ascii="仿宋" w:hAnsi="仿宋" w:cs="仿宋_GB2312" w:hint="eastAsia"/>
          <w:b/>
          <w:sz w:val="30"/>
          <w:szCs w:val="30"/>
        </w:rPr>
        <w:t>学年度学生营养餐大米、大豆油采购项目</w:t>
      </w:r>
    </w:p>
    <w:p w:rsidR="00000000" w:rsidRDefault="00375F91">
      <w:pPr>
        <w:spacing w:line="360" w:lineRule="auto"/>
        <w:ind w:firstLineChars="235" w:firstLine="708"/>
        <w:jc w:val="left"/>
        <w:rPr>
          <w:rFonts w:ascii="仿宋" w:hAnsi="仿宋" w:cs="仿宋_GB2312" w:hint="eastAsia"/>
          <w:b/>
          <w:sz w:val="30"/>
          <w:szCs w:val="30"/>
        </w:rPr>
      </w:pPr>
      <w:r>
        <w:rPr>
          <w:rFonts w:ascii="仿宋" w:hAnsi="仿宋" w:cs="仿宋_GB2312" w:hint="eastAsia"/>
          <w:b/>
          <w:sz w:val="30"/>
          <w:szCs w:val="30"/>
        </w:rPr>
        <w:t>项目编号：</w:t>
      </w:r>
      <w:r>
        <w:rPr>
          <w:rFonts w:ascii="仿宋" w:hAnsi="仿宋" w:cs="仿宋_GB2312" w:hint="eastAsia"/>
          <w:b/>
          <w:sz w:val="30"/>
          <w:szCs w:val="30"/>
        </w:rPr>
        <w:t>01</w:t>
      </w:r>
      <w:r>
        <w:rPr>
          <w:rFonts w:ascii="仿宋" w:hAnsi="仿宋" w:cs="仿宋_GB2312" w:hint="eastAsia"/>
          <w:b/>
          <w:sz w:val="30"/>
          <w:szCs w:val="30"/>
        </w:rPr>
        <w:t>包</w:t>
      </w:r>
      <w:r>
        <w:rPr>
          <w:rFonts w:ascii="仿宋" w:hAnsi="仿宋" w:cs="仿宋_GB2312" w:hint="eastAsia"/>
          <w:b/>
          <w:sz w:val="30"/>
          <w:szCs w:val="30"/>
        </w:rPr>
        <w:t>BPZC202206027</w:t>
      </w:r>
    </w:p>
    <w:p w:rsidR="00000000" w:rsidRDefault="00375F91">
      <w:pPr>
        <w:spacing w:line="360" w:lineRule="auto"/>
        <w:ind w:firstLineChars="734" w:firstLine="2211"/>
        <w:jc w:val="left"/>
        <w:rPr>
          <w:rFonts w:ascii="仿宋" w:hAnsi="仿宋" w:cs="仿宋_GB2312"/>
          <w:b/>
          <w:sz w:val="30"/>
          <w:szCs w:val="30"/>
        </w:rPr>
      </w:pPr>
      <w:r>
        <w:rPr>
          <w:rFonts w:ascii="仿宋" w:hAnsi="仿宋" w:cs="仿宋_GB2312" w:hint="eastAsia"/>
          <w:b/>
          <w:sz w:val="30"/>
          <w:szCs w:val="30"/>
        </w:rPr>
        <w:t>02</w:t>
      </w:r>
      <w:r>
        <w:rPr>
          <w:rFonts w:ascii="仿宋" w:hAnsi="仿宋" w:cs="仿宋_GB2312" w:hint="eastAsia"/>
          <w:b/>
          <w:sz w:val="30"/>
          <w:szCs w:val="30"/>
        </w:rPr>
        <w:t>包</w:t>
      </w:r>
      <w:r>
        <w:rPr>
          <w:rFonts w:ascii="仿宋" w:hAnsi="仿宋" w:cs="仿宋_GB2312" w:hint="eastAsia"/>
          <w:b/>
          <w:sz w:val="30"/>
          <w:szCs w:val="30"/>
        </w:rPr>
        <w:t>BPZC202206029</w:t>
      </w:r>
    </w:p>
    <w:p w:rsidR="00000000" w:rsidRDefault="00375F91">
      <w:pPr>
        <w:spacing w:line="360" w:lineRule="auto"/>
        <w:ind w:firstLineChars="235" w:firstLine="708"/>
        <w:jc w:val="left"/>
        <w:rPr>
          <w:rFonts w:ascii="仿宋" w:hAnsi="仿宋" w:cs="仿宋_GB2312" w:hint="eastAsia"/>
          <w:b/>
          <w:bCs/>
          <w:sz w:val="44"/>
          <w:szCs w:val="44"/>
        </w:rPr>
        <w:sectPr w:rsidR="00000000">
          <w:pgSz w:w="11906" w:h="16838"/>
          <w:pgMar w:top="1440" w:right="2125" w:bottom="1440" w:left="1803" w:header="851" w:footer="992" w:gutter="0"/>
          <w:pgNumType w:start="1"/>
          <w:cols w:space="720"/>
          <w:docGrid w:type="linesAndChars" w:linePitch="312"/>
        </w:sectPr>
      </w:pPr>
      <w:r>
        <w:rPr>
          <w:rFonts w:ascii="仿宋" w:hAnsi="仿宋" w:cs="仿宋_GB2312" w:hint="eastAsia"/>
          <w:b/>
          <w:sz w:val="30"/>
          <w:szCs w:val="30"/>
        </w:rPr>
        <w:t>编制单位：辽宁鸿德建设工程管理咨询有限公司</w:t>
      </w:r>
    </w:p>
    <w:p w:rsidR="00000000" w:rsidRDefault="00375F91">
      <w:pPr>
        <w:spacing w:line="360" w:lineRule="auto"/>
        <w:rPr>
          <w:rFonts w:ascii="仿宋" w:hAnsi="仿宋" w:cs="仿宋_GB2312"/>
          <w:b/>
          <w:bCs/>
          <w:sz w:val="44"/>
          <w:szCs w:val="44"/>
        </w:rPr>
      </w:pPr>
    </w:p>
    <w:p w:rsidR="00000000" w:rsidRDefault="00375F91">
      <w:pPr>
        <w:jc w:val="center"/>
        <w:rPr>
          <w:rFonts w:ascii="仿宋" w:hAnsi="仿宋" w:cs="仿宋_GB2312"/>
          <w:b/>
          <w:bCs/>
          <w:sz w:val="44"/>
          <w:szCs w:val="44"/>
        </w:rPr>
      </w:pPr>
      <w:r>
        <w:rPr>
          <w:rFonts w:ascii="仿宋" w:hAnsi="仿宋" w:cs="仿宋_GB2312" w:hint="eastAsia"/>
          <w:b/>
          <w:bCs/>
          <w:sz w:val="44"/>
          <w:szCs w:val="44"/>
        </w:rPr>
        <w:t>目</w:t>
      </w:r>
      <w:r>
        <w:rPr>
          <w:rFonts w:ascii="仿宋" w:hAnsi="仿宋" w:cs="仿宋_GB2312" w:hint="eastAsia"/>
          <w:b/>
          <w:bCs/>
          <w:sz w:val="44"/>
          <w:szCs w:val="44"/>
        </w:rPr>
        <w:t xml:space="preserve">  </w:t>
      </w:r>
      <w:r>
        <w:rPr>
          <w:rFonts w:ascii="仿宋" w:hAnsi="仿宋" w:cs="仿宋_GB2312" w:hint="eastAsia"/>
          <w:b/>
          <w:bCs/>
          <w:sz w:val="44"/>
          <w:szCs w:val="44"/>
        </w:rPr>
        <w:t>录</w:t>
      </w:r>
    </w:p>
    <w:p w:rsidR="00000000" w:rsidRDefault="00375F91">
      <w:pPr>
        <w:jc w:val="center"/>
        <w:rPr>
          <w:rFonts w:ascii="仿宋" w:hAnsi="仿宋" w:cs="仿宋_GB2312"/>
          <w:b/>
          <w:bCs/>
          <w:sz w:val="44"/>
          <w:szCs w:val="44"/>
        </w:rPr>
      </w:pPr>
    </w:p>
    <w:p w:rsidR="00000000" w:rsidRDefault="00375F91">
      <w:pPr>
        <w:pStyle w:val="TOC1"/>
        <w:tabs>
          <w:tab w:val="right" w:leader="dot" w:pos="8300"/>
        </w:tabs>
        <w:spacing w:line="480" w:lineRule="auto"/>
        <w:rPr>
          <w:rFonts w:ascii="仿宋" w:hAnsi="仿宋"/>
          <w:b/>
          <w:bCs/>
          <w:sz w:val="24"/>
          <w:lang w:val="en-US" w:eastAsia="zh-CN"/>
        </w:rPr>
      </w:pPr>
      <w:r>
        <w:rPr>
          <w:rFonts w:ascii="仿宋" w:hAnsi="仿宋"/>
          <w:b/>
          <w:bCs/>
          <w:sz w:val="24"/>
        </w:rPr>
        <w:fldChar w:fldCharType="begin"/>
      </w:r>
      <w:r>
        <w:rPr>
          <w:rFonts w:ascii="仿宋" w:hAnsi="仿宋"/>
          <w:b/>
          <w:bCs/>
          <w:sz w:val="24"/>
        </w:rPr>
        <w:instrText xml:space="preserve">TOC \o "1-1" \h \u </w:instrText>
      </w:r>
      <w:r>
        <w:rPr>
          <w:rFonts w:ascii="仿宋" w:hAnsi="仿宋"/>
          <w:b/>
          <w:bCs/>
          <w:sz w:val="24"/>
        </w:rPr>
        <w:fldChar w:fldCharType="separate"/>
      </w:r>
      <w:hyperlink w:anchor="_Toc9521" w:history="1">
        <w:r>
          <w:rPr>
            <w:rFonts w:ascii="仿宋" w:hAnsi="仿宋" w:cs="仿宋_GB2312" w:hint="eastAsia"/>
            <w:b/>
            <w:bCs/>
            <w:sz w:val="24"/>
            <w:lang w:val="en-US" w:eastAsia="zh-CN"/>
          </w:rPr>
          <w:t>招标公告</w:t>
        </w:r>
        <w:r>
          <w:rPr>
            <w:rFonts w:ascii="仿宋" w:hAnsi="仿宋"/>
            <w:b/>
            <w:bCs/>
            <w:sz w:val="24"/>
            <w:lang w:val="en-US" w:eastAsia="zh-CN"/>
          </w:rPr>
          <w:tab/>
        </w:r>
        <w:r>
          <w:rPr>
            <w:rFonts w:ascii="仿宋" w:hAnsi="仿宋"/>
            <w:b/>
            <w:bCs/>
            <w:sz w:val="24"/>
            <w:lang w:val="en-US" w:eastAsia="zh-CN"/>
          </w:rPr>
          <w:fldChar w:fldCharType="begin"/>
        </w:r>
        <w:r>
          <w:rPr>
            <w:rFonts w:ascii="仿宋" w:hAnsi="仿宋"/>
            <w:b/>
            <w:bCs/>
            <w:sz w:val="24"/>
            <w:lang w:val="en-US" w:eastAsia="zh-CN"/>
          </w:rPr>
          <w:instrText xml:space="preserve"> PAGEREF _Toc9521 </w:instrText>
        </w:r>
        <w:r>
          <w:rPr>
            <w:rFonts w:ascii="仿宋" w:hAnsi="仿宋"/>
            <w:b/>
            <w:bCs/>
            <w:sz w:val="24"/>
            <w:lang w:val="en-US" w:eastAsia="zh-CN"/>
          </w:rPr>
          <w:fldChar w:fldCharType="separate"/>
        </w:r>
        <w:r>
          <w:rPr>
            <w:rFonts w:ascii="仿宋" w:hAnsi="仿宋"/>
            <w:b/>
            <w:bCs/>
            <w:sz w:val="24"/>
            <w:lang w:val="en-US" w:eastAsia="zh-CN"/>
          </w:rPr>
          <w:t>2</w:t>
        </w:r>
        <w:r>
          <w:rPr>
            <w:rFonts w:ascii="仿宋" w:hAnsi="仿宋"/>
            <w:b/>
            <w:bCs/>
            <w:sz w:val="24"/>
            <w:lang w:val="en-US" w:eastAsia="zh-CN"/>
          </w:rPr>
          <w:fldChar w:fldCharType="end"/>
        </w:r>
      </w:hyperlink>
    </w:p>
    <w:p w:rsidR="00000000" w:rsidRDefault="00375F91">
      <w:pPr>
        <w:pStyle w:val="TOC1"/>
        <w:tabs>
          <w:tab w:val="right" w:leader="dot" w:pos="8300"/>
        </w:tabs>
        <w:spacing w:line="480" w:lineRule="auto"/>
        <w:rPr>
          <w:rFonts w:ascii="仿宋" w:hAnsi="仿宋"/>
          <w:b/>
          <w:bCs/>
          <w:sz w:val="24"/>
          <w:lang w:val="en-US" w:eastAsia="zh-CN"/>
        </w:rPr>
      </w:pPr>
      <w:hyperlink w:anchor="_Toc27235" w:history="1">
        <w:r>
          <w:rPr>
            <w:rFonts w:ascii="仿宋" w:hAnsi="仿宋" w:cs="仿宋_GB2312" w:hint="eastAsia"/>
            <w:b/>
            <w:bCs/>
            <w:sz w:val="24"/>
            <w:lang w:val="en-US" w:eastAsia="zh-CN"/>
          </w:rPr>
          <w:t>第一章</w:t>
        </w:r>
        <w:r>
          <w:rPr>
            <w:rFonts w:ascii="仿宋" w:hAnsi="仿宋" w:cs="仿宋_GB2312" w:hint="eastAsia"/>
            <w:b/>
            <w:bCs/>
            <w:sz w:val="24"/>
            <w:lang w:val="en-US" w:eastAsia="zh-CN"/>
          </w:rPr>
          <w:t xml:space="preserve"> </w:t>
        </w:r>
        <w:r>
          <w:rPr>
            <w:rFonts w:ascii="仿宋" w:hAnsi="仿宋" w:cs="仿宋_GB2312" w:hint="eastAsia"/>
            <w:b/>
            <w:bCs/>
            <w:sz w:val="24"/>
            <w:lang w:val="en-US" w:eastAsia="zh-CN"/>
          </w:rPr>
          <w:t>投标人</w:t>
        </w:r>
        <w:r>
          <w:rPr>
            <w:rFonts w:ascii="仿宋" w:hAnsi="仿宋" w:cs="仿宋_GB2312" w:hint="eastAsia"/>
            <w:b/>
            <w:bCs/>
            <w:sz w:val="24"/>
            <w:lang w:val="en-US" w:eastAsia="zh-CN"/>
          </w:rPr>
          <w:t>须知</w:t>
        </w:r>
        <w:r>
          <w:rPr>
            <w:rFonts w:ascii="仿宋" w:hAnsi="仿宋"/>
            <w:b/>
            <w:bCs/>
            <w:sz w:val="24"/>
            <w:lang w:val="en-US" w:eastAsia="zh-CN"/>
          </w:rPr>
          <w:tab/>
        </w:r>
        <w:r>
          <w:rPr>
            <w:rFonts w:ascii="仿宋" w:hAnsi="仿宋"/>
            <w:b/>
            <w:bCs/>
            <w:sz w:val="24"/>
            <w:lang w:val="en-US" w:eastAsia="zh-CN"/>
          </w:rPr>
          <w:fldChar w:fldCharType="begin"/>
        </w:r>
        <w:r>
          <w:rPr>
            <w:rFonts w:ascii="仿宋" w:hAnsi="仿宋"/>
            <w:b/>
            <w:bCs/>
            <w:sz w:val="24"/>
            <w:lang w:val="en-US" w:eastAsia="zh-CN"/>
          </w:rPr>
          <w:instrText xml:space="preserve"> PAGEREF _Toc27235 </w:instrText>
        </w:r>
        <w:r>
          <w:rPr>
            <w:rFonts w:ascii="仿宋" w:hAnsi="仿宋"/>
            <w:b/>
            <w:bCs/>
            <w:sz w:val="24"/>
            <w:lang w:val="en-US" w:eastAsia="zh-CN"/>
          </w:rPr>
          <w:fldChar w:fldCharType="separate"/>
        </w:r>
        <w:r>
          <w:rPr>
            <w:rFonts w:ascii="仿宋" w:hAnsi="仿宋"/>
            <w:b/>
            <w:bCs/>
            <w:sz w:val="24"/>
            <w:lang w:val="en-US" w:eastAsia="zh-CN"/>
          </w:rPr>
          <w:t>1</w:t>
        </w:r>
        <w:r>
          <w:rPr>
            <w:rFonts w:ascii="仿宋" w:hAnsi="仿宋"/>
            <w:b/>
            <w:bCs/>
            <w:sz w:val="24"/>
            <w:lang w:val="en-US" w:eastAsia="zh-CN"/>
          </w:rPr>
          <w:fldChar w:fldCharType="end"/>
        </w:r>
      </w:hyperlink>
    </w:p>
    <w:p w:rsidR="00000000" w:rsidRDefault="00375F91">
      <w:pPr>
        <w:pStyle w:val="TOC1"/>
        <w:tabs>
          <w:tab w:val="right" w:leader="dot" w:pos="8300"/>
        </w:tabs>
        <w:spacing w:line="480" w:lineRule="auto"/>
        <w:rPr>
          <w:rFonts w:ascii="仿宋" w:hAnsi="仿宋"/>
          <w:b/>
          <w:bCs/>
          <w:sz w:val="24"/>
          <w:lang w:val="en-US" w:eastAsia="zh-CN"/>
        </w:rPr>
      </w:pPr>
      <w:hyperlink w:anchor="_Toc13351" w:history="1">
        <w:r>
          <w:rPr>
            <w:rFonts w:ascii="仿宋" w:hAnsi="仿宋" w:cs="仿宋_GB2312" w:hint="eastAsia"/>
            <w:b/>
            <w:bCs/>
            <w:sz w:val="24"/>
            <w:lang w:val="en-US" w:eastAsia="zh-CN"/>
          </w:rPr>
          <w:t>第二章</w:t>
        </w:r>
        <w:r>
          <w:rPr>
            <w:rFonts w:ascii="仿宋" w:hAnsi="仿宋" w:cs="仿宋_GB2312" w:hint="eastAsia"/>
            <w:b/>
            <w:bCs/>
            <w:sz w:val="24"/>
            <w:lang w:val="en-US" w:eastAsia="zh-CN"/>
          </w:rPr>
          <w:t xml:space="preserve"> </w:t>
        </w:r>
        <w:r>
          <w:rPr>
            <w:rFonts w:ascii="仿宋" w:hAnsi="仿宋" w:cs="仿宋_GB2312" w:hint="eastAsia"/>
            <w:b/>
            <w:bCs/>
            <w:sz w:val="24"/>
            <w:lang w:val="en-US" w:eastAsia="zh-CN"/>
          </w:rPr>
          <w:t>投标文件内容及格式</w:t>
        </w:r>
        <w:r>
          <w:rPr>
            <w:rFonts w:ascii="仿宋" w:hAnsi="仿宋"/>
            <w:b/>
            <w:bCs/>
            <w:sz w:val="24"/>
            <w:lang w:val="en-US" w:eastAsia="zh-CN"/>
          </w:rPr>
          <w:tab/>
        </w:r>
        <w:r>
          <w:rPr>
            <w:rFonts w:ascii="仿宋" w:hAnsi="仿宋"/>
            <w:b/>
            <w:bCs/>
            <w:sz w:val="24"/>
            <w:lang w:val="en-US" w:eastAsia="zh-CN"/>
          </w:rPr>
          <w:fldChar w:fldCharType="begin"/>
        </w:r>
        <w:r>
          <w:rPr>
            <w:rFonts w:ascii="仿宋" w:hAnsi="仿宋"/>
            <w:b/>
            <w:bCs/>
            <w:sz w:val="24"/>
            <w:lang w:val="en-US" w:eastAsia="zh-CN"/>
          </w:rPr>
          <w:instrText xml:space="preserve"> PAGEREF _Toc13351 </w:instrText>
        </w:r>
        <w:r>
          <w:rPr>
            <w:rFonts w:ascii="仿宋" w:hAnsi="仿宋"/>
            <w:b/>
            <w:bCs/>
            <w:sz w:val="24"/>
            <w:lang w:val="en-US" w:eastAsia="zh-CN"/>
          </w:rPr>
          <w:fldChar w:fldCharType="separate"/>
        </w:r>
        <w:r>
          <w:rPr>
            <w:rFonts w:ascii="仿宋" w:hAnsi="仿宋"/>
            <w:b/>
            <w:bCs/>
            <w:sz w:val="24"/>
            <w:lang w:val="en-US" w:eastAsia="zh-CN"/>
          </w:rPr>
          <w:t>23</w:t>
        </w:r>
        <w:r>
          <w:rPr>
            <w:rFonts w:ascii="仿宋" w:hAnsi="仿宋"/>
            <w:b/>
            <w:bCs/>
            <w:sz w:val="24"/>
            <w:lang w:val="en-US" w:eastAsia="zh-CN"/>
          </w:rPr>
          <w:fldChar w:fldCharType="end"/>
        </w:r>
      </w:hyperlink>
    </w:p>
    <w:p w:rsidR="00000000" w:rsidRDefault="00375F91">
      <w:pPr>
        <w:pStyle w:val="TOC1"/>
        <w:tabs>
          <w:tab w:val="right" w:leader="dot" w:pos="8300"/>
        </w:tabs>
        <w:spacing w:line="480" w:lineRule="auto"/>
        <w:rPr>
          <w:rFonts w:ascii="仿宋" w:hAnsi="仿宋"/>
          <w:b/>
          <w:bCs/>
          <w:sz w:val="24"/>
          <w:lang w:val="en-US" w:eastAsia="zh-CN"/>
        </w:rPr>
      </w:pPr>
      <w:hyperlink w:anchor="_Toc11327" w:history="1">
        <w:r>
          <w:rPr>
            <w:rFonts w:ascii="仿宋" w:hAnsi="仿宋" w:cs="仿宋_GB2312" w:hint="eastAsia"/>
            <w:b/>
            <w:bCs/>
            <w:sz w:val="24"/>
            <w:lang w:val="en-US" w:eastAsia="zh-CN"/>
          </w:rPr>
          <w:t>第三章</w:t>
        </w:r>
        <w:r>
          <w:rPr>
            <w:rFonts w:ascii="仿宋" w:hAnsi="仿宋" w:cs="仿宋_GB2312" w:hint="eastAsia"/>
            <w:b/>
            <w:bCs/>
            <w:sz w:val="24"/>
            <w:lang w:val="en-US" w:eastAsia="zh-CN"/>
          </w:rPr>
          <w:t xml:space="preserve"> </w:t>
        </w:r>
        <w:r>
          <w:rPr>
            <w:rFonts w:ascii="仿宋" w:hAnsi="仿宋" w:cs="仿宋_GB2312" w:hint="eastAsia"/>
            <w:b/>
            <w:bCs/>
            <w:sz w:val="24"/>
            <w:lang w:val="en-US" w:eastAsia="zh-CN"/>
          </w:rPr>
          <w:t>服务需求</w:t>
        </w:r>
        <w:r>
          <w:rPr>
            <w:rFonts w:ascii="仿宋" w:hAnsi="仿宋"/>
            <w:b/>
            <w:bCs/>
            <w:sz w:val="24"/>
            <w:lang w:val="en-US" w:eastAsia="zh-CN"/>
          </w:rPr>
          <w:tab/>
        </w:r>
        <w:r>
          <w:rPr>
            <w:rFonts w:ascii="仿宋" w:hAnsi="仿宋"/>
            <w:b/>
            <w:bCs/>
            <w:sz w:val="24"/>
            <w:lang w:val="en-US" w:eastAsia="zh-CN"/>
          </w:rPr>
          <w:fldChar w:fldCharType="begin"/>
        </w:r>
        <w:r>
          <w:rPr>
            <w:rFonts w:ascii="仿宋" w:hAnsi="仿宋"/>
            <w:b/>
            <w:bCs/>
            <w:sz w:val="24"/>
            <w:lang w:val="en-US" w:eastAsia="zh-CN"/>
          </w:rPr>
          <w:instrText xml:space="preserve"> PAGEREF _Toc11327 </w:instrText>
        </w:r>
        <w:r>
          <w:rPr>
            <w:rFonts w:ascii="仿宋" w:hAnsi="仿宋"/>
            <w:b/>
            <w:bCs/>
            <w:sz w:val="24"/>
            <w:lang w:val="en-US" w:eastAsia="zh-CN"/>
          </w:rPr>
          <w:fldChar w:fldCharType="separate"/>
        </w:r>
        <w:r>
          <w:rPr>
            <w:rFonts w:ascii="仿宋" w:hAnsi="仿宋"/>
            <w:b/>
            <w:bCs/>
            <w:sz w:val="24"/>
            <w:lang w:val="en-US" w:eastAsia="zh-CN"/>
          </w:rPr>
          <w:t>55</w:t>
        </w:r>
        <w:r>
          <w:rPr>
            <w:rFonts w:ascii="仿宋" w:hAnsi="仿宋"/>
            <w:b/>
            <w:bCs/>
            <w:sz w:val="24"/>
            <w:lang w:val="en-US" w:eastAsia="zh-CN"/>
          </w:rPr>
          <w:fldChar w:fldCharType="end"/>
        </w:r>
      </w:hyperlink>
    </w:p>
    <w:p w:rsidR="00000000" w:rsidRDefault="00375F91">
      <w:pPr>
        <w:pStyle w:val="TOC1"/>
        <w:tabs>
          <w:tab w:val="right" w:leader="dot" w:pos="8300"/>
        </w:tabs>
        <w:spacing w:line="480" w:lineRule="auto"/>
        <w:rPr>
          <w:rFonts w:ascii="仿宋" w:hAnsi="仿宋"/>
          <w:b/>
          <w:bCs/>
          <w:sz w:val="24"/>
          <w:lang w:val="en-US" w:eastAsia="zh-CN"/>
        </w:rPr>
      </w:pPr>
      <w:hyperlink w:anchor="_Toc8062" w:history="1">
        <w:r>
          <w:rPr>
            <w:rFonts w:ascii="仿宋" w:hAnsi="仿宋" w:cs="仿宋_GB2312" w:hint="eastAsia"/>
            <w:b/>
            <w:bCs/>
            <w:sz w:val="24"/>
            <w:lang w:val="en-US" w:eastAsia="zh-CN"/>
          </w:rPr>
          <w:t>第四章</w:t>
        </w:r>
        <w:r>
          <w:rPr>
            <w:rFonts w:ascii="仿宋" w:hAnsi="仿宋" w:cs="仿宋_GB2312" w:hint="eastAsia"/>
            <w:b/>
            <w:bCs/>
            <w:sz w:val="24"/>
            <w:lang w:val="en-US" w:eastAsia="zh-CN"/>
          </w:rPr>
          <w:t xml:space="preserve"> </w:t>
        </w:r>
        <w:r>
          <w:rPr>
            <w:rFonts w:ascii="仿宋" w:hAnsi="仿宋" w:cs="仿宋_GB2312" w:hint="eastAsia"/>
            <w:b/>
            <w:bCs/>
            <w:sz w:val="24"/>
            <w:lang w:val="en-US" w:eastAsia="zh-CN"/>
          </w:rPr>
          <w:t>评标方法</w:t>
        </w:r>
        <w:r>
          <w:rPr>
            <w:rFonts w:ascii="仿宋" w:hAnsi="仿宋"/>
            <w:b/>
            <w:bCs/>
            <w:sz w:val="24"/>
            <w:lang w:val="en-US" w:eastAsia="zh-CN"/>
          </w:rPr>
          <w:tab/>
        </w:r>
        <w:r>
          <w:rPr>
            <w:rFonts w:ascii="仿宋" w:hAnsi="仿宋"/>
            <w:b/>
            <w:bCs/>
            <w:sz w:val="24"/>
            <w:lang w:val="en-US" w:eastAsia="zh-CN"/>
          </w:rPr>
          <w:fldChar w:fldCharType="begin"/>
        </w:r>
        <w:r>
          <w:rPr>
            <w:rFonts w:ascii="仿宋" w:hAnsi="仿宋"/>
            <w:b/>
            <w:bCs/>
            <w:sz w:val="24"/>
            <w:lang w:val="en-US" w:eastAsia="zh-CN"/>
          </w:rPr>
          <w:instrText xml:space="preserve"> PAGEREF _Toc8062 </w:instrText>
        </w:r>
        <w:r>
          <w:rPr>
            <w:rFonts w:ascii="仿宋" w:hAnsi="仿宋"/>
            <w:b/>
            <w:bCs/>
            <w:sz w:val="24"/>
            <w:lang w:val="en-US" w:eastAsia="zh-CN"/>
          </w:rPr>
          <w:fldChar w:fldCharType="separate"/>
        </w:r>
        <w:r>
          <w:rPr>
            <w:rFonts w:ascii="仿宋" w:hAnsi="仿宋"/>
            <w:b/>
            <w:bCs/>
            <w:sz w:val="24"/>
            <w:lang w:val="en-US" w:eastAsia="zh-CN"/>
          </w:rPr>
          <w:t>58</w:t>
        </w:r>
        <w:r>
          <w:rPr>
            <w:rFonts w:ascii="仿宋" w:hAnsi="仿宋"/>
            <w:b/>
            <w:bCs/>
            <w:sz w:val="24"/>
            <w:lang w:val="en-US" w:eastAsia="zh-CN"/>
          </w:rPr>
          <w:fldChar w:fldCharType="end"/>
        </w:r>
      </w:hyperlink>
    </w:p>
    <w:p w:rsidR="00000000" w:rsidRDefault="00375F91">
      <w:pPr>
        <w:pStyle w:val="TOC1"/>
        <w:tabs>
          <w:tab w:val="right" w:leader="dot" w:pos="8300"/>
        </w:tabs>
        <w:spacing w:line="480" w:lineRule="auto"/>
        <w:rPr>
          <w:rFonts w:ascii="仿宋" w:hAnsi="仿宋"/>
          <w:b/>
          <w:bCs/>
          <w:sz w:val="24"/>
          <w:lang w:val="en-US" w:eastAsia="zh-CN"/>
        </w:rPr>
      </w:pPr>
      <w:hyperlink w:anchor="_Toc24606" w:history="1">
        <w:r>
          <w:rPr>
            <w:rFonts w:ascii="仿宋" w:hAnsi="仿宋" w:cs="仿宋_GB2312" w:hint="eastAsia"/>
            <w:b/>
            <w:bCs/>
            <w:sz w:val="24"/>
            <w:lang w:val="en-US" w:eastAsia="zh-CN"/>
          </w:rPr>
          <w:t>第五章</w:t>
        </w:r>
        <w:r>
          <w:rPr>
            <w:rFonts w:ascii="仿宋" w:hAnsi="仿宋" w:cs="仿宋_GB2312" w:hint="eastAsia"/>
            <w:b/>
            <w:bCs/>
            <w:sz w:val="24"/>
            <w:lang w:val="en-US" w:eastAsia="zh-CN"/>
          </w:rPr>
          <w:t xml:space="preserve"> </w:t>
        </w:r>
        <w:r>
          <w:rPr>
            <w:rFonts w:ascii="仿宋" w:hAnsi="仿宋" w:cs="仿宋_GB2312" w:hint="eastAsia"/>
            <w:b/>
            <w:bCs/>
            <w:sz w:val="24"/>
            <w:lang w:val="en-US" w:eastAsia="zh-CN"/>
          </w:rPr>
          <w:t>政府采购</w:t>
        </w:r>
        <w:r>
          <w:rPr>
            <w:rFonts w:ascii="仿宋" w:hAnsi="仿宋" w:cs="仿宋_GB2312" w:hint="eastAsia"/>
            <w:b/>
            <w:bCs/>
            <w:sz w:val="24"/>
            <w:lang w:val="en-US" w:eastAsia="zh-CN"/>
          </w:rPr>
          <w:t>合同条款及格式</w:t>
        </w:r>
        <w:r>
          <w:rPr>
            <w:rFonts w:ascii="仿宋" w:hAnsi="仿宋"/>
            <w:b/>
            <w:bCs/>
            <w:sz w:val="24"/>
            <w:lang w:val="en-US" w:eastAsia="zh-CN"/>
          </w:rPr>
          <w:tab/>
        </w:r>
        <w:r>
          <w:rPr>
            <w:rFonts w:ascii="仿宋" w:hAnsi="仿宋"/>
            <w:b/>
            <w:bCs/>
            <w:sz w:val="24"/>
            <w:lang w:val="en-US" w:eastAsia="zh-CN"/>
          </w:rPr>
          <w:fldChar w:fldCharType="begin"/>
        </w:r>
        <w:r>
          <w:rPr>
            <w:rFonts w:ascii="仿宋" w:hAnsi="仿宋"/>
            <w:b/>
            <w:bCs/>
            <w:sz w:val="24"/>
            <w:lang w:val="en-US" w:eastAsia="zh-CN"/>
          </w:rPr>
          <w:instrText xml:space="preserve"> PAGEREF _Toc24606 </w:instrText>
        </w:r>
        <w:r>
          <w:rPr>
            <w:rFonts w:ascii="仿宋" w:hAnsi="仿宋"/>
            <w:b/>
            <w:bCs/>
            <w:sz w:val="24"/>
            <w:lang w:val="en-US" w:eastAsia="zh-CN"/>
          </w:rPr>
          <w:fldChar w:fldCharType="separate"/>
        </w:r>
        <w:r>
          <w:rPr>
            <w:rFonts w:ascii="仿宋" w:hAnsi="仿宋"/>
            <w:b/>
            <w:bCs/>
            <w:sz w:val="24"/>
            <w:lang w:val="en-US" w:eastAsia="zh-CN"/>
          </w:rPr>
          <w:t>74</w:t>
        </w:r>
        <w:r>
          <w:rPr>
            <w:rFonts w:ascii="仿宋" w:hAnsi="仿宋"/>
            <w:b/>
            <w:bCs/>
            <w:sz w:val="24"/>
            <w:lang w:val="en-US" w:eastAsia="zh-CN"/>
          </w:rPr>
          <w:fldChar w:fldCharType="end"/>
        </w:r>
      </w:hyperlink>
    </w:p>
    <w:p w:rsidR="00000000" w:rsidRDefault="00375F91">
      <w:pPr>
        <w:spacing w:line="480" w:lineRule="auto"/>
        <w:rPr>
          <w:rFonts w:ascii="仿宋" w:hAnsi="仿宋"/>
        </w:rPr>
      </w:pPr>
      <w:r>
        <w:rPr>
          <w:rFonts w:ascii="仿宋" w:hAnsi="仿宋"/>
          <w:b/>
          <w:bCs/>
          <w:sz w:val="24"/>
        </w:rPr>
        <w:fldChar w:fldCharType="end"/>
      </w:r>
    </w:p>
    <w:p w:rsidR="00000000" w:rsidRDefault="00375F91">
      <w:pPr>
        <w:pStyle w:val="1"/>
        <w:rPr>
          <w:rFonts w:ascii="仿宋" w:hAnsi="仿宋" w:cs="仿宋_GB2312"/>
        </w:rPr>
      </w:pPr>
      <w:bookmarkStart w:id="0" w:name="_Toc9521"/>
      <w:bookmarkStart w:id="1" w:name="_Toc1124_WPSOffice_Level1"/>
      <w:bookmarkStart w:id="2" w:name="_Toc2983"/>
    </w:p>
    <w:p w:rsidR="00000000" w:rsidRDefault="00375F91"/>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pStyle w:val="aa"/>
      </w:pPr>
    </w:p>
    <w:p w:rsidR="00000000" w:rsidRDefault="00375F91">
      <w:pPr>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温馨提示</w:t>
      </w:r>
    </w:p>
    <w:p w:rsidR="00000000" w:rsidRDefault="00375F91">
      <w:pPr>
        <w:pStyle w:val="af0"/>
        <w:spacing w:line="360" w:lineRule="auto"/>
        <w:ind w:firstLineChars="200"/>
        <w:rPr>
          <w:rFonts w:ascii="仿宋_GB2312" w:eastAsia="仿宋_GB2312" w:hAnsi="仿宋_GB2312" w:cs="仿宋_GB2312" w:hint="eastAsia"/>
          <w:szCs w:val="21"/>
        </w:rPr>
      </w:pP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根据《朝阳市公共资源交易中心北票分中心的通知》为防止省际疫情传播，抓紧抓实</w:t>
      </w:r>
      <w:r>
        <w:rPr>
          <w:rFonts w:ascii="仿宋_GB2312" w:eastAsia="仿宋_GB2312" w:hAnsi="仿宋_GB2312" w:cs="仿宋_GB2312" w:hint="eastAsia"/>
          <w:szCs w:val="21"/>
        </w:rPr>
        <w:lastRenderedPageBreak/>
        <w:t>抓细常态化疫情防控工作，按照“完备、严密、高效、集约”的原则，保障防控期间进场交易各方主体生命健康安全，交易有序、平稳开展，在疫情防控期间采取以下措施：</w:t>
      </w:r>
    </w:p>
    <w:p w:rsidR="00000000" w:rsidRDefault="00375F91">
      <w:pPr>
        <w:pStyle w:val="af0"/>
        <w:spacing w:line="360" w:lineRule="auto"/>
        <w:ind w:firstLineChars="200"/>
        <w:rPr>
          <w:rFonts w:ascii="仿宋_GB2312" w:eastAsia="仿宋_GB2312" w:hAnsi="仿宋_GB2312" w:cs="仿宋_GB2312" w:hint="eastAsia"/>
          <w:b/>
          <w:bCs/>
          <w:color w:val="0070C0"/>
          <w:szCs w:val="21"/>
        </w:rPr>
      </w:pPr>
      <w:r>
        <w:rPr>
          <w:rFonts w:ascii="仿宋_GB2312" w:eastAsia="仿宋_GB2312" w:hAnsi="仿宋_GB2312" w:cs="仿宋_GB2312" w:hint="eastAsia"/>
          <w:szCs w:val="21"/>
        </w:rPr>
        <w:t>1</w:t>
      </w:r>
      <w:r>
        <w:rPr>
          <w:rFonts w:ascii="仿宋_GB2312" w:eastAsia="仿宋_GB2312" w:hAnsi="仿宋_GB2312" w:cs="仿宋_GB2312" w:hint="eastAsia"/>
          <w:b/>
          <w:bCs/>
          <w:color w:val="0070C0"/>
          <w:szCs w:val="21"/>
        </w:rPr>
        <w:t>.</w:t>
      </w:r>
      <w:r>
        <w:rPr>
          <w:rFonts w:ascii="仿宋_GB2312" w:eastAsia="仿宋_GB2312" w:hAnsi="仿宋_GB2312" w:cs="仿宋_GB2312" w:hint="eastAsia"/>
          <w:b/>
          <w:bCs/>
          <w:color w:val="0070C0"/>
          <w:szCs w:val="21"/>
        </w:rPr>
        <w:t>进场交易的供应商限派</w:t>
      </w:r>
      <w:r>
        <w:rPr>
          <w:rFonts w:ascii="仿宋_GB2312" w:eastAsia="仿宋_GB2312" w:hAnsi="仿宋_GB2312" w:cs="仿宋_GB2312" w:hint="eastAsia"/>
          <w:b/>
          <w:bCs/>
          <w:color w:val="0070C0"/>
          <w:szCs w:val="21"/>
        </w:rPr>
        <w:t>1</w:t>
      </w:r>
      <w:r>
        <w:rPr>
          <w:rFonts w:ascii="仿宋_GB2312" w:eastAsia="仿宋_GB2312" w:hAnsi="仿宋_GB2312" w:cs="仿宋_GB2312" w:hint="eastAsia"/>
          <w:b/>
          <w:bCs/>
          <w:color w:val="0070C0"/>
          <w:szCs w:val="21"/>
        </w:rPr>
        <w:t>名代表参加会议（法定代表人或授权委托人）。</w:t>
      </w:r>
    </w:p>
    <w:p w:rsidR="00000000" w:rsidRDefault="00375F91">
      <w:pPr>
        <w:pStyle w:val="af0"/>
        <w:spacing w:line="360" w:lineRule="auto"/>
        <w:ind w:firstLineChars="200"/>
        <w:rPr>
          <w:rFonts w:ascii="仿宋_GB2312" w:eastAsia="仿宋_GB2312" w:hAnsi="仿宋_GB2312" w:cs="仿宋_GB2312" w:hint="eastAsia"/>
          <w:b/>
          <w:bCs/>
          <w:color w:val="0070C0"/>
          <w:szCs w:val="21"/>
        </w:rPr>
      </w:pPr>
      <w:r>
        <w:rPr>
          <w:rFonts w:ascii="仿宋_GB2312" w:eastAsia="仿宋_GB2312" w:hAnsi="仿宋_GB2312" w:cs="仿宋_GB2312" w:hint="eastAsia"/>
          <w:szCs w:val="21"/>
        </w:rPr>
        <w:t>2.</w:t>
      </w:r>
      <w:r>
        <w:rPr>
          <w:rFonts w:ascii="仿宋_GB2312" w:eastAsia="仿宋_GB2312" w:hAnsi="仿宋_GB2312" w:cs="仿宋_GB2312" w:hint="eastAsia"/>
          <w:b/>
          <w:bCs/>
          <w:color w:val="0070C0"/>
          <w:szCs w:val="21"/>
        </w:rPr>
        <w:t>入场人员排查。根据朝阳市公共资源交易中心北票分中心疫情防控最新通知，所有</w:t>
      </w:r>
      <w:r>
        <w:rPr>
          <w:rFonts w:ascii="仿宋_GB2312" w:eastAsia="仿宋_GB2312" w:hAnsi="仿宋_GB2312" w:cs="仿宋_GB2312" w:hint="eastAsia"/>
          <w:b/>
          <w:bCs/>
          <w:color w:val="0070C0"/>
          <w:szCs w:val="21"/>
        </w:rPr>
        <w:t>进入交易中心的人员必须严格遵守防疫规定，一律提供</w:t>
      </w:r>
      <w:r>
        <w:rPr>
          <w:rFonts w:ascii="仿宋_GB2312" w:eastAsia="仿宋_GB2312" w:hAnsi="仿宋_GB2312" w:cs="仿宋_GB2312" w:hint="eastAsia"/>
          <w:b/>
          <w:bCs/>
          <w:color w:val="0070C0"/>
          <w:szCs w:val="21"/>
        </w:rPr>
        <w:t>24</w:t>
      </w:r>
      <w:r>
        <w:rPr>
          <w:rFonts w:ascii="仿宋_GB2312" w:eastAsia="仿宋_GB2312" w:hAnsi="仿宋_GB2312" w:cs="仿宋_GB2312" w:hint="eastAsia"/>
          <w:b/>
          <w:bCs/>
          <w:color w:val="0070C0"/>
          <w:szCs w:val="21"/>
        </w:rPr>
        <w:t>小时之内的纸质核酸阴性检测报告及复印件、本人健康状况及旅居史书面证明（加盖单位公章）。无法提供者交易中心拒绝其进入场地参加交易活动。</w:t>
      </w:r>
    </w:p>
    <w:p w:rsidR="00000000" w:rsidRDefault="00375F91">
      <w:pPr>
        <w:pStyle w:val="af0"/>
        <w:spacing w:line="360" w:lineRule="auto"/>
        <w:ind w:firstLineChars="200"/>
        <w:rPr>
          <w:rFonts w:ascii="仿宋_GB2312" w:eastAsia="仿宋_GB2312" w:hAnsi="仿宋_GB2312" w:cs="仿宋_GB2312" w:hint="eastAsia"/>
          <w:b/>
          <w:bCs/>
          <w:color w:val="0070C0"/>
          <w:szCs w:val="21"/>
        </w:rPr>
      </w:pPr>
      <w:r>
        <w:rPr>
          <w:rFonts w:ascii="仿宋_GB2312" w:eastAsia="仿宋_GB2312" w:hAnsi="仿宋_GB2312" w:cs="仿宋_GB2312" w:hint="eastAsia"/>
          <w:szCs w:val="21"/>
        </w:rPr>
        <w:t>3.</w:t>
      </w:r>
      <w:r>
        <w:rPr>
          <w:rFonts w:ascii="仿宋_GB2312" w:eastAsia="仿宋_GB2312" w:hAnsi="仿宋_GB2312" w:cs="仿宋_GB2312" w:hint="eastAsia"/>
          <w:b/>
          <w:bCs/>
          <w:color w:val="0070C0"/>
          <w:szCs w:val="21"/>
        </w:rPr>
        <w:t>入场人员管理。入场人员自觉出示国务院绿色行程卡、接受实名登记和体温检测。出现体温高于</w:t>
      </w:r>
      <w:r>
        <w:rPr>
          <w:rFonts w:ascii="仿宋_GB2312" w:eastAsia="仿宋_GB2312" w:hAnsi="仿宋_GB2312" w:cs="仿宋_GB2312" w:hint="eastAsia"/>
          <w:b/>
          <w:bCs/>
          <w:color w:val="0070C0"/>
          <w:szCs w:val="21"/>
        </w:rPr>
        <w:t>37.2</w:t>
      </w:r>
      <w:r>
        <w:rPr>
          <w:rFonts w:ascii="仿宋_GB2312" w:eastAsia="仿宋_GB2312" w:hAnsi="仿宋_GB2312" w:cs="仿宋_GB2312" w:hint="eastAsia"/>
          <w:b/>
          <w:bCs/>
          <w:color w:val="0070C0"/>
          <w:szCs w:val="21"/>
        </w:rPr>
        <w:t>℃或实际情况与登记不符的，工作人员将进行劝返，并视情况通知防疫机构进行强制隔离。经检测合格方可进入。入场人员分散并保持座位</w:t>
      </w:r>
      <w:r>
        <w:rPr>
          <w:rFonts w:ascii="仿宋_GB2312" w:eastAsia="仿宋_GB2312" w:hAnsi="仿宋_GB2312" w:cs="仿宋_GB2312" w:hint="eastAsia"/>
          <w:b/>
          <w:bCs/>
          <w:color w:val="0070C0"/>
          <w:szCs w:val="21"/>
        </w:rPr>
        <w:t>1</w:t>
      </w:r>
      <w:r>
        <w:rPr>
          <w:rFonts w:ascii="仿宋_GB2312" w:eastAsia="仿宋_GB2312" w:hAnsi="仿宋_GB2312" w:cs="仿宋_GB2312" w:hint="eastAsia"/>
          <w:b/>
          <w:bCs/>
          <w:color w:val="0070C0"/>
          <w:szCs w:val="21"/>
        </w:rPr>
        <w:t>米以上距离。接触标书人员均要佩戴一次性手套，全程佩戴口罩。</w:t>
      </w:r>
    </w:p>
    <w:p w:rsidR="00000000" w:rsidRDefault="00375F91">
      <w:pPr>
        <w:pStyle w:val="af0"/>
        <w:spacing w:line="360" w:lineRule="auto"/>
        <w:ind w:firstLineChars="200"/>
        <w:rPr>
          <w:rFonts w:ascii="仿宋_GB2312" w:eastAsia="仿宋_GB2312" w:hAnsi="仿宋_GB2312" w:cs="仿宋_GB2312" w:hint="eastAsia"/>
          <w:szCs w:val="21"/>
        </w:rPr>
      </w:pPr>
      <w:r>
        <w:rPr>
          <w:rFonts w:ascii="仿宋_GB2312" w:eastAsia="仿宋_GB2312" w:hAnsi="仿宋_GB2312" w:cs="仿宋_GB2312" w:hint="eastAsia"/>
          <w:szCs w:val="21"/>
        </w:rPr>
        <w:t>4.</w:t>
      </w:r>
      <w:r>
        <w:rPr>
          <w:rFonts w:ascii="仿宋_GB2312" w:eastAsia="仿宋_GB2312" w:hAnsi="仿宋_GB2312" w:cs="仿宋_GB2312" w:hint="eastAsia"/>
          <w:szCs w:val="21"/>
        </w:rPr>
        <w:t>供应商自行关注全国公共资源交易平台（辽宁省</w:t>
      </w:r>
      <w:r>
        <w:rPr>
          <w:rFonts w:ascii="仿宋_GB2312" w:eastAsia="仿宋_GB2312" w:hAnsi="仿宋_GB2312" w:cs="仿宋_GB2312" w:hint="eastAsia"/>
          <w:szCs w:val="21"/>
        </w:rPr>
        <w:t>·朝阳市）网站，对新冠疫情防护的最新通知公告要求，按要求执行。</w:t>
      </w:r>
    </w:p>
    <w:p w:rsidR="00000000" w:rsidRDefault="00375F91">
      <w:pPr>
        <w:pStyle w:val="af0"/>
        <w:spacing w:line="360" w:lineRule="auto"/>
        <w:ind w:firstLineChars="200"/>
        <w:rPr>
          <w:rFonts w:ascii="仿宋_GB2312" w:eastAsia="仿宋_GB2312" w:hAnsi="仿宋_GB2312" w:cs="仿宋_GB2312" w:hint="eastAsia"/>
          <w:szCs w:val="21"/>
        </w:rPr>
      </w:pPr>
      <w:r>
        <w:rPr>
          <w:rFonts w:ascii="仿宋_GB2312" w:eastAsia="仿宋_GB2312" w:hAnsi="仿宋_GB2312" w:cs="仿宋_GB2312" w:hint="eastAsia"/>
          <w:szCs w:val="21"/>
        </w:rPr>
        <w:t>5.</w:t>
      </w:r>
      <w:r>
        <w:rPr>
          <w:rFonts w:ascii="仿宋_GB2312" w:eastAsia="仿宋_GB2312" w:hAnsi="仿宋_GB2312" w:cs="仿宋_GB2312" w:hint="eastAsia"/>
          <w:szCs w:val="21"/>
        </w:rPr>
        <w:t>其他未尽事宜按照疫情防控相关规定执行。</w:t>
      </w:r>
    </w:p>
    <w:p w:rsidR="00000000" w:rsidRDefault="00375F91">
      <w:pPr>
        <w:pStyle w:val="aa"/>
      </w:pPr>
    </w:p>
    <w:p w:rsidR="00000000" w:rsidRDefault="00375F91">
      <w:pPr>
        <w:pStyle w:val="1"/>
        <w:tabs>
          <w:tab w:val="left" w:pos="0"/>
          <w:tab w:val="left" w:pos="3165"/>
          <w:tab w:val="center" w:pos="4153"/>
        </w:tabs>
        <w:autoSpaceDE w:val="0"/>
        <w:autoSpaceDN w:val="0"/>
        <w:adjustRightInd w:val="0"/>
        <w:spacing w:before="0" w:after="0" w:line="360" w:lineRule="auto"/>
        <w:rPr>
          <w:rFonts w:ascii="宋体" w:eastAsia="宋体" w:hAnsi="宋体" w:cs="宋体" w:hint="eastAsia"/>
        </w:rPr>
      </w:pPr>
      <w:r>
        <w:rPr>
          <w:rFonts w:ascii="宋体" w:hAnsi="宋体" w:cs="宋体" w:hint="eastAsia"/>
        </w:rPr>
        <w:t>北票市教育局</w:t>
      </w:r>
      <w:r>
        <w:rPr>
          <w:rFonts w:ascii="宋体" w:hAnsi="宋体" w:cs="宋体" w:hint="eastAsia"/>
        </w:rPr>
        <w:t>2022-2023</w:t>
      </w:r>
      <w:r>
        <w:rPr>
          <w:rFonts w:ascii="宋体" w:hAnsi="宋体" w:cs="宋体" w:hint="eastAsia"/>
        </w:rPr>
        <w:t>学年度学生营养餐大米、大豆油采购项目</w:t>
      </w:r>
    </w:p>
    <w:p w:rsidR="00000000" w:rsidRDefault="00375F91">
      <w:pPr>
        <w:pStyle w:val="1"/>
        <w:tabs>
          <w:tab w:val="left" w:pos="0"/>
          <w:tab w:val="left" w:pos="3165"/>
          <w:tab w:val="center" w:pos="4153"/>
        </w:tabs>
        <w:autoSpaceDE w:val="0"/>
        <w:autoSpaceDN w:val="0"/>
        <w:adjustRightInd w:val="0"/>
        <w:spacing w:before="0" w:after="0" w:line="360" w:lineRule="auto"/>
        <w:rPr>
          <w:rFonts w:ascii="宋体" w:hAnsi="宋体" w:cs="宋体" w:hint="eastAsia"/>
        </w:rPr>
      </w:pPr>
      <w:r>
        <w:rPr>
          <w:rFonts w:ascii="宋体" w:hAnsi="宋体" w:cs="宋体" w:hint="eastAsia"/>
        </w:rPr>
        <w:t>招标公告</w:t>
      </w:r>
    </w:p>
    <w:p w:rsidR="00000000" w:rsidRDefault="00375F91">
      <w:pPr>
        <w:pBdr>
          <w:top w:val="single" w:sz="4" w:space="1" w:color="auto"/>
          <w:left w:val="single" w:sz="4" w:space="4" w:color="auto"/>
          <w:bottom w:val="single" w:sz="4" w:space="1" w:color="auto"/>
          <w:right w:val="single" w:sz="4" w:space="4" w:color="auto"/>
        </w:pBdr>
        <w:spacing w:line="360" w:lineRule="auto"/>
        <w:rPr>
          <w:rFonts w:ascii="宋体" w:hAnsi="宋体" w:cs="宋体" w:hint="eastAsia"/>
          <w:sz w:val="28"/>
          <w:szCs w:val="28"/>
        </w:rPr>
      </w:pPr>
      <w:r>
        <w:rPr>
          <w:rFonts w:ascii="宋体" w:hAnsi="宋体" w:cs="宋体" w:hint="eastAsia"/>
          <w:sz w:val="28"/>
          <w:szCs w:val="28"/>
        </w:rPr>
        <w:t>项目概况</w:t>
      </w:r>
    </w:p>
    <w:p w:rsidR="00000000" w:rsidRDefault="00375F91">
      <w:pPr>
        <w:pBdr>
          <w:top w:val="single" w:sz="4" w:space="1" w:color="auto"/>
          <w:left w:val="single" w:sz="4" w:space="4" w:color="auto"/>
          <w:bottom w:val="single" w:sz="4" w:space="1" w:color="auto"/>
          <w:right w:val="single" w:sz="4" w:space="4" w:color="auto"/>
        </w:pBdr>
        <w:spacing w:line="360" w:lineRule="auto"/>
        <w:ind w:firstLineChars="200" w:firstLine="560"/>
        <w:rPr>
          <w:rFonts w:ascii="宋体" w:hAnsi="宋体" w:cs="宋体" w:hint="eastAsia"/>
          <w:sz w:val="28"/>
          <w:szCs w:val="28"/>
        </w:rPr>
      </w:pPr>
      <w:r>
        <w:rPr>
          <w:rFonts w:ascii="宋体" w:hAnsi="宋体" w:cs="宋体" w:hint="eastAsia"/>
          <w:sz w:val="28"/>
          <w:szCs w:val="28"/>
          <w:u w:val="single"/>
        </w:rPr>
        <w:t>北票市教育局</w:t>
      </w:r>
      <w:r>
        <w:rPr>
          <w:rFonts w:ascii="宋体" w:hAnsi="宋体" w:cs="宋体" w:hint="eastAsia"/>
          <w:sz w:val="28"/>
          <w:szCs w:val="28"/>
          <w:u w:val="single"/>
        </w:rPr>
        <w:t>2022-2023</w:t>
      </w:r>
      <w:r>
        <w:rPr>
          <w:rFonts w:ascii="宋体" w:hAnsi="宋体" w:cs="宋体" w:hint="eastAsia"/>
          <w:sz w:val="28"/>
          <w:szCs w:val="28"/>
          <w:u w:val="single"/>
        </w:rPr>
        <w:t>学年度学生营养餐大米、大豆油采购项目</w:t>
      </w:r>
      <w:r>
        <w:rPr>
          <w:rFonts w:ascii="宋体" w:hAnsi="宋体" w:cs="宋体" w:hint="eastAsia"/>
          <w:sz w:val="28"/>
          <w:szCs w:val="28"/>
        </w:rPr>
        <w:t>的潜在供应商应在</w:t>
      </w:r>
      <w:r>
        <w:rPr>
          <w:rFonts w:ascii="宋体" w:hAnsi="宋体" w:cs="宋体" w:hint="eastAsia"/>
          <w:sz w:val="28"/>
          <w:szCs w:val="28"/>
          <w:u w:val="single"/>
        </w:rPr>
        <w:t>辽宁鸿德建设工程管理咨询有限公司</w:t>
      </w:r>
      <w:r>
        <w:rPr>
          <w:rFonts w:ascii="宋体" w:hAnsi="宋体" w:cs="宋体" w:hint="eastAsia"/>
          <w:sz w:val="28"/>
          <w:szCs w:val="28"/>
        </w:rPr>
        <w:t>获取招标文件，并于</w:t>
      </w:r>
      <w:r>
        <w:rPr>
          <w:rFonts w:ascii="宋体" w:hAnsi="宋体" w:cs="宋体" w:hint="eastAsia"/>
          <w:sz w:val="28"/>
          <w:szCs w:val="28"/>
          <w:u w:val="single"/>
        </w:rPr>
        <w:t>202</w:t>
      </w:r>
      <w:r>
        <w:rPr>
          <w:rFonts w:ascii="宋体" w:hAnsi="宋体" w:cs="宋体" w:hint="eastAsia"/>
          <w:sz w:val="28"/>
          <w:szCs w:val="28"/>
          <w:u w:val="single"/>
        </w:rPr>
        <w:t>2</w:t>
      </w:r>
      <w:r>
        <w:rPr>
          <w:rFonts w:ascii="宋体" w:hAnsi="宋体" w:cs="宋体" w:hint="eastAsia"/>
          <w:bCs/>
          <w:sz w:val="28"/>
          <w:szCs w:val="28"/>
          <w:u w:val="single"/>
        </w:rPr>
        <w:t>年</w:t>
      </w:r>
      <w:r>
        <w:rPr>
          <w:rFonts w:ascii="宋体" w:hAnsi="宋体" w:cs="宋体" w:hint="eastAsia"/>
          <w:bCs/>
          <w:sz w:val="28"/>
          <w:szCs w:val="28"/>
          <w:u w:val="single"/>
        </w:rPr>
        <w:t>9</w:t>
      </w:r>
      <w:r>
        <w:rPr>
          <w:rFonts w:ascii="宋体" w:hAnsi="宋体" w:cs="宋体" w:hint="eastAsia"/>
          <w:bCs/>
          <w:sz w:val="28"/>
          <w:szCs w:val="28"/>
          <w:u w:val="single"/>
        </w:rPr>
        <w:t>月</w:t>
      </w:r>
      <w:r>
        <w:rPr>
          <w:rFonts w:ascii="宋体" w:hAnsi="宋体" w:cs="宋体" w:hint="eastAsia"/>
          <w:bCs/>
          <w:sz w:val="28"/>
          <w:szCs w:val="28"/>
          <w:u w:val="single"/>
        </w:rPr>
        <w:t>16</w:t>
      </w:r>
      <w:r>
        <w:rPr>
          <w:rFonts w:ascii="宋体" w:hAnsi="宋体" w:cs="宋体" w:hint="eastAsia"/>
          <w:bCs/>
          <w:sz w:val="28"/>
          <w:szCs w:val="28"/>
          <w:u w:val="single"/>
        </w:rPr>
        <w:t>日</w:t>
      </w:r>
      <w:r>
        <w:rPr>
          <w:rFonts w:ascii="宋体" w:hAnsi="宋体" w:cs="宋体" w:hint="eastAsia"/>
          <w:bCs/>
          <w:sz w:val="28"/>
          <w:szCs w:val="28"/>
          <w:u w:val="single"/>
        </w:rPr>
        <w:t>14</w:t>
      </w:r>
      <w:r>
        <w:rPr>
          <w:rFonts w:ascii="宋体" w:hAnsi="宋体" w:cs="宋体" w:hint="eastAsia"/>
          <w:bCs/>
          <w:sz w:val="28"/>
          <w:szCs w:val="28"/>
          <w:u w:val="single"/>
        </w:rPr>
        <w:t>点</w:t>
      </w:r>
      <w:r>
        <w:rPr>
          <w:rFonts w:ascii="宋体" w:hAnsi="宋体" w:cs="宋体" w:hint="eastAsia"/>
          <w:bCs/>
          <w:sz w:val="28"/>
          <w:szCs w:val="28"/>
          <w:u w:val="single"/>
        </w:rPr>
        <w:t>00</w:t>
      </w:r>
      <w:r>
        <w:rPr>
          <w:rFonts w:ascii="宋体" w:hAnsi="宋体" w:cs="宋体" w:hint="eastAsia"/>
          <w:bCs/>
          <w:sz w:val="28"/>
          <w:szCs w:val="28"/>
          <w:u w:val="single"/>
        </w:rPr>
        <w:t>分（</w:t>
      </w:r>
      <w:r>
        <w:rPr>
          <w:rFonts w:ascii="宋体" w:hAnsi="宋体" w:cs="宋体" w:hint="eastAsia"/>
          <w:bCs/>
          <w:sz w:val="28"/>
          <w:szCs w:val="28"/>
        </w:rPr>
        <w:t>北京时间）前递交投标文件</w:t>
      </w:r>
      <w:r>
        <w:rPr>
          <w:rFonts w:ascii="宋体" w:hAnsi="宋体" w:cs="宋体" w:hint="eastAsia"/>
          <w:sz w:val="28"/>
          <w:szCs w:val="28"/>
        </w:rPr>
        <w:t>。</w:t>
      </w:r>
    </w:p>
    <w:p w:rsidR="00000000" w:rsidRDefault="00375F91">
      <w:pPr>
        <w:pStyle w:val="2"/>
        <w:spacing w:before="0" w:after="0" w:line="360" w:lineRule="auto"/>
        <w:jc w:val="left"/>
        <w:rPr>
          <w:rFonts w:ascii="宋体" w:hAnsi="宋体" w:cs="宋体" w:hint="eastAsia"/>
          <w:b w:val="0"/>
          <w:szCs w:val="28"/>
        </w:rPr>
      </w:pPr>
      <w:bookmarkStart w:id="3" w:name="_Toc35393790"/>
      <w:bookmarkStart w:id="4" w:name="_Toc28359002"/>
      <w:bookmarkStart w:id="5" w:name="_Toc28359079"/>
      <w:bookmarkStart w:id="6" w:name="_Toc35393621"/>
      <w:bookmarkStart w:id="7" w:name="_Hlk24379207"/>
      <w:r>
        <w:rPr>
          <w:rFonts w:ascii="宋体" w:hAnsi="宋体" w:cs="宋体" w:hint="eastAsia"/>
          <w:b w:val="0"/>
          <w:szCs w:val="28"/>
        </w:rPr>
        <w:t>一、项目基本情况</w:t>
      </w:r>
      <w:bookmarkEnd w:id="3"/>
      <w:bookmarkEnd w:id="4"/>
      <w:bookmarkEnd w:id="5"/>
      <w:bookmarkEnd w:id="6"/>
    </w:p>
    <w:p w:rsidR="00000000" w:rsidRDefault="00375F91">
      <w:pPr>
        <w:spacing w:line="360" w:lineRule="auto"/>
        <w:ind w:firstLineChars="200" w:firstLine="560"/>
        <w:jc w:val="left"/>
        <w:rPr>
          <w:rFonts w:ascii="宋体" w:eastAsia="宋体" w:hAnsi="宋体" w:cs="宋体"/>
          <w:color w:val="0000FF"/>
          <w:sz w:val="28"/>
          <w:szCs w:val="28"/>
        </w:rPr>
      </w:pPr>
      <w:r>
        <w:rPr>
          <w:rFonts w:ascii="宋体" w:hAnsi="宋体" w:cs="宋体" w:hint="eastAsia"/>
          <w:sz w:val="28"/>
          <w:szCs w:val="28"/>
        </w:rPr>
        <w:t>项目编号：</w:t>
      </w:r>
      <w:r>
        <w:rPr>
          <w:rFonts w:ascii="宋体" w:hAnsi="宋体" w:cs="宋体" w:hint="eastAsia"/>
          <w:sz w:val="28"/>
          <w:szCs w:val="28"/>
        </w:rPr>
        <w:t>01</w:t>
      </w:r>
      <w:r>
        <w:rPr>
          <w:rFonts w:ascii="宋体" w:hAnsi="宋体" w:cs="宋体" w:hint="eastAsia"/>
          <w:sz w:val="28"/>
          <w:szCs w:val="28"/>
        </w:rPr>
        <w:t>包</w:t>
      </w:r>
      <w:r>
        <w:rPr>
          <w:rFonts w:ascii="宋体" w:hAnsi="宋体" w:cs="宋体" w:hint="eastAsia"/>
          <w:sz w:val="28"/>
          <w:szCs w:val="28"/>
        </w:rPr>
        <w:t>BPZC202</w:t>
      </w:r>
      <w:r>
        <w:rPr>
          <w:rFonts w:ascii="宋体" w:hAnsi="宋体" w:cs="宋体" w:hint="eastAsia"/>
          <w:sz w:val="28"/>
          <w:szCs w:val="28"/>
        </w:rPr>
        <w:t>206027 02</w:t>
      </w:r>
      <w:r>
        <w:rPr>
          <w:rFonts w:ascii="宋体" w:hAnsi="宋体" w:cs="宋体" w:hint="eastAsia"/>
          <w:sz w:val="28"/>
          <w:szCs w:val="28"/>
        </w:rPr>
        <w:t>包</w:t>
      </w:r>
      <w:r>
        <w:rPr>
          <w:rFonts w:ascii="宋体" w:hAnsi="宋体" w:cs="宋体" w:hint="eastAsia"/>
          <w:sz w:val="28"/>
          <w:szCs w:val="28"/>
        </w:rPr>
        <w:t>BPZC202</w:t>
      </w:r>
      <w:r>
        <w:rPr>
          <w:rFonts w:ascii="宋体" w:hAnsi="宋体" w:cs="宋体" w:hint="eastAsia"/>
          <w:sz w:val="28"/>
          <w:szCs w:val="28"/>
        </w:rPr>
        <w:t xml:space="preserve">206029 </w:t>
      </w:r>
    </w:p>
    <w:p w:rsidR="00000000" w:rsidRDefault="00375F91">
      <w:pPr>
        <w:spacing w:line="360" w:lineRule="auto"/>
        <w:ind w:firstLineChars="200" w:firstLine="560"/>
        <w:jc w:val="left"/>
        <w:rPr>
          <w:rFonts w:ascii="宋体" w:hAnsi="宋体" w:cs="宋体" w:hint="eastAsia"/>
          <w:sz w:val="28"/>
          <w:szCs w:val="28"/>
        </w:rPr>
      </w:pPr>
      <w:r>
        <w:rPr>
          <w:rFonts w:ascii="宋体" w:hAnsi="宋体" w:cs="宋体" w:hint="eastAsia"/>
          <w:sz w:val="28"/>
          <w:szCs w:val="28"/>
        </w:rPr>
        <w:lastRenderedPageBreak/>
        <w:t>项目名称：</w:t>
      </w:r>
      <w:r>
        <w:rPr>
          <w:rFonts w:ascii="宋体" w:hAnsi="宋体" w:cs="宋体" w:hint="eastAsia"/>
          <w:sz w:val="28"/>
          <w:szCs w:val="28"/>
        </w:rPr>
        <w:t>01</w:t>
      </w:r>
      <w:r>
        <w:rPr>
          <w:rFonts w:ascii="宋体" w:hAnsi="宋体" w:cs="宋体" w:hint="eastAsia"/>
          <w:sz w:val="28"/>
          <w:szCs w:val="28"/>
        </w:rPr>
        <w:t>包</w:t>
      </w:r>
      <w:r>
        <w:rPr>
          <w:rFonts w:ascii="宋体" w:hAnsi="宋体" w:cs="宋体" w:hint="eastAsia"/>
          <w:sz w:val="28"/>
          <w:szCs w:val="28"/>
        </w:rPr>
        <w:t>北票市</w:t>
      </w:r>
      <w:r>
        <w:rPr>
          <w:rFonts w:ascii="宋体" w:hAnsi="宋体" w:cs="宋体" w:hint="eastAsia"/>
          <w:sz w:val="28"/>
          <w:szCs w:val="28"/>
        </w:rPr>
        <w:t>教育局</w:t>
      </w:r>
      <w:r>
        <w:rPr>
          <w:rFonts w:ascii="宋体" w:hAnsi="宋体" w:cs="宋体" w:hint="eastAsia"/>
          <w:sz w:val="28"/>
          <w:szCs w:val="28"/>
        </w:rPr>
        <w:t>2022-2023</w:t>
      </w:r>
      <w:r>
        <w:rPr>
          <w:rFonts w:ascii="宋体" w:hAnsi="宋体" w:cs="宋体" w:hint="eastAsia"/>
          <w:sz w:val="28"/>
          <w:szCs w:val="28"/>
        </w:rPr>
        <w:t>学年度学生营养餐大豆油采购项目</w:t>
      </w:r>
    </w:p>
    <w:p w:rsidR="00000000" w:rsidRDefault="00375F91">
      <w:pPr>
        <w:spacing w:line="360" w:lineRule="auto"/>
        <w:ind w:firstLineChars="200" w:firstLine="560"/>
        <w:jc w:val="left"/>
      </w:pPr>
      <w:r>
        <w:rPr>
          <w:rFonts w:hAnsi="宋体" w:cs="宋体" w:hint="eastAsia"/>
          <w:sz w:val="28"/>
          <w:szCs w:val="28"/>
        </w:rPr>
        <w:t>02</w:t>
      </w:r>
      <w:r>
        <w:rPr>
          <w:rFonts w:hAnsi="宋体" w:cs="宋体" w:hint="eastAsia"/>
          <w:sz w:val="28"/>
          <w:szCs w:val="28"/>
        </w:rPr>
        <w:t>包</w:t>
      </w:r>
      <w:r>
        <w:rPr>
          <w:rFonts w:ascii="宋体" w:hAnsi="宋体" w:cs="宋体" w:hint="eastAsia"/>
          <w:sz w:val="28"/>
          <w:szCs w:val="28"/>
        </w:rPr>
        <w:t>北票市教育局</w:t>
      </w:r>
      <w:r>
        <w:rPr>
          <w:rFonts w:ascii="宋体" w:hAnsi="宋体" w:cs="宋体" w:hint="eastAsia"/>
          <w:sz w:val="28"/>
          <w:szCs w:val="28"/>
        </w:rPr>
        <w:t>2022-2023</w:t>
      </w:r>
      <w:r>
        <w:rPr>
          <w:rFonts w:ascii="宋体" w:hAnsi="宋体" w:cs="宋体" w:hint="eastAsia"/>
          <w:sz w:val="28"/>
          <w:szCs w:val="28"/>
        </w:rPr>
        <w:t>学年度学生营养餐大米采购项目</w:t>
      </w:r>
    </w:p>
    <w:bookmarkEnd w:id="7"/>
    <w:p w:rsidR="00000000" w:rsidRDefault="00375F91">
      <w:pPr>
        <w:widowControl/>
        <w:spacing w:line="360" w:lineRule="auto"/>
        <w:ind w:leftChars="266" w:left="559"/>
        <w:jc w:val="left"/>
        <w:rPr>
          <w:rFonts w:ascii="宋体" w:eastAsia="宋体" w:hAnsi="宋体" w:cs="宋体" w:hint="eastAsia"/>
          <w:sz w:val="28"/>
          <w:szCs w:val="28"/>
        </w:rPr>
      </w:pPr>
      <w:r>
        <w:rPr>
          <w:rFonts w:ascii="宋体" w:hAnsi="宋体" w:cs="宋体" w:hint="eastAsia"/>
          <w:sz w:val="28"/>
          <w:szCs w:val="28"/>
        </w:rPr>
        <w:t>预算金额：大豆油：</w:t>
      </w:r>
      <w:r>
        <w:rPr>
          <w:rFonts w:ascii="宋体" w:hAnsi="宋体" w:cs="宋体" w:hint="eastAsia"/>
          <w:sz w:val="28"/>
          <w:szCs w:val="28"/>
        </w:rPr>
        <w:t>14.5</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升</w:t>
      </w:r>
      <w:r>
        <w:rPr>
          <w:rFonts w:ascii="宋体" w:hAnsi="宋体" w:cs="宋体" w:hint="eastAsia"/>
          <w:sz w:val="28"/>
          <w:szCs w:val="28"/>
        </w:rPr>
        <w:t>*</w:t>
      </w:r>
      <w:r>
        <w:rPr>
          <w:rFonts w:ascii="宋体" w:hAnsi="宋体" w:cs="宋体" w:hint="eastAsia"/>
          <w:sz w:val="28"/>
          <w:szCs w:val="28"/>
        </w:rPr>
        <w:t>实际供货量</w:t>
      </w:r>
      <w:r>
        <w:rPr>
          <w:rFonts w:ascii="宋体" w:hAnsi="宋体" w:cs="宋体" w:hint="eastAsia"/>
          <w:sz w:val="28"/>
          <w:szCs w:val="28"/>
        </w:rPr>
        <w:t>；</w:t>
      </w:r>
      <w:r>
        <w:rPr>
          <w:rFonts w:ascii="宋体" w:hAnsi="宋体" w:cs="宋体" w:hint="eastAsia"/>
          <w:sz w:val="28"/>
          <w:szCs w:val="28"/>
        </w:rPr>
        <w:t>大米：</w:t>
      </w:r>
      <w:r>
        <w:rPr>
          <w:rFonts w:ascii="宋体" w:hAnsi="宋体" w:cs="宋体" w:hint="eastAsia"/>
          <w:sz w:val="28"/>
          <w:szCs w:val="28"/>
        </w:rPr>
        <w:t>2.</w:t>
      </w:r>
      <w:r>
        <w:rPr>
          <w:rFonts w:ascii="宋体" w:hAnsi="宋体" w:cs="宋体" w:hint="eastAsia"/>
          <w:sz w:val="28"/>
          <w:szCs w:val="28"/>
        </w:rPr>
        <w:t>6</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斤</w:t>
      </w:r>
      <w:r>
        <w:rPr>
          <w:rFonts w:ascii="宋体" w:hAnsi="宋体" w:cs="宋体" w:hint="eastAsia"/>
          <w:sz w:val="28"/>
          <w:szCs w:val="28"/>
        </w:rPr>
        <w:t>*</w:t>
      </w:r>
      <w:r>
        <w:rPr>
          <w:rFonts w:ascii="宋体" w:hAnsi="宋体" w:cs="宋体" w:hint="eastAsia"/>
          <w:sz w:val="28"/>
          <w:szCs w:val="28"/>
        </w:rPr>
        <w:t>实际供货量</w:t>
      </w:r>
    </w:p>
    <w:p w:rsidR="00000000" w:rsidRDefault="00375F91">
      <w:pPr>
        <w:widowControl/>
        <w:spacing w:line="360" w:lineRule="auto"/>
        <w:ind w:leftChars="266" w:left="559"/>
        <w:jc w:val="left"/>
        <w:rPr>
          <w:rFonts w:ascii="宋体" w:hAnsi="宋体" w:cs="宋体" w:hint="eastAsia"/>
          <w:sz w:val="28"/>
          <w:szCs w:val="28"/>
        </w:rPr>
      </w:pPr>
      <w:r>
        <w:rPr>
          <w:rFonts w:ascii="宋体" w:hAnsi="宋体" w:cs="宋体" w:hint="eastAsia"/>
          <w:sz w:val="28"/>
          <w:szCs w:val="28"/>
        </w:rPr>
        <w:t>最高限价：</w:t>
      </w:r>
      <w:r>
        <w:rPr>
          <w:rFonts w:ascii="宋体" w:hAnsi="宋体" w:cs="宋体" w:hint="eastAsia"/>
          <w:sz w:val="28"/>
          <w:szCs w:val="28"/>
        </w:rPr>
        <w:t>大豆油：</w:t>
      </w:r>
      <w:r>
        <w:rPr>
          <w:rFonts w:ascii="宋体" w:hAnsi="宋体" w:cs="宋体" w:hint="eastAsia"/>
          <w:sz w:val="28"/>
          <w:szCs w:val="28"/>
        </w:rPr>
        <w:t>14.5</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升</w:t>
      </w:r>
      <w:r>
        <w:rPr>
          <w:rFonts w:ascii="宋体" w:hAnsi="宋体" w:cs="宋体" w:hint="eastAsia"/>
          <w:sz w:val="28"/>
          <w:szCs w:val="28"/>
        </w:rPr>
        <w:t>；</w:t>
      </w:r>
      <w:r>
        <w:rPr>
          <w:rFonts w:ascii="宋体" w:hAnsi="宋体" w:cs="宋体" w:hint="eastAsia"/>
          <w:sz w:val="28"/>
          <w:szCs w:val="28"/>
        </w:rPr>
        <w:t>大米：</w:t>
      </w:r>
      <w:r>
        <w:rPr>
          <w:rFonts w:ascii="宋体" w:hAnsi="宋体" w:cs="宋体" w:hint="eastAsia"/>
          <w:sz w:val="28"/>
          <w:szCs w:val="28"/>
        </w:rPr>
        <w:t>2.6</w:t>
      </w:r>
      <w:r>
        <w:rPr>
          <w:rFonts w:ascii="宋体" w:hAnsi="宋体" w:cs="宋体" w:hint="eastAsia"/>
          <w:sz w:val="28"/>
          <w:szCs w:val="28"/>
        </w:rPr>
        <w:t>元</w:t>
      </w:r>
      <w:r>
        <w:rPr>
          <w:rFonts w:ascii="宋体" w:hAnsi="宋体" w:cs="宋体" w:hint="eastAsia"/>
          <w:sz w:val="28"/>
          <w:szCs w:val="28"/>
        </w:rPr>
        <w:t>/</w:t>
      </w:r>
      <w:r>
        <w:rPr>
          <w:rFonts w:ascii="宋体" w:hAnsi="宋体" w:cs="宋体" w:hint="eastAsia"/>
          <w:sz w:val="28"/>
          <w:szCs w:val="28"/>
        </w:rPr>
        <w:t>斤；</w:t>
      </w:r>
      <w:r>
        <w:rPr>
          <w:rFonts w:ascii="宋体" w:hAnsi="宋体" w:cs="宋体" w:hint="eastAsia"/>
          <w:sz w:val="28"/>
          <w:szCs w:val="28"/>
        </w:rPr>
        <w:t>。</w:t>
      </w:r>
    </w:p>
    <w:p w:rsidR="00000000" w:rsidRDefault="00375F91">
      <w:pPr>
        <w:widowControl/>
        <w:spacing w:line="360" w:lineRule="auto"/>
        <w:ind w:leftChars="266" w:left="559"/>
        <w:jc w:val="left"/>
        <w:rPr>
          <w:rFonts w:ascii="宋体" w:hAnsi="宋体" w:cs="宋体" w:hint="eastAsia"/>
          <w:sz w:val="28"/>
          <w:szCs w:val="28"/>
        </w:rPr>
      </w:pPr>
      <w:r>
        <w:rPr>
          <w:rFonts w:ascii="宋体" w:hAnsi="宋体" w:cs="宋体" w:hint="eastAsia"/>
          <w:sz w:val="28"/>
          <w:szCs w:val="28"/>
        </w:rPr>
        <w:t>投标人的报价不得超出项目最高限价。超出最高限价的按废标处理。</w:t>
      </w:r>
    </w:p>
    <w:p w:rsidR="00000000" w:rsidRDefault="00375F91">
      <w:pPr>
        <w:spacing w:line="360" w:lineRule="auto"/>
        <w:ind w:firstLineChars="200" w:firstLine="560"/>
        <w:jc w:val="left"/>
        <w:rPr>
          <w:rFonts w:ascii="宋体" w:hAnsi="宋体" w:cs="宋体" w:hint="eastAsia"/>
          <w:sz w:val="28"/>
          <w:szCs w:val="28"/>
        </w:rPr>
      </w:pPr>
      <w:r>
        <w:rPr>
          <w:rFonts w:ascii="宋体" w:hAnsi="宋体" w:cs="宋体" w:hint="eastAsia"/>
          <w:sz w:val="28"/>
          <w:szCs w:val="28"/>
        </w:rPr>
        <w:t>采购需求：</w:t>
      </w:r>
      <w:r>
        <w:rPr>
          <w:rFonts w:ascii="宋体" w:hAnsi="宋体" w:cs="宋体" w:hint="eastAsia"/>
          <w:sz w:val="28"/>
          <w:szCs w:val="28"/>
        </w:rPr>
        <w:t>为</w:t>
      </w:r>
      <w:r>
        <w:rPr>
          <w:rFonts w:ascii="宋体" w:hAnsi="宋体" w:cs="宋体" w:hint="eastAsia"/>
          <w:sz w:val="28"/>
          <w:szCs w:val="28"/>
        </w:rPr>
        <w:t>2022</w:t>
      </w:r>
      <w:r>
        <w:rPr>
          <w:rFonts w:ascii="宋体" w:hAnsi="宋体" w:cs="宋体" w:hint="eastAsia"/>
          <w:sz w:val="28"/>
          <w:szCs w:val="28"/>
        </w:rPr>
        <w:t>—</w:t>
      </w:r>
      <w:r>
        <w:rPr>
          <w:rFonts w:ascii="宋体" w:hAnsi="宋体" w:cs="宋体" w:hint="eastAsia"/>
          <w:sz w:val="28"/>
          <w:szCs w:val="28"/>
        </w:rPr>
        <w:t>2023</w:t>
      </w:r>
      <w:r>
        <w:rPr>
          <w:rFonts w:ascii="宋体" w:hAnsi="宋体" w:cs="宋体" w:hint="eastAsia"/>
          <w:sz w:val="28"/>
          <w:szCs w:val="28"/>
        </w:rPr>
        <w:t>学年度北票市义务教育学校约</w:t>
      </w:r>
      <w:r>
        <w:rPr>
          <w:rFonts w:ascii="宋体" w:hAnsi="宋体" w:cs="宋体" w:hint="eastAsia"/>
          <w:sz w:val="28"/>
          <w:szCs w:val="28"/>
        </w:rPr>
        <w:t>3</w:t>
      </w:r>
      <w:r>
        <w:rPr>
          <w:rFonts w:ascii="宋体" w:hAnsi="宋体" w:cs="宋体" w:hint="eastAsia"/>
          <w:sz w:val="28"/>
          <w:szCs w:val="28"/>
        </w:rPr>
        <w:t>万名学生的营养午餐提供大米、大豆油采购供应。</w:t>
      </w:r>
    </w:p>
    <w:tbl>
      <w:tblPr>
        <w:tblW w:w="8400" w:type="dxa"/>
        <w:jc w:val="center"/>
        <w:tblCellSpacing w:w="0" w:type="dxa"/>
        <w:tblInd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645"/>
        <w:gridCol w:w="930"/>
        <w:gridCol w:w="4755"/>
        <w:gridCol w:w="1245"/>
        <w:gridCol w:w="825"/>
      </w:tblGrid>
      <w:tr w:rsidR="00000000">
        <w:trPr>
          <w:trHeight w:val="319"/>
          <w:tblCellSpacing w:w="0" w:type="dxa"/>
          <w:jc w:val="center"/>
        </w:trPr>
        <w:tc>
          <w:tcPr>
            <w:tcW w:w="645" w:type="dxa"/>
            <w:tcBorders>
              <w:top w:val="outset" w:sz="6" w:space="0" w:color="auto"/>
              <w:left w:val="outset" w:sz="6" w:space="0" w:color="auto"/>
              <w:bottom w:val="outset" w:sz="6" w:space="0" w:color="auto"/>
              <w:right w:val="outset" w:sz="6" w:space="0" w:color="auto"/>
            </w:tcBorders>
            <w:shd w:val="clear" w:color="auto" w:fill="E5E5FF"/>
            <w:vAlign w:val="center"/>
          </w:tcPr>
          <w:p w:rsidR="00000000" w:rsidRDefault="00375F91">
            <w:pPr>
              <w:widowControl/>
              <w:adjustRightInd w:val="0"/>
              <w:snapToGrid w:val="0"/>
              <w:jc w:val="left"/>
              <w:rPr>
                <w:rFonts w:ascii="宋体" w:hAnsi="宋体" w:cs="宋体" w:hint="eastAsia"/>
                <w:kern w:val="0"/>
                <w:sz w:val="28"/>
                <w:szCs w:val="28"/>
              </w:rPr>
            </w:pPr>
            <w:r>
              <w:rPr>
                <w:rFonts w:ascii="宋体" w:hAnsi="宋体" w:cs="宋体" w:hint="eastAsia"/>
                <w:kern w:val="0"/>
                <w:sz w:val="28"/>
                <w:szCs w:val="28"/>
              </w:rPr>
              <w:t>包号</w:t>
            </w:r>
          </w:p>
        </w:tc>
        <w:tc>
          <w:tcPr>
            <w:tcW w:w="930" w:type="dxa"/>
            <w:tcBorders>
              <w:top w:val="outset" w:sz="6" w:space="0" w:color="auto"/>
              <w:left w:val="outset" w:sz="6" w:space="0" w:color="auto"/>
              <w:bottom w:val="outset" w:sz="6" w:space="0" w:color="auto"/>
              <w:right w:val="outset" w:sz="6" w:space="0" w:color="auto"/>
            </w:tcBorders>
            <w:shd w:val="clear" w:color="auto" w:fill="E5E5FF"/>
            <w:vAlign w:val="center"/>
          </w:tcPr>
          <w:p w:rsidR="00000000" w:rsidRDefault="00375F91">
            <w:pPr>
              <w:widowControl/>
              <w:adjustRightInd w:val="0"/>
              <w:snapToGrid w:val="0"/>
              <w:jc w:val="left"/>
              <w:rPr>
                <w:rFonts w:ascii="宋体" w:hAnsi="宋体" w:cs="宋体" w:hint="eastAsia"/>
                <w:kern w:val="0"/>
                <w:sz w:val="28"/>
                <w:szCs w:val="28"/>
              </w:rPr>
            </w:pPr>
            <w:r>
              <w:rPr>
                <w:rFonts w:ascii="宋体" w:hAnsi="宋体" w:cs="宋体" w:hint="eastAsia"/>
                <w:kern w:val="0"/>
                <w:sz w:val="28"/>
                <w:szCs w:val="28"/>
              </w:rPr>
              <w:t>包组名称</w:t>
            </w:r>
          </w:p>
        </w:tc>
        <w:tc>
          <w:tcPr>
            <w:tcW w:w="4755" w:type="dxa"/>
            <w:tcBorders>
              <w:top w:val="outset" w:sz="6" w:space="0" w:color="auto"/>
              <w:left w:val="outset" w:sz="6" w:space="0" w:color="auto"/>
              <w:bottom w:val="outset" w:sz="6" w:space="0" w:color="auto"/>
              <w:right w:val="outset" w:sz="6" w:space="0" w:color="auto"/>
            </w:tcBorders>
            <w:shd w:val="clear" w:color="auto" w:fill="E5E5FF"/>
            <w:vAlign w:val="center"/>
          </w:tcPr>
          <w:p w:rsidR="00000000" w:rsidRDefault="00375F91">
            <w:pPr>
              <w:widowControl/>
              <w:adjustRightInd w:val="0"/>
              <w:snapToGrid w:val="0"/>
              <w:jc w:val="left"/>
              <w:rPr>
                <w:rFonts w:ascii="宋体" w:hAnsi="宋体" w:cs="宋体" w:hint="eastAsia"/>
                <w:color w:val="4472C4"/>
                <w:kern w:val="0"/>
                <w:sz w:val="28"/>
                <w:szCs w:val="28"/>
              </w:rPr>
            </w:pPr>
            <w:r>
              <w:rPr>
                <w:rFonts w:ascii="宋体" w:hAnsi="宋体" w:cs="宋体" w:hint="eastAsia"/>
                <w:kern w:val="0"/>
                <w:sz w:val="28"/>
                <w:szCs w:val="28"/>
              </w:rPr>
              <w:t>主要技术要求</w:t>
            </w:r>
          </w:p>
        </w:tc>
        <w:tc>
          <w:tcPr>
            <w:tcW w:w="1245" w:type="dxa"/>
            <w:tcBorders>
              <w:top w:val="outset" w:sz="6" w:space="0" w:color="auto"/>
              <w:left w:val="outset" w:sz="6" w:space="0" w:color="auto"/>
              <w:bottom w:val="outset" w:sz="6" w:space="0" w:color="auto"/>
              <w:right w:val="outset" w:sz="6" w:space="0" w:color="auto"/>
            </w:tcBorders>
            <w:shd w:val="clear" w:color="auto" w:fill="E5E5FF"/>
            <w:vAlign w:val="center"/>
          </w:tcPr>
          <w:p w:rsidR="00000000" w:rsidRDefault="00375F91">
            <w:pPr>
              <w:widowControl/>
              <w:adjustRightInd w:val="0"/>
              <w:snapToGrid w:val="0"/>
              <w:jc w:val="left"/>
              <w:rPr>
                <w:rFonts w:ascii="宋体" w:hAnsi="宋体" w:cs="宋体" w:hint="eastAsia"/>
                <w:kern w:val="0"/>
                <w:sz w:val="28"/>
                <w:szCs w:val="28"/>
              </w:rPr>
            </w:pPr>
            <w:r>
              <w:rPr>
                <w:rFonts w:ascii="宋体" w:hAnsi="宋体" w:cs="宋体" w:hint="eastAsia"/>
                <w:kern w:val="0"/>
                <w:sz w:val="28"/>
                <w:szCs w:val="28"/>
              </w:rPr>
              <w:t>数量</w:t>
            </w:r>
          </w:p>
        </w:tc>
        <w:tc>
          <w:tcPr>
            <w:tcW w:w="825" w:type="dxa"/>
            <w:tcBorders>
              <w:top w:val="outset" w:sz="6" w:space="0" w:color="auto"/>
              <w:left w:val="outset" w:sz="6" w:space="0" w:color="auto"/>
              <w:bottom w:val="outset" w:sz="6" w:space="0" w:color="auto"/>
              <w:right w:val="outset" w:sz="6" w:space="0" w:color="auto"/>
            </w:tcBorders>
            <w:shd w:val="clear" w:color="auto" w:fill="E5E5FF"/>
            <w:vAlign w:val="center"/>
          </w:tcPr>
          <w:p w:rsidR="00000000" w:rsidRDefault="00375F91">
            <w:pPr>
              <w:widowControl/>
              <w:adjustRightInd w:val="0"/>
              <w:snapToGrid w:val="0"/>
              <w:jc w:val="left"/>
              <w:rPr>
                <w:rFonts w:ascii="宋体" w:hAnsi="宋体" w:cs="宋体" w:hint="eastAsia"/>
                <w:kern w:val="0"/>
                <w:sz w:val="28"/>
                <w:szCs w:val="28"/>
              </w:rPr>
            </w:pPr>
            <w:r>
              <w:rPr>
                <w:rFonts w:ascii="宋体" w:hAnsi="宋体" w:cs="宋体" w:hint="eastAsia"/>
                <w:kern w:val="0"/>
                <w:sz w:val="28"/>
                <w:szCs w:val="28"/>
              </w:rPr>
              <w:t>单位</w:t>
            </w:r>
          </w:p>
        </w:tc>
      </w:tr>
      <w:tr w:rsidR="00000000">
        <w:trPr>
          <w:trHeight w:val="319"/>
          <w:tblCellSpacing w:w="0" w:type="dxa"/>
          <w:jc w:val="center"/>
        </w:trPr>
        <w:tc>
          <w:tcPr>
            <w:tcW w:w="645" w:type="dxa"/>
            <w:tcBorders>
              <w:top w:val="outset" w:sz="6" w:space="0" w:color="auto"/>
              <w:left w:val="outset" w:sz="6" w:space="0" w:color="auto"/>
              <w:bottom w:val="outset" w:sz="6" w:space="0" w:color="auto"/>
              <w:right w:val="outset" w:sz="6" w:space="0" w:color="auto"/>
            </w:tcBorders>
            <w:vAlign w:val="center"/>
          </w:tcPr>
          <w:p w:rsidR="00000000" w:rsidRDefault="00375F91">
            <w:pPr>
              <w:widowControl/>
              <w:adjustRightInd w:val="0"/>
              <w:snapToGrid w:val="0"/>
              <w:jc w:val="left"/>
              <w:rPr>
                <w:rFonts w:ascii="宋体" w:eastAsia="宋体" w:hAnsi="宋体" w:cs="宋体" w:hint="eastAsia"/>
                <w:kern w:val="0"/>
                <w:sz w:val="28"/>
                <w:szCs w:val="28"/>
              </w:rPr>
            </w:pPr>
            <w:r>
              <w:rPr>
                <w:rFonts w:ascii="宋体" w:hAnsi="宋体" w:cs="宋体" w:hint="eastAsia"/>
                <w:kern w:val="0"/>
                <w:sz w:val="28"/>
                <w:szCs w:val="28"/>
              </w:rPr>
              <w:t>0</w:t>
            </w:r>
            <w:r>
              <w:rPr>
                <w:rFonts w:ascii="宋体" w:hAnsi="宋体" w:cs="宋体" w:hint="eastAsia"/>
                <w:kern w:val="0"/>
                <w:sz w:val="28"/>
                <w:szCs w:val="28"/>
              </w:rPr>
              <w:t>1</w:t>
            </w:r>
          </w:p>
        </w:tc>
        <w:tc>
          <w:tcPr>
            <w:tcW w:w="930" w:type="dxa"/>
            <w:tcBorders>
              <w:top w:val="outset" w:sz="6" w:space="0" w:color="auto"/>
              <w:left w:val="outset" w:sz="6" w:space="0" w:color="auto"/>
              <w:bottom w:val="outset" w:sz="6" w:space="0" w:color="auto"/>
              <w:right w:val="outset" w:sz="6" w:space="0" w:color="auto"/>
            </w:tcBorders>
            <w:vAlign w:val="center"/>
          </w:tcPr>
          <w:p w:rsidR="00000000" w:rsidRDefault="00375F91">
            <w:pPr>
              <w:widowControl/>
              <w:adjustRightInd w:val="0"/>
              <w:snapToGrid w:val="0"/>
              <w:jc w:val="left"/>
              <w:rPr>
                <w:rFonts w:ascii="宋体" w:hAnsi="宋体" w:cs="宋体" w:hint="eastAsia"/>
                <w:kern w:val="0"/>
                <w:sz w:val="28"/>
                <w:szCs w:val="28"/>
              </w:rPr>
            </w:pPr>
            <w:r>
              <w:rPr>
                <w:rFonts w:ascii="宋体" w:hAnsi="宋体" w:cs="宋体" w:hint="eastAsia"/>
                <w:kern w:val="0"/>
                <w:sz w:val="28"/>
                <w:szCs w:val="28"/>
              </w:rPr>
              <w:t>大豆油</w:t>
            </w:r>
          </w:p>
        </w:tc>
        <w:tc>
          <w:tcPr>
            <w:tcW w:w="4755" w:type="dxa"/>
            <w:tcBorders>
              <w:top w:val="outset" w:sz="6" w:space="0" w:color="auto"/>
              <w:left w:val="outset" w:sz="6" w:space="0" w:color="auto"/>
              <w:bottom w:val="outset" w:sz="6" w:space="0" w:color="auto"/>
              <w:right w:val="outset" w:sz="6" w:space="0" w:color="auto"/>
            </w:tcBorders>
            <w:vAlign w:val="center"/>
          </w:tcPr>
          <w:p w:rsidR="00000000" w:rsidRDefault="00375F91">
            <w:pPr>
              <w:widowControl/>
              <w:adjustRightInd w:val="0"/>
              <w:snapToGrid w:val="0"/>
              <w:jc w:val="left"/>
              <w:rPr>
                <w:rFonts w:ascii="宋体" w:hAnsi="宋体" w:cs="宋体" w:hint="eastAsia"/>
                <w:kern w:val="0"/>
                <w:sz w:val="28"/>
                <w:szCs w:val="28"/>
              </w:rPr>
            </w:pPr>
            <w:r>
              <w:rPr>
                <w:rFonts w:ascii="宋体" w:hAnsi="宋体" w:cs="宋体" w:hint="eastAsia"/>
                <w:kern w:val="0"/>
                <w:sz w:val="28"/>
                <w:szCs w:val="28"/>
              </w:rPr>
              <w:t>供应商提供的大豆油必须符合压榨</w:t>
            </w:r>
            <w:r>
              <w:rPr>
                <w:rFonts w:ascii="宋体" w:hAnsi="宋体" w:cs="宋体" w:hint="eastAsia"/>
                <w:kern w:val="0"/>
                <w:sz w:val="28"/>
                <w:szCs w:val="28"/>
              </w:rPr>
              <w:t>式工艺生产出的非转基因三级成品大豆油的要求，油的质量符合</w:t>
            </w:r>
            <w:r>
              <w:rPr>
                <w:rFonts w:ascii="宋体" w:hAnsi="宋体" w:cs="宋体" w:hint="eastAsia"/>
                <w:kern w:val="0"/>
                <w:sz w:val="28"/>
                <w:szCs w:val="28"/>
              </w:rPr>
              <w:t>GB/T1535-2017</w:t>
            </w:r>
            <w:r>
              <w:rPr>
                <w:rFonts w:ascii="宋体" w:hAnsi="宋体" w:cs="宋体" w:hint="eastAsia"/>
                <w:kern w:val="0"/>
                <w:sz w:val="28"/>
                <w:szCs w:val="28"/>
              </w:rPr>
              <w:t>标准并经过第三方检测合格的大豆油。投标单位须投</w:t>
            </w:r>
            <w:r>
              <w:rPr>
                <w:rFonts w:ascii="宋体" w:hAnsi="宋体" w:cs="宋体" w:hint="eastAsia"/>
                <w:kern w:val="0"/>
                <w:sz w:val="28"/>
                <w:szCs w:val="28"/>
              </w:rPr>
              <w:t>1</w:t>
            </w:r>
            <w:r>
              <w:rPr>
                <w:rFonts w:ascii="宋体" w:hAnsi="宋体" w:cs="宋体" w:hint="eastAsia"/>
                <w:kern w:val="0"/>
                <w:sz w:val="28"/>
                <w:szCs w:val="28"/>
              </w:rPr>
              <w:t>个大豆食用油品种。</w:t>
            </w:r>
          </w:p>
        </w:tc>
        <w:tc>
          <w:tcPr>
            <w:tcW w:w="1245" w:type="dxa"/>
            <w:tcBorders>
              <w:top w:val="outset" w:sz="6" w:space="0" w:color="auto"/>
              <w:left w:val="outset" w:sz="6" w:space="0" w:color="auto"/>
              <w:bottom w:val="outset" w:sz="6" w:space="0" w:color="auto"/>
              <w:right w:val="outset" w:sz="6" w:space="0" w:color="auto"/>
            </w:tcBorders>
            <w:vAlign w:val="center"/>
          </w:tcPr>
          <w:p w:rsidR="00000000" w:rsidRDefault="00375F91">
            <w:pPr>
              <w:widowControl/>
              <w:adjustRightInd w:val="0"/>
              <w:snapToGrid w:val="0"/>
              <w:jc w:val="left"/>
              <w:rPr>
                <w:rFonts w:ascii="宋体" w:hAnsi="宋体" w:cs="宋体" w:hint="eastAsia"/>
                <w:kern w:val="0"/>
                <w:sz w:val="28"/>
                <w:szCs w:val="28"/>
              </w:rPr>
            </w:pPr>
            <w:r>
              <w:rPr>
                <w:rFonts w:ascii="宋体" w:hAnsi="宋体" w:cs="宋体" w:hint="eastAsia"/>
                <w:kern w:val="0"/>
                <w:sz w:val="28"/>
                <w:szCs w:val="28"/>
              </w:rPr>
              <w:t>以实际使用量结算</w:t>
            </w:r>
          </w:p>
        </w:tc>
        <w:tc>
          <w:tcPr>
            <w:tcW w:w="825" w:type="dxa"/>
            <w:tcBorders>
              <w:top w:val="outset" w:sz="6" w:space="0" w:color="auto"/>
              <w:left w:val="outset" w:sz="6" w:space="0" w:color="auto"/>
              <w:bottom w:val="outset" w:sz="6" w:space="0" w:color="auto"/>
              <w:right w:val="outset" w:sz="6" w:space="0" w:color="auto"/>
            </w:tcBorders>
            <w:vAlign w:val="center"/>
          </w:tcPr>
          <w:p w:rsidR="00000000" w:rsidRDefault="00375F91">
            <w:pPr>
              <w:widowControl/>
              <w:adjustRightInd w:val="0"/>
              <w:snapToGrid w:val="0"/>
              <w:jc w:val="left"/>
              <w:rPr>
                <w:rFonts w:ascii="宋体" w:hAnsi="宋体" w:cs="宋体" w:hint="eastAsia"/>
                <w:kern w:val="0"/>
                <w:sz w:val="28"/>
                <w:szCs w:val="28"/>
              </w:rPr>
            </w:pPr>
            <w:r>
              <w:rPr>
                <w:rFonts w:ascii="宋体" w:hAnsi="宋体" w:cs="宋体" w:hint="eastAsia"/>
                <w:kern w:val="0"/>
                <w:sz w:val="28"/>
                <w:szCs w:val="28"/>
              </w:rPr>
              <w:t>升</w:t>
            </w:r>
          </w:p>
        </w:tc>
      </w:tr>
      <w:tr w:rsidR="00000000">
        <w:trPr>
          <w:trHeight w:val="319"/>
          <w:tblCellSpacing w:w="0" w:type="dxa"/>
          <w:jc w:val="center"/>
        </w:trPr>
        <w:tc>
          <w:tcPr>
            <w:tcW w:w="645" w:type="dxa"/>
            <w:tcBorders>
              <w:top w:val="outset" w:sz="6" w:space="0" w:color="auto"/>
              <w:left w:val="outset" w:sz="6" w:space="0" w:color="auto"/>
              <w:bottom w:val="outset" w:sz="6" w:space="0" w:color="auto"/>
              <w:right w:val="outset" w:sz="6" w:space="0" w:color="auto"/>
            </w:tcBorders>
            <w:vAlign w:val="center"/>
          </w:tcPr>
          <w:p w:rsidR="00000000" w:rsidRDefault="00375F91">
            <w:pPr>
              <w:widowControl/>
              <w:adjustRightInd w:val="0"/>
              <w:snapToGrid w:val="0"/>
              <w:jc w:val="left"/>
              <w:rPr>
                <w:rFonts w:ascii="宋体" w:hAnsi="宋体" w:cs="宋体" w:hint="eastAsia"/>
                <w:kern w:val="0"/>
                <w:sz w:val="28"/>
                <w:szCs w:val="28"/>
              </w:rPr>
            </w:pPr>
            <w:r>
              <w:rPr>
                <w:rFonts w:ascii="宋体" w:hAnsi="宋体" w:cs="宋体" w:hint="eastAsia"/>
                <w:kern w:val="0"/>
                <w:sz w:val="28"/>
                <w:szCs w:val="28"/>
              </w:rPr>
              <w:t>0</w:t>
            </w:r>
            <w:r>
              <w:rPr>
                <w:rFonts w:ascii="宋体" w:hAnsi="宋体" w:cs="宋体" w:hint="eastAsia"/>
                <w:kern w:val="0"/>
                <w:sz w:val="28"/>
                <w:szCs w:val="28"/>
              </w:rPr>
              <w:t>2</w:t>
            </w:r>
          </w:p>
        </w:tc>
        <w:tc>
          <w:tcPr>
            <w:tcW w:w="930" w:type="dxa"/>
            <w:tcBorders>
              <w:top w:val="outset" w:sz="6" w:space="0" w:color="auto"/>
              <w:left w:val="outset" w:sz="6" w:space="0" w:color="auto"/>
              <w:bottom w:val="outset" w:sz="6" w:space="0" w:color="auto"/>
              <w:right w:val="outset" w:sz="6" w:space="0" w:color="auto"/>
            </w:tcBorders>
            <w:vAlign w:val="center"/>
          </w:tcPr>
          <w:p w:rsidR="00000000" w:rsidRDefault="00375F91">
            <w:pPr>
              <w:widowControl/>
              <w:adjustRightInd w:val="0"/>
              <w:snapToGrid w:val="0"/>
              <w:jc w:val="left"/>
              <w:rPr>
                <w:rFonts w:ascii="宋体" w:hAnsi="宋体" w:cs="宋体" w:hint="eastAsia"/>
                <w:kern w:val="0"/>
                <w:sz w:val="28"/>
                <w:szCs w:val="28"/>
              </w:rPr>
            </w:pPr>
            <w:r>
              <w:rPr>
                <w:rFonts w:ascii="宋体" w:hAnsi="宋体" w:cs="宋体" w:hint="eastAsia"/>
                <w:kern w:val="0"/>
                <w:sz w:val="28"/>
                <w:szCs w:val="28"/>
              </w:rPr>
              <w:t>大米</w:t>
            </w:r>
          </w:p>
        </w:tc>
        <w:tc>
          <w:tcPr>
            <w:tcW w:w="4755" w:type="dxa"/>
            <w:tcBorders>
              <w:top w:val="outset" w:sz="6" w:space="0" w:color="auto"/>
              <w:left w:val="outset" w:sz="6" w:space="0" w:color="auto"/>
              <w:bottom w:val="outset" w:sz="6" w:space="0" w:color="auto"/>
              <w:right w:val="outset" w:sz="6" w:space="0" w:color="auto"/>
            </w:tcBorders>
            <w:vAlign w:val="center"/>
          </w:tcPr>
          <w:p w:rsidR="00000000" w:rsidRDefault="00375F91">
            <w:pPr>
              <w:widowControl/>
              <w:adjustRightInd w:val="0"/>
              <w:snapToGrid w:val="0"/>
              <w:jc w:val="left"/>
              <w:rPr>
                <w:rFonts w:ascii="宋体" w:hAnsi="宋体" w:cs="宋体" w:hint="eastAsia"/>
                <w:kern w:val="0"/>
                <w:sz w:val="28"/>
                <w:szCs w:val="28"/>
              </w:rPr>
            </w:pPr>
            <w:r>
              <w:rPr>
                <w:rFonts w:ascii="宋体" w:hAnsi="宋体" w:cs="宋体" w:hint="eastAsia"/>
                <w:kern w:val="0"/>
                <w:sz w:val="28"/>
                <w:szCs w:val="28"/>
              </w:rPr>
              <w:t>供应商提供的大米必须是上一年或当年种植并收割的稻谷加工而成的东北一级粳米，符合</w:t>
            </w:r>
            <w:r>
              <w:rPr>
                <w:rFonts w:ascii="宋体" w:hAnsi="宋体" w:cs="宋体" w:hint="eastAsia"/>
                <w:kern w:val="0"/>
                <w:sz w:val="28"/>
                <w:szCs w:val="28"/>
              </w:rPr>
              <w:t>GB/T1354-2018</w:t>
            </w:r>
            <w:r>
              <w:rPr>
                <w:rFonts w:ascii="宋体" w:hAnsi="宋体" w:cs="宋体" w:hint="eastAsia"/>
                <w:kern w:val="0"/>
                <w:sz w:val="28"/>
                <w:szCs w:val="28"/>
              </w:rPr>
              <w:t>一级粳米标准，</w:t>
            </w:r>
            <w:r>
              <w:rPr>
                <w:rFonts w:ascii="宋体" w:hAnsi="宋体" w:cs="宋体" w:hint="eastAsia"/>
                <w:kern w:val="0"/>
                <w:sz w:val="28"/>
                <w:szCs w:val="28"/>
              </w:rPr>
              <w:t xml:space="preserve"> </w:t>
            </w:r>
            <w:r>
              <w:rPr>
                <w:rFonts w:ascii="宋体" w:hAnsi="宋体" w:cs="宋体" w:hint="eastAsia"/>
                <w:kern w:val="0"/>
                <w:sz w:val="28"/>
                <w:szCs w:val="28"/>
              </w:rPr>
              <w:t>经过第三方检测合格的大米。投标单位须投</w:t>
            </w:r>
            <w:r>
              <w:rPr>
                <w:rFonts w:ascii="宋体" w:hAnsi="宋体" w:cs="宋体" w:hint="eastAsia"/>
                <w:kern w:val="0"/>
                <w:sz w:val="28"/>
                <w:szCs w:val="28"/>
              </w:rPr>
              <w:t>1</w:t>
            </w:r>
            <w:r>
              <w:rPr>
                <w:rFonts w:ascii="宋体" w:hAnsi="宋体" w:cs="宋体" w:hint="eastAsia"/>
                <w:kern w:val="0"/>
                <w:sz w:val="28"/>
                <w:szCs w:val="28"/>
              </w:rPr>
              <w:t>个大米品种</w:t>
            </w:r>
            <w:r>
              <w:rPr>
                <w:rFonts w:ascii="宋体" w:hAnsi="宋体" w:cs="宋体" w:hint="eastAsia"/>
                <w:kern w:val="0"/>
                <w:sz w:val="28"/>
                <w:szCs w:val="28"/>
              </w:rPr>
              <w:t>。</w:t>
            </w:r>
          </w:p>
        </w:tc>
        <w:tc>
          <w:tcPr>
            <w:tcW w:w="1245" w:type="dxa"/>
            <w:tcBorders>
              <w:top w:val="outset" w:sz="6" w:space="0" w:color="auto"/>
              <w:left w:val="outset" w:sz="6" w:space="0" w:color="auto"/>
              <w:bottom w:val="outset" w:sz="6" w:space="0" w:color="auto"/>
              <w:right w:val="outset" w:sz="6" w:space="0" w:color="auto"/>
            </w:tcBorders>
            <w:vAlign w:val="center"/>
          </w:tcPr>
          <w:p w:rsidR="00000000" w:rsidRDefault="00375F91">
            <w:pPr>
              <w:widowControl/>
              <w:adjustRightInd w:val="0"/>
              <w:snapToGrid w:val="0"/>
              <w:jc w:val="left"/>
              <w:rPr>
                <w:rFonts w:ascii="宋体" w:hAnsi="宋体" w:cs="宋体" w:hint="eastAsia"/>
                <w:kern w:val="0"/>
                <w:sz w:val="28"/>
                <w:szCs w:val="28"/>
              </w:rPr>
            </w:pPr>
            <w:r>
              <w:rPr>
                <w:rFonts w:ascii="宋体" w:hAnsi="宋体" w:cs="宋体" w:hint="eastAsia"/>
                <w:kern w:val="0"/>
                <w:sz w:val="28"/>
                <w:szCs w:val="28"/>
              </w:rPr>
              <w:t>以实际使用量结算</w:t>
            </w:r>
          </w:p>
        </w:tc>
        <w:tc>
          <w:tcPr>
            <w:tcW w:w="825" w:type="dxa"/>
            <w:tcBorders>
              <w:top w:val="outset" w:sz="6" w:space="0" w:color="auto"/>
              <w:left w:val="outset" w:sz="6" w:space="0" w:color="auto"/>
              <w:bottom w:val="outset" w:sz="6" w:space="0" w:color="auto"/>
              <w:right w:val="outset" w:sz="6" w:space="0" w:color="auto"/>
            </w:tcBorders>
            <w:vAlign w:val="center"/>
          </w:tcPr>
          <w:p w:rsidR="00000000" w:rsidRDefault="00375F91">
            <w:pPr>
              <w:widowControl/>
              <w:adjustRightInd w:val="0"/>
              <w:snapToGrid w:val="0"/>
              <w:jc w:val="left"/>
              <w:rPr>
                <w:rFonts w:ascii="宋体" w:hAnsi="宋体" w:cs="宋体" w:hint="eastAsia"/>
                <w:kern w:val="0"/>
                <w:sz w:val="28"/>
                <w:szCs w:val="28"/>
              </w:rPr>
            </w:pPr>
            <w:r>
              <w:rPr>
                <w:rFonts w:ascii="宋体" w:hAnsi="宋体" w:cs="宋体" w:hint="eastAsia"/>
                <w:kern w:val="0"/>
                <w:sz w:val="28"/>
                <w:szCs w:val="28"/>
              </w:rPr>
              <w:t>斤</w:t>
            </w:r>
          </w:p>
        </w:tc>
      </w:tr>
    </w:tbl>
    <w:p w:rsidR="00000000" w:rsidRDefault="00375F91">
      <w:pPr>
        <w:spacing w:line="360" w:lineRule="auto"/>
        <w:ind w:firstLineChars="200" w:firstLine="560"/>
        <w:jc w:val="left"/>
        <w:rPr>
          <w:rFonts w:ascii="宋体" w:hAnsi="宋体" w:cs="宋体" w:hint="eastAsia"/>
          <w:sz w:val="28"/>
          <w:szCs w:val="28"/>
        </w:rPr>
      </w:pPr>
      <w:r>
        <w:rPr>
          <w:rFonts w:ascii="宋体" w:hAnsi="宋体" w:cs="宋体" w:hint="eastAsia"/>
          <w:sz w:val="28"/>
          <w:szCs w:val="28"/>
        </w:rPr>
        <w:t>注：本项目分为两个包组，兼投不兼中。投标人对所投包组的采购内容必须全部响应，否则被视为非响应性投标而将被拒绝。</w:t>
      </w:r>
    </w:p>
    <w:p w:rsidR="00000000" w:rsidRDefault="00375F91">
      <w:pPr>
        <w:widowControl/>
        <w:spacing w:line="360" w:lineRule="auto"/>
        <w:ind w:firstLineChars="200" w:firstLine="560"/>
        <w:jc w:val="left"/>
        <w:rPr>
          <w:rFonts w:ascii="宋体" w:hAnsi="宋体" w:cs="宋体" w:hint="eastAsia"/>
          <w:sz w:val="28"/>
          <w:szCs w:val="28"/>
        </w:rPr>
      </w:pPr>
      <w:r>
        <w:rPr>
          <w:rFonts w:ascii="宋体" w:hAnsi="宋体" w:cs="宋体" w:hint="eastAsia"/>
          <w:sz w:val="28"/>
          <w:szCs w:val="28"/>
        </w:rPr>
        <w:t>合同履行期限：</w:t>
      </w:r>
      <w:r>
        <w:rPr>
          <w:rFonts w:ascii="宋体" w:hAnsi="宋体" w:cs="宋体" w:hint="eastAsia"/>
          <w:sz w:val="28"/>
          <w:szCs w:val="28"/>
        </w:rPr>
        <w:t>2</w:t>
      </w:r>
      <w:r>
        <w:rPr>
          <w:rFonts w:ascii="宋体" w:hAnsi="宋体" w:cs="宋体" w:hint="eastAsia"/>
          <w:sz w:val="28"/>
          <w:szCs w:val="28"/>
        </w:rPr>
        <w:t>022</w:t>
      </w:r>
      <w:r>
        <w:rPr>
          <w:rFonts w:ascii="宋体" w:hAnsi="宋体" w:cs="宋体" w:hint="eastAsia"/>
          <w:sz w:val="28"/>
          <w:szCs w:val="28"/>
        </w:rPr>
        <w:t>年</w:t>
      </w:r>
      <w:r>
        <w:rPr>
          <w:rFonts w:ascii="宋体" w:hAnsi="宋体" w:cs="宋体" w:hint="eastAsia"/>
          <w:sz w:val="28"/>
          <w:szCs w:val="28"/>
        </w:rPr>
        <w:t>10</w:t>
      </w:r>
      <w:r>
        <w:rPr>
          <w:rFonts w:ascii="宋体" w:hAnsi="宋体" w:cs="宋体" w:hint="eastAsia"/>
          <w:sz w:val="28"/>
          <w:szCs w:val="28"/>
        </w:rPr>
        <w:t>月份起至</w:t>
      </w:r>
      <w:r>
        <w:rPr>
          <w:rFonts w:ascii="宋体" w:hAnsi="宋体" w:cs="宋体" w:hint="eastAsia"/>
          <w:sz w:val="28"/>
          <w:szCs w:val="28"/>
        </w:rPr>
        <w:t>2023</w:t>
      </w:r>
      <w:r>
        <w:rPr>
          <w:rFonts w:ascii="宋体" w:hAnsi="宋体" w:cs="宋体" w:hint="eastAsia"/>
          <w:sz w:val="28"/>
          <w:szCs w:val="28"/>
        </w:rPr>
        <w:t>年</w:t>
      </w:r>
      <w:r>
        <w:rPr>
          <w:rFonts w:ascii="宋体" w:hAnsi="宋体" w:cs="宋体" w:hint="eastAsia"/>
          <w:sz w:val="28"/>
          <w:szCs w:val="28"/>
        </w:rPr>
        <w:t>7</w:t>
      </w:r>
      <w:r>
        <w:rPr>
          <w:rFonts w:ascii="宋体" w:hAnsi="宋体" w:cs="宋体" w:hint="eastAsia"/>
          <w:sz w:val="28"/>
          <w:szCs w:val="28"/>
        </w:rPr>
        <w:t>月</w:t>
      </w:r>
      <w:r>
        <w:rPr>
          <w:rFonts w:ascii="宋体" w:hAnsi="宋体" w:cs="宋体" w:hint="eastAsia"/>
          <w:sz w:val="28"/>
          <w:szCs w:val="28"/>
        </w:rPr>
        <w:t>20</w:t>
      </w:r>
      <w:r>
        <w:rPr>
          <w:rFonts w:ascii="宋体" w:hAnsi="宋体" w:cs="宋体" w:hint="eastAsia"/>
          <w:sz w:val="28"/>
          <w:szCs w:val="28"/>
        </w:rPr>
        <w:t>日止。中标人应在签订合同后按甲方要求随时供货。</w:t>
      </w:r>
    </w:p>
    <w:p w:rsidR="00000000" w:rsidRDefault="00375F91">
      <w:pPr>
        <w:spacing w:line="360" w:lineRule="auto"/>
        <w:ind w:firstLineChars="200" w:firstLine="560"/>
        <w:jc w:val="left"/>
        <w:rPr>
          <w:rFonts w:ascii="宋体" w:hAnsi="宋体" w:cs="宋体" w:hint="eastAsia"/>
          <w:sz w:val="28"/>
          <w:szCs w:val="28"/>
        </w:rPr>
      </w:pPr>
      <w:r>
        <w:rPr>
          <w:rFonts w:ascii="宋体" w:hAnsi="宋体" w:cs="宋体" w:hint="eastAsia"/>
          <w:sz w:val="28"/>
          <w:szCs w:val="28"/>
        </w:rPr>
        <w:lastRenderedPageBreak/>
        <w:t>需落实的政府采购政策内容：执行政府采购对于中小微企业（含监狱企业）的相关政策、对于促进残疾人就业政府采购政策的相关政策等。</w:t>
      </w:r>
    </w:p>
    <w:p w:rsidR="00000000" w:rsidRDefault="00375F91">
      <w:pPr>
        <w:spacing w:line="360" w:lineRule="auto"/>
        <w:ind w:firstLineChars="200" w:firstLine="560"/>
        <w:jc w:val="left"/>
        <w:rPr>
          <w:rFonts w:ascii="宋体" w:hAnsi="宋体" w:cs="宋体" w:hint="eastAsia"/>
          <w:sz w:val="28"/>
          <w:szCs w:val="28"/>
        </w:rPr>
      </w:pPr>
      <w:r>
        <w:rPr>
          <w:rFonts w:ascii="宋体" w:hAnsi="宋体" w:cs="宋体" w:hint="eastAsia"/>
          <w:sz w:val="28"/>
          <w:szCs w:val="28"/>
        </w:rPr>
        <w:t>本项目不接受联合体投标。中标供应商不得转包或分包</w:t>
      </w:r>
    </w:p>
    <w:p w:rsidR="00000000" w:rsidRDefault="00375F91">
      <w:pPr>
        <w:pStyle w:val="2"/>
        <w:spacing w:before="0" w:after="0" w:line="360" w:lineRule="auto"/>
        <w:jc w:val="left"/>
        <w:rPr>
          <w:rFonts w:ascii="宋体" w:hAnsi="宋体" w:cs="宋体" w:hint="eastAsia"/>
          <w:b w:val="0"/>
          <w:szCs w:val="28"/>
        </w:rPr>
      </w:pPr>
      <w:bookmarkStart w:id="8" w:name="_Toc35393791"/>
      <w:bookmarkStart w:id="9" w:name="_Toc28359080"/>
      <w:bookmarkStart w:id="10" w:name="_Toc28359003"/>
      <w:bookmarkStart w:id="11" w:name="_Toc35393622"/>
      <w:r>
        <w:rPr>
          <w:rFonts w:ascii="宋体" w:hAnsi="宋体" w:cs="宋体" w:hint="eastAsia"/>
          <w:b w:val="0"/>
          <w:szCs w:val="28"/>
        </w:rPr>
        <w:t>二、供应商的资格要求：</w:t>
      </w:r>
      <w:bookmarkEnd w:id="8"/>
      <w:bookmarkEnd w:id="9"/>
      <w:bookmarkEnd w:id="10"/>
      <w:bookmarkEnd w:id="11"/>
    </w:p>
    <w:p w:rsidR="00000000" w:rsidRDefault="00375F91">
      <w:pPr>
        <w:spacing w:line="360" w:lineRule="auto"/>
        <w:ind w:firstLineChars="200" w:firstLine="560"/>
        <w:jc w:val="left"/>
        <w:rPr>
          <w:rFonts w:ascii="宋体" w:hAnsi="宋体" w:cs="宋体" w:hint="eastAsia"/>
          <w:sz w:val="28"/>
          <w:szCs w:val="28"/>
        </w:rPr>
      </w:pPr>
      <w:r>
        <w:rPr>
          <w:rFonts w:ascii="宋体" w:hAnsi="宋体" w:cs="宋体" w:hint="eastAsia"/>
          <w:sz w:val="28"/>
          <w:szCs w:val="28"/>
        </w:rPr>
        <w:t>1.</w:t>
      </w:r>
      <w:r>
        <w:rPr>
          <w:rFonts w:ascii="宋体" w:hAnsi="宋体" w:cs="宋体" w:hint="eastAsia"/>
          <w:sz w:val="28"/>
          <w:szCs w:val="28"/>
        </w:rPr>
        <w:t>满足《中华人民共和国政府采购法》第二十二条规定；</w:t>
      </w:r>
    </w:p>
    <w:p w:rsidR="00000000" w:rsidRDefault="00375F91">
      <w:pPr>
        <w:spacing w:line="360" w:lineRule="auto"/>
        <w:ind w:firstLineChars="200" w:firstLine="560"/>
        <w:jc w:val="left"/>
        <w:rPr>
          <w:rFonts w:ascii="宋体" w:hAnsi="宋体" w:cs="宋体" w:hint="eastAsia"/>
          <w:sz w:val="28"/>
          <w:szCs w:val="28"/>
          <w:u w:val="single"/>
        </w:rPr>
      </w:pPr>
      <w:bookmarkStart w:id="12" w:name="_Toc28359004"/>
      <w:bookmarkStart w:id="13" w:name="_Toc28359081"/>
      <w:r>
        <w:rPr>
          <w:rFonts w:ascii="宋体" w:hAnsi="宋体" w:cs="宋体" w:hint="eastAsia"/>
          <w:sz w:val="28"/>
          <w:szCs w:val="28"/>
        </w:rPr>
        <w:t>2.</w:t>
      </w:r>
      <w:r>
        <w:rPr>
          <w:rFonts w:ascii="宋体" w:hAnsi="宋体" w:cs="宋体" w:hint="eastAsia"/>
          <w:sz w:val="28"/>
          <w:szCs w:val="28"/>
        </w:rPr>
        <w:t>落实政府采购政策需满足的资格要求：</w:t>
      </w:r>
      <w:r>
        <w:rPr>
          <w:rFonts w:ascii="宋体" w:hAnsi="宋体" w:cs="宋体" w:hint="eastAsia"/>
          <w:sz w:val="28"/>
          <w:szCs w:val="28"/>
          <w:u w:val="single"/>
        </w:rPr>
        <w:t>无</w:t>
      </w:r>
    </w:p>
    <w:p w:rsidR="00000000" w:rsidRDefault="00375F91">
      <w:pPr>
        <w:widowControl/>
        <w:spacing w:line="360" w:lineRule="auto"/>
        <w:ind w:left="718" w:hanging="240"/>
        <w:jc w:val="left"/>
        <w:rPr>
          <w:rFonts w:ascii="宋体" w:hAnsi="宋体" w:cs="宋体" w:hint="eastAsia"/>
          <w:sz w:val="28"/>
          <w:szCs w:val="28"/>
        </w:rPr>
      </w:pPr>
      <w:r>
        <w:rPr>
          <w:rFonts w:ascii="宋体" w:hAnsi="宋体" w:cs="宋体" w:hint="eastAsia"/>
          <w:sz w:val="28"/>
          <w:szCs w:val="28"/>
        </w:rPr>
        <w:t>3.</w:t>
      </w:r>
      <w:r>
        <w:rPr>
          <w:rFonts w:ascii="宋体" w:hAnsi="宋体" w:cs="宋体" w:hint="eastAsia"/>
          <w:sz w:val="28"/>
          <w:szCs w:val="28"/>
        </w:rPr>
        <w:t>本项目的特定资格要求：投标人须为具有有效的《食品经营许可证》（原食品流通许可证）、《食品生产许可证》的大米、大豆油生产加工企业。</w:t>
      </w:r>
    </w:p>
    <w:p w:rsidR="00000000" w:rsidRDefault="00375F91">
      <w:pPr>
        <w:pStyle w:val="2"/>
        <w:spacing w:before="0" w:after="0" w:line="360" w:lineRule="auto"/>
        <w:jc w:val="left"/>
        <w:rPr>
          <w:rFonts w:ascii="宋体" w:hAnsi="宋体" w:cs="宋体" w:hint="eastAsia"/>
          <w:b w:val="0"/>
          <w:szCs w:val="28"/>
        </w:rPr>
      </w:pPr>
      <w:r>
        <w:rPr>
          <w:rFonts w:ascii="宋体" w:hAnsi="宋体" w:cs="宋体" w:hint="eastAsia"/>
          <w:b w:val="0"/>
          <w:szCs w:val="28"/>
        </w:rPr>
        <w:t>三、政府采购供应商入库须知</w:t>
      </w:r>
    </w:p>
    <w:p w:rsidR="00000000" w:rsidRDefault="00375F91">
      <w:pPr>
        <w:spacing w:line="360" w:lineRule="auto"/>
        <w:ind w:firstLineChars="200" w:firstLine="560"/>
        <w:jc w:val="left"/>
        <w:rPr>
          <w:rFonts w:ascii="宋体" w:hAnsi="宋体" w:cs="宋体" w:hint="eastAsia"/>
          <w:sz w:val="28"/>
          <w:szCs w:val="28"/>
        </w:rPr>
      </w:pPr>
      <w:r>
        <w:rPr>
          <w:rFonts w:ascii="宋体" w:hAnsi="宋体" w:cs="宋体" w:hint="eastAsia"/>
          <w:sz w:val="28"/>
          <w:szCs w:val="28"/>
        </w:rPr>
        <w:t>参加辽宁省政府采购活动的供应商未进入辽宁省政府采购供应商库的，请详阅辽宁政府采购网</w:t>
      </w:r>
      <w:r>
        <w:rPr>
          <w:rFonts w:ascii="宋体" w:hAnsi="宋体" w:cs="宋体" w:hint="eastAsia"/>
          <w:sz w:val="28"/>
          <w:szCs w:val="28"/>
        </w:rPr>
        <w:t xml:space="preserve"> </w:t>
      </w:r>
      <w:r>
        <w:rPr>
          <w:rFonts w:ascii="宋体" w:hAnsi="宋体" w:cs="宋体" w:hint="eastAsia"/>
          <w:sz w:val="28"/>
          <w:szCs w:val="28"/>
        </w:rPr>
        <w:t>“首页—政策法规”中公布的“政府采购供应商入库”的相关规定，及时办理入库登记手续。填写单位名称、统一社会信用代码和联系人等简要信息，由系统自动开通账号后，即可参与政府采购活动。具体规定详见《关于进一步优化辽宁省政府采购供应商入库程序的通知》（辽财采函〔</w:t>
      </w:r>
      <w:r>
        <w:rPr>
          <w:rFonts w:ascii="宋体" w:hAnsi="宋体" w:cs="宋体" w:hint="eastAsia"/>
          <w:sz w:val="28"/>
          <w:szCs w:val="28"/>
        </w:rPr>
        <w:t>2020</w:t>
      </w:r>
      <w:r>
        <w:rPr>
          <w:rFonts w:ascii="宋体" w:hAnsi="宋体" w:cs="宋体" w:hint="eastAsia"/>
          <w:sz w:val="28"/>
          <w:szCs w:val="28"/>
        </w:rPr>
        <w:t>〕</w:t>
      </w:r>
      <w:r>
        <w:rPr>
          <w:rFonts w:ascii="宋体" w:hAnsi="宋体" w:cs="宋体" w:hint="eastAsia"/>
          <w:sz w:val="28"/>
          <w:szCs w:val="28"/>
        </w:rPr>
        <w:t>198</w:t>
      </w:r>
      <w:r>
        <w:rPr>
          <w:rFonts w:ascii="宋体" w:hAnsi="宋体" w:cs="宋体" w:hint="eastAsia"/>
          <w:sz w:val="28"/>
          <w:szCs w:val="28"/>
        </w:rPr>
        <w:t>号）。</w:t>
      </w:r>
    </w:p>
    <w:p w:rsidR="00000000" w:rsidRDefault="00375F91">
      <w:pPr>
        <w:pStyle w:val="2"/>
        <w:spacing w:before="0" w:after="0" w:line="360" w:lineRule="auto"/>
        <w:jc w:val="left"/>
        <w:rPr>
          <w:rFonts w:ascii="宋体" w:hAnsi="宋体" w:cs="宋体" w:hint="eastAsia"/>
          <w:b w:val="0"/>
          <w:szCs w:val="28"/>
        </w:rPr>
      </w:pPr>
      <w:bookmarkStart w:id="14" w:name="_Toc35393792"/>
      <w:bookmarkStart w:id="15" w:name="_Toc35393623"/>
      <w:r>
        <w:rPr>
          <w:rFonts w:ascii="宋体" w:hAnsi="宋体" w:cs="宋体" w:hint="eastAsia"/>
          <w:b w:val="0"/>
          <w:szCs w:val="28"/>
        </w:rPr>
        <w:t>四、获取招标文件</w:t>
      </w:r>
      <w:bookmarkEnd w:id="12"/>
      <w:bookmarkEnd w:id="13"/>
      <w:bookmarkEnd w:id="14"/>
      <w:bookmarkEnd w:id="15"/>
    </w:p>
    <w:p w:rsidR="00000000" w:rsidRDefault="00375F91">
      <w:pPr>
        <w:spacing w:line="360" w:lineRule="auto"/>
        <w:ind w:firstLine="540"/>
        <w:jc w:val="left"/>
        <w:rPr>
          <w:rFonts w:ascii="宋体" w:hAnsi="宋体" w:cs="宋体" w:hint="eastAsia"/>
          <w:sz w:val="28"/>
          <w:szCs w:val="28"/>
        </w:rPr>
      </w:pPr>
      <w:r>
        <w:rPr>
          <w:rFonts w:ascii="宋体" w:hAnsi="宋体" w:cs="宋体" w:hint="eastAsia"/>
          <w:sz w:val="28"/>
          <w:szCs w:val="28"/>
        </w:rPr>
        <w:t>时间：</w:t>
      </w:r>
      <w:r>
        <w:rPr>
          <w:rFonts w:ascii="宋体" w:hAnsi="宋体" w:cs="宋体" w:hint="eastAsia"/>
          <w:sz w:val="28"/>
          <w:szCs w:val="28"/>
          <w:u w:val="single"/>
        </w:rPr>
        <w:t>202</w:t>
      </w:r>
      <w:r>
        <w:rPr>
          <w:rFonts w:ascii="宋体" w:hAnsi="宋体" w:cs="宋体" w:hint="eastAsia"/>
          <w:sz w:val="28"/>
          <w:szCs w:val="28"/>
          <w:u w:val="single"/>
        </w:rPr>
        <w:t>2</w:t>
      </w:r>
      <w:r>
        <w:rPr>
          <w:rFonts w:ascii="宋体" w:hAnsi="宋体" w:cs="宋体" w:hint="eastAsia"/>
          <w:sz w:val="28"/>
          <w:szCs w:val="28"/>
          <w:u w:val="single"/>
        </w:rPr>
        <w:t>年</w:t>
      </w:r>
      <w:r>
        <w:rPr>
          <w:rFonts w:ascii="宋体" w:hAnsi="宋体" w:cs="宋体" w:hint="eastAsia"/>
          <w:sz w:val="28"/>
          <w:szCs w:val="28"/>
          <w:u w:val="single"/>
        </w:rPr>
        <w:t>8</w:t>
      </w:r>
      <w:r>
        <w:rPr>
          <w:rFonts w:ascii="宋体" w:hAnsi="宋体" w:cs="宋体" w:hint="eastAsia"/>
          <w:sz w:val="28"/>
          <w:szCs w:val="28"/>
          <w:u w:val="single"/>
        </w:rPr>
        <w:t>月</w:t>
      </w:r>
      <w:r>
        <w:rPr>
          <w:rFonts w:ascii="宋体" w:hAnsi="宋体" w:cs="宋体" w:hint="eastAsia"/>
          <w:sz w:val="28"/>
          <w:szCs w:val="28"/>
          <w:u w:val="single"/>
        </w:rPr>
        <w:t>22</w:t>
      </w:r>
      <w:r>
        <w:rPr>
          <w:rFonts w:ascii="宋体" w:hAnsi="宋体" w:cs="宋体" w:hint="eastAsia"/>
          <w:sz w:val="28"/>
          <w:szCs w:val="28"/>
          <w:u w:val="single"/>
        </w:rPr>
        <w:t>日</w:t>
      </w:r>
      <w:r>
        <w:rPr>
          <w:rFonts w:ascii="宋体" w:hAnsi="宋体" w:cs="宋体" w:hint="eastAsia"/>
          <w:sz w:val="28"/>
          <w:szCs w:val="28"/>
        </w:rPr>
        <w:t>至</w:t>
      </w:r>
      <w:r>
        <w:rPr>
          <w:rFonts w:ascii="宋体" w:hAnsi="宋体" w:cs="宋体" w:hint="eastAsia"/>
          <w:sz w:val="28"/>
          <w:szCs w:val="28"/>
          <w:u w:val="single"/>
        </w:rPr>
        <w:t>202</w:t>
      </w:r>
      <w:r>
        <w:rPr>
          <w:rFonts w:ascii="宋体" w:hAnsi="宋体" w:cs="宋体" w:hint="eastAsia"/>
          <w:sz w:val="28"/>
          <w:szCs w:val="28"/>
          <w:u w:val="single"/>
        </w:rPr>
        <w:t>2</w:t>
      </w:r>
      <w:r>
        <w:rPr>
          <w:rFonts w:ascii="宋体" w:hAnsi="宋体" w:cs="宋体" w:hint="eastAsia"/>
          <w:sz w:val="28"/>
          <w:szCs w:val="28"/>
          <w:u w:val="single"/>
        </w:rPr>
        <w:t>年</w:t>
      </w:r>
      <w:r>
        <w:rPr>
          <w:rFonts w:ascii="宋体" w:hAnsi="宋体" w:cs="宋体" w:hint="eastAsia"/>
          <w:sz w:val="28"/>
          <w:szCs w:val="28"/>
          <w:u w:val="single"/>
        </w:rPr>
        <w:t>8</w:t>
      </w:r>
      <w:r>
        <w:rPr>
          <w:rFonts w:ascii="宋体" w:hAnsi="宋体" w:cs="宋体" w:hint="eastAsia"/>
          <w:sz w:val="28"/>
          <w:szCs w:val="28"/>
          <w:u w:val="single"/>
        </w:rPr>
        <w:t>月</w:t>
      </w:r>
      <w:r>
        <w:rPr>
          <w:rFonts w:ascii="宋体" w:hAnsi="宋体" w:cs="宋体" w:hint="eastAsia"/>
          <w:sz w:val="28"/>
          <w:szCs w:val="28"/>
          <w:u w:val="single"/>
        </w:rPr>
        <w:t>26</w:t>
      </w:r>
      <w:r>
        <w:rPr>
          <w:rFonts w:ascii="宋体" w:hAnsi="宋体" w:cs="宋体" w:hint="eastAsia"/>
          <w:sz w:val="28"/>
          <w:szCs w:val="28"/>
          <w:u w:val="single"/>
        </w:rPr>
        <w:t>日</w:t>
      </w:r>
      <w:r>
        <w:rPr>
          <w:rFonts w:ascii="宋体" w:hAnsi="宋体" w:cs="宋体" w:hint="eastAsia"/>
          <w:sz w:val="28"/>
          <w:szCs w:val="28"/>
        </w:rPr>
        <w:t>，每天上午</w:t>
      </w:r>
      <w:r>
        <w:rPr>
          <w:rFonts w:ascii="宋体" w:hAnsi="宋体" w:cs="宋体" w:hint="eastAsia"/>
          <w:sz w:val="28"/>
          <w:szCs w:val="28"/>
          <w:u w:val="single"/>
        </w:rPr>
        <w:t>9:00</w:t>
      </w:r>
      <w:r>
        <w:rPr>
          <w:rFonts w:ascii="宋体" w:hAnsi="宋体" w:cs="宋体" w:hint="eastAsia"/>
          <w:sz w:val="28"/>
          <w:szCs w:val="28"/>
        </w:rPr>
        <w:t>至</w:t>
      </w:r>
      <w:r>
        <w:rPr>
          <w:rFonts w:ascii="宋体" w:hAnsi="宋体" w:cs="宋体" w:hint="eastAsia"/>
          <w:sz w:val="28"/>
          <w:szCs w:val="28"/>
          <w:u w:val="single"/>
        </w:rPr>
        <w:t>11:30</w:t>
      </w:r>
      <w:r>
        <w:rPr>
          <w:rFonts w:ascii="宋体" w:hAnsi="宋体" w:cs="宋体" w:hint="eastAsia"/>
          <w:sz w:val="28"/>
          <w:szCs w:val="28"/>
        </w:rPr>
        <w:t>，下午</w:t>
      </w:r>
      <w:r>
        <w:rPr>
          <w:rFonts w:ascii="宋体" w:hAnsi="宋体" w:cs="宋体" w:hint="eastAsia"/>
          <w:sz w:val="28"/>
          <w:szCs w:val="28"/>
          <w:u w:val="single"/>
        </w:rPr>
        <w:t>13:30</w:t>
      </w:r>
      <w:r>
        <w:rPr>
          <w:rFonts w:ascii="宋体" w:hAnsi="宋体" w:cs="宋体" w:hint="eastAsia"/>
          <w:sz w:val="28"/>
          <w:szCs w:val="28"/>
        </w:rPr>
        <w:t>至</w:t>
      </w:r>
      <w:r>
        <w:rPr>
          <w:rFonts w:ascii="宋体" w:hAnsi="宋体" w:cs="宋体" w:hint="eastAsia"/>
          <w:sz w:val="28"/>
          <w:szCs w:val="28"/>
          <w:u w:val="single"/>
        </w:rPr>
        <w:t>16:0</w:t>
      </w:r>
      <w:r>
        <w:rPr>
          <w:rFonts w:ascii="宋体" w:hAnsi="宋体" w:cs="宋体" w:hint="eastAsia"/>
          <w:sz w:val="28"/>
          <w:szCs w:val="28"/>
          <w:u w:val="single"/>
        </w:rPr>
        <w:t>0</w:t>
      </w:r>
      <w:r>
        <w:rPr>
          <w:rFonts w:ascii="宋体" w:hAnsi="宋体" w:cs="宋体" w:hint="eastAsia"/>
          <w:sz w:val="28"/>
          <w:szCs w:val="28"/>
        </w:rPr>
        <w:t>（北京时间，法定节假日除外）</w:t>
      </w:r>
    </w:p>
    <w:p w:rsidR="00000000" w:rsidRDefault="00375F91">
      <w:pPr>
        <w:spacing w:line="360" w:lineRule="auto"/>
        <w:ind w:firstLine="540"/>
        <w:jc w:val="left"/>
        <w:rPr>
          <w:rFonts w:ascii="宋体" w:hAnsi="宋体" w:cs="宋体" w:hint="eastAsia"/>
          <w:sz w:val="28"/>
          <w:szCs w:val="28"/>
          <w:u w:val="single"/>
        </w:rPr>
      </w:pPr>
      <w:r>
        <w:rPr>
          <w:rFonts w:ascii="宋体" w:hAnsi="宋体" w:cs="宋体" w:hint="eastAsia"/>
          <w:sz w:val="28"/>
          <w:szCs w:val="28"/>
        </w:rPr>
        <w:t>地点：辽宁鸿德建设工程管理咨询有限公司</w:t>
      </w:r>
    </w:p>
    <w:p w:rsidR="00000000" w:rsidRDefault="00375F91">
      <w:pPr>
        <w:spacing w:line="360" w:lineRule="auto"/>
        <w:ind w:firstLine="540"/>
        <w:jc w:val="left"/>
        <w:rPr>
          <w:rFonts w:ascii="宋体" w:hAnsi="宋体" w:cs="宋体" w:hint="eastAsia"/>
          <w:sz w:val="28"/>
          <w:szCs w:val="28"/>
        </w:rPr>
      </w:pPr>
      <w:r>
        <w:rPr>
          <w:rFonts w:ascii="宋体" w:hAnsi="宋体" w:cs="宋体" w:hint="eastAsia"/>
          <w:sz w:val="28"/>
          <w:szCs w:val="28"/>
        </w:rPr>
        <w:lastRenderedPageBreak/>
        <w:t>方式：因疫情特殊期间，将所需材料原件的扫描件通过电子邮件形式发送至辽宁鸿德建设工程管理咨询有限公司指定邮箱（</w:t>
      </w:r>
      <w:r>
        <w:rPr>
          <w:rFonts w:ascii="宋体" w:hAnsi="宋体" w:cs="宋体" w:hint="eastAsia"/>
          <w:sz w:val="28"/>
          <w:szCs w:val="28"/>
        </w:rPr>
        <w:t>lnhd7799@163.com</w:t>
      </w:r>
      <w:r>
        <w:rPr>
          <w:rFonts w:ascii="宋体" w:hAnsi="宋体" w:cs="宋体" w:hint="eastAsia"/>
          <w:sz w:val="28"/>
          <w:szCs w:val="28"/>
        </w:rPr>
        <w:t>）并写明联系人、联系电话、接收采购文件的邮箱，发送主题应为：“供应商名称＋项目名称”，主题不符合要求的供应商资料不予接收，并及时通知代理公司进行核实，未经核实，不予发放采购文件。咨询电话</w:t>
      </w:r>
      <w:r>
        <w:rPr>
          <w:rFonts w:ascii="宋体" w:hAnsi="宋体" w:cs="宋体" w:hint="eastAsia"/>
          <w:sz w:val="28"/>
          <w:szCs w:val="28"/>
        </w:rPr>
        <w:t>:0421-3907799</w:t>
      </w:r>
      <w:r>
        <w:rPr>
          <w:rFonts w:ascii="宋体" w:hAnsi="宋体" w:cs="宋体" w:hint="eastAsia"/>
          <w:sz w:val="28"/>
          <w:szCs w:val="28"/>
        </w:rPr>
        <w:t>。</w:t>
      </w:r>
    </w:p>
    <w:p w:rsidR="00000000" w:rsidRDefault="00375F91">
      <w:pPr>
        <w:pStyle w:val="Default"/>
        <w:ind w:firstLineChars="200" w:firstLine="560"/>
        <w:rPr>
          <w:rFonts w:hAnsi="宋体" w:cs="宋体" w:hint="eastAsia"/>
          <w:color w:val="auto"/>
          <w:kern w:val="2"/>
          <w:sz w:val="28"/>
          <w:szCs w:val="28"/>
        </w:rPr>
      </w:pPr>
      <w:r>
        <w:rPr>
          <w:rFonts w:hAnsi="宋体" w:cs="宋体" w:hint="eastAsia"/>
          <w:color w:val="auto"/>
          <w:kern w:val="2"/>
          <w:sz w:val="28"/>
          <w:szCs w:val="28"/>
        </w:rPr>
        <w:t>售价：</w:t>
      </w:r>
      <w:r>
        <w:rPr>
          <w:rFonts w:hAnsi="宋体" w:cs="宋体" w:hint="eastAsia"/>
          <w:color w:val="auto"/>
          <w:kern w:val="2"/>
          <w:sz w:val="28"/>
          <w:szCs w:val="28"/>
        </w:rPr>
        <w:t>0</w:t>
      </w:r>
      <w:r>
        <w:rPr>
          <w:rFonts w:hAnsi="宋体" w:cs="宋体" w:hint="eastAsia"/>
          <w:color w:val="auto"/>
          <w:kern w:val="2"/>
          <w:sz w:val="28"/>
          <w:szCs w:val="28"/>
        </w:rPr>
        <w:t>元。</w:t>
      </w:r>
    </w:p>
    <w:p w:rsidR="00000000" w:rsidRDefault="00375F91">
      <w:pPr>
        <w:pStyle w:val="2"/>
        <w:spacing w:before="0" w:after="0" w:line="360" w:lineRule="auto"/>
        <w:jc w:val="left"/>
        <w:rPr>
          <w:rFonts w:ascii="宋体" w:hAnsi="宋体" w:cs="宋体" w:hint="eastAsia"/>
          <w:b w:val="0"/>
          <w:szCs w:val="28"/>
        </w:rPr>
      </w:pPr>
      <w:bookmarkStart w:id="16" w:name="_Toc28359005"/>
      <w:bookmarkStart w:id="17" w:name="_Toc28359082"/>
      <w:bookmarkStart w:id="18" w:name="_Toc35393793"/>
      <w:bookmarkStart w:id="19" w:name="_Toc35393624"/>
      <w:r>
        <w:rPr>
          <w:rFonts w:ascii="宋体" w:hAnsi="宋体" w:cs="宋体" w:hint="eastAsia"/>
          <w:b w:val="0"/>
          <w:szCs w:val="28"/>
        </w:rPr>
        <w:t>五、提交投标文件</w:t>
      </w:r>
      <w:bookmarkEnd w:id="16"/>
      <w:bookmarkEnd w:id="17"/>
      <w:r>
        <w:rPr>
          <w:rFonts w:ascii="宋体" w:hAnsi="宋体" w:cs="宋体" w:hint="eastAsia"/>
          <w:b w:val="0"/>
          <w:szCs w:val="28"/>
        </w:rPr>
        <w:t>截止时间、开标时间和地点</w:t>
      </w:r>
      <w:bookmarkEnd w:id="18"/>
      <w:bookmarkEnd w:id="19"/>
    </w:p>
    <w:p w:rsidR="00000000" w:rsidRDefault="00375F91">
      <w:pPr>
        <w:spacing w:line="360" w:lineRule="auto"/>
        <w:ind w:firstLineChars="200" w:firstLine="560"/>
        <w:jc w:val="left"/>
        <w:rPr>
          <w:rFonts w:ascii="宋体" w:hAnsi="宋体" w:cs="宋体" w:hint="eastAsia"/>
          <w:bCs/>
          <w:sz w:val="28"/>
          <w:szCs w:val="28"/>
          <w:u w:val="single"/>
        </w:rPr>
      </w:pPr>
      <w:r>
        <w:rPr>
          <w:rFonts w:ascii="宋体" w:hAnsi="宋体" w:cs="宋体" w:hint="eastAsia"/>
          <w:bCs/>
          <w:sz w:val="28"/>
          <w:szCs w:val="28"/>
          <w:u w:val="single"/>
        </w:rPr>
        <w:t xml:space="preserve"> 202</w:t>
      </w:r>
      <w:r>
        <w:rPr>
          <w:rFonts w:ascii="宋体" w:hAnsi="宋体" w:cs="宋体" w:hint="eastAsia"/>
          <w:bCs/>
          <w:sz w:val="28"/>
          <w:szCs w:val="28"/>
          <w:u w:val="single"/>
        </w:rPr>
        <w:t>2</w:t>
      </w:r>
      <w:r>
        <w:rPr>
          <w:rFonts w:ascii="宋体" w:hAnsi="宋体" w:cs="宋体" w:hint="eastAsia"/>
          <w:bCs/>
          <w:sz w:val="28"/>
          <w:szCs w:val="28"/>
          <w:u w:val="single"/>
        </w:rPr>
        <w:t>年</w:t>
      </w:r>
      <w:r>
        <w:rPr>
          <w:rFonts w:ascii="宋体" w:hAnsi="宋体" w:cs="宋体" w:hint="eastAsia"/>
          <w:bCs/>
          <w:sz w:val="28"/>
          <w:szCs w:val="28"/>
          <w:u w:val="single"/>
        </w:rPr>
        <w:t>9</w:t>
      </w:r>
      <w:r>
        <w:rPr>
          <w:rFonts w:ascii="宋体" w:hAnsi="宋体" w:cs="宋体" w:hint="eastAsia"/>
          <w:bCs/>
          <w:sz w:val="28"/>
          <w:szCs w:val="28"/>
          <w:u w:val="single"/>
        </w:rPr>
        <w:t>月</w:t>
      </w:r>
      <w:r>
        <w:rPr>
          <w:rFonts w:ascii="宋体" w:hAnsi="宋体" w:cs="宋体" w:hint="eastAsia"/>
          <w:bCs/>
          <w:sz w:val="28"/>
          <w:szCs w:val="28"/>
          <w:u w:val="single"/>
        </w:rPr>
        <w:t>16</w:t>
      </w:r>
      <w:r>
        <w:rPr>
          <w:rFonts w:ascii="宋体" w:hAnsi="宋体" w:cs="宋体" w:hint="eastAsia"/>
          <w:bCs/>
          <w:sz w:val="28"/>
          <w:szCs w:val="28"/>
          <w:u w:val="single"/>
        </w:rPr>
        <w:t>日</w:t>
      </w:r>
      <w:r>
        <w:rPr>
          <w:rFonts w:ascii="宋体" w:hAnsi="宋体" w:cs="宋体" w:hint="eastAsia"/>
          <w:bCs/>
          <w:sz w:val="28"/>
          <w:szCs w:val="28"/>
          <w:u w:val="single"/>
        </w:rPr>
        <w:t>14</w:t>
      </w:r>
      <w:r>
        <w:rPr>
          <w:rFonts w:ascii="宋体" w:hAnsi="宋体" w:cs="宋体" w:hint="eastAsia"/>
          <w:bCs/>
          <w:sz w:val="28"/>
          <w:szCs w:val="28"/>
          <w:u w:val="single"/>
        </w:rPr>
        <w:t>点</w:t>
      </w:r>
      <w:r>
        <w:rPr>
          <w:rFonts w:ascii="宋体" w:hAnsi="宋体" w:cs="宋体" w:hint="eastAsia"/>
          <w:bCs/>
          <w:sz w:val="28"/>
          <w:szCs w:val="28"/>
          <w:u w:val="single"/>
        </w:rPr>
        <w:t>00</w:t>
      </w:r>
      <w:r>
        <w:rPr>
          <w:rFonts w:ascii="宋体" w:hAnsi="宋体" w:cs="宋体" w:hint="eastAsia"/>
          <w:bCs/>
          <w:sz w:val="28"/>
          <w:szCs w:val="28"/>
          <w:u w:val="single"/>
        </w:rPr>
        <w:t>分</w:t>
      </w:r>
      <w:r>
        <w:rPr>
          <w:rFonts w:ascii="宋体" w:hAnsi="宋体" w:cs="宋体" w:hint="eastAsia"/>
          <w:bCs/>
          <w:sz w:val="28"/>
          <w:szCs w:val="28"/>
        </w:rPr>
        <w:t>（北京时间）</w:t>
      </w:r>
    </w:p>
    <w:p w:rsidR="00000000" w:rsidRDefault="00375F91">
      <w:pPr>
        <w:spacing w:line="360" w:lineRule="auto"/>
        <w:ind w:leftChars="266" w:left="559"/>
        <w:jc w:val="left"/>
        <w:rPr>
          <w:rFonts w:ascii="宋体" w:hAnsi="宋体" w:cs="宋体" w:hint="eastAsia"/>
          <w:sz w:val="28"/>
          <w:szCs w:val="28"/>
        </w:rPr>
      </w:pPr>
      <w:r>
        <w:rPr>
          <w:rFonts w:ascii="宋体" w:hAnsi="宋体" w:cs="宋体" w:hint="eastAsia"/>
          <w:sz w:val="28"/>
          <w:szCs w:val="28"/>
        </w:rPr>
        <w:t>地点：朝阳市公共资源交易中心北票分中心（北票市</w:t>
      </w:r>
      <w:r>
        <w:rPr>
          <w:rFonts w:ascii="宋体" w:hAnsi="宋体" w:cs="宋体" w:hint="eastAsia"/>
          <w:sz w:val="28"/>
          <w:szCs w:val="28"/>
        </w:rPr>
        <w:t>自然</w:t>
      </w:r>
      <w:r>
        <w:rPr>
          <w:rFonts w:ascii="宋体" w:hAnsi="宋体" w:cs="宋体" w:hint="eastAsia"/>
          <w:sz w:val="28"/>
          <w:szCs w:val="28"/>
        </w:rPr>
        <w:t>资源局</w:t>
      </w:r>
      <w:r>
        <w:rPr>
          <w:rFonts w:ascii="宋体" w:hAnsi="宋体" w:cs="宋体" w:hint="eastAsia"/>
          <w:sz w:val="28"/>
          <w:szCs w:val="28"/>
        </w:rPr>
        <w:t>）</w:t>
      </w:r>
      <w:r>
        <w:rPr>
          <w:rFonts w:ascii="宋体" w:hAnsi="宋体" w:cs="宋体" w:hint="eastAsia"/>
          <w:sz w:val="28"/>
          <w:szCs w:val="28"/>
        </w:rPr>
        <w:t>一楼开标室。</w:t>
      </w:r>
    </w:p>
    <w:p w:rsidR="00000000" w:rsidRDefault="00375F91">
      <w:pPr>
        <w:pStyle w:val="2"/>
        <w:spacing w:before="0" w:after="0" w:line="360" w:lineRule="auto"/>
        <w:jc w:val="left"/>
        <w:rPr>
          <w:rFonts w:ascii="宋体" w:hAnsi="宋体" w:cs="宋体" w:hint="eastAsia"/>
          <w:szCs w:val="28"/>
        </w:rPr>
      </w:pPr>
      <w:bookmarkStart w:id="20" w:name="_Toc28359084"/>
      <w:bookmarkStart w:id="21" w:name="_Toc35393794"/>
      <w:bookmarkStart w:id="22" w:name="_Toc35393625"/>
      <w:bookmarkStart w:id="23" w:name="_Toc28359007"/>
      <w:r>
        <w:rPr>
          <w:rFonts w:ascii="宋体" w:hAnsi="宋体" w:cs="宋体" w:hint="eastAsia"/>
          <w:szCs w:val="28"/>
        </w:rPr>
        <w:t>六、公告期限</w:t>
      </w:r>
      <w:bookmarkEnd w:id="20"/>
      <w:bookmarkEnd w:id="21"/>
      <w:bookmarkEnd w:id="22"/>
      <w:bookmarkEnd w:id="23"/>
    </w:p>
    <w:p w:rsidR="00000000" w:rsidRDefault="00375F91">
      <w:pPr>
        <w:spacing w:line="360" w:lineRule="auto"/>
        <w:ind w:firstLineChars="200" w:firstLine="560"/>
        <w:jc w:val="left"/>
        <w:rPr>
          <w:rFonts w:ascii="宋体" w:hAnsi="宋体" w:cs="宋体" w:hint="eastAsia"/>
          <w:kern w:val="0"/>
          <w:sz w:val="28"/>
          <w:szCs w:val="28"/>
        </w:rPr>
      </w:pPr>
      <w:r>
        <w:rPr>
          <w:rFonts w:ascii="宋体" w:hAnsi="宋体" w:cs="宋体" w:hint="eastAsia"/>
          <w:kern w:val="0"/>
          <w:sz w:val="28"/>
          <w:szCs w:val="28"/>
        </w:rPr>
        <w:t>自本公告发布之日起</w:t>
      </w:r>
      <w:r>
        <w:rPr>
          <w:rFonts w:ascii="宋体" w:hAnsi="宋体" w:cs="宋体" w:hint="eastAsia"/>
          <w:kern w:val="0"/>
          <w:sz w:val="28"/>
          <w:szCs w:val="28"/>
        </w:rPr>
        <w:t>5</w:t>
      </w:r>
      <w:r>
        <w:rPr>
          <w:rFonts w:ascii="宋体" w:hAnsi="宋体" w:cs="宋体" w:hint="eastAsia"/>
          <w:kern w:val="0"/>
          <w:sz w:val="28"/>
          <w:szCs w:val="28"/>
        </w:rPr>
        <w:t>个工作日。</w:t>
      </w:r>
    </w:p>
    <w:p w:rsidR="00000000" w:rsidRDefault="00375F91">
      <w:pPr>
        <w:keepNext/>
        <w:keepLines/>
        <w:spacing w:line="360" w:lineRule="auto"/>
        <w:jc w:val="left"/>
        <w:outlineLvl w:val="1"/>
        <w:rPr>
          <w:rFonts w:ascii="宋体" w:hAnsi="宋体" w:cs="宋体" w:hint="eastAsia"/>
          <w:b/>
          <w:sz w:val="28"/>
          <w:szCs w:val="28"/>
        </w:rPr>
      </w:pPr>
      <w:r>
        <w:rPr>
          <w:rFonts w:ascii="宋体" w:hAnsi="宋体" w:cs="宋体" w:hint="eastAsia"/>
          <w:b/>
          <w:sz w:val="28"/>
          <w:szCs w:val="28"/>
        </w:rPr>
        <w:t>七、质疑与投诉</w:t>
      </w:r>
    </w:p>
    <w:p w:rsidR="00000000" w:rsidRDefault="00375F91">
      <w:pPr>
        <w:widowControl/>
        <w:spacing w:line="360" w:lineRule="auto"/>
        <w:ind w:firstLine="539"/>
        <w:jc w:val="left"/>
        <w:rPr>
          <w:rFonts w:ascii="宋体" w:hAnsi="宋体" w:cs="宋体" w:hint="eastAsia"/>
          <w:sz w:val="28"/>
          <w:szCs w:val="28"/>
        </w:rPr>
      </w:pPr>
      <w:r>
        <w:rPr>
          <w:rFonts w:ascii="宋体" w:hAnsi="宋体" w:cs="宋体" w:hint="eastAsia"/>
          <w:sz w:val="28"/>
          <w:szCs w:val="28"/>
        </w:rPr>
        <w:t>供应商认为自己的权益受到损害的，可以在知道或者应知其权益受到损害之日起七个工作日内，向采购代理机构或采购人提出质疑。</w:t>
      </w:r>
    </w:p>
    <w:p w:rsidR="00000000" w:rsidRDefault="00375F91">
      <w:pPr>
        <w:widowControl/>
        <w:adjustRightInd w:val="0"/>
        <w:snapToGrid w:val="0"/>
        <w:spacing w:line="360" w:lineRule="auto"/>
        <w:ind w:firstLine="480"/>
        <w:jc w:val="left"/>
        <w:rPr>
          <w:rFonts w:ascii="宋体" w:hAnsi="宋体" w:cs="宋体" w:hint="eastAsia"/>
          <w:sz w:val="28"/>
          <w:szCs w:val="28"/>
        </w:rPr>
      </w:pPr>
      <w:r>
        <w:rPr>
          <w:rFonts w:ascii="宋体" w:hAnsi="宋体" w:cs="宋体" w:hint="eastAsia"/>
          <w:sz w:val="28"/>
          <w:szCs w:val="28"/>
        </w:rPr>
        <w:t>1</w:t>
      </w:r>
      <w:r>
        <w:rPr>
          <w:rFonts w:ascii="宋体" w:hAnsi="宋体" w:cs="宋体" w:hint="eastAsia"/>
          <w:sz w:val="28"/>
          <w:szCs w:val="28"/>
        </w:rPr>
        <w:t>、接收质疑函方式：书面纸质质疑函</w:t>
      </w:r>
    </w:p>
    <w:p w:rsidR="00000000" w:rsidRDefault="00375F91">
      <w:pPr>
        <w:widowControl/>
        <w:adjustRightInd w:val="0"/>
        <w:snapToGrid w:val="0"/>
        <w:spacing w:line="360" w:lineRule="auto"/>
        <w:ind w:firstLine="480"/>
        <w:jc w:val="left"/>
        <w:rPr>
          <w:rFonts w:ascii="宋体" w:hAnsi="宋体" w:cs="宋体" w:hint="eastAsia"/>
          <w:sz w:val="28"/>
          <w:szCs w:val="28"/>
        </w:rPr>
      </w:pPr>
      <w:r>
        <w:rPr>
          <w:rFonts w:ascii="宋体" w:hAnsi="宋体" w:cs="宋体" w:hint="eastAsia"/>
          <w:sz w:val="28"/>
          <w:szCs w:val="28"/>
        </w:rPr>
        <w:t>2</w:t>
      </w:r>
      <w:r>
        <w:rPr>
          <w:rFonts w:ascii="宋体" w:hAnsi="宋体" w:cs="宋体" w:hint="eastAsia"/>
          <w:sz w:val="28"/>
          <w:szCs w:val="28"/>
        </w:rPr>
        <w:t>、质疑函内容、格式：应符合《政府采购质疑和投诉办法》相关规定和财政部制定的《政府采购质疑函范本》格式，详见辽宁政府采购网。</w:t>
      </w:r>
    </w:p>
    <w:p w:rsidR="00000000" w:rsidRDefault="00375F91">
      <w:pPr>
        <w:widowControl/>
        <w:adjustRightInd w:val="0"/>
        <w:snapToGrid w:val="0"/>
        <w:spacing w:line="360" w:lineRule="auto"/>
        <w:ind w:firstLine="480"/>
        <w:jc w:val="left"/>
        <w:rPr>
          <w:rFonts w:ascii="宋体" w:hAnsi="宋体" w:cs="宋体" w:hint="eastAsia"/>
          <w:sz w:val="28"/>
          <w:szCs w:val="28"/>
        </w:rPr>
      </w:pPr>
      <w:r>
        <w:rPr>
          <w:rFonts w:ascii="宋体" w:hAnsi="宋体" w:cs="宋体" w:hint="eastAsia"/>
          <w:sz w:val="28"/>
          <w:szCs w:val="28"/>
        </w:rPr>
        <w:lastRenderedPageBreak/>
        <w:t>质疑供应商对采购人、采购代理机构的答复不满意，或者采购人、采购代理机构未在规定</w:t>
      </w:r>
      <w:r>
        <w:rPr>
          <w:rFonts w:ascii="宋体" w:hAnsi="宋体" w:cs="宋体" w:hint="eastAsia"/>
          <w:sz w:val="28"/>
          <w:szCs w:val="28"/>
        </w:rPr>
        <w:t>时间内作出答复的，可以在答复期满后</w:t>
      </w:r>
      <w:r>
        <w:rPr>
          <w:rFonts w:ascii="宋体" w:hAnsi="宋体" w:cs="宋体" w:hint="eastAsia"/>
          <w:sz w:val="28"/>
          <w:szCs w:val="28"/>
        </w:rPr>
        <w:t>15</w:t>
      </w:r>
      <w:r>
        <w:rPr>
          <w:rFonts w:ascii="宋体" w:hAnsi="宋体" w:cs="宋体" w:hint="eastAsia"/>
          <w:sz w:val="28"/>
          <w:szCs w:val="28"/>
        </w:rPr>
        <w:t>个工作日内向本级财政部门提起投诉。</w:t>
      </w:r>
      <w:bookmarkStart w:id="24" w:name="_Toc35393795"/>
      <w:bookmarkStart w:id="25" w:name="_Toc35393626"/>
    </w:p>
    <w:p w:rsidR="00000000" w:rsidRDefault="00375F91">
      <w:pPr>
        <w:widowControl/>
        <w:adjustRightInd w:val="0"/>
        <w:snapToGrid w:val="0"/>
        <w:spacing w:line="360" w:lineRule="auto"/>
        <w:jc w:val="left"/>
        <w:rPr>
          <w:rFonts w:ascii="宋体" w:hAnsi="宋体" w:cs="宋体" w:hint="eastAsia"/>
          <w:b/>
          <w:sz w:val="28"/>
          <w:szCs w:val="28"/>
        </w:rPr>
      </w:pPr>
      <w:r>
        <w:rPr>
          <w:rFonts w:ascii="宋体" w:hAnsi="宋体" w:cs="宋体" w:hint="eastAsia"/>
          <w:b/>
          <w:sz w:val="28"/>
          <w:szCs w:val="28"/>
        </w:rPr>
        <w:t>八、其他补充事宜</w:t>
      </w:r>
      <w:bookmarkStart w:id="26" w:name="_Toc28359085"/>
      <w:bookmarkStart w:id="27" w:name="_Toc35393627"/>
      <w:bookmarkStart w:id="28" w:name="_Toc35393796"/>
      <w:bookmarkStart w:id="29" w:name="_Toc28359008"/>
      <w:bookmarkEnd w:id="24"/>
      <w:bookmarkEnd w:id="25"/>
    </w:p>
    <w:p w:rsidR="00000000" w:rsidRDefault="00375F91">
      <w:pPr>
        <w:pStyle w:val="2"/>
        <w:spacing w:before="0" w:after="0" w:line="360" w:lineRule="auto"/>
        <w:ind w:firstLineChars="200" w:firstLine="560"/>
        <w:jc w:val="left"/>
        <w:rPr>
          <w:rFonts w:ascii="宋体" w:hAnsi="宋体" w:cs="宋体" w:hint="eastAsia"/>
          <w:b w:val="0"/>
          <w:szCs w:val="28"/>
        </w:rPr>
      </w:pPr>
      <w:r>
        <w:rPr>
          <w:rFonts w:ascii="宋体" w:hAnsi="宋体" w:cs="宋体" w:hint="eastAsia"/>
          <w:b w:val="0"/>
          <w:szCs w:val="28"/>
        </w:rPr>
        <w:t>领取文件所需材料原件的扫描件包括：</w:t>
      </w:r>
      <w:r>
        <w:rPr>
          <w:rFonts w:ascii="宋体" w:hAnsi="宋体" w:cs="宋体" w:hint="eastAsia"/>
          <w:b w:val="0"/>
          <w:szCs w:val="28"/>
        </w:rPr>
        <w:t>1</w:t>
      </w:r>
      <w:r>
        <w:rPr>
          <w:rFonts w:ascii="宋体" w:hAnsi="宋体" w:cs="宋体" w:hint="eastAsia"/>
          <w:b w:val="0"/>
          <w:szCs w:val="28"/>
        </w:rPr>
        <w:t>、企业营业执照等主体证明文件；</w:t>
      </w:r>
      <w:r>
        <w:rPr>
          <w:rFonts w:ascii="宋体" w:hAnsi="宋体" w:cs="宋体" w:hint="eastAsia"/>
          <w:b w:val="0"/>
          <w:szCs w:val="28"/>
        </w:rPr>
        <w:t>2</w:t>
      </w:r>
      <w:r>
        <w:rPr>
          <w:rFonts w:ascii="宋体" w:hAnsi="宋体" w:cs="宋体" w:hint="eastAsia"/>
          <w:b w:val="0"/>
          <w:szCs w:val="28"/>
        </w:rPr>
        <w:t>、法人授权书（法定代表人参加投标的，出具法定代表人资格证明书；授权代表人参加投标的，出具法定代表人授权委托书）、身份证等相关资料。</w:t>
      </w:r>
    </w:p>
    <w:p w:rsidR="00000000" w:rsidRDefault="00375F91">
      <w:pPr>
        <w:pStyle w:val="2"/>
        <w:spacing w:before="0" w:after="0" w:line="360" w:lineRule="auto"/>
        <w:jc w:val="left"/>
        <w:rPr>
          <w:rFonts w:ascii="宋体" w:hAnsi="宋体" w:cs="宋体" w:hint="eastAsia"/>
          <w:szCs w:val="28"/>
        </w:rPr>
      </w:pPr>
      <w:r>
        <w:rPr>
          <w:rFonts w:ascii="宋体" w:hAnsi="宋体" w:cs="宋体" w:hint="eastAsia"/>
          <w:szCs w:val="28"/>
        </w:rPr>
        <w:t>九、对本次招标提出询问，请按以下方式联系。</w:t>
      </w:r>
      <w:bookmarkEnd w:id="26"/>
      <w:bookmarkEnd w:id="27"/>
      <w:bookmarkEnd w:id="28"/>
      <w:bookmarkEnd w:id="29"/>
    </w:p>
    <w:p w:rsidR="00000000" w:rsidRDefault="00375F91">
      <w:pPr>
        <w:pStyle w:val="2"/>
        <w:spacing w:before="0" w:after="0" w:line="360" w:lineRule="auto"/>
        <w:jc w:val="left"/>
        <w:rPr>
          <w:rFonts w:ascii="宋体" w:hAnsi="宋体" w:cs="宋体" w:hint="eastAsia"/>
          <w:b w:val="0"/>
          <w:szCs w:val="28"/>
        </w:rPr>
      </w:pPr>
      <w:r>
        <w:rPr>
          <w:rFonts w:ascii="宋体" w:hAnsi="宋体" w:cs="宋体" w:hint="eastAsia"/>
          <w:b w:val="0"/>
          <w:szCs w:val="28"/>
        </w:rPr>
        <w:t>1.</w:t>
      </w:r>
      <w:r>
        <w:rPr>
          <w:rFonts w:ascii="宋体" w:hAnsi="宋体" w:cs="宋体" w:hint="eastAsia"/>
          <w:b w:val="0"/>
          <w:szCs w:val="28"/>
        </w:rPr>
        <w:t>采购人信息</w:t>
      </w:r>
    </w:p>
    <w:p w:rsidR="00000000" w:rsidRDefault="00375F91">
      <w:pPr>
        <w:spacing w:line="360" w:lineRule="auto"/>
        <w:jc w:val="left"/>
        <w:rPr>
          <w:rFonts w:ascii="宋体" w:hAnsi="宋体" w:cs="宋体" w:hint="eastAsia"/>
          <w:sz w:val="28"/>
          <w:szCs w:val="28"/>
        </w:rPr>
      </w:pPr>
      <w:r>
        <w:rPr>
          <w:rFonts w:ascii="宋体" w:hAnsi="宋体" w:cs="宋体" w:hint="eastAsia"/>
          <w:sz w:val="28"/>
          <w:szCs w:val="28"/>
        </w:rPr>
        <w:t>名</w:t>
      </w:r>
      <w:r>
        <w:rPr>
          <w:rFonts w:ascii="宋体" w:hAnsi="宋体" w:cs="宋体" w:hint="eastAsia"/>
          <w:sz w:val="28"/>
          <w:szCs w:val="28"/>
        </w:rPr>
        <w:t xml:space="preserve">    </w:t>
      </w:r>
      <w:r>
        <w:rPr>
          <w:rFonts w:ascii="宋体" w:hAnsi="宋体" w:cs="宋体" w:hint="eastAsia"/>
          <w:sz w:val="28"/>
          <w:szCs w:val="28"/>
        </w:rPr>
        <w:t>称：</w:t>
      </w:r>
      <w:r>
        <w:rPr>
          <w:rFonts w:ascii="宋体" w:hAnsi="宋体" w:cs="宋体" w:hint="eastAsia"/>
          <w:sz w:val="28"/>
          <w:szCs w:val="28"/>
        </w:rPr>
        <w:t xml:space="preserve"> </w:t>
      </w:r>
      <w:r>
        <w:rPr>
          <w:rFonts w:ascii="宋体" w:hAnsi="宋体" w:cs="宋体" w:hint="eastAsia"/>
          <w:sz w:val="28"/>
          <w:szCs w:val="28"/>
        </w:rPr>
        <w:t>北票市教育局</w:t>
      </w:r>
      <w:r>
        <w:rPr>
          <w:rFonts w:ascii="宋体" w:hAnsi="宋体" w:cs="宋体" w:hint="eastAsia"/>
          <w:sz w:val="28"/>
          <w:szCs w:val="28"/>
        </w:rPr>
        <w:t xml:space="preserve"> </w:t>
      </w:r>
      <w:r>
        <w:rPr>
          <w:rFonts w:ascii="宋体" w:hAnsi="宋体" w:cs="宋体" w:hint="eastAsia"/>
          <w:sz w:val="28"/>
          <w:szCs w:val="28"/>
        </w:rPr>
        <w:t xml:space="preserve">　　　　　　　　　　　　</w:t>
      </w:r>
    </w:p>
    <w:p w:rsidR="00000000" w:rsidRDefault="00375F91">
      <w:pPr>
        <w:spacing w:line="360" w:lineRule="auto"/>
        <w:jc w:val="left"/>
        <w:rPr>
          <w:rFonts w:ascii="宋体" w:hAnsi="宋体" w:cs="宋体" w:hint="eastAsia"/>
          <w:sz w:val="28"/>
          <w:szCs w:val="28"/>
        </w:rPr>
      </w:pPr>
      <w:r>
        <w:rPr>
          <w:rFonts w:ascii="宋体" w:hAnsi="宋体" w:cs="宋体" w:hint="eastAsia"/>
          <w:sz w:val="28"/>
          <w:szCs w:val="28"/>
        </w:rPr>
        <w:t>地</w:t>
      </w:r>
      <w:r>
        <w:rPr>
          <w:rFonts w:ascii="宋体" w:hAnsi="宋体" w:cs="宋体" w:hint="eastAsia"/>
          <w:sz w:val="28"/>
          <w:szCs w:val="28"/>
        </w:rPr>
        <w:t xml:space="preserve">    </w:t>
      </w:r>
      <w:r>
        <w:rPr>
          <w:rFonts w:ascii="宋体" w:hAnsi="宋体" w:cs="宋体" w:hint="eastAsia"/>
          <w:sz w:val="28"/>
          <w:szCs w:val="28"/>
        </w:rPr>
        <w:t>址：</w:t>
      </w:r>
      <w:r>
        <w:rPr>
          <w:rFonts w:ascii="宋体" w:hAnsi="宋体" w:cs="宋体" w:hint="eastAsia"/>
          <w:sz w:val="28"/>
          <w:szCs w:val="28"/>
        </w:rPr>
        <w:t xml:space="preserve"> </w:t>
      </w:r>
      <w:r>
        <w:rPr>
          <w:rFonts w:ascii="宋体" w:hAnsi="宋体" w:cs="宋体" w:hint="eastAsia"/>
          <w:sz w:val="28"/>
          <w:szCs w:val="28"/>
        </w:rPr>
        <w:t>北票市南山街新华路</w:t>
      </w:r>
      <w:r>
        <w:rPr>
          <w:rFonts w:ascii="宋体" w:hAnsi="宋体" w:cs="宋体" w:hint="eastAsia"/>
          <w:sz w:val="28"/>
          <w:szCs w:val="28"/>
        </w:rPr>
        <w:t>28</w:t>
      </w:r>
      <w:r>
        <w:rPr>
          <w:rFonts w:ascii="宋体" w:hAnsi="宋体" w:cs="宋体" w:hint="eastAsia"/>
          <w:sz w:val="28"/>
          <w:szCs w:val="28"/>
        </w:rPr>
        <w:t xml:space="preserve">号　　　　　　　　　　　　</w:t>
      </w:r>
    </w:p>
    <w:p w:rsidR="00000000" w:rsidRDefault="00375F91">
      <w:pPr>
        <w:spacing w:line="360" w:lineRule="auto"/>
        <w:jc w:val="left"/>
        <w:rPr>
          <w:rFonts w:ascii="宋体" w:hAnsi="宋体" w:cs="宋体" w:hint="eastAsia"/>
          <w:sz w:val="28"/>
          <w:szCs w:val="28"/>
        </w:rPr>
      </w:pPr>
      <w:r>
        <w:rPr>
          <w:rFonts w:ascii="宋体" w:hAnsi="宋体" w:cs="宋体" w:hint="eastAsia"/>
          <w:sz w:val="28"/>
          <w:szCs w:val="28"/>
        </w:rPr>
        <w:t>联系方式：</w:t>
      </w:r>
      <w:r>
        <w:rPr>
          <w:rFonts w:ascii="宋体" w:hAnsi="宋体" w:cs="宋体" w:hint="eastAsia"/>
          <w:sz w:val="28"/>
          <w:szCs w:val="28"/>
        </w:rPr>
        <w:t>0421</w:t>
      </w:r>
      <w:r>
        <w:rPr>
          <w:rFonts w:ascii="宋体" w:hAnsi="宋体" w:cs="宋体" w:hint="eastAsia"/>
          <w:sz w:val="28"/>
          <w:szCs w:val="28"/>
        </w:rPr>
        <w:t>—</w:t>
      </w:r>
      <w:r>
        <w:rPr>
          <w:rFonts w:ascii="宋体" w:hAnsi="宋体" w:cs="宋体" w:hint="eastAsia"/>
          <w:sz w:val="28"/>
          <w:szCs w:val="28"/>
        </w:rPr>
        <w:t>5825027</w:t>
      </w:r>
    </w:p>
    <w:p w:rsidR="00000000" w:rsidRDefault="00375F91">
      <w:pPr>
        <w:pStyle w:val="2"/>
        <w:spacing w:before="0" w:after="0" w:line="360" w:lineRule="auto"/>
        <w:jc w:val="left"/>
        <w:rPr>
          <w:rFonts w:ascii="宋体" w:hAnsi="宋体" w:cs="宋体" w:hint="eastAsia"/>
          <w:b w:val="0"/>
          <w:szCs w:val="28"/>
        </w:rPr>
      </w:pPr>
      <w:r>
        <w:rPr>
          <w:rFonts w:ascii="宋体" w:hAnsi="宋体" w:cs="宋体" w:hint="eastAsia"/>
          <w:b w:val="0"/>
          <w:szCs w:val="28"/>
        </w:rPr>
        <w:t>2</w:t>
      </w:r>
      <w:r>
        <w:rPr>
          <w:rFonts w:ascii="宋体" w:hAnsi="宋体" w:cs="宋体" w:hint="eastAsia"/>
          <w:b w:val="0"/>
          <w:szCs w:val="28"/>
        </w:rPr>
        <w:t>.</w:t>
      </w:r>
      <w:r>
        <w:rPr>
          <w:rFonts w:ascii="宋体" w:hAnsi="宋体" w:cs="宋体" w:hint="eastAsia"/>
          <w:b w:val="0"/>
          <w:szCs w:val="28"/>
        </w:rPr>
        <w:t>采购代理机构信息</w:t>
      </w:r>
    </w:p>
    <w:p w:rsidR="00000000" w:rsidRDefault="00375F91">
      <w:pPr>
        <w:spacing w:line="360" w:lineRule="auto"/>
        <w:jc w:val="left"/>
        <w:rPr>
          <w:rFonts w:ascii="宋体" w:hAnsi="宋体" w:cs="宋体" w:hint="eastAsia"/>
          <w:sz w:val="28"/>
          <w:szCs w:val="28"/>
        </w:rPr>
      </w:pPr>
      <w:r>
        <w:rPr>
          <w:rFonts w:ascii="宋体" w:hAnsi="宋体" w:cs="宋体" w:hint="eastAsia"/>
          <w:sz w:val="28"/>
          <w:szCs w:val="28"/>
        </w:rPr>
        <w:t>名</w:t>
      </w:r>
      <w:r>
        <w:rPr>
          <w:rFonts w:ascii="宋体" w:hAnsi="宋体" w:cs="宋体" w:hint="eastAsia"/>
          <w:sz w:val="28"/>
          <w:szCs w:val="28"/>
        </w:rPr>
        <w:t xml:space="preserve">    </w:t>
      </w:r>
      <w:r>
        <w:rPr>
          <w:rFonts w:ascii="宋体" w:hAnsi="宋体" w:cs="宋体" w:hint="eastAsia"/>
          <w:sz w:val="28"/>
          <w:szCs w:val="28"/>
        </w:rPr>
        <w:t>称：辽宁鸿德建设工程管理咨询有限公司</w:t>
      </w:r>
    </w:p>
    <w:p w:rsidR="00000000" w:rsidRDefault="00375F91">
      <w:pPr>
        <w:spacing w:line="360" w:lineRule="auto"/>
        <w:jc w:val="left"/>
        <w:rPr>
          <w:rFonts w:ascii="宋体" w:hAnsi="宋体" w:cs="宋体" w:hint="eastAsia"/>
          <w:sz w:val="28"/>
          <w:szCs w:val="28"/>
        </w:rPr>
      </w:pPr>
      <w:r>
        <w:rPr>
          <w:rFonts w:ascii="宋体" w:hAnsi="宋体" w:cs="宋体" w:hint="eastAsia"/>
          <w:sz w:val="28"/>
          <w:szCs w:val="28"/>
        </w:rPr>
        <w:t>地　　址：朝阳市双塔区朝阳大街一段</w:t>
      </w:r>
      <w:r>
        <w:rPr>
          <w:rFonts w:ascii="宋体" w:hAnsi="宋体" w:cs="宋体" w:hint="eastAsia"/>
          <w:sz w:val="28"/>
          <w:szCs w:val="28"/>
        </w:rPr>
        <w:t>152-3</w:t>
      </w:r>
      <w:r>
        <w:rPr>
          <w:rFonts w:ascii="宋体" w:hAnsi="宋体" w:cs="宋体" w:hint="eastAsia"/>
          <w:sz w:val="28"/>
          <w:szCs w:val="28"/>
        </w:rPr>
        <w:t>号</w:t>
      </w:r>
    </w:p>
    <w:p w:rsidR="00000000" w:rsidRDefault="00375F91">
      <w:pPr>
        <w:spacing w:line="360" w:lineRule="auto"/>
        <w:jc w:val="left"/>
        <w:rPr>
          <w:rFonts w:ascii="宋体" w:hAnsi="宋体" w:cs="宋体" w:hint="eastAsia"/>
          <w:sz w:val="28"/>
          <w:szCs w:val="28"/>
        </w:rPr>
      </w:pPr>
      <w:r>
        <w:rPr>
          <w:rFonts w:ascii="宋体" w:hAnsi="宋体" w:cs="宋体" w:hint="eastAsia"/>
          <w:sz w:val="28"/>
          <w:szCs w:val="28"/>
        </w:rPr>
        <w:t>联系方式：</w:t>
      </w:r>
      <w:r>
        <w:rPr>
          <w:rFonts w:ascii="宋体" w:hAnsi="宋体" w:cs="宋体" w:hint="eastAsia"/>
          <w:sz w:val="28"/>
          <w:szCs w:val="28"/>
        </w:rPr>
        <w:t>0421-3907799</w:t>
      </w:r>
    </w:p>
    <w:p w:rsidR="00000000" w:rsidRDefault="00375F91">
      <w:pPr>
        <w:spacing w:line="360" w:lineRule="auto"/>
        <w:jc w:val="left"/>
        <w:rPr>
          <w:rFonts w:ascii="宋体" w:hAnsi="宋体" w:cs="宋体" w:hint="eastAsia"/>
          <w:sz w:val="28"/>
          <w:szCs w:val="28"/>
        </w:rPr>
      </w:pPr>
      <w:r>
        <w:rPr>
          <w:rFonts w:ascii="宋体" w:hAnsi="宋体" w:cs="宋体" w:hint="eastAsia"/>
          <w:sz w:val="28"/>
          <w:szCs w:val="28"/>
        </w:rPr>
        <w:t>邮箱地址：</w:t>
      </w:r>
      <w:r>
        <w:rPr>
          <w:rFonts w:ascii="宋体" w:hAnsi="宋体" w:cs="宋体" w:hint="eastAsia"/>
          <w:sz w:val="28"/>
          <w:szCs w:val="28"/>
        </w:rPr>
        <w:t xml:space="preserve"> lnhd7799@163.com </w:t>
      </w:r>
    </w:p>
    <w:p w:rsidR="00000000" w:rsidRDefault="00375F91">
      <w:pPr>
        <w:spacing w:line="360" w:lineRule="auto"/>
        <w:jc w:val="left"/>
        <w:rPr>
          <w:rFonts w:ascii="宋体" w:hAnsi="宋体" w:cs="宋体" w:hint="eastAsia"/>
          <w:sz w:val="28"/>
          <w:szCs w:val="28"/>
        </w:rPr>
      </w:pPr>
      <w:r>
        <w:rPr>
          <w:rFonts w:ascii="宋体" w:hAnsi="宋体" w:cs="宋体" w:hint="eastAsia"/>
          <w:sz w:val="28"/>
          <w:szCs w:val="28"/>
        </w:rPr>
        <w:t>开户行：</w:t>
      </w:r>
      <w:r>
        <w:rPr>
          <w:rFonts w:ascii="宋体" w:hAnsi="宋体" w:cs="宋体" w:hint="eastAsia"/>
          <w:sz w:val="28"/>
          <w:szCs w:val="28"/>
        </w:rPr>
        <w:t xml:space="preserve"> </w:t>
      </w:r>
      <w:r>
        <w:rPr>
          <w:rFonts w:ascii="宋体" w:hAnsi="宋体" w:cs="宋体" w:hint="eastAsia"/>
          <w:sz w:val="28"/>
          <w:szCs w:val="28"/>
        </w:rPr>
        <w:t>朝阳银行新华支行</w:t>
      </w:r>
      <w:r>
        <w:rPr>
          <w:rFonts w:ascii="宋体" w:hAnsi="宋体" w:cs="宋体" w:hint="eastAsia"/>
          <w:sz w:val="28"/>
          <w:szCs w:val="28"/>
        </w:rPr>
        <w:t xml:space="preserve"> </w:t>
      </w:r>
    </w:p>
    <w:p w:rsidR="00000000" w:rsidRDefault="00375F91">
      <w:pPr>
        <w:spacing w:line="360" w:lineRule="auto"/>
        <w:jc w:val="left"/>
        <w:rPr>
          <w:rFonts w:ascii="宋体" w:hAnsi="宋体" w:cs="宋体" w:hint="eastAsia"/>
          <w:sz w:val="28"/>
          <w:szCs w:val="28"/>
        </w:rPr>
      </w:pPr>
      <w:r>
        <w:rPr>
          <w:rFonts w:ascii="宋体" w:hAnsi="宋体" w:cs="宋体" w:hint="eastAsia"/>
          <w:sz w:val="28"/>
          <w:szCs w:val="28"/>
        </w:rPr>
        <w:t>账户名称：</w:t>
      </w:r>
      <w:r>
        <w:rPr>
          <w:rFonts w:ascii="宋体" w:hAnsi="宋体" w:cs="宋体" w:hint="eastAsia"/>
          <w:sz w:val="28"/>
          <w:szCs w:val="28"/>
        </w:rPr>
        <w:t xml:space="preserve"> </w:t>
      </w:r>
      <w:r>
        <w:rPr>
          <w:rFonts w:ascii="宋体" w:hAnsi="宋体" w:cs="宋体" w:hint="eastAsia"/>
          <w:sz w:val="28"/>
          <w:szCs w:val="28"/>
        </w:rPr>
        <w:t>辽宁鸿德建设工程管理咨询有限公司</w:t>
      </w:r>
      <w:r>
        <w:rPr>
          <w:rFonts w:ascii="宋体" w:hAnsi="宋体" w:cs="宋体" w:hint="eastAsia"/>
          <w:sz w:val="28"/>
          <w:szCs w:val="28"/>
        </w:rPr>
        <w:t xml:space="preserve"> </w:t>
      </w:r>
    </w:p>
    <w:p w:rsidR="00000000" w:rsidRDefault="00375F91">
      <w:pPr>
        <w:spacing w:line="360" w:lineRule="auto"/>
        <w:jc w:val="left"/>
        <w:rPr>
          <w:rFonts w:ascii="宋体" w:hAnsi="宋体" w:cs="宋体" w:hint="eastAsia"/>
          <w:sz w:val="24"/>
        </w:rPr>
      </w:pPr>
      <w:r>
        <w:rPr>
          <w:rFonts w:ascii="宋体" w:hAnsi="宋体" w:cs="宋体" w:hint="eastAsia"/>
          <w:sz w:val="28"/>
          <w:szCs w:val="28"/>
        </w:rPr>
        <w:t>账号：</w:t>
      </w:r>
      <w:r>
        <w:rPr>
          <w:rFonts w:ascii="宋体" w:hAnsi="宋体" w:cs="宋体" w:hint="eastAsia"/>
          <w:sz w:val="28"/>
          <w:szCs w:val="28"/>
        </w:rPr>
        <w:t xml:space="preserve"> 0330002010000145575</w:t>
      </w:r>
    </w:p>
    <w:p w:rsidR="00000000" w:rsidRDefault="00375F91">
      <w:pPr>
        <w:pStyle w:val="2"/>
        <w:spacing w:before="0" w:after="0" w:line="360" w:lineRule="auto"/>
        <w:jc w:val="left"/>
        <w:rPr>
          <w:rFonts w:ascii="宋体" w:hAnsi="宋体" w:cs="宋体" w:hint="eastAsia"/>
          <w:b w:val="0"/>
          <w:szCs w:val="28"/>
        </w:rPr>
      </w:pPr>
      <w:r>
        <w:rPr>
          <w:rFonts w:ascii="宋体" w:hAnsi="宋体" w:cs="宋体" w:hint="eastAsia"/>
          <w:b w:val="0"/>
          <w:szCs w:val="28"/>
        </w:rPr>
        <w:t>3.</w:t>
      </w:r>
      <w:r>
        <w:rPr>
          <w:rFonts w:ascii="宋体" w:hAnsi="宋体" w:cs="宋体" w:hint="eastAsia"/>
          <w:b w:val="0"/>
          <w:szCs w:val="28"/>
        </w:rPr>
        <w:t>项目联系方式</w:t>
      </w:r>
    </w:p>
    <w:p w:rsidR="00000000" w:rsidRDefault="00375F91">
      <w:pPr>
        <w:jc w:val="left"/>
        <w:rPr>
          <w:rFonts w:ascii="宋体" w:hAnsi="宋体" w:cs="宋体" w:hint="eastAsia"/>
        </w:rPr>
        <w:sectPr w:rsidR="00000000">
          <w:footerReference w:type="default" r:id="rId7"/>
          <w:pgSz w:w="11906" w:h="16838"/>
          <w:pgMar w:top="1440" w:right="1800" w:bottom="1440" w:left="1800" w:header="851" w:footer="992" w:gutter="0"/>
          <w:pgNumType w:start="1"/>
          <w:cols w:space="720"/>
          <w:docGrid w:type="linesAndChars" w:linePitch="312"/>
        </w:sectPr>
      </w:pPr>
      <w:r>
        <w:rPr>
          <w:rFonts w:ascii="宋体" w:hAnsi="宋体" w:cs="宋体" w:hint="eastAsia"/>
          <w:sz w:val="28"/>
          <w:szCs w:val="28"/>
        </w:rPr>
        <w:t>项目联系人：隋立栎</w:t>
      </w:r>
      <w:r>
        <w:rPr>
          <w:rFonts w:ascii="宋体" w:hAnsi="宋体" w:cs="宋体" w:hint="eastAsia"/>
          <w:sz w:val="28"/>
          <w:szCs w:val="28"/>
        </w:rPr>
        <w:t xml:space="preserve">    </w:t>
      </w:r>
      <w:r>
        <w:rPr>
          <w:rFonts w:ascii="宋体" w:hAnsi="宋体" w:cs="宋体" w:hint="eastAsia"/>
          <w:sz w:val="28"/>
          <w:szCs w:val="28"/>
        </w:rPr>
        <w:t>电话：</w:t>
      </w:r>
      <w:r>
        <w:rPr>
          <w:rFonts w:ascii="宋体" w:hAnsi="宋体" w:cs="宋体" w:hint="eastAsia"/>
          <w:sz w:val="28"/>
          <w:szCs w:val="28"/>
        </w:rPr>
        <w:t>0421-3907799</w:t>
      </w:r>
    </w:p>
    <w:p w:rsidR="00000000" w:rsidRDefault="00375F91">
      <w:pPr>
        <w:pStyle w:val="aa"/>
        <w:rPr>
          <w:rFonts w:hint="eastAsia"/>
        </w:rPr>
      </w:pPr>
    </w:p>
    <w:p w:rsidR="00000000" w:rsidRDefault="00375F91">
      <w:pPr>
        <w:pStyle w:val="1"/>
        <w:snapToGrid w:val="0"/>
        <w:spacing w:beforeLines="100" w:before="312" w:afterLines="100" w:after="312" w:line="360" w:lineRule="auto"/>
        <w:rPr>
          <w:rFonts w:ascii="仿宋" w:hAnsi="仿宋" w:cs="仿宋_GB2312"/>
        </w:rPr>
      </w:pPr>
      <w:bookmarkStart w:id="30" w:name="_Toc27235"/>
      <w:bookmarkStart w:id="31" w:name="_Toc26518_WPSOffice_Level1"/>
      <w:bookmarkStart w:id="32" w:name="_Toc17894"/>
      <w:bookmarkEnd w:id="0"/>
      <w:bookmarkEnd w:id="1"/>
      <w:bookmarkEnd w:id="2"/>
      <w:r>
        <w:rPr>
          <w:rFonts w:ascii="仿宋" w:hAnsi="仿宋" w:cs="仿宋_GB2312" w:hint="eastAsia"/>
        </w:rPr>
        <w:t>第一章</w:t>
      </w:r>
      <w:r>
        <w:rPr>
          <w:rFonts w:ascii="仿宋" w:hAnsi="仿宋" w:cs="仿宋_GB2312" w:hint="eastAsia"/>
        </w:rPr>
        <w:t xml:space="preserve"> </w:t>
      </w:r>
      <w:r>
        <w:rPr>
          <w:rFonts w:ascii="仿宋" w:hAnsi="仿宋" w:cs="仿宋_GB2312" w:hint="eastAsia"/>
        </w:rPr>
        <w:t>投标人须知</w:t>
      </w:r>
      <w:bookmarkEnd w:id="30"/>
      <w:bookmarkEnd w:id="31"/>
      <w:bookmarkEnd w:id="32"/>
    </w:p>
    <w:p w:rsidR="00000000" w:rsidRDefault="00375F91">
      <w:pPr>
        <w:pStyle w:val="2"/>
        <w:adjustRightInd w:val="0"/>
        <w:snapToGrid w:val="0"/>
        <w:spacing w:before="0" w:after="0" w:line="360" w:lineRule="auto"/>
        <w:rPr>
          <w:rFonts w:ascii="仿宋" w:hAnsi="仿宋" w:cs="仿宋_GB2312"/>
          <w:sz w:val="32"/>
          <w:szCs w:val="36"/>
        </w:rPr>
      </w:pPr>
      <w:bookmarkStart w:id="33" w:name="_Toc18613_WPSOffice_Level2"/>
      <w:r>
        <w:rPr>
          <w:rFonts w:ascii="仿宋" w:hAnsi="仿宋" w:cs="仿宋_GB2312" w:hint="eastAsia"/>
          <w:sz w:val="32"/>
          <w:szCs w:val="36"/>
        </w:rPr>
        <w:t>一</w:t>
      </w:r>
      <w:r>
        <w:rPr>
          <w:rFonts w:ascii="仿宋" w:hAnsi="仿宋" w:cs="仿宋_GB2312" w:hint="eastAsia"/>
          <w:sz w:val="32"/>
          <w:szCs w:val="36"/>
        </w:rPr>
        <w:t xml:space="preserve"> </w:t>
      </w:r>
      <w:r>
        <w:rPr>
          <w:rFonts w:ascii="仿宋" w:hAnsi="仿宋" w:cs="仿宋_GB2312" w:hint="eastAsia"/>
          <w:sz w:val="32"/>
          <w:szCs w:val="36"/>
        </w:rPr>
        <w:t>投标人须知表</w:t>
      </w:r>
      <w:bookmarkEnd w:id="33"/>
    </w:p>
    <w:tbl>
      <w:tblPr>
        <w:tblW w:w="8760" w:type="dxa"/>
        <w:tblInd w:w="0" w:type="dxa"/>
        <w:tblLayout w:type="fixed"/>
        <w:tblLook w:val="0000" w:firstRow="0" w:lastRow="0" w:firstColumn="0" w:lastColumn="0" w:noHBand="0" w:noVBand="0"/>
      </w:tblPr>
      <w:tblGrid>
        <w:gridCol w:w="761"/>
        <w:gridCol w:w="1714"/>
        <w:gridCol w:w="6285"/>
      </w:tblGrid>
      <w:tr w:rsidR="00000000">
        <w:trPr>
          <w:trHeight w:val="556"/>
          <w:tblHeader/>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ind w:leftChars="-33" w:left="-69" w:rightChars="-33" w:right="-69"/>
              <w:jc w:val="center"/>
              <w:rPr>
                <w:rFonts w:ascii="仿宋" w:hAnsi="仿宋" w:cs="仿宋_GB2312"/>
                <w:kern w:val="0"/>
                <w:szCs w:val="21"/>
              </w:rPr>
            </w:pPr>
            <w:bookmarkStart w:id="34" w:name="sys_招标项目基本内容及要求其他：Block"/>
            <w:bookmarkStart w:id="35" w:name="sys_招标项目基本内容及要求：Block"/>
            <w:bookmarkStart w:id="36" w:name="招标项目基本内容及要求：Block"/>
            <w:bookmarkStart w:id="37" w:name="招标项目基本内容及要求其他：Block"/>
            <w:bookmarkEnd w:id="34"/>
            <w:bookmarkEnd w:id="35"/>
            <w:bookmarkEnd w:id="36"/>
            <w:bookmarkEnd w:id="37"/>
            <w:r>
              <w:rPr>
                <w:rFonts w:ascii="仿宋" w:hAnsi="仿宋" w:cs="仿宋_GB2312" w:hint="eastAsia"/>
                <w:kern w:val="0"/>
                <w:szCs w:val="21"/>
              </w:rPr>
              <w:t>条款号</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jc w:val="center"/>
              <w:rPr>
                <w:rFonts w:ascii="仿宋" w:hAnsi="仿宋" w:cs="仿宋_GB2312"/>
                <w:kern w:val="0"/>
                <w:szCs w:val="21"/>
              </w:rPr>
            </w:pPr>
            <w:r>
              <w:rPr>
                <w:rFonts w:ascii="仿宋" w:hAnsi="仿宋" w:cs="仿宋_GB2312" w:hint="eastAsia"/>
                <w:kern w:val="0"/>
                <w:szCs w:val="21"/>
              </w:rPr>
              <w:t>项</w:t>
            </w:r>
            <w:r>
              <w:rPr>
                <w:rFonts w:ascii="仿宋" w:hAnsi="仿宋" w:cs="仿宋_GB2312" w:hint="eastAsia"/>
                <w:kern w:val="0"/>
                <w:szCs w:val="21"/>
              </w:rPr>
              <w:t xml:space="preserve">   </w:t>
            </w:r>
            <w:r>
              <w:rPr>
                <w:rFonts w:ascii="仿宋" w:hAnsi="仿宋" w:cs="仿宋_GB2312" w:hint="eastAsia"/>
                <w:kern w:val="0"/>
                <w:szCs w:val="21"/>
              </w:rPr>
              <w:t>目</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内</w:t>
            </w:r>
            <w:r>
              <w:rPr>
                <w:rFonts w:ascii="仿宋" w:hAnsi="仿宋" w:cs="仿宋_GB2312" w:hint="eastAsia"/>
                <w:kern w:val="0"/>
                <w:szCs w:val="21"/>
              </w:rPr>
              <w:t xml:space="preserve">     </w:t>
            </w:r>
            <w:r>
              <w:rPr>
                <w:rFonts w:ascii="仿宋" w:hAnsi="仿宋" w:cs="仿宋_GB2312" w:hint="eastAsia"/>
                <w:kern w:val="0"/>
                <w:szCs w:val="21"/>
              </w:rPr>
              <w:t>容</w:t>
            </w:r>
          </w:p>
        </w:tc>
      </w:tr>
      <w:tr w:rsidR="00000000">
        <w:trPr>
          <w:trHeight w:val="1254"/>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1.1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jc w:val="center"/>
              <w:rPr>
                <w:rFonts w:ascii="仿宋" w:hAnsi="仿宋" w:cs="仿宋_GB2312"/>
                <w:kern w:val="0"/>
                <w:szCs w:val="21"/>
              </w:rPr>
            </w:pPr>
            <w:r>
              <w:rPr>
                <w:rFonts w:ascii="仿宋" w:hAnsi="仿宋" w:cs="仿宋_GB2312" w:hint="eastAsia"/>
                <w:kern w:val="0"/>
                <w:szCs w:val="21"/>
              </w:rPr>
              <w:t>采购人</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仿宋_GB2312"/>
                <w:kern w:val="0"/>
                <w:szCs w:val="21"/>
                <w:u w:val="single"/>
              </w:rPr>
            </w:pPr>
            <w:r>
              <w:rPr>
                <w:rFonts w:ascii="仿宋" w:hAnsi="仿宋" w:cs="仿宋_GB2312" w:hint="eastAsia"/>
                <w:kern w:val="0"/>
                <w:szCs w:val="21"/>
              </w:rPr>
              <w:t>名</w:t>
            </w:r>
            <w:r>
              <w:rPr>
                <w:rFonts w:ascii="仿宋" w:hAnsi="仿宋" w:cs="仿宋_GB2312" w:hint="eastAsia"/>
                <w:kern w:val="0"/>
                <w:szCs w:val="21"/>
              </w:rPr>
              <w:t xml:space="preserve">  </w:t>
            </w:r>
            <w:r>
              <w:rPr>
                <w:rFonts w:ascii="仿宋" w:hAnsi="仿宋" w:cs="仿宋_GB2312" w:hint="eastAsia"/>
                <w:kern w:val="0"/>
                <w:szCs w:val="21"/>
              </w:rPr>
              <w:t>称：</w:t>
            </w:r>
            <w:r>
              <w:rPr>
                <w:rFonts w:ascii="仿宋" w:hAnsi="仿宋" w:cs="仿宋_GB2312" w:hint="eastAsia"/>
                <w:kern w:val="0"/>
                <w:szCs w:val="21"/>
                <w:u w:val="single"/>
              </w:rPr>
              <w:t xml:space="preserve"> </w:t>
            </w:r>
            <w:r>
              <w:rPr>
                <w:rFonts w:ascii="仿宋" w:hAnsi="仿宋" w:cs="仿宋_GB2312" w:hint="eastAsia"/>
                <w:kern w:val="0"/>
                <w:szCs w:val="21"/>
                <w:u w:val="single"/>
              </w:rPr>
              <w:t>北票</w:t>
            </w:r>
            <w:r>
              <w:rPr>
                <w:rFonts w:ascii="仿宋" w:hAnsi="仿宋" w:cs="仿宋_GB2312" w:hint="eastAsia"/>
                <w:kern w:val="0"/>
                <w:szCs w:val="21"/>
                <w:u w:val="single"/>
              </w:rPr>
              <w:t>市教育局</w:t>
            </w:r>
            <w:r>
              <w:rPr>
                <w:rFonts w:ascii="仿宋" w:hAnsi="仿宋" w:cs="仿宋_GB2312" w:hint="eastAsia"/>
                <w:kern w:val="0"/>
                <w:szCs w:val="21"/>
                <w:u w:val="single"/>
              </w:rPr>
              <w:t xml:space="preserve">      </w:t>
            </w:r>
          </w:p>
          <w:p w:rsidR="00000000" w:rsidRDefault="00375F91">
            <w:pPr>
              <w:widowControl/>
              <w:jc w:val="left"/>
              <w:rPr>
                <w:rFonts w:ascii="仿宋" w:hAnsi="仿宋" w:cs="仿宋_GB2312"/>
                <w:kern w:val="0"/>
                <w:szCs w:val="21"/>
                <w:u w:val="single"/>
              </w:rPr>
            </w:pPr>
            <w:r>
              <w:rPr>
                <w:rFonts w:ascii="仿宋" w:hAnsi="仿宋" w:cs="仿宋_GB2312" w:hint="eastAsia"/>
                <w:kern w:val="0"/>
                <w:szCs w:val="21"/>
              </w:rPr>
              <w:t>地</w:t>
            </w:r>
            <w:r>
              <w:rPr>
                <w:rFonts w:ascii="仿宋" w:hAnsi="仿宋" w:cs="仿宋_GB2312" w:hint="eastAsia"/>
                <w:kern w:val="0"/>
                <w:szCs w:val="21"/>
              </w:rPr>
              <w:t xml:space="preserve">  </w:t>
            </w:r>
            <w:r>
              <w:rPr>
                <w:rFonts w:ascii="仿宋" w:hAnsi="仿宋" w:cs="仿宋_GB2312" w:hint="eastAsia"/>
                <w:kern w:val="0"/>
                <w:szCs w:val="21"/>
              </w:rPr>
              <w:t>址：</w:t>
            </w:r>
            <w:r>
              <w:rPr>
                <w:rFonts w:ascii="仿宋" w:hAnsi="仿宋" w:cs="仿宋_GB2312" w:hint="eastAsia"/>
                <w:kern w:val="0"/>
                <w:szCs w:val="21"/>
                <w:u w:val="single"/>
              </w:rPr>
              <w:t xml:space="preserve"> </w:t>
            </w:r>
            <w:r>
              <w:rPr>
                <w:rFonts w:ascii="仿宋" w:hAnsi="仿宋" w:cs="仿宋_GB2312" w:hint="eastAsia"/>
                <w:kern w:val="0"/>
                <w:szCs w:val="21"/>
                <w:u w:val="single"/>
              </w:rPr>
              <w:t>北票市南山街新华路</w:t>
            </w:r>
            <w:r>
              <w:rPr>
                <w:rFonts w:ascii="仿宋" w:hAnsi="仿宋" w:cs="仿宋_GB2312" w:hint="eastAsia"/>
                <w:kern w:val="0"/>
                <w:szCs w:val="21"/>
                <w:u w:val="single"/>
              </w:rPr>
              <w:t>28</w:t>
            </w:r>
            <w:r>
              <w:rPr>
                <w:rFonts w:ascii="仿宋" w:hAnsi="仿宋" w:cs="仿宋_GB2312" w:hint="eastAsia"/>
                <w:kern w:val="0"/>
                <w:szCs w:val="21"/>
                <w:u w:val="single"/>
              </w:rPr>
              <w:t>号</w:t>
            </w:r>
            <w:r>
              <w:rPr>
                <w:rFonts w:ascii="仿宋" w:hAnsi="仿宋" w:cs="仿宋_GB2312" w:hint="eastAsia"/>
                <w:kern w:val="0"/>
                <w:szCs w:val="21"/>
                <w:u w:val="single"/>
              </w:rPr>
              <w:t xml:space="preserve">     </w:t>
            </w:r>
            <w:r>
              <w:rPr>
                <w:rFonts w:ascii="仿宋" w:hAnsi="仿宋" w:cs="仿宋_GB2312"/>
                <w:kern w:val="0"/>
                <w:szCs w:val="21"/>
                <w:u w:val="single"/>
              </w:rPr>
              <w:t xml:space="preserve"> </w:t>
            </w:r>
          </w:p>
          <w:p w:rsidR="00000000" w:rsidRDefault="00375F91">
            <w:pPr>
              <w:widowControl/>
              <w:jc w:val="left"/>
              <w:rPr>
                <w:rFonts w:ascii="仿宋" w:hAnsi="仿宋" w:cs="仿宋_GB2312"/>
                <w:kern w:val="0"/>
                <w:szCs w:val="21"/>
                <w:u w:val="single"/>
              </w:rPr>
            </w:pPr>
            <w:r>
              <w:rPr>
                <w:rFonts w:ascii="仿宋" w:hAnsi="仿宋" w:cs="仿宋_GB2312" w:hint="eastAsia"/>
                <w:kern w:val="0"/>
                <w:szCs w:val="21"/>
              </w:rPr>
              <w:t>联系人：</w:t>
            </w:r>
            <w:r>
              <w:rPr>
                <w:rFonts w:ascii="仿宋" w:hAnsi="仿宋" w:cs="仿宋_GB2312" w:hint="eastAsia"/>
                <w:kern w:val="0"/>
                <w:szCs w:val="21"/>
                <w:u w:val="single"/>
              </w:rPr>
              <w:t xml:space="preserve"> </w:t>
            </w:r>
            <w:r>
              <w:rPr>
                <w:rFonts w:ascii="仿宋" w:hAnsi="仿宋" w:cs="仿宋_GB2312" w:hint="eastAsia"/>
                <w:kern w:val="0"/>
                <w:szCs w:val="21"/>
                <w:u w:val="single"/>
              </w:rPr>
              <w:t>隋老师</w:t>
            </w:r>
            <w:r>
              <w:rPr>
                <w:rFonts w:ascii="仿宋" w:hAnsi="仿宋" w:cs="仿宋_GB2312" w:hint="eastAsia"/>
                <w:kern w:val="0"/>
                <w:szCs w:val="21"/>
                <w:u w:val="single"/>
              </w:rPr>
              <w:t xml:space="preserve"> </w:t>
            </w:r>
            <w:r>
              <w:rPr>
                <w:rFonts w:ascii="仿宋" w:hAnsi="仿宋" w:cs="仿宋_GB2312"/>
                <w:kern w:val="0"/>
                <w:szCs w:val="21"/>
                <w:u w:val="single"/>
              </w:rPr>
              <w:t xml:space="preserve">         </w:t>
            </w:r>
          </w:p>
          <w:p w:rsidR="00000000" w:rsidRDefault="00375F91">
            <w:pPr>
              <w:widowControl/>
              <w:jc w:val="left"/>
              <w:rPr>
                <w:rFonts w:ascii="仿宋" w:hAnsi="仿宋" w:cs="仿宋_GB2312"/>
                <w:kern w:val="0"/>
                <w:szCs w:val="21"/>
              </w:rPr>
            </w:pPr>
            <w:r>
              <w:rPr>
                <w:rFonts w:ascii="仿宋" w:hAnsi="仿宋" w:cs="仿宋_GB2312" w:hint="eastAsia"/>
                <w:kern w:val="0"/>
                <w:szCs w:val="21"/>
              </w:rPr>
              <w:t>电</w:t>
            </w:r>
            <w:r>
              <w:rPr>
                <w:rFonts w:ascii="仿宋" w:hAnsi="仿宋" w:cs="仿宋_GB2312" w:hint="eastAsia"/>
                <w:kern w:val="0"/>
                <w:szCs w:val="21"/>
              </w:rPr>
              <w:t xml:space="preserve">  </w:t>
            </w:r>
            <w:r>
              <w:rPr>
                <w:rFonts w:ascii="仿宋" w:hAnsi="仿宋" w:cs="仿宋_GB2312" w:hint="eastAsia"/>
                <w:kern w:val="0"/>
                <w:szCs w:val="21"/>
              </w:rPr>
              <w:t>话：</w:t>
            </w:r>
            <w:r>
              <w:rPr>
                <w:rFonts w:ascii="仿宋" w:hAnsi="仿宋" w:cs="仿宋_GB2312" w:hint="eastAsia"/>
                <w:kern w:val="0"/>
                <w:szCs w:val="21"/>
                <w:u w:val="single"/>
              </w:rPr>
              <w:t xml:space="preserve"> 0421</w:t>
            </w:r>
            <w:r>
              <w:rPr>
                <w:rFonts w:ascii="仿宋" w:hAnsi="仿宋" w:cs="仿宋_GB2312" w:hint="eastAsia"/>
                <w:kern w:val="0"/>
                <w:szCs w:val="21"/>
                <w:u w:val="single"/>
              </w:rPr>
              <w:t>—</w:t>
            </w:r>
            <w:r>
              <w:rPr>
                <w:rFonts w:ascii="仿宋" w:hAnsi="仿宋" w:cs="仿宋_GB2312" w:hint="eastAsia"/>
                <w:kern w:val="0"/>
                <w:szCs w:val="21"/>
                <w:u w:val="single"/>
              </w:rPr>
              <w:t xml:space="preserve">5825027      </w:t>
            </w:r>
          </w:p>
        </w:tc>
      </w:tr>
      <w:tr w:rsidR="00000000">
        <w:trPr>
          <w:trHeight w:val="1254"/>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1.2</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jc w:val="center"/>
              <w:rPr>
                <w:rFonts w:ascii="仿宋" w:hAnsi="仿宋" w:cs="仿宋_GB2312"/>
                <w:kern w:val="0"/>
                <w:szCs w:val="21"/>
              </w:rPr>
            </w:pPr>
            <w:r>
              <w:rPr>
                <w:rFonts w:ascii="仿宋" w:hAnsi="仿宋" w:cs="仿宋_GB2312" w:hint="eastAsia"/>
                <w:kern w:val="0"/>
                <w:szCs w:val="21"/>
              </w:rPr>
              <w:t>采购代理机构</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宋体" w:hAnsi="宋体" w:cs="仿宋_GB2312" w:hint="eastAsia"/>
                <w:kern w:val="0"/>
                <w:szCs w:val="21"/>
                <w:u w:val="single"/>
              </w:rPr>
            </w:pPr>
            <w:r>
              <w:rPr>
                <w:rFonts w:ascii="宋体" w:hAnsi="宋体" w:cs="仿宋_GB2312" w:hint="eastAsia"/>
                <w:kern w:val="0"/>
                <w:szCs w:val="21"/>
              </w:rPr>
              <w:t>名</w:t>
            </w:r>
            <w:r>
              <w:rPr>
                <w:rFonts w:ascii="宋体" w:hAnsi="宋体" w:cs="仿宋_GB2312" w:hint="eastAsia"/>
                <w:kern w:val="0"/>
                <w:szCs w:val="21"/>
              </w:rPr>
              <w:t xml:space="preserve">  </w:t>
            </w:r>
            <w:r>
              <w:rPr>
                <w:rFonts w:ascii="宋体" w:hAnsi="宋体" w:cs="仿宋_GB2312" w:hint="eastAsia"/>
                <w:kern w:val="0"/>
                <w:szCs w:val="21"/>
              </w:rPr>
              <w:t>称：</w:t>
            </w:r>
            <w:r>
              <w:rPr>
                <w:rFonts w:ascii="宋体" w:hAnsi="宋体" w:cs="仿宋_GB2312" w:hint="eastAsia"/>
                <w:kern w:val="0"/>
                <w:szCs w:val="21"/>
                <w:u w:val="single"/>
              </w:rPr>
              <w:t>辽宁鸿德建设工程管理咨询有限公司</w:t>
            </w:r>
            <w:r>
              <w:rPr>
                <w:rFonts w:ascii="宋体" w:hAnsi="宋体" w:cs="仿宋_GB2312" w:hint="eastAsia"/>
                <w:kern w:val="0"/>
                <w:szCs w:val="21"/>
                <w:u w:val="single"/>
              </w:rPr>
              <w:t xml:space="preserve"> </w:t>
            </w:r>
          </w:p>
          <w:p w:rsidR="00000000" w:rsidRDefault="00375F91">
            <w:pPr>
              <w:widowControl/>
              <w:adjustRightInd w:val="0"/>
              <w:snapToGrid w:val="0"/>
              <w:spacing w:line="360" w:lineRule="auto"/>
              <w:jc w:val="left"/>
              <w:rPr>
                <w:rFonts w:ascii="宋体" w:hAnsi="宋体" w:cs="仿宋_GB2312" w:hint="eastAsia"/>
                <w:kern w:val="0"/>
                <w:szCs w:val="21"/>
                <w:u w:val="single"/>
              </w:rPr>
            </w:pPr>
            <w:r>
              <w:rPr>
                <w:rFonts w:ascii="宋体" w:hAnsi="宋体" w:cs="仿宋_GB2312" w:hint="eastAsia"/>
                <w:kern w:val="0"/>
                <w:szCs w:val="21"/>
              </w:rPr>
              <w:t>地</w:t>
            </w:r>
            <w:r>
              <w:rPr>
                <w:rFonts w:ascii="宋体" w:hAnsi="宋体" w:cs="仿宋_GB2312" w:hint="eastAsia"/>
                <w:kern w:val="0"/>
                <w:szCs w:val="21"/>
              </w:rPr>
              <w:t xml:space="preserve">  </w:t>
            </w:r>
            <w:r>
              <w:rPr>
                <w:rFonts w:ascii="宋体" w:hAnsi="宋体" w:cs="仿宋_GB2312" w:hint="eastAsia"/>
                <w:kern w:val="0"/>
                <w:szCs w:val="21"/>
              </w:rPr>
              <w:t>址：</w:t>
            </w:r>
            <w:r>
              <w:rPr>
                <w:rFonts w:ascii="宋体" w:hAnsi="宋体" w:cs="仿宋_GB2312" w:hint="eastAsia"/>
                <w:kern w:val="0"/>
                <w:szCs w:val="21"/>
                <w:u w:val="single"/>
              </w:rPr>
              <w:t>朝阳市双塔区朝阳大街一段</w:t>
            </w:r>
            <w:r>
              <w:rPr>
                <w:rFonts w:ascii="宋体" w:hAnsi="宋体" w:cs="仿宋_GB2312" w:hint="eastAsia"/>
                <w:kern w:val="0"/>
                <w:szCs w:val="21"/>
                <w:u w:val="single"/>
              </w:rPr>
              <w:t>152-3</w:t>
            </w:r>
            <w:r>
              <w:rPr>
                <w:rFonts w:ascii="宋体" w:hAnsi="宋体" w:cs="仿宋_GB2312" w:hint="eastAsia"/>
                <w:kern w:val="0"/>
                <w:szCs w:val="21"/>
                <w:u w:val="single"/>
              </w:rPr>
              <w:t>号</w:t>
            </w:r>
          </w:p>
          <w:p w:rsidR="00000000" w:rsidRDefault="00375F91">
            <w:pPr>
              <w:widowControl/>
              <w:jc w:val="left"/>
              <w:rPr>
                <w:rFonts w:ascii="宋体" w:hAnsi="宋体" w:cs="仿宋_GB2312"/>
                <w:kern w:val="0"/>
                <w:szCs w:val="21"/>
                <w:u w:val="single"/>
              </w:rPr>
            </w:pPr>
            <w:r>
              <w:rPr>
                <w:rFonts w:ascii="宋体" w:hAnsi="宋体" w:cs="仿宋_GB2312" w:hint="eastAsia"/>
                <w:kern w:val="0"/>
                <w:szCs w:val="21"/>
              </w:rPr>
              <w:t>联系人：</w:t>
            </w:r>
            <w:r>
              <w:rPr>
                <w:rFonts w:ascii="宋体" w:hAnsi="宋体" w:cs="仿宋_GB2312" w:hint="eastAsia"/>
                <w:kern w:val="0"/>
                <w:szCs w:val="21"/>
                <w:u w:val="single"/>
              </w:rPr>
              <w:t>隋立栎</w:t>
            </w:r>
          </w:p>
          <w:p w:rsidR="00000000" w:rsidRDefault="00375F91">
            <w:pPr>
              <w:widowControl/>
              <w:jc w:val="left"/>
              <w:rPr>
                <w:rFonts w:ascii="仿宋" w:hAnsi="仿宋" w:cs="仿宋_GB2312"/>
                <w:kern w:val="0"/>
                <w:szCs w:val="21"/>
              </w:rPr>
            </w:pPr>
            <w:r>
              <w:rPr>
                <w:rFonts w:ascii="宋体" w:hAnsi="宋体" w:cs="仿宋_GB2312" w:hint="eastAsia"/>
                <w:kern w:val="0"/>
                <w:szCs w:val="21"/>
              </w:rPr>
              <w:t>电</w:t>
            </w:r>
            <w:r>
              <w:rPr>
                <w:rFonts w:ascii="宋体" w:hAnsi="宋体" w:cs="仿宋_GB2312" w:hint="eastAsia"/>
                <w:kern w:val="0"/>
                <w:szCs w:val="21"/>
              </w:rPr>
              <w:t xml:space="preserve">  </w:t>
            </w:r>
            <w:r>
              <w:rPr>
                <w:rFonts w:ascii="宋体" w:hAnsi="宋体" w:cs="仿宋_GB2312" w:hint="eastAsia"/>
                <w:kern w:val="0"/>
                <w:szCs w:val="21"/>
              </w:rPr>
              <w:t>话：</w:t>
            </w:r>
            <w:r>
              <w:rPr>
                <w:rFonts w:ascii="宋体" w:hAnsi="宋体" w:cs="仿宋_GB2312" w:hint="eastAsia"/>
                <w:kern w:val="0"/>
                <w:szCs w:val="21"/>
                <w:u w:val="single"/>
              </w:rPr>
              <w:t xml:space="preserve">0421-3907799  </w:t>
            </w:r>
          </w:p>
        </w:tc>
      </w:tr>
      <w:tr w:rsidR="00000000">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1.3.4</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jc w:val="center"/>
              <w:rPr>
                <w:rFonts w:ascii="仿宋" w:hAnsi="仿宋" w:cs="仿宋_GB2312"/>
                <w:kern w:val="0"/>
                <w:szCs w:val="21"/>
              </w:rPr>
            </w:pPr>
            <w:r>
              <w:rPr>
                <w:rFonts w:ascii="仿宋" w:hAnsi="仿宋" w:cs="仿宋_GB2312" w:hint="eastAsia"/>
                <w:kern w:val="0"/>
                <w:szCs w:val="21"/>
              </w:rPr>
              <w:t>合格供应商还要满足的其它资格条件</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jc w:val="left"/>
              <w:rPr>
                <w:rFonts w:ascii="仿宋" w:hAnsi="仿宋" w:cs="仿宋_GB2312"/>
                <w:kern w:val="0"/>
                <w:szCs w:val="21"/>
              </w:rPr>
            </w:pPr>
            <w:r>
              <w:rPr>
                <w:rFonts w:ascii="仿宋" w:hAnsi="仿宋" w:cs="仿宋_GB2312" w:hint="eastAsia"/>
                <w:kern w:val="0"/>
                <w:szCs w:val="21"/>
              </w:rPr>
              <w:t>见招标公告</w:t>
            </w:r>
          </w:p>
        </w:tc>
      </w:tr>
      <w:tr w:rsidR="00000000">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1.3.5</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tabs>
                <w:tab w:val="left" w:pos="1425"/>
              </w:tabs>
              <w:jc w:val="center"/>
              <w:rPr>
                <w:rFonts w:ascii="仿宋" w:hAnsi="仿宋" w:cs="仿宋_GB2312"/>
                <w:bCs/>
                <w:kern w:val="0"/>
                <w:szCs w:val="21"/>
              </w:rPr>
            </w:pPr>
            <w:r>
              <w:rPr>
                <w:rFonts w:ascii="仿宋" w:hAnsi="仿宋" w:cs="仿宋_GB2312" w:hint="eastAsia"/>
                <w:kern w:val="0"/>
                <w:szCs w:val="21"/>
              </w:rPr>
              <w:t>是否为专门面向</w:t>
            </w:r>
            <w:r>
              <w:rPr>
                <w:rFonts w:ascii="仿宋" w:hAnsi="仿宋" w:cs="仿宋_GB2312" w:hint="eastAsia"/>
                <w:szCs w:val="21"/>
              </w:rPr>
              <w:t>中小企业</w:t>
            </w:r>
            <w:r>
              <w:rPr>
                <w:rFonts w:ascii="仿宋" w:hAnsi="仿宋" w:cs="仿宋_GB2312" w:hint="eastAsia"/>
                <w:kern w:val="0"/>
                <w:szCs w:val="21"/>
              </w:rPr>
              <w:t>采购</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rPr>
                <w:rFonts w:ascii="仿宋" w:hAnsi="仿宋" w:cs="仿宋_GB2312"/>
                <w:kern w:val="0"/>
                <w:szCs w:val="21"/>
              </w:rPr>
            </w:pPr>
            <w:r>
              <w:rPr>
                <w:rFonts w:ascii="仿宋" w:hAnsi="仿宋" w:cs="仿宋_GB2312" w:hint="eastAsia"/>
                <w:kern w:val="0"/>
                <w:szCs w:val="21"/>
              </w:rPr>
              <w:sym w:font="Wingdings 2" w:char="00A3"/>
            </w:r>
            <w:r>
              <w:rPr>
                <w:rFonts w:ascii="仿宋" w:hAnsi="仿宋" w:cs="仿宋_GB2312" w:hint="eastAsia"/>
                <w:kern w:val="0"/>
                <w:szCs w:val="21"/>
              </w:rPr>
              <w:t>是</w:t>
            </w:r>
          </w:p>
          <w:p w:rsidR="00000000" w:rsidRDefault="00375F91">
            <w:pPr>
              <w:rPr>
                <w:rFonts w:ascii="仿宋" w:hAnsi="仿宋" w:cs="仿宋_GB2312"/>
                <w:bCs/>
                <w:kern w:val="0"/>
                <w:szCs w:val="21"/>
              </w:rPr>
            </w:pPr>
            <w:r>
              <w:rPr>
                <w:rFonts w:ascii="Segoe UI Emoji" w:hAnsi="Segoe UI Emoji" w:cs="Segoe UI Emoji"/>
                <w:kern w:val="0"/>
                <w:szCs w:val="21"/>
              </w:rPr>
              <w:t>☑</w:t>
            </w:r>
            <w:r>
              <w:rPr>
                <w:rFonts w:ascii="仿宋" w:hAnsi="仿宋" w:cs="仿宋_GB2312" w:hint="eastAsia"/>
                <w:kern w:val="0"/>
                <w:szCs w:val="21"/>
              </w:rPr>
              <w:t>否</w:t>
            </w:r>
          </w:p>
        </w:tc>
      </w:tr>
      <w:tr w:rsidR="00000000">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1.3.6</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tabs>
                <w:tab w:val="left" w:pos="1425"/>
              </w:tabs>
              <w:jc w:val="center"/>
              <w:rPr>
                <w:rFonts w:ascii="仿宋" w:hAnsi="仿宋" w:cs="仿宋_GB2312"/>
                <w:kern w:val="0"/>
                <w:szCs w:val="21"/>
              </w:rPr>
            </w:pPr>
            <w:r>
              <w:rPr>
                <w:rFonts w:ascii="仿宋" w:hAnsi="仿宋" w:cs="仿宋_GB2312" w:hint="eastAsia"/>
                <w:szCs w:val="21"/>
              </w:rPr>
              <w:t>是否有政府强制采购的节能产品</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rPr>
                <w:rFonts w:ascii="仿宋" w:hAnsi="仿宋" w:cs="仿宋_GB2312"/>
                <w:kern w:val="0"/>
                <w:szCs w:val="21"/>
              </w:rPr>
            </w:pPr>
            <w:r>
              <w:rPr>
                <w:rFonts w:ascii="仿宋" w:hAnsi="仿宋" w:cs="仿宋_GB2312" w:hint="eastAsia"/>
                <w:kern w:val="0"/>
                <w:szCs w:val="21"/>
              </w:rPr>
              <w:sym w:font="Wingdings 2" w:char="00A3"/>
            </w:r>
            <w:r>
              <w:rPr>
                <w:rFonts w:ascii="仿宋" w:hAnsi="仿宋" w:cs="仿宋_GB2312" w:hint="eastAsia"/>
                <w:kern w:val="0"/>
                <w:szCs w:val="21"/>
              </w:rPr>
              <w:t>有，具体产品为</w:t>
            </w:r>
            <w:r>
              <w:rPr>
                <w:rFonts w:ascii="仿宋" w:hAnsi="仿宋" w:cs="仿宋_GB2312" w:hint="eastAsia"/>
                <w:bCs/>
                <w:kern w:val="0"/>
                <w:szCs w:val="21"/>
                <w:u w:val="single"/>
              </w:rPr>
              <w:t xml:space="preserve">  </w:t>
            </w:r>
            <w:r>
              <w:rPr>
                <w:rFonts w:ascii="仿宋" w:hAnsi="仿宋" w:cs="仿宋_GB2312" w:hint="eastAsia"/>
                <w:bCs/>
                <w:kern w:val="0"/>
                <w:szCs w:val="21"/>
                <w:u w:val="single"/>
              </w:rPr>
              <w:t xml:space="preserve">      </w:t>
            </w:r>
          </w:p>
          <w:p w:rsidR="00000000" w:rsidRDefault="00375F91">
            <w:pPr>
              <w:rPr>
                <w:rFonts w:ascii="仿宋" w:hAnsi="仿宋" w:cs="仿宋_GB2312"/>
                <w:kern w:val="0"/>
                <w:szCs w:val="21"/>
              </w:rPr>
            </w:pPr>
            <w:r>
              <w:rPr>
                <w:rFonts w:ascii="Segoe UI Emoji" w:hAnsi="Segoe UI Emoji" w:cs="Segoe UI Emoji"/>
                <w:kern w:val="0"/>
                <w:szCs w:val="21"/>
              </w:rPr>
              <w:t>☑</w:t>
            </w:r>
            <w:r>
              <w:rPr>
                <w:rFonts w:ascii="仿宋" w:hAnsi="仿宋" w:cs="仿宋_GB2312" w:hint="eastAsia"/>
                <w:kern w:val="0"/>
                <w:szCs w:val="21"/>
              </w:rPr>
              <w:t>没有</w:t>
            </w:r>
          </w:p>
        </w:tc>
      </w:tr>
      <w:tr w:rsidR="00000000">
        <w:trPr>
          <w:trHeight w:val="321"/>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1.4</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tabs>
                <w:tab w:val="left" w:pos="1425"/>
              </w:tabs>
              <w:jc w:val="center"/>
              <w:rPr>
                <w:rFonts w:ascii="仿宋" w:hAnsi="仿宋" w:cs="仿宋_GB2312"/>
                <w:b/>
                <w:kern w:val="0"/>
                <w:szCs w:val="21"/>
              </w:rPr>
            </w:pPr>
            <w:r>
              <w:rPr>
                <w:rFonts w:ascii="仿宋" w:hAnsi="仿宋" w:cs="仿宋_GB2312" w:hint="eastAsia"/>
                <w:bCs/>
                <w:kern w:val="0"/>
                <w:szCs w:val="21"/>
              </w:rPr>
              <w:t>是否允许联合体投标</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rPr>
                <w:rFonts w:ascii="仿宋" w:hAnsi="仿宋" w:cs="仿宋_GB2312"/>
                <w:kern w:val="0"/>
                <w:szCs w:val="21"/>
              </w:rPr>
            </w:pPr>
            <w:r>
              <w:rPr>
                <w:rFonts w:ascii="仿宋" w:hAnsi="仿宋" w:cs="仿宋_GB2312" w:hint="eastAsia"/>
                <w:kern w:val="0"/>
                <w:szCs w:val="21"/>
              </w:rPr>
              <w:sym w:font="Wingdings 2" w:char="00A3"/>
            </w:r>
            <w:r>
              <w:rPr>
                <w:rFonts w:ascii="仿宋" w:hAnsi="仿宋" w:cs="仿宋_GB2312" w:hint="eastAsia"/>
                <w:kern w:val="0"/>
                <w:szCs w:val="21"/>
              </w:rPr>
              <w:t>是</w:t>
            </w:r>
          </w:p>
          <w:p w:rsidR="00000000" w:rsidRDefault="00375F91">
            <w:pPr>
              <w:rPr>
                <w:rFonts w:ascii="仿宋" w:hAnsi="仿宋" w:cs="仿宋_GB2312"/>
                <w:kern w:val="0"/>
                <w:szCs w:val="21"/>
              </w:rPr>
            </w:pPr>
            <w:r>
              <w:rPr>
                <w:rFonts w:ascii="Segoe UI Emoji" w:hAnsi="Segoe UI Emoji" w:cs="Segoe UI Emoji"/>
                <w:kern w:val="0"/>
                <w:szCs w:val="21"/>
              </w:rPr>
              <w:t>☑</w:t>
            </w:r>
            <w:r>
              <w:rPr>
                <w:rFonts w:ascii="仿宋" w:hAnsi="仿宋" w:cs="仿宋_GB2312" w:hint="eastAsia"/>
                <w:kern w:val="0"/>
                <w:szCs w:val="21"/>
              </w:rPr>
              <w:t>否</w:t>
            </w:r>
          </w:p>
        </w:tc>
      </w:tr>
      <w:tr w:rsidR="00000000">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1.4.8</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tabs>
                <w:tab w:val="left" w:pos="1425"/>
              </w:tabs>
              <w:jc w:val="center"/>
              <w:rPr>
                <w:rFonts w:ascii="仿宋" w:hAnsi="仿宋" w:cs="仿宋_GB2312"/>
                <w:bCs/>
                <w:kern w:val="0"/>
                <w:szCs w:val="21"/>
              </w:rPr>
            </w:pPr>
            <w:r>
              <w:rPr>
                <w:rFonts w:ascii="仿宋" w:hAnsi="仿宋" w:cs="仿宋_GB2312" w:hint="eastAsia"/>
                <w:bCs/>
                <w:kern w:val="0"/>
                <w:szCs w:val="21"/>
              </w:rPr>
              <w:t>联合体投标的其他资格要求</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rPr>
                <w:rFonts w:ascii="仿宋" w:hAnsi="仿宋" w:cs="仿宋_GB2312"/>
                <w:bCs/>
                <w:kern w:val="0"/>
                <w:szCs w:val="21"/>
              </w:rPr>
            </w:pPr>
            <w:r>
              <w:rPr>
                <w:rFonts w:ascii="仿宋" w:hAnsi="仿宋" w:cs="仿宋_GB2312" w:hint="eastAsia"/>
                <w:bCs/>
                <w:kern w:val="0"/>
                <w:szCs w:val="21"/>
              </w:rPr>
              <w:t>--</w:t>
            </w:r>
          </w:p>
        </w:tc>
      </w:tr>
      <w:tr w:rsidR="00000000">
        <w:trPr>
          <w:trHeight w:val="943"/>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jc w:val="center"/>
              <w:rPr>
                <w:rFonts w:ascii="仿宋" w:hAnsi="仿宋" w:cs="仿宋_GB2312"/>
                <w:kern w:val="0"/>
                <w:szCs w:val="21"/>
              </w:rPr>
            </w:pPr>
            <w:r>
              <w:rPr>
                <w:rFonts w:ascii="仿宋" w:hAnsi="仿宋" w:cs="仿宋_GB2312" w:hint="eastAsia"/>
                <w:kern w:val="0"/>
                <w:szCs w:val="21"/>
              </w:rPr>
              <w:t>2.2</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shd w:val="clear" w:color="auto" w:fill="FFFFFF"/>
              <w:jc w:val="center"/>
              <w:rPr>
                <w:rFonts w:ascii="仿宋" w:hAnsi="仿宋" w:cs="仿宋_GB2312"/>
                <w:bCs/>
                <w:kern w:val="0"/>
                <w:szCs w:val="21"/>
              </w:rPr>
            </w:pPr>
            <w:r>
              <w:rPr>
                <w:rFonts w:ascii="仿宋" w:hAnsi="仿宋" w:cs="仿宋_GB2312" w:hint="eastAsia"/>
                <w:kern w:val="0"/>
                <w:szCs w:val="21"/>
              </w:rPr>
              <w:t>项目预算金额、最高限价</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rPr>
                <w:rFonts w:ascii="仿宋" w:hAnsi="仿宋" w:cs="仿宋_GB2312"/>
                <w:bCs/>
                <w:kern w:val="0"/>
                <w:szCs w:val="21"/>
              </w:rPr>
            </w:pPr>
            <w:r>
              <w:rPr>
                <w:rFonts w:ascii="仿宋" w:hAnsi="仿宋" w:cs="仿宋_GB2312" w:hint="eastAsia"/>
                <w:bCs/>
                <w:kern w:val="0"/>
                <w:szCs w:val="21"/>
              </w:rPr>
              <w:t>见招标公告</w:t>
            </w:r>
          </w:p>
        </w:tc>
      </w:tr>
      <w:tr w:rsidR="00000000">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4</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tabs>
                <w:tab w:val="left" w:pos="1425"/>
              </w:tabs>
              <w:jc w:val="center"/>
              <w:rPr>
                <w:rFonts w:ascii="仿宋" w:hAnsi="仿宋" w:cs="仿宋_GB2312"/>
                <w:bCs/>
                <w:kern w:val="0"/>
                <w:szCs w:val="21"/>
              </w:rPr>
            </w:pPr>
            <w:r>
              <w:rPr>
                <w:rFonts w:ascii="仿宋" w:hAnsi="仿宋" w:cs="仿宋_GB2312" w:hint="eastAsia"/>
                <w:bCs/>
                <w:kern w:val="0"/>
                <w:szCs w:val="21"/>
              </w:rPr>
              <w:t>计量单位</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rPr>
                <w:rFonts w:ascii="仿宋" w:hAnsi="仿宋" w:cs="仿宋_GB2312"/>
                <w:bCs/>
                <w:kern w:val="0"/>
                <w:szCs w:val="21"/>
              </w:rPr>
            </w:pPr>
            <w:r>
              <w:rPr>
                <w:rFonts w:ascii="Segoe UI Emoji" w:hAnsi="Segoe UI Emoji" w:cs="Segoe UI Emoji"/>
                <w:kern w:val="0"/>
                <w:szCs w:val="21"/>
              </w:rPr>
              <w:t>☑</w:t>
            </w:r>
            <w:r>
              <w:rPr>
                <w:rFonts w:ascii="仿宋" w:hAnsi="仿宋" w:cs="仿宋_GB2312" w:hint="eastAsia"/>
                <w:bCs/>
                <w:kern w:val="0"/>
                <w:szCs w:val="21"/>
              </w:rPr>
              <w:t>中华人民共和国法定计量单位</w:t>
            </w:r>
          </w:p>
          <w:p w:rsidR="00000000" w:rsidRDefault="00375F91">
            <w:pPr>
              <w:rPr>
                <w:rFonts w:ascii="仿宋" w:hAnsi="仿宋" w:cs="仿宋_GB2312"/>
                <w:bCs/>
                <w:kern w:val="0"/>
                <w:szCs w:val="21"/>
              </w:rPr>
            </w:pPr>
            <w:r>
              <w:rPr>
                <w:rFonts w:ascii="仿宋" w:hAnsi="仿宋" w:cs="仿宋_GB2312" w:hint="eastAsia"/>
                <w:bCs/>
                <w:kern w:val="0"/>
                <w:szCs w:val="21"/>
              </w:rPr>
              <w:sym w:font="Wingdings 2" w:char="00A3"/>
            </w:r>
            <w:r>
              <w:rPr>
                <w:rFonts w:ascii="仿宋" w:hAnsi="仿宋" w:cs="仿宋_GB2312" w:hint="eastAsia"/>
                <w:bCs/>
                <w:kern w:val="0"/>
                <w:szCs w:val="21"/>
              </w:rPr>
              <w:t>其他：</w:t>
            </w:r>
            <w:r>
              <w:rPr>
                <w:rFonts w:ascii="仿宋" w:hAnsi="仿宋" w:cs="仿宋_GB2312" w:hint="eastAsia"/>
                <w:bCs/>
                <w:kern w:val="0"/>
                <w:szCs w:val="21"/>
                <w:u w:val="single"/>
              </w:rPr>
              <w:t xml:space="preserve">             </w:t>
            </w:r>
          </w:p>
        </w:tc>
      </w:tr>
      <w:tr w:rsidR="00000000">
        <w:trPr>
          <w:trHeight w:val="1875"/>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6.1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shd w:val="clear" w:color="auto" w:fill="FFFFFF"/>
              <w:jc w:val="center"/>
              <w:rPr>
                <w:rFonts w:ascii="仿宋" w:hAnsi="仿宋" w:cs="仿宋_GB2312"/>
                <w:szCs w:val="21"/>
              </w:rPr>
            </w:pPr>
            <w:r>
              <w:rPr>
                <w:rFonts w:ascii="仿宋" w:hAnsi="仿宋" w:cs="仿宋_GB2312" w:hint="eastAsia"/>
                <w:kern w:val="0"/>
                <w:szCs w:val="21"/>
              </w:rPr>
              <w:t>现场考察、开标前答疑会</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rPr>
                <w:rFonts w:ascii="仿宋" w:hAnsi="仿宋" w:cs="仿宋_GB2312"/>
                <w:kern w:val="0"/>
                <w:szCs w:val="21"/>
              </w:rPr>
            </w:pPr>
            <w:r>
              <w:rPr>
                <w:rFonts w:ascii="Segoe UI Emoji" w:hAnsi="Segoe UI Emoji" w:cs="Segoe UI Emoji"/>
                <w:kern w:val="0"/>
                <w:szCs w:val="21"/>
              </w:rPr>
              <w:t>☑</w:t>
            </w:r>
            <w:r>
              <w:rPr>
                <w:rFonts w:ascii="仿宋" w:hAnsi="仿宋" w:cs="仿宋_GB2312" w:hint="eastAsia"/>
                <w:kern w:val="0"/>
                <w:szCs w:val="21"/>
              </w:rPr>
              <w:t>不组织</w:t>
            </w:r>
          </w:p>
          <w:p w:rsidR="00000000" w:rsidRDefault="00375F91">
            <w:pPr>
              <w:rPr>
                <w:rFonts w:ascii="仿宋" w:hAnsi="仿宋" w:cs="仿宋_GB2312"/>
                <w:kern w:val="0"/>
                <w:szCs w:val="21"/>
              </w:rPr>
            </w:pPr>
            <w:r>
              <w:rPr>
                <w:rFonts w:ascii="仿宋" w:hAnsi="仿宋" w:cs="仿宋_GB2312" w:hint="eastAsia"/>
                <w:kern w:val="0"/>
                <w:szCs w:val="21"/>
              </w:rPr>
              <w:sym w:font="Wingdings 2" w:char="00A3"/>
            </w:r>
            <w:r>
              <w:rPr>
                <w:rFonts w:ascii="仿宋" w:hAnsi="仿宋" w:cs="仿宋_GB2312" w:hint="eastAsia"/>
                <w:kern w:val="0"/>
                <w:szCs w:val="21"/>
              </w:rPr>
              <w:t>组织，时</w:t>
            </w:r>
            <w:r>
              <w:rPr>
                <w:rFonts w:ascii="仿宋" w:hAnsi="仿宋" w:cs="仿宋_GB2312" w:hint="eastAsia"/>
                <w:kern w:val="0"/>
                <w:szCs w:val="21"/>
              </w:rPr>
              <w:t xml:space="preserve">  </w:t>
            </w:r>
            <w:r>
              <w:rPr>
                <w:rFonts w:ascii="仿宋" w:hAnsi="仿宋" w:cs="仿宋_GB2312" w:hint="eastAsia"/>
                <w:kern w:val="0"/>
                <w:szCs w:val="21"/>
              </w:rPr>
              <w:t>间：</w:t>
            </w:r>
            <w:r>
              <w:rPr>
                <w:rFonts w:ascii="仿宋" w:hAnsi="仿宋" w:cs="仿宋_GB2312" w:hint="eastAsia"/>
                <w:bCs/>
                <w:kern w:val="0"/>
                <w:szCs w:val="21"/>
                <w:u w:val="single"/>
              </w:rPr>
              <w:t xml:space="preserve">         </w:t>
            </w:r>
          </w:p>
          <w:p w:rsidR="00000000" w:rsidRDefault="00375F91">
            <w:pPr>
              <w:widowControl/>
              <w:ind w:leftChars="-50" w:left="-105" w:firstLineChars="452" w:firstLine="949"/>
              <w:rPr>
                <w:rFonts w:ascii="仿宋" w:hAnsi="仿宋" w:cs="仿宋_GB2312"/>
                <w:kern w:val="0"/>
                <w:szCs w:val="21"/>
              </w:rPr>
            </w:pPr>
            <w:r>
              <w:rPr>
                <w:rFonts w:ascii="仿宋" w:hAnsi="仿宋" w:cs="仿宋_GB2312" w:hint="eastAsia"/>
                <w:kern w:val="0"/>
                <w:szCs w:val="21"/>
              </w:rPr>
              <w:t>地</w:t>
            </w:r>
            <w:r>
              <w:rPr>
                <w:rFonts w:ascii="仿宋" w:hAnsi="仿宋" w:cs="仿宋_GB2312" w:hint="eastAsia"/>
                <w:kern w:val="0"/>
                <w:szCs w:val="21"/>
              </w:rPr>
              <w:t xml:space="preserve">  </w:t>
            </w:r>
            <w:r>
              <w:rPr>
                <w:rFonts w:ascii="仿宋" w:hAnsi="仿宋" w:cs="仿宋_GB2312" w:hint="eastAsia"/>
                <w:kern w:val="0"/>
                <w:szCs w:val="21"/>
              </w:rPr>
              <w:t>点：</w:t>
            </w:r>
            <w:r>
              <w:rPr>
                <w:rFonts w:ascii="仿宋" w:hAnsi="仿宋" w:cs="仿宋_GB2312" w:hint="eastAsia"/>
                <w:bCs/>
                <w:kern w:val="0"/>
                <w:szCs w:val="21"/>
                <w:u w:val="single"/>
              </w:rPr>
              <w:t xml:space="preserve">         </w:t>
            </w:r>
          </w:p>
          <w:p w:rsidR="00000000" w:rsidRDefault="00375F91">
            <w:pPr>
              <w:ind w:leftChars="-50" w:left="-105" w:firstLineChars="452" w:firstLine="949"/>
              <w:rPr>
                <w:rFonts w:ascii="仿宋" w:hAnsi="仿宋" w:cs="仿宋_GB2312"/>
                <w:kern w:val="0"/>
                <w:szCs w:val="21"/>
              </w:rPr>
            </w:pPr>
            <w:r>
              <w:rPr>
                <w:rFonts w:ascii="仿宋" w:hAnsi="仿宋" w:cs="仿宋_GB2312" w:hint="eastAsia"/>
                <w:kern w:val="0"/>
                <w:szCs w:val="21"/>
              </w:rPr>
              <w:t>联系人：</w:t>
            </w:r>
            <w:r>
              <w:rPr>
                <w:rFonts w:ascii="仿宋" w:hAnsi="仿宋" w:cs="仿宋_GB2312" w:hint="eastAsia"/>
                <w:bCs/>
                <w:kern w:val="0"/>
                <w:szCs w:val="21"/>
                <w:u w:val="single"/>
              </w:rPr>
              <w:t xml:space="preserve">         </w:t>
            </w:r>
          </w:p>
          <w:p w:rsidR="00000000" w:rsidRDefault="00375F91">
            <w:pPr>
              <w:ind w:leftChars="-50" w:left="-105" w:firstLineChars="452" w:firstLine="949"/>
              <w:rPr>
                <w:rFonts w:ascii="仿宋" w:hAnsi="仿宋" w:cs="仿宋_GB2312"/>
                <w:kern w:val="0"/>
                <w:szCs w:val="21"/>
              </w:rPr>
            </w:pPr>
            <w:r>
              <w:rPr>
                <w:rFonts w:ascii="仿宋" w:hAnsi="仿宋" w:cs="仿宋_GB2312" w:hint="eastAsia"/>
                <w:kern w:val="0"/>
                <w:szCs w:val="21"/>
              </w:rPr>
              <w:t>电</w:t>
            </w:r>
            <w:r>
              <w:rPr>
                <w:rFonts w:ascii="仿宋" w:hAnsi="仿宋" w:cs="仿宋_GB2312" w:hint="eastAsia"/>
                <w:kern w:val="0"/>
                <w:szCs w:val="21"/>
              </w:rPr>
              <w:t xml:space="preserve">  </w:t>
            </w:r>
            <w:r>
              <w:rPr>
                <w:rFonts w:ascii="仿宋" w:hAnsi="仿宋" w:cs="仿宋_GB2312" w:hint="eastAsia"/>
                <w:kern w:val="0"/>
                <w:szCs w:val="21"/>
              </w:rPr>
              <w:t>话：</w:t>
            </w:r>
            <w:r>
              <w:rPr>
                <w:rFonts w:ascii="仿宋" w:hAnsi="仿宋" w:cs="仿宋_GB2312" w:hint="eastAsia"/>
                <w:bCs/>
                <w:kern w:val="0"/>
                <w:szCs w:val="21"/>
                <w:u w:val="single"/>
              </w:rPr>
              <w:t xml:space="preserve">         </w:t>
            </w:r>
          </w:p>
          <w:p w:rsidR="00000000" w:rsidRDefault="00375F91">
            <w:pPr>
              <w:rPr>
                <w:rFonts w:ascii="仿宋" w:hAnsi="仿宋" w:cs="仿宋_GB2312"/>
                <w:kern w:val="0"/>
                <w:szCs w:val="21"/>
              </w:rPr>
            </w:pPr>
            <w:r>
              <w:rPr>
                <w:rFonts w:ascii="仿宋" w:hAnsi="仿宋" w:cs="仿宋_GB2312" w:hint="eastAsia"/>
                <w:kern w:val="0"/>
                <w:szCs w:val="21"/>
              </w:rPr>
              <w:sym w:font="Wingdings 2" w:char="00A3"/>
            </w:r>
            <w:r>
              <w:rPr>
                <w:rFonts w:ascii="仿宋" w:hAnsi="仿宋" w:cs="仿宋_GB2312" w:hint="eastAsia"/>
                <w:kern w:val="0"/>
                <w:szCs w:val="21"/>
              </w:rPr>
              <w:t>组织，招标文件提供期限截止后以书面形式通知。</w:t>
            </w:r>
          </w:p>
        </w:tc>
      </w:tr>
      <w:tr w:rsidR="00000000">
        <w:trPr>
          <w:trHeight w:val="1222"/>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11.3</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shd w:val="clear" w:color="auto" w:fill="FFFFFF"/>
              <w:jc w:val="center"/>
              <w:rPr>
                <w:rFonts w:ascii="仿宋" w:hAnsi="仿宋" w:cs="仿宋_GB2312"/>
                <w:kern w:val="0"/>
                <w:szCs w:val="21"/>
              </w:rPr>
            </w:pPr>
            <w:r>
              <w:rPr>
                <w:rFonts w:ascii="仿宋" w:hAnsi="仿宋" w:cs="仿宋_GB2312" w:hint="eastAsia"/>
                <w:kern w:val="0"/>
                <w:szCs w:val="21"/>
              </w:rPr>
              <w:t>样品或演示</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rPr>
                <w:rFonts w:ascii="仿宋" w:hAnsi="仿宋" w:cs="仿宋_GB2312"/>
                <w:kern w:val="0"/>
                <w:szCs w:val="21"/>
              </w:rPr>
            </w:pPr>
            <w:r>
              <w:rPr>
                <w:rFonts w:ascii="仿宋" w:hAnsi="仿宋" w:cs="仿宋_GB2312" w:hint="eastAsia"/>
                <w:kern w:val="0"/>
                <w:szCs w:val="21"/>
              </w:rPr>
              <w:sym w:font="Wingdings 2" w:char="00A3"/>
            </w:r>
            <w:r>
              <w:rPr>
                <w:rFonts w:ascii="仿宋" w:hAnsi="仿宋" w:cs="仿宋_GB2312" w:hint="eastAsia"/>
                <w:kern w:val="0"/>
                <w:szCs w:val="21"/>
              </w:rPr>
              <w:t>不需要</w:t>
            </w:r>
            <w:r>
              <w:rPr>
                <w:rFonts w:ascii="仿宋" w:hAnsi="仿宋" w:cs="仿宋_GB2312" w:hint="eastAsia"/>
                <w:bCs/>
                <w:kern w:val="0"/>
                <w:szCs w:val="21"/>
              </w:rPr>
              <w:t>提供样品</w:t>
            </w:r>
          </w:p>
          <w:p w:rsidR="00000000" w:rsidRDefault="00375F91">
            <w:pPr>
              <w:rPr>
                <w:rFonts w:ascii="仿宋" w:hAnsi="仿宋" w:cs="仿宋_GB2312"/>
                <w:bCs/>
                <w:kern w:val="0"/>
                <w:szCs w:val="21"/>
              </w:rPr>
            </w:pPr>
            <w:r>
              <w:rPr>
                <w:rFonts w:ascii="Segoe UI Emoji" w:hAnsi="Segoe UI Emoji" w:cs="Segoe UI Emoji"/>
                <w:kern w:val="0"/>
                <w:szCs w:val="21"/>
              </w:rPr>
              <w:t>☑</w:t>
            </w:r>
            <w:r>
              <w:rPr>
                <w:rFonts w:ascii="仿宋" w:hAnsi="仿宋" w:cs="仿宋_GB2312" w:hint="eastAsia"/>
                <w:kern w:val="0"/>
                <w:szCs w:val="21"/>
              </w:rPr>
              <w:t>需要</w:t>
            </w:r>
            <w:r>
              <w:rPr>
                <w:rFonts w:ascii="仿宋" w:hAnsi="仿宋" w:cs="仿宋_GB2312" w:hint="eastAsia"/>
                <w:bCs/>
                <w:kern w:val="0"/>
                <w:szCs w:val="21"/>
              </w:rPr>
              <w:t>提供样品</w:t>
            </w:r>
          </w:p>
          <w:p w:rsidR="00000000" w:rsidRDefault="00375F91">
            <w:pPr>
              <w:rPr>
                <w:rFonts w:ascii="仿宋" w:hAnsi="仿宋" w:cs="仿宋_GB2312"/>
                <w:kern w:val="0"/>
                <w:szCs w:val="21"/>
              </w:rPr>
            </w:pPr>
            <w:r>
              <w:rPr>
                <w:rFonts w:ascii="仿宋" w:hAnsi="仿宋" w:cs="仿宋_GB2312" w:hint="eastAsia"/>
                <w:bCs/>
                <w:kern w:val="0"/>
                <w:szCs w:val="21"/>
              </w:rPr>
              <w:t xml:space="preserve">  </w:t>
            </w:r>
            <w:r>
              <w:rPr>
                <w:rFonts w:ascii="仿宋" w:hAnsi="仿宋" w:cs="仿宋_GB2312" w:hint="eastAsia"/>
                <w:kern w:val="0"/>
                <w:szCs w:val="21"/>
              </w:rPr>
              <w:t>1</w:t>
            </w:r>
            <w:r>
              <w:rPr>
                <w:rFonts w:ascii="仿宋" w:hAnsi="仿宋" w:cs="仿宋_GB2312" w:hint="eastAsia"/>
                <w:kern w:val="0"/>
                <w:szCs w:val="21"/>
              </w:rPr>
              <w:t>、递交样品的截止时间：同接收投标文截止时间</w:t>
            </w:r>
          </w:p>
          <w:p w:rsidR="00000000" w:rsidRDefault="00375F91">
            <w:pPr>
              <w:ind w:firstLineChars="250" w:firstLine="525"/>
              <w:rPr>
                <w:rFonts w:ascii="仿宋" w:hAnsi="仿宋" w:cs="仿宋_GB2312"/>
                <w:kern w:val="0"/>
                <w:szCs w:val="21"/>
                <w:u w:val="single"/>
              </w:rPr>
            </w:pPr>
            <w:r>
              <w:rPr>
                <w:rFonts w:ascii="仿宋" w:hAnsi="仿宋" w:cs="仿宋_GB2312" w:hint="eastAsia"/>
                <w:kern w:val="0"/>
                <w:szCs w:val="21"/>
              </w:rPr>
              <w:t>递交样品地点：</w:t>
            </w:r>
            <w:r>
              <w:rPr>
                <w:rFonts w:ascii="仿宋" w:hAnsi="仿宋" w:cs="仿宋_GB2312" w:hint="eastAsia"/>
                <w:kern w:val="0"/>
                <w:szCs w:val="21"/>
                <w:u w:val="single"/>
              </w:rPr>
              <w:t>同接收投标文件地点</w:t>
            </w:r>
          </w:p>
          <w:p w:rsidR="00000000" w:rsidRDefault="00375F91">
            <w:pPr>
              <w:ind w:firstLineChars="250" w:firstLine="525"/>
              <w:rPr>
                <w:rFonts w:ascii="仿宋" w:hAnsi="仿宋" w:cs="仿宋_GB2312" w:hint="eastAsia"/>
                <w:kern w:val="0"/>
                <w:szCs w:val="21"/>
                <w:u w:val="single"/>
              </w:rPr>
            </w:pPr>
            <w:r>
              <w:rPr>
                <w:rFonts w:ascii="仿宋" w:hAnsi="仿宋" w:cs="仿宋_GB2312" w:hint="eastAsia"/>
                <w:kern w:val="0"/>
                <w:szCs w:val="21"/>
              </w:rPr>
              <w:lastRenderedPageBreak/>
              <w:t>递交样品联系人：</w:t>
            </w:r>
            <w:r>
              <w:rPr>
                <w:rFonts w:ascii="仿宋" w:hAnsi="仿宋" w:cs="仿宋_GB2312" w:hint="eastAsia"/>
                <w:kern w:val="0"/>
                <w:szCs w:val="21"/>
                <w:u w:val="single"/>
              </w:rPr>
              <w:t>隋立栎</w:t>
            </w:r>
          </w:p>
          <w:p w:rsidR="00000000" w:rsidRDefault="00375F91">
            <w:pPr>
              <w:ind w:firstLineChars="250" w:firstLine="525"/>
              <w:rPr>
                <w:rFonts w:ascii="仿宋" w:hAnsi="仿宋" w:cs="仿宋_GB2312"/>
                <w:kern w:val="0"/>
                <w:szCs w:val="21"/>
                <w:u w:val="single"/>
              </w:rPr>
            </w:pPr>
            <w:r>
              <w:rPr>
                <w:rFonts w:ascii="仿宋" w:hAnsi="仿宋" w:cs="仿宋_GB2312" w:hint="eastAsia"/>
                <w:kern w:val="0"/>
                <w:szCs w:val="21"/>
              </w:rPr>
              <w:t>递交样品联系电话：</w:t>
            </w:r>
            <w:r>
              <w:rPr>
                <w:rFonts w:ascii="仿宋" w:hAnsi="仿宋" w:cs="仿宋_GB2312" w:hint="eastAsia"/>
                <w:kern w:val="0"/>
                <w:szCs w:val="21"/>
                <w:u w:val="single"/>
              </w:rPr>
              <w:t>13358920005</w:t>
            </w:r>
          </w:p>
          <w:p w:rsidR="00000000" w:rsidRDefault="00375F91">
            <w:pPr>
              <w:ind w:firstLineChars="100" w:firstLine="210"/>
              <w:rPr>
                <w:rFonts w:ascii="仿宋" w:hAnsi="仿宋" w:cs="仿宋_GB2312"/>
                <w:kern w:val="0"/>
                <w:szCs w:val="21"/>
                <w:u w:val="single"/>
              </w:rPr>
            </w:pPr>
            <w:r>
              <w:rPr>
                <w:rFonts w:ascii="仿宋" w:hAnsi="仿宋" w:cs="仿宋_GB2312" w:hint="eastAsia"/>
                <w:kern w:val="0"/>
                <w:szCs w:val="21"/>
              </w:rPr>
              <w:t>2</w:t>
            </w:r>
            <w:r>
              <w:rPr>
                <w:rFonts w:ascii="仿宋" w:hAnsi="仿宋" w:cs="仿宋_GB2312" w:hint="eastAsia"/>
                <w:kern w:val="0"/>
                <w:szCs w:val="21"/>
              </w:rPr>
              <w:t>、样品制作的标准和要求：</w:t>
            </w:r>
          </w:p>
          <w:p w:rsidR="00000000" w:rsidRDefault="00375F91">
            <w:pPr>
              <w:ind w:firstLineChars="100" w:firstLine="210"/>
              <w:rPr>
                <w:rFonts w:ascii="仿宋" w:hAnsi="仿宋" w:cs="仿宋_GB2312"/>
                <w:kern w:val="0"/>
                <w:szCs w:val="21"/>
              </w:rPr>
            </w:pPr>
            <w:r>
              <w:rPr>
                <w:rFonts w:ascii="仿宋" w:hAnsi="仿宋" w:cs="仿宋_GB2312" w:hint="eastAsia"/>
                <w:kern w:val="0"/>
                <w:szCs w:val="21"/>
              </w:rPr>
              <w:t>（</w:t>
            </w:r>
            <w:r>
              <w:rPr>
                <w:rFonts w:ascii="仿宋" w:hAnsi="仿宋" w:cs="仿宋_GB2312" w:hint="eastAsia"/>
                <w:kern w:val="0"/>
                <w:szCs w:val="21"/>
              </w:rPr>
              <w:t>1</w:t>
            </w:r>
            <w:r>
              <w:rPr>
                <w:rFonts w:ascii="仿宋" w:hAnsi="仿宋" w:cs="仿宋_GB2312" w:hint="eastAsia"/>
                <w:kern w:val="0"/>
                <w:szCs w:val="21"/>
              </w:rPr>
              <w:t>）</w:t>
            </w:r>
            <w:r>
              <w:rPr>
                <w:rFonts w:ascii="仿宋" w:hAnsi="仿宋" w:cs="仿宋_GB2312" w:hint="eastAsia"/>
                <w:kern w:val="0"/>
                <w:szCs w:val="21"/>
              </w:rPr>
              <w:t>0</w:t>
            </w:r>
            <w:r>
              <w:rPr>
                <w:rFonts w:ascii="仿宋" w:hAnsi="仿宋" w:cs="仿宋_GB2312"/>
                <w:kern w:val="0"/>
                <w:szCs w:val="21"/>
              </w:rPr>
              <w:t>1</w:t>
            </w:r>
            <w:r>
              <w:rPr>
                <w:rFonts w:ascii="仿宋" w:hAnsi="仿宋" w:cs="仿宋_GB2312" w:hint="eastAsia"/>
                <w:kern w:val="0"/>
                <w:szCs w:val="21"/>
              </w:rPr>
              <w:t>包：</w:t>
            </w:r>
            <w:r>
              <w:rPr>
                <w:rFonts w:ascii="仿宋" w:hAnsi="仿宋" w:cs="仿宋_GB2312" w:hint="eastAsia"/>
                <w:kern w:val="0"/>
                <w:szCs w:val="21"/>
              </w:rPr>
              <w:t>4</w:t>
            </w:r>
            <w:r>
              <w:rPr>
                <w:rFonts w:ascii="仿宋" w:hAnsi="仿宋" w:cs="仿宋_GB2312" w:hint="eastAsia"/>
                <w:kern w:val="0"/>
                <w:szCs w:val="21"/>
              </w:rPr>
              <w:t>升</w:t>
            </w:r>
            <w:r>
              <w:rPr>
                <w:rFonts w:ascii="仿宋" w:hAnsi="仿宋" w:cs="仿宋_GB2312" w:hint="eastAsia"/>
                <w:kern w:val="0"/>
                <w:szCs w:val="21"/>
              </w:rPr>
              <w:t>/</w:t>
            </w:r>
            <w:r>
              <w:rPr>
                <w:rFonts w:ascii="仿宋" w:hAnsi="仿宋" w:cs="仿宋_GB2312" w:hint="eastAsia"/>
                <w:kern w:val="0"/>
                <w:szCs w:val="21"/>
              </w:rPr>
              <w:t>桶，共</w:t>
            </w:r>
            <w:r>
              <w:rPr>
                <w:rFonts w:ascii="仿宋" w:hAnsi="仿宋" w:cs="仿宋_GB2312" w:hint="eastAsia"/>
                <w:kern w:val="0"/>
                <w:szCs w:val="21"/>
              </w:rPr>
              <w:t>2</w:t>
            </w:r>
            <w:r>
              <w:rPr>
                <w:rFonts w:ascii="仿宋" w:hAnsi="仿宋" w:cs="仿宋_GB2312" w:hint="eastAsia"/>
                <w:kern w:val="0"/>
                <w:szCs w:val="21"/>
              </w:rPr>
              <w:t>桶；</w:t>
            </w:r>
          </w:p>
          <w:p w:rsidR="00000000" w:rsidRDefault="00375F91">
            <w:pPr>
              <w:ind w:firstLineChars="400" w:firstLine="840"/>
              <w:rPr>
                <w:rFonts w:ascii="仿宋" w:hAnsi="仿宋" w:cs="仿宋_GB2312" w:hint="eastAsia"/>
                <w:kern w:val="0"/>
                <w:szCs w:val="21"/>
              </w:rPr>
            </w:pPr>
            <w:r>
              <w:rPr>
                <w:rFonts w:ascii="仿宋" w:hAnsi="仿宋" w:cs="仿宋_GB2312" w:hint="eastAsia"/>
                <w:kern w:val="0"/>
                <w:szCs w:val="21"/>
              </w:rPr>
              <w:t>0</w:t>
            </w:r>
            <w:r>
              <w:rPr>
                <w:rFonts w:ascii="仿宋" w:hAnsi="仿宋" w:cs="仿宋_GB2312"/>
                <w:kern w:val="0"/>
                <w:szCs w:val="21"/>
              </w:rPr>
              <w:t>2</w:t>
            </w:r>
            <w:r>
              <w:rPr>
                <w:rFonts w:ascii="仿宋" w:hAnsi="仿宋" w:cs="仿宋_GB2312" w:hint="eastAsia"/>
                <w:kern w:val="0"/>
                <w:szCs w:val="21"/>
              </w:rPr>
              <w:t>包：</w:t>
            </w:r>
            <w:r>
              <w:rPr>
                <w:rFonts w:ascii="仿宋" w:hAnsi="仿宋" w:cs="仿宋_GB2312" w:hint="eastAsia"/>
                <w:kern w:val="0"/>
                <w:szCs w:val="21"/>
              </w:rPr>
              <w:t>4</w:t>
            </w:r>
            <w:r>
              <w:rPr>
                <w:rFonts w:ascii="仿宋" w:hAnsi="仿宋" w:cs="仿宋_GB2312" w:hint="eastAsia"/>
                <w:kern w:val="0"/>
                <w:szCs w:val="21"/>
              </w:rPr>
              <w:t>公斤</w:t>
            </w:r>
            <w:r>
              <w:rPr>
                <w:rFonts w:ascii="仿宋" w:hAnsi="仿宋" w:cs="仿宋_GB2312" w:hint="eastAsia"/>
                <w:kern w:val="0"/>
                <w:szCs w:val="21"/>
              </w:rPr>
              <w:t>/</w:t>
            </w:r>
            <w:r>
              <w:rPr>
                <w:rFonts w:ascii="仿宋" w:hAnsi="仿宋" w:cs="仿宋_GB2312" w:hint="eastAsia"/>
                <w:kern w:val="0"/>
                <w:szCs w:val="21"/>
              </w:rPr>
              <w:t>袋，共</w:t>
            </w:r>
            <w:r>
              <w:rPr>
                <w:rFonts w:ascii="仿宋" w:hAnsi="仿宋" w:cs="仿宋_GB2312" w:hint="eastAsia"/>
                <w:kern w:val="0"/>
                <w:szCs w:val="21"/>
              </w:rPr>
              <w:t>2</w:t>
            </w:r>
            <w:r>
              <w:rPr>
                <w:rFonts w:ascii="仿宋" w:hAnsi="仿宋" w:cs="仿宋_GB2312" w:hint="eastAsia"/>
                <w:kern w:val="0"/>
                <w:szCs w:val="21"/>
              </w:rPr>
              <w:t>袋。</w:t>
            </w:r>
          </w:p>
          <w:p w:rsidR="00000000" w:rsidRDefault="00375F91">
            <w:pPr>
              <w:ind w:firstLineChars="100" w:firstLine="210"/>
              <w:rPr>
                <w:rFonts w:ascii="仿宋" w:hAnsi="仿宋" w:cs="仿宋_GB2312" w:hint="eastAsia"/>
                <w:kern w:val="0"/>
                <w:szCs w:val="21"/>
              </w:rPr>
            </w:pPr>
            <w:r>
              <w:rPr>
                <w:rFonts w:ascii="仿宋" w:hAnsi="仿宋" w:cs="仿宋_GB2312" w:hint="eastAsia"/>
                <w:kern w:val="0"/>
                <w:szCs w:val="21"/>
              </w:rPr>
              <w:t>（</w:t>
            </w:r>
            <w:r>
              <w:rPr>
                <w:rFonts w:ascii="仿宋" w:hAnsi="仿宋" w:cs="仿宋_GB2312" w:hint="eastAsia"/>
                <w:kern w:val="0"/>
                <w:szCs w:val="21"/>
              </w:rPr>
              <w:t>2</w:t>
            </w:r>
            <w:r>
              <w:rPr>
                <w:rFonts w:ascii="仿宋" w:hAnsi="仿宋" w:cs="仿宋_GB2312" w:hint="eastAsia"/>
                <w:kern w:val="0"/>
                <w:szCs w:val="21"/>
              </w:rPr>
              <w:t>）样品须单独密封递交，样品包封不允许具有任何品牌、型号、批号、供应商名称及商标等特殊标记。</w:t>
            </w:r>
          </w:p>
          <w:p w:rsidR="00000000" w:rsidRDefault="00375F91">
            <w:pPr>
              <w:ind w:firstLineChars="100" w:firstLine="210"/>
              <w:rPr>
                <w:rFonts w:ascii="仿宋" w:hAnsi="仿宋" w:cs="仿宋_GB2312" w:hint="eastAsia"/>
                <w:kern w:val="0"/>
                <w:szCs w:val="21"/>
              </w:rPr>
            </w:pPr>
            <w:r>
              <w:rPr>
                <w:rFonts w:ascii="仿宋" w:hAnsi="仿宋" w:cs="仿宋_GB2312" w:hint="eastAsia"/>
                <w:kern w:val="0"/>
                <w:szCs w:val="21"/>
              </w:rPr>
              <w:t>3</w:t>
            </w:r>
            <w:r>
              <w:rPr>
                <w:rFonts w:ascii="仿宋" w:hAnsi="仿宋" w:cs="仿宋_GB2312" w:hint="eastAsia"/>
                <w:kern w:val="0"/>
                <w:szCs w:val="21"/>
              </w:rPr>
              <w:t>、随样品提交相关检测报告要求：</w:t>
            </w:r>
            <w:r>
              <w:rPr>
                <w:rFonts w:ascii="仿宋" w:hAnsi="仿宋" w:cs="仿宋_GB2312" w:hint="eastAsia"/>
                <w:kern w:val="0"/>
                <w:szCs w:val="21"/>
                <w:u w:val="single"/>
              </w:rPr>
              <w:t>提供检测报告</w:t>
            </w:r>
          </w:p>
          <w:p w:rsidR="00000000" w:rsidRDefault="00375F91">
            <w:pPr>
              <w:numPr>
                <w:ilvl w:val="0"/>
                <w:numId w:val="2"/>
              </w:numPr>
              <w:rPr>
                <w:rFonts w:ascii="仿宋" w:hAnsi="仿宋" w:cs="仿宋_GB2312"/>
                <w:kern w:val="0"/>
                <w:szCs w:val="21"/>
              </w:rPr>
            </w:pPr>
            <w:r>
              <w:rPr>
                <w:rFonts w:ascii="仿宋" w:hAnsi="仿宋" w:cs="仿宋_GB2312" w:hint="eastAsia"/>
                <w:kern w:val="0"/>
                <w:szCs w:val="21"/>
              </w:rPr>
              <w:t>样品的封存及退回：中标投标人的样品将由采购人进行保管、封存，并作为履约验收的参考。未中标的投标人提供的样品，应当由采购人进行保</w:t>
            </w:r>
            <w:r>
              <w:rPr>
                <w:rFonts w:ascii="仿宋" w:hAnsi="仿宋" w:cs="仿宋_GB2312" w:hint="eastAsia"/>
                <w:kern w:val="0"/>
                <w:szCs w:val="21"/>
              </w:rPr>
              <w:t>管、封存，中标公告之日起七个工作日后，由未中标人自行领回或经未中标人同意后自行处理。</w:t>
            </w:r>
          </w:p>
          <w:p w:rsidR="00000000" w:rsidRDefault="00375F91">
            <w:pPr>
              <w:rPr>
                <w:rFonts w:ascii="仿宋" w:hAnsi="仿宋" w:cs="仿宋_GB2312"/>
                <w:kern w:val="0"/>
                <w:szCs w:val="21"/>
              </w:rPr>
            </w:pPr>
            <w:r>
              <w:rPr>
                <w:rFonts w:ascii="Segoe UI Emoji" w:hAnsi="Segoe UI Emoji" w:cs="Segoe UI Emoji"/>
                <w:kern w:val="0"/>
                <w:szCs w:val="21"/>
              </w:rPr>
              <w:t>☑</w:t>
            </w:r>
            <w:r>
              <w:rPr>
                <w:rFonts w:ascii="仿宋" w:hAnsi="仿宋" w:cs="仿宋_GB2312" w:hint="eastAsia"/>
                <w:kern w:val="0"/>
                <w:szCs w:val="21"/>
              </w:rPr>
              <w:t>不</w:t>
            </w:r>
            <w:r>
              <w:rPr>
                <w:rFonts w:ascii="仿宋" w:hAnsi="仿宋" w:cs="仿宋_GB2312" w:hint="eastAsia"/>
                <w:bCs/>
                <w:kern w:val="0"/>
                <w:szCs w:val="21"/>
              </w:rPr>
              <w:t>需要提供演示</w:t>
            </w:r>
          </w:p>
          <w:p w:rsidR="00000000" w:rsidRDefault="00375F91">
            <w:pPr>
              <w:rPr>
                <w:rFonts w:ascii="仿宋" w:hAnsi="仿宋" w:cs="仿宋_GB2312"/>
                <w:bCs/>
                <w:kern w:val="0"/>
                <w:szCs w:val="21"/>
              </w:rPr>
            </w:pPr>
            <w:r>
              <w:rPr>
                <w:rFonts w:ascii="仿宋" w:hAnsi="仿宋" w:cs="仿宋_GB2312" w:hint="eastAsia"/>
                <w:kern w:val="0"/>
                <w:szCs w:val="21"/>
              </w:rPr>
              <w:sym w:font="Wingdings 2" w:char="00A3"/>
            </w:r>
            <w:r>
              <w:rPr>
                <w:rFonts w:ascii="仿宋" w:hAnsi="仿宋" w:cs="仿宋_GB2312" w:hint="eastAsia"/>
                <w:kern w:val="0"/>
                <w:szCs w:val="21"/>
              </w:rPr>
              <w:t>需要</w:t>
            </w:r>
            <w:r>
              <w:rPr>
                <w:rFonts w:ascii="仿宋" w:hAnsi="仿宋" w:cs="仿宋_GB2312" w:hint="eastAsia"/>
                <w:bCs/>
                <w:kern w:val="0"/>
                <w:szCs w:val="21"/>
              </w:rPr>
              <w:t>提供演示</w:t>
            </w:r>
          </w:p>
          <w:p w:rsidR="00000000" w:rsidRDefault="00375F91">
            <w:pPr>
              <w:rPr>
                <w:rFonts w:ascii="仿宋" w:hAnsi="仿宋" w:cs="仿宋_GB2312"/>
                <w:kern w:val="0"/>
                <w:szCs w:val="21"/>
              </w:rPr>
            </w:pPr>
            <w:r>
              <w:rPr>
                <w:rFonts w:ascii="仿宋" w:hAnsi="仿宋" w:cs="仿宋_GB2312" w:hint="eastAsia"/>
                <w:bCs/>
                <w:kern w:val="0"/>
                <w:szCs w:val="21"/>
              </w:rPr>
              <w:t xml:space="preserve">  </w:t>
            </w:r>
            <w:r>
              <w:rPr>
                <w:rFonts w:ascii="仿宋" w:hAnsi="仿宋" w:cs="仿宋_GB2312" w:hint="eastAsia"/>
                <w:kern w:val="0"/>
                <w:szCs w:val="21"/>
              </w:rPr>
              <w:t>1</w:t>
            </w:r>
            <w:r>
              <w:rPr>
                <w:rFonts w:ascii="仿宋" w:hAnsi="仿宋" w:cs="仿宋_GB2312" w:hint="eastAsia"/>
                <w:kern w:val="0"/>
                <w:szCs w:val="21"/>
              </w:rPr>
              <w:t>、演示时间：</w:t>
            </w:r>
            <w:r>
              <w:rPr>
                <w:rFonts w:ascii="仿宋" w:hAnsi="仿宋" w:cs="仿宋_GB2312" w:hint="eastAsia"/>
                <w:kern w:val="0"/>
                <w:szCs w:val="21"/>
                <w:u w:val="single"/>
              </w:rPr>
              <w:t xml:space="preserve">             </w:t>
            </w:r>
          </w:p>
          <w:p w:rsidR="00000000" w:rsidRDefault="00375F91">
            <w:pPr>
              <w:rPr>
                <w:rFonts w:ascii="仿宋" w:hAnsi="仿宋" w:cs="仿宋_GB2312"/>
                <w:kern w:val="0"/>
                <w:szCs w:val="21"/>
              </w:rPr>
            </w:pPr>
            <w:r>
              <w:rPr>
                <w:rFonts w:ascii="仿宋" w:hAnsi="仿宋" w:cs="仿宋_GB2312" w:hint="eastAsia"/>
                <w:kern w:val="0"/>
                <w:szCs w:val="21"/>
              </w:rPr>
              <w:t xml:space="preserve">     </w:t>
            </w:r>
            <w:r>
              <w:rPr>
                <w:rFonts w:ascii="仿宋" w:hAnsi="仿宋" w:cs="仿宋_GB2312" w:hint="eastAsia"/>
                <w:kern w:val="0"/>
                <w:szCs w:val="21"/>
              </w:rPr>
              <w:t>演示地点：</w:t>
            </w:r>
            <w:r>
              <w:rPr>
                <w:rFonts w:ascii="仿宋" w:hAnsi="仿宋" w:cs="仿宋_GB2312" w:hint="eastAsia"/>
                <w:kern w:val="0"/>
                <w:szCs w:val="21"/>
                <w:u w:val="single"/>
              </w:rPr>
              <w:t xml:space="preserve">             </w:t>
            </w:r>
          </w:p>
          <w:p w:rsidR="00000000" w:rsidRDefault="00375F91">
            <w:pPr>
              <w:ind w:firstLineChars="100" w:firstLine="210"/>
              <w:rPr>
                <w:rFonts w:ascii="仿宋" w:hAnsi="仿宋" w:cs="仿宋_GB2312"/>
                <w:kern w:val="0"/>
                <w:szCs w:val="21"/>
              </w:rPr>
            </w:pPr>
            <w:r>
              <w:rPr>
                <w:rFonts w:ascii="仿宋" w:hAnsi="仿宋" w:cs="仿宋_GB2312" w:hint="eastAsia"/>
                <w:kern w:val="0"/>
                <w:szCs w:val="21"/>
              </w:rPr>
              <w:t xml:space="preserve">   </w:t>
            </w:r>
            <w:r>
              <w:rPr>
                <w:rFonts w:ascii="仿宋" w:hAnsi="仿宋" w:cs="仿宋_GB2312" w:hint="eastAsia"/>
                <w:kern w:val="0"/>
                <w:szCs w:val="21"/>
              </w:rPr>
              <w:t>演示顺序：</w:t>
            </w:r>
            <w:r>
              <w:rPr>
                <w:rFonts w:ascii="仿宋" w:hAnsi="仿宋" w:cs="仿宋_GB2312" w:hint="eastAsia"/>
                <w:kern w:val="0"/>
                <w:szCs w:val="21"/>
                <w:u w:val="single"/>
              </w:rPr>
              <w:t xml:space="preserve">             </w:t>
            </w:r>
          </w:p>
          <w:p w:rsidR="00000000" w:rsidRDefault="00375F91">
            <w:pPr>
              <w:ind w:firstLineChars="100" w:firstLine="210"/>
              <w:rPr>
                <w:rFonts w:ascii="仿宋" w:hAnsi="仿宋" w:cs="仿宋_GB2312"/>
                <w:kern w:val="0"/>
                <w:szCs w:val="21"/>
              </w:rPr>
            </w:pPr>
            <w:r>
              <w:rPr>
                <w:rFonts w:ascii="仿宋" w:hAnsi="仿宋" w:cs="仿宋_GB2312" w:hint="eastAsia"/>
                <w:kern w:val="0"/>
                <w:szCs w:val="21"/>
              </w:rPr>
              <w:t>2</w:t>
            </w:r>
            <w:r>
              <w:rPr>
                <w:rFonts w:ascii="仿宋" w:hAnsi="仿宋" w:cs="仿宋_GB2312" w:hint="eastAsia"/>
                <w:kern w:val="0"/>
                <w:szCs w:val="21"/>
              </w:rPr>
              <w:t>、演示要求：</w:t>
            </w:r>
            <w:r>
              <w:rPr>
                <w:rFonts w:ascii="仿宋" w:hAnsi="仿宋" w:cs="仿宋_GB2312" w:hint="eastAsia"/>
                <w:kern w:val="0"/>
                <w:szCs w:val="21"/>
                <w:u w:val="single"/>
              </w:rPr>
              <w:t xml:space="preserve">             </w:t>
            </w:r>
            <w:r>
              <w:rPr>
                <w:rFonts w:ascii="仿宋" w:hAnsi="仿宋" w:cs="仿宋_GB2312" w:hint="eastAsia"/>
                <w:kern w:val="0"/>
                <w:szCs w:val="21"/>
              </w:rPr>
              <w:t>（内容、设备等要求）</w:t>
            </w:r>
          </w:p>
        </w:tc>
      </w:tr>
      <w:tr w:rsidR="00000000">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lastRenderedPageBreak/>
              <w:t>12.1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shd w:val="clear" w:color="auto" w:fill="FFFFFF"/>
              <w:jc w:val="center"/>
              <w:rPr>
                <w:rFonts w:ascii="仿宋" w:hAnsi="仿宋" w:cs="仿宋_GB2312"/>
                <w:kern w:val="0"/>
                <w:szCs w:val="21"/>
              </w:rPr>
            </w:pPr>
            <w:r>
              <w:rPr>
                <w:rFonts w:ascii="仿宋" w:hAnsi="仿宋" w:cs="仿宋_GB2312" w:hint="eastAsia"/>
                <w:kern w:val="0"/>
                <w:szCs w:val="21"/>
              </w:rPr>
              <w:t>投标报价货币要求</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rPr>
                <w:rFonts w:ascii="仿宋" w:hAnsi="仿宋" w:cs="仿宋_GB2312"/>
                <w:kern w:val="0"/>
                <w:szCs w:val="21"/>
              </w:rPr>
            </w:pPr>
            <w:r>
              <w:rPr>
                <w:rFonts w:ascii="Segoe UI Emoji" w:hAnsi="Segoe UI Emoji" w:cs="Segoe UI Emoji"/>
                <w:kern w:val="0"/>
                <w:szCs w:val="21"/>
              </w:rPr>
              <w:t>☑</w:t>
            </w:r>
            <w:r>
              <w:rPr>
                <w:rFonts w:ascii="仿宋" w:hAnsi="仿宋" w:cs="仿宋_GB2312" w:hint="eastAsia"/>
                <w:kern w:val="0"/>
                <w:szCs w:val="21"/>
              </w:rPr>
              <w:t>所有投标均按</w:t>
            </w:r>
            <w:r>
              <w:rPr>
                <w:rFonts w:ascii="仿宋" w:hAnsi="仿宋" w:cs="仿宋_GB2312" w:hint="eastAsia"/>
                <w:kern w:val="0"/>
                <w:szCs w:val="21"/>
                <w:u w:val="single"/>
              </w:rPr>
              <w:t xml:space="preserve"> </w:t>
            </w:r>
            <w:r>
              <w:rPr>
                <w:rFonts w:ascii="仿宋" w:hAnsi="仿宋" w:cs="仿宋_GB2312" w:hint="eastAsia"/>
                <w:kern w:val="0"/>
                <w:szCs w:val="21"/>
                <w:u w:val="single"/>
              </w:rPr>
              <w:t>人民币</w:t>
            </w:r>
            <w:r>
              <w:rPr>
                <w:rFonts w:ascii="仿宋" w:hAnsi="仿宋" w:cs="仿宋_GB2312" w:hint="eastAsia"/>
                <w:kern w:val="0"/>
                <w:szCs w:val="21"/>
                <w:u w:val="single"/>
              </w:rPr>
              <w:t xml:space="preserve"> </w:t>
            </w:r>
            <w:r>
              <w:rPr>
                <w:rFonts w:ascii="仿宋" w:hAnsi="仿宋" w:cs="仿宋_GB2312" w:hint="eastAsia"/>
                <w:kern w:val="0"/>
                <w:szCs w:val="21"/>
              </w:rPr>
              <w:t>货币进行报价。</w:t>
            </w:r>
          </w:p>
          <w:p w:rsidR="00000000" w:rsidRDefault="00375F91">
            <w:pPr>
              <w:rPr>
                <w:rFonts w:ascii="仿宋" w:hAnsi="仿宋" w:cs="仿宋_GB2312"/>
                <w:kern w:val="0"/>
                <w:szCs w:val="21"/>
                <w:u w:val="single"/>
              </w:rPr>
            </w:pPr>
            <w:r>
              <w:rPr>
                <w:rFonts w:ascii="仿宋" w:hAnsi="仿宋" w:cs="仿宋_GB2312" w:hint="eastAsia"/>
                <w:kern w:val="0"/>
                <w:szCs w:val="21"/>
              </w:rPr>
              <w:sym w:font="Wingdings 2" w:char="00A3"/>
            </w:r>
            <w:r>
              <w:rPr>
                <w:rFonts w:ascii="仿宋" w:hAnsi="仿宋" w:cs="仿宋_GB2312" w:hint="eastAsia"/>
                <w:kern w:val="0"/>
                <w:szCs w:val="21"/>
              </w:rPr>
              <w:t>其它：</w:t>
            </w:r>
            <w:r>
              <w:rPr>
                <w:rFonts w:ascii="仿宋" w:hAnsi="仿宋" w:cs="仿宋_GB2312" w:hint="eastAsia"/>
                <w:kern w:val="0"/>
                <w:szCs w:val="21"/>
                <w:u w:val="single"/>
              </w:rPr>
              <w:t xml:space="preserve">               </w:t>
            </w:r>
          </w:p>
        </w:tc>
      </w:tr>
      <w:tr w:rsidR="00000000">
        <w:trPr>
          <w:trHeight w:val="1118"/>
        </w:trPr>
        <w:tc>
          <w:tcPr>
            <w:tcW w:w="761" w:type="dxa"/>
            <w:tcBorders>
              <w:top w:val="single" w:sz="4" w:space="0" w:color="auto"/>
              <w:left w:val="single" w:sz="8" w:space="0" w:color="auto"/>
              <w:bottom w:val="single" w:sz="8"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13.1</w:t>
            </w:r>
          </w:p>
        </w:tc>
        <w:tc>
          <w:tcPr>
            <w:tcW w:w="1714" w:type="dxa"/>
            <w:tcBorders>
              <w:top w:val="single" w:sz="4" w:space="0" w:color="auto"/>
              <w:left w:val="single" w:sz="4" w:space="0" w:color="auto"/>
              <w:bottom w:val="single" w:sz="8" w:space="0" w:color="auto"/>
              <w:right w:val="single" w:sz="8" w:space="0" w:color="auto"/>
            </w:tcBorders>
            <w:vAlign w:val="center"/>
          </w:tcPr>
          <w:p w:rsidR="00000000" w:rsidRDefault="00375F91">
            <w:pPr>
              <w:jc w:val="center"/>
              <w:rPr>
                <w:rFonts w:ascii="仿宋" w:hAnsi="仿宋" w:cs="仿宋_GB2312"/>
                <w:szCs w:val="21"/>
              </w:rPr>
            </w:pPr>
            <w:r>
              <w:rPr>
                <w:rFonts w:ascii="仿宋" w:hAnsi="仿宋" w:cs="仿宋_GB2312" w:hint="eastAsia"/>
                <w:szCs w:val="21"/>
              </w:rPr>
              <w:t>投标保证金</w:t>
            </w:r>
          </w:p>
        </w:tc>
        <w:tc>
          <w:tcPr>
            <w:tcW w:w="6285" w:type="dxa"/>
            <w:tcBorders>
              <w:top w:val="single" w:sz="4" w:space="0" w:color="auto"/>
              <w:left w:val="nil"/>
              <w:bottom w:val="single" w:sz="8" w:space="0" w:color="auto"/>
              <w:right w:val="single" w:sz="8" w:space="0" w:color="auto"/>
            </w:tcBorders>
            <w:vAlign w:val="center"/>
          </w:tcPr>
          <w:p w:rsidR="00000000" w:rsidRDefault="00375F91">
            <w:pPr>
              <w:pStyle w:val="a3"/>
              <w:rPr>
                <w:rFonts w:ascii="仿宋" w:hAnsi="仿宋" w:cs="仿宋_GB2312"/>
                <w:kern w:val="0"/>
                <w:szCs w:val="21"/>
                <w:highlight w:val="yellow"/>
                <w:u w:val="single"/>
              </w:rPr>
            </w:pPr>
            <w:r>
              <w:rPr>
                <w:rFonts w:ascii="仿宋" w:hAnsi="仿宋" w:cs="仿宋_GB2312" w:hint="eastAsia"/>
                <w:kern w:val="0"/>
                <w:szCs w:val="21"/>
              </w:rPr>
              <w:t>1</w:t>
            </w:r>
            <w:r>
              <w:rPr>
                <w:rFonts w:ascii="仿宋" w:hAnsi="仿宋" w:cs="仿宋_GB2312" w:hint="eastAsia"/>
                <w:kern w:val="0"/>
                <w:szCs w:val="21"/>
              </w:rPr>
              <w:t>、投标保证金金额：</w:t>
            </w:r>
            <w:r>
              <w:rPr>
                <w:rFonts w:ascii="仿宋" w:hAnsi="仿宋" w:cs="仿宋_GB2312" w:hint="eastAsia"/>
                <w:kern w:val="0"/>
                <w:szCs w:val="21"/>
              </w:rPr>
              <w:t>大米</w:t>
            </w:r>
            <w:r>
              <w:rPr>
                <w:rFonts w:ascii="仿宋" w:hAnsi="仿宋" w:cs="仿宋_GB2312" w:hint="eastAsia"/>
                <w:kern w:val="0"/>
                <w:szCs w:val="21"/>
                <w:u w:val="single"/>
              </w:rPr>
              <w:t>5</w:t>
            </w:r>
            <w:r>
              <w:rPr>
                <w:rFonts w:ascii="仿宋" w:hAnsi="仿宋" w:cs="仿宋_GB2312"/>
                <w:kern w:val="0"/>
                <w:szCs w:val="21"/>
                <w:u w:val="single"/>
              </w:rPr>
              <w:t>0000</w:t>
            </w:r>
            <w:r>
              <w:rPr>
                <w:rFonts w:ascii="仿宋" w:hAnsi="仿宋" w:cs="仿宋_GB2312" w:hint="eastAsia"/>
                <w:kern w:val="0"/>
                <w:szCs w:val="21"/>
              </w:rPr>
              <w:t>元</w:t>
            </w:r>
            <w:r>
              <w:rPr>
                <w:rFonts w:ascii="仿宋" w:hAnsi="仿宋" w:cs="仿宋_GB2312" w:hint="eastAsia"/>
                <w:kern w:val="0"/>
                <w:szCs w:val="21"/>
              </w:rPr>
              <w:t>；大豆油</w:t>
            </w:r>
            <w:r>
              <w:rPr>
                <w:rFonts w:ascii="仿宋" w:hAnsi="仿宋" w:cs="仿宋_GB2312" w:hint="eastAsia"/>
                <w:kern w:val="0"/>
                <w:szCs w:val="21"/>
                <w:u w:val="single"/>
              </w:rPr>
              <w:t>20000</w:t>
            </w:r>
            <w:r>
              <w:rPr>
                <w:rFonts w:ascii="仿宋" w:hAnsi="仿宋" w:cs="仿宋_GB2312" w:hint="eastAsia"/>
                <w:kern w:val="0"/>
                <w:szCs w:val="21"/>
              </w:rPr>
              <w:t>元</w:t>
            </w:r>
          </w:p>
          <w:p w:rsidR="00000000" w:rsidRDefault="00375F91">
            <w:pPr>
              <w:jc w:val="left"/>
              <w:rPr>
                <w:rFonts w:ascii="仿宋" w:hAnsi="仿宋" w:cs="仿宋"/>
                <w:szCs w:val="21"/>
                <w:u w:val="single"/>
              </w:rPr>
            </w:pPr>
            <w:r>
              <w:rPr>
                <w:rFonts w:ascii="仿宋" w:hAnsi="仿宋" w:cs="仿宋" w:hint="eastAsia"/>
                <w:szCs w:val="21"/>
              </w:rPr>
              <w:t>2.</w:t>
            </w:r>
            <w:r>
              <w:rPr>
                <w:rFonts w:ascii="仿宋" w:hAnsi="仿宋" w:cs="仿宋" w:hint="eastAsia"/>
                <w:szCs w:val="21"/>
              </w:rPr>
              <w:t>投标保证金缴纳时间：同投标截止时间</w:t>
            </w:r>
          </w:p>
          <w:p w:rsidR="00000000" w:rsidRDefault="00375F91">
            <w:pPr>
              <w:jc w:val="left"/>
              <w:rPr>
                <w:rFonts w:ascii="仿宋" w:hAnsi="仿宋" w:cs="仿宋"/>
                <w:szCs w:val="21"/>
              </w:rPr>
            </w:pPr>
            <w:r>
              <w:rPr>
                <w:rFonts w:ascii="仿宋" w:hAnsi="仿宋" w:cs="仿宋" w:hint="eastAsia"/>
                <w:szCs w:val="21"/>
              </w:rPr>
              <w:t>3.</w:t>
            </w:r>
            <w:r>
              <w:rPr>
                <w:rFonts w:ascii="仿宋" w:hAnsi="仿宋" w:cs="仿宋" w:hint="eastAsia"/>
                <w:szCs w:val="21"/>
              </w:rPr>
              <w:t>投标保证金缴纳方式：</w:t>
            </w:r>
            <w:r>
              <w:rPr>
                <w:rFonts w:ascii="仿宋" w:hAnsi="仿宋" w:cs="仿宋" w:hint="eastAsia"/>
                <w:kern w:val="0"/>
                <w:szCs w:val="21"/>
              </w:rPr>
              <w:t>■</w:t>
            </w:r>
            <w:r>
              <w:rPr>
                <w:rFonts w:ascii="仿宋" w:hAnsi="仿宋" w:cs="仿宋" w:hint="eastAsia"/>
                <w:szCs w:val="21"/>
              </w:rPr>
              <w:t>保函■支票（同城）■电汇□其他：</w:t>
            </w:r>
          </w:p>
          <w:p w:rsidR="00000000" w:rsidRDefault="00375F91">
            <w:pPr>
              <w:rPr>
                <w:rFonts w:ascii="仿宋" w:hAnsi="仿宋" w:cs="仿宋"/>
                <w:szCs w:val="21"/>
              </w:rPr>
            </w:pPr>
            <w:r>
              <w:rPr>
                <w:rFonts w:ascii="仿宋" w:hAnsi="仿宋" w:cs="仿宋" w:hint="eastAsia"/>
                <w:szCs w:val="21"/>
              </w:rPr>
              <w:t>保证金收款人银行信息：</w:t>
            </w:r>
          </w:p>
          <w:p w:rsidR="00000000" w:rsidRDefault="00375F91">
            <w:pPr>
              <w:rPr>
                <w:rFonts w:ascii="仿宋" w:hAnsi="仿宋" w:cs="仿宋"/>
                <w:szCs w:val="21"/>
              </w:rPr>
            </w:pPr>
            <w:r>
              <w:rPr>
                <w:rFonts w:ascii="仿宋" w:hAnsi="仿宋" w:cs="仿宋" w:hint="eastAsia"/>
                <w:szCs w:val="21"/>
              </w:rPr>
              <w:t>开户名：</w:t>
            </w:r>
            <w:r>
              <w:rPr>
                <w:rFonts w:ascii="宋体" w:hAnsi="宋体" w:cs="宋体" w:hint="eastAsia"/>
                <w:kern w:val="0"/>
                <w:szCs w:val="21"/>
              </w:rPr>
              <w:t>辽宁鸿德建设工程管理咨询有限公司</w:t>
            </w:r>
          </w:p>
          <w:p w:rsidR="00000000" w:rsidRDefault="00375F91">
            <w:pPr>
              <w:rPr>
                <w:rFonts w:ascii="仿宋" w:hAnsi="仿宋" w:cs="仿宋"/>
                <w:szCs w:val="21"/>
              </w:rPr>
            </w:pPr>
            <w:r>
              <w:rPr>
                <w:rFonts w:ascii="仿宋" w:hAnsi="仿宋" w:cs="仿宋" w:hint="eastAsia"/>
                <w:szCs w:val="21"/>
              </w:rPr>
              <w:t>开户行：朝阳银行新华支行</w:t>
            </w:r>
          </w:p>
          <w:p w:rsidR="00000000" w:rsidRDefault="00375F91">
            <w:pPr>
              <w:tabs>
                <w:tab w:val="left" w:pos="2493"/>
              </w:tabs>
              <w:rPr>
                <w:rFonts w:ascii="仿宋" w:hAnsi="仿宋" w:cs="仿宋" w:hint="eastAsia"/>
                <w:szCs w:val="21"/>
              </w:rPr>
            </w:pPr>
            <w:r>
              <w:rPr>
                <w:rFonts w:ascii="仿宋" w:hAnsi="仿宋" w:cs="仿宋" w:hint="eastAsia"/>
                <w:szCs w:val="21"/>
              </w:rPr>
              <w:t>账号：（大米）</w:t>
            </w:r>
            <w:r>
              <w:rPr>
                <w:rFonts w:ascii="微软雅黑" w:eastAsia="微软雅黑" w:hAnsi="微软雅黑" w:cs="微软雅黑"/>
                <w:color w:val="3D4B64"/>
                <w:szCs w:val="21"/>
              </w:rPr>
              <w:t>0330008000000272245</w:t>
            </w:r>
            <w:r>
              <w:rPr>
                <w:rFonts w:ascii="仿宋" w:hAnsi="仿宋" w:cs="仿宋" w:hint="eastAsia"/>
                <w:szCs w:val="21"/>
              </w:rPr>
              <w:tab/>
            </w:r>
          </w:p>
          <w:p w:rsidR="00000000" w:rsidRDefault="00375F91">
            <w:pPr>
              <w:rPr>
                <w:rFonts w:ascii="仿宋" w:hAnsi="仿宋" w:cs="仿宋" w:hint="eastAsia"/>
                <w:szCs w:val="21"/>
              </w:rPr>
            </w:pPr>
            <w:r>
              <w:rPr>
                <w:rFonts w:ascii="仿宋" w:hAnsi="仿宋" w:cs="仿宋" w:hint="eastAsia"/>
                <w:szCs w:val="21"/>
              </w:rPr>
              <w:t xml:space="preserve"> </w:t>
            </w:r>
            <w:r>
              <w:rPr>
                <w:rFonts w:ascii="仿宋" w:hAnsi="仿宋" w:cs="仿宋"/>
                <w:szCs w:val="21"/>
              </w:rPr>
              <w:t xml:space="preserve">     </w:t>
            </w:r>
            <w:r>
              <w:rPr>
                <w:rFonts w:ascii="仿宋" w:hAnsi="仿宋" w:cs="仿宋" w:hint="eastAsia"/>
                <w:szCs w:val="21"/>
              </w:rPr>
              <w:t>（大豆油）</w:t>
            </w:r>
            <w:r>
              <w:rPr>
                <w:rFonts w:ascii="微软雅黑" w:eastAsia="微软雅黑" w:hAnsi="微软雅黑" w:cs="微软雅黑"/>
                <w:color w:val="3D4B64"/>
                <w:szCs w:val="21"/>
              </w:rPr>
              <w:t>0330008000000272235</w:t>
            </w:r>
          </w:p>
          <w:p w:rsidR="00000000" w:rsidRDefault="00375F91">
            <w:pPr>
              <w:numPr>
                <w:ilvl w:val="0"/>
                <w:numId w:val="3"/>
              </w:numPr>
              <w:tabs>
                <w:tab w:val="left" w:pos="312"/>
              </w:tabs>
              <w:rPr>
                <w:rFonts w:ascii="仿宋_GB2312" w:eastAsia="仿宋_GB2312" w:hAnsi="仿宋_GB2312" w:cs="仿宋_GB2312" w:hint="eastAsia"/>
                <w:kern w:val="0"/>
                <w:szCs w:val="21"/>
                <w:u w:val="single"/>
              </w:rPr>
            </w:pPr>
            <w:r>
              <w:rPr>
                <w:rFonts w:ascii="仿宋" w:hAnsi="仿宋" w:cs="仿宋" w:hint="eastAsia"/>
                <w:szCs w:val="21"/>
              </w:rPr>
              <w:t>投标保证金退还方式：</w:t>
            </w:r>
            <w:r>
              <w:rPr>
                <w:rFonts w:ascii="仿宋_GB2312" w:eastAsia="仿宋_GB2312" w:hAnsi="仿宋_GB2312" w:cs="仿宋_GB2312" w:hint="eastAsia"/>
                <w:kern w:val="0"/>
                <w:szCs w:val="21"/>
                <w:u w:val="single"/>
              </w:rPr>
              <w:t>转账至原汇款账户</w:t>
            </w:r>
          </w:p>
          <w:p w:rsidR="00000000" w:rsidRDefault="00375F91">
            <w:pPr>
              <w:rPr>
                <w:rFonts w:ascii="仿宋" w:hAnsi="仿宋" w:cs="仿宋"/>
                <w:szCs w:val="21"/>
              </w:rPr>
            </w:pPr>
            <w:r>
              <w:rPr>
                <w:rFonts w:ascii="仿宋" w:hAnsi="仿宋" w:cs="仿宋" w:hint="eastAsia"/>
                <w:szCs w:val="21"/>
              </w:rPr>
              <w:t>5.</w:t>
            </w:r>
            <w:r>
              <w:rPr>
                <w:rFonts w:ascii="仿宋" w:hAnsi="仿宋" w:cs="仿宋" w:hint="eastAsia"/>
                <w:szCs w:val="21"/>
              </w:rPr>
              <w:t>投标保证金到账及退还咨询：</w:t>
            </w:r>
            <w:r>
              <w:rPr>
                <w:rFonts w:ascii="仿宋" w:hAnsi="仿宋" w:cs="仿宋" w:hint="eastAsia"/>
                <w:szCs w:val="21"/>
              </w:rPr>
              <w:t>0421-3907799</w:t>
            </w:r>
          </w:p>
          <w:p w:rsidR="00000000" w:rsidRDefault="00375F91">
            <w:pPr>
              <w:pStyle w:val="a3"/>
              <w:spacing w:line="360" w:lineRule="exact"/>
              <w:rPr>
                <w:rFonts w:ascii="仿宋" w:hAnsi="仿宋" w:cs="仿宋_GB2312"/>
                <w:szCs w:val="21"/>
                <w:u w:val="single"/>
              </w:rPr>
            </w:pPr>
            <w:r>
              <w:rPr>
                <w:rFonts w:ascii="仿宋" w:hAnsi="仿宋" w:cs="仿宋_GB2312" w:hint="eastAsia"/>
                <w:szCs w:val="21"/>
              </w:rPr>
              <w:t>6</w:t>
            </w:r>
            <w:r>
              <w:rPr>
                <w:rFonts w:ascii="仿宋" w:hAnsi="仿宋" w:cs="仿宋_GB2312" w:hint="eastAsia"/>
                <w:szCs w:val="21"/>
              </w:rPr>
              <w:t>、其它：</w:t>
            </w:r>
          </w:p>
          <w:p w:rsidR="00000000" w:rsidRDefault="00375F91">
            <w:pPr>
              <w:pStyle w:val="a3"/>
              <w:spacing w:line="360" w:lineRule="exact"/>
              <w:rPr>
                <w:rFonts w:ascii="仿宋" w:hAnsi="仿宋" w:cs="仿宋" w:hint="eastAsia"/>
                <w:kern w:val="0"/>
                <w:szCs w:val="21"/>
              </w:rPr>
            </w:pPr>
            <w:r>
              <w:rPr>
                <w:rFonts w:ascii="仿宋" w:hAnsi="仿宋" w:cs="仿宋" w:hint="eastAsia"/>
                <w:kern w:val="0"/>
                <w:szCs w:val="21"/>
              </w:rPr>
              <w:t>（</w:t>
            </w:r>
            <w:r>
              <w:rPr>
                <w:rFonts w:ascii="仿宋" w:hAnsi="仿宋" w:cs="仿宋" w:hint="eastAsia"/>
                <w:kern w:val="0"/>
                <w:szCs w:val="21"/>
              </w:rPr>
              <w:t>1</w:t>
            </w:r>
            <w:r>
              <w:rPr>
                <w:rFonts w:ascii="仿宋" w:hAnsi="仿宋" w:cs="仿宋" w:hint="eastAsia"/>
                <w:kern w:val="0"/>
                <w:szCs w:val="21"/>
              </w:rPr>
              <w:t>）以汇款方式交纳的保证金，必须从供应商基本账户汇出，汇款单请备注项目名称（可简写）及项目编号</w:t>
            </w:r>
            <w:r>
              <w:rPr>
                <w:rFonts w:ascii="仿宋" w:hAnsi="仿宋" w:cs="仿宋" w:hint="eastAsia"/>
                <w:kern w:val="0"/>
                <w:szCs w:val="21"/>
              </w:rPr>
              <w:t>、包号（如分包）。</w:t>
            </w:r>
          </w:p>
          <w:p w:rsidR="00000000" w:rsidRDefault="00375F91">
            <w:pPr>
              <w:spacing w:line="360" w:lineRule="exact"/>
              <w:jc w:val="left"/>
              <w:rPr>
                <w:rFonts w:ascii="仿宋" w:hAnsi="仿宋" w:cs="仿宋"/>
                <w:kern w:val="0"/>
                <w:szCs w:val="21"/>
              </w:rPr>
            </w:pPr>
            <w:r>
              <w:rPr>
                <w:rFonts w:ascii="仿宋" w:hAnsi="仿宋" w:cs="仿宋" w:hint="eastAsia"/>
                <w:kern w:val="0"/>
                <w:szCs w:val="21"/>
              </w:rPr>
              <w:t>（</w:t>
            </w:r>
            <w:r>
              <w:rPr>
                <w:rFonts w:ascii="仿宋" w:hAnsi="仿宋" w:cs="仿宋" w:hint="eastAsia"/>
                <w:kern w:val="0"/>
                <w:szCs w:val="21"/>
              </w:rPr>
              <w:t>2</w:t>
            </w:r>
            <w:r>
              <w:rPr>
                <w:rFonts w:ascii="仿宋" w:hAnsi="仿宋" w:cs="仿宋" w:hint="eastAsia"/>
                <w:kern w:val="0"/>
                <w:szCs w:val="21"/>
              </w:rPr>
              <w:t>）未递交保证金或保证金递交逾时按无效投标处理。</w:t>
            </w:r>
          </w:p>
          <w:p w:rsidR="00000000" w:rsidRDefault="00375F91">
            <w:pPr>
              <w:spacing w:line="360" w:lineRule="exact"/>
              <w:jc w:val="left"/>
              <w:rPr>
                <w:rFonts w:ascii="仿宋" w:hAnsi="仿宋" w:cs="仿宋_GB2312" w:hint="eastAsia"/>
                <w:szCs w:val="21"/>
              </w:rPr>
            </w:pPr>
            <w:r>
              <w:rPr>
                <w:rFonts w:ascii="仿宋" w:hAnsi="仿宋" w:cs="仿宋" w:hint="eastAsia"/>
                <w:kern w:val="0"/>
                <w:szCs w:val="21"/>
              </w:rPr>
              <w:t>（</w:t>
            </w:r>
            <w:r>
              <w:rPr>
                <w:rFonts w:ascii="仿宋" w:hAnsi="仿宋" w:cs="仿宋" w:hint="eastAsia"/>
                <w:kern w:val="0"/>
                <w:szCs w:val="21"/>
              </w:rPr>
              <w:t>3</w:t>
            </w:r>
            <w:r>
              <w:rPr>
                <w:rFonts w:ascii="仿宋" w:hAnsi="仿宋" w:cs="仿宋" w:hint="eastAsia"/>
                <w:kern w:val="0"/>
                <w:szCs w:val="21"/>
              </w:rPr>
              <w:t>）投标保证金应在投标有效期截止日后三十（</w:t>
            </w:r>
            <w:r>
              <w:rPr>
                <w:rFonts w:ascii="仿宋" w:hAnsi="仿宋" w:cs="仿宋" w:hint="eastAsia"/>
                <w:kern w:val="0"/>
                <w:szCs w:val="21"/>
              </w:rPr>
              <w:t>30</w:t>
            </w:r>
            <w:r>
              <w:rPr>
                <w:rFonts w:ascii="仿宋" w:hAnsi="仿宋" w:cs="仿宋" w:hint="eastAsia"/>
                <w:kern w:val="0"/>
                <w:szCs w:val="21"/>
              </w:rPr>
              <w:t>）天内保持有效。</w:t>
            </w:r>
          </w:p>
        </w:tc>
      </w:tr>
      <w:tr w:rsidR="00000000">
        <w:trPr>
          <w:trHeight w:val="632"/>
        </w:trPr>
        <w:tc>
          <w:tcPr>
            <w:tcW w:w="761" w:type="dxa"/>
            <w:tcBorders>
              <w:top w:val="single" w:sz="4" w:space="0" w:color="auto"/>
              <w:left w:val="single" w:sz="8" w:space="0" w:color="auto"/>
              <w:bottom w:val="single" w:sz="8"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15.1</w:t>
            </w:r>
          </w:p>
        </w:tc>
        <w:tc>
          <w:tcPr>
            <w:tcW w:w="1714" w:type="dxa"/>
            <w:tcBorders>
              <w:top w:val="single" w:sz="4" w:space="0" w:color="auto"/>
              <w:left w:val="single" w:sz="4" w:space="0" w:color="auto"/>
              <w:bottom w:val="single" w:sz="8" w:space="0" w:color="auto"/>
              <w:right w:val="single" w:sz="8" w:space="0" w:color="auto"/>
            </w:tcBorders>
            <w:vAlign w:val="center"/>
          </w:tcPr>
          <w:p w:rsidR="00000000" w:rsidRDefault="00375F91">
            <w:pPr>
              <w:jc w:val="center"/>
              <w:rPr>
                <w:rFonts w:ascii="仿宋" w:hAnsi="仿宋" w:cs="仿宋_GB2312"/>
                <w:szCs w:val="21"/>
              </w:rPr>
            </w:pPr>
            <w:r>
              <w:rPr>
                <w:rFonts w:ascii="仿宋" w:hAnsi="仿宋" w:cs="仿宋_GB2312" w:hint="eastAsia"/>
                <w:szCs w:val="21"/>
              </w:rPr>
              <w:t>投标有效期</w:t>
            </w:r>
          </w:p>
        </w:tc>
        <w:tc>
          <w:tcPr>
            <w:tcW w:w="6285" w:type="dxa"/>
            <w:tcBorders>
              <w:top w:val="single" w:sz="4" w:space="0" w:color="auto"/>
              <w:left w:val="nil"/>
              <w:bottom w:val="single" w:sz="8" w:space="0" w:color="auto"/>
              <w:right w:val="single" w:sz="8" w:space="0" w:color="auto"/>
            </w:tcBorders>
            <w:vAlign w:val="center"/>
          </w:tcPr>
          <w:p w:rsidR="00000000" w:rsidRDefault="00375F91">
            <w:pPr>
              <w:pStyle w:val="a3"/>
              <w:rPr>
                <w:rFonts w:ascii="仿宋" w:hAnsi="仿宋" w:cs="仿宋_GB2312"/>
                <w:kern w:val="0"/>
                <w:szCs w:val="21"/>
              </w:rPr>
            </w:pPr>
            <w:r>
              <w:rPr>
                <w:rFonts w:ascii="仿宋" w:hAnsi="仿宋" w:cs="仿宋_GB2312" w:hint="eastAsia"/>
                <w:kern w:val="0"/>
                <w:szCs w:val="21"/>
                <w:u w:val="single"/>
              </w:rPr>
              <w:t xml:space="preserve">  90  </w:t>
            </w:r>
            <w:r>
              <w:rPr>
                <w:rFonts w:ascii="仿宋" w:hAnsi="仿宋" w:cs="仿宋_GB2312" w:hint="eastAsia"/>
                <w:kern w:val="0"/>
                <w:szCs w:val="21"/>
              </w:rPr>
              <w:t>日历日</w:t>
            </w:r>
          </w:p>
        </w:tc>
      </w:tr>
      <w:tr w:rsidR="00000000">
        <w:trPr>
          <w:trHeight w:val="642"/>
        </w:trPr>
        <w:tc>
          <w:tcPr>
            <w:tcW w:w="761" w:type="dxa"/>
            <w:tcBorders>
              <w:top w:val="nil"/>
              <w:left w:val="single" w:sz="8"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lastRenderedPageBreak/>
              <w:t>16.1</w:t>
            </w:r>
          </w:p>
        </w:tc>
        <w:tc>
          <w:tcPr>
            <w:tcW w:w="1714" w:type="dxa"/>
            <w:tcBorders>
              <w:top w:val="nil"/>
              <w:left w:val="single" w:sz="4" w:space="0" w:color="auto"/>
              <w:bottom w:val="single" w:sz="4" w:space="0" w:color="auto"/>
              <w:right w:val="single" w:sz="8"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szCs w:val="21"/>
              </w:rPr>
              <w:t>投标文件及电子文档份数</w:t>
            </w:r>
          </w:p>
        </w:tc>
        <w:tc>
          <w:tcPr>
            <w:tcW w:w="6285" w:type="dxa"/>
            <w:tcBorders>
              <w:top w:val="nil"/>
              <w:left w:val="nil"/>
              <w:bottom w:val="single" w:sz="4" w:space="0" w:color="auto"/>
              <w:right w:val="single" w:sz="8" w:space="0" w:color="auto"/>
            </w:tcBorders>
            <w:vAlign w:val="center"/>
          </w:tcPr>
          <w:p w:rsidR="00000000" w:rsidRDefault="00375F91">
            <w:pPr>
              <w:widowControl/>
              <w:rPr>
                <w:rFonts w:ascii="仿宋" w:hAnsi="仿宋" w:cs="仿宋_GB2312"/>
                <w:kern w:val="0"/>
                <w:szCs w:val="21"/>
              </w:rPr>
            </w:pPr>
            <w:r>
              <w:rPr>
                <w:rFonts w:ascii="仿宋" w:hAnsi="仿宋" w:cs="仿宋_GB2312" w:hint="eastAsia"/>
                <w:szCs w:val="21"/>
              </w:rPr>
              <w:t>正本</w:t>
            </w:r>
            <w:r>
              <w:rPr>
                <w:rFonts w:ascii="仿宋" w:hAnsi="仿宋" w:cs="仿宋_GB2312"/>
                <w:szCs w:val="21"/>
                <w:u w:val="single"/>
              </w:rPr>
              <w:t>1</w:t>
            </w:r>
            <w:r>
              <w:rPr>
                <w:rFonts w:ascii="仿宋" w:hAnsi="仿宋" w:cs="仿宋_GB2312" w:hint="eastAsia"/>
                <w:szCs w:val="21"/>
              </w:rPr>
              <w:t>份</w:t>
            </w:r>
            <w:r>
              <w:rPr>
                <w:rFonts w:ascii="仿宋" w:hAnsi="仿宋" w:cs="仿宋_GB2312" w:hint="eastAsia"/>
                <w:szCs w:val="21"/>
              </w:rPr>
              <w:t>,</w:t>
            </w:r>
            <w:r>
              <w:rPr>
                <w:rFonts w:ascii="仿宋" w:hAnsi="仿宋" w:cs="仿宋_GB2312" w:hint="eastAsia"/>
                <w:szCs w:val="21"/>
              </w:rPr>
              <w:t>副本</w:t>
            </w:r>
            <w:r>
              <w:rPr>
                <w:rFonts w:ascii="仿宋" w:hAnsi="仿宋" w:cs="仿宋_GB2312" w:hint="eastAsia"/>
                <w:szCs w:val="21"/>
                <w:u w:val="single"/>
              </w:rPr>
              <w:t>4</w:t>
            </w:r>
            <w:r>
              <w:rPr>
                <w:rFonts w:ascii="仿宋" w:hAnsi="仿宋" w:cs="仿宋_GB2312" w:hint="eastAsia"/>
                <w:szCs w:val="21"/>
              </w:rPr>
              <w:t>份，</w:t>
            </w:r>
            <w:r>
              <w:rPr>
                <w:rFonts w:ascii="仿宋" w:hAnsi="仿宋" w:cs="仿宋_GB2312" w:hint="eastAsia"/>
                <w:kern w:val="0"/>
                <w:szCs w:val="21"/>
              </w:rPr>
              <w:t>电子文档</w:t>
            </w:r>
            <w:r>
              <w:rPr>
                <w:rFonts w:ascii="仿宋" w:hAnsi="仿宋" w:cs="仿宋_GB2312"/>
                <w:kern w:val="0"/>
                <w:szCs w:val="21"/>
                <w:u w:val="single"/>
              </w:rPr>
              <w:t>1</w:t>
            </w:r>
            <w:r>
              <w:rPr>
                <w:rFonts w:ascii="仿宋" w:hAnsi="仿宋" w:cs="仿宋_GB2312" w:hint="eastAsia"/>
                <w:kern w:val="0"/>
                <w:szCs w:val="21"/>
              </w:rPr>
              <w:t>份。</w:t>
            </w:r>
          </w:p>
          <w:p w:rsidR="00000000" w:rsidRDefault="00375F91">
            <w:pPr>
              <w:widowControl/>
              <w:rPr>
                <w:rFonts w:ascii="仿宋" w:hAnsi="仿宋" w:cs="仿宋_GB2312" w:hint="eastAsia"/>
                <w:kern w:val="0"/>
                <w:szCs w:val="21"/>
              </w:rPr>
            </w:pPr>
            <w:r>
              <w:rPr>
                <w:rFonts w:ascii="仿宋" w:hAnsi="仿宋" w:cs="仿宋_GB2312" w:hint="eastAsia"/>
                <w:kern w:val="0"/>
                <w:szCs w:val="21"/>
              </w:rPr>
              <w:t>兼投两包的投标人须分包制做投标文件。</w:t>
            </w:r>
          </w:p>
        </w:tc>
      </w:tr>
      <w:tr w:rsidR="00000000">
        <w:trPr>
          <w:trHeight w:val="632"/>
        </w:trPr>
        <w:tc>
          <w:tcPr>
            <w:tcW w:w="761" w:type="dxa"/>
            <w:tcBorders>
              <w:top w:val="nil"/>
              <w:left w:val="single" w:sz="8"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18.1</w:t>
            </w:r>
          </w:p>
        </w:tc>
        <w:tc>
          <w:tcPr>
            <w:tcW w:w="1714" w:type="dxa"/>
            <w:tcBorders>
              <w:top w:val="nil"/>
              <w:left w:val="single" w:sz="4" w:space="0" w:color="auto"/>
              <w:bottom w:val="single" w:sz="4" w:space="0" w:color="auto"/>
              <w:right w:val="single" w:sz="8" w:space="0" w:color="auto"/>
            </w:tcBorders>
            <w:vAlign w:val="center"/>
          </w:tcPr>
          <w:p w:rsidR="00000000" w:rsidRDefault="00375F91">
            <w:pPr>
              <w:widowControl/>
              <w:jc w:val="center"/>
              <w:rPr>
                <w:rFonts w:ascii="仿宋" w:hAnsi="仿宋" w:cs="仿宋_GB2312"/>
                <w:szCs w:val="21"/>
              </w:rPr>
            </w:pPr>
            <w:r>
              <w:rPr>
                <w:rFonts w:ascii="仿宋" w:hAnsi="仿宋" w:cs="仿宋_GB2312" w:hint="eastAsia"/>
                <w:szCs w:val="21"/>
              </w:rPr>
              <w:t>递交投标文件截止时间、地点</w:t>
            </w:r>
          </w:p>
        </w:tc>
        <w:tc>
          <w:tcPr>
            <w:tcW w:w="6285" w:type="dxa"/>
            <w:tcBorders>
              <w:top w:val="nil"/>
              <w:left w:val="nil"/>
              <w:bottom w:val="single" w:sz="4" w:space="0" w:color="auto"/>
              <w:right w:val="single" w:sz="8" w:space="0" w:color="auto"/>
            </w:tcBorders>
            <w:vAlign w:val="center"/>
          </w:tcPr>
          <w:p w:rsidR="00000000" w:rsidRDefault="00375F91">
            <w:pPr>
              <w:widowControl/>
              <w:rPr>
                <w:rFonts w:ascii="仿宋" w:hAnsi="仿宋" w:cs="仿宋_GB2312"/>
                <w:kern w:val="0"/>
                <w:szCs w:val="21"/>
                <w:u w:val="single"/>
              </w:rPr>
            </w:pPr>
            <w:r>
              <w:rPr>
                <w:rFonts w:ascii="仿宋" w:hAnsi="仿宋" w:cs="仿宋_GB2312" w:hint="eastAsia"/>
                <w:kern w:val="0"/>
                <w:szCs w:val="21"/>
              </w:rPr>
              <w:t>详见招标公告，以招标公告规定时间、地点为准。</w:t>
            </w:r>
          </w:p>
        </w:tc>
      </w:tr>
      <w:tr w:rsidR="00000000">
        <w:trPr>
          <w:trHeight w:val="614"/>
        </w:trPr>
        <w:tc>
          <w:tcPr>
            <w:tcW w:w="761" w:type="dxa"/>
            <w:tcBorders>
              <w:top w:val="nil"/>
              <w:left w:val="single" w:sz="8"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20.1</w:t>
            </w:r>
          </w:p>
        </w:tc>
        <w:tc>
          <w:tcPr>
            <w:tcW w:w="1714" w:type="dxa"/>
            <w:tcBorders>
              <w:top w:val="nil"/>
              <w:left w:val="single" w:sz="4" w:space="0" w:color="auto"/>
              <w:bottom w:val="single" w:sz="4" w:space="0" w:color="auto"/>
              <w:right w:val="single" w:sz="8" w:space="0" w:color="auto"/>
            </w:tcBorders>
            <w:vAlign w:val="center"/>
          </w:tcPr>
          <w:p w:rsidR="00000000" w:rsidRDefault="00375F91">
            <w:pPr>
              <w:widowControl/>
              <w:jc w:val="center"/>
              <w:rPr>
                <w:rFonts w:ascii="仿宋" w:hAnsi="仿宋" w:cs="仿宋_GB2312"/>
                <w:szCs w:val="21"/>
              </w:rPr>
            </w:pPr>
            <w:r>
              <w:rPr>
                <w:rFonts w:ascii="仿宋" w:hAnsi="仿宋" w:cs="仿宋_GB2312" w:hint="eastAsia"/>
                <w:szCs w:val="21"/>
              </w:rPr>
              <w:t>开标时间、地点</w:t>
            </w:r>
          </w:p>
        </w:tc>
        <w:tc>
          <w:tcPr>
            <w:tcW w:w="6285" w:type="dxa"/>
            <w:tcBorders>
              <w:top w:val="nil"/>
              <w:left w:val="nil"/>
              <w:bottom w:val="single" w:sz="4" w:space="0" w:color="auto"/>
              <w:right w:val="single" w:sz="8" w:space="0" w:color="auto"/>
            </w:tcBorders>
            <w:vAlign w:val="center"/>
          </w:tcPr>
          <w:p w:rsidR="00000000" w:rsidRDefault="00375F91">
            <w:pPr>
              <w:widowControl/>
              <w:rPr>
                <w:rFonts w:ascii="仿宋" w:hAnsi="仿宋" w:cs="仿宋_GB2312"/>
                <w:kern w:val="0"/>
                <w:szCs w:val="21"/>
              </w:rPr>
            </w:pPr>
            <w:r>
              <w:rPr>
                <w:rFonts w:ascii="仿宋" w:hAnsi="仿宋" w:cs="仿宋_GB2312" w:hint="eastAsia"/>
                <w:kern w:val="0"/>
                <w:szCs w:val="21"/>
              </w:rPr>
              <w:t>详见招标公告，以招标公告规定时间、地点为准。</w:t>
            </w:r>
          </w:p>
        </w:tc>
      </w:tr>
      <w:tr w:rsidR="00000000">
        <w:trPr>
          <w:trHeight w:val="614"/>
        </w:trPr>
        <w:tc>
          <w:tcPr>
            <w:tcW w:w="761" w:type="dxa"/>
            <w:tcBorders>
              <w:top w:val="nil"/>
              <w:left w:val="single" w:sz="8"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21</w:t>
            </w:r>
          </w:p>
        </w:tc>
        <w:tc>
          <w:tcPr>
            <w:tcW w:w="1714" w:type="dxa"/>
            <w:tcBorders>
              <w:top w:val="nil"/>
              <w:left w:val="single" w:sz="4" w:space="0" w:color="auto"/>
              <w:bottom w:val="single" w:sz="4" w:space="0" w:color="auto"/>
              <w:right w:val="single" w:sz="8" w:space="0" w:color="auto"/>
            </w:tcBorders>
            <w:vAlign w:val="center"/>
          </w:tcPr>
          <w:p w:rsidR="00000000" w:rsidRDefault="00375F91">
            <w:pPr>
              <w:widowControl/>
              <w:jc w:val="center"/>
              <w:rPr>
                <w:rFonts w:ascii="仿宋" w:hAnsi="仿宋" w:cs="仿宋_GB2312"/>
                <w:szCs w:val="21"/>
              </w:rPr>
            </w:pPr>
            <w:r>
              <w:rPr>
                <w:rFonts w:ascii="仿宋" w:hAnsi="仿宋" w:cs="仿宋_GB2312" w:hint="eastAsia"/>
                <w:szCs w:val="21"/>
              </w:rPr>
              <w:t>评标委员会组成</w:t>
            </w:r>
          </w:p>
        </w:tc>
        <w:tc>
          <w:tcPr>
            <w:tcW w:w="6285" w:type="dxa"/>
            <w:tcBorders>
              <w:top w:val="nil"/>
              <w:left w:val="nil"/>
              <w:bottom w:val="single" w:sz="4" w:space="0" w:color="auto"/>
              <w:right w:val="single" w:sz="8" w:space="0" w:color="auto"/>
            </w:tcBorders>
            <w:vAlign w:val="center"/>
          </w:tcPr>
          <w:p w:rsidR="00000000" w:rsidRDefault="00375F91">
            <w:pPr>
              <w:widowControl/>
              <w:rPr>
                <w:rFonts w:ascii="仿宋" w:hAnsi="仿宋" w:cs="仿宋_GB2312"/>
                <w:kern w:val="0"/>
                <w:szCs w:val="21"/>
              </w:rPr>
            </w:pPr>
            <w:r>
              <w:rPr>
                <w:rFonts w:ascii="仿宋" w:hAnsi="仿宋" w:cs="仿宋_GB2312" w:hint="eastAsia"/>
                <w:szCs w:val="21"/>
              </w:rPr>
              <w:t>评标委员会由采购人代表</w:t>
            </w:r>
            <w:r>
              <w:rPr>
                <w:rFonts w:ascii="仿宋" w:hAnsi="仿宋" w:cs="仿宋_GB2312" w:hint="eastAsia"/>
                <w:szCs w:val="21"/>
                <w:u w:val="single"/>
              </w:rPr>
              <w:t>1</w:t>
            </w:r>
            <w:r>
              <w:rPr>
                <w:rFonts w:ascii="仿宋" w:hAnsi="仿宋" w:cs="仿宋_GB2312" w:hint="eastAsia"/>
                <w:szCs w:val="21"/>
              </w:rPr>
              <w:t>人，评审专家</w:t>
            </w:r>
            <w:r>
              <w:rPr>
                <w:rFonts w:ascii="仿宋" w:hAnsi="仿宋" w:cs="仿宋_GB2312" w:hint="eastAsia"/>
                <w:szCs w:val="21"/>
                <w:u w:val="single"/>
              </w:rPr>
              <w:t>4</w:t>
            </w:r>
            <w:r>
              <w:rPr>
                <w:rFonts w:ascii="仿宋" w:hAnsi="仿宋" w:cs="仿宋_GB2312" w:hint="eastAsia"/>
                <w:szCs w:val="21"/>
              </w:rPr>
              <w:t>人组成，共</w:t>
            </w:r>
            <w:r>
              <w:rPr>
                <w:rFonts w:ascii="仿宋" w:hAnsi="仿宋" w:cs="仿宋_GB2312" w:hint="eastAsia"/>
                <w:szCs w:val="21"/>
                <w:u w:val="single"/>
              </w:rPr>
              <w:t xml:space="preserve"> </w:t>
            </w:r>
            <w:r>
              <w:rPr>
                <w:rFonts w:ascii="仿宋" w:hAnsi="仿宋" w:cs="仿宋_GB2312"/>
                <w:szCs w:val="21"/>
                <w:u w:val="single"/>
              </w:rPr>
              <w:t>5</w:t>
            </w:r>
            <w:r>
              <w:rPr>
                <w:rFonts w:ascii="仿宋" w:hAnsi="仿宋" w:cs="仿宋_GB2312" w:hint="eastAsia"/>
                <w:szCs w:val="21"/>
                <w:u w:val="single"/>
              </w:rPr>
              <w:t xml:space="preserve"> </w:t>
            </w:r>
            <w:r>
              <w:rPr>
                <w:rFonts w:ascii="仿宋" w:hAnsi="仿宋" w:cs="仿宋_GB2312" w:hint="eastAsia"/>
                <w:szCs w:val="21"/>
              </w:rPr>
              <w:t>人。</w:t>
            </w:r>
            <w:r>
              <w:rPr>
                <w:rFonts w:ascii="仿宋" w:hAnsi="仿宋" w:cs="仿宋_GB2312" w:hint="eastAsia"/>
                <w:szCs w:val="21"/>
              </w:rPr>
              <w:t xml:space="preserve"> </w:t>
            </w:r>
          </w:p>
        </w:tc>
      </w:tr>
      <w:tr w:rsidR="00000000">
        <w:trPr>
          <w:trHeight w:val="2186"/>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25.1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shd w:val="clear" w:color="auto" w:fill="FFFFFF"/>
              <w:jc w:val="center"/>
              <w:rPr>
                <w:rFonts w:ascii="仿宋" w:hAnsi="仿宋" w:cs="仿宋_GB2312"/>
                <w:szCs w:val="21"/>
              </w:rPr>
            </w:pPr>
            <w:r>
              <w:rPr>
                <w:rFonts w:ascii="仿宋" w:hAnsi="仿宋" w:cs="仿宋_GB2312" w:hint="eastAsia"/>
                <w:szCs w:val="21"/>
              </w:rPr>
              <w:t>样品的评审方法以及评审标准</w:t>
            </w:r>
          </w:p>
          <w:p w:rsidR="00000000" w:rsidRDefault="00375F91">
            <w:pPr>
              <w:shd w:val="clear" w:color="auto" w:fill="FFFFFF"/>
              <w:jc w:val="center"/>
              <w:rPr>
                <w:rFonts w:ascii="仿宋" w:hAnsi="仿宋" w:cs="仿宋_GB2312"/>
                <w:szCs w:val="21"/>
              </w:rPr>
            </w:pPr>
            <w:r>
              <w:rPr>
                <w:rFonts w:ascii="仿宋" w:hAnsi="仿宋" w:cs="仿宋_GB2312" w:hint="eastAsia"/>
                <w:szCs w:val="21"/>
              </w:rPr>
              <w:t>演示的评审方法及评审标准</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rPr>
                <w:rFonts w:ascii="仿宋" w:hAnsi="仿宋" w:cs="仿宋_GB2312"/>
                <w:kern w:val="0"/>
                <w:szCs w:val="21"/>
              </w:rPr>
            </w:pPr>
            <w:r>
              <w:rPr>
                <w:rFonts w:ascii="Segoe UI Emoji" w:hAnsi="Segoe UI Emoji" w:cs="Segoe UI Emoji"/>
                <w:kern w:val="0"/>
                <w:szCs w:val="21"/>
              </w:rPr>
              <w:t>☑</w:t>
            </w:r>
            <w:r>
              <w:rPr>
                <w:rFonts w:ascii="仿宋" w:hAnsi="仿宋" w:cs="仿宋_GB2312" w:hint="eastAsia"/>
                <w:bCs/>
                <w:kern w:val="0"/>
                <w:szCs w:val="21"/>
              </w:rPr>
              <w:t>样品：</w:t>
            </w:r>
          </w:p>
          <w:p w:rsidR="00000000" w:rsidRDefault="00375F91">
            <w:pPr>
              <w:rPr>
                <w:rFonts w:ascii="仿宋" w:hAnsi="仿宋" w:cs="仿宋_GB2312"/>
                <w:kern w:val="0"/>
                <w:szCs w:val="21"/>
              </w:rPr>
            </w:pPr>
            <w:r>
              <w:rPr>
                <w:rFonts w:ascii="仿宋" w:hAnsi="仿宋" w:cs="仿宋_GB2312" w:hint="eastAsia"/>
                <w:kern w:val="0"/>
                <w:szCs w:val="21"/>
              </w:rPr>
              <w:t>1</w:t>
            </w:r>
            <w:r>
              <w:rPr>
                <w:rFonts w:ascii="仿宋" w:hAnsi="仿宋" w:cs="仿宋_GB2312" w:hint="eastAsia"/>
                <w:kern w:val="0"/>
                <w:szCs w:val="21"/>
              </w:rPr>
              <w:t>、样品评审方法：</w:t>
            </w:r>
            <w:r>
              <w:rPr>
                <w:rFonts w:ascii="仿宋" w:hAnsi="仿宋" w:cs="仿宋_GB2312" w:hint="eastAsia"/>
                <w:kern w:val="0"/>
                <w:szCs w:val="21"/>
                <w:u w:val="single"/>
              </w:rPr>
              <w:t>详见评标办法</w:t>
            </w:r>
          </w:p>
          <w:p w:rsidR="00000000" w:rsidRDefault="00375F91">
            <w:pPr>
              <w:rPr>
                <w:rFonts w:ascii="仿宋" w:hAnsi="仿宋" w:cs="仿宋_GB2312"/>
                <w:kern w:val="0"/>
                <w:szCs w:val="21"/>
                <w:u w:val="single"/>
              </w:rPr>
            </w:pPr>
            <w:r>
              <w:rPr>
                <w:rFonts w:ascii="仿宋" w:hAnsi="仿宋" w:cs="仿宋_GB2312" w:hint="eastAsia"/>
                <w:kern w:val="0"/>
                <w:szCs w:val="21"/>
              </w:rPr>
              <w:t>2</w:t>
            </w:r>
            <w:r>
              <w:rPr>
                <w:rFonts w:ascii="仿宋" w:hAnsi="仿宋" w:cs="仿宋_GB2312" w:hint="eastAsia"/>
                <w:kern w:val="0"/>
                <w:szCs w:val="21"/>
              </w:rPr>
              <w:t>、样品评审标准：</w:t>
            </w:r>
            <w:r>
              <w:rPr>
                <w:rFonts w:ascii="仿宋" w:hAnsi="仿宋" w:cs="仿宋_GB2312" w:hint="eastAsia"/>
                <w:kern w:val="0"/>
                <w:szCs w:val="21"/>
                <w:u w:val="single"/>
              </w:rPr>
              <w:t>详见评标办法</w:t>
            </w:r>
          </w:p>
          <w:p w:rsidR="00000000" w:rsidRDefault="00375F91">
            <w:pPr>
              <w:rPr>
                <w:rFonts w:ascii="仿宋" w:hAnsi="仿宋" w:cs="仿宋_GB2312"/>
                <w:kern w:val="0"/>
                <w:szCs w:val="21"/>
                <w:u w:val="single"/>
              </w:rPr>
            </w:pPr>
          </w:p>
          <w:p w:rsidR="00000000" w:rsidRDefault="00375F91">
            <w:pPr>
              <w:rPr>
                <w:rFonts w:ascii="仿宋" w:hAnsi="仿宋" w:cs="仿宋_GB2312"/>
                <w:kern w:val="0"/>
                <w:szCs w:val="21"/>
              </w:rPr>
            </w:pPr>
            <w:r>
              <w:rPr>
                <w:rFonts w:ascii="仿宋" w:hAnsi="仿宋" w:cs="仿宋_GB2312" w:hint="eastAsia"/>
                <w:kern w:val="0"/>
                <w:szCs w:val="21"/>
              </w:rPr>
              <w:sym w:font="Wingdings 2" w:char="00A3"/>
            </w:r>
            <w:r>
              <w:rPr>
                <w:rFonts w:ascii="仿宋" w:hAnsi="仿宋" w:cs="仿宋_GB2312" w:hint="eastAsia"/>
                <w:kern w:val="0"/>
                <w:szCs w:val="21"/>
              </w:rPr>
              <w:t>演示：</w:t>
            </w:r>
          </w:p>
          <w:p w:rsidR="00000000" w:rsidRDefault="00375F91">
            <w:pPr>
              <w:rPr>
                <w:rFonts w:ascii="仿宋" w:hAnsi="仿宋" w:cs="仿宋_GB2312"/>
                <w:kern w:val="0"/>
                <w:szCs w:val="21"/>
              </w:rPr>
            </w:pPr>
            <w:r>
              <w:rPr>
                <w:rFonts w:ascii="仿宋" w:hAnsi="仿宋" w:cs="仿宋_GB2312" w:hint="eastAsia"/>
                <w:kern w:val="0"/>
                <w:szCs w:val="21"/>
              </w:rPr>
              <w:t>1</w:t>
            </w:r>
            <w:r>
              <w:rPr>
                <w:rFonts w:ascii="仿宋" w:hAnsi="仿宋" w:cs="仿宋_GB2312" w:hint="eastAsia"/>
                <w:kern w:val="0"/>
                <w:szCs w:val="21"/>
              </w:rPr>
              <w:t>、演示评审方法：</w:t>
            </w:r>
            <w:r>
              <w:rPr>
                <w:rFonts w:ascii="仿宋" w:hAnsi="仿宋" w:cs="仿宋_GB2312" w:hint="eastAsia"/>
                <w:kern w:val="0"/>
                <w:szCs w:val="21"/>
                <w:u w:val="single"/>
              </w:rPr>
              <w:t xml:space="preserve">              </w:t>
            </w:r>
          </w:p>
          <w:p w:rsidR="00000000" w:rsidRDefault="00375F91">
            <w:pPr>
              <w:rPr>
                <w:rFonts w:ascii="仿宋" w:hAnsi="仿宋" w:cs="仿宋_GB2312"/>
                <w:kern w:val="0"/>
                <w:szCs w:val="21"/>
                <w:u w:val="single"/>
              </w:rPr>
            </w:pPr>
            <w:r>
              <w:rPr>
                <w:rFonts w:ascii="仿宋" w:hAnsi="仿宋" w:cs="仿宋_GB2312" w:hint="eastAsia"/>
                <w:kern w:val="0"/>
                <w:szCs w:val="21"/>
              </w:rPr>
              <w:t>2</w:t>
            </w:r>
            <w:r>
              <w:rPr>
                <w:rFonts w:ascii="仿宋" w:hAnsi="仿宋" w:cs="仿宋_GB2312" w:hint="eastAsia"/>
                <w:kern w:val="0"/>
                <w:szCs w:val="21"/>
              </w:rPr>
              <w:t>、演示评审标准：</w:t>
            </w:r>
            <w:r>
              <w:rPr>
                <w:rFonts w:ascii="仿宋" w:hAnsi="仿宋" w:cs="仿宋_GB2312" w:hint="eastAsia"/>
                <w:kern w:val="0"/>
                <w:szCs w:val="21"/>
                <w:u w:val="single"/>
              </w:rPr>
              <w:t xml:space="preserve">              </w:t>
            </w:r>
          </w:p>
        </w:tc>
      </w:tr>
      <w:tr w:rsidR="00000000">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27.2</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szCs w:val="21"/>
              </w:rPr>
            </w:pPr>
            <w:r>
              <w:rPr>
                <w:rFonts w:ascii="仿宋" w:hAnsi="仿宋" w:cs="仿宋_GB2312" w:hint="eastAsia"/>
                <w:szCs w:val="21"/>
              </w:rPr>
              <w:t>评标办法</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rPr>
                <w:rFonts w:ascii="仿宋" w:hAnsi="仿宋" w:cs="仿宋_GB2312"/>
                <w:szCs w:val="21"/>
              </w:rPr>
            </w:pPr>
            <w:r>
              <w:rPr>
                <w:rFonts w:ascii="Segoe UI Emoji" w:hAnsi="Segoe UI Emoji" w:cs="Segoe UI Emoji"/>
                <w:kern w:val="0"/>
                <w:szCs w:val="21"/>
              </w:rPr>
              <w:t>☑</w:t>
            </w:r>
            <w:r>
              <w:rPr>
                <w:rFonts w:ascii="仿宋" w:hAnsi="仿宋" w:cs="仿宋_GB2312" w:hint="eastAsia"/>
                <w:szCs w:val="21"/>
              </w:rPr>
              <w:t>综合评分法</w:t>
            </w:r>
          </w:p>
          <w:p w:rsidR="00000000" w:rsidRDefault="00375F91">
            <w:pPr>
              <w:widowControl/>
              <w:rPr>
                <w:rFonts w:ascii="仿宋" w:hAnsi="仿宋" w:cs="仿宋_GB2312"/>
                <w:szCs w:val="21"/>
              </w:rPr>
            </w:pPr>
            <w:r>
              <w:rPr>
                <w:rFonts w:ascii="仿宋" w:hAnsi="仿宋" w:cs="仿宋_GB2312" w:hint="eastAsia"/>
                <w:szCs w:val="21"/>
              </w:rPr>
              <w:sym w:font="Wingdings 2" w:char="00A3"/>
            </w:r>
            <w:r>
              <w:rPr>
                <w:rFonts w:ascii="仿宋" w:hAnsi="仿宋" w:cs="仿宋_GB2312" w:hint="eastAsia"/>
                <w:szCs w:val="21"/>
              </w:rPr>
              <w:t>最低评标价法</w:t>
            </w:r>
            <w:r>
              <w:rPr>
                <w:rFonts w:ascii="仿宋" w:hAnsi="仿宋" w:cs="仿宋_GB2312" w:hint="eastAsia"/>
                <w:szCs w:val="21"/>
              </w:rPr>
              <w:t xml:space="preserve"> </w:t>
            </w:r>
          </w:p>
        </w:tc>
      </w:tr>
      <w:tr w:rsidR="00000000">
        <w:trPr>
          <w:trHeight w:val="632"/>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29.2</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推荐中标候选人的数量</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rPr>
                <w:rFonts w:ascii="仿宋" w:hAnsi="仿宋" w:cs="仿宋_GB2312"/>
                <w:kern w:val="0"/>
                <w:szCs w:val="21"/>
              </w:rPr>
            </w:pPr>
            <w:r>
              <w:rPr>
                <w:rFonts w:ascii="仿宋" w:hAnsi="仿宋" w:cs="仿宋_GB2312"/>
                <w:kern w:val="0"/>
                <w:szCs w:val="21"/>
                <w:u w:val="single"/>
              </w:rPr>
              <w:t>3</w:t>
            </w:r>
            <w:r>
              <w:rPr>
                <w:rFonts w:ascii="仿宋" w:hAnsi="仿宋" w:cs="仿宋_GB2312"/>
                <w:kern w:val="0"/>
                <w:szCs w:val="21"/>
                <w:u w:val="single"/>
              </w:rPr>
              <w:t>家</w:t>
            </w:r>
          </w:p>
        </w:tc>
      </w:tr>
      <w:tr w:rsidR="00000000">
        <w:trPr>
          <w:trHeight w:val="943"/>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31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确定中标人的方式</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rPr>
                <w:rFonts w:ascii="仿宋" w:hAnsi="仿宋" w:cs="仿宋_GB2312" w:hint="eastAsia"/>
                <w:kern w:val="0"/>
                <w:szCs w:val="21"/>
              </w:rPr>
            </w:pPr>
            <w:r>
              <w:rPr>
                <w:rFonts w:ascii="仿宋" w:hAnsi="仿宋" w:cs="仿宋_GB2312" w:hint="eastAsia"/>
                <w:kern w:val="0"/>
                <w:szCs w:val="21"/>
              </w:rPr>
              <w:t>中标人数量：</w:t>
            </w:r>
            <w:r>
              <w:rPr>
                <w:rFonts w:ascii="仿宋" w:hAnsi="仿宋" w:cs="仿宋_GB2312"/>
                <w:kern w:val="0"/>
                <w:szCs w:val="21"/>
                <w:u w:val="single"/>
              </w:rPr>
              <w:t>1</w:t>
            </w:r>
            <w:r>
              <w:rPr>
                <w:rFonts w:ascii="仿宋" w:hAnsi="仿宋" w:cs="仿宋_GB2312" w:hint="eastAsia"/>
                <w:kern w:val="0"/>
                <w:szCs w:val="21"/>
                <w:u w:val="single"/>
              </w:rPr>
              <w:t>/</w:t>
            </w:r>
            <w:r>
              <w:rPr>
                <w:rFonts w:ascii="仿宋" w:hAnsi="仿宋" w:cs="仿宋_GB2312" w:hint="eastAsia"/>
                <w:kern w:val="0"/>
                <w:szCs w:val="21"/>
                <w:u w:val="single"/>
              </w:rPr>
              <w:t>包</w:t>
            </w:r>
          </w:p>
          <w:p w:rsidR="00000000" w:rsidRDefault="00375F91">
            <w:pPr>
              <w:widowControl/>
              <w:rPr>
                <w:rFonts w:ascii="仿宋" w:hAnsi="仿宋" w:cs="仿宋_GB2312"/>
                <w:kern w:val="0"/>
                <w:szCs w:val="21"/>
                <w:u w:val="single"/>
              </w:rPr>
            </w:pPr>
            <w:r>
              <w:rPr>
                <w:rFonts w:ascii="仿宋" w:hAnsi="仿宋" w:cs="仿宋_GB2312" w:hint="eastAsia"/>
                <w:kern w:val="0"/>
                <w:szCs w:val="21"/>
              </w:rPr>
              <w:sym w:font="Wingdings 2" w:char="00A3"/>
            </w:r>
            <w:r>
              <w:rPr>
                <w:rFonts w:ascii="仿宋" w:hAnsi="仿宋" w:cs="仿宋_GB2312" w:hint="eastAsia"/>
                <w:kern w:val="0"/>
                <w:szCs w:val="21"/>
              </w:rPr>
              <w:t>采购人委托评标委员会直接确定中标人</w:t>
            </w:r>
          </w:p>
          <w:p w:rsidR="00000000" w:rsidRDefault="00375F91">
            <w:pPr>
              <w:widowControl/>
              <w:rPr>
                <w:rFonts w:ascii="仿宋" w:hAnsi="仿宋" w:cs="仿宋_GB2312" w:hint="eastAsia"/>
                <w:kern w:val="0"/>
                <w:szCs w:val="21"/>
              </w:rPr>
            </w:pPr>
            <w:r>
              <w:rPr>
                <w:rFonts w:ascii="Segoe UI Emoji" w:hAnsi="Segoe UI Emoji" w:cs="Segoe UI Emoji"/>
                <w:kern w:val="0"/>
                <w:szCs w:val="21"/>
              </w:rPr>
              <w:t>☑</w:t>
            </w:r>
            <w:r>
              <w:rPr>
                <w:rFonts w:ascii="仿宋" w:hAnsi="仿宋" w:cs="仿宋_GB2312" w:hint="eastAsia"/>
                <w:kern w:val="0"/>
                <w:szCs w:val="21"/>
              </w:rPr>
              <w:t>采购人确定中标人</w:t>
            </w:r>
          </w:p>
        </w:tc>
      </w:tr>
      <w:tr w:rsidR="00000000">
        <w:trPr>
          <w:trHeight w:val="90"/>
        </w:trPr>
        <w:tc>
          <w:tcPr>
            <w:tcW w:w="761"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35.1</w:t>
            </w:r>
          </w:p>
        </w:tc>
        <w:tc>
          <w:tcPr>
            <w:tcW w:w="1714" w:type="dxa"/>
            <w:tcBorders>
              <w:top w:val="single" w:sz="4" w:space="0" w:color="auto"/>
              <w:left w:val="single" w:sz="4" w:space="0" w:color="auto"/>
              <w:bottom w:val="single" w:sz="4" w:space="0" w:color="auto"/>
              <w:right w:val="single" w:sz="4" w:space="0" w:color="auto"/>
            </w:tcBorders>
            <w:vAlign w:val="center"/>
          </w:tcPr>
          <w:p w:rsidR="00000000" w:rsidRDefault="00375F91">
            <w:pPr>
              <w:shd w:val="clear" w:color="auto" w:fill="FFFFFF"/>
              <w:jc w:val="center"/>
              <w:rPr>
                <w:rFonts w:ascii="仿宋" w:hAnsi="仿宋" w:cs="仿宋_GB2312"/>
                <w:kern w:val="0"/>
                <w:szCs w:val="21"/>
              </w:rPr>
            </w:pPr>
            <w:r>
              <w:rPr>
                <w:rFonts w:ascii="仿宋" w:hAnsi="仿宋" w:cs="仿宋_GB2312" w:hint="eastAsia"/>
                <w:szCs w:val="21"/>
              </w:rPr>
              <w:t>履约保证金</w:t>
            </w:r>
          </w:p>
        </w:tc>
        <w:tc>
          <w:tcPr>
            <w:tcW w:w="6285" w:type="dxa"/>
            <w:tcBorders>
              <w:top w:val="single" w:sz="4" w:space="0" w:color="auto"/>
              <w:left w:val="single" w:sz="4" w:space="0" w:color="auto"/>
              <w:bottom w:val="single" w:sz="4" w:space="0" w:color="auto"/>
              <w:right w:val="single" w:sz="4" w:space="0" w:color="auto"/>
            </w:tcBorders>
            <w:vAlign w:val="center"/>
          </w:tcPr>
          <w:p w:rsidR="00000000" w:rsidRDefault="00375F91">
            <w:pPr>
              <w:shd w:val="clear" w:color="auto" w:fill="FFFFFF"/>
              <w:jc w:val="left"/>
              <w:rPr>
                <w:rFonts w:ascii="仿宋" w:hAnsi="仿宋" w:cs="仿宋_GB2312"/>
                <w:szCs w:val="21"/>
              </w:rPr>
            </w:pPr>
            <w:r>
              <w:rPr>
                <w:rFonts w:ascii="仿宋" w:hAnsi="仿宋" w:cs="仿宋_GB2312" w:hint="eastAsia"/>
                <w:szCs w:val="21"/>
              </w:rPr>
              <w:sym w:font="Wingdings 2" w:char="00A3"/>
            </w:r>
            <w:r>
              <w:rPr>
                <w:rFonts w:ascii="仿宋" w:hAnsi="仿宋" w:cs="仿宋_GB2312" w:hint="eastAsia"/>
                <w:szCs w:val="21"/>
              </w:rPr>
              <w:t>本项目不收取履</w:t>
            </w:r>
            <w:r>
              <w:rPr>
                <w:rFonts w:ascii="仿宋" w:hAnsi="仿宋" w:cs="仿宋_GB2312" w:hint="eastAsia"/>
                <w:szCs w:val="21"/>
              </w:rPr>
              <w:t>约保证金</w:t>
            </w:r>
          </w:p>
          <w:p w:rsidR="00000000" w:rsidRDefault="00375F91">
            <w:pPr>
              <w:shd w:val="clear" w:color="auto" w:fill="FFFFFF"/>
              <w:jc w:val="left"/>
              <w:rPr>
                <w:rFonts w:ascii="仿宋" w:hAnsi="仿宋" w:cs="仿宋_GB2312"/>
                <w:szCs w:val="21"/>
              </w:rPr>
            </w:pPr>
            <w:r>
              <w:rPr>
                <w:rFonts w:ascii="Segoe UI Emoji" w:hAnsi="Segoe UI Emoji" w:cs="Segoe UI Emoji"/>
                <w:szCs w:val="21"/>
              </w:rPr>
              <w:t>☑</w:t>
            </w:r>
            <w:r>
              <w:rPr>
                <w:rFonts w:ascii="仿宋" w:hAnsi="仿宋" w:cs="仿宋_GB2312" w:hint="eastAsia"/>
                <w:szCs w:val="21"/>
              </w:rPr>
              <w:t>本项目收取履约保证金</w:t>
            </w:r>
          </w:p>
          <w:p w:rsidR="00000000" w:rsidRDefault="00375F91">
            <w:pPr>
              <w:shd w:val="clear" w:color="auto" w:fill="FFFFFF"/>
              <w:ind w:firstLineChars="100" w:firstLine="210"/>
              <w:jc w:val="left"/>
              <w:rPr>
                <w:rFonts w:ascii="仿宋" w:hAnsi="仿宋" w:cs="仿宋_GB2312"/>
                <w:szCs w:val="21"/>
              </w:rPr>
            </w:pPr>
            <w:r>
              <w:rPr>
                <w:rFonts w:ascii="仿宋" w:hAnsi="仿宋" w:cs="仿宋_GB2312" w:hint="eastAsia"/>
                <w:szCs w:val="21"/>
              </w:rPr>
              <w:t>履约保证金金额：</w:t>
            </w:r>
            <w:r>
              <w:rPr>
                <w:rFonts w:ascii="仿宋" w:hAnsi="仿宋" w:cs="仿宋_GB2312" w:hint="eastAsia"/>
                <w:kern w:val="0"/>
                <w:szCs w:val="21"/>
                <w:u w:val="single"/>
              </w:rPr>
              <w:t xml:space="preserve"> 100000.00</w:t>
            </w:r>
            <w:r>
              <w:rPr>
                <w:rFonts w:ascii="仿宋" w:hAnsi="仿宋" w:cs="仿宋_GB2312" w:hint="eastAsia"/>
                <w:kern w:val="0"/>
                <w:szCs w:val="21"/>
                <w:u w:val="single"/>
              </w:rPr>
              <w:t>元</w:t>
            </w:r>
            <w:r>
              <w:rPr>
                <w:rFonts w:ascii="仿宋" w:hAnsi="仿宋" w:cs="仿宋_GB2312" w:hint="eastAsia"/>
                <w:kern w:val="0"/>
                <w:szCs w:val="21"/>
                <w:u w:val="single"/>
              </w:rPr>
              <w:t>/</w:t>
            </w:r>
            <w:r>
              <w:rPr>
                <w:rFonts w:ascii="仿宋" w:hAnsi="仿宋" w:cs="仿宋_GB2312" w:hint="eastAsia"/>
                <w:kern w:val="0"/>
                <w:szCs w:val="21"/>
                <w:u w:val="single"/>
              </w:rPr>
              <w:t>包</w:t>
            </w:r>
            <w:r>
              <w:rPr>
                <w:rFonts w:ascii="仿宋" w:hAnsi="仿宋" w:cs="仿宋_GB2312" w:hint="eastAsia"/>
                <w:kern w:val="0"/>
                <w:szCs w:val="21"/>
                <w:u w:val="single"/>
              </w:rPr>
              <w:t xml:space="preserve">  </w:t>
            </w:r>
          </w:p>
          <w:p w:rsidR="00000000" w:rsidRDefault="00375F91">
            <w:pPr>
              <w:shd w:val="clear" w:color="auto" w:fill="FFFFFF"/>
              <w:ind w:firstLineChars="100" w:firstLine="210"/>
              <w:jc w:val="left"/>
              <w:rPr>
                <w:rFonts w:ascii="仿宋" w:hAnsi="仿宋" w:cs="仿宋_GB2312" w:hint="eastAsia"/>
                <w:szCs w:val="21"/>
              </w:rPr>
            </w:pPr>
            <w:r>
              <w:rPr>
                <w:rFonts w:ascii="仿宋" w:hAnsi="仿宋" w:cs="仿宋_GB2312" w:hint="eastAsia"/>
                <w:szCs w:val="21"/>
              </w:rPr>
              <w:t>履约保证金递交时间：</w:t>
            </w:r>
            <w:r>
              <w:rPr>
                <w:rFonts w:ascii="仿宋" w:hAnsi="仿宋" w:cs="仿宋_GB2312" w:hint="eastAsia"/>
                <w:szCs w:val="21"/>
                <w:u w:val="single"/>
              </w:rPr>
              <w:t>中标人接到中标通知书后，三日内</w:t>
            </w:r>
          </w:p>
          <w:p w:rsidR="00000000" w:rsidRDefault="00375F91">
            <w:pPr>
              <w:shd w:val="clear" w:color="auto" w:fill="FFFFFF"/>
              <w:ind w:firstLineChars="100" w:firstLine="210"/>
              <w:jc w:val="left"/>
              <w:rPr>
                <w:rFonts w:ascii="仿宋" w:hAnsi="仿宋" w:cs="仿宋_GB2312"/>
                <w:szCs w:val="21"/>
              </w:rPr>
            </w:pPr>
            <w:r>
              <w:rPr>
                <w:rFonts w:ascii="仿宋" w:hAnsi="仿宋" w:cs="仿宋_GB2312" w:hint="eastAsia"/>
                <w:szCs w:val="21"/>
              </w:rPr>
              <w:t>履约保证金递交方式：</w:t>
            </w:r>
            <w:r>
              <w:rPr>
                <w:rFonts w:ascii="Segoe UI Emoji" w:hAnsi="Segoe UI Emoji" w:cs="Segoe UI Emoji"/>
                <w:szCs w:val="21"/>
              </w:rPr>
              <w:t>☑</w:t>
            </w:r>
            <w:r>
              <w:rPr>
                <w:rFonts w:ascii="仿宋" w:hAnsi="仿宋" w:cs="仿宋_GB2312" w:hint="eastAsia"/>
                <w:szCs w:val="21"/>
              </w:rPr>
              <w:t>保函</w:t>
            </w:r>
            <w:r>
              <w:rPr>
                <w:rFonts w:ascii="仿宋" w:hAnsi="仿宋" w:cs="仿宋_GB2312" w:hint="eastAsia"/>
                <w:szCs w:val="21"/>
              </w:rPr>
              <w:t xml:space="preserve">   </w:t>
            </w:r>
            <w:r>
              <w:rPr>
                <w:rFonts w:ascii="仿宋" w:hAnsi="仿宋" w:cs="仿宋_GB2312" w:hint="eastAsia"/>
                <w:szCs w:val="21"/>
              </w:rPr>
              <w:t>□支票</w:t>
            </w:r>
            <w:r>
              <w:rPr>
                <w:rFonts w:ascii="仿宋" w:hAnsi="仿宋" w:cs="仿宋_GB2312" w:hint="eastAsia"/>
                <w:szCs w:val="21"/>
              </w:rPr>
              <w:t xml:space="preserve">  </w:t>
            </w:r>
            <w:r>
              <w:rPr>
                <w:rFonts w:ascii="仿宋" w:hAnsi="仿宋" w:cs="仿宋_GB2312" w:hint="eastAsia"/>
                <w:szCs w:val="21"/>
              </w:rPr>
              <w:t>□电汇</w:t>
            </w:r>
          </w:p>
          <w:p w:rsidR="00000000" w:rsidRDefault="00375F91">
            <w:pPr>
              <w:shd w:val="clear" w:color="auto" w:fill="FFFFFF"/>
              <w:ind w:firstLineChars="200" w:firstLine="420"/>
              <w:jc w:val="left"/>
              <w:rPr>
                <w:rFonts w:ascii="仿宋" w:hAnsi="仿宋" w:cs="仿宋_GB2312"/>
                <w:szCs w:val="21"/>
              </w:rPr>
            </w:pPr>
            <w:r>
              <w:rPr>
                <w:rFonts w:ascii="仿宋" w:hAnsi="仿宋" w:cs="仿宋_GB2312" w:hint="eastAsia"/>
                <w:szCs w:val="21"/>
              </w:rPr>
              <w:t>账户信息：</w:t>
            </w:r>
          </w:p>
          <w:p w:rsidR="00000000" w:rsidRDefault="00375F91">
            <w:pPr>
              <w:rPr>
                <w:rFonts w:ascii="仿宋" w:hAnsi="仿宋" w:cs="仿宋_GB2312"/>
                <w:szCs w:val="21"/>
              </w:rPr>
            </w:pPr>
            <w:r>
              <w:rPr>
                <w:rFonts w:ascii="仿宋" w:hAnsi="仿宋" w:cs="仿宋_GB2312" w:hint="eastAsia"/>
                <w:szCs w:val="21"/>
              </w:rPr>
              <w:t xml:space="preserve">    </w:t>
            </w:r>
            <w:r>
              <w:rPr>
                <w:rFonts w:ascii="仿宋" w:hAnsi="仿宋" w:cs="仿宋_GB2312" w:hint="eastAsia"/>
                <w:szCs w:val="21"/>
              </w:rPr>
              <w:t>开</w:t>
            </w:r>
            <w:r>
              <w:rPr>
                <w:rFonts w:ascii="仿宋" w:hAnsi="仿宋" w:cs="仿宋_GB2312" w:hint="eastAsia"/>
                <w:szCs w:val="21"/>
              </w:rPr>
              <w:t xml:space="preserve"> </w:t>
            </w:r>
            <w:r>
              <w:rPr>
                <w:rFonts w:ascii="仿宋" w:hAnsi="仿宋" w:cs="仿宋_GB2312" w:hint="eastAsia"/>
                <w:szCs w:val="21"/>
              </w:rPr>
              <w:t>户</w:t>
            </w:r>
            <w:r>
              <w:rPr>
                <w:rFonts w:ascii="仿宋" w:hAnsi="仿宋" w:cs="仿宋_GB2312" w:hint="eastAsia"/>
                <w:szCs w:val="21"/>
              </w:rPr>
              <w:t xml:space="preserve"> </w:t>
            </w:r>
            <w:r>
              <w:rPr>
                <w:rFonts w:ascii="仿宋" w:hAnsi="仿宋" w:cs="仿宋_GB2312" w:hint="eastAsia"/>
                <w:szCs w:val="21"/>
              </w:rPr>
              <w:t>名：</w:t>
            </w:r>
            <w:r>
              <w:rPr>
                <w:rFonts w:ascii="仿宋" w:hAnsi="仿宋" w:cs="仿宋_GB2312" w:hint="eastAsia"/>
                <w:szCs w:val="21"/>
              </w:rPr>
              <w:t xml:space="preserve"> </w:t>
            </w:r>
            <w:r>
              <w:rPr>
                <w:rFonts w:ascii="仿宋" w:hAnsi="仿宋" w:cs="仿宋_GB2312" w:hint="eastAsia"/>
                <w:kern w:val="0"/>
                <w:szCs w:val="21"/>
                <w:u w:val="single"/>
              </w:rPr>
              <w:t xml:space="preserve">  </w:t>
            </w:r>
            <w:r>
              <w:rPr>
                <w:rFonts w:ascii="仿宋" w:hAnsi="仿宋" w:cs="仿宋_GB2312" w:hint="eastAsia"/>
                <w:kern w:val="0"/>
                <w:szCs w:val="21"/>
                <w:u w:val="single"/>
              </w:rPr>
              <w:t>北票市教育局</w:t>
            </w:r>
            <w:r>
              <w:rPr>
                <w:rFonts w:ascii="仿宋" w:hAnsi="仿宋" w:cs="仿宋_GB2312" w:hint="eastAsia"/>
                <w:kern w:val="0"/>
                <w:szCs w:val="21"/>
                <w:u w:val="single"/>
              </w:rPr>
              <w:t xml:space="preserve">              </w:t>
            </w:r>
          </w:p>
          <w:p w:rsidR="00000000" w:rsidRDefault="00375F91">
            <w:pPr>
              <w:rPr>
                <w:rFonts w:ascii="仿宋" w:hAnsi="仿宋" w:cs="仿宋_GB2312"/>
                <w:szCs w:val="21"/>
              </w:rPr>
            </w:pPr>
            <w:r>
              <w:rPr>
                <w:rFonts w:ascii="仿宋" w:hAnsi="仿宋" w:cs="仿宋_GB2312" w:hint="eastAsia"/>
                <w:szCs w:val="21"/>
              </w:rPr>
              <w:t xml:space="preserve">    </w:t>
            </w:r>
            <w:r>
              <w:rPr>
                <w:rFonts w:ascii="仿宋" w:hAnsi="仿宋" w:cs="仿宋_GB2312" w:hint="eastAsia"/>
                <w:szCs w:val="21"/>
              </w:rPr>
              <w:t>开</w:t>
            </w:r>
            <w:r>
              <w:rPr>
                <w:rFonts w:ascii="仿宋" w:hAnsi="仿宋" w:cs="仿宋_GB2312" w:hint="eastAsia"/>
                <w:szCs w:val="21"/>
              </w:rPr>
              <w:t xml:space="preserve"> </w:t>
            </w:r>
            <w:r>
              <w:rPr>
                <w:rFonts w:ascii="仿宋" w:hAnsi="仿宋" w:cs="仿宋_GB2312" w:hint="eastAsia"/>
                <w:szCs w:val="21"/>
              </w:rPr>
              <w:t>户</w:t>
            </w:r>
            <w:r>
              <w:rPr>
                <w:rFonts w:ascii="仿宋" w:hAnsi="仿宋" w:cs="仿宋_GB2312" w:hint="eastAsia"/>
                <w:szCs w:val="21"/>
              </w:rPr>
              <w:t xml:space="preserve"> </w:t>
            </w:r>
            <w:r>
              <w:rPr>
                <w:rFonts w:ascii="仿宋" w:hAnsi="仿宋" w:cs="仿宋_GB2312" w:hint="eastAsia"/>
                <w:szCs w:val="21"/>
              </w:rPr>
              <w:t>行：</w:t>
            </w:r>
            <w:r>
              <w:rPr>
                <w:rFonts w:ascii="仿宋" w:hAnsi="仿宋" w:cs="仿宋_GB2312" w:hint="eastAsia"/>
                <w:szCs w:val="21"/>
              </w:rPr>
              <w:t xml:space="preserve"> </w:t>
            </w:r>
            <w:r>
              <w:rPr>
                <w:rFonts w:ascii="仿宋" w:hAnsi="仿宋" w:cs="仿宋_GB2312" w:hint="eastAsia"/>
                <w:kern w:val="0"/>
                <w:szCs w:val="21"/>
                <w:u w:val="single"/>
              </w:rPr>
              <w:t xml:space="preserve">  </w:t>
            </w:r>
            <w:r>
              <w:rPr>
                <w:rFonts w:ascii="仿宋" w:hAnsi="仿宋" w:cs="仿宋_GB2312" w:hint="eastAsia"/>
                <w:kern w:val="0"/>
                <w:szCs w:val="21"/>
                <w:u w:val="single"/>
              </w:rPr>
              <w:t>建行北票支行</w:t>
            </w:r>
            <w:r>
              <w:rPr>
                <w:rFonts w:ascii="仿宋" w:hAnsi="仿宋" w:cs="仿宋_GB2312" w:hint="eastAsia"/>
                <w:kern w:val="0"/>
                <w:szCs w:val="21"/>
                <w:u w:val="single"/>
              </w:rPr>
              <w:t xml:space="preserve">              </w:t>
            </w:r>
          </w:p>
          <w:p w:rsidR="00000000" w:rsidRDefault="00375F91">
            <w:pPr>
              <w:rPr>
                <w:rFonts w:ascii="仿宋" w:hAnsi="仿宋" w:cs="仿宋_GB2312"/>
                <w:szCs w:val="21"/>
              </w:rPr>
            </w:pPr>
            <w:r>
              <w:rPr>
                <w:rFonts w:ascii="仿宋" w:hAnsi="仿宋" w:cs="仿宋_GB2312" w:hint="eastAsia"/>
                <w:szCs w:val="21"/>
              </w:rPr>
              <w:t xml:space="preserve">    </w:t>
            </w:r>
            <w:r>
              <w:rPr>
                <w:rFonts w:ascii="仿宋" w:hAnsi="仿宋" w:cs="仿宋_GB2312" w:hint="eastAsia"/>
                <w:szCs w:val="21"/>
              </w:rPr>
              <w:t>账</w:t>
            </w:r>
            <w:r>
              <w:rPr>
                <w:rFonts w:ascii="仿宋" w:hAnsi="仿宋" w:cs="仿宋_GB2312" w:hint="eastAsia"/>
                <w:szCs w:val="21"/>
              </w:rPr>
              <w:t xml:space="preserve">    </w:t>
            </w:r>
            <w:r>
              <w:rPr>
                <w:rFonts w:ascii="仿宋" w:hAnsi="仿宋" w:cs="仿宋_GB2312" w:hint="eastAsia"/>
                <w:szCs w:val="21"/>
              </w:rPr>
              <w:t>号：</w:t>
            </w:r>
            <w:r>
              <w:rPr>
                <w:rFonts w:ascii="仿宋" w:hAnsi="仿宋" w:cs="仿宋_GB2312" w:hint="eastAsia"/>
                <w:szCs w:val="21"/>
              </w:rPr>
              <w:t xml:space="preserve"> </w:t>
            </w:r>
            <w:r>
              <w:rPr>
                <w:rFonts w:ascii="仿宋" w:hAnsi="仿宋" w:cs="仿宋_GB2312" w:hint="eastAsia"/>
                <w:kern w:val="0"/>
                <w:szCs w:val="21"/>
                <w:u w:val="single"/>
              </w:rPr>
              <w:t xml:space="preserve"> 21001720504050007744  </w:t>
            </w:r>
            <w:r>
              <w:rPr>
                <w:rFonts w:ascii="仿宋" w:hAnsi="仿宋" w:cs="仿宋_GB2312" w:hint="eastAsia"/>
                <w:kern w:val="0"/>
                <w:szCs w:val="21"/>
                <w:u w:val="single"/>
              </w:rPr>
              <w:t xml:space="preserve">             </w:t>
            </w:r>
          </w:p>
          <w:p w:rsidR="00000000" w:rsidRDefault="00375F91">
            <w:pPr>
              <w:ind w:firstLineChars="200" w:firstLine="420"/>
              <w:jc w:val="left"/>
              <w:rPr>
                <w:rFonts w:ascii="仿宋" w:hAnsi="仿宋" w:cs="仿宋_GB2312" w:hint="eastAsia"/>
                <w:szCs w:val="21"/>
                <w:u w:val="single"/>
              </w:rPr>
            </w:pPr>
            <w:r>
              <w:rPr>
                <w:rFonts w:ascii="仿宋" w:hAnsi="仿宋" w:cs="仿宋_GB2312" w:hint="eastAsia"/>
                <w:szCs w:val="21"/>
              </w:rPr>
              <w:t>履约保证金退还时间及规定：</w:t>
            </w:r>
            <w:r>
              <w:rPr>
                <w:rFonts w:ascii="仿宋" w:hAnsi="仿宋" w:cs="仿宋_GB2312" w:hint="eastAsia"/>
                <w:szCs w:val="21"/>
                <w:u w:val="single"/>
              </w:rPr>
              <w:t>如中标人未在规定时间内向招标人提供履约保证金，则视为自动</w:t>
            </w:r>
            <w:r>
              <w:rPr>
                <w:rFonts w:ascii="仿宋" w:hAnsi="仿宋" w:cs="仿宋_GB2312" w:hint="eastAsia"/>
                <w:szCs w:val="21"/>
                <w:u w:val="single"/>
              </w:rPr>
              <w:t>放弃中标项目，确定排名第二的中标候选人为中标人，以此类推。</w:t>
            </w:r>
            <w:bookmarkStart w:id="38" w:name="_Hlk15540423"/>
            <w:r>
              <w:rPr>
                <w:rFonts w:ascii="仿宋" w:hAnsi="仿宋" w:cs="仿宋_GB2312" w:hint="eastAsia"/>
                <w:szCs w:val="21"/>
                <w:u w:val="single"/>
              </w:rPr>
              <w:t>履约保证金</w:t>
            </w:r>
            <w:bookmarkEnd w:id="38"/>
            <w:r>
              <w:rPr>
                <w:rFonts w:ascii="仿宋" w:hAnsi="仿宋" w:cs="仿宋_GB2312" w:hint="eastAsia"/>
                <w:szCs w:val="21"/>
                <w:u w:val="single"/>
              </w:rPr>
              <w:t>有效期到</w:t>
            </w:r>
            <w:bookmarkStart w:id="39" w:name="_Hlk14966079"/>
            <w:r>
              <w:rPr>
                <w:rFonts w:ascii="仿宋" w:hAnsi="仿宋" w:cs="仿宋_GB2312" w:hint="eastAsia"/>
                <w:szCs w:val="21"/>
                <w:u w:val="single"/>
              </w:rPr>
              <w:t>合同期满，退还履约保证金。</w:t>
            </w:r>
            <w:bookmarkEnd w:id="39"/>
            <w:r>
              <w:rPr>
                <w:rFonts w:hint="eastAsia"/>
                <w:szCs w:val="21"/>
                <w:u w:val="single"/>
              </w:rPr>
              <w:t>中标通知书发出后，中标人改变中标结果的，或者中标人放弃中标的，应当依法承担法律责任。</w:t>
            </w:r>
          </w:p>
        </w:tc>
      </w:tr>
      <w:tr w:rsidR="00000000">
        <w:trPr>
          <w:trHeight w:val="1254"/>
        </w:trPr>
        <w:tc>
          <w:tcPr>
            <w:tcW w:w="761" w:type="dxa"/>
            <w:tcBorders>
              <w:top w:val="nil"/>
              <w:left w:val="single" w:sz="8" w:space="0" w:color="auto"/>
              <w:bottom w:val="single" w:sz="8"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36</w:t>
            </w:r>
          </w:p>
        </w:tc>
        <w:tc>
          <w:tcPr>
            <w:tcW w:w="1714" w:type="dxa"/>
            <w:tcBorders>
              <w:top w:val="nil"/>
              <w:left w:val="single" w:sz="4" w:space="0" w:color="auto"/>
              <w:bottom w:val="single" w:sz="8" w:space="0" w:color="auto"/>
              <w:right w:val="single" w:sz="8"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采购代理服务费</w:t>
            </w:r>
          </w:p>
        </w:tc>
        <w:tc>
          <w:tcPr>
            <w:tcW w:w="6285" w:type="dxa"/>
            <w:tcBorders>
              <w:top w:val="nil"/>
              <w:left w:val="nil"/>
              <w:bottom w:val="single" w:sz="8" w:space="0" w:color="auto"/>
              <w:right w:val="single" w:sz="8" w:space="0" w:color="auto"/>
            </w:tcBorders>
            <w:vAlign w:val="center"/>
          </w:tcPr>
          <w:p w:rsidR="00000000" w:rsidRDefault="00375F91">
            <w:pPr>
              <w:shd w:val="clear" w:color="auto" w:fill="FFFFFF"/>
              <w:jc w:val="left"/>
              <w:rPr>
                <w:rFonts w:ascii="仿宋" w:hAnsi="仿宋" w:cs="仿宋_GB2312"/>
                <w:szCs w:val="21"/>
              </w:rPr>
            </w:pPr>
            <w:r>
              <w:rPr>
                <w:rFonts w:ascii="仿宋" w:hAnsi="仿宋" w:cs="仿宋_GB2312" w:hint="eastAsia"/>
                <w:szCs w:val="21"/>
              </w:rPr>
              <w:sym w:font="Wingdings 2" w:char="00A3"/>
            </w:r>
            <w:r>
              <w:rPr>
                <w:rFonts w:ascii="仿宋" w:hAnsi="仿宋" w:cs="仿宋_GB2312" w:hint="eastAsia"/>
                <w:szCs w:val="21"/>
              </w:rPr>
              <w:t>本项目不收取</w:t>
            </w:r>
            <w:r>
              <w:rPr>
                <w:rFonts w:ascii="仿宋" w:hAnsi="仿宋" w:cs="仿宋_GB2312" w:hint="eastAsia"/>
                <w:kern w:val="0"/>
                <w:szCs w:val="21"/>
              </w:rPr>
              <w:t>采购代理服务费</w:t>
            </w:r>
          </w:p>
          <w:p w:rsidR="00000000" w:rsidRDefault="00375F91">
            <w:pPr>
              <w:shd w:val="clear" w:color="auto" w:fill="FFFFFF"/>
              <w:jc w:val="left"/>
              <w:rPr>
                <w:rFonts w:ascii="仿宋" w:hAnsi="仿宋" w:cs="仿宋_GB2312"/>
                <w:szCs w:val="21"/>
              </w:rPr>
            </w:pPr>
            <w:r>
              <w:rPr>
                <w:rFonts w:ascii="Segoe UI Emoji" w:hAnsi="Segoe UI Emoji" w:cs="Segoe UI Emoji"/>
                <w:szCs w:val="21"/>
              </w:rPr>
              <w:t>☑</w:t>
            </w:r>
            <w:r>
              <w:rPr>
                <w:rFonts w:ascii="仿宋" w:hAnsi="仿宋" w:cs="仿宋_GB2312" w:hint="eastAsia"/>
                <w:szCs w:val="21"/>
              </w:rPr>
              <w:t>本项目收取</w:t>
            </w:r>
            <w:r>
              <w:rPr>
                <w:rFonts w:ascii="仿宋" w:hAnsi="仿宋" w:cs="仿宋_GB2312" w:hint="eastAsia"/>
                <w:kern w:val="0"/>
                <w:szCs w:val="21"/>
              </w:rPr>
              <w:t>采购代理服务费</w:t>
            </w:r>
          </w:p>
          <w:p w:rsidR="00000000" w:rsidRDefault="00375F91">
            <w:pPr>
              <w:widowControl/>
              <w:ind w:firstLineChars="100" w:firstLine="210"/>
              <w:rPr>
                <w:rFonts w:ascii="仿宋" w:hAnsi="仿宋" w:cs="仿宋_GB2312"/>
                <w:kern w:val="0"/>
                <w:szCs w:val="21"/>
              </w:rPr>
            </w:pPr>
            <w:r>
              <w:rPr>
                <w:rFonts w:ascii="仿宋" w:hAnsi="仿宋" w:cs="仿宋_GB2312" w:hint="eastAsia"/>
                <w:kern w:val="0"/>
                <w:szCs w:val="21"/>
              </w:rPr>
              <w:t>本项目采购代理服务费由</w:t>
            </w:r>
            <w:r>
              <w:rPr>
                <w:rFonts w:ascii="仿宋" w:hAnsi="仿宋" w:cs="仿宋_GB2312" w:hint="eastAsia"/>
                <w:kern w:val="0"/>
                <w:szCs w:val="21"/>
                <w:u w:val="single"/>
              </w:rPr>
              <w:t>中标人</w:t>
            </w:r>
            <w:r>
              <w:rPr>
                <w:rFonts w:ascii="仿宋" w:hAnsi="仿宋" w:cs="仿宋_GB2312" w:hint="eastAsia"/>
                <w:kern w:val="0"/>
                <w:szCs w:val="21"/>
              </w:rPr>
              <w:t>向采购代理机构予以支付。</w:t>
            </w:r>
          </w:p>
          <w:p w:rsidR="00000000" w:rsidRDefault="00375F91">
            <w:pPr>
              <w:ind w:firstLineChars="100" w:firstLine="210"/>
              <w:rPr>
                <w:rFonts w:ascii="仿宋" w:hAnsi="仿宋" w:cs="仿宋"/>
              </w:rPr>
            </w:pPr>
            <w:r>
              <w:rPr>
                <w:rFonts w:ascii="仿宋" w:hAnsi="仿宋" w:cs="仿宋" w:hint="eastAsia"/>
                <w:kern w:val="0"/>
                <w:szCs w:val="21"/>
              </w:rPr>
              <w:t>支付标准：</w:t>
            </w:r>
            <w:r>
              <w:rPr>
                <w:rFonts w:ascii="仿宋" w:hAnsi="仿宋" w:cs="仿宋" w:hint="eastAsia"/>
              </w:rPr>
              <w:t>大米：</w:t>
            </w:r>
            <w:r>
              <w:rPr>
                <w:rFonts w:ascii="仿宋" w:hAnsi="仿宋" w:cs="仿宋" w:hint="eastAsia"/>
              </w:rPr>
              <w:t>39700</w:t>
            </w:r>
            <w:r>
              <w:rPr>
                <w:rFonts w:ascii="仿宋" w:hAnsi="仿宋" w:cs="仿宋" w:hint="eastAsia"/>
              </w:rPr>
              <w:t>元</w:t>
            </w:r>
          </w:p>
          <w:p w:rsidR="00000000" w:rsidRDefault="00375F91">
            <w:pPr>
              <w:pStyle w:val="Default"/>
              <w:ind w:firstLineChars="600" w:firstLine="1260"/>
              <w:rPr>
                <w:rFonts w:ascii="仿宋" w:eastAsia="仿宋" w:hAnsi="仿宋" w:cs="仿宋_GB2312"/>
                <w:color w:val="auto"/>
                <w:sz w:val="21"/>
                <w:szCs w:val="21"/>
              </w:rPr>
            </w:pPr>
            <w:r>
              <w:rPr>
                <w:rFonts w:ascii="仿宋" w:eastAsia="仿宋" w:hAnsi="仿宋" w:cs="仿宋_GB2312" w:hint="eastAsia"/>
                <w:color w:val="auto"/>
                <w:sz w:val="21"/>
                <w:szCs w:val="21"/>
              </w:rPr>
              <w:t>大豆油：</w:t>
            </w:r>
            <w:r>
              <w:rPr>
                <w:rFonts w:ascii="仿宋" w:eastAsia="仿宋" w:hAnsi="仿宋" w:cs="仿宋_GB2312" w:hint="eastAsia"/>
                <w:color w:val="auto"/>
                <w:sz w:val="21"/>
                <w:szCs w:val="21"/>
              </w:rPr>
              <w:t>22100</w:t>
            </w:r>
            <w:r>
              <w:rPr>
                <w:rFonts w:ascii="仿宋" w:eastAsia="仿宋" w:hAnsi="仿宋" w:cs="仿宋_GB2312" w:hint="eastAsia"/>
                <w:color w:val="auto"/>
                <w:sz w:val="21"/>
                <w:szCs w:val="21"/>
              </w:rPr>
              <w:t>元</w:t>
            </w:r>
          </w:p>
          <w:p w:rsidR="00000000" w:rsidRDefault="00375F91">
            <w:pPr>
              <w:widowControl/>
              <w:ind w:firstLineChars="100" w:firstLine="210"/>
              <w:rPr>
                <w:rFonts w:ascii="仿宋" w:hAnsi="仿宋" w:cs="仿宋"/>
                <w:kern w:val="0"/>
                <w:szCs w:val="21"/>
              </w:rPr>
            </w:pPr>
            <w:r>
              <w:rPr>
                <w:rFonts w:ascii="仿宋" w:hAnsi="仿宋" w:cs="仿宋" w:hint="eastAsia"/>
                <w:kern w:val="0"/>
                <w:szCs w:val="21"/>
              </w:rPr>
              <w:t>支付形式：同城转账支票或电汇</w:t>
            </w:r>
          </w:p>
          <w:p w:rsidR="00000000" w:rsidRDefault="00375F91">
            <w:pPr>
              <w:widowControl/>
              <w:ind w:firstLineChars="100" w:firstLine="210"/>
              <w:rPr>
                <w:rFonts w:ascii="仿宋" w:hAnsi="仿宋" w:cs="仿宋_GB2312"/>
                <w:kern w:val="0"/>
                <w:szCs w:val="21"/>
              </w:rPr>
            </w:pPr>
            <w:r>
              <w:rPr>
                <w:rFonts w:ascii="仿宋" w:hAnsi="仿宋" w:cs="仿宋" w:hint="eastAsia"/>
                <w:kern w:val="0"/>
                <w:szCs w:val="21"/>
              </w:rPr>
              <w:lastRenderedPageBreak/>
              <w:t>支付时间：领取中标通知书时</w:t>
            </w:r>
          </w:p>
        </w:tc>
      </w:tr>
      <w:tr w:rsidR="00000000">
        <w:trPr>
          <w:trHeight w:val="1138"/>
        </w:trPr>
        <w:tc>
          <w:tcPr>
            <w:tcW w:w="761" w:type="dxa"/>
            <w:tcBorders>
              <w:top w:val="single" w:sz="4" w:space="0" w:color="auto"/>
              <w:left w:val="single" w:sz="8" w:space="0" w:color="auto"/>
              <w:bottom w:val="single" w:sz="4" w:space="0" w:color="auto"/>
              <w:right w:val="single" w:sz="4"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lastRenderedPageBreak/>
              <w:t>39.3</w:t>
            </w:r>
          </w:p>
        </w:tc>
        <w:tc>
          <w:tcPr>
            <w:tcW w:w="1714" w:type="dxa"/>
            <w:tcBorders>
              <w:top w:val="single" w:sz="4" w:space="0" w:color="auto"/>
              <w:left w:val="single" w:sz="4" w:space="0" w:color="auto"/>
              <w:bottom w:val="single" w:sz="4" w:space="0" w:color="auto"/>
              <w:right w:val="single" w:sz="8" w:space="0" w:color="auto"/>
            </w:tcBorders>
            <w:vAlign w:val="center"/>
          </w:tcPr>
          <w:p w:rsidR="00000000" w:rsidRDefault="00375F91">
            <w:pPr>
              <w:widowControl/>
              <w:jc w:val="center"/>
              <w:rPr>
                <w:rFonts w:ascii="仿宋" w:hAnsi="仿宋" w:cs="仿宋_GB2312"/>
                <w:kern w:val="0"/>
                <w:szCs w:val="21"/>
              </w:rPr>
            </w:pPr>
            <w:r>
              <w:rPr>
                <w:rFonts w:ascii="仿宋" w:hAnsi="仿宋" w:cs="仿宋_GB2312" w:hint="eastAsia"/>
                <w:kern w:val="0"/>
                <w:szCs w:val="21"/>
              </w:rPr>
              <w:t>质疑</w:t>
            </w:r>
          </w:p>
        </w:tc>
        <w:tc>
          <w:tcPr>
            <w:tcW w:w="6285" w:type="dxa"/>
            <w:tcBorders>
              <w:top w:val="single" w:sz="4" w:space="0" w:color="auto"/>
              <w:left w:val="nil"/>
              <w:bottom w:val="single" w:sz="4" w:space="0" w:color="auto"/>
              <w:right w:val="single" w:sz="8" w:space="0" w:color="auto"/>
            </w:tcBorders>
            <w:vAlign w:val="center"/>
          </w:tcPr>
          <w:p w:rsidR="00000000" w:rsidRDefault="00375F91">
            <w:pPr>
              <w:widowControl/>
              <w:rPr>
                <w:rFonts w:ascii="仿宋" w:hAnsi="仿宋" w:cs="仿宋_GB2312"/>
                <w:szCs w:val="21"/>
              </w:rPr>
            </w:pPr>
            <w:r>
              <w:rPr>
                <w:rFonts w:ascii="仿宋" w:hAnsi="仿宋" w:cs="仿宋_GB2312" w:hint="eastAsia"/>
                <w:szCs w:val="21"/>
              </w:rPr>
              <w:t>一、投标人认为自己的权益受到损害的，可以在知道或者应知其权益</w:t>
            </w:r>
            <w:r>
              <w:rPr>
                <w:rFonts w:ascii="仿宋" w:hAnsi="仿宋" w:cs="仿宋_GB2312" w:hint="eastAsia"/>
                <w:szCs w:val="21"/>
              </w:rPr>
              <w:t>受到损害之日起七个工作日内，向采购代理机构提出质疑。</w:t>
            </w:r>
          </w:p>
          <w:p w:rsidR="00000000" w:rsidRDefault="00375F91">
            <w:pPr>
              <w:widowControl/>
              <w:rPr>
                <w:rFonts w:ascii="仿宋" w:hAnsi="仿宋" w:cs="仿宋_GB2312"/>
                <w:szCs w:val="21"/>
              </w:rPr>
            </w:pPr>
            <w:r>
              <w:rPr>
                <w:rFonts w:ascii="仿宋" w:hAnsi="仿宋" w:cs="仿宋_GB2312" w:hint="eastAsia"/>
                <w:szCs w:val="21"/>
              </w:rPr>
              <w:t>1</w:t>
            </w:r>
            <w:r>
              <w:rPr>
                <w:rFonts w:ascii="仿宋" w:hAnsi="仿宋" w:cs="仿宋_GB2312" w:hint="eastAsia"/>
                <w:szCs w:val="21"/>
              </w:rPr>
              <w:t>、接收质疑函的方式：接收加盖单位公章的书面质疑函</w:t>
            </w:r>
          </w:p>
          <w:p w:rsidR="00000000" w:rsidRDefault="00375F91">
            <w:pPr>
              <w:widowControl/>
              <w:ind w:firstLineChars="200" w:firstLine="420"/>
              <w:rPr>
                <w:rFonts w:ascii="仿宋" w:hAnsi="仿宋" w:cs="仿宋_GB2312"/>
                <w:kern w:val="0"/>
                <w:szCs w:val="21"/>
                <w:u w:val="single"/>
              </w:rPr>
            </w:pPr>
            <w:r>
              <w:rPr>
                <w:rFonts w:ascii="仿宋" w:hAnsi="仿宋" w:cs="仿宋_GB2312" w:hint="eastAsia"/>
                <w:szCs w:val="21"/>
              </w:rPr>
              <w:t>联系单位：</w:t>
            </w:r>
            <w:r>
              <w:rPr>
                <w:rFonts w:ascii="仿宋" w:hAnsi="仿宋" w:cs="仿宋_GB2312" w:hint="eastAsia"/>
                <w:kern w:val="0"/>
                <w:szCs w:val="21"/>
                <w:u w:val="single"/>
              </w:rPr>
              <w:t xml:space="preserve"> </w:t>
            </w:r>
            <w:r>
              <w:rPr>
                <w:rFonts w:ascii="宋体" w:hAnsi="宋体" w:cs="仿宋_GB2312" w:hint="eastAsia"/>
                <w:kern w:val="0"/>
                <w:szCs w:val="21"/>
                <w:u w:val="single"/>
              </w:rPr>
              <w:t xml:space="preserve"> </w:t>
            </w:r>
            <w:r>
              <w:rPr>
                <w:rFonts w:ascii="宋体" w:hAnsi="宋体" w:cs="仿宋_GB2312" w:hint="eastAsia"/>
                <w:kern w:val="0"/>
                <w:szCs w:val="21"/>
                <w:u w:val="single"/>
              </w:rPr>
              <w:t>辽宁鸿德建设工程管理咨询有限公司</w:t>
            </w:r>
            <w:r>
              <w:rPr>
                <w:rFonts w:ascii="仿宋" w:hAnsi="仿宋" w:cs="仿宋_GB2312" w:hint="eastAsia"/>
                <w:kern w:val="0"/>
                <w:szCs w:val="21"/>
                <w:u w:val="single"/>
              </w:rPr>
              <w:t xml:space="preserve"> </w:t>
            </w:r>
          </w:p>
          <w:p w:rsidR="00000000" w:rsidRDefault="00375F91">
            <w:pPr>
              <w:widowControl/>
              <w:ind w:firstLineChars="200" w:firstLine="420"/>
              <w:rPr>
                <w:rFonts w:ascii="仿宋" w:hAnsi="仿宋" w:cs="仿宋_GB2312"/>
                <w:szCs w:val="21"/>
              </w:rPr>
            </w:pPr>
            <w:r>
              <w:rPr>
                <w:rFonts w:ascii="仿宋" w:hAnsi="仿宋" w:cs="仿宋_GB2312" w:hint="eastAsia"/>
                <w:szCs w:val="21"/>
              </w:rPr>
              <w:t>联</w:t>
            </w:r>
            <w:r>
              <w:rPr>
                <w:rFonts w:ascii="仿宋" w:hAnsi="仿宋" w:cs="仿宋_GB2312" w:hint="eastAsia"/>
                <w:szCs w:val="21"/>
              </w:rPr>
              <w:t xml:space="preserve"> </w:t>
            </w:r>
            <w:r>
              <w:rPr>
                <w:rFonts w:ascii="仿宋" w:hAnsi="仿宋" w:cs="仿宋_GB2312" w:hint="eastAsia"/>
                <w:szCs w:val="21"/>
              </w:rPr>
              <w:t>系</w:t>
            </w:r>
            <w:r>
              <w:rPr>
                <w:rFonts w:ascii="仿宋" w:hAnsi="仿宋" w:cs="仿宋_GB2312" w:hint="eastAsia"/>
                <w:szCs w:val="21"/>
              </w:rPr>
              <w:t xml:space="preserve"> </w:t>
            </w:r>
            <w:r>
              <w:rPr>
                <w:rFonts w:ascii="仿宋" w:hAnsi="仿宋" w:cs="仿宋_GB2312" w:hint="eastAsia"/>
                <w:szCs w:val="21"/>
              </w:rPr>
              <w:t>人：</w:t>
            </w:r>
            <w:r>
              <w:rPr>
                <w:rFonts w:ascii="仿宋" w:hAnsi="仿宋" w:cs="仿宋_GB2312" w:hint="eastAsia"/>
                <w:kern w:val="0"/>
                <w:szCs w:val="21"/>
                <w:u w:val="single"/>
              </w:rPr>
              <w:t>隋立栎</w:t>
            </w:r>
            <w:r>
              <w:rPr>
                <w:rFonts w:ascii="仿宋" w:hAnsi="仿宋" w:cs="仿宋_GB2312" w:hint="eastAsia"/>
                <w:kern w:val="0"/>
                <w:szCs w:val="21"/>
                <w:u w:val="single"/>
              </w:rPr>
              <w:t xml:space="preserve">  </w:t>
            </w:r>
          </w:p>
          <w:p w:rsidR="00000000" w:rsidRDefault="00375F91">
            <w:pPr>
              <w:widowControl/>
              <w:ind w:firstLineChars="200" w:firstLine="420"/>
              <w:rPr>
                <w:rFonts w:ascii="仿宋" w:hAnsi="仿宋" w:cs="仿宋_GB2312"/>
                <w:szCs w:val="21"/>
              </w:rPr>
            </w:pPr>
            <w:r>
              <w:rPr>
                <w:rFonts w:ascii="仿宋" w:hAnsi="仿宋" w:cs="仿宋_GB2312" w:hint="eastAsia"/>
                <w:szCs w:val="21"/>
              </w:rPr>
              <w:t>联系电话：</w:t>
            </w:r>
            <w:r>
              <w:rPr>
                <w:rFonts w:ascii="仿宋" w:hAnsi="仿宋" w:cs="仿宋_GB2312" w:hint="eastAsia"/>
                <w:kern w:val="0"/>
                <w:szCs w:val="21"/>
                <w:u w:val="single"/>
              </w:rPr>
              <w:t xml:space="preserve">0421-3907799  </w:t>
            </w:r>
          </w:p>
          <w:p w:rsidR="00000000" w:rsidRDefault="00375F91">
            <w:pPr>
              <w:widowControl/>
              <w:ind w:firstLineChars="100" w:firstLine="210"/>
              <w:rPr>
                <w:rFonts w:ascii="仿宋" w:hAnsi="仿宋" w:cs="仿宋_GB2312"/>
                <w:szCs w:val="21"/>
              </w:rPr>
            </w:pPr>
            <w:r>
              <w:rPr>
                <w:rFonts w:ascii="仿宋" w:hAnsi="仿宋" w:cs="仿宋_GB2312" w:hint="eastAsia"/>
                <w:szCs w:val="21"/>
              </w:rPr>
              <w:t>通讯地址：</w:t>
            </w:r>
            <w:r>
              <w:rPr>
                <w:rFonts w:ascii="仿宋" w:hAnsi="仿宋" w:cs="仿宋_GB2312" w:hint="eastAsia"/>
                <w:kern w:val="0"/>
                <w:szCs w:val="21"/>
                <w:u w:val="single"/>
              </w:rPr>
              <w:t xml:space="preserve"> </w:t>
            </w:r>
            <w:r>
              <w:rPr>
                <w:rFonts w:ascii="宋体" w:hAnsi="宋体" w:cs="仿宋_GB2312" w:hint="eastAsia"/>
                <w:kern w:val="0"/>
                <w:szCs w:val="21"/>
                <w:u w:val="single"/>
              </w:rPr>
              <w:t>朝阳市双塔区朝阳大街一段</w:t>
            </w:r>
            <w:r>
              <w:rPr>
                <w:rFonts w:ascii="宋体" w:hAnsi="宋体" w:cs="仿宋_GB2312" w:hint="eastAsia"/>
                <w:kern w:val="0"/>
                <w:szCs w:val="21"/>
                <w:u w:val="single"/>
              </w:rPr>
              <w:t>152-3</w:t>
            </w:r>
            <w:r>
              <w:rPr>
                <w:rFonts w:ascii="宋体" w:hAnsi="宋体" w:cs="仿宋_GB2312" w:hint="eastAsia"/>
                <w:kern w:val="0"/>
                <w:szCs w:val="21"/>
                <w:u w:val="single"/>
              </w:rPr>
              <w:t>号</w:t>
            </w:r>
          </w:p>
          <w:p w:rsidR="00000000" w:rsidRDefault="00375F91">
            <w:pPr>
              <w:widowControl/>
              <w:rPr>
                <w:rFonts w:ascii="仿宋" w:hAnsi="仿宋" w:cs="仿宋_GB2312"/>
                <w:szCs w:val="21"/>
              </w:rPr>
            </w:pPr>
            <w:r>
              <w:rPr>
                <w:rFonts w:ascii="仿宋" w:hAnsi="仿宋" w:cs="仿宋_GB2312" w:hint="eastAsia"/>
                <w:szCs w:val="21"/>
              </w:rPr>
              <w:t>2</w:t>
            </w:r>
            <w:r>
              <w:rPr>
                <w:rFonts w:ascii="仿宋" w:hAnsi="仿宋" w:cs="仿宋_GB2312" w:hint="eastAsia"/>
                <w:szCs w:val="21"/>
              </w:rPr>
              <w:t>、质疑函的内容、格式：应符合《政府采购质疑和投诉办法》相关规定和财政部门制定的《政府采购质疑函范本》格式。</w:t>
            </w:r>
          </w:p>
          <w:p w:rsidR="00000000" w:rsidRDefault="00375F91">
            <w:pPr>
              <w:pStyle w:val="a3"/>
              <w:rPr>
                <w:rFonts w:ascii="仿宋" w:hAnsi="仿宋" w:cs="仿宋_GB2312"/>
                <w:kern w:val="0"/>
                <w:szCs w:val="21"/>
              </w:rPr>
            </w:pPr>
            <w:r>
              <w:rPr>
                <w:rFonts w:ascii="仿宋" w:hAnsi="仿宋" w:cs="仿宋_GB2312" w:hint="eastAsia"/>
                <w:szCs w:val="21"/>
              </w:rPr>
              <w:t>二、投标人应在法定质疑期内一次性针对同一采购程序环节提出质疑，否则针对再次提出质疑将不予接收。（采购程序环节分为：</w:t>
            </w:r>
            <w:r>
              <w:rPr>
                <w:rFonts w:ascii="仿宋" w:hAnsi="仿宋" w:cs="仿宋_GB2312" w:hint="eastAsia"/>
                <w:kern w:val="0"/>
                <w:szCs w:val="21"/>
              </w:rPr>
              <w:t>招标</w:t>
            </w:r>
            <w:r>
              <w:rPr>
                <w:rFonts w:ascii="仿宋" w:hAnsi="仿宋" w:cs="仿宋_GB2312" w:hint="eastAsia"/>
                <w:szCs w:val="21"/>
              </w:rPr>
              <w:t>公告、招标文件</w:t>
            </w:r>
            <w:r>
              <w:rPr>
                <w:rFonts w:ascii="仿宋" w:hAnsi="仿宋" w:cs="仿宋_GB2312" w:hint="eastAsia"/>
                <w:szCs w:val="21"/>
              </w:rPr>
              <w:t>、招标过程、中标结果）</w:t>
            </w:r>
          </w:p>
        </w:tc>
      </w:tr>
    </w:tbl>
    <w:p w:rsidR="00000000" w:rsidRDefault="00375F91">
      <w:pPr>
        <w:rPr>
          <w:rFonts w:ascii="仿宋" w:hAnsi="仿宋" w:cs="仿宋_GB2312"/>
        </w:rPr>
      </w:pPr>
      <w:r>
        <w:rPr>
          <w:rFonts w:ascii="仿宋" w:hAnsi="仿宋" w:cs="仿宋_GB2312" w:hint="eastAsia"/>
        </w:rPr>
        <w:t>注：表格中“</w:t>
      </w:r>
      <w:r>
        <w:rPr>
          <w:rFonts w:ascii="仿宋" w:hAnsi="仿宋" w:cs="仿宋_GB2312" w:hint="eastAsia"/>
        </w:rPr>
        <w:sym w:font="Wingdings 2" w:char="0052"/>
      </w:r>
      <w:r>
        <w:rPr>
          <w:rFonts w:ascii="仿宋" w:hAnsi="仿宋" w:cs="仿宋_GB2312" w:hint="eastAsia"/>
        </w:rPr>
        <w:t>”项或“■”项为被选中项。</w:t>
      </w:r>
    </w:p>
    <w:p w:rsidR="00000000" w:rsidRDefault="00375F91">
      <w:pPr>
        <w:pStyle w:val="2"/>
        <w:adjustRightInd w:val="0"/>
        <w:snapToGrid w:val="0"/>
        <w:spacing w:before="0" w:after="0" w:line="360" w:lineRule="auto"/>
        <w:rPr>
          <w:rFonts w:ascii="仿宋" w:hAnsi="仿宋" w:cs="仿宋_GB2312"/>
          <w:sz w:val="32"/>
          <w:szCs w:val="36"/>
        </w:rPr>
      </w:pPr>
      <w:r>
        <w:rPr>
          <w:rFonts w:ascii="仿宋" w:hAnsi="仿宋" w:cs="仿宋_GB2312" w:hint="eastAsia"/>
          <w:sz w:val="21"/>
          <w:szCs w:val="21"/>
        </w:rPr>
        <w:br w:type="page"/>
      </w:r>
      <w:bookmarkStart w:id="40" w:name="_Toc30384_WPSOffice_Level2"/>
      <w:r>
        <w:rPr>
          <w:rFonts w:ascii="仿宋" w:hAnsi="仿宋" w:cs="仿宋_GB2312" w:hint="eastAsia"/>
          <w:sz w:val="32"/>
          <w:szCs w:val="36"/>
        </w:rPr>
        <w:lastRenderedPageBreak/>
        <w:t>二</w:t>
      </w:r>
      <w:r>
        <w:rPr>
          <w:rFonts w:ascii="仿宋" w:hAnsi="仿宋" w:cs="仿宋_GB2312" w:hint="eastAsia"/>
          <w:sz w:val="32"/>
          <w:szCs w:val="36"/>
        </w:rPr>
        <w:t xml:space="preserve"> </w:t>
      </w:r>
      <w:r>
        <w:rPr>
          <w:rFonts w:ascii="仿宋" w:hAnsi="仿宋" w:cs="仿宋_GB2312" w:hint="eastAsia"/>
          <w:sz w:val="32"/>
          <w:szCs w:val="36"/>
        </w:rPr>
        <w:t>总则</w:t>
      </w:r>
      <w:bookmarkEnd w:id="40"/>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1.</w:t>
      </w:r>
      <w:r>
        <w:rPr>
          <w:rFonts w:ascii="仿宋" w:hAnsi="仿宋" w:cs="仿宋_GB2312" w:hint="eastAsia"/>
          <w:b/>
          <w:bCs/>
          <w:szCs w:val="21"/>
        </w:rPr>
        <w:t>采购人、采购代理机构及投标人</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1.1</w:t>
      </w:r>
      <w:r>
        <w:rPr>
          <w:rFonts w:ascii="仿宋" w:hAnsi="仿宋" w:cs="仿宋_GB2312" w:hint="eastAsia"/>
          <w:szCs w:val="21"/>
        </w:rPr>
        <w:t>采购人：是指依法进行政府采购的国家机关、事业单位、团体组织。本项目采购人见投标人须知表</w:t>
      </w:r>
      <w:r>
        <w:rPr>
          <w:rFonts w:ascii="仿宋" w:hAnsi="仿宋" w:cs="仿宋_GB2312" w:hint="eastAsia"/>
          <w:szCs w:val="21"/>
        </w:rPr>
        <w:t>1.1</w:t>
      </w:r>
      <w:r>
        <w:rPr>
          <w:rFonts w:ascii="仿宋" w:hAnsi="仿宋" w:cs="仿宋_GB2312" w:hint="eastAsia"/>
          <w:szCs w:val="21"/>
        </w:rPr>
        <w:t>条。</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1.2</w:t>
      </w:r>
      <w:r>
        <w:rPr>
          <w:rFonts w:ascii="仿宋" w:hAnsi="仿宋" w:cs="仿宋_GB2312" w:hint="eastAsia"/>
          <w:szCs w:val="21"/>
        </w:rPr>
        <w:t>采购代理机构：是指集中采购机构或从事采购代理业务的社会中介机构，本项目的采购代理机构见投标人须知表</w:t>
      </w:r>
      <w:r>
        <w:rPr>
          <w:rFonts w:ascii="仿宋" w:hAnsi="仿宋" w:cs="仿宋_GB2312" w:hint="eastAsia"/>
          <w:szCs w:val="21"/>
        </w:rPr>
        <w:t>1.2</w:t>
      </w:r>
      <w:r>
        <w:rPr>
          <w:rFonts w:ascii="仿宋" w:hAnsi="仿宋" w:cs="仿宋_GB2312" w:hint="eastAsia"/>
          <w:szCs w:val="21"/>
        </w:rPr>
        <w:t>条。</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1.3</w:t>
      </w:r>
      <w:r>
        <w:rPr>
          <w:rFonts w:ascii="仿宋" w:hAnsi="仿宋" w:cs="仿宋_GB2312" w:hint="eastAsia"/>
          <w:szCs w:val="21"/>
        </w:rPr>
        <w:t>投标人：是指向采购人提供货物、工程或者服务的法人、非法人组织或者自然人。本项目的投标人及其投标服务须满足以下条件：</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1.3.1</w:t>
      </w:r>
      <w:r>
        <w:rPr>
          <w:rFonts w:ascii="仿宋" w:hAnsi="仿宋" w:cs="仿宋_GB2312" w:hint="eastAsia"/>
          <w:szCs w:val="21"/>
        </w:rPr>
        <w:t>在中华人民共和国境内注册，能够独立承担民事责</w:t>
      </w:r>
      <w:r>
        <w:rPr>
          <w:rFonts w:ascii="仿宋" w:hAnsi="仿宋" w:cs="仿宋_GB2312" w:hint="eastAsia"/>
          <w:szCs w:val="21"/>
        </w:rPr>
        <w:t>任，有生产或供应能力的本国供应商。</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1.3.2</w:t>
      </w:r>
      <w:r>
        <w:rPr>
          <w:rFonts w:ascii="仿宋" w:hAnsi="仿宋" w:cs="仿宋_GB2312" w:hint="eastAsia"/>
          <w:szCs w:val="21"/>
        </w:rPr>
        <w:t>符合《中华人民共和国政府采购法》第二十二条关于供应商条件的规定，遵守本项目采购人本级和上级财政部门关于政府采购的有关规定。</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1.3.3</w:t>
      </w:r>
      <w:r>
        <w:rPr>
          <w:rFonts w:ascii="仿宋" w:hAnsi="仿宋" w:cs="仿宋_GB2312" w:hint="eastAsia"/>
          <w:szCs w:val="21"/>
        </w:rPr>
        <w:t>以采购代理机构认可的方式获得了本项目的招标文件。</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1.3.4</w:t>
      </w:r>
      <w:r>
        <w:rPr>
          <w:rFonts w:ascii="仿宋" w:hAnsi="仿宋" w:cs="仿宋_GB2312" w:hint="eastAsia"/>
          <w:szCs w:val="21"/>
        </w:rPr>
        <w:t>符合投标人须知表</w:t>
      </w:r>
      <w:r>
        <w:rPr>
          <w:rFonts w:ascii="仿宋" w:hAnsi="仿宋" w:cs="仿宋_GB2312" w:hint="eastAsia"/>
          <w:szCs w:val="21"/>
        </w:rPr>
        <w:t>1.3.4</w:t>
      </w:r>
      <w:r>
        <w:rPr>
          <w:rFonts w:ascii="仿宋" w:hAnsi="仿宋" w:cs="仿宋_GB2312" w:hint="eastAsia"/>
          <w:szCs w:val="21"/>
        </w:rPr>
        <w:t>条中规定的资格条件。</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1.3.5</w:t>
      </w:r>
      <w:r>
        <w:rPr>
          <w:rFonts w:ascii="仿宋" w:hAnsi="仿宋" w:cs="仿宋_GB2312" w:hint="eastAsia"/>
          <w:szCs w:val="21"/>
        </w:rPr>
        <w:t>若投标人须知表</w:t>
      </w:r>
      <w:r>
        <w:rPr>
          <w:rFonts w:ascii="仿宋" w:hAnsi="仿宋" w:cs="仿宋_GB2312" w:hint="eastAsia"/>
          <w:szCs w:val="21"/>
        </w:rPr>
        <w:t>1.3.5</w:t>
      </w:r>
      <w:r>
        <w:rPr>
          <w:rFonts w:ascii="仿宋" w:hAnsi="仿宋" w:cs="仿宋_GB2312" w:hint="eastAsia"/>
          <w:szCs w:val="21"/>
        </w:rPr>
        <w:t>条中写明专门面向中小企业采购的，如投标人为非中小企业且所投产品为非中小企业产品，其投标将被认定为</w:t>
      </w:r>
      <w:r>
        <w:rPr>
          <w:rFonts w:ascii="仿宋" w:hAnsi="仿宋" w:cs="仿宋_GB2312" w:hint="eastAsia"/>
          <w:b/>
          <w:bCs/>
          <w:szCs w:val="21"/>
        </w:rPr>
        <w:t>投标无效</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1.3.6</w:t>
      </w:r>
      <w:r>
        <w:rPr>
          <w:rFonts w:ascii="仿宋" w:hAnsi="仿宋" w:cs="仿宋_GB2312" w:hint="eastAsia"/>
          <w:szCs w:val="21"/>
        </w:rPr>
        <w:t>若投标人须知表</w:t>
      </w:r>
      <w:r>
        <w:rPr>
          <w:rFonts w:ascii="仿宋" w:hAnsi="仿宋" w:cs="仿宋_GB2312" w:hint="eastAsia"/>
          <w:szCs w:val="21"/>
        </w:rPr>
        <w:t>1.3.6</w:t>
      </w:r>
      <w:r>
        <w:rPr>
          <w:rFonts w:ascii="仿宋" w:hAnsi="仿宋" w:cs="仿宋_GB2312" w:hint="eastAsia"/>
          <w:szCs w:val="21"/>
        </w:rPr>
        <w:t>款中写明采购服务所伴随的货物为财政部、发展改革委</w:t>
      </w:r>
      <w:r>
        <w:rPr>
          <w:rFonts w:ascii="仿宋" w:hAnsi="仿宋" w:cs="仿宋_GB2312" w:hint="eastAsia"/>
          <w:szCs w:val="21"/>
        </w:rPr>
        <w:t>、生态环境部等部门发布的品目清单中属于实施政府强制采购品目清单范围的节能产品，如投标人所投伴随的货物不具备依据国家确定的认证机构出具的、处于有效期之内的节能产品认证证书，其投标将被认定为</w:t>
      </w:r>
      <w:r>
        <w:rPr>
          <w:rFonts w:ascii="仿宋" w:hAnsi="仿宋" w:cs="仿宋_GB2312" w:hint="eastAsia"/>
          <w:b/>
          <w:bCs/>
          <w:szCs w:val="21"/>
        </w:rPr>
        <w:t>投标无效</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1.4</w:t>
      </w:r>
      <w:r>
        <w:rPr>
          <w:rFonts w:ascii="仿宋" w:hAnsi="仿宋" w:cs="仿宋_GB2312" w:hint="eastAsia"/>
          <w:szCs w:val="21"/>
        </w:rPr>
        <w:t>如投标人须知表</w:t>
      </w:r>
      <w:r>
        <w:rPr>
          <w:rFonts w:ascii="仿宋" w:hAnsi="仿宋" w:cs="仿宋_GB2312" w:hint="eastAsia"/>
          <w:szCs w:val="21"/>
        </w:rPr>
        <w:t>1.4</w:t>
      </w:r>
      <w:r>
        <w:rPr>
          <w:rFonts w:ascii="仿宋" w:hAnsi="仿宋" w:cs="仿宋_GB2312" w:hint="eastAsia"/>
          <w:szCs w:val="21"/>
        </w:rPr>
        <w:t>条中允许联合体投标，对联合体规定如下：</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1.4.1</w:t>
      </w:r>
      <w:r>
        <w:rPr>
          <w:rFonts w:ascii="仿宋" w:hAnsi="仿宋" w:cs="仿宋_GB2312" w:hint="eastAsia"/>
          <w:szCs w:val="21"/>
        </w:rPr>
        <w:t>两个以上供应商可以组成一个投标联合体，以一个投标人的身份投标。</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1.4.2</w:t>
      </w:r>
      <w:r>
        <w:rPr>
          <w:rFonts w:ascii="仿宋" w:hAnsi="仿宋" w:cs="仿宋_GB2312" w:hint="eastAsia"/>
          <w:szCs w:val="21"/>
        </w:rPr>
        <w:t>联合体各方均应符合《中华人民共和国政府采购法》第二十二条规定的条件。</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1.4.3</w:t>
      </w:r>
      <w:r>
        <w:rPr>
          <w:rFonts w:ascii="仿宋" w:hAnsi="仿宋" w:cs="仿宋_GB2312" w:hint="eastAsia"/>
          <w:szCs w:val="21"/>
        </w:rPr>
        <w:t>采购人根据采购项目对投标人的特殊要求，联合体中至少应当有一方符合相关规定。</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1.4</w:t>
      </w:r>
      <w:r>
        <w:rPr>
          <w:rFonts w:ascii="仿宋" w:hAnsi="仿宋" w:cs="仿宋_GB2312" w:hint="eastAsia"/>
          <w:szCs w:val="21"/>
        </w:rPr>
        <w:t>.4</w:t>
      </w:r>
      <w:r>
        <w:rPr>
          <w:rFonts w:ascii="仿宋" w:hAnsi="仿宋" w:cs="仿宋_GB2312" w:hint="eastAsia"/>
          <w:szCs w:val="21"/>
        </w:rPr>
        <w:t>联合体各方应签订共同投标协议，明确约定联合体各方承担的工作和相应的责任。</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1.4.5</w:t>
      </w:r>
      <w:r>
        <w:rPr>
          <w:rFonts w:ascii="仿宋" w:hAnsi="仿宋" w:cs="仿宋_GB2312" w:hint="eastAsia"/>
          <w:szCs w:val="21"/>
        </w:rPr>
        <w:t>大中型企业、其他自然人、法人或者非法人组织与小型、微型企业组成联合体共同参加投标，共同投标协议中应写明小型、微型企业的协议合同金额占到共同投标协议投标总金额的比例。</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1.4.6</w:t>
      </w:r>
      <w:r>
        <w:rPr>
          <w:rFonts w:ascii="仿宋" w:hAnsi="仿宋" w:cs="仿宋_GB2312" w:hint="eastAsia"/>
          <w:szCs w:val="21"/>
        </w:rPr>
        <w:t>联合体中有同类资质的供应商按照联合体分工承担相同工作的，按照较低的资质等级确定联合体的资质等级。</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1.4.7</w:t>
      </w:r>
      <w:r>
        <w:rPr>
          <w:rFonts w:ascii="仿宋" w:hAnsi="仿宋" w:cs="仿宋_GB2312" w:hint="eastAsia"/>
          <w:szCs w:val="21"/>
        </w:rPr>
        <w:t>以联合体形式参加政府采购活动的，联合体各方不得再单独参加或者与其他供应商另外组成联合体参加本项目投标，否则相关投标将被认定为</w:t>
      </w:r>
      <w:r>
        <w:rPr>
          <w:rFonts w:ascii="仿宋" w:hAnsi="仿宋" w:cs="仿宋_GB2312" w:hint="eastAsia"/>
          <w:b/>
          <w:bCs/>
          <w:szCs w:val="21"/>
        </w:rPr>
        <w:t>投标无效</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1</w:t>
      </w:r>
      <w:r>
        <w:rPr>
          <w:rFonts w:ascii="仿宋" w:hAnsi="仿宋" w:cs="仿宋_GB2312" w:hint="eastAsia"/>
          <w:szCs w:val="21"/>
        </w:rPr>
        <w:t>）两个以上的自然人、法人或者其他组织可以组成一个联合体，以一个投标人的身份共</w:t>
      </w:r>
      <w:r>
        <w:rPr>
          <w:rFonts w:ascii="仿宋" w:hAnsi="仿宋" w:cs="仿宋_GB2312" w:hint="eastAsia"/>
          <w:szCs w:val="21"/>
        </w:rPr>
        <w:lastRenderedPageBreak/>
        <w:t>同参加政府采购活动。</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2</w:t>
      </w:r>
      <w:r>
        <w:rPr>
          <w:rFonts w:ascii="仿宋" w:hAnsi="仿宋" w:cs="仿宋_GB2312" w:hint="eastAsia"/>
          <w:szCs w:val="21"/>
        </w:rPr>
        <w:t>）联合体中标的，联合体各方应共同与采购人签订采购合同，就采购合同约定的事项对采购人承担连带责任。</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1.4.8</w:t>
      </w:r>
      <w:r>
        <w:rPr>
          <w:rFonts w:ascii="仿宋" w:hAnsi="仿宋" w:cs="仿宋_GB2312" w:hint="eastAsia"/>
          <w:szCs w:val="21"/>
        </w:rPr>
        <w:t>对联合体投标的其他资格要求见投标人须知表</w:t>
      </w:r>
      <w:r>
        <w:rPr>
          <w:rFonts w:ascii="仿宋" w:hAnsi="仿宋" w:cs="仿宋_GB2312" w:hint="eastAsia"/>
          <w:szCs w:val="21"/>
        </w:rPr>
        <w:t>1.4.8</w:t>
      </w:r>
      <w:r>
        <w:rPr>
          <w:rFonts w:ascii="仿宋" w:hAnsi="仿宋" w:cs="仿宋_GB2312" w:hint="eastAsia"/>
          <w:szCs w:val="21"/>
        </w:rPr>
        <w:t>条。</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1.5</w:t>
      </w:r>
      <w:r>
        <w:rPr>
          <w:rFonts w:ascii="仿宋" w:hAnsi="仿宋" w:cs="仿宋_GB2312" w:hint="eastAsia"/>
          <w:szCs w:val="21"/>
        </w:rPr>
        <w:t>单位负责人为同一人或者存在直接控股、管理关系的不同供应商，其相关投标将被认定为</w:t>
      </w:r>
      <w:r>
        <w:rPr>
          <w:rFonts w:ascii="仿宋" w:hAnsi="仿宋" w:cs="仿宋_GB2312" w:hint="eastAsia"/>
          <w:b/>
          <w:bCs/>
          <w:szCs w:val="21"/>
        </w:rPr>
        <w:t>投标无效</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1.6</w:t>
      </w:r>
      <w:r>
        <w:rPr>
          <w:rFonts w:ascii="仿宋" w:hAnsi="仿宋" w:cs="仿宋_GB2312" w:hint="eastAsia"/>
          <w:szCs w:val="21"/>
        </w:rPr>
        <w:t>为本项目提供过整体设计、规范编制或者项目管理、监理、检测等服务的供应商，不得再参加本项目上述服务以外的其他采购活动，否则其投标将被认定为</w:t>
      </w:r>
      <w:r>
        <w:rPr>
          <w:rFonts w:ascii="仿宋" w:hAnsi="仿宋" w:cs="仿宋_GB2312" w:hint="eastAsia"/>
          <w:b/>
          <w:bCs/>
          <w:szCs w:val="21"/>
        </w:rPr>
        <w:t>投标</w:t>
      </w:r>
      <w:r>
        <w:rPr>
          <w:rFonts w:ascii="仿宋" w:hAnsi="仿宋" w:cs="仿宋_GB2312" w:hint="eastAsia"/>
          <w:b/>
          <w:bCs/>
          <w:szCs w:val="21"/>
        </w:rPr>
        <w:t>无效</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1.7</w:t>
      </w:r>
      <w:r>
        <w:rPr>
          <w:rFonts w:ascii="仿宋" w:hAnsi="仿宋" w:cs="仿宋_GB2312" w:hint="eastAsia"/>
          <w:szCs w:val="21"/>
        </w:rPr>
        <w:t>投标人在投标过程中不得向采购人提供、给予任何有价值的物品，影响其正常决策行为。一经发现，其将被认定为</w:t>
      </w:r>
      <w:r>
        <w:rPr>
          <w:rFonts w:ascii="仿宋" w:hAnsi="仿宋" w:cs="仿宋_GB2312" w:hint="eastAsia"/>
          <w:b/>
          <w:bCs/>
          <w:szCs w:val="21"/>
        </w:rPr>
        <w:t>投标无效</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2.</w:t>
      </w:r>
      <w:r>
        <w:rPr>
          <w:rFonts w:ascii="仿宋" w:hAnsi="仿宋" w:cs="仿宋_GB2312" w:hint="eastAsia"/>
          <w:b/>
          <w:bCs/>
          <w:szCs w:val="21"/>
        </w:rPr>
        <w:t>资金来源</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2.1</w:t>
      </w:r>
      <w:r>
        <w:rPr>
          <w:rFonts w:ascii="仿宋" w:hAnsi="仿宋" w:cs="仿宋_GB2312" w:hint="eastAsia"/>
          <w:szCs w:val="21"/>
        </w:rPr>
        <w:t>本项目的采购人已获得足以支付本次招标后所签订的合同项下的资金（包括财政性资金和本项目采购中无法与财政性资金分割的非财政性资金）。</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2.2</w:t>
      </w:r>
      <w:r>
        <w:rPr>
          <w:rFonts w:ascii="仿宋" w:hAnsi="仿宋" w:cs="仿宋_GB2312" w:hint="eastAsia"/>
          <w:szCs w:val="21"/>
        </w:rPr>
        <w:t>项目预算金额和分项或分包最高限价见投标人须知表</w:t>
      </w:r>
      <w:r>
        <w:rPr>
          <w:rFonts w:ascii="仿宋" w:hAnsi="仿宋" w:cs="仿宋_GB2312" w:hint="eastAsia"/>
          <w:szCs w:val="21"/>
        </w:rPr>
        <w:t>2.2</w:t>
      </w:r>
      <w:r>
        <w:rPr>
          <w:rFonts w:ascii="仿宋" w:hAnsi="仿宋" w:cs="仿宋_GB2312" w:hint="eastAsia"/>
          <w:szCs w:val="21"/>
        </w:rPr>
        <w:t>条。</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2.3</w:t>
      </w:r>
      <w:r>
        <w:rPr>
          <w:rFonts w:ascii="仿宋" w:hAnsi="仿宋" w:cs="仿宋_GB2312" w:hint="eastAsia"/>
          <w:szCs w:val="21"/>
        </w:rPr>
        <w:t>投标人报价超过招标文件规定的预算金额或者分项、分包最高限价的，其投标将被认定为</w:t>
      </w:r>
      <w:r>
        <w:rPr>
          <w:rFonts w:ascii="仿宋" w:hAnsi="仿宋" w:cs="仿宋_GB2312" w:hint="eastAsia"/>
          <w:b/>
          <w:bCs/>
          <w:szCs w:val="21"/>
        </w:rPr>
        <w:t>投标无效</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b/>
          <w:bCs/>
          <w:szCs w:val="21"/>
        </w:rPr>
      </w:pPr>
      <w:bookmarkStart w:id="41" w:name="_Toc266951048"/>
      <w:r>
        <w:rPr>
          <w:rFonts w:ascii="仿宋" w:hAnsi="仿宋" w:cs="仿宋_GB2312" w:hint="eastAsia"/>
          <w:b/>
          <w:bCs/>
          <w:szCs w:val="21"/>
        </w:rPr>
        <w:t>3.</w:t>
      </w:r>
      <w:r>
        <w:rPr>
          <w:rFonts w:ascii="仿宋" w:hAnsi="仿宋" w:cs="仿宋_GB2312" w:hint="eastAsia"/>
          <w:b/>
          <w:bCs/>
          <w:szCs w:val="21"/>
        </w:rPr>
        <w:t>语言文字</w:t>
      </w:r>
      <w:bookmarkEnd w:id="41"/>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除专用术语外，与投标有关的语言均使用中文。必要时专用术语</w:t>
      </w:r>
      <w:r>
        <w:rPr>
          <w:rFonts w:ascii="仿宋" w:hAnsi="仿宋" w:cs="仿宋_GB2312" w:hint="eastAsia"/>
          <w:szCs w:val="21"/>
        </w:rPr>
        <w:t>应附有中文注释。对不同文字文本投标文件的解释发生异议的，以中文文本为准。</w:t>
      </w:r>
    </w:p>
    <w:p w:rsidR="00000000" w:rsidRDefault="00375F91">
      <w:pPr>
        <w:adjustRightInd w:val="0"/>
        <w:snapToGrid w:val="0"/>
        <w:spacing w:line="360" w:lineRule="auto"/>
        <w:rPr>
          <w:rFonts w:ascii="仿宋" w:hAnsi="仿宋" w:cs="仿宋_GB2312"/>
          <w:b/>
          <w:bCs/>
          <w:szCs w:val="21"/>
        </w:rPr>
      </w:pPr>
      <w:bookmarkStart w:id="42" w:name="_1.8_计量单位"/>
      <w:bookmarkStart w:id="43" w:name="_Toc266951049"/>
      <w:bookmarkEnd w:id="42"/>
      <w:r>
        <w:rPr>
          <w:rFonts w:ascii="仿宋" w:hAnsi="仿宋" w:cs="仿宋_GB2312" w:hint="eastAsia"/>
          <w:szCs w:val="21"/>
        </w:rPr>
        <w:t>★</w:t>
      </w:r>
      <w:r>
        <w:rPr>
          <w:rFonts w:ascii="仿宋" w:hAnsi="仿宋" w:cs="仿宋_GB2312" w:hint="eastAsia"/>
          <w:b/>
          <w:bCs/>
          <w:szCs w:val="21"/>
        </w:rPr>
        <w:t>4.</w:t>
      </w:r>
      <w:r>
        <w:rPr>
          <w:rFonts w:ascii="仿宋" w:hAnsi="仿宋" w:cs="仿宋_GB2312" w:hint="eastAsia"/>
          <w:b/>
          <w:bCs/>
          <w:szCs w:val="21"/>
        </w:rPr>
        <w:t>计量单位</w:t>
      </w:r>
      <w:bookmarkEnd w:id="43"/>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除投标人须知表</w:t>
      </w:r>
      <w:r>
        <w:rPr>
          <w:rFonts w:ascii="仿宋" w:hAnsi="仿宋" w:cs="仿宋_GB2312" w:hint="eastAsia"/>
          <w:szCs w:val="21"/>
        </w:rPr>
        <w:t>4</w:t>
      </w:r>
      <w:r>
        <w:rPr>
          <w:rFonts w:ascii="仿宋" w:hAnsi="仿宋" w:cs="仿宋_GB2312" w:hint="eastAsia"/>
          <w:szCs w:val="21"/>
        </w:rPr>
        <w:t>条中有特殊要求外，投标文件中所使用的计量单位，应采用中华人民共和国法定计量单位。</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w:t>
      </w:r>
      <w:r>
        <w:rPr>
          <w:rFonts w:ascii="仿宋" w:hAnsi="仿宋" w:cs="仿宋_GB2312" w:hint="eastAsia"/>
          <w:b/>
          <w:bCs/>
          <w:szCs w:val="21"/>
        </w:rPr>
        <w:t>5.</w:t>
      </w:r>
      <w:r>
        <w:rPr>
          <w:rFonts w:ascii="仿宋" w:hAnsi="仿宋" w:cs="仿宋_GB2312" w:hint="eastAsia"/>
          <w:b/>
          <w:bCs/>
          <w:szCs w:val="21"/>
        </w:rPr>
        <w:t>投标费用</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不论投标的结果如何，投标人应承担所有与投标有关的费用。</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6.</w:t>
      </w:r>
      <w:r>
        <w:rPr>
          <w:rFonts w:ascii="仿宋" w:hAnsi="仿宋" w:cs="仿宋_GB2312" w:hint="eastAsia"/>
          <w:b/>
          <w:bCs/>
          <w:szCs w:val="21"/>
        </w:rPr>
        <w:t>现场考察、开标前答疑会</w:t>
      </w:r>
    </w:p>
    <w:p w:rsidR="00000000" w:rsidRDefault="00375F91">
      <w:pPr>
        <w:adjustRightInd w:val="0"/>
        <w:snapToGrid w:val="0"/>
        <w:spacing w:line="360" w:lineRule="auto"/>
        <w:rPr>
          <w:rFonts w:ascii="仿宋" w:hAnsi="仿宋" w:cs="仿宋_GB2312"/>
          <w:kern w:val="0"/>
          <w:szCs w:val="21"/>
        </w:rPr>
      </w:pPr>
      <w:bookmarkStart w:id="44" w:name="_1.10_投标预备会"/>
      <w:bookmarkEnd w:id="44"/>
      <w:r>
        <w:rPr>
          <w:rFonts w:ascii="仿宋" w:hAnsi="仿宋" w:cs="仿宋_GB2312" w:hint="eastAsia"/>
          <w:kern w:val="0"/>
          <w:szCs w:val="21"/>
        </w:rPr>
        <w:t>6.1</w:t>
      </w:r>
      <w:hyperlink w:anchor="_踏勘现场" w:history="1">
        <w:r>
          <w:rPr>
            <w:rFonts w:ascii="仿宋" w:hAnsi="仿宋" w:cs="仿宋_GB2312" w:hint="eastAsia"/>
            <w:kern w:val="0"/>
            <w:szCs w:val="21"/>
          </w:rPr>
          <w:t>投标人须知表</w:t>
        </w:r>
      </w:hyperlink>
      <w:r>
        <w:rPr>
          <w:rFonts w:ascii="仿宋" w:hAnsi="仿宋" w:cs="仿宋_GB2312" w:hint="eastAsia"/>
          <w:kern w:val="0"/>
          <w:szCs w:val="21"/>
        </w:rPr>
        <w:t>6.1</w:t>
      </w:r>
      <w:r>
        <w:rPr>
          <w:rFonts w:ascii="仿宋" w:hAnsi="仿宋" w:cs="仿宋_GB2312" w:hint="eastAsia"/>
          <w:kern w:val="0"/>
          <w:szCs w:val="21"/>
        </w:rPr>
        <w:t>条规定组织现场考察或开标前答疑会的，采购人按规定的时间、地点组织投标人现场考察或开标前答疑会，或者在领取招标文件期限截止后以书面形式通知所有获取招标文</w:t>
      </w:r>
      <w:r>
        <w:rPr>
          <w:rFonts w:ascii="仿宋" w:hAnsi="仿宋" w:cs="仿宋_GB2312" w:hint="eastAsia"/>
          <w:kern w:val="0"/>
          <w:szCs w:val="21"/>
        </w:rPr>
        <w:t>件的潜在投标人。</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6.2</w:t>
      </w:r>
      <w:r>
        <w:rPr>
          <w:rFonts w:ascii="仿宋" w:hAnsi="仿宋" w:cs="仿宋_GB2312" w:hint="eastAsia"/>
          <w:kern w:val="0"/>
          <w:szCs w:val="21"/>
        </w:rPr>
        <w:t>由于未参加现场考察或标前答疑而导致对项目实际情况不了解，影响技术文件编制、</w:t>
      </w:r>
      <w:hyperlink r:id="rId8" w:tgtFrame="_blank" w:history="1">
        <w:r>
          <w:rPr>
            <w:rFonts w:ascii="仿宋" w:hAnsi="仿宋" w:cs="仿宋_GB2312" w:hint="eastAsia"/>
            <w:kern w:val="0"/>
            <w:szCs w:val="21"/>
          </w:rPr>
          <w:t>投标报价</w:t>
        </w:r>
      </w:hyperlink>
      <w:r>
        <w:rPr>
          <w:rFonts w:ascii="仿宋" w:hAnsi="仿宋" w:cs="仿宋_GB2312" w:hint="eastAsia"/>
          <w:kern w:val="0"/>
          <w:szCs w:val="21"/>
        </w:rPr>
        <w:t>准确性、综合因素响应不全面等问题的，由投标人自行承担相应后果。</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6.3</w:t>
      </w:r>
      <w:r>
        <w:rPr>
          <w:rFonts w:ascii="仿宋" w:hAnsi="仿宋" w:cs="仿宋_GB2312" w:hint="eastAsia"/>
          <w:szCs w:val="21"/>
        </w:rPr>
        <w:t>现场考察及参加标前答疑会所发生的费用及一切责任由投标人自行承担。</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7.</w:t>
      </w:r>
      <w:r>
        <w:rPr>
          <w:rFonts w:ascii="仿宋" w:hAnsi="仿宋" w:cs="仿宋_GB2312" w:hint="eastAsia"/>
          <w:b/>
          <w:bCs/>
          <w:szCs w:val="21"/>
        </w:rPr>
        <w:t>适用法律</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本项目的采购人、采购代理机构、投标人、评标委员会的相关行为均受《中华人民共和国政府采购法》、《中华人民共和国政府采购法实施条例》、《政府采购货物和服务招标投</w:t>
      </w:r>
      <w:r>
        <w:rPr>
          <w:rFonts w:ascii="仿宋" w:hAnsi="仿宋" w:cs="仿宋_GB2312" w:hint="eastAsia"/>
          <w:szCs w:val="21"/>
        </w:rPr>
        <w:lastRenderedPageBreak/>
        <w:t>标管理办法》及本项目本级和上级财政部门关于政府采购有关规定的约束，其</w:t>
      </w:r>
      <w:r>
        <w:rPr>
          <w:rFonts w:ascii="仿宋" w:hAnsi="仿宋" w:cs="仿宋_GB2312" w:hint="eastAsia"/>
          <w:szCs w:val="21"/>
        </w:rPr>
        <w:t>权利受到上述法律法规的保护。</w:t>
      </w:r>
    </w:p>
    <w:p w:rsidR="00000000" w:rsidRDefault="00375F91">
      <w:pPr>
        <w:pStyle w:val="2"/>
        <w:rPr>
          <w:rFonts w:ascii="仿宋" w:hAnsi="仿宋" w:cs="仿宋_GB2312"/>
          <w:sz w:val="32"/>
          <w:szCs w:val="28"/>
        </w:rPr>
      </w:pPr>
      <w:bookmarkStart w:id="45" w:name="_Toc10106_WPSOffice_Level2"/>
      <w:r>
        <w:rPr>
          <w:rFonts w:ascii="仿宋" w:hAnsi="仿宋" w:cs="仿宋_GB2312" w:hint="eastAsia"/>
          <w:sz w:val="32"/>
          <w:szCs w:val="28"/>
        </w:rPr>
        <w:t>三</w:t>
      </w:r>
      <w:r>
        <w:rPr>
          <w:rFonts w:ascii="仿宋" w:hAnsi="仿宋" w:cs="仿宋_GB2312" w:hint="eastAsia"/>
          <w:sz w:val="32"/>
          <w:szCs w:val="28"/>
        </w:rPr>
        <w:t xml:space="preserve"> </w:t>
      </w:r>
      <w:r>
        <w:rPr>
          <w:rFonts w:ascii="仿宋" w:hAnsi="仿宋" w:cs="仿宋_GB2312" w:hint="eastAsia"/>
          <w:sz w:val="32"/>
          <w:szCs w:val="28"/>
        </w:rPr>
        <w:t>招标文件</w:t>
      </w:r>
      <w:bookmarkEnd w:id="45"/>
    </w:p>
    <w:p w:rsidR="00000000" w:rsidRDefault="00375F91">
      <w:pPr>
        <w:tabs>
          <w:tab w:val="left" w:pos="312"/>
        </w:tabs>
        <w:adjustRightInd w:val="0"/>
        <w:snapToGrid w:val="0"/>
        <w:spacing w:line="360" w:lineRule="auto"/>
        <w:rPr>
          <w:rFonts w:ascii="仿宋" w:hAnsi="仿宋" w:cs="仿宋_GB2312"/>
          <w:b/>
          <w:bCs/>
          <w:szCs w:val="21"/>
        </w:rPr>
      </w:pPr>
      <w:r>
        <w:rPr>
          <w:rFonts w:ascii="仿宋" w:hAnsi="仿宋" w:cs="仿宋_GB2312" w:hint="eastAsia"/>
          <w:b/>
          <w:bCs/>
          <w:szCs w:val="21"/>
        </w:rPr>
        <w:t>8.</w:t>
      </w:r>
      <w:r>
        <w:rPr>
          <w:rFonts w:ascii="仿宋" w:hAnsi="仿宋" w:cs="仿宋_GB2312" w:hint="eastAsia"/>
          <w:b/>
          <w:bCs/>
          <w:szCs w:val="21"/>
        </w:rPr>
        <w:t>招标文件构成</w:t>
      </w:r>
    </w:p>
    <w:p w:rsidR="00000000" w:rsidRDefault="00375F91">
      <w:pPr>
        <w:tabs>
          <w:tab w:val="left" w:pos="312"/>
        </w:tabs>
        <w:adjustRightInd w:val="0"/>
        <w:snapToGrid w:val="0"/>
        <w:spacing w:line="360" w:lineRule="auto"/>
        <w:rPr>
          <w:rFonts w:ascii="仿宋" w:hAnsi="仿宋" w:cs="仿宋_GB2312"/>
        </w:rPr>
      </w:pPr>
      <w:r>
        <w:rPr>
          <w:rFonts w:ascii="仿宋" w:hAnsi="仿宋" w:cs="仿宋_GB2312" w:hint="eastAsia"/>
          <w:szCs w:val="21"/>
        </w:rPr>
        <w:t>8.1</w:t>
      </w:r>
      <w:r>
        <w:rPr>
          <w:rFonts w:ascii="仿宋" w:hAnsi="仿宋" w:cs="仿宋_GB2312" w:hint="eastAsia"/>
          <w:szCs w:val="21"/>
        </w:rPr>
        <w:t>招标</w:t>
      </w:r>
      <w:r>
        <w:rPr>
          <w:rFonts w:ascii="仿宋" w:hAnsi="仿宋" w:cs="仿宋_GB2312" w:hint="eastAsia"/>
        </w:rPr>
        <w:t>文件内容如下</w:t>
      </w:r>
      <w:r>
        <w:rPr>
          <w:rFonts w:ascii="仿宋" w:hAnsi="仿宋" w:cs="仿宋_GB2312" w:hint="eastAsia"/>
        </w:rPr>
        <w:t>:</w:t>
      </w:r>
    </w:p>
    <w:p w:rsidR="00000000" w:rsidRDefault="00375F91">
      <w:pPr>
        <w:adjustRightInd w:val="0"/>
        <w:snapToGrid w:val="0"/>
        <w:spacing w:line="360" w:lineRule="auto"/>
        <w:ind w:firstLineChars="200" w:firstLine="420"/>
        <w:rPr>
          <w:rFonts w:ascii="仿宋" w:hAnsi="仿宋" w:cs="仿宋_GB2312"/>
        </w:rPr>
      </w:pPr>
      <w:r>
        <w:rPr>
          <w:rFonts w:ascii="仿宋" w:hAnsi="仿宋" w:cs="仿宋_GB2312" w:hint="eastAsia"/>
          <w:kern w:val="0"/>
          <w:szCs w:val="21"/>
        </w:rPr>
        <w:t>招标</w:t>
      </w:r>
      <w:r>
        <w:rPr>
          <w:rFonts w:ascii="仿宋" w:hAnsi="仿宋" w:cs="仿宋_GB2312" w:hint="eastAsia"/>
        </w:rPr>
        <w:t>公告</w:t>
      </w:r>
    </w:p>
    <w:p w:rsidR="00000000" w:rsidRDefault="00375F91">
      <w:pPr>
        <w:numPr>
          <w:ilvl w:val="0"/>
          <w:numId w:val="4"/>
        </w:numPr>
        <w:adjustRightInd w:val="0"/>
        <w:snapToGrid w:val="0"/>
        <w:spacing w:line="360" w:lineRule="auto"/>
        <w:ind w:firstLineChars="200" w:firstLine="420"/>
        <w:rPr>
          <w:rFonts w:ascii="仿宋" w:hAnsi="仿宋" w:cs="仿宋_GB2312"/>
        </w:rPr>
      </w:pPr>
      <w:bookmarkStart w:id="46" w:name="_Toc188_WPSOffice_Level2"/>
      <w:bookmarkStart w:id="47" w:name="_Toc25935_WPSOffice_Level2"/>
      <w:bookmarkStart w:id="48" w:name="_Toc4961_WPSOffice_Level2"/>
      <w:bookmarkStart w:id="49" w:name="_Toc24604_WPSOffice_Level2"/>
      <w:r>
        <w:rPr>
          <w:rFonts w:ascii="仿宋" w:hAnsi="仿宋" w:cs="仿宋_GB2312" w:hint="eastAsia"/>
        </w:rPr>
        <w:t>投标人须知</w:t>
      </w:r>
      <w:bookmarkEnd w:id="46"/>
      <w:bookmarkEnd w:id="47"/>
      <w:bookmarkEnd w:id="48"/>
      <w:bookmarkEnd w:id="49"/>
    </w:p>
    <w:p w:rsidR="00000000" w:rsidRDefault="00375F91">
      <w:pPr>
        <w:adjustRightInd w:val="0"/>
        <w:snapToGrid w:val="0"/>
        <w:spacing w:line="360" w:lineRule="auto"/>
        <w:ind w:firstLineChars="200" w:firstLine="420"/>
        <w:rPr>
          <w:rFonts w:ascii="仿宋" w:hAnsi="仿宋" w:cs="仿宋_GB2312"/>
        </w:rPr>
      </w:pPr>
      <w:bookmarkStart w:id="50" w:name="_Toc32235_WPSOffice_Level2"/>
      <w:bookmarkStart w:id="51" w:name="_Toc2443_WPSOffice_Level2"/>
      <w:bookmarkStart w:id="52" w:name="_Toc13276_WPSOffice_Level2"/>
      <w:bookmarkStart w:id="53" w:name="_Toc31424_WPSOffice_Level2"/>
      <w:r>
        <w:rPr>
          <w:rFonts w:ascii="仿宋" w:hAnsi="仿宋" w:cs="仿宋_GB2312" w:hint="eastAsia"/>
        </w:rPr>
        <w:t>第二章</w:t>
      </w:r>
      <w:r>
        <w:rPr>
          <w:rFonts w:ascii="仿宋" w:hAnsi="仿宋" w:cs="仿宋_GB2312" w:hint="eastAsia"/>
        </w:rPr>
        <w:t xml:space="preserve"> </w:t>
      </w:r>
      <w:r>
        <w:rPr>
          <w:rFonts w:ascii="仿宋" w:hAnsi="仿宋" w:cs="仿宋_GB2312" w:hint="eastAsia"/>
        </w:rPr>
        <w:t>投标文件内容及格式</w:t>
      </w:r>
      <w:bookmarkEnd w:id="50"/>
      <w:bookmarkEnd w:id="51"/>
      <w:bookmarkEnd w:id="52"/>
      <w:bookmarkEnd w:id="53"/>
    </w:p>
    <w:p w:rsidR="00000000" w:rsidRDefault="00375F91">
      <w:pPr>
        <w:adjustRightInd w:val="0"/>
        <w:snapToGrid w:val="0"/>
        <w:spacing w:line="360" w:lineRule="auto"/>
        <w:ind w:firstLineChars="200" w:firstLine="420"/>
        <w:rPr>
          <w:rFonts w:ascii="仿宋" w:hAnsi="仿宋" w:cs="仿宋_GB2312"/>
        </w:rPr>
      </w:pPr>
      <w:bookmarkStart w:id="54" w:name="_Toc7005_WPSOffice_Level2"/>
      <w:bookmarkStart w:id="55" w:name="_Toc16269_WPSOffice_Level2"/>
      <w:bookmarkStart w:id="56" w:name="_Toc24836_WPSOffice_Level2"/>
      <w:bookmarkStart w:id="57" w:name="_Toc4416_WPSOffice_Level2"/>
      <w:r>
        <w:rPr>
          <w:rFonts w:ascii="仿宋" w:hAnsi="仿宋" w:cs="仿宋_GB2312" w:hint="eastAsia"/>
        </w:rPr>
        <w:t>第三章</w:t>
      </w:r>
      <w:r>
        <w:rPr>
          <w:rFonts w:ascii="仿宋" w:hAnsi="仿宋" w:cs="仿宋_GB2312" w:hint="eastAsia"/>
        </w:rPr>
        <w:t xml:space="preserve"> </w:t>
      </w:r>
      <w:r>
        <w:rPr>
          <w:rFonts w:ascii="仿宋" w:hAnsi="仿宋" w:cs="仿宋_GB2312" w:hint="eastAsia"/>
        </w:rPr>
        <w:t>服务需求</w:t>
      </w:r>
      <w:bookmarkEnd w:id="54"/>
      <w:bookmarkEnd w:id="55"/>
      <w:bookmarkEnd w:id="56"/>
      <w:bookmarkEnd w:id="57"/>
    </w:p>
    <w:p w:rsidR="00000000" w:rsidRDefault="00375F91">
      <w:pPr>
        <w:adjustRightInd w:val="0"/>
        <w:snapToGrid w:val="0"/>
        <w:spacing w:line="360" w:lineRule="auto"/>
        <w:ind w:firstLineChars="200" w:firstLine="420"/>
        <w:rPr>
          <w:rFonts w:ascii="仿宋" w:hAnsi="仿宋" w:cs="仿宋_GB2312"/>
        </w:rPr>
      </w:pPr>
      <w:bookmarkStart w:id="58" w:name="_Toc25382_WPSOffice_Level2"/>
      <w:bookmarkStart w:id="59" w:name="_Toc23459_WPSOffice_Level2"/>
      <w:bookmarkStart w:id="60" w:name="_Toc16119_WPSOffice_Level2"/>
      <w:bookmarkStart w:id="61" w:name="_Toc16294_WPSOffice_Level2"/>
      <w:r>
        <w:rPr>
          <w:rFonts w:ascii="仿宋" w:hAnsi="仿宋" w:cs="仿宋_GB2312" w:hint="eastAsia"/>
        </w:rPr>
        <w:t>第四章</w:t>
      </w:r>
      <w:r>
        <w:rPr>
          <w:rFonts w:ascii="仿宋" w:hAnsi="仿宋" w:cs="仿宋_GB2312" w:hint="eastAsia"/>
        </w:rPr>
        <w:t xml:space="preserve"> </w:t>
      </w:r>
      <w:r>
        <w:rPr>
          <w:rFonts w:ascii="仿宋" w:hAnsi="仿宋" w:cs="仿宋_GB2312" w:hint="eastAsia"/>
        </w:rPr>
        <w:t>评标方法</w:t>
      </w:r>
      <w:bookmarkEnd w:id="58"/>
      <w:bookmarkEnd w:id="59"/>
      <w:bookmarkEnd w:id="60"/>
      <w:bookmarkEnd w:id="61"/>
    </w:p>
    <w:p w:rsidR="00000000" w:rsidRDefault="00375F91">
      <w:pPr>
        <w:adjustRightInd w:val="0"/>
        <w:snapToGrid w:val="0"/>
        <w:spacing w:line="360" w:lineRule="auto"/>
        <w:ind w:firstLineChars="200" w:firstLine="420"/>
        <w:rPr>
          <w:rFonts w:ascii="仿宋" w:hAnsi="仿宋" w:cs="仿宋_GB2312"/>
        </w:rPr>
      </w:pPr>
      <w:bookmarkStart w:id="62" w:name="_Toc9629_WPSOffice_Level2"/>
      <w:bookmarkStart w:id="63" w:name="_Toc16368_WPSOffice_Level2"/>
      <w:bookmarkStart w:id="64" w:name="_Toc17794_WPSOffice_Level2"/>
      <w:bookmarkStart w:id="65" w:name="_Toc28106_WPSOffice_Level2"/>
      <w:r>
        <w:rPr>
          <w:rFonts w:ascii="仿宋" w:hAnsi="仿宋" w:cs="仿宋_GB2312" w:hint="eastAsia"/>
        </w:rPr>
        <w:t>第五章</w:t>
      </w:r>
      <w:r>
        <w:rPr>
          <w:rFonts w:ascii="仿宋" w:hAnsi="仿宋" w:cs="仿宋_GB2312" w:hint="eastAsia"/>
        </w:rPr>
        <w:t xml:space="preserve"> </w:t>
      </w:r>
      <w:r>
        <w:rPr>
          <w:rFonts w:ascii="仿宋" w:hAnsi="仿宋" w:cs="仿宋_GB2312" w:hint="eastAsia"/>
        </w:rPr>
        <w:t>政府采购合同条款及格式</w:t>
      </w:r>
      <w:bookmarkEnd w:id="62"/>
      <w:bookmarkEnd w:id="63"/>
      <w:bookmarkEnd w:id="64"/>
      <w:bookmarkEnd w:id="65"/>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8.2</w:t>
      </w:r>
      <w:r>
        <w:rPr>
          <w:rFonts w:ascii="仿宋" w:hAnsi="仿宋" w:cs="仿宋_GB2312" w:hint="eastAsia"/>
          <w:szCs w:val="21"/>
        </w:rPr>
        <w:t>投标人应认真阅读招标文件所有的事项、格式、条款等。如投标人没有按照招标文件要求提交资料，或者投标文件没有对招标文件做出实质性响应，可能导致其投标被认定为</w:t>
      </w:r>
      <w:r>
        <w:rPr>
          <w:rFonts w:ascii="仿宋" w:hAnsi="仿宋" w:cs="仿宋_GB2312" w:hint="eastAsia"/>
          <w:b/>
          <w:bCs/>
          <w:szCs w:val="21"/>
        </w:rPr>
        <w:t>投标无效</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9.</w:t>
      </w:r>
      <w:r>
        <w:rPr>
          <w:rFonts w:ascii="仿宋" w:hAnsi="仿宋" w:cs="仿宋_GB2312" w:hint="eastAsia"/>
          <w:b/>
          <w:bCs/>
          <w:szCs w:val="21"/>
        </w:rPr>
        <w:t>招标文件的澄清与修改</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9.1</w:t>
      </w:r>
      <w:r>
        <w:rPr>
          <w:rFonts w:ascii="仿宋" w:hAnsi="仿宋" w:cs="仿宋_GB2312" w:hint="eastAsia"/>
          <w:szCs w:val="21"/>
        </w:rPr>
        <w:t>采购人或者采购代理机构可以对已发出的招标文件进行澄清或者修改。澄清或者修改的内容可能影响投标文件编制的</w:t>
      </w:r>
      <w:r>
        <w:rPr>
          <w:rFonts w:ascii="仿宋" w:hAnsi="仿宋" w:cs="仿宋_GB2312" w:hint="eastAsia"/>
          <w:szCs w:val="21"/>
        </w:rPr>
        <w:t>，应当在投标截止时间至少</w:t>
      </w:r>
      <w:r>
        <w:rPr>
          <w:rFonts w:ascii="仿宋" w:hAnsi="仿宋" w:cs="仿宋_GB2312" w:hint="eastAsia"/>
          <w:szCs w:val="21"/>
        </w:rPr>
        <w:t>15</w:t>
      </w:r>
      <w:r>
        <w:rPr>
          <w:rFonts w:ascii="仿宋" w:hAnsi="仿宋" w:cs="仿宋_GB2312" w:hint="eastAsia"/>
          <w:szCs w:val="21"/>
        </w:rPr>
        <w:t>日前，在原公告发布媒体上发布变更公告，并以书面形式通知所有获取招标文件的潜在投标人；不足</w:t>
      </w:r>
      <w:r>
        <w:rPr>
          <w:rFonts w:ascii="仿宋" w:hAnsi="仿宋" w:cs="仿宋_GB2312" w:hint="eastAsia"/>
          <w:szCs w:val="21"/>
        </w:rPr>
        <w:t>15</w:t>
      </w:r>
      <w:r>
        <w:rPr>
          <w:rFonts w:ascii="仿宋" w:hAnsi="仿宋" w:cs="仿宋_GB2312" w:hint="eastAsia"/>
          <w:szCs w:val="21"/>
        </w:rPr>
        <w:t>日的，采购人或者采购代理机构应当顺延提交投标文件的截止时间。</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9.2</w:t>
      </w:r>
      <w:r>
        <w:rPr>
          <w:rFonts w:ascii="仿宋" w:hAnsi="仿宋" w:cs="仿宋_GB2312" w:hint="eastAsia"/>
          <w:szCs w:val="21"/>
        </w:rPr>
        <w:t>澄清或者修改的内容为招标文件的组成部分，对所有招标文件的收受人具有约束力。投标人在收到上述通知后，应及时向采购代理机构回函确认。</w:t>
      </w:r>
    </w:p>
    <w:p w:rsidR="00000000" w:rsidRDefault="00375F91">
      <w:pPr>
        <w:pStyle w:val="2"/>
        <w:rPr>
          <w:rFonts w:ascii="仿宋" w:hAnsi="仿宋" w:cs="仿宋_GB2312"/>
          <w:sz w:val="32"/>
          <w:szCs w:val="28"/>
        </w:rPr>
      </w:pPr>
      <w:bookmarkStart w:id="66" w:name="_Toc7415_WPSOffice_Level2"/>
      <w:r>
        <w:rPr>
          <w:rFonts w:ascii="仿宋" w:hAnsi="仿宋" w:cs="仿宋_GB2312" w:hint="eastAsia"/>
          <w:sz w:val="32"/>
          <w:szCs w:val="28"/>
        </w:rPr>
        <w:t>四</w:t>
      </w:r>
      <w:r>
        <w:rPr>
          <w:rFonts w:ascii="仿宋" w:hAnsi="仿宋" w:cs="仿宋_GB2312" w:hint="eastAsia"/>
          <w:sz w:val="32"/>
          <w:szCs w:val="28"/>
        </w:rPr>
        <w:t xml:space="preserve"> </w:t>
      </w:r>
      <w:r>
        <w:rPr>
          <w:rFonts w:ascii="仿宋" w:hAnsi="仿宋" w:cs="仿宋_GB2312" w:hint="eastAsia"/>
          <w:sz w:val="32"/>
          <w:szCs w:val="28"/>
        </w:rPr>
        <w:t>投标文件的编制</w:t>
      </w:r>
      <w:bookmarkEnd w:id="66"/>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10.</w:t>
      </w:r>
      <w:r>
        <w:rPr>
          <w:rFonts w:ascii="仿宋" w:hAnsi="仿宋" w:cs="仿宋_GB2312" w:hint="eastAsia"/>
          <w:b/>
          <w:bCs/>
          <w:szCs w:val="21"/>
        </w:rPr>
        <w:t>投标范围</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10.1</w:t>
      </w:r>
      <w:r>
        <w:rPr>
          <w:rFonts w:ascii="仿宋" w:hAnsi="仿宋" w:cs="仿宋_GB2312" w:hint="eastAsia"/>
          <w:szCs w:val="21"/>
        </w:rPr>
        <w:t>项目有分包的，投标人可对招标文件其中某一个分包或几个分包进行投标。</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10.2</w:t>
      </w:r>
      <w:r>
        <w:rPr>
          <w:rFonts w:ascii="仿宋" w:hAnsi="仿宋" w:cs="仿宋_GB2312" w:hint="eastAsia"/>
          <w:szCs w:val="21"/>
        </w:rPr>
        <w:t>投标人应当对所投分包在招标文件“服务需求”中所列的所有服务内容进行投标，</w:t>
      </w:r>
      <w:r>
        <w:rPr>
          <w:rFonts w:ascii="仿宋" w:hAnsi="仿宋" w:cs="仿宋_GB2312" w:hint="eastAsia"/>
          <w:szCs w:val="21"/>
        </w:rPr>
        <w:t>如仅响应分包中某一部分内容，其该包投标将被认定为</w:t>
      </w:r>
      <w:r>
        <w:rPr>
          <w:rFonts w:ascii="仿宋" w:hAnsi="仿宋" w:cs="仿宋_GB2312" w:hint="eastAsia"/>
          <w:b/>
          <w:bCs/>
          <w:szCs w:val="21"/>
        </w:rPr>
        <w:t>投标无效</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10.3</w:t>
      </w:r>
      <w:r>
        <w:rPr>
          <w:rFonts w:ascii="仿宋" w:hAnsi="仿宋" w:cs="仿宋_GB2312" w:hint="eastAsia"/>
          <w:szCs w:val="21"/>
        </w:rPr>
        <w:t>无论招标文件第三章</w:t>
      </w:r>
      <w:r>
        <w:rPr>
          <w:rFonts w:ascii="仿宋" w:hAnsi="仿宋" w:cs="仿宋_GB2312" w:hint="eastAsia"/>
          <w:szCs w:val="21"/>
        </w:rPr>
        <w:t xml:space="preserve"> </w:t>
      </w:r>
      <w:r>
        <w:rPr>
          <w:rFonts w:ascii="仿宋" w:hAnsi="仿宋" w:cs="仿宋_GB2312" w:hint="eastAsia"/>
          <w:szCs w:val="21"/>
        </w:rPr>
        <w:t>服务需求中是否要求，投标人所投的服务均应符合国家强制性标准。</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11.</w:t>
      </w:r>
      <w:r>
        <w:rPr>
          <w:rFonts w:ascii="仿宋" w:hAnsi="仿宋" w:cs="仿宋_GB2312" w:hint="eastAsia"/>
          <w:b/>
          <w:bCs/>
          <w:szCs w:val="21"/>
        </w:rPr>
        <w:t>投标文件构成</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11.1</w:t>
      </w:r>
      <w:r>
        <w:rPr>
          <w:rFonts w:ascii="仿宋" w:hAnsi="仿宋" w:cs="仿宋_GB2312" w:hint="eastAsia"/>
          <w:szCs w:val="21"/>
        </w:rPr>
        <w:t>投标人应完整地按招标文件提供的投标文件格式及要求编写投标文件。投标文件应包括资格证明文件、符合性证明文件、其它材料三部分。具体见第二章</w:t>
      </w:r>
      <w:r>
        <w:rPr>
          <w:rFonts w:ascii="仿宋" w:hAnsi="仿宋" w:cs="仿宋_GB2312" w:hint="eastAsia"/>
          <w:szCs w:val="21"/>
        </w:rPr>
        <w:t xml:space="preserve"> </w:t>
      </w:r>
      <w:r>
        <w:rPr>
          <w:rFonts w:ascii="仿宋" w:hAnsi="仿宋" w:cs="仿宋_GB2312" w:hint="eastAsia"/>
          <w:szCs w:val="21"/>
        </w:rPr>
        <w:t>投标文件内容及格式。</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lastRenderedPageBreak/>
        <w:t>★</w:t>
      </w:r>
      <w:r>
        <w:rPr>
          <w:rFonts w:ascii="仿宋" w:hAnsi="仿宋" w:cs="仿宋_GB2312" w:hint="eastAsia"/>
          <w:szCs w:val="21"/>
        </w:rPr>
        <w:t>11.2</w:t>
      </w:r>
      <w:r>
        <w:rPr>
          <w:rFonts w:ascii="仿宋" w:hAnsi="仿宋" w:cs="仿宋_GB2312" w:hint="eastAsia"/>
          <w:szCs w:val="21"/>
        </w:rPr>
        <w:t>投标人应按招标文件提供的格式编写投标文件。招标文件提供标准格式的按标准格式填列，未提供标准格式的可自行拟定。</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11.3</w:t>
      </w:r>
      <w:r>
        <w:rPr>
          <w:rFonts w:ascii="仿宋" w:hAnsi="仿宋" w:cs="仿宋_GB2312" w:hint="eastAsia"/>
          <w:szCs w:val="21"/>
        </w:rPr>
        <w:t>样品或演示要求详见投标人须知表</w:t>
      </w:r>
      <w:r>
        <w:rPr>
          <w:rFonts w:ascii="仿宋" w:hAnsi="仿宋" w:cs="仿宋_GB2312" w:hint="eastAsia"/>
          <w:szCs w:val="21"/>
        </w:rPr>
        <w:t>11.3</w:t>
      </w:r>
      <w:r>
        <w:rPr>
          <w:rFonts w:ascii="仿宋" w:hAnsi="仿宋" w:cs="仿宋_GB2312" w:hint="eastAsia"/>
          <w:szCs w:val="21"/>
        </w:rPr>
        <w:t>条。</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w:t>
      </w:r>
      <w:r>
        <w:rPr>
          <w:rFonts w:ascii="仿宋" w:hAnsi="仿宋" w:cs="仿宋_GB2312" w:hint="eastAsia"/>
          <w:b/>
          <w:bCs/>
          <w:szCs w:val="21"/>
        </w:rPr>
        <w:t>12.</w:t>
      </w:r>
      <w:r>
        <w:rPr>
          <w:rFonts w:ascii="仿宋" w:hAnsi="仿宋" w:cs="仿宋_GB2312" w:hint="eastAsia"/>
          <w:b/>
          <w:bCs/>
          <w:szCs w:val="21"/>
        </w:rPr>
        <w:t>投标报价</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12.1</w:t>
      </w:r>
      <w:r>
        <w:rPr>
          <w:rFonts w:ascii="仿宋" w:hAnsi="仿宋" w:cs="仿宋_GB2312" w:hint="eastAsia"/>
          <w:szCs w:val="21"/>
        </w:rPr>
        <w:t>所有投标均按投标人须知表</w:t>
      </w:r>
      <w:r>
        <w:rPr>
          <w:rFonts w:ascii="仿宋" w:hAnsi="仿宋" w:cs="仿宋_GB2312" w:hint="eastAsia"/>
          <w:szCs w:val="21"/>
        </w:rPr>
        <w:t>12.1</w:t>
      </w:r>
      <w:r>
        <w:rPr>
          <w:rFonts w:ascii="仿宋" w:hAnsi="仿宋" w:cs="仿宋_GB2312" w:hint="eastAsia"/>
          <w:szCs w:val="21"/>
        </w:rPr>
        <w:t>条中要求货币进行报价。投标人的投标报价应遵守《中华人民共和国价格法》。同时，根据《中华人民共和国政府采购法》第三条的规定，为保证公平竞争，如有服务主体部分的赠与行为，其投标将被认定为</w:t>
      </w:r>
      <w:r>
        <w:rPr>
          <w:rFonts w:ascii="仿宋" w:hAnsi="仿宋" w:cs="仿宋_GB2312" w:hint="eastAsia"/>
          <w:b/>
          <w:bCs/>
          <w:szCs w:val="21"/>
        </w:rPr>
        <w:t>投标无效</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12.2</w:t>
      </w:r>
      <w:r>
        <w:rPr>
          <w:rFonts w:ascii="仿宋" w:hAnsi="仿宋" w:cs="仿宋_GB2312" w:hint="eastAsia"/>
          <w:szCs w:val="21"/>
        </w:rPr>
        <w:t>投标人应按招标文件要求在相关表格中标明投标服务及伴随货物的单价和总价，并由法定代表人（非法人组织的负责人）或其委托代理人签署。</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12.3</w:t>
      </w:r>
      <w:r>
        <w:rPr>
          <w:rFonts w:ascii="仿宋" w:hAnsi="仿宋" w:cs="仿宋_GB2312" w:hint="eastAsia"/>
          <w:szCs w:val="21"/>
        </w:rPr>
        <w:t>投标人所报的各分项投标单价在合同履行过程中是固定不变的，不得以任何理由予以变更。任何包含价格调整要求的投标，其投标将被</w:t>
      </w:r>
      <w:r>
        <w:rPr>
          <w:rFonts w:ascii="仿宋" w:hAnsi="仿宋" w:cs="仿宋_GB2312" w:hint="eastAsia"/>
          <w:szCs w:val="21"/>
        </w:rPr>
        <w:t>认定为</w:t>
      </w:r>
      <w:r>
        <w:rPr>
          <w:rFonts w:ascii="仿宋" w:hAnsi="仿宋" w:cs="仿宋_GB2312" w:hint="eastAsia"/>
          <w:b/>
          <w:bCs/>
          <w:szCs w:val="21"/>
        </w:rPr>
        <w:t>投标无效。</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12.4</w:t>
      </w:r>
      <w:r>
        <w:rPr>
          <w:rFonts w:ascii="仿宋" w:hAnsi="仿宋" w:cs="仿宋_GB2312" w:hint="eastAsia"/>
          <w:szCs w:val="21"/>
        </w:rPr>
        <w:t>每种服务只能有一个投标报价。采购人不接受具有附加条件的报价。</w:t>
      </w:r>
    </w:p>
    <w:p w:rsidR="00000000" w:rsidRDefault="00375F91">
      <w:pPr>
        <w:adjustRightInd w:val="0"/>
        <w:snapToGrid w:val="0"/>
        <w:spacing w:line="360" w:lineRule="auto"/>
        <w:rPr>
          <w:rFonts w:ascii="仿宋" w:hAnsi="仿宋" w:cs="仿宋_GB2312"/>
          <w:szCs w:val="21"/>
        </w:rPr>
      </w:pPr>
      <w:bookmarkStart w:id="67" w:name="_Toc22507_WPSOffice_Level2"/>
      <w:bookmarkStart w:id="68" w:name="_Toc31973_WPSOffice_Level2"/>
      <w:r>
        <w:rPr>
          <w:rFonts w:ascii="仿宋" w:hAnsi="仿宋" w:cs="仿宋_GB2312" w:hint="eastAsia"/>
          <w:szCs w:val="21"/>
        </w:rPr>
        <w:t>12.5</w:t>
      </w:r>
      <w:r>
        <w:rPr>
          <w:rFonts w:ascii="仿宋" w:hAnsi="仿宋" w:cs="仿宋_GB2312" w:hint="eastAsia"/>
          <w:szCs w:val="21"/>
        </w:rPr>
        <w:t>除非招标文件另有规定，报价原则上精确到小数点后两位。</w:t>
      </w:r>
      <w:bookmarkEnd w:id="67"/>
      <w:bookmarkEnd w:id="68"/>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w:t>
      </w:r>
      <w:r>
        <w:rPr>
          <w:rFonts w:ascii="仿宋" w:hAnsi="仿宋" w:cs="仿宋_GB2312" w:hint="eastAsia"/>
          <w:b/>
          <w:bCs/>
          <w:szCs w:val="21"/>
        </w:rPr>
        <w:t>13.</w:t>
      </w:r>
      <w:r>
        <w:rPr>
          <w:rFonts w:ascii="仿宋" w:hAnsi="仿宋" w:cs="仿宋_GB2312" w:hint="eastAsia"/>
          <w:b/>
          <w:bCs/>
          <w:szCs w:val="21"/>
        </w:rPr>
        <w:t>投标保证金</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13.1</w:t>
      </w:r>
      <w:r>
        <w:rPr>
          <w:rFonts w:ascii="仿宋" w:hAnsi="仿宋" w:cs="仿宋_GB2312" w:hint="eastAsia"/>
          <w:szCs w:val="21"/>
        </w:rPr>
        <w:t>投标人应提交投标人须知表</w:t>
      </w:r>
      <w:r>
        <w:rPr>
          <w:rFonts w:ascii="仿宋" w:hAnsi="仿宋" w:cs="仿宋_GB2312" w:hint="eastAsia"/>
          <w:szCs w:val="21"/>
        </w:rPr>
        <w:t>13.1</w:t>
      </w:r>
      <w:r>
        <w:rPr>
          <w:rFonts w:ascii="仿宋" w:hAnsi="仿宋" w:cs="仿宋_GB2312" w:hint="eastAsia"/>
          <w:szCs w:val="21"/>
        </w:rPr>
        <w:t>条中规定的投标保证金，并作为其投标的一部分。</w:t>
      </w:r>
    </w:p>
    <w:p w:rsidR="00000000" w:rsidRDefault="00375F91">
      <w:pPr>
        <w:adjustRightInd w:val="0"/>
        <w:snapToGrid w:val="0"/>
        <w:spacing w:line="360" w:lineRule="auto"/>
        <w:jc w:val="left"/>
        <w:rPr>
          <w:rFonts w:ascii="仿宋" w:hAnsi="仿宋" w:cs="仿宋_GB2312"/>
          <w:szCs w:val="21"/>
        </w:rPr>
      </w:pPr>
      <w:r>
        <w:rPr>
          <w:rFonts w:ascii="仿宋" w:hAnsi="仿宋" w:cs="仿宋_GB2312" w:hint="eastAsia"/>
          <w:szCs w:val="21"/>
        </w:rPr>
        <w:t>13.2</w:t>
      </w:r>
      <w:r>
        <w:rPr>
          <w:rFonts w:ascii="仿宋" w:hAnsi="仿宋" w:cs="仿宋_GB2312" w:hint="eastAsia"/>
          <w:szCs w:val="21"/>
        </w:rPr>
        <w:t>投标保证金缴纳人、招标文件领取人、投标登记人和投标人必须为同一组织机构或联合体内不同成员单位，否则将视同未按招标文件规定交纳投标保证金。</w:t>
      </w:r>
    </w:p>
    <w:p w:rsidR="00000000" w:rsidRDefault="00375F91">
      <w:pPr>
        <w:adjustRightInd w:val="0"/>
        <w:snapToGrid w:val="0"/>
        <w:spacing w:line="360" w:lineRule="auto"/>
        <w:jc w:val="left"/>
        <w:rPr>
          <w:rFonts w:ascii="仿宋" w:hAnsi="仿宋" w:cs="仿宋_GB2312"/>
          <w:szCs w:val="21"/>
        </w:rPr>
      </w:pPr>
      <w:r>
        <w:rPr>
          <w:rFonts w:ascii="仿宋" w:hAnsi="仿宋" w:cs="仿宋_GB2312" w:hint="eastAsia"/>
          <w:szCs w:val="21"/>
        </w:rPr>
        <w:t>13.3</w:t>
      </w:r>
      <w:r>
        <w:rPr>
          <w:rFonts w:ascii="仿宋" w:hAnsi="仿宋" w:cs="仿宋_GB2312" w:hint="eastAsia"/>
          <w:szCs w:val="21"/>
        </w:rPr>
        <w:t>投标人存在下列情形的，投标保证金不予退还</w:t>
      </w:r>
      <w:r>
        <w:rPr>
          <w:rFonts w:ascii="仿宋" w:hAnsi="仿宋" w:cs="仿宋_GB2312" w:hint="eastAsia"/>
          <w:szCs w:val="21"/>
        </w:rPr>
        <w:t>:</w:t>
      </w:r>
    </w:p>
    <w:p w:rsidR="00000000" w:rsidRDefault="00375F91">
      <w:pPr>
        <w:adjustRightInd w:val="0"/>
        <w:snapToGrid w:val="0"/>
        <w:spacing w:line="360" w:lineRule="auto"/>
        <w:jc w:val="left"/>
        <w:rPr>
          <w:rFonts w:ascii="仿宋" w:hAnsi="仿宋" w:cs="仿宋_GB2312"/>
          <w:szCs w:val="21"/>
        </w:rPr>
      </w:pPr>
      <w:r>
        <w:rPr>
          <w:rFonts w:ascii="仿宋" w:hAnsi="仿宋" w:cs="仿宋_GB2312" w:hint="eastAsia"/>
          <w:szCs w:val="21"/>
        </w:rPr>
        <w:t>（</w:t>
      </w:r>
      <w:r>
        <w:rPr>
          <w:rFonts w:ascii="仿宋" w:hAnsi="仿宋" w:cs="仿宋_GB2312" w:hint="eastAsia"/>
          <w:szCs w:val="21"/>
        </w:rPr>
        <w:t>1</w:t>
      </w:r>
      <w:r>
        <w:rPr>
          <w:rFonts w:ascii="仿宋" w:hAnsi="仿宋" w:cs="仿宋_GB2312" w:hint="eastAsia"/>
          <w:szCs w:val="21"/>
        </w:rPr>
        <w:t>）在投标有效期内，投标人撤销投标的</w:t>
      </w:r>
      <w:r>
        <w:rPr>
          <w:rFonts w:ascii="仿宋" w:hAnsi="仿宋" w:cs="仿宋_GB2312" w:hint="eastAsia"/>
          <w:szCs w:val="21"/>
        </w:rPr>
        <w:t>;</w:t>
      </w:r>
    </w:p>
    <w:p w:rsidR="00000000" w:rsidRDefault="00375F91">
      <w:pPr>
        <w:adjustRightInd w:val="0"/>
        <w:snapToGrid w:val="0"/>
        <w:spacing w:line="360" w:lineRule="auto"/>
        <w:jc w:val="left"/>
        <w:rPr>
          <w:rFonts w:ascii="仿宋" w:hAnsi="仿宋" w:cs="仿宋_GB2312"/>
          <w:szCs w:val="21"/>
        </w:rPr>
      </w:pPr>
      <w:r>
        <w:rPr>
          <w:rFonts w:ascii="仿宋" w:hAnsi="仿宋" w:cs="仿宋_GB2312" w:hint="eastAsia"/>
          <w:szCs w:val="21"/>
        </w:rPr>
        <w:t>（</w:t>
      </w:r>
      <w:r>
        <w:rPr>
          <w:rFonts w:ascii="仿宋" w:hAnsi="仿宋" w:cs="仿宋_GB2312" w:hint="eastAsia"/>
          <w:szCs w:val="21"/>
        </w:rPr>
        <w:t>2</w:t>
      </w:r>
      <w:r>
        <w:rPr>
          <w:rFonts w:ascii="仿宋" w:hAnsi="仿宋" w:cs="仿宋_GB2312" w:hint="eastAsia"/>
          <w:szCs w:val="21"/>
        </w:rPr>
        <w:t>）中标后不按</w:t>
      </w:r>
      <w:r>
        <w:rPr>
          <w:rFonts w:ascii="仿宋" w:hAnsi="仿宋" w:cs="仿宋_GB2312" w:hint="eastAsia"/>
          <w:szCs w:val="21"/>
        </w:rPr>
        <w:t>本须知第</w:t>
      </w:r>
      <w:r>
        <w:rPr>
          <w:rFonts w:ascii="仿宋" w:hAnsi="仿宋" w:cs="仿宋_GB2312" w:hint="eastAsia"/>
          <w:szCs w:val="21"/>
        </w:rPr>
        <w:t>34</w:t>
      </w:r>
      <w:r>
        <w:rPr>
          <w:rFonts w:ascii="仿宋" w:hAnsi="仿宋" w:cs="仿宋_GB2312" w:hint="eastAsia"/>
          <w:szCs w:val="21"/>
        </w:rPr>
        <w:t>条的规定与采购人签订合同的</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3</w:t>
      </w:r>
      <w:r>
        <w:rPr>
          <w:rFonts w:ascii="仿宋" w:hAnsi="仿宋" w:cs="仿宋_GB2312" w:hint="eastAsia"/>
          <w:szCs w:val="21"/>
        </w:rPr>
        <w:t>）中标后不按本须知第</w:t>
      </w:r>
      <w:r>
        <w:rPr>
          <w:rFonts w:ascii="仿宋" w:hAnsi="仿宋" w:cs="仿宋_GB2312" w:hint="eastAsia"/>
          <w:szCs w:val="21"/>
        </w:rPr>
        <w:t>35</w:t>
      </w:r>
      <w:r>
        <w:rPr>
          <w:rFonts w:ascii="仿宋" w:hAnsi="仿宋" w:cs="仿宋_GB2312" w:hint="eastAsia"/>
          <w:szCs w:val="21"/>
        </w:rPr>
        <w:t>条的规定提交履约保证金的</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4</w:t>
      </w:r>
      <w:r>
        <w:rPr>
          <w:rFonts w:ascii="仿宋" w:hAnsi="仿宋" w:cs="仿宋_GB2312" w:hint="eastAsia"/>
          <w:szCs w:val="21"/>
        </w:rPr>
        <w:t>）中标后不按本须知第</w:t>
      </w:r>
      <w:r>
        <w:rPr>
          <w:rFonts w:ascii="仿宋" w:hAnsi="仿宋" w:cs="仿宋_GB2312" w:hint="eastAsia"/>
          <w:szCs w:val="21"/>
        </w:rPr>
        <w:t>36</w:t>
      </w:r>
      <w:r>
        <w:rPr>
          <w:rFonts w:ascii="仿宋" w:hAnsi="仿宋" w:cs="仿宋_GB2312" w:hint="eastAsia"/>
          <w:szCs w:val="21"/>
        </w:rPr>
        <w:t>条的规定缴纳采购代理服务费的</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5</w:t>
      </w:r>
      <w:r>
        <w:rPr>
          <w:rFonts w:ascii="仿宋" w:hAnsi="仿宋" w:cs="仿宋_GB2312" w:hint="eastAsia"/>
          <w:szCs w:val="21"/>
        </w:rPr>
        <w:t>）存在其他违法违规行为的。</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13.4</w:t>
      </w:r>
      <w:r>
        <w:rPr>
          <w:rFonts w:ascii="仿宋" w:hAnsi="仿宋" w:cs="仿宋_GB2312" w:hint="eastAsia"/>
          <w:szCs w:val="21"/>
        </w:rPr>
        <w:t>联合体投标的，可以由联合体中的一方或者共同提交投标保证金。以一方名义提交投标保证金的，对联合体各方均具有约束力。</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13.5</w:t>
      </w:r>
      <w:r>
        <w:rPr>
          <w:rFonts w:ascii="仿宋" w:hAnsi="仿宋" w:cs="仿宋_GB2312" w:hint="eastAsia"/>
          <w:szCs w:val="21"/>
        </w:rPr>
        <w:t>投标保证金的退还</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13.5.1</w:t>
      </w:r>
      <w:r>
        <w:rPr>
          <w:rFonts w:ascii="仿宋" w:hAnsi="仿宋" w:cs="仿宋_GB2312" w:hint="eastAsia"/>
          <w:szCs w:val="21"/>
        </w:rPr>
        <w:t>中标人应在与采购人签订合同之日起</w:t>
      </w:r>
      <w:r>
        <w:rPr>
          <w:rFonts w:ascii="仿宋" w:hAnsi="仿宋" w:cs="仿宋_GB2312" w:hint="eastAsia"/>
          <w:szCs w:val="21"/>
        </w:rPr>
        <w:t>5</w:t>
      </w:r>
      <w:r>
        <w:rPr>
          <w:rFonts w:ascii="仿宋" w:hAnsi="仿宋" w:cs="仿宋_GB2312" w:hint="eastAsia"/>
          <w:szCs w:val="21"/>
        </w:rPr>
        <w:t>个工作日内，及时联系保证金收受机构办理投标保证金退还手续。</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13.5.2</w:t>
      </w:r>
      <w:r>
        <w:rPr>
          <w:rFonts w:ascii="仿宋" w:hAnsi="仿宋" w:cs="仿宋_GB2312" w:hint="eastAsia"/>
          <w:szCs w:val="21"/>
        </w:rPr>
        <w:t>未中标投标人的投标保证金将在中标通知书发出之日暨中标结果</w:t>
      </w:r>
      <w:r>
        <w:rPr>
          <w:rFonts w:ascii="仿宋" w:hAnsi="仿宋" w:cs="仿宋_GB2312" w:hint="eastAsia"/>
          <w:szCs w:val="21"/>
        </w:rPr>
        <w:t>公告公布之日起</w:t>
      </w:r>
      <w:r>
        <w:rPr>
          <w:rFonts w:ascii="仿宋" w:hAnsi="仿宋" w:cs="仿宋_GB2312" w:hint="eastAsia"/>
          <w:szCs w:val="21"/>
        </w:rPr>
        <w:t>5</w:t>
      </w:r>
      <w:r>
        <w:rPr>
          <w:rFonts w:ascii="仿宋" w:hAnsi="仿宋" w:cs="仿宋_GB2312" w:hint="eastAsia"/>
          <w:szCs w:val="21"/>
        </w:rPr>
        <w:t>个工作日内无息退还。投标人应及时联系保证金收受机构办理退还投标保证金手续。</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13.5.3</w:t>
      </w:r>
      <w:r>
        <w:rPr>
          <w:rFonts w:ascii="仿宋" w:hAnsi="仿宋" w:cs="仿宋_GB2312" w:hint="eastAsia"/>
          <w:szCs w:val="21"/>
        </w:rPr>
        <w:t>投标人在投标截止时间前撤回已提交的投标文件的，投标人应自采购人或者采购代理机构收到投标人书面撤回通知之日起５个工作日内，及时联系保证金收受机构办理投标保证金退还手续。</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13.5.4</w:t>
      </w:r>
      <w:r>
        <w:rPr>
          <w:rFonts w:ascii="仿宋" w:hAnsi="仿宋" w:cs="仿宋_GB2312" w:hint="eastAsia"/>
          <w:szCs w:val="21"/>
        </w:rPr>
        <w:t>政府采购投标担保函不予退回。</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lastRenderedPageBreak/>
        <w:t>13.6</w:t>
      </w:r>
      <w:r>
        <w:rPr>
          <w:rFonts w:ascii="仿宋" w:hAnsi="仿宋" w:cs="仿宋_GB2312" w:hint="eastAsia"/>
          <w:szCs w:val="21"/>
        </w:rPr>
        <w:t>因投标人自身原因导致无法及时退还的，采购人或采购代理机构将不承担相应责任。</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w:t>
      </w:r>
      <w:r>
        <w:rPr>
          <w:rFonts w:ascii="仿宋" w:hAnsi="仿宋" w:cs="仿宋_GB2312" w:hint="eastAsia"/>
          <w:b/>
          <w:bCs/>
          <w:szCs w:val="21"/>
        </w:rPr>
        <w:t>14.</w:t>
      </w:r>
      <w:r>
        <w:rPr>
          <w:rFonts w:ascii="仿宋" w:hAnsi="仿宋" w:cs="仿宋_GB2312" w:hint="eastAsia"/>
          <w:b/>
          <w:bCs/>
          <w:szCs w:val="21"/>
        </w:rPr>
        <w:t>证明投标标的的合格性和符合招标文件规定的技术文件</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14.1</w:t>
      </w:r>
      <w:r>
        <w:rPr>
          <w:rFonts w:ascii="仿宋" w:hAnsi="仿宋" w:cs="仿宋_GB2312" w:hint="eastAsia"/>
          <w:szCs w:val="21"/>
        </w:rPr>
        <w:t>投标人应提交证明文件，证明其投标内容符合招标文件</w:t>
      </w:r>
      <w:r>
        <w:rPr>
          <w:rFonts w:ascii="仿宋" w:hAnsi="仿宋" w:cs="仿宋_GB2312" w:hint="eastAsia"/>
          <w:szCs w:val="21"/>
        </w:rPr>
        <w:t>规定。该证明文件是投标文件的一部分。</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14.2</w:t>
      </w:r>
      <w:r>
        <w:rPr>
          <w:rFonts w:ascii="仿宋" w:hAnsi="仿宋" w:cs="仿宋_GB2312" w:hint="eastAsia"/>
          <w:szCs w:val="21"/>
        </w:rPr>
        <w:t>上条所述的证明文件，可以是文字资料、图纸和数据。</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w:t>
      </w:r>
      <w:r>
        <w:rPr>
          <w:rFonts w:ascii="仿宋" w:hAnsi="仿宋" w:cs="仿宋_GB2312" w:hint="eastAsia"/>
          <w:b/>
          <w:bCs/>
          <w:szCs w:val="21"/>
        </w:rPr>
        <w:t>15.</w:t>
      </w:r>
      <w:r>
        <w:rPr>
          <w:rFonts w:ascii="仿宋" w:hAnsi="仿宋" w:cs="仿宋_GB2312" w:hint="eastAsia"/>
          <w:b/>
          <w:bCs/>
          <w:szCs w:val="21"/>
        </w:rPr>
        <w:t>投标有效期</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15.1</w:t>
      </w:r>
      <w:r>
        <w:rPr>
          <w:rFonts w:ascii="仿宋" w:hAnsi="仿宋" w:cs="仿宋_GB2312" w:hint="eastAsia"/>
          <w:szCs w:val="21"/>
        </w:rPr>
        <w:t>投标应在投标人须知表</w:t>
      </w:r>
      <w:r>
        <w:rPr>
          <w:rFonts w:ascii="仿宋" w:hAnsi="仿宋" w:cs="仿宋_GB2312" w:hint="eastAsia"/>
          <w:szCs w:val="21"/>
        </w:rPr>
        <w:t>15.1</w:t>
      </w:r>
      <w:r>
        <w:rPr>
          <w:rFonts w:ascii="仿宋" w:hAnsi="仿宋" w:cs="仿宋_GB2312" w:hint="eastAsia"/>
          <w:szCs w:val="21"/>
        </w:rPr>
        <w:t>条中规定的投标有效期内保持有效。投标有效期不满足要求的投标，其投标将被认定为</w:t>
      </w:r>
      <w:r>
        <w:rPr>
          <w:rFonts w:ascii="仿宋" w:hAnsi="仿宋" w:cs="仿宋_GB2312" w:hint="eastAsia"/>
          <w:b/>
          <w:bCs/>
          <w:szCs w:val="21"/>
        </w:rPr>
        <w:t>投标无效</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15.2</w:t>
      </w:r>
      <w:r>
        <w:rPr>
          <w:rFonts w:ascii="仿宋" w:hAnsi="仿宋" w:cs="仿宋_GB2312" w:hint="eastAsia"/>
          <w:szCs w:val="21"/>
        </w:rPr>
        <w:t>在特殊情况下，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w:t>
      </w:r>
      <w:r>
        <w:rPr>
          <w:rFonts w:ascii="仿宋" w:hAnsi="仿宋" w:cs="仿宋_GB2312" w:hint="eastAsia"/>
          <w:szCs w:val="21"/>
        </w:rPr>
        <w:t>时无息退还。上述要求和答复都应以书面形式提交。</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16.</w:t>
      </w:r>
      <w:r>
        <w:rPr>
          <w:rFonts w:ascii="仿宋" w:hAnsi="仿宋" w:cs="仿宋_GB2312" w:hint="eastAsia"/>
          <w:b/>
          <w:bCs/>
          <w:szCs w:val="21"/>
        </w:rPr>
        <w:t>投标文件的签署及规定</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16.1</w:t>
      </w:r>
      <w:r>
        <w:rPr>
          <w:rFonts w:ascii="仿宋" w:hAnsi="仿宋" w:cs="仿宋_GB2312" w:hint="eastAsia"/>
          <w:szCs w:val="21"/>
        </w:rPr>
        <w:t>投标人应按投标人须知表</w:t>
      </w:r>
      <w:r>
        <w:rPr>
          <w:rFonts w:ascii="仿宋" w:hAnsi="仿宋" w:cs="仿宋_GB2312" w:hint="eastAsia"/>
          <w:szCs w:val="21"/>
        </w:rPr>
        <w:t>16.1</w:t>
      </w:r>
      <w:r>
        <w:rPr>
          <w:rFonts w:ascii="仿宋" w:hAnsi="仿宋" w:cs="仿宋_GB2312" w:hint="eastAsia"/>
          <w:szCs w:val="21"/>
        </w:rPr>
        <w:t>款中的规定，准备和递交投标文件正本、副本和电子文档。</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16.2</w:t>
      </w:r>
      <w:r>
        <w:rPr>
          <w:rFonts w:ascii="仿宋" w:hAnsi="仿宋" w:cs="仿宋_GB2312" w:hint="eastAsia"/>
          <w:szCs w:val="21"/>
        </w:rPr>
        <w:t>每份投标文件封皮须清楚地标明“正本”或“副本”。若正本和副本不符，以正本为准。</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16.3</w:t>
      </w:r>
      <w:r>
        <w:rPr>
          <w:rFonts w:ascii="仿宋" w:hAnsi="仿宋" w:cs="仿宋_GB2312" w:hint="eastAsia"/>
          <w:szCs w:val="21"/>
        </w:rPr>
        <w:t>投标文件的正本需打印或用不褪色墨水书写，并由投标人的法定代表人（非法人组织负责人）或经其正式委托代理人按招标文件规定在投标文件上签字或盖章，并加盖单位印章。委托代理人须持有书面的“法定代表人（非法人组织负责人）授权委托书”，并将其附在投标文件中</w:t>
      </w:r>
      <w:r>
        <w:rPr>
          <w:rFonts w:ascii="仿宋" w:hAnsi="仿宋" w:cs="仿宋_GB2312" w:hint="eastAsia"/>
          <w:szCs w:val="21"/>
        </w:rPr>
        <w:t>。如对投标文件进行了修改，则应由投标人的法定代表人（非法人组织负责人）或其委托代理人在每一修改处签字。投标文件的副本可采用正本的复印件。</w:t>
      </w:r>
    </w:p>
    <w:p w:rsidR="00000000" w:rsidRDefault="00375F91">
      <w:pPr>
        <w:pStyle w:val="2"/>
        <w:rPr>
          <w:rFonts w:ascii="仿宋" w:hAnsi="仿宋" w:cs="仿宋_GB2312"/>
          <w:sz w:val="32"/>
          <w:szCs w:val="28"/>
        </w:rPr>
      </w:pPr>
      <w:bookmarkStart w:id="69" w:name="_Toc27725_WPSOffice_Level2"/>
      <w:r>
        <w:rPr>
          <w:rFonts w:ascii="仿宋" w:hAnsi="仿宋" w:cs="仿宋_GB2312" w:hint="eastAsia"/>
          <w:sz w:val="32"/>
          <w:szCs w:val="28"/>
        </w:rPr>
        <w:t>五</w:t>
      </w:r>
      <w:r>
        <w:rPr>
          <w:rFonts w:ascii="仿宋" w:hAnsi="仿宋" w:cs="仿宋_GB2312" w:hint="eastAsia"/>
          <w:sz w:val="32"/>
          <w:szCs w:val="28"/>
        </w:rPr>
        <w:t xml:space="preserve"> </w:t>
      </w:r>
      <w:r>
        <w:rPr>
          <w:rFonts w:ascii="仿宋" w:hAnsi="仿宋" w:cs="仿宋_GB2312" w:hint="eastAsia"/>
          <w:sz w:val="32"/>
          <w:szCs w:val="28"/>
        </w:rPr>
        <w:t>投标文件的递交</w:t>
      </w:r>
      <w:bookmarkEnd w:id="69"/>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w:t>
      </w:r>
      <w:r>
        <w:rPr>
          <w:rFonts w:ascii="仿宋" w:hAnsi="仿宋" w:cs="仿宋_GB2312" w:hint="eastAsia"/>
          <w:b/>
          <w:bCs/>
          <w:szCs w:val="21"/>
        </w:rPr>
        <w:t>17.</w:t>
      </w:r>
      <w:r>
        <w:rPr>
          <w:rFonts w:ascii="仿宋" w:hAnsi="仿宋" w:cs="仿宋_GB2312" w:hint="eastAsia"/>
          <w:b/>
          <w:bCs/>
          <w:szCs w:val="21"/>
        </w:rPr>
        <w:t>投标文件的密封和标记</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17.1</w:t>
      </w:r>
      <w:r>
        <w:rPr>
          <w:rFonts w:ascii="仿宋" w:hAnsi="仿宋" w:cs="仿宋_GB2312" w:hint="eastAsia"/>
          <w:szCs w:val="21"/>
        </w:rPr>
        <w:t>投标人应将投标文件密封，将正本和所有的副本、电子文档密封，并进行包封。</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 xml:space="preserve">17.2 </w:t>
      </w:r>
      <w:r>
        <w:rPr>
          <w:rFonts w:ascii="仿宋" w:hAnsi="仿宋" w:cs="仿宋_GB2312" w:hint="eastAsia"/>
          <w:szCs w:val="21"/>
        </w:rPr>
        <w:t>所有包装封皮上均应：</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1</w:t>
      </w:r>
      <w:r>
        <w:rPr>
          <w:rFonts w:ascii="仿宋" w:hAnsi="仿宋" w:cs="仿宋_GB2312" w:hint="eastAsia"/>
          <w:szCs w:val="21"/>
        </w:rPr>
        <w:t>）注明项目名称、项目编号、包号、投标人名称。</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2</w:t>
      </w:r>
      <w:r>
        <w:rPr>
          <w:rFonts w:ascii="仿宋" w:hAnsi="仿宋" w:cs="仿宋_GB2312" w:hint="eastAsia"/>
          <w:szCs w:val="21"/>
        </w:rPr>
        <w:t>）加盖投标人单位公章。</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17.3</w:t>
      </w:r>
      <w:r>
        <w:rPr>
          <w:rFonts w:ascii="仿宋" w:hAnsi="仿宋" w:cs="仿宋_GB2312" w:hint="eastAsia"/>
          <w:szCs w:val="21"/>
        </w:rPr>
        <w:t>如果投标人未按上述要求密封，其投标文件将被</w:t>
      </w:r>
      <w:r>
        <w:rPr>
          <w:rFonts w:ascii="仿宋" w:hAnsi="仿宋" w:cs="仿宋_GB2312" w:hint="eastAsia"/>
          <w:b/>
          <w:bCs/>
          <w:szCs w:val="21"/>
        </w:rPr>
        <w:t>拒绝接收</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w:t>
      </w:r>
      <w:r>
        <w:rPr>
          <w:rFonts w:ascii="仿宋" w:hAnsi="仿宋" w:cs="仿宋_GB2312" w:hint="eastAsia"/>
          <w:b/>
          <w:bCs/>
          <w:szCs w:val="21"/>
        </w:rPr>
        <w:t>18.</w:t>
      </w:r>
      <w:r>
        <w:rPr>
          <w:rFonts w:ascii="仿宋" w:hAnsi="仿宋" w:cs="仿宋_GB2312" w:hint="eastAsia"/>
          <w:b/>
          <w:bCs/>
          <w:szCs w:val="21"/>
        </w:rPr>
        <w:t>投标截止</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18.1</w:t>
      </w:r>
      <w:r>
        <w:rPr>
          <w:rFonts w:ascii="仿宋" w:hAnsi="仿宋" w:cs="仿宋_GB2312" w:hint="eastAsia"/>
          <w:szCs w:val="21"/>
        </w:rPr>
        <w:t>投标人应在投标人须知表</w:t>
      </w:r>
      <w:r>
        <w:rPr>
          <w:rFonts w:ascii="仿宋" w:hAnsi="仿宋" w:cs="仿宋_GB2312" w:hint="eastAsia"/>
          <w:szCs w:val="21"/>
        </w:rPr>
        <w:t>18.1</w:t>
      </w:r>
      <w:r>
        <w:rPr>
          <w:rFonts w:ascii="仿宋" w:hAnsi="仿宋" w:cs="仿宋_GB2312" w:hint="eastAsia"/>
          <w:szCs w:val="21"/>
        </w:rPr>
        <w:t>中规定的递交投标</w:t>
      </w:r>
      <w:r>
        <w:rPr>
          <w:rFonts w:ascii="仿宋" w:hAnsi="仿宋" w:cs="仿宋_GB2312" w:hint="eastAsia"/>
          <w:szCs w:val="21"/>
        </w:rPr>
        <w:t>文件截止时间前，将投标文件递交到投标人须知表</w:t>
      </w:r>
      <w:r>
        <w:rPr>
          <w:rFonts w:ascii="仿宋" w:hAnsi="仿宋" w:cs="仿宋_GB2312" w:hint="eastAsia"/>
          <w:szCs w:val="21"/>
        </w:rPr>
        <w:t>18.1</w:t>
      </w:r>
      <w:r>
        <w:rPr>
          <w:rFonts w:ascii="仿宋" w:hAnsi="仿宋" w:cs="仿宋_GB2312" w:hint="eastAsia"/>
          <w:szCs w:val="21"/>
        </w:rPr>
        <w:t>中规定的地点。</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18.2</w:t>
      </w:r>
      <w:r>
        <w:rPr>
          <w:rFonts w:ascii="仿宋" w:hAnsi="仿宋" w:cs="仿宋_GB2312" w:hint="eastAsia"/>
          <w:szCs w:val="21"/>
        </w:rPr>
        <w:t>采购人和采购代理机构有权按本须知的规定，延迟投标截止时间。在此情况下，采购</w:t>
      </w:r>
      <w:r>
        <w:rPr>
          <w:rFonts w:ascii="仿宋" w:hAnsi="仿宋" w:cs="仿宋_GB2312" w:hint="eastAsia"/>
          <w:szCs w:val="21"/>
        </w:rPr>
        <w:lastRenderedPageBreak/>
        <w:t>人、采购代理机构和投标人受投标截止时间制约的所有权利和义务均应延长至新的截止时间。</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w:t>
      </w:r>
      <w:r>
        <w:rPr>
          <w:rFonts w:ascii="仿宋" w:hAnsi="仿宋" w:cs="仿宋_GB2312" w:hint="eastAsia"/>
          <w:b/>
          <w:bCs/>
          <w:szCs w:val="21"/>
        </w:rPr>
        <w:t xml:space="preserve">19. </w:t>
      </w:r>
      <w:r>
        <w:rPr>
          <w:rFonts w:ascii="仿宋" w:hAnsi="仿宋" w:cs="仿宋_GB2312" w:hint="eastAsia"/>
          <w:b/>
          <w:bCs/>
          <w:szCs w:val="21"/>
        </w:rPr>
        <w:t>投标文件的接收、修改与撤回</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19.1</w:t>
      </w:r>
      <w:r>
        <w:rPr>
          <w:rFonts w:ascii="仿宋" w:hAnsi="仿宋" w:cs="仿宋_GB2312" w:hint="eastAsia"/>
          <w:szCs w:val="21"/>
        </w:rPr>
        <w:t>在投标截止时间后送达的投标文件，采购人和采购代理机构将</w:t>
      </w:r>
      <w:r>
        <w:rPr>
          <w:rFonts w:ascii="仿宋" w:hAnsi="仿宋" w:cs="仿宋_GB2312" w:hint="eastAsia"/>
          <w:b/>
          <w:bCs/>
          <w:szCs w:val="21"/>
        </w:rPr>
        <w:t>拒绝接收</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19.2</w:t>
      </w:r>
      <w:r>
        <w:rPr>
          <w:rFonts w:ascii="仿宋" w:hAnsi="仿宋" w:cs="仿宋_GB2312" w:hint="eastAsia"/>
          <w:szCs w:val="21"/>
        </w:rPr>
        <w:t>采购人或者采购代理机构收到投标文件后，应当如实记载投标文件的送达时间和密封情况，并向投标人出具以下签收回执。</w:t>
      </w:r>
    </w:p>
    <w:p w:rsidR="00000000" w:rsidRDefault="00375F91">
      <w:pPr>
        <w:adjustRightInd w:val="0"/>
        <w:snapToGrid w:val="0"/>
        <w:spacing w:line="360" w:lineRule="auto"/>
        <w:jc w:val="center"/>
        <w:rPr>
          <w:rFonts w:ascii="仿宋" w:hAnsi="仿宋" w:cs="仿宋_GB2312"/>
          <w:b/>
          <w:bCs/>
          <w:szCs w:val="21"/>
        </w:rPr>
      </w:pPr>
      <w:r>
        <w:rPr>
          <w:rFonts w:ascii="仿宋" w:hAnsi="仿宋" w:cs="仿宋_GB2312" w:hint="eastAsia"/>
          <w:b/>
          <w:bCs/>
          <w:szCs w:val="21"/>
        </w:rPr>
        <w:t>接收投标文件回执单</w:t>
      </w:r>
    </w:p>
    <w:tbl>
      <w:tblPr>
        <w:tblW w:w="704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5396"/>
      </w:tblGrid>
      <w:tr w:rsidR="00000000">
        <w:trPr>
          <w:trHeight w:val="411"/>
          <w:jc w:val="center"/>
        </w:trPr>
        <w:tc>
          <w:tcPr>
            <w:tcW w:w="1644" w:type="dxa"/>
            <w:vAlign w:val="center"/>
          </w:tcPr>
          <w:p w:rsidR="00000000" w:rsidRDefault="00375F91">
            <w:pPr>
              <w:adjustRightInd w:val="0"/>
              <w:snapToGrid w:val="0"/>
              <w:jc w:val="center"/>
              <w:rPr>
                <w:rFonts w:ascii="仿宋" w:hAnsi="仿宋" w:cs="仿宋_GB2312"/>
                <w:szCs w:val="21"/>
              </w:rPr>
            </w:pPr>
            <w:r>
              <w:rPr>
                <w:rFonts w:ascii="仿宋" w:hAnsi="仿宋" w:cs="仿宋_GB2312" w:hint="eastAsia"/>
                <w:szCs w:val="21"/>
              </w:rPr>
              <w:t>项目编号</w:t>
            </w:r>
          </w:p>
        </w:tc>
        <w:tc>
          <w:tcPr>
            <w:tcW w:w="5396" w:type="dxa"/>
            <w:vAlign w:val="center"/>
          </w:tcPr>
          <w:p w:rsidR="00000000" w:rsidRDefault="00375F91">
            <w:pPr>
              <w:adjustRightInd w:val="0"/>
              <w:snapToGrid w:val="0"/>
              <w:jc w:val="center"/>
              <w:rPr>
                <w:rFonts w:ascii="仿宋" w:hAnsi="仿宋" w:cs="仿宋_GB2312"/>
                <w:szCs w:val="21"/>
              </w:rPr>
            </w:pPr>
          </w:p>
        </w:tc>
      </w:tr>
      <w:tr w:rsidR="00000000">
        <w:trPr>
          <w:trHeight w:val="411"/>
          <w:jc w:val="center"/>
        </w:trPr>
        <w:tc>
          <w:tcPr>
            <w:tcW w:w="1644" w:type="dxa"/>
            <w:vAlign w:val="center"/>
          </w:tcPr>
          <w:p w:rsidR="00000000" w:rsidRDefault="00375F91">
            <w:pPr>
              <w:adjustRightInd w:val="0"/>
              <w:snapToGrid w:val="0"/>
              <w:jc w:val="center"/>
              <w:rPr>
                <w:rFonts w:ascii="仿宋" w:hAnsi="仿宋" w:cs="仿宋_GB2312"/>
                <w:szCs w:val="21"/>
              </w:rPr>
            </w:pPr>
            <w:r>
              <w:rPr>
                <w:rFonts w:ascii="仿宋" w:hAnsi="仿宋" w:cs="仿宋_GB2312" w:hint="eastAsia"/>
                <w:szCs w:val="21"/>
              </w:rPr>
              <w:t>项目名称</w:t>
            </w:r>
          </w:p>
        </w:tc>
        <w:tc>
          <w:tcPr>
            <w:tcW w:w="5396" w:type="dxa"/>
            <w:vAlign w:val="center"/>
          </w:tcPr>
          <w:p w:rsidR="00000000" w:rsidRDefault="00375F91">
            <w:pPr>
              <w:adjustRightInd w:val="0"/>
              <w:snapToGrid w:val="0"/>
              <w:jc w:val="center"/>
              <w:rPr>
                <w:rFonts w:ascii="仿宋" w:hAnsi="仿宋" w:cs="仿宋_GB2312"/>
                <w:szCs w:val="21"/>
              </w:rPr>
            </w:pPr>
          </w:p>
        </w:tc>
      </w:tr>
      <w:tr w:rsidR="00000000">
        <w:trPr>
          <w:trHeight w:val="411"/>
          <w:jc w:val="center"/>
        </w:trPr>
        <w:tc>
          <w:tcPr>
            <w:tcW w:w="1644" w:type="dxa"/>
            <w:vAlign w:val="center"/>
          </w:tcPr>
          <w:p w:rsidR="00000000" w:rsidRDefault="00375F91">
            <w:pPr>
              <w:adjustRightInd w:val="0"/>
              <w:snapToGrid w:val="0"/>
              <w:jc w:val="center"/>
              <w:rPr>
                <w:rFonts w:ascii="仿宋" w:hAnsi="仿宋" w:cs="仿宋_GB2312"/>
                <w:szCs w:val="21"/>
              </w:rPr>
            </w:pPr>
            <w:r>
              <w:rPr>
                <w:rFonts w:ascii="仿宋" w:hAnsi="仿宋" w:cs="仿宋_GB2312" w:hint="eastAsia"/>
                <w:szCs w:val="21"/>
              </w:rPr>
              <w:t>投标人名称</w:t>
            </w:r>
          </w:p>
        </w:tc>
        <w:tc>
          <w:tcPr>
            <w:tcW w:w="5396" w:type="dxa"/>
            <w:vAlign w:val="center"/>
          </w:tcPr>
          <w:p w:rsidR="00000000" w:rsidRDefault="00375F91">
            <w:pPr>
              <w:adjustRightInd w:val="0"/>
              <w:snapToGrid w:val="0"/>
              <w:jc w:val="center"/>
              <w:rPr>
                <w:rFonts w:ascii="仿宋" w:hAnsi="仿宋" w:cs="仿宋_GB2312"/>
                <w:szCs w:val="21"/>
              </w:rPr>
            </w:pPr>
          </w:p>
        </w:tc>
      </w:tr>
      <w:tr w:rsidR="00000000">
        <w:trPr>
          <w:trHeight w:val="411"/>
          <w:jc w:val="center"/>
        </w:trPr>
        <w:tc>
          <w:tcPr>
            <w:tcW w:w="1644" w:type="dxa"/>
            <w:vAlign w:val="center"/>
          </w:tcPr>
          <w:p w:rsidR="00000000" w:rsidRDefault="00375F91">
            <w:pPr>
              <w:adjustRightInd w:val="0"/>
              <w:snapToGrid w:val="0"/>
              <w:jc w:val="center"/>
              <w:rPr>
                <w:rFonts w:ascii="仿宋" w:hAnsi="仿宋" w:cs="仿宋_GB2312"/>
                <w:szCs w:val="21"/>
              </w:rPr>
            </w:pPr>
            <w:r>
              <w:rPr>
                <w:rFonts w:ascii="仿宋" w:hAnsi="仿宋" w:cs="仿宋_GB2312" w:hint="eastAsia"/>
                <w:szCs w:val="21"/>
              </w:rPr>
              <w:t>递交时间</w:t>
            </w:r>
          </w:p>
        </w:tc>
        <w:tc>
          <w:tcPr>
            <w:tcW w:w="5396" w:type="dxa"/>
            <w:vAlign w:val="center"/>
          </w:tcPr>
          <w:p w:rsidR="00000000" w:rsidRDefault="00375F91">
            <w:pPr>
              <w:adjustRightInd w:val="0"/>
              <w:snapToGrid w:val="0"/>
              <w:jc w:val="center"/>
              <w:rPr>
                <w:rFonts w:ascii="仿宋" w:hAnsi="仿宋" w:cs="仿宋_GB2312"/>
                <w:szCs w:val="21"/>
              </w:rPr>
            </w:pPr>
          </w:p>
        </w:tc>
      </w:tr>
      <w:tr w:rsidR="00000000">
        <w:trPr>
          <w:trHeight w:val="411"/>
          <w:jc w:val="center"/>
        </w:trPr>
        <w:tc>
          <w:tcPr>
            <w:tcW w:w="1644" w:type="dxa"/>
            <w:vAlign w:val="center"/>
          </w:tcPr>
          <w:p w:rsidR="00000000" w:rsidRDefault="00375F91">
            <w:pPr>
              <w:adjustRightInd w:val="0"/>
              <w:snapToGrid w:val="0"/>
              <w:jc w:val="center"/>
              <w:rPr>
                <w:rFonts w:ascii="仿宋" w:hAnsi="仿宋" w:cs="仿宋_GB2312"/>
                <w:szCs w:val="21"/>
              </w:rPr>
            </w:pPr>
            <w:r>
              <w:rPr>
                <w:rFonts w:ascii="仿宋" w:hAnsi="仿宋" w:cs="仿宋_GB2312" w:hint="eastAsia"/>
                <w:szCs w:val="21"/>
              </w:rPr>
              <w:t>接收单位</w:t>
            </w:r>
          </w:p>
        </w:tc>
        <w:tc>
          <w:tcPr>
            <w:tcW w:w="5396" w:type="dxa"/>
            <w:vAlign w:val="center"/>
          </w:tcPr>
          <w:p w:rsidR="00000000" w:rsidRDefault="00375F91">
            <w:pPr>
              <w:adjustRightInd w:val="0"/>
              <w:snapToGrid w:val="0"/>
              <w:jc w:val="center"/>
              <w:rPr>
                <w:rFonts w:ascii="仿宋" w:hAnsi="仿宋" w:cs="仿宋_GB2312"/>
                <w:szCs w:val="21"/>
              </w:rPr>
            </w:pPr>
          </w:p>
        </w:tc>
      </w:tr>
      <w:tr w:rsidR="00000000">
        <w:trPr>
          <w:trHeight w:val="421"/>
          <w:jc w:val="center"/>
        </w:trPr>
        <w:tc>
          <w:tcPr>
            <w:tcW w:w="1644" w:type="dxa"/>
            <w:vAlign w:val="center"/>
          </w:tcPr>
          <w:p w:rsidR="00000000" w:rsidRDefault="00375F91">
            <w:pPr>
              <w:adjustRightInd w:val="0"/>
              <w:snapToGrid w:val="0"/>
              <w:jc w:val="center"/>
              <w:rPr>
                <w:rFonts w:ascii="仿宋" w:hAnsi="仿宋" w:cs="仿宋_GB2312"/>
                <w:szCs w:val="21"/>
              </w:rPr>
            </w:pPr>
            <w:r>
              <w:rPr>
                <w:rFonts w:ascii="仿宋" w:hAnsi="仿宋" w:cs="仿宋_GB2312" w:hint="eastAsia"/>
                <w:szCs w:val="21"/>
              </w:rPr>
              <w:t>接收人签字</w:t>
            </w:r>
          </w:p>
        </w:tc>
        <w:tc>
          <w:tcPr>
            <w:tcW w:w="5396" w:type="dxa"/>
            <w:vAlign w:val="center"/>
          </w:tcPr>
          <w:p w:rsidR="00000000" w:rsidRDefault="00375F91">
            <w:pPr>
              <w:adjustRightInd w:val="0"/>
              <w:snapToGrid w:val="0"/>
              <w:jc w:val="center"/>
              <w:rPr>
                <w:rFonts w:ascii="仿宋" w:hAnsi="仿宋" w:cs="仿宋_GB2312"/>
                <w:szCs w:val="21"/>
              </w:rPr>
            </w:pPr>
          </w:p>
        </w:tc>
      </w:tr>
    </w:tbl>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19.3</w:t>
      </w:r>
      <w:r>
        <w:rPr>
          <w:rFonts w:ascii="仿宋" w:hAnsi="仿宋" w:cs="仿宋_GB2312" w:hint="eastAsia"/>
          <w:szCs w:val="21"/>
        </w:rPr>
        <w:t>递交投标文件以后，如果投标人要进行修改或撤回投标，须提出书面申请并在投标截止时间前送达开标地点，投标人对投标文件的修改或撤回通知应按本须知规定编制、密封、标记。采购人和采购代理机构将予以接收，并视为投标文件的组成部分。否则，修改后的投标文件或撤回行为无效。</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19.4</w:t>
      </w:r>
      <w:r>
        <w:rPr>
          <w:rFonts w:ascii="仿宋" w:hAnsi="仿宋" w:cs="仿宋_GB2312" w:hint="eastAsia"/>
          <w:szCs w:val="21"/>
        </w:rPr>
        <w:t>在投标截止时间之后，投标人不得对其投标文件做任何修改。</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 xml:space="preserve">19.5 </w:t>
      </w:r>
      <w:r>
        <w:rPr>
          <w:rFonts w:ascii="仿宋" w:hAnsi="仿宋" w:cs="仿宋_GB2312" w:hint="eastAsia"/>
          <w:szCs w:val="21"/>
        </w:rPr>
        <w:t>采购人和采购代理机构对所接收并当众宣读投标内容的投标文件概不退回。</w:t>
      </w:r>
    </w:p>
    <w:p w:rsidR="00000000" w:rsidRDefault="00375F91">
      <w:pPr>
        <w:pStyle w:val="2"/>
        <w:rPr>
          <w:rFonts w:ascii="仿宋" w:hAnsi="仿宋" w:cs="仿宋_GB2312"/>
          <w:sz w:val="32"/>
          <w:szCs w:val="28"/>
        </w:rPr>
      </w:pPr>
      <w:bookmarkStart w:id="70" w:name="_Toc988_WPSOffice_Level2"/>
      <w:bookmarkStart w:id="71" w:name="_Toc4544_WPSOffice_Level2"/>
      <w:r>
        <w:rPr>
          <w:rFonts w:ascii="仿宋" w:hAnsi="仿宋" w:cs="仿宋_GB2312" w:hint="eastAsia"/>
          <w:sz w:val="32"/>
          <w:szCs w:val="28"/>
        </w:rPr>
        <w:t>六</w:t>
      </w:r>
      <w:r>
        <w:rPr>
          <w:rFonts w:ascii="仿宋" w:hAnsi="仿宋" w:cs="仿宋_GB2312" w:hint="eastAsia"/>
          <w:sz w:val="32"/>
          <w:szCs w:val="28"/>
        </w:rPr>
        <w:t xml:space="preserve"> </w:t>
      </w:r>
      <w:r>
        <w:rPr>
          <w:rFonts w:ascii="仿宋" w:hAnsi="仿宋" w:cs="仿宋_GB2312" w:hint="eastAsia"/>
          <w:sz w:val="32"/>
          <w:szCs w:val="28"/>
        </w:rPr>
        <w:t>开标及评标</w:t>
      </w:r>
      <w:bookmarkEnd w:id="70"/>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w:t>
      </w:r>
      <w:r>
        <w:rPr>
          <w:rFonts w:ascii="仿宋" w:hAnsi="仿宋" w:cs="仿宋_GB2312" w:hint="eastAsia"/>
          <w:b/>
          <w:bCs/>
          <w:szCs w:val="21"/>
        </w:rPr>
        <w:t>20.</w:t>
      </w:r>
      <w:r>
        <w:rPr>
          <w:rFonts w:ascii="仿宋" w:hAnsi="仿宋" w:cs="仿宋_GB2312" w:hint="eastAsia"/>
          <w:b/>
          <w:bCs/>
          <w:szCs w:val="21"/>
        </w:rPr>
        <w:t>开标</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20.1</w:t>
      </w:r>
      <w:r>
        <w:rPr>
          <w:rFonts w:ascii="仿宋" w:hAnsi="仿宋" w:cs="仿宋_GB2312" w:hint="eastAsia"/>
          <w:szCs w:val="21"/>
        </w:rPr>
        <w:t>采购人</w:t>
      </w:r>
      <w:r>
        <w:rPr>
          <w:rFonts w:ascii="仿宋" w:hAnsi="仿宋" w:cs="仿宋_GB2312" w:hint="eastAsia"/>
          <w:szCs w:val="21"/>
        </w:rPr>
        <w:t>和采购代理机构将按投标人须知表</w:t>
      </w:r>
      <w:r>
        <w:rPr>
          <w:rFonts w:ascii="仿宋" w:hAnsi="仿宋" w:cs="仿宋_GB2312" w:hint="eastAsia"/>
          <w:szCs w:val="21"/>
        </w:rPr>
        <w:t>20.1</w:t>
      </w:r>
      <w:r>
        <w:rPr>
          <w:rFonts w:ascii="仿宋" w:hAnsi="仿宋" w:cs="仿宋_GB2312" w:hint="eastAsia"/>
          <w:szCs w:val="21"/>
        </w:rPr>
        <w:t>条中规定的开标时间和地点组织公开开标并邀请所有投标人代表参加。</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投标人不足</w:t>
      </w:r>
      <w:r>
        <w:rPr>
          <w:rFonts w:ascii="仿宋" w:hAnsi="仿宋" w:cs="仿宋_GB2312" w:hint="eastAsia"/>
          <w:szCs w:val="21"/>
        </w:rPr>
        <w:t xml:space="preserve"> 3 </w:t>
      </w:r>
      <w:r>
        <w:rPr>
          <w:rFonts w:ascii="仿宋" w:hAnsi="仿宋" w:cs="仿宋_GB2312" w:hint="eastAsia"/>
          <w:szCs w:val="21"/>
        </w:rPr>
        <w:t>家的，不得开标。评标委员会成员不得参加开标活动。</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20.2</w:t>
      </w:r>
      <w:r>
        <w:rPr>
          <w:rFonts w:ascii="仿宋" w:hAnsi="仿宋" w:cs="仿宋_GB2312" w:hint="eastAsia"/>
          <w:szCs w:val="21"/>
        </w:rPr>
        <w:t>开标时，由投标人或其推选的代表检查投标文件的密封情况，经记录后，由采购人或采购代理机构当众拆封投标文件，宣读投标人名称、投标价格及招标文件规定的内容。对于投标人在投标截止时间前递交的投标声明，在开标时当众宣读，评标时有效。</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未宣读投标价格、价格折扣等实质内容，评标时不予承认。</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20.3</w:t>
      </w:r>
      <w:r>
        <w:rPr>
          <w:rFonts w:ascii="仿宋" w:hAnsi="仿宋" w:cs="仿宋_GB2312" w:hint="eastAsia"/>
          <w:szCs w:val="21"/>
        </w:rPr>
        <w:t>采购人或采购代理机构将对开标过程进行记录，由参加开</w:t>
      </w:r>
      <w:r>
        <w:rPr>
          <w:rFonts w:ascii="仿宋" w:hAnsi="仿宋" w:cs="仿宋_GB2312" w:hint="eastAsia"/>
          <w:szCs w:val="21"/>
        </w:rPr>
        <w:t>标的各投标人代表和相关工作人员签字确认，并存档备查。投标人未参加开标或未签字确认的，视同认可开标结果。</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20.4</w:t>
      </w:r>
      <w:r>
        <w:rPr>
          <w:rFonts w:ascii="仿宋" w:hAnsi="仿宋" w:cs="仿宋_GB2312" w:hint="eastAsia"/>
          <w:szCs w:val="21"/>
        </w:rPr>
        <w:t>投标人代表对开标过程和开标记录有疑义，以及认为采购人、采购代理机构相关工作人员有需要回避的情形的，应当场提出询问或者回避申请。</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w:t>
      </w:r>
      <w:r>
        <w:rPr>
          <w:rFonts w:ascii="仿宋" w:hAnsi="仿宋" w:cs="仿宋_GB2312" w:hint="eastAsia"/>
          <w:b/>
          <w:bCs/>
          <w:szCs w:val="21"/>
        </w:rPr>
        <w:t>21.</w:t>
      </w:r>
      <w:r>
        <w:rPr>
          <w:rFonts w:ascii="仿宋" w:hAnsi="仿宋" w:cs="仿宋_GB2312" w:hint="eastAsia"/>
          <w:b/>
          <w:bCs/>
          <w:szCs w:val="21"/>
        </w:rPr>
        <w:t>组建评标委员会</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lastRenderedPageBreak/>
        <w:t>按照《中华人民共和国政府采购法》、《中华人民共和国政府采购法实施条例》有关规定依法组建评标委员会，负责本项目评标工作。本项目评标委员会组成详见投标人须知表</w:t>
      </w:r>
      <w:r>
        <w:rPr>
          <w:rFonts w:ascii="仿宋" w:hAnsi="仿宋" w:cs="仿宋_GB2312" w:hint="eastAsia"/>
          <w:szCs w:val="21"/>
        </w:rPr>
        <w:t>21</w:t>
      </w:r>
      <w:r>
        <w:rPr>
          <w:rFonts w:ascii="仿宋" w:hAnsi="仿宋" w:cs="仿宋_GB2312" w:hint="eastAsia"/>
          <w:szCs w:val="21"/>
        </w:rPr>
        <w:t>条。</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b/>
          <w:bCs/>
          <w:szCs w:val="21"/>
        </w:rPr>
        <w:t>22.</w:t>
      </w:r>
      <w:r>
        <w:rPr>
          <w:rFonts w:ascii="仿宋" w:hAnsi="仿宋" w:cs="仿宋_GB2312" w:hint="eastAsia"/>
          <w:b/>
          <w:bCs/>
          <w:szCs w:val="21"/>
        </w:rPr>
        <w:t>资格审查</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22.1</w:t>
      </w:r>
      <w:r>
        <w:rPr>
          <w:rFonts w:ascii="仿宋" w:hAnsi="仿宋" w:cs="仿宋_GB2312" w:hint="eastAsia"/>
          <w:szCs w:val="21"/>
        </w:rPr>
        <w:t>采购人或采购代理机构依据法律法规和招标文件中规定的内容，对</w:t>
      </w:r>
      <w:r>
        <w:rPr>
          <w:rFonts w:ascii="仿宋" w:hAnsi="仿宋" w:cs="仿宋_GB2312" w:hint="eastAsia"/>
          <w:szCs w:val="21"/>
        </w:rPr>
        <w:t>投标人的资格进行审查，投标人应按照第二章《投标文件内容及格式》中的相应要求提交资格证明材料。未通过资格审查的投标人不能进入评标，其投标将被认定为</w:t>
      </w:r>
      <w:r>
        <w:rPr>
          <w:rFonts w:ascii="仿宋" w:hAnsi="仿宋" w:cs="仿宋_GB2312" w:hint="eastAsia"/>
          <w:b/>
          <w:bCs/>
          <w:szCs w:val="21"/>
        </w:rPr>
        <w:t>投标无效</w:t>
      </w:r>
      <w:r>
        <w:rPr>
          <w:rFonts w:ascii="仿宋" w:hAnsi="仿宋" w:cs="仿宋_GB2312" w:hint="eastAsia"/>
          <w:szCs w:val="21"/>
        </w:rPr>
        <w:t>；通过资格审查的投标人不足</w:t>
      </w:r>
      <w:r>
        <w:rPr>
          <w:rFonts w:ascii="仿宋" w:hAnsi="仿宋" w:cs="仿宋_GB2312" w:hint="eastAsia"/>
          <w:szCs w:val="21"/>
        </w:rPr>
        <w:t>3</w:t>
      </w:r>
      <w:r>
        <w:rPr>
          <w:rFonts w:ascii="仿宋" w:hAnsi="仿宋" w:cs="仿宋_GB2312" w:hint="eastAsia"/>
          <w:szCs w:val="21"/>
        </w:rPr>
        <w:t>家的，不得评标。</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22.2</w:t>
      </w:r>
      <w:r>
        <w:rPr>
          <w:rFonts w:ascii="仿宋" w:hAnsi="仿宋" w:cs="仿宋_GB2312" w:hint="eastAsia"/>
          <w:szCs w:val="21"/>
        </w:rPr>
        <w:t>采购人或采购代理机构将在递交投标文件截止时间前一个工作日至资格性审查结束前的期间内查询投标人的信用记录。投标人存在不良信用记录的，其投标将被认定为</w:t>
      </w:r>
      <w:r>
        <w:rPr>
          <w:rFonts w:ascii="仿宋" w:hAnsi="仿宋" w:cs="仿宋_GB2312" w:hint="eastAsia"/>
          <w:b/>
          <w:bCs/>
          <w:szCs w:val="21"/>
        </w:rPr>
        <w:t>投标无效</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22.2.1</w:t>
      </w:r>
      <w:r>
        <w:rPr>
          <w:rFonts w:ascii="仿宋" w:hAnsi="仿宋" w:cs="仿宋_GB2312" w:hint="eastAsia"/>
          <w:szCs w:val="21"/>
        </w:rPr>
        <w:t>不良信用记录指：投标人在中国政府采购网（</w:t>
      </w:r>
      <w:r>
        <w:rPr>
          <w:rFonts w:ascii="仿宋" w:hAnsi="仿宋" w:cs="仿宋_GB2312" w:hint="eastAsia"/>
          <w:szCs w:val="21"/>
        </w:rPr>
        <w:t>www.ccgp.gov.cn</w:t>
      </w:r>
      <w:r>
        <w:rPr>
          <w:rFonts w:ascii="仿宋" w:hAnsi="仿宋" w:cs="仿宋_GB2312" w:hint="eastAsia"/>
          <w:szCs w:val="21"/>
        </w:rPr>
        <w:t>）被列入政府采购严重违法失信行为记录名单，或在“信用中国”网站（</w:t>
      </w:r>
      <w:r>
        <w:rPr>
          <w:rFonts w:ascii="仿宋" w:hAnsi="仿宋" w:cs="仿宋_GB2312" w:hint="eastAsia"/>
          <w:szCs w:val="21"/>
        </w:rPr>
        <w:t>w</w:t>
      </w:r>
      <w:r>
        <w:rPr>
          <w:rFonts w:ascii="仿宋" w:hAnsi="仿宋" w:cs="仿宋_GB2312" w:hint="eastAsia"/>
          <w:szCs w:val="21"/>
        </w:rPr>
        <w:t>ww.creditchina.gov.cn</w:t>
      </w:r>
      <w:r>
        <w:rPr>
          <w:rFonts w:ascii="仿宋" w:hAnsi="仿宋" w:cs="仿宋_GB2312" w:hint="eastAsia"/>
          <w:szCs w:val="21"/>
        </w:rPr>
        <w:t>）被列入失信被执行人、重大税收违法案件当事人名单，以及存在《中华人民共和国政府采购法实施条例》第十九条规定的行政处罚记录。</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以联合体形式参加投标的，联合体任何成员存在以上不良信用记录的，联合体投标将被认定为</w:t>
      </w:r>
      <w:r>
        <w:rPr>
          <w:rFonts w:ascii="仿宋" w:hAnsi="仿宋" w:cs="仿宋_GB2312" w:hint="eastAsia"/>
          <w:b/>
          <w:bCs/>
          <w:szCs w:val="21"/>
        </w:rPr>
        <w:t>投标无效</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 xml:space="preserve">22.2.2 </w:t>
      </w:r>
      <w:r>
        <w:rPr>
          <w:rFonts w:ascii="仿宋" w:hAnsi="仿宋" w:cs="仿宋_GB2312" w:hint="eastAsia"/>
          <w:szCs w:val="21"/>
        </w:rPr>
        <w:t>查询及记录方式：采购人或采购代理机构经办人将查询网页打印并存档备查。投标人不良信用记录以采购人或采购代理机构查询结果为准。</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在本招标文件规定的查询时间之后，网站信息发生的任何变更均不再作为评标依据。</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投标人自行提供的与网站信息不一致的其他</w:t>
      </w:r>
      <w:r>
        <w:rPr>
          <w:rFonts w:ascii="仿宋" w:hAnsi="仿宋" w:cs="仿宋_GB2312" w:hint="eastAsia"/>
          <w:szCs w:val="21"/>
        </w:rPr>
        <w:t>证明材料亦不作为资格审查依据。</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w:t>
      </w:r>
      <w:r>
        <w:rPr>
          <w:rFonts w:ascii="仿宋" w:hAnsi="仿宋" w:cs="仿宋_GB2312" w:hint="eastAsia"/>
          <w:b/>
          <w:bCs/>
          <w:szCs w:val="21"/>
        </w:rPr>
        <w:t>23.</w:t>
      </w:r>
      <w:r>
        <w:rPr>
          <w:rFonts w:ascii="仿宋" w:hAnsi="仿宋" w:cs="仿宋_GB2312" w:hint="eastAsia"/>
          <w:b/>
          <w:bCs/>
          <w:szCs w:val="21"/>
        </w:rPr>
        <w:t>符合性审查</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 xml:space="preserve">    </w:t>
      </w:r>
      <w:r>
        <w:rPr>
          <w:rFonts w:ascii="仿宋" w:hAnsi="仿宋" w:cs="仿宋_GB2312" w:hint="eastAsia"/>
          <w:szCs w:val="21"/>
        </w:rPr>
        <w:t>符合性审查是指依据招标文件的规定，从投标文件的有效性和完整性对招标文件的响应程度进行审查，以确定是否对招标文件的实质性要求做出响应。投标人应按照第二章《投标文件内容及格式》中的相应要求，提交符合性证明材料。未通过符合性审查的投标人不能进入下一阶段评审，其投标将被认定为</w:t>
      </w:r>
      <w:r>
        <w:rPr>
          <w:rFonts w:ascii="仿宋" w:hAnsi="仿宋" w:cs="仿宋_GB2312" w:hint="eastAsia"/>
          <w:b/>
          <w:bCs/>
          <w:szCs w:val="21"/>
        </w:rPr>
        <w:t>投标无效</w:t>
      </w:r>
      <w:r>
        <w:rPr>
          <w:rFonts w:ascii="仿宋" w:hAnsi="仿宋" w:cs="仿宋_GB2312" w:hint="eastAsia"/>
          <w:szCs w:val="21"/>
        </w:rPr>
        <w:t>；通过符合性审查的投标人数量不足</w:t>
      </w:r>
      <w:r>
        <w:rPr>
          <w:rFonts w:ascii="仿宋" w:hAnsi="仿宋" w:cs="仿宋_GB2312" w:hint="eastAsia"/>
          <w:szCs w:val="21"/>
        </w:rPr>
        <w:t>3</w:t>
      </w:r>
      <w:r>
        <w:rPr>
          <w:rFonts w:ascii="仿宋" w:hAnsi="仿宋" w:cs="仿宋_GB2312" w:hint="eastAsia"/>
          <w:szCs w:val="21"/>
        </w:rPr>
        <w:t>家的，不得作进一步的比较和评价。</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w:t>
      </w:r>
      <w:r>
        <w:rPr>
          <w:rFonts w:ascii="仿宋" w:hAnsi="仿宋" w:cs="仿宋_GB2312" w:hint="eastAsia"/>
          <w:b/>
          <w:bCs/>
          <w:szCs w:val="21"/>
        </w:rPr>
        <w:t>24.</w:t>
      </w:r>
      <w:r>
        <w:rPr>
          <w:rFonts w:ascii="仿宋" w:hAnsi="仿宋" w:cs="仿宋_GB2312" w:hint="eastAsia"/>
          <w:b/>
          <w:bCs/>
          <w:szCs w:val="21"/>
        </w:rPr>
        <w:t>投标文件的澄清</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24.1</w:t>
      </w:r>
      <w:r>
        <w:rPr>
          <w:rFonts w:ascii="仿宋" w:hAnsi="仿宋" w:cs="仿宋_GB2312" w:hint="eastAsia"/>
          <w:szCs w:val="21"/>
        </w:rPr>
        <w:t>在评标期间，评标委员会将以书面方式要求投标人对其投标文件中含义不明确、对同类</w:t>
      </w:r>
      <w:r>
        <w:rPr>
          <w:rFonts w:ascii="仿宋" w:hAnsi="仿宋" w:cs="仿宋_GB2312" w:hint="eastAsia"/>
          <w:szCs w:val="21"/>
        </w:rPr>
        <w:t>问题表述不一致或者有明显文字和计算错误的内容作必要的澄清、说明或补正。投标人的澄清、说明或补正应在评标委员会规定的时间内以书面方式进行，并不得超出投标文件范围或者改变投标文件的实质性内容。投标人拒不进行澄清、说明、补正的，或者不能在规定时间内作出书面澄清、说明、补正的，其投标将被作为无效投标处理。</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24.2</w:t>
      </w:r>
      <w:r>
        <w:rPr>
          <w:rFonts w:ascii="仿宋" w:hAnsi="仿宋" w:cs="仿宋_GB2312" w:hint="eastAsia"/>
          <w:szCs w:val="21"/>
        </w:rPr>
        <w:t>投标人的澄清、说明或补正将作为投标文件的一部分。</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24.3</w:t>
      </w:r>
      <w:r>
        <w:rPr>
          <w:rFonts w:ascii="仿宋" w:hAnsi="仿宋" w:cs="仿宋_GB2312" w:hint="eastAsia"/>
          <w:szCs w:val="21"/>
        </w:rPr>
        <w:t>投标文件报价出现前后不一致的，按照下列规定修正：</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lastRenderedPageBreak/>
        <w:t>（</w:t>
      </w:r>
      <w:r>
        <w:rPr>
          <w:rFonts w:ascii="仿宋" w:hAnsi="仿宋" w:cs="仿宋_GB2312" w:hint="eastAsia"/>
          <w:szCs w:val="21"/>
        </w:rPr>
        <w:t>1</w:t>
      </w:r>
      <w:r>
        <w:rPr>
          <w:rFonts w:ascii="仿宋" w:hAnsi="仿宋" w:cs="仿宋_GB2312" w:hint="eastAsia"/>
          <w:szCs w:val="21"/>
        </w:rPr>
        <w:t>）投标文件中开标一览表内容与投标文件中相应内容不一致的，以开标一览表为准；</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2</w:t>
      </w:r>
      <w:r>
        <w:rPr>
          <w:rFonts w:ascii="仿宋" w:hAnsi="仿宋" w:cs="仿宋_GB2312" w:hint="eastAsia"/>
          <w:szCs w:val="21"/>
        </w:rPr>
        <w:t>）大写金额和</w:t>
      </w:r>
      <w:r>
        <w:rPr>
          <w:rFonts w:ascii="仿宋" w:hAnsi="仿宋" w:cs="仿宋_GB2312" w:hint="eastAsia"/>
          <w:szCs w:val="21"/>
        </w:rPr>
        <w:t>小写金额不一致的，以大写金额为准；</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3</w:t>
      </w:r>
      <w:r>
        <w:rPr>
          <w:rFonts w:ascii="仿宋" w:hAnsi="仿宋" w:cs="仿宋_GB2312" w:hint="eastAsia"/>
          <w:szCs w:val="21"/>
        </w:rPr>
        <w:t>）单价金额小数点或者百分比有明显错位的，以开标一览表的总价为准，并修改单价；</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4</w:t>
      </w:r>
      <w:r>
        <w:rPr>
          <w:rFonts w:ascii="仿宋" w:hAnsi="仿宋" w:cs="仿宋_GB2312" w:hint="eastAsia"/>
          <w:szCs w:val="21"/>
        </w:rPr>
        <w:t>）总价金额与按单价汇总金额不一致的，以单价金额计算结果为准。</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同时出现两种以上不一致的，按照前款规定的顺序修正。修正后的报价经投标人确认后产生约束力，投标人不确认的，其投标将被认定为</w:t>
      </w:r>
      <w:r>
        <w:rPr>
          <w:rFonts w:ascii="仿宋" w:hAnsi="仿宋" w:cs="仿宋_GB2312" w:hint="eastAsia"/>
          <w:b/>
          <w:bCs/>
          <w:szCs w:val="21"/>
        </w:rPr>
        <w:t>投标无效</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rPr>
      </w:pPr>
      <w:r>
        <w:rPr>
          <w:rFonts w:ascii="仿宋" w:hAnsi="仿宋" w:cs="仿宋_GB2312" w:hint="eastAsia"/>
          <w:szCs w:val="21"/>
        </w:rPr>
        <w:t>24.4</w:t>
      </w:r>
      <w:r>
        <w:rPr>
          <w:rFonts w:ascii="仿宋" w:hAnsi="仿宋" w:cs="仿宋_GB2312" w:hint="eastAsia"/>
          <w:b/>
          <w:bCs/>
          <w:szCs w:val="21"/>
        </w:rPr>
        <w:t>评标委员会认为</w:t>
      </w:r>
      <w:r>
        <w:rPr>
          <w:rFonts w:ascii="仿宋" w:hAnsi="仿宋" w:cs="仿宋_GB2312" w:hint="eastAsia"/>
          <w:szCs w:val="21"/>
        </w:rPr>
        <w:t>投标人的报价明显低于其他通过符合性审查投标人的报价，有可能影响服务质量或者不能诚信履约的，应当要求其在评标现场合理的时间内提供书面说明，必要时提交相关证明材料；投标人不能证明</w:t>
      </w:r>
      <w:r>
        <w:rPr>
          <w:rFonts w:ascii="仿宋" w:hAnsi="仿宋" w:cs="仿宋_GB2312" w:hint="eastAsia"/>
          <w:szCs w:val="21"/>
        </w:rPr>
        <w:t>其报价合理性的，评标委员会应当将其作为</w:t>
      </w:r>
      <w:r>
        <w:rPr>
          <w:rFonts w:ascii="仿宋" w:hAnsi="仿宋" w:cs="仿宋_GB2312" w:hint="eastAsia"/>
          <w:b/>
          <w:bCs/>
          <w:szCs w:val="21"/>
        </w:rPr>
        <w:t>无效投标</w:t>
      </w:r>
      <w:r>
        <w:rPr>
          <w:rFonts w:ascii="仿宋" w:hAnsi="仿宋" w:cs="仿宋_GB2312" w:hint="eastAsia"/>
          <w:szCs w:val="21"/>
        </w:rPr>
        <w:t>处理。提交证明材料的合理时间按第四章</w:t>
      </w:r>
      <w:r>
        <w:rPr>
          <w:rFonts w:ascii="仿宋" w:hAnsi="仿宋" w:cs="仿宋_GB2312" w:hint="eastAsia"/>
          <w:szCs w:val="21"/>
        </w:rPr>
        <w:t xml:space="preserve"> </w:t>
      </w:r>
      <w:r>
        <w:rPr>
          <w:rFonts w:ascii="仿宋" w:hAnsi="仿宋" w:cs="仿宋_GB2312" w:hint="eastAsia"/>
          <w:szCs w:val="21"/>
        </w:rPr>
        <w:t>评标方法规定执行。</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25</w:t>
      </w:r>
      <w:r>
        <w:rPr>
          <w:rFonts w:ascii="仿宋" w:hAnsi="仿宋" w:cs="仿宋_GB2312" w:hint="eastAsia"/>
          <w:b/>
          <w:bCs/>
          <w:szCs w:val="21"/>
        </w:rPr>
        <w:t>样品及演示</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25.1</w:t>
      </w:r>
      <w:r>
        <w:rPr>
          <w:rFonts w:ascii="仿宋" w:hAnsi="仿宋" w:cs="仿宋_GB2312" w:hint="eastAsia"/>
          <w:szCs w:val="21"/>
        </w:rPr>
        <w:t>投标人须知表</w:t>
      </w:r>
      <w:r>
        <w:rPr>
          <w:rFonts w:ascii="仿宋" w:hAnsi="仿宋" w:cs="仿宋_GB2312" w:hint="eastAsia"/>
          <w:szCs w:val="21"/>
        </w:rPr>
        <w:t>11.3</w:t>
      </w:r>
      <w:r>
        <w:rPr>
          <w:rFonts w:ascii="仿宋" w:hAnsi="仿宋" w:cs="仿宋_GB2312" w:hint="eastAsia"/>
          <w:szCs w:val="21"/>
        </w:rPr>
        <w:t>条中要求投标人提供样品的，按照投标人须知表</w:t>
      </w:r>
      <w:r>
        <w:rPr>
          <w:rFonts w:ascii="仿宋" w:hAnsi="仿宋" w:cs="仿宋_GB2312" w:hint="eastAsia"/>
          <w:szCs w:val="21"/>
        </w:rPr>
        <w:t>25.1</w:t>
      </w:r>
      <w:r>
        <w:rPr>
          <w:rFonts w:ascii="仿宋" w:hAnsi="仿宋" w:cs="仿宋_GB2312" w:hint="eastAsia"/>
          <w:szCs w:val="21"/>
        </w:rPr>
        <w:t>条中样品的评审方法以及评审标准进行评审。</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25.2</w:t>
      </w:r>
      <w:r>
        <w:rPr>
          <w:rFonts w:ascii="仿宋" w:hAnsi="仿宋" w:cs="仿宋_GB2312" w:hint="eastAsia"/>
          <w:szCs w:val="21"/>
        </w:rPr>
        <w:t>采购活动结束后，对于未中标人提供的样品，应当及时退还或者经未中标人同意后自行处理；对于中标人提供的样品，应当按招标文件规定进行保管、封存，并作为履约验收的参考。具体内容见投标人须知表</w:t>
      </w:r>
      <w:r>
        <w:rPr>
          <w:rFonts w:ascii="仿宋" w:hAnsi="仿宋" w:cs="仿宋_GB2312" w:hint="eastAsia"/>
          <w:szCs w:val="21"/>
        </w:rPr>
        <w:t>11.3</w:t>
      </w:r>
      <w:r>
        <w:rPr>
          <w:rFonts w:ascii="仿宋" w:hAnsi="仿宋" w:cs="仿宋_GB2312" w:hint="eastAsia"/>
          <w:szCs w:val="21"/>
        </w:rPr>
        <w:t>条。</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25.3</w:t>
      </w:r>
      <w:r>
        <w:rPr>
          <w:rFonts w:ascii="仿宋" w:hAnsi="仿宋" w:cs="仿宋_GB2312" w:hint="eastAsia"/>
          <w:szCs w:val="21"/>
        </w:rPr>
        <w:t>演示的评审方法以及评审标准具体内容见投标人须知表</w:t>
      </w:r>
      <w:r>
        <w:rPr>
          <w:rFonts w:ascii="仿宋" w:hAnsi="仿宋" w:cs="仿宋_GB2312" w:hint="eastAsia"/>
          <w:szCs w:val="21"/>
        </w:rPr>
        <w:t>25.1</w:t>
      </w:r>
      <w:r>
        <w:rPr>
          <w:rFonts w:ascii="仿宋" w:hAnsi="仿宋" w:cs="仿宋_GB2312" w:hint="eastAsia"/>
          <w:szCs w:val="21"/>
        </w:rPr>
        <w:t>条。</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w:t>
      </w:r>
      <w:r>
        <w:rPr>
          <w:rFonts w:ascii="仿宋" w:hAnsi="仿宋" w:cs="仿宋_GB2312" w:hint="eastAsia"/>
          <w:b/>
          <w:bCs/>
          <w:szCs w:val="21"/>
        </w:rPr>
        <w:t>26.</w:t>
      </w:r>
      <w:r>
        <w:rPr>
          <w:rFonts w:ascii="仿宋" w:hAnsi="仿宋" w:cs="仿宋_GB2312" w:hint="eastAsia"/>
          <w:b/>
          <w:bCs/>
          <w:szCs w:val="21"/>
        </w:rPr>
        <w:t>投标无效</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26.1</w:t>
      </w:r>
      <w:r>
        <w:rPr>
          <w:rFonts w:ascii="仿宋" w:hAnsi="仿宋" w:cs="仿宋_GB2312" w:hint="eastAsia"/>
          <w:szCs w:val="21"/>
        </w:rPr>
        <w:t>在比较与评价之前，根据本须知的规定，评标委员会将审查每份投标文件是否实质上响应了招标文件的要求。</w:t>
      </w:r>
    </w:p>
    <w:p w:rsidR="00000000" w:rsidRDefault="00375F91">
      <w:pPr>
        <w:adjustRightInd w:val="0"/>
        <w:snapToGrid w:val="0"/>
        <w:spacing w:line="360" w:lineRule="auto"/>
        <w:ind w:firstLineChars="200" w:firstLine="420"/>
        <w:rPr>
          <w:rFonts w:ascii="仿宋" w:hAnsi="仿宋" w:cs="仿宋_GB2312"/>
          <w:kern w:val="0"/>
          <w:szCs w:val="21"/>
        </w:rPr>
      </w:pPr>
      <w:r>
        <w:rPr>
          <w:rFonts w:ascii="仿宋" w:hAnsi="仿宋" w:cs="仿宋_GB2312" w:hint="eastAsia"/>
          <w:kern w:val="0"/>
          <w:szCs w:val="21"/>
        </w:rPr>
        <w:t>实质性要求是指招标文件中带有★号标识内容（包括本级及其下级编号中所有内容）等文字说明的要求。</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kern w:val="0"/>
          <w:szCs w:val="21"/>
        </w:rPr>
        <w:t>对招标文件的实质性要求进行响应是指与招标文件中带有★号标识内容的文字说明、条条、条件和规格等要求相符。</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如果投标文件没有对招标文件的实质性要求进行响应，将作为</w:t>
      </w:r>
      <w:r>
        <w:rPr>
          <w:rFonts w:ascii="仿宋" w:hAnsi="仿宋" w:cs="仿宋_GB2312" w:hint="eastAsia"/>
          <w:b/>
          <w:bCs/>
          <w:szCs w:val="21"/>
        </w:rPr>
        <w:t>无效投标</w:t>
      </w:r>
      <w:r>
        <w:rPr>
          <w:rFonts w:ascii="仿宋" w:hAnsi="仿宋" w:cs="仿宋_GB2312" w:hint="eastAsia"/>
          <w:szCs w:val="21"/>
        </w:rPr>
        <w:t>处理，投标人不得再对投标文件进行任何修正从而使其投标成为实质上响应的投标。</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评标委员会决定投标的响应性只根据招标文件要求、投标</w:t>
      </w:r>
      <w:r>
        <w:rPr>
          <w:rFonts w:ascii="仿宋" w:hAnsi="仿宋" w:cs="仿宋_GB2312" w:hint="eastAsia"/>
          <w:szCs w:val="21"/>
        </w:rPr>
        <w:t>文件内容及财政主管部门指定媒体发布的相关信息。</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26.2</w:t>
      </w:r>
      <w:r>
        <w:rPr>
          <w:rFonts w:ascii="仿宋" w:hAnsi="仿宋" w:cs="仿宋_GB2312" w:hint="eastAsia"/>
          <w:szCs w:val="21"/>
        </w:rPr>
        <w:t>如发现下列情况之一的，其投标将被认定为</w:t>
      </w:r>
      <w:r>
        <w:rPr>
          <w:rFonts w:ascii="仿宋" w:hAnsi="仿宋" w:cs="仿宋_GB2312" w:hint="eastAsia"/>
          <w:b/>
          <w:bCs/>
          <w:szCs w:val="21"/>
        </w:rPr>
        <w:t>投标无效</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1</w:t>
      </w:r>
      <w:r>
        <w:rPr>
          <w:rFonts w:ascii="仿宋" w:hAnsi="仿宋" w:cs="仿宋_GB2312" w:hint="eastAsia"/>
          <w:szCs w:val="21"/>
        </w:rPr>
        <w:t>）未按招标文件的规定提交投标保证金的；</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2</w:t>
      </w:r>
      <w:r>
        <w:rPr>
          <w:rFonts w:ascii="仿宋" w:hAnsi="仿宋" w:cs="仿宋_GB2312" w:hint="eastAsia"/>
          <w:szCs w:val="21"/>
        </w:rPr>
        <w:t>）未按照招标文件规定要求签署、盖章的；</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3</w:t>
      </w:r>
      <w:r>
        <w:rPr>
          <w:rFonts w:ascii="仿宋" w:hAnsi="仿宋" w:cs="仿宋_GB2312" w:hint="eastAsia"/>
          <w:szCs w:val="21"/>
        </w:rPr>
        <w:t>）投标人的报价超过了招标文件中规定的预算金额或者最高限价的；</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4</w:t>
      </w:r>
      <w:r>
        <w:rPr>
          <w:rFonts w:ascii="仿宋" w:hAnsi="仿宋" w:cs="仿宋_GB2312" w:hint="eastAsia"/>
          <w:szCs w:val="21"/>
        </w:rPr>
        <w:t>）不具备招标文件中规定的资格要求的；</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5</w:t>
      </w:r>
      <w:r>
        <w:rPr>
          <w:rFonts w:ascii="仿宋" w:hAnsi="仿宋" w:cs="仿宋_GB2312" w:hint="eastAsia"/>
          <w:szCs w:val="21"/>
        </w:rPr>
        <w:t>）不符合法律、法规和招标文件中规定的其他实质性要求的。</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lastRenderedPageBreak/>
        <w:t>（</w:t>
      </w:r>
      <w:r>
        <w:rPr>
          <w:rFonts w:ascii="仿宋" w:hAnsi="仿宋" w:cs="仿宋_GB2312" w:hint="eastAsia"/>
          <w:szCs w:val="21"/>
        </w:rPr>
        <w:t>6</w:t>
      </w:r>
      <w:r>
        <w:rPr>
          <w:rFonts w:ascii="仿宋" w:hAnsi="仿宋" w:cs="仿宋_GB2312" w:hint="eastAsia"/>
          <w:szCs w:val="21"/>
        </w:rPr>
        <w:t>）与其他投标人串通投标，或者与采购人串通投标；</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7</w:t>
      </w:r>
      <w:r>
        <w:rPr>
          <w:rFonts w:ascii="仿宋" w:hAnsi="仿宋" w:cs="仿宋_GB2312" w:hint="eastAsia"/>
          <w:szCs w:val="21"/>
        </w:rPr>
        <w:t>）评标委员会认为投标人的报价明显低于其他通过符合性审查投标人的报价，有可能影响履约的，且投标人</w:t>
      </w:r>
      <w:r>
        <w:rPr>
          <w:rFonts w:ascii="仿宋" w:hAnsi="仿宋" w:cs="仿宋_GB2312" w:hint="eastAsia"/>
          <w:szCs w:val="21"/>
        </w:rPr>
        <w:t>未按照规定证明其报价合理性的；</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8</w:t>
      </w:r>
      <w:r>
        <w:rPr>
          <w:rFonts w:ascii="仿宋" w:hAnsi="仿宋" w:cs="仿宋_GB2312" w:hint="eastAsia"/>
          <w:szCs w:val="21"/>
        </w:rPr>
        <w:t>）投标文件含有采购人不能接受的附加条件的；</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9</w:t>
      </w:r>
      <w:r>
        <w:rPr>
          <w:rFonts w:ascii="仿宋" w:hAnsi="仿宋" w:cs="仿宋_GB2312" w:hint="eastAsia"/>
          <w:szCs w:val="21"/>
        </w:rPr>
        <w:t>）属于法律、法规和招标文件规定的其他投标无效情形；</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27.</w:t>
      </w:r>
      <w:r>
        <w:rPr>
          <w:rFonts w:ascii="仿宋" w:hAnsi="仿宋" w:cs="仿宋_GB2312" w:hint="eastAsia"/>
          <w:b/>
          <w:bCs/>
          <w:szCs w:val="21"/>
        </w:rPr>
        <w:t>比较与评价</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27.1</w:t>
      </w:r>
      <w:r>
        <w:rPr>
          <w:rFonts w:ascii="仿宋" w:hAnsi="仿宋" w:cs="仿宋_GB2312" w:hint="eastAsia"/>
          <w:szCs w:val="21"/>
        </w:rPr>
        <w:t>经符合性审查合格的投标文件，评标委员会将根据招标文件确定的评标方法和标准，对其技术部分和商务部分作进一步的比较和评价。</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27.2</w:t>
      </w:r>
      <w:r>
        <w:rPr>
          <w:rFonts w:ascii="仿宋" w:hAnsi="仿宋" w:cs="仿宋_GB2312" w:hint="eastAsia"/>
          <w:szCs w:val="21"/>
        </w:rPr>
        <w:t>评标严格按照招标文件的要求和条件进行。根据实际情况，在投标人须知表</w:t>
      </w:r>
      <w:r>
        <w:rPr>
          <w:rFonts w:ascii="仿宋" w:hAnsi="仿宋" w:cs="仿宋_GB2312" w:hint="eastAsia"/>
          <w:szCs w:val="21"/>
        </w:rPr>
        <w:t>27.2</w:t>
      </w:r>
      <w:r>
        <w:rPr>
          <w:rFonts w:ascii="仿宋" w:hAnsi="仿宋" w:cs="仿宋_GB2312" w:hint="eastAsia"/>
          <w:szCs w:val="21"/>
        </w:rPr>
        <w:t>条中规定采用下列一种评标方法，详细评标标准见第四章</w:t>
      </w:r>
      <w:r>
        <w:rPr>
          <w:rFonts w:ascii="仿宋" w:hAnsi="仿宋" w:cs="仿宋_GB2312" w:hint="eastAsia"/>
          <w:szCs w:val="21"/>
        </w:rPr>
        <w:t xml:space="preserve"> </w:t>
      </w:r>
      <w:r>
        <w:rPr>
          <w:rFonts w:ascii="仿宋" w:hAnsi="仿宋" w:cs="仿宋_GB2312" w:hint="eastAsia"/>
          <w:szCs w:val="21"/>
        </w:rPr>
        <w:t>评标方法：</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1</w:t>
      </w:r>
      <w:r>
        <w:rPr>
          <w:rFonts w:ascii="仿宋" w:hAnsi="仿宋" w:cs="仿宋_GB2312" w:hint="eastAsia"/>
          <w:szCs w:val="21"/>
        </w:rPr>
        <w:t>）最低评标价法，是指投标文件满足招标文件全部实质性要求，且投标报价最低的投标人为</w:t>
      </w:r>
      <w:r>
        <w:rPr>
          <w:rFonts w:ascii="仿宋" w:hAnsi="仿宋" w:cs="仿宋_GB2312" w:hint="eastAsia"/>
          <w:szCs w:val="21"/>
        </w:rPr>
        <w:t>中标候选人的评标方法。</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2</w:t>
      </w:r>
      <w:r>
        <w:rPr>
          <w:rFonts w:ascii="仿宋" w:hAnsi="仿宋" w:cs="仿宋_GB2312" w:hint="eastAsia"/>
          <w:szCs w:val="21"/>
        </w:rPr>
        <w:t>）综合评分法，是指投标文件满足招标文件全部实质性要求，且按照评审因素的量化指标评审得分最高的投标人为中标候选人的评标方法。</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 xml:space="preserve">27.3 </w:t>
      </w:r>
      <w:r>
        <w:rPr>
          <w:rFonts w:ascii="仿宋" w:hAnsi="仿宋" w:cs="仿宋_GB2312" w:hint="eastAsia"/>
          <w:szCs w:val="21"/>
        </w:rPr>
        <w:t>根据《政府采购促进中小企业发展办法》（财库</w:t>
      </w:r>
      <w:r>
        <w:rPr>
          <w:rFonts w:ascii="仿宋" w:hAnsi="仿宋" w:cs="仿宋_GB2312" w:hint="eastAsia"/>
          <w:szCs w:val="21"/>
        </w:rPr>
        <w:t>[2020]46</w:t>
      </w:r>
      <w:r>
        <w:rPr>
          <w:rFonts w:ascii="仿宋" w:hAnsi="仿宋" w:cs="仿宋_GB2312" w:hint="eastAsia"/>
          <w:szCs w:val="21"/>
        </w:rPr>
        <w:t>号）、《财政部</w:t>
      </w:r>
      <w:r>
        <w:rPr>
          <w:rFonts w:ascii="仿宋" w:hAnsi="仿宋" w:cs="仿宋_GB2312" w:hint="eastAsia"/>
          <w:szCs w:val="21"/>
        </w:rPr>
        <w:t xml:space="preserve"> </w:t>
      </w:r>
      <w:r>
        <w:rPr>
          <w:rFonts w:ascii="仿宋" w:hAnsi="仿宋" w:cs="仿宋_GB2312" w:hint="eastAsia"/>
          <w:szCs w:val="21"/>
        </w:rPr>
        <w:t>司法部关于政府采购支持监狱企业发展有关问题的通知》（财库〔</w:t>
      </w:r>
      <w:r>
        <w:rPr>
          <w:rFonts w:ascii="仿宋" w:hAnsi="仿宋" w:cs="仿宋_GB2312" w:hint="eastAsia"/>
          <w:szCs w:val="21"/>
        </w:rPr>
        <w:t>2014</w:t>
      </w:r>
      <w:r>
        <w:rPr>
          <w:rFonts w:ascii="仿宋" w:hAnsi="仿宋" w:cs="仿宋_GB2312" w:hint="eastAsia"/>
          <w:szCs w:val="21"/>
        </w:rPr>
        <w:t>〕</w:t>
      </w:r>
      <w:r>
        <w:rPr>
          <w:rFonts w:ascii="仿宋" w:hAnsi="仿宋" w:cs="仿宋_GB2312" w:hint="eastAsia"/>
          <w:szCs w:val="21"/>
        </w:rPr>
        <w:t xml:space="preserve">68 </w:t>
      </w:r>
      <w:r>
        <w:rPr>
          <w:rFonts w:ascii="仿宋" w:hAnsi="仿宋" w:cs="仿宋_GB2312" w:hint="eastAsia"/>
          <w:szCs w:val="21"/>
        </w:rPr>
        <w:t>号）和《三部门联合发布关于促进残疾人就业政府采购政策的通知》（财库〔</w:t>
      </w:r>
      <w:r>
        <w:rPr>
          <w:rFonts w:ascii="仿宋" w:hAnsi="仿宋" w:cs="仿宋_GB2312" w:hint="eastAsia"/>
          <w:szCs w:val="21"/>
        </w:rPr>
        <w:t>2017</w:t>
      </w:r>
      <w:r>
        <w:rPr>
          <w:rFonts w:ascii="仿宋" w:hAnsi="仿宋" w:cs="仿宋_GB2312" w:hint="eastAsia"/>
          <w:szCs w:val="21"/>
        </w:rPr>
        <w:t>〕</w:t>
      </w:r>
      <w:r>
        <w:rPr>
          <w:rFonts w:ascii="仿宋" w:hAnsi="仿宋" w:cs="仿宋_GB2312" w:hint="eastAsia"/>
          <w:szCs w:val="21"/>
        </w:rPr>
        <w:t xml:space="preserve">141 </w:t>
      </w:r>
      <w:r>
        <w:rPr>
          <w:rFonts w:ascii="仿宋" w:hAnsi="仿宋" w:cs="仿宋_GB2312" w:hint="eastAsia"/>
          <w:szCs w:val="21"/>
        </w:rPr>
        <w:t>号）的规定，对于非专门面向中小企业的项目，在满足价格扣除条件且在投标文件中提交了《中小企业声明函》，或省级以上监狱管</w:t>
      </w:r>
      <w:r>
        <w:rPr>
          <w:rFonts w:ascii="仿宋" w:hAnsi="仿宋" w:cs="仿宋_GB2312" w:hint="eastAsia"/>
          <w:szCs w:val="21"/>
        </w:rPr>
        <w:t>理局、戒毒管理局（含新疆生产建设兵团）出具的属于监狱企业的证明文件的投标人，</w:t>
      </w:r>
      <w:r>
        <w:rPr>
          <w:rFonts w:ascii="仿宋" w:hAnsi="仿宋" w:cs="仿宋_GB2312" w:hint="eastAsia"/>
          <w:szCs w:val="21"/>
        </w:rPr>
        <w:t xml:space="preserve"> </w:t>
      </w:r>
      <w:r>
        <w:rPr>
          <w:rFonts w:ascii="仿宋" w:hAnsi="仿宋" w:cs="仿宋_GB2312" w:hint="eastAsia"/>
          <w:szCs w:val="21"/>
        </w:rPr>
        <w:t>其投标报价扣除</w:t>
      </w:r>
      <w:r>
        <w:rPr>
          <w:rFonts w:ascii="仿宋" w:hAnsi="仿宋" w:cs="仿宋_GB2312" w:hint="eastAsia"/>
          <w:szCs w:val="21"/>
        </w:rPr>
        <w:t xml:space="preserve"> 6-10%</w:t>
      </w:r>
      <w:r>
        <w:rPr>
          <w:rFonts w:ascii="仿宋" w:hAnsi="仿宋" w:cs="仿宋_GB2312" w:hint="eastAsia"/>
          <w:szCs w:val="21"/>
        </w:rPr>
        <w:t>后参与评审。具体详见第四章</w:t>
      </w:r>
      <w:r>
        <w:rPr>
          <w:rFonts w:ascii="仿宋" w:hAnsi="仿宋" w:cs="仿宋_GB2312" w:hint="eastAsia"/>
          <w:szCs w:val="21"/>
        </w:rPr>
        <w:t xml:space="preserve"> </w:t>
      </w:r>
      <w:r>
        <w:rPr>
          <w:rFonts w:ascii="仿宋" w:hAnsi="仿宋" w:cs="仿宋_GB2312" w:hint="eastAsia"/>
          <w:szCs w:val="21"/>
        </w:rPr>
        <w:t>评标方法。</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 xml:space="preserve">27.4 </w:t>
      </w:r>
      <w:r>
        <w:rPr>
          <w:rFonts w:ascii="仿宋" w:hAnsi="仿宋" w:cs="仿宋_GB2312" w:hint="eastAsia"/>
          <w:szCs w:val="21"/>
        </w:rPr>
        <w:t>依据财政部、发展改革委、生态环境部等部门发布的品目清单和国家确定的认证机构出具的、处于有效期之内的节能产品、环境标志产品认证证书实施政府优先采购。具体优先采购办法详见第四章</w:t>
      </w:r>
      <w:r>
        <w:rPr>
          <w:rFonts w:ascii="仿宋" w:hAnsi="仿宋" w:cs="仿宋_GB2312" w:hint="eastAsia"/>
          <w:szCs w:val="21"/>
        </w:rPr>
        <w:t xml:space="preserve"> </w:t>
      </w:r>
      <w:r>
        <w:rPr>
          <w:rFonts w:ascii="仿宋" w:hAnsi="仿宋" w:cs="仿宋_GB2312" w:hint="eastAsia"/>
          <w:szCs w:val="21"/>
        </w:rPr>
        <w:t>评标方法。</w:t>
      </w:r>
    </w:p>
    <w:p w:rsidR="00000000" w:rsidRDefault="00375F91">
      <w:pPr>
        <w:adjustRightInd w:val="0"/>
        <w:snapToGrid w:val="0"/>
        <w:spacing w:line="360" w:lineRule="auto"/>
        <w:rPr>
          <w:rFonts w:ascii="仿宋" w:hAnsi="仿宋" w:cs="仿宋_GB2312" w:hint="eastAsia"/>
          <w:szCs w:val="21"/>
        </w:rPr>
      </w:pPr>
      <w:r>
        <w:rPr>
          <w:rFonts w:ascii="仿宋" w:hAnsi="仿宋" w:cs="仿宋_GB2312" w:hint="eastAsia"/>
          <w:szCs w:val="21"/>
        </w:rPr>
        <w:t>27.5</w:t>
      </w:r>
      <w:r>
        <w:rPr>
          <w:rFonts w:ascii="仿宋" w:hAnsi="仿宋" w:cs="仿宋_GB2312" w:hint="eastAsia"/>
          <w:szCs w:val="21"/>
        </w:rPr>
        <w:t>依据财政部</w:t>
      </w:r>
      <w:r>
        <w:rPr>
          <w:rFonts w:ascii="仿宋" w:hAnsi="仿宋" w:cs="仿宋_GB2312" w:hint="eastAsia"/>
          <w:szCs w:val="21"/>
        </w:rPr>
        <w:t xml:space="preserve"> </w:t>
      </w:r>
      <w:r>
        <w:rPr>
          <w:rFonts w:ascii="仿宋" w:hAnsi="仿宋" w:cs="仿宋_GB2312" w:hint="eastAsia"/>
          <w:szCs w:val="21"/>
        </w:rPr>
        <w:t>国务院扶贫办《关于运用政府采购政策支持脱贫攻坚的通知》（财库〔</w:t>
      </w:r>
      <w:r>
        <w:rPr>
          <w:rFonts w:ascii="仿宋" w:hAnsi="仿宋" w:cs="仿宋_GB2312" w:hint="eastAsia"/>
          <w:szCs w:val="21"/>
        </w:rPr>
        <w:t>2019</w:t>
      </w:r>
      <w:r>
        <w:rPr>
          <w:rFonts w:ascii="仿宋" w:hAnsi="仿宋" w:cs="仿宋_GB2312" w:hint="eastAsia"/>
          <w:szCs w:val="21"/>
        </w:rPr>
        <w:t>〕</w:t>
      </w:r>
      <w:r>
        <w:rPr>
          <w:rFonts w:ascii="仿宋" w:hAnsi="仿宋" w:cs="仿宋_GB2312" w:hint="eastAsia"/>
          <w:szCs w:val="21"/>
        </w:rPr>
        <w:t xml:space="preserve">27 </w:t>
      </w:r>
      <w:r>
        <w:rPr>
          <w:rFonts w:ascii="仿宋" w:hAnsi="仿宋" w:cs="仿宋_GB2312" w:hint="eastAsia"/>
          <w:szCs w:val="21"/>
        </w:rPr>
        <w:t>号）的规定，对于聘用建档立卡贫困人员物业公司的项目，在满足价格扣除条件且在</w:t>
      </w:r>
      <w:r>
        <w:rPr>
          <w:rFonts w:ascii="仿宋" w:hAnsi="仿宋" w:cs="仿宋_GB2312" w:hint="eastAsia"/>
          <w:szCs w:val="21"/>
        </w:rPr>
        <w:t>投标文件中提交了《聘用建档立卡贫困人员物业公司声明函》的投标人，对其投标报价扣除后参与评审。对具体办法详见第四章</w:t>
      </w:r>
      <w:r>
        <w:rPr>
          <w:rFonts w:ascii="仿宋" w:hAnsi="仿宋" w:cs="仿宋_GB2312" w:hint="eastAsia"/>
          <w:szCs w:val="21"/>
        </w:rPr>
        <w:t xml:space="preserve"> </w:t>
      </w:r>
      <w:r>
        <w:rPr>
          <w:rFonts w:ascii="仿宋" w:hAnsi="仿宋" w:cs="仿宋_GB2312" w:hint="eastAsia"/>
          <w:szCs w:val="21"/>
        </w:rPr>
        <w:t>评标方法。</w:t>
      </w:r>
    </w:p>
    <w:p w:rsidR="00000000" w:rsidRDefault="00375F91">
      <w:pPr>
        <w:adjustRightInd w:val="0"/>
        <w:snapToGrid w:val="0"/>
        <w:spacing w:line="360" w:lineRule="auto"/>
        <w:rPr>
          <w:rFonts w:ascii="仿宋" w:hAnsi="仿宋" w:cs="仿宋_GB2312" w:hint="eastAsia"/>
          <w:szCs w:val="21"/>
        </w:rPr>
      </w:pPr>
      <w:r>
        <w:rPr>
          <w:rFonts w:ascii="仿宋" w:hAnsi="仿宋" w:cs="仿宋_GB2312" w:hint="eastAsia"/>
          <w:szCs w:val="21"/>
        </w:rPr>
        <w:t>27.6</w:t>
      </w:r>
      <w:r>
        <w:rPr>
          <w:rFonts w:ascii="仿宋" w:hAnsi="仿宋" w:cs="仿宋_GB2312" w:hint="eastAsia"/>
          <w:szCs w:val="21"/>
        </w:rPr>
        <w:t>根据财政部、辽宁省财政厅相关规定，对于列入《辽宁省创新产品和服务目录》内的产品、服务实施政府优先采购。具体优先采购办法详见第四章</w:t>
      </w:r>
      <w:r>
        <w:rPr>
          <w:rFonts w:ascii="仿宋" w:hAnsi="仿宋" w:cs="仿宋_GB2312" w:hint="eastAsia"/>
          <w:szCs w:val="21"/>
        </w:rPr>
        <w:t xml:space="preserve"> </w:t>
      </w:r>
      <w:r>
        <w:rPr>
          <w:rFonts w:ascii="仿宋" w:hAnsi="仿宋" w:cs="仿宋_GB2312" w:hint="eastAsia"/>
          <w:szCs w:val="21"/>
        </w:rPr>
        <w:t>评标方法。</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w:t>
      </w:r>
      <w:r>
        <w:rPr>
          <w:rFonts w:ascii="仿宋" w:hAnsi="仿宋" w:cs="仿宋_GB2312" w:hint="eastAsia"/>
          <w:b/>
          <w:bCs/>
          <w:szCs w:val="21"/>
        </w:rPr>
        <w:t>28.</w:t>
      </w:r>
      <w:r>
        <w:rPr>
          <w:rFonts w:ascii="仿宋" w:hAnsi="仿宋" w:cs="仿宋_GB2312" w:hint="eastAsia"/>
          <w:b/>
          <w:bCs/>
          <w:szCs w:val="21"/>
        </w:rPr>
        <w:t>废标</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出现下列情形之一，将导致项目</w:t>
      </w:r>
      <w:r>
        <w:rPr>
          <w:rFonts w:ascii="仿宋" w:hAnsi="仿宋" w:cs="仿宋_GB2312" w:hint="eastAsia"/>
          <w:b/>
          <w:bCs/>
          <w:szCs w:val="21"/>
        </w:rPr>
        <w:t>废标</w:t>
      </w:r>
      <w:r>
        <w:rPr>
          <w:rFonts w:ascii="仿宋" w:hAnsi="仿宋" w:cs="仿宋_GB2312" w:hint="eastAsia"/>
          <w:szCs w:val="21"/>
        </w:rPr>
        <w:t>：</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1</w:t>
      </w:r>
      <w:r>
        <w:rPr>
          <w:rFonts w:ascii="仿宋" w:hAnsi="仿宋" w:cs="仿宋_GB2312" w:hint="eastAsia"/>
          <w:szCs w:val="21"/>
        </w:rPr>
        <w:t>）符合专业条件的投标人或者对招标文件做实质性响应的投标人不足</w:t>
      </w:r>
      <w:r>
        <w:rPr>
          <w:rFonts w:ascii="仿宋" w:hAnsi="仿宋" w:cs="仿宋_GB2312" w:hint="eastAsia"/>
          <w:szCs w:val="21"/>
        </w:rPr>
        <w:t>3</w:t>
      </w:r>
      <w:r>
        <w:rPr>
          <w:rFonts w:ascii="仿宋" w:hAnsi="仿宋" w:cs="仿宋_GB2312" w:hint="eastAsia"/>
          <w:szCs w:val="21"/>
        </w:rPr>
        <w:t>家；</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2</w:t>
      </w:r>
      <w:r>
        <w:rPr>
          <w:rFonts w:ascii="仿宋" w:hAnsi="仿宋" w:cs="仿宋_GB2312" w:hint="eastAsia"/>
          <w:szCs w:val="21"/>
        </w:rPr>
        <w:t>）出现影响采购公正的违法、违规行为的；</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w:t>
      </w:r>
      <w:r>
        <w:rPr>
          <w:rFonts w:ascii="仿宋" w:hAnsi="仿宋" w:cs="仿宋_GB2312" w:hint="eastAsia"/>
          <w:szCs w:val="21"/>
        </w:rPr>
        <w:t>3</w:t>
      </w:r>
      <w:r>
        <w:rPr>
          <w:rFonts w:ascii="仿宋" w:hAnsi="仿宋" w:cs="仿宋_GB2312" w:hint="eastAsia"/>
          <w:szCs w:val="21"/>
        </w:rPr>
        <w:t>）投标人的报价均超过了采购预算或最高限价，采购人不能支付的；</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lastRenderedPageBreak/>
        <w:t>（</w:t>
      </w:r>
      <w:r>
        <w:rPr>
          <w:rFonts w:ascii="仿宋" w:hAnsi="仿宋" w:cs="仿宋_GB2312" w:hint="eastAsia"/>
          <w:szCs w:val="21"/>
        </w:rPr>
        <w:t>4</w:t>
      </w:r>
      <w:r>
        <w:rPr>
          <w:rFonts w:ascii="仿宋" w:hAnsi="仿宋" w:cs="仿宋_GB2312" w:hint="eastAsia"/>
          <w:szCs w:val="21"/>
        </w:rPr>
        <w:t>）因重大变故，采购任务取消的。</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29.</w:t>
      </w:r>
      <w:r>
        <w:rPr>
          <w:rFonts w:ascii="仿宋" w:hAnsi="仿宋" w:cs="仿宋_GB2312" w:hint="eastAsia"/>
          <w:b/>
          <w:bCs/>
          <w:szCs w:val="21"/>
        </w:rPr>
        <w:t>中标候选人的推荐原则及标准</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29.1</w:t>
      </w:r>
      <w:r>
        <w:rPr>
          <w:rFonts w:ascii="仿宋" w:hAnsi="仿宋" w:cs="仿宋_GB2312" w:hint="eastAsia"/>
          <w:szCs w:val="21"/>
        </w:rPr>
        <w:t>除第</w:t>
      </w:r>
      <w:r>
        <w:rPr>
          <w:rFonts w:ascii="仿宋" w:hAnsi="仿宋" w:cs="仿宋_GB2312" w:hint="eastAsia"/>
          <w:szCs w:val="21"/>
        </w:rPr>
        <w:t>32</w:t>
      </w:r>
      <w:r>
        <w:rPr>
          <w:rFonts w:ascii="仿宋" w:hAnsi="仿宋" w:cs="仿宋_GB2312" w:hint="eastAsia"/>
          <w:szCs w:val="21"/>
        </w:rPr>
        <w:t>条规定外，评标委员会将根据评标标准，对实质上响应招标文件的投标人按下列方法进行排序，推荐中标候选人：</w:t>
      </w:r>
    </w:p>
    <w:p w:rsidR="00000000" w:rsidRDefault="00375F91">
      <w:pPr>
        <w:adjustRightInd w:val="0"/>
        <w:snapToGrid w:val="0"/>
        <w:spacing w:line="360" w:lineRule="auto"/>
        <w:ind w:firstLineChars="100" w:firstLine="210"/>
        <w:rPr>
          <w:rFonts w:ascii="仿宋" w:hAnsi="仿宋" w:cs="仿宋_GB2312"/>
          <w:szCs w:val="21"/>
        </w:rPr>
      </w:pPr>
      <w:r>
        <w:rPr>
          <w:rFonts w:ascii="仿宋" w:hAnsi="仿宋" w:cs="仿宋_GB2312" w:hint="eastAsia"/>
          <w:szCs w:val="21"/>
        </w:rPr>
        <w:t>（</w:t>
      </w:r>
      <w:r>
        <w:rPr>
          <w:rFonts w:ascii="仿宋" w:hAnsi="仿宋" w:cs="仿宋_GB2312" w:hint="eastAsia"/>
          <w:szCs w:val="21"/>
        </w:rPr>
        <w:t>1</w:t>
      </w:r>
      <w:r>
        <w:rPr>
          <w:rFonts w:ascii="仿宋" w:hAnsi="仿宋" w:cs="仿宋_GB2312" w:hint="eastAsia"/>
          <w:szCs w:val="21"/>
        </w:rPr>
        <w:t>）采用最低评标价法的，除了算数修正和落实政府采购政策需进行的价格扣除外，不对投标人的投标价格进行任何调整。评标结果按修正和扣除后的投标报价由低到高顺序排序。报价相同的，按第四章评标办法规定执行。</w:t>
      </w:r>
    </w:p>
    <w:p w:rsidR="00000000" w:rsidRDefault="00375F91">
      <w:pPr>
        <w:adjustRightInd w:val="0"/>
        <w:snapToGrid w:val="0"/>
        <w:spacing w:line="360" w:lineRule="auto"/>
        <w:ind w:firstLineChars="100" w:firstLine="210"/>
        <w:rPr>
          <w:rFonts w:ascii="仿宋" w:hAnsi="仿宋" w:cs="仿宋_GB2312"/>
          <w:szCs w:val="21"/>
        </w:rPr>
      </w:pPr>
      <w:r>
        <w:rPr>
          <w:rFonts w:ascii="仿宋" w:hAnsi="仿宋" w:cs="仿宋_GB2312" w:hint="eastAsia"/>
          <w:szCs w:val="21"/>
        </w:rPr>
        <w:t>（</w:t>
      </w:r>
      <w:r>
        <w:rPr>
          <w:rFonts w:ascii="仿宋" w:hAnsi="仿宋" w:cs="仿宋_GB2312" w:hint="eastAsia"/>
          <w:szCs w:val="21"/>
        </w:rPr>
        <w:t>2</w:t>
      </w:r>
      <w:r>
        <w:rPr>
          <w:rFonts w:ascii="仿宋" w:hAnsi="仿宋" w:cs="仿宋_GB2312" w:hint="eastAsia"/>
          <w:szCs w:val="21"/>
        </w:rPr>
        <w:t>）采用综合评分法的，评标结果按评审后得分由高到低顺序排列。得分相同的，按第四章评标办法规定执行。</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29.2</w:t>
      </w:r>
      <w:r>
        <w:rPr>
          <w:rFonts w:ascii="仿宋" w:hAnsi="仿宋" w:cs="仿宋_GB2312" w:hint="eastAsia"/>
          <w:szCs w:val="21"/>
        </w:rPr>
        <w:t>评标委员会将根据评</w:t>
      </w:r>
      <w:r>
        <w:rPr>
          <w:rFonts w:ascii="仿宋" w:hAnsi="仿宋" w:cs="仿宋_GB2312" w:hint="eastAsia"/>
          <w:szCs w:val="21"/>
        </w:rPr>
        <w:t>标标准，按投标人须知表</w:t>
      </w:r>
      <w:r>
        <w:rPr>
          <w:rFonts w:ascii="仿宋" w:hAnsi="仿宋" w:cs="仿宋_GB2312" w:hint="eastAsia"/>
          <w:szCs w:val="21"/>
        </w:rPr>
        <w:t>29.2</w:t>
      </w:r>
      <w:r>
        <w:rPr>
          <w:rFonts w:ascii="仿宋" w:hAnsi="仿宋" w:cs="仿宋_GB2312" w:hint="eastAsia"/>
          <w:szCs w:val="21"/>
        </w:rPr>
        <w:t>条中规定的数量推荐中标候选人。</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29.3</w:t>
      </w:r>
      <w:r>
        <w:rPr>
          <w:rFonts w:ascii="仿宋" w:hAnsi="仿宋" w:cs="仿宋_GB2312" w:hint="eastAsia"/>
          <w:szCs w:val="21"/>
        </w:rPr>
        <w:t>因推荐中标候选人名单产生其他问题，由评标委员会集体研究处理。</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w:t>
      </w:r>
      <w:r>
        <w:rPr>
          <w:rFonts w:ascii="仿宋" w:hAnsi="仿宋" w:cs="仿宋_GB2312" w:hint="eastAsia"/>
          <w:b/>
          <w:bCs/>
          <w:szCs w:val="21"/>
        </w:rPr>
        <w:t>30.</w:t>
      </w:r>
      <w:r>
        <w:rPr>
          <w:rFonts w:ascii="仿宋" w:hAnsi="仿宋" w:cs="仿宋_GB2312" w:hint="eastAsia"/>
          <w:b/>
          <w:bCs/>
          <w:szCs w:val="21"/>
        </w:rPr>
        <w:t>保密原则</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30.1</w:t>
      </w:r>
      <w:r>
        <w:rPr>
          <w:rFonts w:ascii="仿宋" w:hAnsi="仿宋" w:cs="仿宋_GB2312" w:hint="eastAsia"/>
          <w:szCs w:val="21"/>
        </w:rPr>
        <w:t>评标将在严格保密的情况下进行。</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30.2</w:t>
      </w:r>
      <w:r>
        <w:rPr>
          <w:rFonts w:ascii="仿宋" w:hAnsi="仿宋" w:cs="仿宋_GB2312" w:hint="eastAsia"/>
          <w:szCs w:val="21"/>
        </w:rPr>
        <w:t>有关人员应当遵守评标工作纪律，不得泄露评审文件、评标情况和评标过程中获悉的国家秘密、商业秘密。</w:t>
      </w:r>
    </w:p>
    <w:p w:rsidR="00000000" w:rsidRDefault="00375F91">
      <w:pPr>
        <w:pStyle w:val="2"/>
        <w:rPr>
          <w:rFonts w:ascii="仿宋" w:hAnsi="仿宋" w:cs="仿宋_GB2312"/>
          <w:sz w:val="32"/>
          <w:szCs w:val="28"/>
        </w:rPr>
      </w:pPr>
      <w:r>
        <w:rPr>
          <w:rFonts w:ascii="仿宋" w:hAnsi="仿宋" w:cs="仿宋_GB2312" w:hint="eastAsia"/>
          <w:sz w:val="32"/>
          <w:szCs w:val="28"/>
        </w:rPr>
        <w:t>七</w:t>
      </w:r>
      <w:r>
        <w:rPr>
          <w:rFonts w:ascii="仿宋" w:hAnsi="仿宋" w:cs="仿宋_GB2312" w:hint="eastAsia"/>
          <w:sz w:val="32"/>
          <w:szCs w:val="28"/>
        </w:rPr>
        <w:t xml:space="preserve"> </w:t>
      </w:r>
      <w:r>
        <w:rPr>
          <w:rFonts w:ascii="仿宋" w:hAnsi="仿宋" w:cs="仿宋_GB2312" w:hint="eastAsia"/>
          <w:sz w:val="32"/>
          <w:szCs w:val="28"/>
        </w:rPr>
        <w:t>确定中标</w:t>
      </w:r>
      <w:bookmarkEnd w:id="71"/>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31.</w:t>
      </w:r>
      <w:r>
        <w:rPr>
          <w:rFonts w:ascii="仿宋" w:hAnsi="仿宋" w:cs="仿宋_GB2312" w:hint="eastAsia"/>
          <w:b/>
          <w:bCs/>
          <w:szCs w:val="21"/>
        </w:rPr>
        <w:t>确定中标人</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由采购人或者采购人委托评标委员会按照投标人须知表</w:t>
      </w:r>
      <w:r>
        <w:rPr>
          <w:rFonts w:ascii="仿宋" w:hAnsi="仿宋" w:cs="仿宋_GB2312" w:hint="eastAsia"/>
          <w:szCs w:val="21"/>
        </w:rPr>
        <w:t>31</w:t>
      </w:r>
      <w:r>
        <w:rPr>
          <w:rFonts w:ascii="仿宋" w:hAnsi="仿宋" w:cs="仿宋_GB2312" w:hint="eastAsia"/>
          <w:szCs w:val="21"/>
        </w:rPr>
        <w:t>中规定的方式确定中标人。</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采购人在收到评标报告</w:t>
      </w:r>
      <w:r>
        <w:rPr>
          <w:rFonts w:ascii="仿宋" w:hAnsi="仿宋" w:cs="仿宋_GB2312" w:hint="eastAsia"/>
          <w:szCs w:val="21"/>
        </w:rPr>
        <w:t>5</w:t>
      </w:r>
      <w:r>
        <w:rPr>
          <w:rFonts w:ascii="仿宋" w:hAnsi="仿宋" w:cs="仿宋_GB2312" w:hint="eastAsia"/>
          <w:szCs w:val="21"/>
        </w:rPr>
        <w:t>个工作日内未按评标报告推荐的中标候选人顺序确定中标人，又不能说明合法理由的，视同按评标</w:t>
      </w:r>
      <w:r>
        <w:rPr>
          <w:rFonts w:ascii="仿宋" w:hAnsi="仿宋" w:cs="仿宋_GB2312" w:hint="eastAsia"/>
          <w:szCs w:val="21"/>
        </w:rPr>
        <w:t>报告推荐的顺序确定排名第一的中标候选人为中标人。</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w:t>
      </w:r>
      <w:r>
        <w:rPr>
          <w:rFonts w:ascii="仿宋" w:hAnsi="仿宋" w:cs="仿宋_GB2312" w:hint="eastAsia"/>
          <w:b/>
          <w:bCs/>
          <w:szCs w:val="21"/>
        </w:rPr>
        <w:t>32.</w:t>
      </w:r>
      <w:r>
        <w:rPr>
          <w:rFonts w:ascii="仿宋" w:hAnsi="仿宋" w:cs="仿宋_GB2312" w:hint="eastAsia"/>
          <w:b/>
          <w:bCs/>
          <w:szCs w:val="21"/>
        </w:rPr>
        <w:t>采购任务取消</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因重大变故采购任务取消时，采购人有权拒绝任何供应商中标，且对受影响的投标人不承担任何责任。</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33.</w:t>
      </w:r>
      <w:r>
        <w:rPr>
          <w:rFonts w:ascii="仿宋" w:hAnsi="仿宋" w:cs="仿宋_GB2312" w:hint="eastAsia"/>
          <w:b/>
          <w:bCs/>
          <w:szCs w:val="21"/>
        </w:rPr>
        <w:t>中标通知书</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33.1</w:t>
      </w:r>
      <w:r>
        <w:rPr>
          <w:rFonts w:ascii="仿宋" w:hAnsi="仿宋" w:cs="仿宋_GB2312" w:hint="eastAsia"/>
          <w:szCs w:val="21"/>
        </w:rPr>
        <w:t>采购人或者采购代理机构应当自中标人确定之日起</w:t>
      </w:r>
      <w:r>
        <w:rPr>
          <w:rFonts w:ascii="仿宋" w:hAnsi="仿宋" w:cs="仿宋_GB2312" w:hint="eastAsia"/>
          <w:szCs w:val="21"/>
        </w:rPr>
        <w:t>2</w:t>
      </w:r>
      <w:r>
        <w:rPr>
          <w:rFonts w:ascii="仿宋" w:hAnsi="仿宋" w:cs="仿宋_GB2312" w:hint="eastAsia"/>
          <w:szCs w:val="21"/>
        </w:rPr>
        <w:t>个工作日内，在辽宁政府采购网及其地方分网媒体上公告中标结果。同时向中标人发出中标通知书。</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33.2</w:t>
      </w:r>
      <w:r>
        <w:rPr>
          <w:rFonts w:ascii="仿宋" w:hAnsi="仿宋" w:cs="仿宋_GB2312" w:hint="eastAsia"/>
          <w:szCs w:val="21"/>
        </w:rPr>
        <w:t>中标通知书是合同的组成部分。</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w:t>
      </w:r>
      <w:r>
        <w:rPr>
          <w:rFonts w:ascii="仿宋" w:hAnsi="仿宋" w:cs="仿宋_GB2312" w:hint="eastAsia"/>
          <w:b/>
          <w:bCs/>
          <w:szCs w:val="21"/>
        </w:rPr>
        <w:t>34.</w:t>
      </w:r>
      <w:r>
        <w:rPr>
          <w:rFonts w:ascii="仿宋" w:hAnsi="仿宋" w:cs="仿宋_GB2312" w:hint="eastAsia"/>
          <w:b/>
          <w:bCs/>
          <w:szCs w:val="21"/>
        </w:rPr>
        <w:t>签订合同</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34.1</w:t>
      </w:r>
      <w:r>
        <w:rPr>
          <w:rFonts w:ascii="仿宋" w:hAnsi="仿宋" w:cs="仿宋_GB2312" w:hint="eastAsia"/>
          <w:szCs w:val="21"/>
        </w:rPr>
        <w:t>中标人应当自发出中标通知书之日起</w:t>
      </w:r>
      <w:r>
        <w:rPr>
          <w:rFonts w:ascii="仿宋" w:hAnsi="仿宋" w:cs="仿宋_GB2312" w:hint="eastAsia"/>
          <w:szCs w:val="21"/>
        </w:rPr>
        <w:t xml:space="preserve"> 30 </w:t>
      </w:r>
      <w:r>
        <w:rPr>
          <w:rFonts w:ascii="仿宋" w:hAnsi="仿宋" w:cs="仿宋_GB2312" w:hint="eastAsia"/>
          <w:szCs w:val="21"/>
        </w:rPr>
        <w:t>日内，与采购人签订书面合同。</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34.2</w:t>
      </w:r>
      <w:r>
        <w:rPr>
          <w:rFonts w:ascii="仿宋" w:hAnsi="仿宋" w:cs="仿宋_GB2312" w:hint="eastAsia"/>
          <w:szCs w:val="21"/>
        </w:rPr>
        <w:t>招标文件、中标人的投标文件及其澄清文件等，均</w:t>
      </w:r>
      <w:r>
        <w:rPr>
          <w:rFonts w:ascii="仿宋" w:hAnsi="仿宋" w:cs="仿宋_GB2312" w:hint="eastAsia"/>
          <w:szCs w:val="21"/>
        </w:rPr>
        <w:t>为签订合同的依据。所签订的合同不得对招标文件确定的事项和中标人投标文件作实质性修改。采购人不得向中标人提出任何不合理的要求，作为签订合同的条件。</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34.3</w:t>
      </w:r>
      <w:r>
        <w:rPr>
          <w:rFonts w:ascii="仿宋" w:hAnsi="仿宋" w:cs="仿宋_GB2312" w:hint="eastAsia"/>
          <w:szCs w:val="21"/>
        </w:rPr>
        <w:t>中标人拒绝与采购人签订合同的，采购人可以按照评标报告推荐的中标候选人名单排</w:t>
      </w:r>
      <w:r>
        <w:rPr>
          <w:rFonts w:ascii="仿宋" w:hAnsi="仿宋" w:cs="仿宋_GB2312" w:hint="eastAsia"/>
          <w:szCs w:val="21"/>
        </w:rPr>
        <w:lastRenderedPageBreak/>
        <w:t>序，确定下一中标候选人为中标人，也可以重新开展政府采购活动。</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w:t>
      </w:r>
      <w:r>
        <w:rPr>
          <w:rFonts w:ascii="仿宋" w:hAnsi="仿宋" w:cs="仿宋_GB2312" w:hint="eastAsia"/>
          <w:b/>
          <w:bCs/>
          <w:szCs w:val="21"/>
        </w:rPr>
        <w:t>35.</w:t>
      </w:r>
      <w:r>
        <w:rPr>
          <w:rFonts w:ascii="仿宋" w:hAnsi="仿宋" w:cs="仿宋_GB2312" w:hint="eastAsia"/>
          <w:b/>
          <w:bCs/>
          <w:szCs w:val="21"/>
        </w:rPr>
        <w:t>履约保证金</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35.1</w:t>
      </w:r>
      <w:r>
        <w:rPr>
          <w:rFonts w:ascii="仿宋" w:hAnsi="仿宋" w:cs="仿宋_GB2312" w:hint="eastAsia"/>
          <w:szCs w:val="21"/>
        </w:rPr>
        <w:t>中标人应按照投标人须知表</w:t>
      </w:r>
      <w:r>
        <w:rPr>
          <w:rFonts w:ascii="仿宋" w:hAnsi="仿宋" w:cs="仿宋_GB2312" w:hint="eastAsia"/>
          <w:szCs w:val="21"/>
        </w:rPr>
        <w:t>35.1</w:t>
      </w:r>
      <w:r>
        <w:rPr>
          <w:rFonts w:ascii="仿宋" w:hAnsi="仿宋" w:cs="仿宋_GB2312" w:hint="eastAsia"/>
          <w:szCs w:val="21"/>
        </w:rPr>
        <w:t>条规定向采购人缴纳履约保证金。</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 xml:space="preserve">35.2 </w:t>
      </w:r>
      <w:r>
        <w:rPr>
          <w:rFonts w:ascii="仿宋" w:hAnsi="仿宋" w:cs="仿宋_GB2312" w:hint="eastAsia"/>
          <w:szCs w:val="21"/>
        </w:rPr>
        <w:t>如果中标人没有按照上述履约保证金的规定执行，将视为拒绝签订合同并放弃中标资格，中标人的投标保证金将不予退还。在此情况下，</w:t>
      </w:r>
      <w:r>
        <w:rPr>
          <w:rFonts w:ascii="仿宋" w:hAnsi="仿宋" w:cs="仿宋_GB2312" w:hint="eastAsia"/>
          <w:szCs w:val="21"/>
        </w:rPr>
        <w:t>采购人可确定下一中标候选人为中标人，也可以重新开展采购活动。</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szCs w:val="21"/>
        </w:rPr>
        <w:t>★</w:t>
      </w:r>
      <w:r>
        <w:rPr>
          <w:rFonts w:ascii="仿宋" w:hAnsi="仿宋" w:cs="仿宋_GB2312" w:hint="eastAsia"/>
          <w:b/>
          <w:bCs/>
          <w:szCs w:val="21"/>
        </w:rPr>
        <w:t>36.</w:t>
      </w:r>
      <w:r>
        <w:rPr>
          <w:rFonts w:ascii="仿宋" w:hAnsi="仿宋" w:cs="仿宋_GB2312" w:hint="eastAsia"/>
          <w:b/>
          <w:bCs/>
          <w:szCs w:val="21"/>
        </w:rPr>
        <w:t>采购代理服务费</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中标人须按照投标须知表</w:t>
      </w:r>
      <w:r>
        <w:rPr>
          <w:rFonts w:ascii="仿宋" w:hAnsi="仿宋" w:cs="仿宋_GB2312" w:hint="eastAsia"/>
          <w:szCs w:val="21"/>
        </w:rPr>
        <w:t>36</w:t>
      </w:r>
      <w:r>
        <w:rPr>
          <w:rFonts w:ascii="仿宋" w:hAnsi="仿宋" w:cs="仿宋_GB2312" w:hint="eastAsia"/>
          <w:szCs w:val="21"/>
        </w:rPr>
        <w:t>条规定，向采购代理机构支付采购代理服务费。</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37.</w:t>
      </w:r>
      <w:r>
        <w:rPr>
          <w:rFonts w:ascii="仿宋" w:hAnsi="仿宋" w:cs="仿宋_GB2312" w:hint="eastAsia"/>
          <w:b/>
          <w:bCs/>
          <w:szCs w:val="21"/>
        </w:rPr>
        <w:t>廉洁自律规定</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 xml:space="preserve">37.1 </w:t>
      </w:r>
      <w:r>
        <w:rPr>
          <w:rFonts w:ascii="仿宋" w:hAnsi="仿宋" w:cs="仿宋_GB2312" w:hint="eastAsia"/>
          <w:szCs w:val="21"/>
        </w:rPr>
        <w:t>采购代理机构工作人员不得以不正当手段获取政府采购代理业务，不得与采购人、投标人恶意串通操纵政府采购活动。</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 xml:space="preserve">37.2 </w:t>
      </w:r>
      <w:r>
        <w:rPr>
          <w:rFonts w:ascii="仿宋" w:hAnsi="仿宋" w:cs="仿宋_GB2312" w:hint="eastAsia"/>
          <w:szCs w:val="21"/>
        </w:rPr>
        <w:t>采购代理机构工作人员不得接受采购人或者投标人组织的宴请、旅游、娱乐，不得收受礼品、现金、有价证券等，不得向采购人或者投标人报销应当由个人承担的费用。</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38.</w:t>
      </w:r>
      <w:r>
        <w:rPr>
          <w:rFonts w:ascii="仿宋" w:hAnsi="仿宋" w:cs="仿宋_GB2312" w:hint="eastAsia"/>
          <w:b/>
          <w:bCs/>
          <w:szCs w:val="21"/>
        </w:rPr>
        <w:t>人员回避</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投标人认为采购人及其相关人员有法律法规所列与</w:t>
      </w:r>
      <w:r>
        <w:rPr>
          <w:rFonts w:ascii="仿宋" w:hAnsi="仿宋" w:cs="仿宋_GB2312" w:hint="eastAsia"/>
          <w:szCs w:val="21"/>
        </w:rPr>
        <w:t>其他投标人有利害关系的，可以向采购人或采购代理机构书面提出回避申请，并说明理由。</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39.</w:t>
      </w:r>
      <w:r>
        <w:rPr>
          <w:rFonts w:ascii="仿宋" w:hAnsi="仿宋" w:cs="仿宋_GB2312" w:hint="eastAsia"/>
          <w:b/>
          <w:bCs/>
          <w:szCs w:val="21"/>
        </w:rPr>
        <w:t>质疑与接收</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39.1</w:t>
      </w:r>
      <w:r>
        <w:rPr>
          <w:rFonts w:ascii="仿宋" w:hAnsi="仿宋" w:cs="仿宋_GB2312" w:hint="eastAsia"/>
          <w:szCs w:val="21"/>
        </w:rPr>
        <w:t>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39.2</w:t>
      </w:r>
      <w:r>
        <w:rPr>
          <w:rFonts w:ascii="仿宋" w:hAnsi="仿宋" w:cs="仿宋_GB2312" w:hint="eastAsia"/>
          <w:szCs w:val="21"/>
        </w:rPr>
        <w:t>质疑投标人应按照财政部门制定的《政府采购质疑函范本》格式（详见辽宁政府采购网）和《政府采购质疑和投诉办法》的要求，在法定质疑期内以纸质形式提出质疑，针对同一采购程序环节的质疑</w:t>
      </w:r>
      <w:r>
        <w:rPr>
          <w:rFonts w:ascii="仿宋" w:hAnsi="仿宋" w:cs="仿宋_GB2312" w:hint="eastAsia"/>
          <w:szCs w:val="21"/>
        </w:rPr>
        <w:t>应一次性提出。</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超出法定质疑期的、重复提出的、分次提出的或内容、形式不符合《政府采购质疑和投诉办法》的，质疑投标人将依法承担不利后果。</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39.3</w:t>
      </w:r>
      <w:r>
        <w:rPr>
          <w:rFonts w:ascii="仿宋" w:hAnsi="仿宋" w:cs="仿宋_GB2312" w:hint="eastAsia"/>
          <w:szCs w:val="21"/>
        </w:rPr>
        <w:t>采购代理机构质疑函接收部门、联系电话和通讯地址</w:t>
      </w:r>
      <w:r>
        <w:rPr>
          <w:rFonts w:ascii="仿宋" w:hAnsi="仿宋" w:cs="仿宋_GB2312" w:hint="eastAsia"/>
          <w:szCs w:val="21"/>
        </w:rPr>
        <w:t xml:space="preserve">, </w:t>
      </w:r>
      <w:r>
        <w:rPr>
          <w:rFonts w:ascii="仿宋" w:hAnsi="仿宋" w:cs="仿宋_GB2312" w:hint="eastAsia"/>
          <w:szCs w:val="21"/>
        </w:rPr>
        <w:t>见投标人须知表</w:t>
      </w:r>
      <w:r>
        <w:rPr>
          <w:rFonts w:ascii="仿宋" w:hAnsi="仿宋" w:cs="仿宋_GB2312" w:hint="eastAsia"/>
          <w:szCs w:val="21"/>
        </w:rPr>
        <w:t>39.3</w:t>
      </w:r>
      <w:r>
        <w:rPr>
          <w:rFonts w:ascii="仿宋" w:hAnsi="仿宋" w:cs="仿宋_GB2312" w:hint="eastAsia"/>
          <w:szCs w:val="21"/>
        </w:rPr>
        <w:t>条。</w:t>
      </w:r>
    </w:p>
    <w:p w:rsidR="00000000" w:rsidRDefault="00375F91">
      <w:pPr>
        <w:adjustRightInd w:val="0"/>
        <w:snapToGrid w:val="0"/>
        <w:spacing w:line="360" w:lineRule="auto"/>
        <w:rPr>
          <w:rFonts w:ascii="仿宋" w:hAnsi="仿宋" w:cs="仿宋_GB2312"/>
          <w:b/>
          <w:bCs/>
          <w:szCs w:val="21"/>
        </w:rPr>
      </w:pPr>
      <w:r>
        <w:rPr>
          <w:rFonts w:ascii="仿宋" w:hAnsi="仿宋" w:cs="仿宋_GB2312" w:hint="eastAsia"/>
          <w:b/>
          <w:bCs/>
          <w:szCs w:val="21"/>
        </w:rPr>
        <w:t>40.</w:t>
      </w:r>
      <w:r>
        <w:rPr>
          <w:rFonts w:ascii="仿宋" w:hAnsi="仿宋" w:cs="仿宋_GB2312" w:hint="eastAsia"/>
          <w:b/>
          <w:bCs/>
          <w:szCs w:val="21"/>
        </w:rPr>
        <w:t>履约验收</w:t>
      </w:r>
    </w:p>
    <w:p w:rsidR="00000000" w:rsidRDefault="00375F91">
      <w:pPr>
        <w:adjustRightInd w:val="0"/>
        <w:snapToGrid w:val="0"/>
        <w:spacing w:line="360" w:lineRule="auto"/>
        <w:ind w:firstLine="420"/>
        <w:rPr>
          <w:rFonts w:ascii="仿宋" w:hAnsi="仿宋" w:cs="仿宋_GB2312"/>
          <w:szCs w:val="21"/>
        </w:rPr>
      </w:pPr>
      <w:r>
        <w:rPr>
          <w:rFonts w:ascii="仿宋" w:hAnsi="仿宋" w:cs="仿宋_GB2312" w:hint="eastAsia"/>
          <w:szCs w:val="21"/>
        </w:rPr>
        <w:t>本项目采购人及其委托的采购代理机构将严格按照政府采购相关法律法规以及《辽宁省政府采购履约验收管理办法》（辽财采〔</w:t>
      </w:r>
      <w:r>
        <w:rPr>
          <w:rFonts w:ascii="仿宋" w:hAnsi="仿宋" w:cs="仿宋_GB2312" w:hint="eastAsia"/>
          <w:szCs w:val="21"/>
        </w:rPr>
        <w:t>2017</w:t>
      </w:r>
      <w:r>
        <w:rPr>
          <w:rFonts w:ascii="仿宋" w:hAnsi="仿宋" w:cs="仿宋_GB2312" w:hint="eastAsia"/>
          <w:szCs w:val="21"/>
        </w:rPr>
        <w:t>〕</w:t>
      </w:r>
      <w:r>
        <w:rPr>
          <w:rFonts w:ascii="仿宋" w:hAnsi="仿宋" w:cs="仿宋_GB2312" w:hint="eastAsia"/>
          <w:szCs w:val="21"/>
        </w:rPr>
        <w:t>603</w:t>
      </w:r>
      <w:r>
        <w:rPr>
          <w:rFonts w:ascii="仿宋" w:hAnsi="仿宋" w:cs="仿宋_GB2312" w:hint="eastAsia"/>
          <w:szCs w:val="21"/>
        </w:rPr>
        <w:t>号）的要求进行验收。</w:t>
      </w:r>
    </w:p>
    <w:p w:rsidR="00000000" w:rsidRDefault="00375F91">
      <w:pPr>
        <w:adjustRightInd w:val="0"/>
        <w:snapToGrid w:val="0"/>
        <w:spacing w:line="360" w:lineRule="auto"/>
        <w:rPr>
          <w:rFonts w:ascii="仿宋" w:hAnsi="仿宋" w:cs="仿宋_GB2312"/>
          <w:szCs w:val="21"/>
        </w:rPr>
      </w:pPr>
    </w:p>
    <w:p w:rsidR="00000000" w:rsidRDefault="00375F91">
      <w:pPr>
        <w:adjustRightInd w:val="0"/>
        <w:snapToGrid w:val="0"/>
        <w:spacing w:line="360" w:lineRule="auto"/>
        <w:rPr>
          <w:rFonts w:ascii="仿宋" w:hAnsi="仿宋" w:cs="仿宋_GB2312"/>
          <w:szCs w:val="21"/>
        </w:rPr>
      </w:pPr>
    </w:p>
    <w:p w:rsidR="00000000" w:rsidRDefault="00375F91">
      <w:pPr>
        <w:adjustRightInd w:val="0"/>
        <w:snapToGrid w:val="0"/>
        <w:spacing w:line="360" w:lineRule="auto"/>
        <w:ind w:firstLine="420"/>
        <w:rPr>
          <w:rFonts w:ascii="仿宋" w:hAnsi="仿宋" w:cs="仿宋_GB2312"/>
          <w:b/>
        </w:rPr>
        <w:sectPr w:rsidR="00000000">
          <w:footerReference w:type="default" r:id="rId9"/>
          <w:pgSz w:w="11906" w:h="16838"/>
          <w:pgMar w:top="1440" w:right="1803" w:bottom="1440" w:left="1803" w:header="851" w:footer="992" w:gutter="0"/>
          <w:pgNumType w:start="1"/>
          <w:cols w:space="720"/>
          <w:docGrid w:type="linesAndChars" w:linePitch="312"/>
        </w:sectPr>
      </w:pPr>
    </w:p>
    <w:p w:rsidR="00000000" w:rsidRDefault="00375F91">
      <w:pPr>
        <w:pStyle w:val="1"/>
        <w:snapToGrid w:val="0"/>
        <w:spacing w:before="0" w:after="0"/>
        <w:rPr>
          <w:rFonts w:ascii="仿宋" w:hAnsi="仿宋" w:cs="仿宋_GB2312"/>
        </w:rPr>
      </w:pPr>
      <w:bookmarkStart w:id="72" w:name="_Toc17725_WPSOffice_Level1"/>
      <w:bookmarkStart w:id="73" w:name="_Toc13351"/>
      <w:bookmarkStart w:id="74" w:name="_Toc20672"/>
      <w:r>
        <w:rPr>
          <w:rFonts w:ascii="仿宋" w:hAnsi="仿宋" w:cs="仿宋_GB2312" w:hint="eastAsia"/>
        </w:rPr>
        <w:lastRenderedPageBreak/>
        <w:t>第二章</w:t>
      </w:r>
      <w:r>
        <w:rPr>
          <w:rFonts w:ascii="仿宋" w:hAnsi="仿宋" w:cs="仿宋_GB2312" w:hint="eastAsia"/>
        </w:rPr>
        <w:t xml:space="preserve"> </w:t>
      </w:r>
      <w:r>
        <w:rPr>
          <w:rFonts w:ascii="仿宋" w:hAnsi="仿宋" w:cs="仿宋_GB2312" w:hint="eastAsia"/>
        </w:rPr>
        <w:t>投标文件内容及格式</w:t>
      </w:r>
      <w:bookmarkEnd w:id="72"/>
      <w:bookmarkEnd w:id="73"/>
      <w:bookmarkEnd w:id="74"/>
    </w:p>
    <w:p w:rsidR="00000000" w:rsidRDefault="00375F91">
      <w:pPr>
        <w:rPr>
          <w:rFonts w:ascii="仿宋" w:hAnsi="仿宋" w:cs="仿宋_GB2312"/>
          <w:b/>
          <w:sz w:val="24"/>
        </w:rPr>
      </w:pPr>
      <w:bookmarkStart w:id="75" w:name="sys_投标文件内容及格式：Block"/>
      <w:bookmarkStart w:id="76" w:name="投标文件内容及格式：Block"/>
      <w:bookmarkStart w:id="77" w:name="_Toc2481_WPSOffice_Level2"/>
      <w:bookmarkStart w:id="78" w:name="_Toc1538_WPSOffice_Level2"/>
      <w:bookmarkEnd w:id="75"/>
      <w:bookmarkEnd w:id="76"/>
      <w:r>
        <w:rPr>
          <w:rFonts w:ascii="仿宋" w:hAnsi="仿宋" w:cs="仿宋_GB2312" w:hint="eastAsia"/>
          <w:b/>
          <w:sz w:val="24"/>
        </w:rPr>
        <w:t>一、投标文件、电子文档的外封面、封口、封皮及目录</w:t>
      </w:r>
      <w:bookmarkEnd w:id="77"/>
      <w:bookmarkEnd w:id="78"/>
    </w:p>
    <w:tbl>
      <w:tblPr>
        <w:tblW w:w="84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
        <w:gridCol w:w="6953"/>
        <w:gridCol w:w="789"/>
      </w:tblGrid>
      <w:tr w:rsidR="00000000">
        <w:trPr>
          <w:trHeight w:val="400"/>
          <w:tblHeader/>
        </w:trPr>
        <w:tc>
          <w:tcPr>
            <w:tcW w:w="677" w:type="dxa"/>
            <w:vAlign w:val="center"/>
          </w:tcPr>
          <w:p w:rsidR="00000000" w:rsidRDefault="00375F91">
            <w:pPr>
              <w:widowControl/>
              <w:adjustRightInd w:val="0"/>
              <w:snapToGrid w:val="0"/>
              <w:jc w:val="center"/>
              <w:rPr>
                <w:rFonts w:ascii="仿宋" w:hAnsi="仿宋" w:cs="仿宋_GB2312"/>
                <w:kern w:val="0"/>
                <w:szCs w:val="21"/>
              </w:rPr>
            </w:pPr>
            <w:r>
              <w:rPr>
                <w:rFonts w:ascii="仿宋" w:hAnsi="仿宋" w:cs="仿宋_GB2312" w:hint="eastAsia"/>
                <w:kern w:val="0"/>
                <w:szCs w:val="21"/>
              </w:rPr>
              <w:t>序号</w:t>
            </w:r>
          </w:p>
        </w:tc>
        <w:tc>
          <w:tcPr>
            <w:tcW w:w="6953" w:type="dxa"/>
            <w:vAlign w:val="center"/>
          </w:tcPr>
          <w:p w:rsidR="00000000" w:rsidRDefault="00375F91">
            <w:pPr>
              <w:widowControl/>
              <w:adjustRightInd w:val="0"/>
              <w:snapToGrid w:val="0"/>
              <w:jc w:val="center"/>
              <w:rPr>
                <w:rFonts w:ascii="仿宋" w:hAnsi="仿宋" w:cs="仿宋_GB2312"/>
                <w:kern w:val="0"/>
                <w:szCs w:val="21"/>
              </w:rPr>
            </w:pPr>
            <w:r>
              <w:rPr>
                <w:rFonts w:ascii="仿宋" w:hAnsi="仿宋" w:cs="仿宋_GB2312" w:hint="eastAsia"/>
                <w:kern w:val="0"/>
                <w:szCs w:val="21"/>
              </w:rPr>
              <w:t>内容</w:t>
            </w:r>
          </w:p>
        </w:tc>
        <w:tc>
          <w:tcPr>
            <w:tcW w:w="789" w:type="dxa"/>
            <w:vAlign w:val="center"/>
          </w:tcPr>
          <w:p w:rsidR="00000000" w:rsidRDefault="00375F91">
            <w:pPr>
              <w:widowControl/>
              <w:adjustRightInd w:val="0"/>
              <w:snapToGrid w:val="0"/>
              <w:jc w:val="center"/>
              <w:rPr>
                <w:rFonts w:ascii="仿宋" w:hAnsi="仿宋" w:cs="仿宋_GB2312"/>
                <w:kern w:val="0"/>
                <w:szCs w:val="21"/>
              </w:rPr>
            </w:pPr>
            <w:r>
              <w:rPr>
                <w:rFonts w:ascii="仿宋" w:hAnsi="仿宋" w:cs="仿宋_GB2312" w:hint="eastAsia"/>
                <w:kern w:val="0"/>
                <w:szCs w:val="21"/>
              </w:rPr>
              <w:t>格式</w:t>
            </w:r>
          </w:p>
        </w:tc>
      </w:tr>
      <w:tr w:rsidR="00000000">
        <w:trPr>
          <w:trHeight w:val="400"/>
        </w:trPr>
        <w:tc>
          <w:tcPr>
            <w:tcW w:w="677"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1</w:t>
            </w:r>
          </w:p>
        </w:tc>
        <w:tc>
          <w:tcPr>
            <w:tcW w:w="6953" w:type="dxa"/>
            <w:vAlign w:val="center"/>
          </w:tcPr>
          <w:p w:rsidR="00000000" w:rsidRDefault="00375F91">
            <w:pPr>
              <w:widowControl/>
              <w:adjustRightInd w:val="0"/>
              <w:snapToGrid w:val="0"/>
              <w:jc w:val="left"/>
              <w:rPr>
                <w:rFonts w:ascii="仿宋" w:hAnsi="仿宋" w:cs="仿宋_GB2312"/>
                <w:b/>
                <w:kern w:val="0"/>
                <w:szCs w:val="21"/>
              </w:rPr>
            </w:pPr>
            <w:r>
              <w:rPr>
                <w:rFonts w:ascii="仿宋" w:hAnsi="仿宋" w:cs="仿宋_GB2312" w:hint="eastAsia"/>
                <w:kern w:val="0"/>
                <w:szCs w:val="21"/>
              </w:rPr>
              <w:t>投标文件、电子文</w:t>
            </w:r>
            <w:r>
              <w:rPr>
                <w:rFonts w:ascii="仿宋" w:hAnsi="仿宋" w:cs="仿宋_GB2312" w:hint="eastAsia"/>
                <w:kern w:val="0"/>
                <w:szCs w:val="21"/>
              </w:rPr>
              <w:t>档的外封面及封口</w:t>
            </w:r>
          </w:p>
        </w:tc>
        <w:tc>
          <w:tcPr>
            <w:tcW w:w="789" w:type="dxa"/>
            <w:vAlign w:val="center"/>
          </w:tcPr>
          <w:p w:rsidR="00000000" w:rsidRDefault="00375F91">
            <w:pPr>
              <w:widowControl/>
              <w:adjustRightInd w:val="0"/>
              <w:snapToGrid w:val="0"/>
              <w:jc w:val="center"/>
              <w:rPr>
                <w:rFonts w:ascii="仿宋" w:hAnsi="仿宋" w:cs="仿宋_GB2312"/>
                <w:kern w:val="0"/>
                <w:szCs w:val="21"/>
              </w:rPr>
            </w:pPr>
            <w:r>
              <w:rPr>
                <w:rFonts w:ascii="仿宋" w:hAnsi="仿宋" w:cs="仿宋_GB2312" w:hint="eastAsia"/>
                <w:kern w:val="0"/>
                <w:szCs w:val="21"/>
              </w:rPr>
              <w:t>1</w:t>
            </w:r>
          </w:p>
        </w:tc>
      </w:tr>
      <w:tr w:rsidR="00000000">
        <w:trPr>
          <w:trHeight w:val="400"/>
        </w:trPr>
        <w:tc>
          <w:tcPr>
            <w:tcW w:w="677" w:type="dxa"/>
            <w:vAlign w:val="center"/>
          </w:tcPr>
          <w:p w:rsidR="00000000" w:rsidRDefault="00375F91">
            <w:pPr>
              <w:widowControl/>
              <w:adjustRightInd w:val="0"/>
              <w:snapToGrid w:val="0"/>
              <w:jc w:val="center"/>
              <w:rPr>
                <w:rFonts w:ascii="仿宋" w:hAnsi="仿宋" w:cs="仿宋_GB2312"/>
                <w:kern w:val="0"/>
                <w:szCs w:val="21"/>
              </w:rPr>
            </w:pPr>
            <w:r>
              <w:rPr>
                <w:rFonts w:ascii="仿宋" w:hAnsi="仿宋" w:cs="仿宋_GB2312" w:hint="eastAsia"/>
                <w:kern w:val="0"/>
                <w:szCs w:val="21"/>
              </w:rPr>
              <w:t>2</w:t>
            </w:r>
          </w:p>
        </w:tc>
        <w:tc>
          <w:tcPr>
            <w:tcW w:w="6953" w:type="dxa"/>
            <w:vAlign w:val="center"/>
          </w:tcPr>
          <w:p w:rsidR="00000000" w:rsidRDefault="00375F91">
            <w:pPr>
              <w:widowControl/>
              <w:adjustRightInd w:val="0"/>
              <w:snapToGrid w:val="0"/>
              <w:rPr>
                <w:rFonts w:ascii="仿宋" w:hAnsi="仿宋" w:cs="仿宋_GB2312"/>
                <w:kern w:val="0"/>
                <w:szCs w:val="21"/>
              </w:rPr>
            </w:pPr>
            <w:r>
              <w:rPr>
                <w:rFonts w:ascii="仿宋" w:hAnsi="仿宋" w:cs="仿宋_GB2312" w:hint="eastAsia"/>
                <w:kern w:val="0"/>
                <w:szCs w:val="21"/>
              </w:rPr>
              <w:t>投标文件的封皮</w:t>
            </w:r>
          </w:p>
        </w:tc>
        <w:tc>
          <w:tcPr>
            <w:tcW w:w="789" w:type="dxa"/>
            <w:vAlign w:val="center"/>
          </w:tcPr>
          <w:p w:rsidR="00000000" w:rsidRDefault="00375F91">
            <w:pPr>
              <w:widowControl/>
              <w:adjustRightInd w:val="0"/>
              <w:snapToGrid w:val="0"/>
              <w:jc w:val="center"/>
              <w:rPr>
                <w:rFonts w:ascii="仿宋" w:hAnsi="仿宋" w:cs="仿宋_GB2312"/>
                <w:kern w:val="0"/>
                <w:szCs w:val="21"/>
              </w:rPr>
            </w:pPr>
            <w:r>
              <w:rPr>
                <w:rFonts w:ascii="仿宋" w:hAnsi="仿宋" w:cs="仿宋_GB2312" w:hint="eastAsia"/>
                <w:kern w:val="0"/>
                <w:szCs w:val="21"/>
              </w:rPr>
              <w:t>2</w:t>
            </w:r>
          </w:p>
        </w:tc>
      </w:tr>
      <w:tr w:rsidR="00000000">
        <w:trPr>
          <w:trHeight w:val="417"/>
        </w:trPr>
        <w:tc>
          <w:tcPr>
            <w:tcW w:w="677" w:type="dxa"/>
            <w:vAlign w:val="center"/>
          </w:tcPr>
          <w:p w:rsidR="00000000" w:rsidRDefault="00375F91">
            <w:pPr>
              <w:widowControl/>
              <w:adjustRightInd w:val="0"/>
              <w:snapToGrid w:val="0"/>
              <w:jc w:val="center"/>
              <w:rPr>
                <w:rFonts w:ascii="仿宋" w:hAnsi="仿宋" w:cs="仿宋_GB2312"/>
                <w:kern w:val="0"/>
                <w:szCs w:val="21"/>
              </w:rPr>
            </w:pPr>
            <w:r>
              <w:rPr>
                <w:rFonts w:ascii="仿宋" w:hAnsi="仿宋" w:cs="仿宋_GB2312" w:hint="eastAsia"/>
                <w:kern w:val="0"/>
                <w:szCs w:val="21"/>
              </w:rPr>
              <w:t>3</w:t>
            </w:r>
          </w:p>
        </w:tc>
        <w:tc>
          <w:tcPr>
            <w:tcW w:w="6953" w:type="dxa"/>
            <w:vAlign w:val="center"/>
          </w:tcPr>
          <w:p w:rsidR="00000000" w:rsidRDefault="00375F91">
            <w:pPr>
              <w:widowControl/>
              <w:adjustRightInd w:val="0"/>
              <w:snapToGrid w:val="0"/>
              <w:rPr>
                <w:rFonts w:ascii="仿宋" w:hAnsi="仿宋" w:cs="仿宋_GB2312"/>
                <w:kern w:val="0"/>
                <w:szCs w:val="21"/>
              </w:rPr>
            </w:pPr>
            <w:r>
              <w:rPr>
                <w:rFonts w:ascii="仿宋" w:hAnsi="仿宋" w:cs="仿宋_GB2312" w:hint="eastAsia"/>
                <w:kern w:val="0"/>
                <w:szCs w:val="21"/>
              </w:rPr>
              <w:t>投标文件的目录</w:t>
            </w:r>
          </w:p>
        </w:tc>
        <w:tc>
          <w:tcPr>
            <w:tcW w:w="789" w:type="dxa"/>
            <w:vAlign w:val="center"/>
          </w:tcPr>
          <w:p w:rsidR="00000000" w:rsidRDefault="00375F91">
            <w:pPr>
              <w:widowControl/>
              <w:adjustRightInd w:val="0"/>
              <w:snapToGrid w:val="0"/>
              <w:jc w:val="center"/>
              <w:rPr>
                <w:rFonts w:ascii="仿宋" w:hAnsi="仿宋" w:cs="仿宋_GB2312"/>
                <w:kern w:val="0"/>
                <w:szCs w:val="21"/>
              </w:rPr>
            </w:pPr>
            <w:r>
              <w:rPr>
                <w:rFonts w:ascii="仿宋" w:hAnsi="仿宋" w:cs="仿宋_GB2312" w:hint="eastAsia"/>
                <w:kern w:val="0"/>
                <w:szCs w:val="21"/>
              </w:rPr>
              <w:t>3</w:t>
            </w:r>
          </w:p>
        </w:tc>
      </w:tr>
    </w:tbl>
    <w:p w:rsidR="00000000" w:rsidRDefault="00375F91">
      <w:pPr>
        <w:snapToGrid w:val="0"/>
        <w:spacing w:beforeLines="50" w:before="159"/>
        <w:rPr>
          <w:rFonts w:ascii="仿宋" w:hAnsi="仿宋" w:cs="仿宋_GB2312"/>
          <w:b/>
          <w:sz w:val="24"/>
        </w:rPr>
      </w:pPr>
      <w:bookmarkStart w:id="79" w:name="_Toc1266_WPSOffice_Level2"/>
      <w:bookmarkStart w:id="80" w:name="_Toc31052_WPSOffice_Level2"/>
      <w:r>
        <w:rPr>
          <w:rFonts w:ascii="仿宋" w:hAnsi="仿宋" w:cs="仿宋_GB2312" w:hint="eastAsia"/>
          <w:b/>
          <w:sz w:val="24"/>
        </w:rPr>
        <w:t>二、资格证明材料</w:t>
      </w:r>
      <w:bookmarkEnd w:id="79"/>
      <w:bookmarkEnd w:id="80"/>
      <w:r>
        <w:rPr>
          <w:rFonts w:ascii="仿宋" w:hAnsi="仿宋" w:cs="仿宋_GB2312" w:hint="eastAsia"/>
          <w:b/>
          <w:sz w:val="24"/>
        </w:rPr>
        <w:t>（有一项不符合要求，不能进入下一阶段评审）</w:t>
      </w:r>
    </w:p>
    <w:tbl>
      <w:tblPr>
        <w:tblW w:w="8339" w:type="dxa"/>
        <w:tblInd w:w="0" w:type="dxa"/>
        <w:tblLayout w:type="fixed"/>
        <w:tblCellMar>
          <w:left w:w="0" w:type="dxa"/>
          <w:right w:w="0" w:type="dxa"/>
        </w:tblCellMar>
        <w:tblLook w:val="0000" w:firstRow="0" w:lastRow="0" w:firstColumn="0" w:lastColumn="0" w:noHBand="0" w:noVBand="0"/>
      </w:tblPr>
      <w:tblGrid>
        <w:gridCol w:w="666"/>
        <w:gridCol w:w="6924"/>
        <w:gridCol w:w="749"/>
      </w:tblGrid>
      <w:tr w:rsidR="00000000">
        <w:trPr>
          <w:trHeight w:val="312"/>
          <w:tblHeader/>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szCs w:val="21"/>
              </w:rPr>
            </w:pPr>
            <w:bookmarkStart w:id="81" w:name="sys_资格性证明材料：Document"/>
            <w:bookmarkStart w:id="82" w:name="资格性证明材料：Document"/>
            <w:r>
              <w:rPr>
                <w:rFonts w:ascii="仿宋" w:hAnsi="仿宋" w:cs="仿宋_GB2312" w:hint="eastAsia"/>
                <w:szCs w:val="21"/>
              </w:rPr>
              <w:t>序号</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szCs w:val="21"/>
              </w:rPr>
            </w:pPr>
            <w:r>
              <w:rPr>
                <w:rFonts w:ascii="仿宋" w:hAnsi="仿宋" w:cs="仿宋_GB2312" w:hint="eastAsia"/>
                <w:szCs w:val="21"/>
              </w:rPr>
              <w:t>资格性证明材料</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szCs w:val="21"/>
              </w:rPr>
            </w:pPr>
            <w:r>
              <w:rPr>
                <w:rFonts w:ascii="仿宋" w:hAnsi="仿宋" w:cs="仿宋_GB2312" w:hint="eastAsia"/>
                <w:szCs w:val="21"/>
              </w:rPr>
              <w:t>格式</w:t>
            </w:r>
          </w:p>
        </w:tc>
      </w:tr>
      <w:tr w:rsidR="00000000">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szCs w:val="21"/>
              </w:rPr>
            </w:pPr>
            <w:r>
              <w:rPr>
                <w:rFonts w:ascii="仿宋" w:hAnsi="仿宋" w:cs="仿宋_GB2312" w:hint="eastAsia"/>
                <w:szCs w:val="21"/>
              </w:rPr>
              <w:t>1</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left"/>
              <w:rPr>
                <w:rFonts w:ascii="仿宋" w:hAnsi="仿宋" w:cs="仿宋_GB2312"/>
                <w:szCs w:val="21"/>
              </w:rPr>
            </w:pPr>
            <w:r>
              <w:rPr>
                <w:rFonts w:ascii="仿宋" w:hAnsi="仿宋" w:cs="仿宋_GB2312" w:hint="eastAsia"/>
                <w:szCs w:val="21"/>
              </w:rPr>
              <w:t>营业执照或事业单位法人证书或执业许可证等证明文件复印件或自然人的身份证明复印件（自然人身份证明仅在自然人作为投标主体时适用）</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szCs w:val="21"/>
              </w:rPr>
            </w:pPr>
          </w:p>
        </w:tc>
      </w:tr>
      <w:tr w:rsidR="00000000">
        <w:trPr>
          <w:trHeight w:val="31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hint="eastAsia"/>
                <w:szCs w:val="21"/>
              </w:rPr>
            </w:pPr>
            <w:r>
              <w:rPr>
                <w:rFonts w:ascii="仿宋" w:hAnsi="仿宋" w:cs="仿宋_GB2312" w:hint="eastAsia"/>
                <w:szCs w:val="21"/>
              </w:rPr>
              <w:t>2</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widowControl/>
              <w:adjustRightInd w:val="0"/>
              <w:snapToGrid w:val="0"/>
              <w:jc w:val="left"/>
              <w:rPr>
                <w:rFonts w:ascii="仿宋" w:hAnsi="仿宋" w:cs="仿宋_GB2312"/>
                <w:szCs w:val="21"/>
              </w:rPr>
            </w:pPr>
            <w:r>
              <w:rPr>
                <w:rFonts w:ascii="仿宋" w:hAnsi="仿宋" w:cs="仿宋_GB2312" w:hint="eastAsia"/>
                <w:szCs w:val="21"/>
              </w:rPr>
              <w:t>法定代表人（或非法人组织负责人）身份证明书（自然人投标的无需提供）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szCs w:val="21"/>
              </w:rPr>
            </w:pPr>
            <w:r>
              <w:rPr>
                <w:rFonts w:ascii="仿宋" w:hAnsi="仿宋" w:cs="仿宋_GB2312" w:hint="eastAsia"/>
                <w:szCs w:val="21"/>
              </w:rPr>
              <w:t>4</w:t>
            </w:r>
          </w:p>
        </w:tc>
      </w:tr>
      <w:tr w:rsidR="00000000">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hint="eastAsia"/>
                <w:szCs w:val="21"/>
              </w:rPr>
            </w:pPr>
            <w:r>
              <w:rPr>
                <w:rFonts w:ascii="仿宋" w:hAnsi="仿宋" w:cs="仿宋_GB2312" w:hint="eastAsia"/>
                <w:szCs w:val="21"/>
              </w:rPr>
              <w:t>3</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widowControl/>
              <w:adjustRightInd w:val="0"/>
              <w:snapToGrid w:val="0"/>
              <w:jc w:val="left"/>
              <w:rPr>
                <w:rFonts w:ascii="仿宋" w:hAnsi="仿宋" w:cs="仿宋_GB2312"/>
                <w:szCs w:val="21"/>
              </w:rPr>
            </w:pPr>
            <w:r>
              <w:rPr>
                <w:rFonts w:ascii="仿宋" w:hAnsi="仿宋" w:cs="仿宋_GB2312" w:hint="eastAsia"/>
                <w:szCs w:val="21"/>
              </w:rPr>
              <w:t>法定代表人（或非法人组织负责人）授权委托书（授权委托人参加投标的须提供）</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szCs w:val="21"/>
              </w:rPr>
            </w:pPr>
            <w:r>
              <w:rPr>
                <w:rFonts w:ascii="仿宋" w:hAnsi="仿宋" w:cs="仿宋_GB2312" w:hint="eastAsia"/>
                <w:szCs w:val="21"/>
              </w:rPr>
              <w:t>5</w:t>
            </w:r>
          </w:p>
        </w:tc>
      </w:tr>
      <w:tr w:rsidR="00000000">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hint="eastAsia"/>
                <w:szCs w:val="21"/>
              </w:rPr>
            </w:pPr>
            <w:r>
              <w:rPr>
                <w:rFonts w:ascii="仿宋" w:hAnsi="仿宋" w:cs="仿宋_GB2312" w:hint="eastAsia"/>
                <w:szCs w:val="21"/>
              </w:rPr>
              <w:t>4</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widowControl/>
              <w:adjustRightInd w:val="0"/>
              <w:snapToGrid w:val="0"/>
              <w:jc w:val="left"/>
              <w:rPr>
                <w:rFonts w:ascii="仿宋" w:hAnsi="仿宋" w:cs="仿宋_GB2312"/>
                <w:szCs w:val="21"/>
              </w:rPr>
            </w:pPr>
            <w:r>
              <w:rPr>
                <w:rFonts w:ascii="仿宋" w:hAnsi="仿宋" w:cs="仿宋_GB2312" w:hint="eastAsia"/>
                <w:szCs w:val="21"/>
              </w:rPr>
              <w:t>具有良好的商业信誉和健全的财务会计制度的承诺函</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szCs w:val="21"/>
              </w:rPr>
            </w:pPr>
            <w:r>
              <w:rPr>
                <w:rFonts w:ascii="仿宋" w:hAnsi="仿宋" w:cs="仿宋_GB2312" w:hint="eastAsia"/>
                <w:szCs w:val="21"/>
              </w:rPr>
              <w:t>6</w:t>
            </w:r>
          </w:p>
        </w:tc>
      </w:tr>
      <w:tr w:rsidR="00000000">
        <w:trPr>
          <w:trHeight w:val="121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hint="eastAsia"/>
                <w:szCs w:val="21"/>
              </w:rPr>
            </w:pPr>
            <w:r>
              <w:rPr>
                <w:rFonts w:ascii="仿宋" w:hAnsi="仿宋" w:cs="仿宋_GB2312" w:hint="eastAsia"/>
                <w:szCs w:val="21"/>
              </w:rPr>
              <w:t>5</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left"/>
              <w:rPr>
                <w:rFonts w:ascii="仿宋" w:hAnsi="仿宋" w:cs="仿宋_GB2312"/>
                <w:szCs w:val="21"/>
              </w:rPr>
            </w:pPr>
            <w:r>
              <w:rPr>
                <w:rFonts w:ascii="仿宋" w:hAnsi="仿宋" w:cs="仿宋_GB2312" w:hint="eastAsia"/>
                <w:szCs w:val="21"/>
              </w:rPr>
              <w:t>开标时间前六个月内任一个月的依法缴纳税收的缴款凭据复印件</w:t>
            </w:r>
          </w:p>
          <w:p w:rsidR="00000000" w:rsidRDefault="00375F91">
            <w:pPr>
              <w:adjustRightInd w:val="0"/>
              <w:snapToGrid w:val="0"/>
              <w:jc w:val="left"/>
              <w:rPr>
                <w:rFonts w:ascii="仿宋" w:hAnsi="仿宋" w:cs="仿宋_GB2312"/>
                <w:szCs w:val="21"/>
              </w:rPr>
            </w:pPr>
            <w:r>
              <w:rPr>
                <w:rFonts w:ascii="仿宋" w:hAnsi="仿宋" w:cs="仿宋_GB2312" w:hint="eastAsia"/>
                <w:szCs w:val="21"/>
              </w:rPr>
              <w:t>（注：依法免税的投标人，应提供相关证明材料，包括相关法规要求原文及加盖公章的情况说明）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szCs w:val="21"/>
              </w:rPr>
            </w:pPr>
          </w:p>
        </w:tc>
      </w:tr>
      <w:tr w:rsidR="00000000">
        <w:trPr>
          <w:trHeight w:val="1217"/>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hint="eastAsia"/>
                <w:szCs w:val="21"/>
              </w:rPr>
            </w:pPr>
            <w:r>
              <w:rPr>
                <w:rFonts w:ascii="仿宋" w:hAnsi="仿宋" w:cs="仿宋_GB2312" w:hint="eastAsia"/>
                <w:szCs w:val="21"/>
              </w:rPr>
              <w:t>6</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left"/>
              <w:rPr>
                <w:rFonts w:ascii="仿宋" w:hAnsi="仿宋" w:cs="仿宋_GB2312"/>
                <w:szCs w:val="21"/>
              </w:rPr>
            </w:pPr>
            <w:r>
              <w:rPr>
                <w:rFonts w:ascii="仿宋" w:hAnsi="仿宋" w:cs="仿宋_GB2312" w:hint="eastAsia"/>
                <w:szCs w:val="21"/>
              </w:rPr>
              <w:t>开标时间前六个月内任一个月的依法缴纳社会保障资金的缴款凭据复印件（注：依法不需要缴纳社会保障资金的投标人，应提供相关证明材料，包括相关法规要求原文及加盖公章的情况说明）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szCs w:val="21"/>
              </w:rPr>
            </w:pPr>
          </w:p>
        </w:tc>
      </w:tr>
      <w:tr w:rsidR="00000000">
        <w:trPr>
          <w:trHeight w:val="312"/>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hint="eastAsia"/>
                <w:szCs w:val="21"/>
              </w:rPr>
            </w:pPr>
            <w:r>
              <w:rPr>
                <w:rFonts w:ascii="仿宋" w:hAnsi="仿宋" w:cs="仿宋_GB2312" w:hint="eastAsia"/>
                <w:szCs w:val="21"/>
              </w:rPr>
              <w:t>7</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left"/>
              <w:rPr>
                <w:rFonts w:ascii="仿宋" w:hAnsi="仿宋" w:cs="仿宋_GB2312"/>
                <w:szCs w:val="21"/>
              </w:rPr>
            </w:pPr>
            <w:r>
              <w:rPr>
                <w:rFonts w:ascii="仿宋" w:hAnsi="仿宋" w:cs="仿宋_GB2312" w:hint="eastAsia"/>
                <w:szCs w:val="21"/>
              </w:rPr>
              <w:t>具备履行合同所必需的设备和专业技术能力声明函</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szCs w:val="21"/>
              </w:rPr>
            </w:pPr>
            <w:r>
              <w:rPr>
                <w:rFonts w:ascii="仿宋" w:hAnsi="仿宋" w:cs="仿宋_GB2312" w:hint="eastAsia"/>
                <w:szCs w:val="21"/>
              </w:rPr>
              <w:t>7</w:t>
            </w:r>
          </w:p>
        </w:tc>
      </w:tr>
      <w:tr w:rsidR="00000000">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hint="eastAsia"/>
                <w:szCs w:val="21"/>
              </w:rPr>
            </w:pPr>
            <w:r>
              <w:rPr>
                <w:rFonts w:ascii="仿宋" w:hAnsi="仿宋" w:cs="仿宋_GB2312" w:hint="eastAsia"/>
                <w:szCs w:val="21"/>
              </w:rPr>
              <w:t>8</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left"/>
              <w:rPr>
                <w:rFonts w:ascii="仿宋" w:hAnsi="仿宋" w:cs="仿宋_GB2312"/>
                <w:szCs w:val="21"/>
              </w:rPr>
            </w:pPr>
            <w:r>
              <w:rPr>
                <w:rFonts w:ascii="仿宋" w:hAnsi="仿宋" w:cs="仿宋_GB2312" w:hint="eastAsia"/>
                <w:szCs w:val="21"/>
              </w:rPr>
              <w:t>参加政府采购活动前</w:t>
            </w:r>
            <w:r>
              <w:rPr>
                <w:rFonts w:ascii="仿宋" w:hAnsi="仿宋" w:cs="仿宋_GB2312" w:hint="eastAsia"/>
                <w:szCs w:val="21"/>
              </w:rPr>
              <w:t>3</w:t>
            </w:r>
            <w:r>
              <w:rPr>
                <w:rFonts w:ascii="仿宋" w:hAnsi="仿宋" w:cs="仿宋_GB2312" w:hint="eastAsia"/>
                <w:szCs w:val="21"/>
              </w:rPr>
              <w:t>年内在经营活动中没有重大违法记录的书面声明</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szCs w:val="21"/>
              </w:rPr>
            </w:pPr>
            <w:r>
              <w:rPr>
                <w:rFonts w:ascii="仿宋" w:hAnsi="仿宋" w:cs="仿宋_GB2312" w:hint="eastAsia"/>
                <w:szCs w:val="21"/>
              </w:rPr>
              <w:t>8</w:t>
            </w:r>
          </w:p>
        </w:tc>
      </w:tr>
      <w:tr w:rsidR="00000000">
        <w:trPr>
          <w:trHeight w:val="613"/>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hint="eastAsia"/>
                <w:szCs w:val="21"/>
              </w:rPr>
            </w:pPr>
            <w:r>
              <w:rPr>
                <w:rFonts w:ascii="仿宋" w:hAnsi="仿宋" w:cs="仿宋_GB2312" w:hint="eastAsia"/>
                <w:szCs w:val="21"/>
              </w:rPr>
              <w:t>9</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left"/>
              <w:rPr>
                <w:rFonts w:ascii="仿宋" w:hAnsi="仿宋" w:cs="仿宋_GB2312"/>
                <w:szCs w:val="21"/>
              </w:rPr>
            </w:pPr>
            <w:r>
              <w:rPr>
                <w:rFonts w:ascii="仿宋" w:hAnsi="仿宋" w:cs="仿宋_GB2312" w:hint="eastAsia"/>
                <w:szCs w:val="21"/>
              </w:rPr>
              <w:t>其它资格证明文件（如适用，按投标人须知</w:t>
            </w:r>
            <w:r>
              <w:rPr>
                <w:rFonts w:ascii="仿宋" w:hAnsi="仿宋" w:cs="仿宋_GB2312" w:hint="eastAsia"/>
                <w:szCs w:val="21"/>
              </w:rPr>
              <w:t>表</w:t>
            </w:r>
            <w:r>
              <w:rPr>
                <w:rFonts w:ascii="仿宋" w:hAnsi="仿宋" w:cs="仿宋_GB2312" w:hint="eastAsia"/>
                <w:szCs w:val="21"/>
              </w:rPr>
              <w:t>1.3.4</w:t>
            </w:r>
            <w:r>
              <w:rPr>
                <w:rFonts w:ascii="仿宋" w:hAnsi="仿宋" w:cs="仿宋_GB2312" w:hint="eastAsia"/>
                <w:szCs w:val="21"/>
              </w:rPr>
              <w:t>要求描述）</w:t>
            </w:r>
          </w:p>
          <w:p w:rsidR="00000000" w:rsidRDefault="00375F91">
            <w:pPr>
              <w:adjustRightInd w:val="0"/>
              <w:snapToGrid w:val="0"/>
              <w:jc w:val="left"/>
              <w:rPr>
                <w:rFonts w:ascii="仿宋" w:hAnsi="仿宋" w:cs="仿宋_GB2312"/>
                <w:szCs w:val="21"/>
              </w:rPr>
            </w:pPr>
            <w:r>
              <w:rPr>
                <w:rFonts w:ascii="仿宋" w:hAnsi="仿宋" w:cs="仿宋_GB2312" w:hint="eastAsia"/>
                <w:szCs w:val="21"/>
              </w:rPr>
              <w:t>包括但不限于以下材料：</w:t>
            </w:r>
          </w:p>
          <w:p w:rsidR="00000000" w:rsidRDefault="00375F91">
            <w:pPr>
              <w:adjustRightInd w:val="0"/>
              <w:snapToGrid w:val="0"/>
              <w:jc w:val="left"/>
              <w:rPr>
                <w:rFonts w:ascii="仿宋" w:hAnsi="仿宋" w:cs="仿宋_GB2312"/>
                <w:szCs w:val="21"/>
              </w:rPr>
            </w:pPr>
            <w:r>
              <w:rPr>
                <w:rFonts w:ascii="仿宋" w:hAnsi="仿宋" w:cs="仿宋_GB2312" w:hint="eastAsia"/>
                <w:szCs w:val="21"/>
              </w:rPr>
              <w:t>（</w:t>
            </w:r>
            <w:r>
              <w:rPr>
                <w:rFonts w:ascii="仿宋" w:hAnsi="仿宋" w:cs="仿宋_GB2312" w:hint="eastAsia"/>
                <w:szCs w:val="21"/>
              </w:rPr>
              <w:t>1</w:t>
            </w:r>
            <w:r>
              <w:rPr>
                <w:rFonts w:ascii="仿宋" w:hAnsi="仿宋" w:cs="仿宋_GB2312" w:hint="eastAsia"/>
                <w:szCs w:val="21"/>
              </w:rPr>
              <w:t>）</w:t>
            </w:r>
            <w:r>
              <w:rPr>
                <w:rFonts w:ascii="仿宋" w:hAnsi="仿宋" w:cs="仿宋_GB2312"/>
                <w:szCs w:val="21"/>
              </w:rPr>
              <w:t>有效</w:t>
            </w:r>
            <w:r>
              <w:rPr>
                <w:rFonts w:ascii="仿宋" w:hAnsi="仿宋" w:cs="仿宋_GB2312" w:hint="eastAsia"/>
                <w:szCs w:val="21"/>
              </w:rPr>
              <w:t>的食品生产许可证、</w:t>
            </w:r>
            <w:r>
              <w:rPr>
                <w:rFonts w:ascii="仿宋" w:hAnsi="仿宋" w:cs="仿宋_GB2312"/>
                <w:szCs w:val="21"/>
              </w:rPr>
              <w:t>食品经营许可证</w:t>
            </w:r>
            <w:r>
              <w:rPr>
                <w:rFonts w:ascii="仿宋" w:hAnsi="仿宋" w:cs="仿宋_GB2312" w:hint="eastAsia"/>
                <w:szCs w:val="21"/>
              </w:rPr>
              <w:t>复印件；</w:t>
            </w:r>
          </w:p>
          <w:p w:rsidR="00000000" w:rsidRDefault="00375F91">
            <w:pPr>
              <w:adjustRightInd w:val="0"/>
              <w:snapToGrid w:val="0"/>
              <w:jc w:val="left"/>
              <w:rPr>
                <w:rFonts w:ascii="仿宋" w:hAnsi="仿宋" w:cs="仿宋_GB2312"/>
                <w:szCs w:val="21"/>
              </w:rPr>
            </w:pPr>
            <w:r>
              <w:rPr>
                <w:rFonts w:ascii="仿宋" w:hAnsi="仿宋" w:cs="仿宋_GB2312" w:hint="eastAsia"/>
                <w:szCs w:val="21"/>
              </w:rPr>
              <w:t>（</w:t>
            </w:r>
            <w:r>
              <w:rPr>
                <w:rFonts w:ascii="仿宋" w:hAnsi="仿宋" w:cs="仿宋_GB2312"/>
                <w:szCs w:val="21"/>
              </w:rPr>
              <w:t>2</w:t>
            </w:r>
            <w:r>
              <w:rPr>
                <w:rFonts w:ascii="仿宋" w:hAnsi="仿宋" w:cs="仿宋_GB2312" w:hint="eastAsia"/>
                <w:szCs w:val="21"/>
              </w:rPr>
              <w:t>）不转包或分包承诺函（格式自拟）。</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szCs w:val="21"/>
              </w:rPr>
            </w:pPr>
          </w:p>
        </w:tc>
      </w:tr>
      <w:tr w:rsidR="00000000">
        <w:trPr>
          <w:trHeight w:val="916"/>
        </w:trPr>
        <w:tc>
          <w:tcPr>
            <w:tcW w:w="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szCs w:val="21"/>
              </w:rPr>
            </w:pPr>
            <w:r>
              <w:rPr>
                <w:rFonts w:ascii="仿宋" w:hAnsi="仿宋" w:cs="仿宋_GB2312" w:hint="eastAsia"/>
                <w:szCs w:val="21"/>
              </w:rPr>
              <w:t>10</w:t>
            </w:r>
          </w:p>
        </w:tc>
        <w:tc>
          <w:tcPr>
            <w:tcW w:w="6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left"/>
              <w:rPr>
                <w:rFonts w:ascii="仿宋" w:hAnsi="仿宋" w:cs="仿宋_GB2312"/>
                <w:szCs w:val="21"/>
              </w:rPr>
            </w:pPr>
            <w:r>
              <w:rPr>
                <w:rFonts w:ascii="仿宋" w:hAnsi="仿宋" w:cs="仿宋_GB2312" w:hint="eastAsia"/>
                <w:szCs w:val="21"/>
              </w:rPr>
              <w:t>信用记录（采购人或采购代理机构将按照招标文件规定的审查期间内进行查询）</w:t>
            </w:r>
          </w:p>
        </w:tc>
        <w:tc>
          <w:tcPr>
            <w:tcW w:w="7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375F91">
            <w:pPr>
              <w:adjustRightInd w:val="0"/>
              <w:snapToGrid w:val="0"/>
              <w:jc w:val="center"/>
              <w:rPr>
                <w:rFonts w:ascii="仿宋" w:hAnsi="仿宋" w:cs="仿宋_GB2312"/>
                <w:szCs w:val="21"/>
              </w:rPr>
            </w:pPr>
          </w:p>
        </w:tc>
      </w:tr>
    </w:tbl>
    <w:p w:rsidR="00000000" w:rsidRDefault="00375F91">
      <w:pPr>
        <w:snapToGrid w:val="0"/>
        <w:spacing w:beforeLines="50" w:before="159"/>
        <w:rPr>
          <w:rFonts w:ascii="仿宋" w:hAnsi="仿宋" w:cs="仿宋_GB2312"/>
          <w:b/>
          <w:sz w:val="24"/>
        </w:rPr>
      </w:pPr>
      <w:bookmarkStart w:id="83" w:name="_Toc22359_WPSOffice_Level2"/>
      <w:bookmarkStart w:id="84" w:name="_Toc25206_WPSOffice_Level2"/>
      <w:r>
        <w:rPr>
          <w:rFonts w:ascii="仿宋" w:hAnsi="仿宋" w:cs="仿宋_GB2312" w:hint="eastAsia"/>
          <w:b/>
          <w:sz w:val="24"/>
        </w:rPr>
        <w:t>三、符合性证明材料</w:t>
      </w:r>
      <w:bookmarkEnd w:id="83"/>
      <w:bookmarkEnd w:id="84"/>
      <w:r>
        <w:rPr>
          <w:rFonts w:ascii="仿宋" w:hAnsi="仿宋" w:cs="仿宋_GB2312" w:hint="eastAsia"/>
          <w:b/>
          <w:sz w:val="24"/>
        </w:rPr>
        <w:t>（有一项不符合要求，不能进入下一阶段评审）</w:t>
      </w:r>
    </w:p>
    <w:tbl>
      <w:tblPr>
        <w:tblW w:w="84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6957"/>
        <w:gridCol w:w="770"/>
      </w:tblGrid>
      <w:tr w:rsidR="00000000">
        <w:trPr>
          <w:trHeight w:val="665"/>
          <w:tblHeader/>
        </w:trPr>
        <w:tc>
          <w:tcPr>
            <w:tcW w:w="682" w:type="dxa"/>
            <w:vAlign w:val="center"/>
          </w:tcPr>
          <w:bookmarkEnd w:id="81"/>
          <w:bookmarkEnd w:id="82"/>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序号</w:t>
            </w:r>
          </w:p>
        </w:tc>
        <w:tc>
          <w:tcPr>
            <w:tcW w:w="6957"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符合性证明材料</w:t>
            </w:r>
          </w:p>
        </w:tc>
        <w:tc>
          <w:tcPr>
            <w:tcW w:w="770"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格式</w:t>
            </w:r>
          </w:p>
        </w:tc>
      </w:tr>
      <w:tr w:rsidR="00000000">
        <w:trPr>
          <w:trHeight w:val="429"/>
        </w:trPr>
        <w:tc>
          <w:tcPr>
            <w:tcW w:w="682"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1</w:t>
            </w:r>
          </w:p>
        </w:tc>
        <w:tc>
          <w:tcPr>
            <w:tcW w:w="6957" w:type="dxa"/>
            <w:vAlign w:val="center"/>
          </w:tcPr>
          <w:p w:rsidR="00000000" w:rsidRDefault="00375F91">
            <w:pPr>
              <w:adjustRightInd w:val="0"/>
              <w:snapToGrid w:val="0"/>
              <w:rPr>
                <w:rFonts w:ascii="仿宋" w:hAnsi="仿宋" w:cs="仿宋_GB2312"/>
                <w:kern w:val="0"/>
                <w:szCs w:val="21"/>
              </w:rPr>
            </w:pPr>
            <w:r>
              <w:rPr>
                <w:rFonts w:ascii="仿宋" w:hAnsi="仿宋" w:cs="仿宋_GB2312" w:hint="eastAsia"/>
                <w:kern w:val="0"/>
                <w:szCs w:val="21"/>
              </w:rPr>
              <w:t>投标函</w:t>
            </w:r>
          </w:p>
        </w:tc>
        <w:tc>
          <w:tcPr>
            <w:tcW w:w="770"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10</w:t>
            </w:r>
          </w:p>
        </w:tc>
      </w:tr>
      <w:tr w:rsidR="00000000">
        <w:trPr>
          <w:trHeight w:val="429"/>
        </w:trPr>
        <w:tc>
          <w:tcPr>
            <w:tcW w:w="682"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2</w:t>
            </w:r>
          </w:p>
        </w:tc>
        <w:tc>
          <w:tcPr>
            <w:tcW w:w="6957" w:type="dxa"/>
            <w:vAlign w:val="center"/>
          </w:tcPr>
          <w:p w:rsidR="00000000" w:rsidRDefault="00375F91">
            <w:pPr>
              <w:adjustRightInd w:val="0"/>
              <w:snapToGrid w:val="0"/>
              <w:rPr>
                <w:rFonts w:ascii="仿宋" w:hAnsi="仿宋" w:cs="仿宋_GB2312"/>
                <w:kern w:val="0"/>
                <w:szCs w:val="21"/>
              </w:rPr>
            </w:pPr>
            <w:r>
              <w:rPr>
                <w:rFonts w:ascii="仿宋" w:hAnsi="仿宋" w:cs="仿宋_GB2312" w:hint="eastAsia"/>
                <w:kern w:val="0"/>
                <w:szCs w:val="21"/>
              </w:rPr>
              <w:t>递交投标保证金证明材料复印件</w:t>
            </w:r>
          </w:p>
        </w:tc>
        <w:tc>
          <w:tcPr>
            <w:tcW w:w="770" w:type="dxa"/>
            <w:vAlign w:val="center"/>
          </w:tcPr>
          <w:p w:rsidR="00000000" w:rsidRDefault="00375F91">
            <w:pPr>
              <w:adjustRightInd w:val="0"/>
              <w:snapToGrid w:val="0"/>
              <w:jc w:val="center"/>
              <w:rPr>
                <w:rFonts w:ascii="仿宋" w:hAnsi="仿宋" w:cs="仿宋_GB2312"/>
                <w:kern w:val="0"/>
                <w:szCs w:val="21"/>
              </w:rPr>
            </w:pPr>
          </w:p>
        </w:tc>
      </w:tr>
      <w:tr w:rsidR="00000000">
        <w:trPr>
          <w:trHeight w:val="429"/>
        </w:trPr>
        <w:tc>
          <w:tcPr>
            <w:tcW w:w="682"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3</w:t>
            </w:r>
          </w:p>
        </w:tc>
        <w:tc>
          <w:tcPr>
            <w:tcW w:w="6957" w:type="dxa"/>
            <w:vAlign w:val="center"/>
          </w:tcPr>
          <w:p w:rsidR="00000000" w:rsidRDefault="00375F91">
            <w:pPr>
              <w:adjustRightInd w:val="0"/>
              <w:snapToGrid w:val="0"/>
              <w:rPr>
                <w:rFonts w:ascii="仿宋" w:hAnsi="仿宋" w:cs="仿宋_GB2312"/>
                <w:kern w:val="0"/>
                <w:szCs w:val="21"/>
              </w:rPr>
            </w:pPr>
            <w:r>
              <w:rPr>
                <w:rFonts w:ascii="仿宋" w:hAnsi="仿宋" w:cs="仿宋_GB2312" w:hint="eastAsia"/>
                <w:kern w:val="0"/>
                <w:szCs w:val="21"/>
              </w:rPr>
              <w:t>开标一览表</w:t>
            </w:r>
          </w:p>
        </w:tc>
        <w:tc>
          <w:tcPr>
            <w:tcW w:w="770"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11</w:t>
            </w:r>
          </w:p>
        </w:tc>
      </w:tr>
      <w:tr w:rsidR="00000000">
        <w:trPr>
          <w:trHeight w:val="429"/>
        </w:trPr>
        <w:tc>
          <w:tcPr>
            <w:tcW w:w="682"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kern w:val="0"/>
                <w:szCs w:val="21"/>
              </w:rPr>
              <w:lastRenderedPageBreak/>
              <w:t>4</w:t>
            </w:r>
          </w:p>
        </w:tc>
        <w:tc>
          <w:tcPr>
            <w:tcW w:w="6957" w:type="dxa"/>
            <w:vAlign w:val="center"/>
          </w:tcPr>
          <w:p w:rsidR="00000000" w:rsidRDefault="00375F91">
            <w:pPr>
              <w:adjustRightInd w:val="0"/>
              <w:snapToGrid w:val="0"/>
              <w:rPr>
                <w:rFonts w:ascii="仿宋" w:hAnsi="仿宋" w:cs="仿宋_GB2312"/>
                <w:kern w:val="0"/>
                <w:szCs w:val="21"/>
              </w:rPr>
            </w:pPr>
            <w:r>
              <w:rPr>
                <w:rFonts w:ascii="仿宋" w:hAnsi="仿宋" w:cs="仿宋_GB2312" w:hint="eastAsia"/>
                <w:kern w:val="0"/>
                <w:szCs w:val="21"/>
              </w:rPr>
              <w:t>服务需求响应表</w:t>
            </w:r>
          </w:p>
        </w:tc>
        <w:tc>
          <w:tcPr>
            <w:tcW w:w="770"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13</w:t>
            </w:r>
          </w:p>
        </w:tc>
      </w:tr>
      <w:tr w:rsidR="00000000">
        <w:trPr>
          <w:trHeight w:val="429"/>
        </w:trPr>
        <w:tc>
          <w:tcPr>
            <w:tcW w:w="682"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5</w:t>
            </w:r>
          </w:p>
        </w:tc>
        <w:tc>
          <w:tcPr>
            <w:tcW w:w="6957" w:type="dxa"/>
            <w:vAlign w:val="center"/>
          </w:tcPr>
          <w:p w:rsidR="00000000" w:rsidRDefault="00375F91">
            <w:pPr>
              <w:adjustRightInd w:val="0"/>
              <w:snapToGrid w:val="0"/>
              <w:rPr>
                <w:rFonts w:ascii="仿宋" w:hAnsi="仿宋" w:cs="仿宋_GB2312"/>
                <w:kern w:val="0"/>
                <w:szCs w:val="21"/>
              </w:rPr>
            </w:pPr>
            <w:r>
              <w:rPr>
                <w:rFonts w:ascii="仿宋" w:hAnsi="仿宋" w:cs="仿宋_GB2312" w:hint="eastAsia"/>
                <w:kern w:val="0"/>
                <w:szCs w:val="21"/>
              </w:rPr>
              <w:t>商务条款偏离表</w:t>
            </w:r>
          </w:p>
        </w:tc>
        <w:tc>
          <w:tcPr>
            <w:tcW w:w="770"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14</w:t>
            </w:r>
          </w:p>
        </w:tc>
      </w:tr>
      <w:tr w:rsidR="00000000">
        <w:trPr>
          <w:trHeight w:val="429"/>
        </w:trPr>
        <w:tc>
          <w:tcPr>
            <w:tcW w:w="682"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kern w:val="0"/>
                <w:szCs w:val="21"/>
              </w:rPr>
              <w:t>6</w:t>
            </w:r>
          </w:p>
        </w:tc>
        <w:tc>
          <w:tcPr>
            <w:tcW w:w="6957" w:type="dxa"/>
            <w:vAlign w:val="center"/>
          </w:tcPr>
          <w:p w:rsidR="00000000" w:rsidRDefault="00375F91">
            <w:pPr>
              <w:adjustRightInd w:val="0"/>
              <w:snapToGrid w:val="0"/>
              <w:rPr>
                <w:rFonts w:ascii="仿宋" w:hAnsi="仿宋" w:cs="仿宋_GB2312"/>
                <w:kern w:val="0"/>
                <w:szCs w:val="21"/>
              </w:rPr>
            </w:pPr>
            <w:r>
              <w:rPr>
                <w:rFonts w:ascii="仿宋" w:hAnsi="仿宋" w:cs="仿宋_GB2312" w:hint="eastAsia"/>
                <w:kern w:val="0"/>
                <w:szCs w:val="21"/>
              </w:rPr>
              <w:t>投标人关联单位说明</w:t>
            </w:r>
          </w:p>
        </w:tc>
        <w:tc>
          <w:tcPr>
            <w:tcW w:w="770"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15</w:t>
            </w:r>
          </w:p>
        </w:tc>
      </w:tr>
    </w:tbl>
    <w:p w:rsidR="00000000" w:rsidRDefault="00375F91">
      <w:pPr>
        <w:snapToGrid w:val="0"/>
        <w:spacing w:beforeLines="50" w:before="159"/>
        <w:rPr>
          <w:rFonts w:ascii="仿宋" w:hAnsi="仿宋" w:cs="仿宋_GB2312"/>
          <w:b/>
          <w:sz w:val="24"/>
        </w:rPr>
      </w:pPr>
      <w:bookmarkStart w:id="85" w:name="_Toc27769_WPSOffice_Level2"/>
      <w:bookmarkStart w:id="86" w:name="_Toc24432_WPSOffice_Level2"/>
      <w:r>
        <w:rPr>
          <w:rFonts w:ascii="仿宋" w:hAnsi="仿宋" w:cs="仿宋_GB2312" w:hint="eastAsia"/>
          <w:b/>
          <w:sz w:val="24"/>
        </w:rPr>
        <w:t>四、其他材料</w:t>
      </w:r>
      <w:bookmarkEnd w:id="85"/>
      <w:bookmarkEnd w:id="86"/>
      <w:r>
        <w:rPr>
          <w:rFonts w:ascii="仿宋" w:hAnsi="仿宋" w:cs="仿宋_GB2312" w:hint="eastAsia"/>
          <w:b/>
          <w:sz w:val="24"/>
        </w:rPr>
        <w:t>（如有，请提</w:t>
      </w:r>
      <w:r>
        <w:rPr>
          <w:rFonts w:ascii="仿宋" w:hAnsi="仿宋" w:cs="仿宋_GB2312" w:hint="eastAsia"/>
          <w:b/>
          <w:sz w:val="24"/>
        </w:rPr>
        <w:t>供；如未提供，投标文件不作无效处理）</w:t>
      </w:r>
    </w:p>
    <w:tbl>
      <w:tblPr>
        <w:tblW w:w="840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2"/>
        <w:gridCol w:w="6957"/>
        <w:gridCol w:w="770"/>
      </w:tblGrid>
      <w:tr w:rsidR="00000000">
        <w:trPr>
          <w:trHeight w:val="468"/>
          <w:tblHeader/>
        </w:trPr>
        <w:tc>
          <w:tcPr>
            <w:tcW w:w="682"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序号</w:t>
            </w:r>
          </w:p>
        </w:tc>
        <w:tc>
          <w:tcPr>
            <w:tcW w:w="6957"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其他材料</w:t>
            </w:r>
          </w:p>
        </w:tc>
        <w:tc>
          <w:tcPr>
            <w:tcW w:w="770"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格式</w:t>
            </w:r>
          </w:p>
        </w:tc>
      </w:tr>
      <w:tr w:rsidR="00000000">
        <w:trPr>
          <w:trHeight w:val="468"/>
          <w:tblHeader/>
        </w:trPr>
        <w:tc>
          <w:tcPr>
            <w:tcW w:w="682" w:type="dxa"/>
            <w:vAlign w:val="center"/>
          </w:tcPr>
          <w:p w:rsidR="00000000" w:rsidRDefault="00375F91">
            <w:pPr>
              <w:adjustRightInd w:val="0"/>
              <w:snapToGrid w:val="0"/>
              <w:jc w:val="center"/>
              <w:rPr>
                <w:rFonts w:ascii="仿宋" w:hAnsi="仿宋" w:cs="仿宋_GB2312" w:hint="eastAsia"/>
                <w:kern w:val="0"/>
                <w:szCs w:val="21"/>
              </w:rPr>
            </w:pPr>
            <w:r>
              <w:rPr>
                <w:rFonts w:ascii="仿宋" w:hAnsi="仿宋" w:cs="仿宋_GB2312" w:hint="eastAsia"/>
                <w:kern w:val="0"/>
                <w:szCs w:val="21"/>
              </w:rPr>
              <w:t>1</w:t>
            </w:r>
          </w:p>
        </w:tc>
        <w:tc>
          <w:tcPr>
            <w:tcW w:w="6957" w:type="dxa"/>
            <w:vAlign w:val="center"/>
          </w:tcPr>
          <w:p w:rsidR="00000000" w:rsidRDefault="00375F91">
            <w:pPr>
              <w:adjustRightInd w:val="0"/>
              <w:snapToGrid w:val="0"/>
              <w:jc w:val="left"/>
              <w:rPr>
                <w:rFonts w:ascii="仿宋" w:hAnsi="仿宋" w:cs="仿宋_GB2312" w:hint="eastAsia"/>
                <w:kern w:val="0"/>
                <w:szCs w:val="21"/>
              </w:rPr>
            </w:pPr>
            <w:r>
              <w:rPr>
                <w:rFonts w:ascii="仿宋" w:hAnsi="仿宋" w:cs="仿宋_GB2312" w:hint="eastAsia"/>
                <w:szCs w:val="21"/>
              </w:rPr>
              <w:t>服务方案</w:t>
            </w:r>
          </w:p>
        </w:tc>
        <w:tc>
          <w:tcPr>
            <w:tcW w:w="770" w:type="dxa"/>
            <w:vAlign w:val="center"/>
          </w:tcPr>
          <w:p w:rsidR="00000000" w:rsidRDefault="00375F91">
            <w:pPr>
              <w:adjustRightInd w:val="0"/>
              <w:snapToGrid w:val="0"/>
              <w:jc w:val="center"/>
              <w:rPr>
                <w:rFonts w:ascii="仿宋" w:hAnsi="仿宋" w:cs="仿宋_GB2312" w:hint="eastAsia"/>
                <w:kern w:val="0"/>
                <w:szCs w:val="21"/>
              </w:rPr>
            </w:pPr>
          </w:p>
        </w:tc>
      </w:tr>
      <w:tr w:rsidR="00000000">
        <w:trPr>
          <w:trHeight w:val="421"/>
        </w:trPr>
        <w:tc>
          <w:tcPr>
            <w:tcW w:w="682"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2</w:t>
            </w:r>
          </w:p>
        </w:tc>
        <w:tc>
          <w:tcPr>
            <w:tcW w:w="6957" w:type="dxa"/>
            <w:vAlign w:val="center"/>
          </w:tcPr>
          <w:p w:rsidR="00000000" w:rsidRDefault="00375F91">
            <w:pPr>
              <w:adjustRightInd w:val="0"/>
              <w:snapToGrid w:val="0"/>
              <w:ind w:leftChars="12" w:left="25"/>
              <w:rPr>
                <w:rFonts w:ascii="仿宋" w:hAnsi="仿宋" w:cs="仿宋_GB2312"/>
                <w:kern w:val="0"/>
                <w:szCs w:val="21"/>
              </w:rPr>
            </w:pPr>
            <w:r>
              <w:rPr>
                <w:rFonts w:ascii="仿宋" w:hAnsi="仿宋" w:cs="仿宋_GB2312" w:hint="eastAsia"/>
                <w:kern w:val="0"/>
                <w:szCs w:val="21"/>
              </w:rPr>
              <w:t>监狱企业证明文件</w:t>
            </w:r>
          </w:p>
        </w:tc>
        <w:tc>
          <w:tcPr>
            <w:tcW w:w="770" w:type="dxa"/>
            <w:vAlign w:val="center"/>
          </w:tcPr>
          <w:p w:rsidR="00000000" w:rsidRDefault="00375F91">
            <w:pPr>
              <w:adjustRightInd w:val="0"/>
              <w:snapToGrid w:val="0"/>
              <w:jc w:val="center"/>
              <w:rPr>
                <w:rFonts w:ascii="仿宋" w:hAnsi="仿宋" w:cs="仿宋_GB2312"/>
                <w:kern w:val="0"/>
                <w:szCs w:val="21"/>
              </w:rPr>
            </w:pPr>
          </w:p>
        </w:tc>
      </w:tr>
      <w:tr w:rsidR="00000000">
        <w:trPr>
          <w:trHeight w:val="421"/>
        </w:trPr>
        <w:tc>
          <w:tcPr>
            <w:tcW w:w="682"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3</w:t>
            </w:r>
          </w:p>
        </w:tc>
        <w:tc>
          <w:tcPr>
            <w:tcW w:w="6957" w:type="dxa"/>
            <w:vAlign w:val="center"/>
          </w:tcPr>
          <w:p w:rsidR="00000000" w:rsidRDefault="00375F91">
            <w:pPr>
              <w:adjustRightInd w:val="0"/>
              <w:snapToGrid w:val="0"/>
              <w:ind w:leftChars="12" w:left="25"/>
              <w:rPr>
                <w:rFonts w:ascii="仿宋" w:hAnsi="仿宋" w:cs="仿宋_GB2312"/>
                <w:kern w:val="0"/>
                <w:szCs w:val="21"/>
              </w:rPr>
            </w:pPr>
            <w:r>
              <w:rPr>
                <w:rFonts w:ascii="仿宋" w:hAnsi="仿宋" w:cs="仿宋_GB2312" w:hint="eastAsia"/>
                <w:kern w:val="0"/>
                <w:szCs w:val="21"/>
              </w:rPr>
              <w:t>中小企业声明函</w:t>
            </w:r>
          </w:p>
        </w:tc>
        <w:tc>
          <w:tcPr>
            <w:tcW w:w="770"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16</w:t>
            </w:r>
          </w:p>
        </w:tc>
      </w:tr>
      <w:tr w:rsidR="00000000">
        <w:trPr>
          <w:trHeight w:val="421"/>
        </w:trPr>
        <w:tc>
          <w:tcPr>
            <w:tcW w:w="682"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4</w:t>
            </w:r>
          </w:p>
        </w:tc>
        <w:tc>
          <w:tcPr>
            <w:tcW w:w="6957" w:type="dxa"/>
            <w:vAlign w:val="center"/>
          </w:tcPr>
          <w:p w:rsidR="00000000" w:rsidRDefault="00375F91">
            <w:pPr>
              <w:adjustRightInd w:val="0"/>
              <w:snapToGrid w:val="0"/>
              <w:ind w:leftChars="12" w:left="25"/>
              <w:rPr>
                <w:rFonts w:ascii="仿宋" w:hAnsi="仿宋" w:cs="仿宋_GB2312"/>
                <w:kern w:val="0"/>
                <w:szCs w:val="21"/>
              </w:rPr>
            </w:pPr>
            <w:r>
              <w:rPr>
                <w:rFonts w:ascii="仿宋" w:hAnsi="仿宋" w:cs="仿宋_GB2312" w:hint="eastAsia"/>
                <w:szCs w:val="21"/>
              </w:rPr>
              <w:t>制造商企业（单位）类型声明函</w:t>
            </w:r>
          </w:p>
        </w:tc>
        <w:tc>
          <w:tcPr>
            <w:tcW w:w="770"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17</w:t>
            </w:r>
          </w:p>
        </w:tc>
      </w:tr>
      <w:tr w:rsidR="00000000">
        <w:trPr>
          <w:trHeight w:val="421"/>
        </w:trPr>
        <w:tc>
          <w:tcPr>
            <w:tcW w:w="682"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5</w:t>
            </w:r>
          </w:p>
        </w:tc>
        <w:tc>
          <w:tcPr>
            <w:tcW w:w="6957" w:type="dxa"/>
            <w:vAlign w:val="center"/>
          </w:tcPr>
          <w:p w:rsidR="00000000" w:rsidRDefault="00375F91">
            <w:pPr>
              <w:adjustRightInd w:val="0"/>
              <w:snapToGrid w:val="0"/>
              <w:ind w:leftChars="12" w:left="25"/>
              <w:rPr>
                <w:rFonts w:ascii="仿宋" w:hAnsi="仿宋" w:cs="仿宋_GB2312"/>
                <w:szCs w:val="21"/>
              </w:rPr>
            </w:pPr>
            <w:r>
              <w:rPr>
                <w:rFonts w:ascii="仿宋" w:hAnsi="仿宋" w:cs="仿宋_GB2312" w:hint="eastAsia"/>
                <w:szCs w:val="21"/>
              </w:rPr>
              <w:t>残疾人福利性单位声明函</w:t>
            </w:r>
          </w:p>
        </w:tc>
        <w:tc>
          <w:tcPr>
            <w:tcW w:w="770"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18</w:t>
            </w:r>
          </w:p>
        </w:tc>
      </w:tr>
      <w:tr w:rsidR="00000000">
        <w:trPr>
          <w:trHeight w:val="421"/>
        </w:trPr>
        <w:tc>
          <w:tcPr>
            <w:tcW w:w="682"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6</w:t>
            </w:r>
          </w:p>
        </w:tc>
        <w:tc>
          <w:tcPr>
            <w:tcW w:w="6957" w:type="dxa"/>
            <w:vAlign w:val="center"/>
          </w:tcPr>
          <w:p w:rsidR="00000000" w:rsidRDefault="00375F91">
            <w:pPr>
              <w:adjustRightInd w:val="0"/>
              <w:snapToGrid w:val="0"/>
              <w:ind w:leftChars="12" w:left="25"/>
              <w:rPr>
                <w:rFonts w:ascii="仿宋" w:hAnsi="仿宋" w:cs="仿宋_GB2312"/>
                <w:szCs w:val="21"/>
              </w:rPr>
            </w:pPr>
            <w:r>
              <w:rPr>
                <w:rFonts w:ascii="仿宋" w:hAnsi="仿宋" w:cs="仿宋_GB2312" w:hint="eastAsia"/>
                <w:szCs w:val="21"/>
              </w:rPr>
              <w:t>聘用建档立卡贫困人员物业公司声明函</w:t>
            </w:r>
          </w:p>
        </w:tc>
        <w:tc>
          <w:tcPr>
            <w:tcW w:w="770" w:type="dxa"/>
            <w:vAlign w:val="center"/>
          </w:tcPr>
          <w:p w:rsidR="00000000" w:rsidRDefault="00375F91">
            <w:pPr>
              <w:adjustRightInd w:val="0"/>
              <w:snapToGrid w:val="0"/>
              <w:jc w:val="center"/>
              <w:rPr>
                <w:rFonts w:ascii="仿宋" w:hAnsi="仿宋" w:cs="仿宋_GB2312"/>
                <w:kern w:val="0"/>
                <w:szCs w:val="21"/>
              </w:rPr>
            </w:pPr>
            <w:r>
              <w:rPr>
                <w:rFonts w:ascii="仿宋" w:hAnsi="仿宋" w:cs="仿宋_GB2312" w:hint="eastAsia"/>
                <w:kern w:val="0"/>
                <w:szCs w:val="21"/>
              </w:rPr>
              <w:t>19</w:t>
            </w:r>
          </w:p>
        </w:tc>
      </w:tr>
      <w:tr w:rsidR="00000000">
        <w:trPr>
          <w:trHeight w:val="421"/>
        </w:trPr>
        <w:tc>
          <w:tcPr>
            <w:tcW w:w="682" w:type="dxa"/>
            <w:vAlign w:val="center"/>
          </w:tcPr>
          <w:p w:rsidR="00000000" w:rsidRDefault="00375F91">
            <w:pPr>
              <w:adjustRightInd w:val="0"/>
              <w:snapToGrid w:val="0"/>
              <w:jc w:val="center"/>
              <w:rPr>
                <w:rFonts w:ascii="仿宋" w:hAnsi="仿宋" w:cs="仿宋_GB2312" w:hint="eastAsia"/>
                <w:kern w:val="0"/>
                <w:szCs w:val="21"/>
              </w:rPr>
            </w:pPr>
            <w:r>
              <w:rPr>
                <w:rFonts w:ascii="仿宋" w:hAnsi="仿宋" w:cs="仿宋_GB2312" w:hint="eastAsia"/>
                <w:kern w:val="0"/>
                <w:szCs w:val="21"/>
              </w:rPr>
              <w:t>7</w:t>
            </w:r>
          </w:p>
        </w:tc>
        <w:tc>
          <w:tcPr>
            <w:tcW w:w="6957" w:type="dxa"/>
            <w:vAlign w:val="center"/>
          </w:tcPr>
          <w:p w:rsidR="00000000" w:rsidRDefault="00375F91">
            <w:pPr>
              <w:adjustRightInd w:val="0"/>
              <w:snapToGrid w:val="0"/>
              <w:ind w:leftChars="12" w:left="25"/>
              <w:rPr>
                <w:rFonts w:ascii="仿宋" w:hAnsi="仿宋" w:cs="仿宋_GB2312"/>
                <w:szCs w:val="21"/>
              </w:rPr>
            </w:pPr>
            <w:r>
              <w:rPr>
                <w:rFonts w:ascii="仿宋" w:hAnsi="仿宋" w:cs="仿宋_GB2312" w:hint="eastAsia"/>
                <w:szCs w:val="21"/>
              </w:rPr>
              <w:t>列入《辽宁省创新产品和服务目录》内的产品、服务的证明材料（如适用）</w:t>
            </w:r>
          </w:p>
          <w:p w:rsidR="00000000" w:rsidRDefault="00375F91">
            <w:pPr>
              <w:adjustRightInd w:val="0"/>
              <w:snapToGrid w:val="0"/>
              <w:ind w:leftChars="12" w:left="25"/>
              <w:rPr>
                <w:rFonts w:ascii="仿宋" w:hAnsi="仿宋" w:cs="仿宋_GB2312" w:hint="eastAsia"/>
                <w:szCs w:val="21"/>
              </w:rPr>
            </w:pPr>
            <w:r>
              <w:rPr>
                <w:rFonts w:ascii="仿宋" w:hAnsi="仿宋" w:cs="仿宋_GB2312" w:hint="eastAsia"/>
                <w:szCs w:val="21"/>
              </w:rPr>
              <w:t>（此项要求可视实际情况设置在符合性证明材料或其他材料中）</w:t>
            </w:r>
          </w:p>
        </w:tc>
        <w:tc>
          <w:tcPr>
            <w:tcW w:w="770" w:type="dxa"/>
            <w:vAlign w:val="center"/>
          </w:tcPr>
          <w:p w:rsidR="00000000" w:rsidRDefault="00375F91">
            <w:pPr>
              <w:adjustRightInd w:val="0"/>
              <w:snapToGrid w:val="0"/>
              <w:jc w:val="center"/>
              <w:rPr>
                <w:rFonts w:ascii="仿宋" w:hAnsi="仿宋" w:cs="仿宋_GB2312" w:hint="eastAsia"/>
                <w:kern w:val="0"/>
                <w:szCs w:val="21"/>
              </w:rPr>
            </w:pPr>
          </w:p>
        </w:tc>
      </w:tr>
      <w:tr w:rsidR="00000000">
        <w:trPr>
          <w:trHeight w:val="432"/>
        </w:trPr>
        <w:tc>
          <w:tcPr>
            <w:tcW w:w="682" w:type="dxa"/>
            <w:vAlign w:val="center"/>
          </w:tcPr>
          <w:p w:rsidR="00000000" w:rsidRDefault="00375F91">
            <w:pPr>
              <w:adjustRightInd w:val="0"/>
              <w:snapToGrid w:val="0"/>
              <w:jc w:val="center"/>
              <w:rPr>
                <w:rFonts w:ascii="仿宋" w:hAnsi="仿宋" w:cs="仿宋_GB2312"/>
                <w:kern w:val="0"/>
                <w:szCs w:val="21"/>
              </w:rPr>
            </w:pPr>
          </w:p>
        </w:tc>
        <w:tc>
          <w:tcPr>
            <w:tcW w:w="6957" w:type="dxa"/>
            <w:vAlign w:val="center"/>
          </w:tcPr>
          <w:p w:rsidR="00000000" w:rsidRDefault="00375F91">
            <w:pPr>
              <w:pStyle w:val="110"/>
              <w:adjustRightInd w:val="0"/>
              <w:snapToGrid w:val="0"/>
              <w:ind w:leftChars="12" w:left="25" w:firstLineChars="0" w:firstLine="0"/>
              <w:rPr>
                <w:rFonts w:ascii="仿宋" w:eastAsia="仿宋" w:hAnsi="仿宋" w:cs="仿宋_GB2312"/>
                <w:kern w:val="0"/>
                <w:szCs w:val="21"/>
              </w:rPr>
            </w:pPr>
            <w:r>
              <w:rPr>
                <w:rFonts w:ascii="仿宋" w:eastAsia="仿宋" w:hAnsi="仿宋" w:cs="仿宋_GB2312" w:hint="eastAsia"/>
                <w:kern w:val="0"/>
                <w:szCs w:val="21"/>
              </w:rPr>
              <w:t>......</w:t>
            </w:r>
          </w:p>
        </w:tc>
        <w:tc>
          <w:tcPr>
            <w:tcW w:w="770" w:type="dxa"/>
            <w:vAlign w:val="center"/>
          </w:tcPr>
          <w:p w:rsidR="00000000" w:rsidRDefault="00375F91">
            <w:pPr>
              <w:adjustRightInd w:val="0"/>
              <w:snapToGrid w:val="0"/>
              <w:jc w:val="center"/>
              <w:rPr>
                <w:rFonts w:ascii="仿宋" w:hAnsi="仿宋" w:cs="仿宋_GB2312"/>
                <w:kern w:val="0"/>
                <w:szCs w:val="21"/>
              </w:rPr>
            </w:pPr>
          </w:p>
        </w:tc>
      </w:tr>
    </w:tbl>
    <w:p w:rsidR="00000000" w:rsidRDefault="00375F91">
      <w:pPr>
        <w:adjustRightInd w:val="0"/>
        <w:snapToGrid w:val="0"/>
        <w:spacing w:line="300" w:lineRule="exact"/>
        <w:ind w:firstLineChars="200" w:firstLine="482"/>
        <w:rPr>
          <w:rFonts w:ascii="仿宋" w:hAnsi="仿宋" w:cs="仿宋_GB2312"/>
          <w:b/>
          <w:sz w:val="24"/>
        </w:rPr>
      </w:pPr>
      <w:r>
        <w:rPr>
          <w:rFonts w:ascii="仿宋" w:hAnsi="仿宋" w:cs="仿宋_GB2312" w:hint="eastAsia"/>
          <w:b/>
          <w:sz w:val="24"/>
        </w:rPr>
        <w:t xml:space="preserve"> </w:t>
      </w:r>
      <w:bookmarkStart w:id="87" w:name="_Toc24011_WPSOffice_Level2"/>
      <w:bookmarkStart w:id="88" w:name="_Toc23127_WPSOffice_Level2"/>
      <w:r>
        <w:rPr>
          <w:rFonts w:ascii="仿宋" w:hAnsi="仿宋" w:cs="仿宋_GB2312" w:hint="eastAsia"/>
          <w:b/>
          <w:sz w:val="24"/>
        </w:rPr>
        <w:t>重要提示：</w:t>
      </w:r>
      <w:bookmarkEnd w:id="87"/>
      <w:bookmarkEnd w:id="88"/>
    </w:p>
    <w:p w:rsidR="00000000" w:rsidRDefault="00375F91">
      <w:pPr>
        <w:adjustRightInd w:val="0"/>
        <w:snapToGrid w:val="0"/>
        <w:spacing w:line="300" w:lineRule="exact"/>
        <w:ind w:firstLineChars="200" w:firstLine="420"/>
        <w:rPr>
          <w:rFonts w:ascii="仿宋" w:hAnsi="仿宋" w:cs="仿宋_GB2312"/>
          <w:szCs w:val="21"/>
        </w:rPr>
      </w:pPr>
      <w:r>
        <w:rPr>
          <w:rFonts w:ascii="仿宋" w:hAnsi="仿宋" w:cs="仿宋_GB2312" w:hint="eastAsia"/>
          <w:szCs w:val="21"/>
        </w:rPr>
        <w:t>1</w:t>
      </w:r>
      <w:r>
        <w:rPr>
          <w:rFonts w:ascii="仿宋" w:hAnsi="仿宋" w:cs="仿宋_GB2312" w:hint="eastAsia"/>
          <w:szCs w:val="21"/>
        </w:rPr>
        <w:t>、投标人提供的证明材料，除需要投标人填报或有特殊说明外，均须按要求提供。</w:t>
      </w:r>
      <w:r>
        <w:rPr>
          <w:rFonts w:ascii="仿宋" w:hAnsi="仿宋" w:cs="仿宋_GB2312" w:hint="eastAsia"/>
          <w:b/>
          <w:bCs/>
          <w:szCs w:val="21"/>
        </w:rPr>
        <w:t xml:space="preserve"> </w:t>
      </w:r>
    </w:p>
    <w:p w:rsidR="00000000" w:rsidRDefault="00375F91">
      <w:pPr>
        <w:adjustRightInd w:val="0"/>
        <w:snapToGrid w:val="0"/>
        <w:spacing w:line="300" w:lineRule="exact"/>
        <w:ind w:firstLineChars="200" w:firstLine="420"/>
        <w:rPr>
          <w:rFonts w:ascii="仿宋" w:hAnsi="仿宋" w:cs="仿宋_GB2312"/>
          <w:szCs w:val="21"/>
        </w:rPr>
      </w:pPr>
      <w:r>
        <w:rPr>
          <w:rFonts w:ascii="仿宋" w:hAnsi="仿宋" w:cs="仿宋_GB2312" w:hint="eastAsia"/>
          <w:szCs w:val="21"/>
        </w:rPr>
        <w:t>2</w:t>
      </w:r>
      <w:r>
        <w:rPr>
          <w:rFonts w:ascii="仿宋" w:hAnsi="仿宋" w:cs="仿宋_GB2312" w:hint="eastAsia"/>
          <w:szCs w:val="21"/>
        </w:rPr>
        <w:t>、投</w:t>
      </w:r>
      <w:r>
        <w:rPr>
          <w:rFonts w:ascii="仿宋" w:hAnsi="仿宋" w:cs="仿宋_GB2312" w:hint="eastAsia"/>
          <w:szCs w:val="21"/>
        </w:rPr>
        <w:t>标人在编制投标文件时，对于给定格式的文件内容，必须按照给定的标准格式进行填报；对于没有给定标准格式的文件内容，可以由投标人自行设计。</w:t>
      </w:r>
    </w:p>
    <w:p w:rsidR="00000000" w:rsidRDefault="00375F91">
      <w:pPr>
        <w:adjustRightInd w:val="0"/>
        <w:snapToGrid w:val="0"/>
        <w:spacing w:line="300" w:lineRule="exact"/>
        <w:ind w:firstLineChars="200" w:firstLine="420"/>
        <w:rPr>
          <w:rFonts w:ascii="仿宋" w:hAnsi="仿宋" w:cs="仿宋_GB2312"/>
          <w:szCs w:val="21"/>
        </w:rPr>
      </w:pPr>
      <w:r>
        <w:rPr>
          <w:rFonts w:ascii="仿宋" w:hAnsi="仿宋" w:cs="仿宋_GB2312" w:hint="eastAsia"/>
          <w:szCs w:val="21"/>
        </w:rPr>
        <w:t>3</w:t>
      </w:r>
      <w:r>
        <w:rPr>
          <w:rFonts w:ascii="仿宋" w:hAnsi="仿宋" w:cs="仿宋_GB2312" w:hint="eastAsia"/>
          <w:szCs w:val="21"/>
        </w:rPr>
        <w:t>、投标文件应用中文书写。投标文件中所附或所引用的材料不是中文时，应附中文译本，并加盖公章（自然人投标的，无需加盖单位公章，需要签字）。</w:t>
      </w:r>
    </w:p>
    <w:p w:rsidR="00000000" w:rsidRDefault="00375F91">
      <w:pPr>
        <w:adjustRightInd w:val="0"/>
        <w:snapToGrid w:val="0"/>
        <w:spacing w:line="300" w:lineRule="exact"/>
        <w:ind w:firstLineChars="200" w:firstLine="420"/>
        <w:rPr>
          <w:rFonts w:ascii="仿宋" w:hAnsi="仿宋" w:cs="仿宋_GB2312"/>
        </w:rPr>
      </w:pPr>
      <w:r>
        <w:rPr>
          <w:rFonts w:ascii="仿宋" w:hAnsi="仿宋" w:cs="仿宋_GB2312" w:hint="eastAsia"/>
          <w:szCs w:val="21"/>
        </w:rPr>
        <w:t>4</w:t>
      </w:r>
      <w:r>
        <w:rPr>
          <w:rFonts w:ascii="仿宋" w:hAnsi="仿宋" w:cs="仿宋_GB2312" w:hint="eastAsia"/>
          <w:szCs w:val="21"/>
        </w:rPr>
        <w:t>、</w:t>
      </w:r>
      <w:r>
        <w:rPr>
          <w:rFonts w:ascii="仿宋" w:hAnsi="仿宋" w:cs="仿宋_GB2312" w:hint="eastAsia"/>
          <w:b/>
          <w:bCs/>
          <w:szCs w:val="21"/>
        </w:rPr>
        <w:t>“资格证明材料”</w:t>
      </w:r>
      <w:r>
        <w:rPr>
          <w:rFonts w:ascii="仿宋" w:hAnsi="仿宋" w:cs="仿宋_GB2312" w:hint="eastAsia"/>
        </w:rPr>
        <w:t>所列内容即为采购项目的资格审查条件，有一项不符合要求，不能进入下一阶段评审。</w:t>
      </w:r>
    </w:p>
    <w:p w:rsidR="00000000" w:rsidRDefault="00375F91">
      <w:pPr>
        <w:adjustRightInd w:val="0"/>
        <w:snapToGrid w:val="0"/>
        <w:spacing w:line="300" w:lineRule="exact"/>
        <w:ind w:firstLineChars="200" w:firstLine="420"/>
        <w:rPr>
          <w:rFonts w:ascii="仿宋" w:hAnsi="仿宋" w:cs="仿宋_GB2312"/>
        </w:rPr>
      </w:pPr>
      <w:r>
        <w:rPr>
          <w:rFonts w:ascii="仿宋" w:hAnsi="仿宋" w:cs="仿宋_GB2312" w:hint="eastAsia"/>
        </w:rPr>
        <w:t>5</w:t>
      </w:r>
      <w:r>
        <w:rPr>
          <w:rFonts w:ascii="仿宋" w:hAnsi="仿宋" w:cs="仿宋_GB2312" w:hint="eastAsia"/>
        </w:rPr>
        <w:t>、</w:t>
      </w:r>
      <w:r>
        <w:rPr>
          <w:rFonts w:ascii="仿宋" w:hAnsi="仿宋" w:cs="仿宋_GB2312" w:hint="eastAsia"/>
          <w:b/>
          <w:bCs/>
          <w:szCs w:val="21"/>
        </w:rPr>
        <w:t>“符合性证明材料”</w:t>
      </w:r>
      <w:r>
        <w:rPr>
          <w:rFonts w:ascii="仿宋" w:hAnsi="仿宋" w:cs="仿宋_GB2312" w:hint="eastAsia"/>
        </w:rPr>
        <w:t>所列内容即为采购项目的符合性审查条件，有一项不符合要求，不能进入下一阶段评审。</w:t>
      </w:r>
    </w:p>
    <w:p w:rsidR="00000000" w:rsidRDefault="00375F91">
      <w:pPr>
        <w:adjustRightInd w:val="0"/>
        <w:snapToGrid w:val="0"/>
        <w:spacing w:line="300" w:lineRule="exact"/>
        <w:ind w:firstLineChars="200" w:firstLine="420"/>
        <w:rPr>
          <w:rFonts w:ascii="仿宋" w:hAnsi="仿宋" w:cs="仿宋_GB2312"/>
          <w:szCs w:val="21"/>
        </w:rPr>
      </w:pPr>
      <w:r>
        <w:rPr>
          <w:rFonts w:ascii="仿宋" w:hAnsi="仿宋" w:cs="仿宋_GB2312" w:hint="eastAsia"/>
        </w:rPr>
        <w:t>6</w:t>
      </w:r>
      <w:r>
        <w:rPr>
          <w:rFonts w:ascii="仿宋" w:hAnsi="仿宋" w:cs="仿宋_GB2312" w:hint="eastAsia"/>
        </w:rPr>
        <w:t>、</w:t>
      </w:r>
      <w:r>
        <w:rPr>
          <w:rFonts w:ascii="仿宋" w:hAnsi="仿宋" w:cs="仿宋_GB2312" w:hint="eastAsia"/>
          <w:szCs w:val="21"/>
        </w:rPr>
        <w:t>“其他材料”</w:t>
      </w:r>
    </w:p>
    <w:p w:rsidR="00000000" w:rsidRDefault="00375F91">
      <w:pPr>
        <w:adjustRightInd w:val="0"/>
        <w:snapToGrid w:val="0"/>
        <w:spacing w:line="300" w:lineRule="exact"/>
        <w:ind w:firstLineChars="200" w:firstLine="420"/>
        <w:rPr>
          <w:rFonts w:ascii="仿宋" w:hAnsi="仿宋" w:cs="仿宋_GB2312"/>
          <w:kern w:val="0"/>
          <w:szCs w:val="21"/>
        </w:rPr>
      </w:pPr>
      <w:r>
        <w:rPr>
          <w:rFonts w:ascii="仿宋" w:hAnsi="仿宋" w:cs="仿宋_GB2312" w:hint="eastAsia"/>
          <w:szCs w:val="21"/>
        </w:rPr>
        <w:t>（</w:t>
      </w:r>
      <w:r>
        <w:rPr>
          <w:rFonts w:ascii="仿宋" w:hAnsi="仿宋" w:cs="仿宋_GB2312" w:hint="eastAsia"/>
          <w:szCs w:val="21"/>
        </w:rPr>
        <w:t>1</w:t>
      </w:r>
      <w:r>
        <w:rPr>
          <w:rFonts w:ascii="仿宋" w:hAnsi="仿宋" w:cs="仿宋_GB2312" w:hint="eastAsia"/>
          <w:szCs w:val="21"/>
        </w:rPr>
        <w:t>）</w:t>
      </w:r>
      <w:r>
        <w:rPr>
          <w:rFonts w:ascii="仿宋" w:hAnsi="仿宋" w:cs="仿宋_GB2312" w:hint="eastAsia"/>
          <w:kern w:val="0"/>
          <w:szCs w:val="21"/>
        </w:rPr>
        <w:t>综合评分法：</w:t>
      </w:r>
      <w:r>
        <w:rPr>
          <w:rFonts w:ascii="仿宋" w:hAnsi="仿宋" w:cs="仿宋_GB2312" w:hint="eastAsia"/>
          <w:szCs w:val="21"/>
        </w:rPr>
        <w:t>投标</w:t>
      </w:r>
      <w:r>
        <w:rPr>
          <w:rFonts w:ascii="仿宋" w:hAnsi="仿宋" w:cs="仿宋_GB2312" w:hint="eastAsia"/>
          <w:szCs w:val="21"/>
        </w:rPr>
        <w:t>人可就</w:t>
      </w:r>
      <w:r>
        <w:rPr>
          <w:rFonts w:ascii="仿宋" w:hAnsi="仿宋" w:cs="仿宋_GB2312" w:hint="eastAsia"/>
          <w:kern w:val="0"/>
          <w:szCs w:val="21"/>
        </w:rPr>
        <w:t>招标文件要求以及评分细则中各项要求提供相应材料。</w:t>
      </w:r>
    </w:p>
    <w:p w:rsidR="00000000" w:rsidRDefault="00375F91">
      <w:pPr>
        <w:adjustRightInd w:val="0"/>
        <w:snapToGrid w:val="0"/>
        <w:spacing w:line="300" w:lineRule="exact"/>
        <w:ind w:firstLineChars="200" w:firstLine="420"/>
        <w:rPr>
          <w:rFonts w:ascii="仿宋" w:hAnsi="仿宋" w:cs="仿宋_GB2312"/>
          <w:szCs w:val="21"/>
        </w:rPr>
      </w:pPr>
      <w:r>
        <w:rPr>
          <w:rFonts w:ascii="仿宋" w:hAnsi="仿宋" w:cs="仿宋_GB2312" w:hint="eastAsia"/>
          <w:szCs w:val="21"/>
        </w:rPr>
        <w:t>（</w:t>
      </w:r>
      <w:r>
        <w:rPr>
          <w:rFonts w:ascii="仿宋" w:hAnsi="仿宋" w:cs="仿宋_GB2312" w:hint="eastAsia"/>
          <w:szCs w:val="21"/>
        </w:rPr>
        <w:t>2</w:t>
      </w:r>
      <w:r>
        <w:rPr>
          <w:rFonts w:ascii="仿宋" w:hAnsi="仿宋" w:cs="仿宋_GB2312" w:hint="eastAsia"/>
          <w:szCs w:val="21"/>
        </w:rPr>
        <w:t>）</w:t>
      </w:r>
      <w:r>
        <w:rPr>
          <w:rFonts w:ascii="仿宋" w:hAnsi="仿宋" w:cs="仿宋_GB2312" w:hint="eastAsia"/>
          <w:kern w:val="0"/>
          <w:szCs w:val="21"/>
        </w:rPr>
        <w:t>最低评标价法：</w:t>
      </w:r>
      <w:r>
        <w:rPr>
          <w:rFonts w:ascii="仿宋" w:hAnsi="仿宋" w:cs="仿宋_GB2312" w:hint="eastAsia"/>
          <w:szCs w:val="21"/>
        </w:rPr>
        <w:t>投标人可就</w:t>
      </w:r>
      <w:r>
        <w:rPr>
          <w:rFonts w:ascii="仿宋" w:hAnsi="仿宋" w:cs="仿宋_GB2312" w:hint="eastAsia"/>
          <w:kern w:val="0"/>
          <w:szCs w:val="21"/>
        </w:rPr>
        <w:t>招标文件要求提供相应材料。</w:t>
      </w:r>
    </w:p>
    <w:p w:rsidR="00000000" w:rsidRDefault="00375F91">
      <w:pPr>
        <w:rPr>
          <w:rFonts w:ascii="仿宋" w:hAnsi="仿宋" w:cs="仿宋_GB2312"/>
        </w:rPr>
      </w:pPr>
      <w:r>
        <w:rPr>
          <w:rFonts w:ascii="仿宋" w:hAnsi="仿宋" w:cs="仿宋_GB2312" w:hint="eastAsia"/>
        </w:rPr>
        <w:br w:type="page"/>
      </w:r>
    </w:p>
    <w:p w:rsidR="00000000" w:rsidRDefault="00375F91">
      <w:pPr>
        <w:pStyle w:val="2"/>
        <w:adjustRightInd w:val="0"/>
        <w:snapToGrid w:val="0"/>
        <w:spacing w:before="0" w:after="0" w:line="240" w:lineRule="auto"/>
        <w:jc w:val="left"/>
        <w:rPr>
          <w:rFonts w:ascii="仿宋" w:hAnsi="仿宋" w:cs="仿宋_GB2312"/>
          <w:szCs w:val="28"/>
        </w:rPr>
      </w:pPr>
      <w:r>
        <w:rPr>
          <w:rFonts w:ascii="仿宋" w:hAnsi="仿宋" w:cs="仿宋_GB2312" w:hint="eastAsia"/>
          <w:szCs w:val="28"/>
        </w:rPr>
        <w:t>格式</w:t>
      </w:r>
      <w:r>
        <w:rPr>
          <w:rFonts w:ascii="仿宋" w:hAnsi="仿宋" w:cs="仿宋_GB2312" w:hint="eastAsia"/>
          <w:szCs w:val="28"/>
        </w:rPr>
        <w:t>1</w:t>
      </w:r>
    </w:p>
    <w:p w:rsidR="00000000" w:rsidRDefault="00375F91">
      <w:pPr>
        <w:jc w:val="center"/>
        <w:rPr>
          <w:rFonts w:ascii="仿宋" w:hAnsi="仿宋" w:cs="仿宋_GB2312"/>
          <w:b/>
          <w:bCs/>
          <w:sz w:val="32"/>
          <w:szCs w:val="32"/>
        </w:rPr>
      </w:pPr>
      <w:bookmarkStart w:id="89" w:name="_Toc26322_WPSOffice_Level2"/>
      <w:bookmarkStart w:id="90" w:name="_Toc21090_WPSOffice_Level2"/>
      <w:r>
        <w:rPr>
          <w:rFonts w:ascii="仿宋" w:hAnsi="仿宋" w:cs="仿宋_GB2312" w:hint="eastAsia"/>
          <w:b/>
          <w:bCs/>
          <w:sz w:val="32"/>
          <w:szCs w:val="32"/>
        </w:rPr>
        <w:t>投标文件、电子文档外封面、封口格式</w:t>
      </w:r>
      <w:bookmarkEnd w:id="89"/>
      <w:bookmarkEnd w:id="90"/>
    </w:p>
    <w:p w:rsidR="00000000" w:rsidRDefault="00375F91">
      <w:pPr>
        <w:rPr>
          <w:rFonts w:ascii="仿宋" w:hAnsi="仿宋" w:cs="仿宋_GB2312"/>
        </w:rPr>
      </w:pPr>
      <w:r>
        <w:rPr>
          <w:rFonts w:ascii="仿宋" w:hAnsi="仿宋" w:cs="仿宋_GB2312" w:hint="eastAsia"/>
          <w:sz w:val="28"/>
          <w:szCs w:val="28"/>
        </w:rPr>
        <w:t>封面格式：</w:t>
      </w:r>
    </w:p>
    <w:tbl>
      <w:tblPr>
        <w:tblW w:w="5960" w:type="dxa"/>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960"/>
      </w:tblGrid>
      <w:tr w:rsidR="00000000">
        <w:trPr>
          <w:trHeight w:val="8090"/>
          <w:jc w:val="center"/>
        </w:trPr>
        <w:tc>
          <w:tcPr>
            <w:tcW w:w="5960" w:type="dxa"/>
          </w:tcPr>
          <w:p w:rsidR="00000000" w:rsidRDefault="00375F91">
            <w:pPr>
              <w:jc w:val="center"/>
              <w:rPr>
                <w:rFonts w:ascii="仿宋" w:hAnsi="仿宋" w:cs="仿宋_GB2312"/>
                <w:b/>
                <w:bCs/>
              </w:rPr>
            </w:pPr>
          </w:p>
          <w:p w:rsidR="00000000" w:rsidRDefault="00375F91">
            <w:pPr>
              <w:jc w:val="center"/>
              <w:rPr>
                <w:rFonts w:ascii="仿宋" w:hAnsi="仿宋" w:cs="仿宋_GB2312"/>
                <w:b/>
                <w:bCs/>
              </w:rPr>
            </w:pPr>
          </w:p>
          <w:p w:rsidR="00000000" w:rsidRDefault="00375F91">
            <w:pPr>
              <w:jc w:val="center"/>
              <w:rPr>
                <w:rFonts w:ascii="仿宋" w:hAnsi="仿宋" w:cs="仿宋_GB2312"/>
                <w:b/>
                <w:bCs/>
              </w:rPr>
            </w:pPr>
          </w:p>
          <w:p w:rsidR="00000000" w:rsidRDefault="00375F91">
            <w:pPr>
              <w:jc w:val="center"/>
              <w:rPr>
                <w:rFonts w:ascii="仿宋" w:hAnsi="仿宋" w:cs="仿宋_GB2312"/>
                <w:b/>
                <w:bCs/>
              </w:rPr>
            </w:pPr>
          </w:p>
          <w:p w:rsidR="00000000" w:rsidRDefault="00375F91">
            <w:pPr>
              <w:jc w:val="center"/>
              <w:rPr>
                <w:rFonts w:ascii="仿宋" w:hAnsi="仿宋" w:cs="仿宋_GB2312"/>
                <w:b/>
                <w:bCs/>
              </w:rPr>
            </w:pPr>
          </w:p>
          <w:p w:rsidR="00000000" w:rsidRDefault="00375F91">
            <w:pPr>
              <w:jc w:val="center"/>
              <w:rPr>
                <w:rFonts w:ascii="仿宋" w:hAnsi="仿宋" w:cs="仿宋_GB2312"/>
                <w:b/>
                <w:bCs/>
              </w:rPr>
            </w:pPr>
            <w:r>
              <w:rPr>
                <w:rFonts w:ascii="仿宋" w:hAnsi="仿宋" w:cs="仿宋_GB2312" w:hint="eastAsia"/>
                <w:b/>
                <w:bCs/>
                <w:sz w:val="44"/>
                <w:szCs w:val="52"/>
              </w:rPr>
              <w:t>投标文件</w:t>
            </w:r>
            <w:r>
              <w:rPr>
                <w:rFonts w:ascii="仿宋" w:hAnsi="仿宋" w:cs="仿宋_GB2312" w:hint="eastAsia"/>
                <w:b/>
                <w:bCs/>
                <w:sz w:val="44"/>
                <w:szCs w:val="52"/>
              </w:rPr>
              <w:t>/</w:t>
            </w:r>
            <w:r>
              <w:rPr>
                <w:rFonts w:ascii="仿宋" w:hAnsi="仿宋" w:cs="仿宋_GB2312" w:hint="eastAsia"/>
                <w:b/>
                <w:bCs/>
                <w:sz w:val="44"/>
                <w:szCs w:val="52"/>
              </w:rPr>
              <w:t>电子文档</w:t>
            </w:r>
          </w:p>
          <w:p w:rsidR="00000000" w:rsidRDefault="00375F91">
            <w:pPr>
              <w:jc w:val="left"/>
              <w:rPr>
                <w:rFonts w:ascii="仿宋" w:hAnsi="仿宋" w:cs="仿宋_GB2312"/>
              </w:rPr>
            </w:pPr>
          </w:p>
          <w:p w:rsidR="00000000" w:rsidRDefault="00375F91">
            <w:pPr>
              <w:jc w:val="left"/>
              <w:rPr>
                <w:rFonts w:ascii="仿宋" w:hAnsi="仿宋" w:cs="仿宋_GB2312"/>
              </w:rPr>
            </w:pPr>
          </w:p>
          <w:p w:rsidR="00000000" w:rsidRDefault="00375F91">
            <w:pPr>
              <w:jc w:val="left"/>
              <w:rPr>
                <w:rFonts w:ascii="仿宋" w:hAnsi="仿宋" w:cs="仿宋_GB2312"/>
              </w:rPr>
            </w:pPr>
          </w:p>
          <w:p w:rsidR="00000000" w:rsidRDefault="00375F91">
            <w:pPr>
              <w:jc w:val="left"/>
              <w:rPr>
                <w:rFonts w:ascii="仿宋" w:hAnsi="仿宋" w:cs="仿宋_GB2312"/>
              </w:rPr>
            </w:pPr>
          </w:p>
          <w:p w:rsidR="00000000" w:rsidRDefault="00375F91">
            <w:pPr>
              <w:jc w:val="left"/>
              <w:rPr>
                <w:rFonts w:ascii="仿宋" w:hAnsi="仿宋" w:cs="仿宋_GB2312"/>
              </w:rPr>
            </w:pPr>
          </w:p>
          <w:p w:rsidR="00000000" w:rsidRDefault="00375F91">
            <w:pPr>
              <w:jc w:val="left"/>
              <w:rPr>
                <w:rFonts w:ascii="仿宋" w:hAnsi="仿宋" w:cs="仿宋_GB2312"/>
              </w:rPr>
            </w:pPr>
          </w:p>
          <w:p w:rsidR="00000000" w:rsidRDefault="00375F91">
            <w:pPr>
              <w:jc w:val="left"/>
              <w:rPr>
                <w:rFonts w:ascii="仿宋" w:hAnsi="仿宋" w:cs="仿宋_GB2312"/>
              </w:rPr>
            </w:pPr>
          </w:p>
          <w:p w:rsidR="00000000" w:rsidRDefault="00375F91">
            <w:pPr>
              <w:jc w:val="left"/>
              <w:rPr>
                <w:rFonts w:ascii="仿宋" w:hAnsi="仿宋" w:cs="仿宋_GB2312"/>
              </w:rPr>
            </w:pPr>
            <w:r>
              <w:rPr>
                <w:rFonts w:ascii="仿宋" w:hAnsi="仿宋" w:cs="仿宋_GB2312" w:hint="eastAsia"/>
              </w:rPr>
              <w:t>所投包号：第</w:t>
            </w:r>
            <w:r>
              <w:rPr>
                <w:rFonts w:ascii="仿宋" w:hAnsi="仿宋" w:cs="仿宋_GB2312" w:hint="eastAsia"/>
              </w:rPr>
              <w:t xml:space="preserve">  </w:t>
            </w:r>
            <w:r>
              <w:rPr>
                <w:rFonts w:ascii="仿宋" w:hAnsi="仿宋" w:cs="仿宋_GB2312" w:hint="eastAsia"/>
              </w:rPr>
              <w:t>包</w:t>
            </w:r>
          </w:p>
          <w:p w:rsidR="00000000" w:rsidRDefault="00375F91">
            <w:pPr>
              <w:jc w:val="left"/>
              <w:rPr>
                <w:rFonts w:ascii="仿宋" w:hAnsi="仿宋" w:cs="仿宋_GB2312"/>
              </w:rPr>
            </w:pPr>
          </w:p>
          <w:p w:rsidR="00000000" w:rsidRDefault="00375F91">
            <w:pPr>
              <w:jc w:val="left"/>
              <w:rPr>
                <w:rFonts w:ascii="仿宋" w:hAnsi="仿宋" w:cs="仿宋_GB2312"/>
              </w:rPr>
            </w:pPr>
            <w:r>
              <w:rPr>
                <w:rFonts w:ascii="仿宋" w:hAnsi="仿宋" w:cs="仿宋_GB2312" w:hint="eastAsia"/>
              </w:rPr>
              <w:t>项目名称：</w:t>
            </w:r>
          </w:p>
          <w:p w:rsidR="00000000" w:rsidRDefault="00375F91">
            <w:pPr>
              <w:jc w:val="left"/>
              <w:rPr>
                <w:rFonts w:ascii="仿宋" w:hAnsi="仿宋" w:cs="仿宋_GB2312"/>
              </w:rPr>
            </w:pPr>
          </w:p>
          <w:p w:rsidR="00000000" w:rsidRDefault="00375F91">
            <w:pPr>
              <w:jc w:val="left"/>
              <w:rPr>
                <w:rFonts w:ascii="仿宋" w:hAnsi="仿宋" w:cs="仿宋_GB2312"/>
              </w:rPr>
            </w:pPr>
            <w:r>
              <w:rPr>
                <w:rFonts w:ascii="仿宋" w:hAnsi="仿宋" w:cs="仿宋_GB2312" w:hint="eastAsia"/>
              </w:rPr>
              <w:t>项目编号：</w:t>
            </w:r>
          </w:p>
          <w:p w:rsidR="00000000" w:rsidRDefault="00375F91">
            <w:pPr>
              <w:jc w:val="center"/>
              <w:rPr>
                <w:rFonts w:ascii="仿宋" w:hAnsi="仿宋" w:cs="仿宋_GB2312"/>
              </w:rPr>
            </w:pPr>
          </w:p>
          <w:p w:rsidR="00000000" w:rsidRDefault="00375F91">
            <w:pPr>
              <w:jc w:val="center"/>
              <w:rPr>
                <w:rFonts w:ascii="仿宋" w:hAnsi="仿宋" w:cs="仿宋_GB2312"/>
              </w:rPr>
            </w:pPr>
          </w:p>
          <w:p w:rsidR="00000000" w:rsidRDefault="00375F91">
            <w:pPr>
              <w:jc w:val="center"/>
              <w:rPr>
                <w:rFonts w:ascii="仿宋" w:hAnsi="仿宋" w:cs="仿宋_GB2312"/>
              </w:rPr>
            </w:pPr>
          </w:p>
          <w:p w:rsidR="00000000" w:rsidRDefault="00375F91">
            <w:pPr>
              <w:jc w:val="left"/>
              <w:rPr>
                <w:rFonts w:ascii="仿宋" w:hAnsi="仿宋" w:cs="仿宋_GB2312"/>
              </w:rPr>
            </w:pPr>
            <w:r>
              <w:rPr>
                <w:rFonts w:ascii="仿宋" w:hAnsi="仿宋" w:cs="仿宋_GB2312" w:hint="eastAsia"/>
              </w:rPr>
              <w:t>投标人名称（加盖单位公章）</w:t>
            </w:r>
          </w:p>
        </w:tc>
      </w:tr>
    </w:tbl>
    <w:p w:rsidR="00000000" w:rsidRDefault="00375F91">
      <w:pPr>
        <w:rPr>
          <w:rFonts w:ascii="仿宋" w:hAnsi="仿宋" w:cs="仿宋_GB2312"/>
        </w:rPr>
      </w:pPr>
    </w:p>
    <w:p w:rsidR="00000000" w:rsidRDefault="00375F91">
      <w:pPr>
        <w:rPr>
          <w:rFonts w:ascii="仿宋" w:hAnsi="仿宋" w:cs="仿宋_GB2312"/>
        </w:rPr>
      </w:pPr>
    </w:p>
    <w:p w:rsidR="00000000" w:rsidRDefault="00375F91">
      <w:pPr>
        <w:rPr>
          <w:rFonts w:ascii="仿宋" w:hAnsi="仿宋" w:cs="仿宋_GB2312"/>
        </w:rPr>
      </w:pPr>
      <w:r>
        <w:rPr>
          <w:rFonts w:ascii="仿宋" w:hAnsi="仿宋" w:cs="仿宋_GB2312" w:hint="eastAsia"/>
          <w:sz w:val="24"/>
          <w:szCs w:val="32"/>
        </w:rPr>
        <w:t>封口格式：</w:t>
      </w:r>
    </w:p>
    <w:tbl>
      <w:tblPr>
        <w:tblW w:w="82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0"/>
      </w:tblGrid>
      <w:tr w:rsidR="00000000">
        <w:trPr>
          <w:trHeight w:val="1216"/>
          <w:jc w:val="center"/>
        </w:trPr>
        <w:tc>
          <w:tcPr>
            <w:tcW w:w="8220" w:type="dxa"/>
            <w:tcBorders>
              <w:top w:val="single" w:sz="4" w:space="0" w:color="auto"/>
              <w:left w:val="single" w:sz="4" w:space="0" w:color="auto"/>
              <w:bottom w:val="single" w:sz="4" w:space="0" w:color="auto"/>
              <w:right w:val="single" w:sz="4" w:space="0" w:color="auto"/>
            </w:tcBorders>
            <w:vAlign w:val="center"/>
          </w:tcPr>
          <w:p w:rsidR="00000000" w:rsidRDefault="00375F91">
            <w:pPr>
              <w:jc w:val="center"/>
              <w:rPr>
                <w:rFonts w:ascii="仿宋" w:hAnsi="仿宋" w:cs="仿宋_GB2312"/>
              </w:rPr>
            </w:pPr>
            <w:r>
              <w:rPr>
                <w:rFonts w:ascii="仿宋" w:hAnsi="仿宋" w:cs="仿宋_GB2312" w:hint="eastAsia"/>
              </w:rPr>
              <w:t>——于</w:t>
            </w:r>
            <w:r>
              <w:t>  </w:t>
            </w:r>
            <w:r>
              <w:rPr>
                <w:rFonts w:ascii="仿宋" w:hAnsi="仿宋" w:cs="仿宋_GB2312" w:hint="eastAsia"/>
              </w:rPr>
              <w:t xml:space="preserve"> </w:t>
            </w:r>
            <w:r>
              <w:rPr>
                <w:rFonts w:ascii="仿宋" w:hAnsi="仿宋" w:cs="仿宋_GB2312" w:hint="eastAsia"/>
              </w:rPr>
              <w:t>年</w:t>
            </w:r>
            <w:r>
              <w:t> </w:t>
            </w:r>
            <w:r>
              <w:rPr>
                <w:rFonts w:ascii="仿宋" w:hAnsi="仿宋" w:cs="仿宋_GB2312" w:hint="eastAsia"/>
              </w:rPr>
              <w:t xml:space="preserve"> </w:t>
            </w:r>
            <w:r>
              <w:rPr>
                <w:rFonts w:ascii="仿宋" w:hAnsi="仿宋" w:cs="仿宋_GB2312" w:hint="eastAsia"/>
              </w:rPr>
              <w:t>月</w:t>
            </w:r>
            <w:r>
              <w:t> </w:t>
            </w:r>
            <w:r>
              <w:rPr>
                <w:rFonts w:ascii="仿宋" w:hAnsi="仿宋" w:cs="仿宋_GB2312" w:hint="eastAsia"/>
              </w:rPr>
              <w:t xml:space="preserve"> </w:t>
            </w:r>
            <w:r>
              <w:rPr>
                <w:rFonts w:ascii="仿宋" w:hAnsi="仿宋" w:cs="仿宋_GB2312" w:hint="eastAsia"/>
              </w:rPr>
              <w:t>日</w:t>
            </w:r>
            <w:r>
              <w:t>  </w:t>
            </w:r>
            <w:r>
              <w:rPr>
                <w:rFonts w:ascii="仿宋" w:hAnsi="仿宋" w:cs="仿宋_GB2312" w:hint="eastAsia"/>
              </w:rPr>
              <w:t xml:space="preserve"> </w:t>
            </w:r>
            <w:r>
              <w:rPr>
                <w:rFonts w:ascii="仿宋" w:hAnsi="仿宋" w:cs="仿宋_GB2312" w:hint="eastAsia"/>
              </w:rPr>
              <w:t>时之前不准启封（公章）——</w:t>
            </w:r>
          </w:p>
        </w:tc>
      </w:tr>
    </w:tbl>
    <w:p w:rsidR="00000000" w:rsidRDefault="00375F91">
      <w:pPr>
        <w:rPr>
          <w:rFonts w:ascii="仿宋" w:hAnsi="仿宋" w:cs="仿宋_GB2312"/>
        </w:rPr>
      </w:pPr>
    </w:p>
    <w:p w:rsidR="00000000" w:rsidRDefault="00375F91">
      <w:pPr>
        <w:rPr>
          <w:rFonts w:ascii="仿宋" w:hAnsi="仿宋" w:cs="仿宋_GB2312"/>
        </w:rPr>
      </w:pPr>
    </w:p>
    <w:p w:rsidR="00000000" w:rsidRDefault="00375F91">
      <w:pPr>
        <w:rPr>
          <w:rFonts w:ascii="仿宋" w:hAnsi="仿宋" w:cs="仿宋_GB2312"/>
          <w:b/>
          <w:sz w:val="28"/>
          <w:szCs w:val="28"/>
        </w:rPr>
      </w:pPr>
      <w:r>
        <w:rPr>
          <w:rFonts w:ascii="仿宋" w:hAnsi="仿宋" w:cs="仿宋_GB2312" w:hint="eastAsia"/>
          <w:b/>
          <w:sz w:val="28"/>
          <w:szCs w:val="28"/>
        </w:rPr>
        <w:br w:type="page"/>
      </w:r>
    </w:p>
    <w:p w:rsidR="00000000" w:rsidRDefault="00375F91">
      <w:pPr>
        <w:pStyle w:val="2"/>
        <w:adjustRightInd w:val="0"/>
        <w:snapToGrid w:val="0"/>
        <w:spacing w:before="0" w:after="0" w:line="240" w:lineRule="auto"/>
        <w:jc w:val="left"/>
        <w:rPr>
          <w:rFonts w:ascii="仿宋" w:hAnsi="仿宋" w:cs="仿宋_GB2312"/>
          <w:szCs w:val="28"/>
        </w:rPr>
      </w:pPr>
      <w:r>
        <w:rPr>
          <w:rFonts w:ascii="仿宋" w:hAnsi="仿宋" w:cs="仿宋_GB2312" w:hint="eastAsia"/>
          <w:szCs w:val="28"/>
        </w:rPr>
        <w:t>格式</w:t>
      </w:r>
      <w:r>
        <w:rPr>
          <w:rFonts w:ascii="仿宋" w:hAnsi="仿宋" w:cs="仿宋_GB2312" w:hint="eastAsia"/>
          <w:szCs w:val="28"/>
        </w:rPr>
        <w:t>2</w:t>
      </w:r>
    </w:p>
    <w:p w:rsidR="00000000" w:rsidRDefault="00452A08">
      <w:pPr>
        <w:jc w:val="center"/>
        <w:rPr>
          <w:rFonts w:ascii="仿宋" w:hAnsi="仿宋" w:cs="仿宋_GB2312"/>
          <w:b/>
          <w:bCs/>
          <w:sz w:val="32"/>
          <w:szCs w:val="32"/>
        </w:rPr>
      </w:pPr>
      <w:r>
        <w:rPr>
          <w:rFonts w:ascii="仿宋" w:hAnsi="仿宋" w:cs="仿宋_GB2312"/>
          <w:noProof/>
          <w:sz w:val="32"/>
        </w:rPr>
        <mc:AlternateContent>
          <mc:Choice Requires="wps">
            <w:drawing>
              <wp:anchor distT="0" distB="0" distL="114300" distR="114300" simplePos="0" relativeHeight="251657728" behindDoc="0" locked="0" layoutInCell="1" allowOverlap="1">
                <wp:simplePos x="0" y="0"/>
                <wp:positionH relativeFrom="column">
                  <wp:posOffset>3878580</wp:posOffset>
                </wp:positionH>
                <wp:positionV relativeFrom="paragraph">
                  <wp:posOffset>361315</wp:posOffset>
                </wp:positionV>
                <wp:extent cx="1253490" cy="563245"/>
                <wp:effectExtent l="0" t="0" r="3810" b="825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3490" cy="56324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000000" w:rsidRDefault="00375F91">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副本</w:t>
                            </w:r>
                          </w:p>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05.4pt;margin-top:28.45pt;width:98.7pt;height:4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h9pAAIAAAEEAAAOAAAAZHJzL2Uyb0RvYy54bWysU8uO0zAU3SPxD5b3NGlmOmKipiNBKZsR&#10;IA18wK3tJBZ+yfY06Q/AH7Biw57v6ndw7ZTOA5AQwgvnOvf4+Nxz7eXVqBXZCR+kNQ2dz0pKhGGW&#10;S9M19MP7zbPnlIQIhoOyRjR0LwK9Wj19shxcLSrbW8WFJ0hiQj24hvYxurooAuuFhjCzThhMttZr&#10;iLj0XcE9DMiuVVGV5UUxWM+dt0yEgH/XU5KuMn/bChbftm0QkaiGoraYZ5/nbZqL1RLqzoPrJTvK&#10;gH9QoUEaPPREtYYI5NbLX6i0ZN4G28YZs7qwbSuZyDVgNfPyUTU3PTiRa0FzgjvZFP4fLXuze+eJ&#10;5A2tKDGgsUWHL58PX78fvn0iVbJncKFG1I1DXBxf2BHbnEsN7tqyjwEhxT3MtCEgOtkxtl6nLxZK&#10;cCN2YH9yXYyRsMRWLc7OLzHFMLe4OKvOF+nc4m638yG+FlaTFDTUY1ezAthdhzhBf0LSYcEqyTdS&#10;qbzw3fal8mQHeAM2eRzZH8CUIUNDLxfVAnUAXsRWQcRQO7QmmG6q+I/EZR6/I07C1hD6SUA+M8Gg&#10;1jIKn6NeAH9lOIl7h/YbfCc0idGCU6IEPqsUZWQEqf4Gid4pc+zL1IrUoThuR6RJ4dbyPfbz1nnZ&#10;9WjpPEtPGbxn2fvjm0gX+f46k9693NUPAAAA//8DAFBLAwQUAAYACAAAACEARFr8c+AAAAAKAQAA&#10;DwAAAGRycy9kb3ducmV2LnhtbEyP3UrDQBCF7wXfYRnBO7tpa0KM2RR/EEQKxaYPsM1Os6nZ2ZDd&#10;tvHtHa/0cjgf53xTribXizOOofOkYD5LQCA13nTUKtjVb3c5iBA1Gd17QgXfGGBVXV+VujD+Qp94&#10;3sZWcAmFQiuwMQ6FlKGx6HSY+QGJs4MfnY58jq00o75wuevlIkky6XRHvGD1gC8Wm6/tySl4PS43&#10;O+qsccPy/aOu11O6kc9K3d5MT48gIk7xD4ZffVaHip32/kQmiF5BNk9YPSpIswcQDORJvgCxZ/I+&#10;zUBWpfz/QvUDAAD//wMAUEsBAi0AFAAGAAgAAAAhALaDOJL+AAAA4QEAABMAAAAAAAAAAAAAAAAA&#10;AAAAAFtDb250ZW50X1R5cGVzXS54bWxQSwECLQAUAAYACAAAACEAOP0h/9YAAACUAQAACwAAAAAA&#10;AAAAAAAAAAAvAQAAX3JlbHMvLnJlbHNQSwECLQAUAAYACAAAACEAH8IfaQACAAABBAAADgAAAAAA&#10;AAAAAAAAAAAuAgAAZHJzL2Uyb0RvYy54bWxQSwECLQAUAAYACAAAACEARFr8c+AAAAAKAQAADwAA&#10;AAAAAAAAAAAAAABaBAAAZHJzL2Rvd25yZXYueG1sUEsFBgAAAAAEAAQA8wAAAGcFAAAAAA==&#10;">
                <v:path arrowok="t"/>
                <v:textbox>
                  <w:txbxContent>
                    <w:p w:rsidR="00000000" w:rsidRDefault="00375F91">
                      <w:pPr>
                        <w:rPr>
                          <w:rFonts w:ascii="仿宋_GB2312" w:eastAsia="仿宋_GB2312" w:hAnsi="仿宋_GB2312" w:cs="仿宋_GB2312"/>
                          <w:sz w:val="32"/>
                          <w:szCs w:val="32"/>
                        </w:rPr>
                      </w:pPr>
                      <w:r>
                        <w:rPr>
                          <w:rFonts w:ascii="仿宋_GB2312" w:eastAsia="仿宋_GB2312" w:hAnsi="仿宋_GB2312" w:cs="仿宋_GB2312" w:hint="eastAsia"/>
                          <w:sz w:val="32"/>
                          <w:szCs w:val="32"/>
                        </w:rPr>
                        <w:t>正本</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副本</w:t>
                      </w:r>
                    </w:p>
                  </w:txbxContent>
                </v:textbox>
              </v:shape>
            </w:pict>
          </mc:Fallback>
        </mc:AlternateContent>
      </w:r>
      <w:r w:rsidR="00375F91">
        <w:rPr>
          <w:rFonts w:ascii="仿宋" w:hAnsi="仿宋" w:cs="仿宋_GB2312" w:hint="eastAsia"/>
          <w:b/>
          <w:bCs/>
          <w:sz w:val="32"/>
          <w:szCs w:val="32"/>
        </w:rPr>
        <w:t>投标文件的封皮</w:t>
      </w:r>
    </w:p>
    <w:p w:rsidR="00000000" w:rsidRDefault="00375F91">
      <w:pPr>
        <w:rPr>
          <w:rFonts w:ascii="仿宋" w:hAnsi="仿宋" w:cs="仿宋_GB2312"/>
        </w:rPr>
      </w:pPr>
    </w:p>
    <w:p w:rsidR="00000000" w:rsidRDefault="00375F91">
      <w:pPr>
        <w:rPr>
          <w:rFonts w:ascii="仿宋" w:hAnsi="仿宋" w:cs="仿宋_GB2312"/>
        </w:rPr>
      </w:pPr>
    </w:p>
    <w:p w:rsidR="00000000" w:rsidRDefault="00375F91">
      <w:pPr>
        <w:rPr>
          <w:rFonts w:ascii="仿宋" w:hAnsi="仿宋" w:cs="仿宋_GB2312"/>
        </w:rPr>
      </w:pPr>
    </w:p>
    <w:p w:rsidR="00000000" w:rsidRDefault="00375F91">
      <w:pPr>
        <w:rPr>
          <w:rFonts w:ascii="仿宋" w:hAnsi="仿宋" w:cs="仿宋_GB2312"/>
        </w:rPr>
      </w:pPr>
    </w:p>
    <w:p w:rsidR="00000000" w:rsidRDefault="00375F91">
      <w:pPr>
        <w:jc w:val="center"/>
        <w:rPr>
          <w:rFonts w:ascii="仿宋" w:hAnsi="仿宋" w:cs="仿宋_GB2312"/>
          <w:b/>
          <w:bCs/>
          <w:sz w:val="52"/>
          <w:szCs w:val="52"/>
        </w:rPr>
      </w:pPr>
      <w:r>
        <w:rPr>
          <w:rFonts w:ascii="仿宋" w:hAnsi="仿宋" w:cs="仿宋_GB2312" w:hint="eastAsia"/>
          <w:b/>
          <w:bCs/>
          <w:sz w:val="52"/>
          <w:szCs w:val="52"/>
        </w:rPr>
        <w:t>投</w:t>
      </w:r>
      <w:r>
        <w:rPr>
          <w:rFonts w:ascii="仿宋" w:hAnsi="仿宋" w:cs="仿宋_GB2312" w:hint="eastAsia"/>
          <w:b/>
          <w:bCs/>
          <w:sz w:val="52"/>
          <w:szCs w:val="52"/>
        </w:rPr>
        <w:t xml:space="preserve">  </w:t>
      </w:r>
      <w:r>
        <w:rPr>
          <w:rFonts w:ascii="仿宋" w:hAnsi="仿宋" w:cs="仿宋_GB2312" w:hint="eastAsia"/>
          <w:b/>
          <w:bCs/>
          <w:sz w:val="52"/>
          <w:szCs w:val="52"/>
        </w:rPr>
        <w:t>标</w:t>
      </w:r>
      <w:r>
        <w:rPr>
          <w:rFonts w:ascii="仿宋" w:hAnsi="仿宋" w:cs="仿宋_GB2312" w:hint="eastAsia"/>
          <w:b/>
          <w:bCs/>
          <w:sz w:val="52"/>
          <w:szCs w:val="52"/>
        </w:rPr>
        <w:t xml:space="preserve">  </w:t>
      </w:r>
      <w:r>
        <w:rPr>
          <w:rFonts w:ascii="仿宋" w:hAnsi="仿宋" w:cs="仿宋_GB2312" w:hint="eastAsia"/>
          <w:b/>
          <w:bCs/>
          <w:sz w:val="52"/>
          <w:szCs w:val="52"/>
        </w:rPr>
        <w:t>文</w:t>
      </w:r>
      <w:r>
        <w:rPr>
          <w:rFonts w:ascii="仿宋" w:hAnsi="仿宋" w:cs="仿宋_GB2312" w:hint="eastAsia"/>
          <w:b/>
          <w:bCs/>
          <w:sz w:val="52"/>
          <w:szCs w:val="52"/>
        </w:rPr>
        <w:t xml:space="preserve">  </w:t>
      </w:r>
      <w:r>
        <w:rPr>
          <w:rFonts w:ascii="仿宋" w:hAnsi="仿宋" w:cs="仿宋_GB2312" w:hint="eastAsia"/>
          <w:b/>
          <w:bCs/>
          <w:sz w:val="52"/>
          <w:szCs w:val="52"/>
        </w:rPr>
        <w:t>件</w:t>
      </w:r>
    </w:p>
    <w:p w:rsidR="00000000" w:rsidRDefault="00375F91">
      <w:pPr>
        <w:rPr>
          <w:rFonts w:ascii="仿宋" w:hAnsi="仿宋" w:cs="仿宋_GB2312"/>
        </w:rPr>
      </w:pPr>
    </w:p>
    <w:p w:rsidR="00000000" w:rsidRDefault="00375F91">
      <w:pPr>
        <w:rPr>
          <w:rFonts w:ascii="仿宋" w:hAnsi="仿宋" w:cs="仿宋_GB2312"/>
        </w:rPr>
      </w:pPr>
    </w:p>
    <w:p w:rsidR="00000000" w:rsidRDefault="00375F91">
      <w:pPr>
        <w:rPr>
          <w:rFonts w:ascii="仿宋" w:hAnsi="仿宋" w:cs="仿宋_GB2312"/>
        </w:rPr>
      </w:pPr>
    </w:p>
    <w:p w:rsidR="00000000" w:rsidRDefault="00375F91">
      <w:pPr>
        <w:rPr>
          <w:rFonts w:ascii="仿宋" w:hAnsi="仿宋" w:cs="仿宋_GB2312"/>
          <w:sz w:val="28"/>
          <w:szCs w:val="28"/>
        </w:rPr>
      </w:pPr>
    </w:p>
    <w:p w:rsidR="00000000" w:rsidRDefault="00375F91">
      <w:pPr>
        <w:rPr>
          <w:rFonts w:ascii="仿宋" w:hAnsi="仿宋" w:cs="仿宋_GB2312"/>
          <w:sz w:val="28"/>
          <w:szCs w:val="28"/>
        </w:rPr>
      </w:pPr>
    </w:p>
    <w:p w:rsidR="00000000" w:rsidRDefault="00375F91">
      <w:pPr>
        <w:rPr>
          <w:rFonts w:ascii="仿宋" w:hAnsi="仿宋" w:cs="仿宋_GB2312"/>
          <w:sz w:val="28"/>
          <w:szCs w:val="28"/>
        </w:rPr>
      </w:pPr>
    </w:p>
    <w:p w:rsidR="00000000" w:rsidRDefault="00375F91">
      <w:pPr>
        <w:rPr>
          <w:rFonts w:ascii="仿宋" w:hAnsi="仿宋" w:cs="仿宋_GB2312"/>
          <w:sz w:val="28"/>
          <w:szCs w:val="28"/>
        </w:rPr>
      </w:pPr>
    </w:p>
    <w:p w:rsidR="00000000" w:rsidRDefault="00375F91">
      <w:pPr>
        <w:rPr>
          <w:rFonts w:ascii="仿宋" w:hAnsi="仿宋" w:cs="仿宋_GB2312"/>
          <w:sz w:val="28"/>
          <w:szCs w:val="28"/>
        </w:rPr>
      </w:pPr>
    </w:p>
    <w:p w:rsidR="00000000" w:rsidRDefault="00375F91">
      <w:pPr>
        <w:rPr>
          <w:rFonts w:ascii="仿宋" w:hAnsi="仿宋" w:cs="仿宋_GB2312"/>
          <w:sz w:val="28"/>
          <w:szCs w:val="28"/>
        </w:rPr>
      </w:pPr>
    </w:p>
    <w:p w:rsidR="00000000" w:rsidRDefault="00375F91">
      <w:pPr>
        <w:rPr>
          <w:rFonts w:ascii="仿宋" w:hAnsi="仿宋" w:cs="仿宋_GB2312"/>
          <w:sz w:val="28"/>
          <w:szCs w:val="28"/>
        </w:rPr>
      </w:pPr>
      <w:r>
        <w:rPr>
          <w:rFonts w:ascii="仿宋" w:hAnsi="仿宋" w:cs="仿宋_GB2312" w:hint="eastAsia"/>
          <w:sz w:val="28"/>
          <w:szCs w:val="28"/>
        </w:rPr>
        <w:t>所投包号：第</w:t>
      </w:r>
      <w:r>
        <w:rPr>
          <w:rFonts w:ascii="仿宋" w:hAnsi="仿宋" w:cs="仿宋_GB2312" w:hint="eastAsia"/>
          <w:sz w:val="28"/>
          <w:szCs w:val="28"/>
        </w:rPr>
        <w:t xml:space="preserve">  </w:t>
      </w:r>
      <w:r>
        <w:rPr>
          <w:rFonts w:ascii="仿宋" w:hAnsi="仿宋" w:cs="仿宋_GB2312" w:hint="eastAsia"/>
          <w:sz w:val="28"/>
          <w:szCs w:val="28"/>
        </w:rPr>
        <w:t>包</w:t>
      </w:r>
    </w:p>
    <w:p w:rsidR="00000000" w:rsidRDefault="00375F91">
      <w:pPr>
        <w:rPr>
          <w:rFonts w:ascii="仿宋" w:hAnsi="仿宋" w:cs="仿宋_GB2312"/>
          <w:sz w:val="28"/>
          <w:szCs w:val="28"/>
        </w:rPr>
      </w:pPr>
      <w:r>
        <w:rPr>
          <w:rFonts w:ascii="仿宋" w:hAnsi="仿宋" w:cs="仿宋_GB2312" w:hint="eastAsia"/>
          <w:sz w:val="28"/>
          <w:szCs w:val="28"/>
        </w:rPr>
        <w:t>项目名称：</w:t>
      </w:r>
    </w:p>
    <w:p w:rsidR="00000000" w:rsidRDefault="00375F91">
      <w:pPr>
        <w:rPr>
          <w:rFonts w:ascii="仿宋" w:hAnsi="仿宋" w:cs="仿宋_GB2312"/>
          <w:sz w:val="28"/>
          <w:szCs w:val="28"/>
        </w:rPr>
      </w:pPr>
      <w:r>
        <w:rPr>
          <w:rFonts w:ascii="仿宋" w:hAnsi="仿宋" w:cs="仿宋_GB2312" w:hint="eastAsia"/>
          <w:sz w:val="28"/>
          <w:szCs w:val="28"/>
        </w:rPr>
        <w:t>项目编号：</w:t>
      </w:r>
    </w:p>
    <w:p w:rsidR="00000000" w:rsidRDefault="00375F91">
      <w:pPr>
        <w:rPr>
          <w:rFonts w:ascii="仿宋" w:hAnsi="仿宋" w:cs="仿宋_GB2312"/>
          <w:sz w:val="28"/>
          <w:szCs w:val="28"/>
        </w:rPr>
      </w:pPr>
      <w:r>
        <w:rPr>
          <w:rFonts w:ascii="仿宋" w:hAnsi="仿宋" w:cs="仿宋_GB2312" w:hint="eastAsia"/>
          <w:sz w:val="28"/>
          <w:szCs w:val="28"/>
        </w:rPr>
        <w:t>投标人</w:t>
      </w:r>
      <w:r>
        <w:rPr>
          <w:rFonts w:ascii="仿宋" w:hAnsi="仿宋" w:cs="仿宋_GB2312" w:hint="eastAsia"/>
          <w:sz w:val="28"/>
          <w:szCs w:val="28"/>
        </w:rPr>
        <w:t>名称</w:t>
      </w:r>
      <w:r>
        <w:rPr>
          <w:rFonts w:ascii="仿宋" w:hAnsi="仿宋" w:cs="仿宋_GB2312" w:hint="eastAsia"/>
          <w:sz w:val="28"/>
          <w:szCs w:val="28"/>
        </w:rPr>
        <w:t xml:space="preserve"> </w:t>
      </w:r>
      <w:r>
        <w:rPr>
          <w:rFonts w:ascii="仿宋" w:hAnsi="仿宋" w:cs="仿宋_GB2312" w:hint="eastAsia"/>
          <w:sz w:val="28"/>
          <w:szCs w:val="28"/>
        </w:rPr>
        <w:t>：</w:t>
      </w:r>
    </w:p>
    <w:p w:rsidR="00000000" w:rsidRDefault="00375F91">
      <w:pPr>
        <w:rPr>
          <w:rFonts w:ascii="仿宋" w:hAnsi="仿宋" w:cs="仿宋_GB2312"/>
          <w:sz w:val="28"/>
          <w:szCs w:val="28"/>
        </w:rPr>
      </w:pPr>
      <w:r>
        <w:rPr>
          <w:rFonts w:ascii="仿宋" w:hAnsi="仿宋" w:cs="仿宋_GB2312" w:hint="eastAsia"/>
          <w:sz w:val="28"/>
          <w:szCs w:val="28"/>
        </w:rPr>
        <w:br w:type="page"/>
      </w:r>
    </w:p>
    <w:p w:rsidR="00000000" w:rsidRDefault="00375F91">
      <w:pPr>
        <w:pStyle w:val="2"/>
        <w:adjustRightInd w:val="0"/>
        <w:snapToGrid w:val="0"/>
        <w:spacing w:before="0" w:after="0" w:line="240" w:lineRule="auto"/>
        <w:jc w:val="left"/>
        <w:rPr>
          <w:rFonts w:ascii="仿宋" w:hAnsi="仿宋" w:cs="仿宋_GB2312"/>
          <w:szCs w:val="28"/>
        </w:rPr>
      </w:pPr>
      <w:r>
        <w:rPr>
          <w:rFonts w:ascii="仿宋" w:hAnsi="仿宋" w:cs="仿宋_GB2312" w:hint="eastAsia"/>
          <w:szCs w:val="28"/>
        </w:rPr>
        <w:t>格式</w:t>
      </w:r>
      <w:r>
        <w:rPr>
          <w:rFonts w:ascii="仿宋" w:hAnsi="仿宋" w:cs="仿宋_GB2312" w:hint="eastAsia"/>
          <w:szCs w:val="28"/>
        </w:rPr>
        <w:t>3</w:t>
      </w:r>
    </w:p>
    <w:p w:rsidR="00000000" w:rsidRDefault="00375F91">
      <w:pPr>
        <w:spacing w:beforeLines="100" w:before="319" w:afterLines="100" w:after="319" w:line="360" w:lineRule="auto"/>
        <w:ind w:rightChars="-10" w:right="-21"/>
        <w:jc w:val="center"/>
        <w:rPr>
          <w:rFonts w:ascii="仿宋" w:hAnsi="仿宋" w:cs="仿宋_GB2312"/>
          <w:b/>
          <w:sz w:val="32"/>
          <w:szCs w:val="32"/>
        </w:rPr>
      </w:pPr>
      <w:bookmarkStart w:id="91" w:name="_Toc2304_WPSOffice_Level2"/>
      <w:bookmarkStart w:id="92" w:name="_Toc21414_WPSOffice_Level2"/>
      <w:r>
        <w:rPr>
          <w:rFonts w:ascii="仿宋" w:hAnsi="仿宋" w:cs="仿宋_GB2312" w:hint="eastAsia"/>
          <w:b/>
          <w:sz w:val="32"/>
          <w:szCs w:val="32"/>
        </w:rPr>
        <w:t>目</w:t>
      </w:r>
      <w:r>
        <w:rPr>
          <w:rFonts w:ascii="仿宋" w:hAnsi="仿宋" w:cs="仿宋_GB2312" w:hint="eastAsia"/>
          <w:b/>
          <w:sz w:val="32"/>
          <w:szCs w:val="32"/>
        </w:rPr>
        <w:t xml:space="preserve">  </w:t>
      </w:r>
      <w:r>
        <w:rPr>
          <w:rFonts w:ascii="仿宋" w:hAnsi="仿宋" w:cs="仿宋_GB2312" w:hint="eastAsia"/>
          <w:b/>
          <w:sz w:val="32"/>
          <w:szCs w:val="32"/>
        </w:rPr>
        <w:t>录</w:t>
      </w:r>
      <w:bookmarkEnd w:id="91"/>
      <w:bookmarkEnd w:id="92"/>
    </w:p>
    <w:p w:rsidR="00000000" w:rsidRDefault="00375F91">
      <w:pPr>
        <w:rPr>
          <w:rFonts w:ascii="仿宋" w:hAnsi="仿宋" w:cs="仿宋_GB2312"/>
        </w:rPr>
      </w:pPr>
      <w:bookmarkStart w:id="93" w:name="_Toc30940_WPSOffice_Level2"/>
      <w:bookmarkStart w:id="94" w:name="_Toc7636_WPSOffice_Level2"/>
      <w:r>
        <w:rPr>
          <w:rFonts w:ascii="仿宋" w:hAnsi="仿宋" w:cs="仿宋_GB2312" w:hint="eastAsia"/>
        </w:rPr>
        <w:t>一、资格证明材料</w:t>
      </w:r>
      <w:bookmarkEnd w:id="93"/>
      <w:bookmarkEnd w:id="94"/>
    </w:p>
    <w:p w:rsidR="00000000" w:rsidRDefault="00375F91">
      <w:pPr>
        <w:rPr>
          <w:rFonts w:ascii="仿宋" w:hAnsi="仿宋" w:cs="仿宋_GB2312"/>
        </w:rPr>
      </w:pPr>
      <w:r>
        <w:rPr>
          <w:rFonts w:ascii="仿宋" w:hAnsi="仿宋" w:cs="仿宋_GB2312" w:hint="eastAsia"/>
        </w:rPr>
        <w:t>……</w:t>
      </w:r>
    </w:p>
    <w:p w:rsidR="00000000" w:rsidRDefault="00375F91">
      <w:pPr>
        <w:rPr>
          <w:rFonts w:ascii="仿宋" w:hAnsi="仿宋" w:cs="仿宋_GB2312"/>
        </w:rPr>
      </w:pPr>
      <w:bookmarkStart w:id="95" w:name="_Toc31702_WPSOffice_Level2"/>
      <w:bookmarkStart w:id="96" w:name="_Toc13950_WPSOffice_Level2"/>
      <w:r>
        <w:rPr>
          <w:rFonts w:ascii="仿宋" w:hAnsi="仿宋" w:cs="仿宋_GB2312" w:hint="eastAsia"/>
        </w:rPr>
        <w:t>二、符合性证明材料</w:t>
      </w:r>
      <w:bookmarkEnd w:id="95"/>
      <w:bookmarkEnd w:id="96"/>
    </w:p>
    <w:p w:rsidR="00000000" w:rsidRDefault="00375F91">
      <w:pPr>
        <w:rPr>
          <w:rFonts w:ascii="仿宋" w:hAnsi="仿宋" w:cs="仿宋_GB2312"/>
        </w:rPr>
      </w:pPr>
      <w:r>
        <w:rPr>
          <w:rFonts w:ascii="仿宋" w:hAnsi="仿宋" w:cs="仿宋_GB2312" w:hint="eastAsia"/>
        </w:rPr>
        <w:t>……</w:t>
      </w:r>
    </w:p>
    <w:p w:rsidR="00000000" w:rsidRDefault="00375F91">
      <w:pPr>
        <w:rPr>
          <w:rFonts w:ascii="仿宋" w:hAnsi="仿宋" w:cs="仿宋_GB2312"/>
        </w:rPr>
      </w:pPr>
      <w:bookmarkStart w:id="97" w:name="_Toc14854_WPSOffice_Level2"/>
      <w:bookmarkStart w:id="98" w:name="_Toc9090_WPSOffice_Level2"/>
      <w:r>
        <w:rPr>
          <w:rFonts w:ascii="仿宋" w:hAnsi="仿宋" w:cs="仿宋_GB2312" w:hint="eastAsia"/>
        </w:rPr>
        <w:t>三、其它材料</w:t>
      </w:r>
      <w:bookmarkEnd w:id="97"/>
      <w:bookmarkEnd w:id="98"/>
    </w:p>
    <w:p w:rsidR="00000000" w:rsidRDefault="00375F91">
      <w:pPr>
        <w:rPr>
          <w:rFonts w:ascii="仿宋" w:hAnsi="仿宋" w:cs="仿宋_GB2312"/>
          <w:szCs w:val="21"/>
        </w:rPr>
      </w:pPr>
      <w:r>
        <w:rPr>
          <w:rFonts w:ascii="仿宋" w:hAnsi="仿宋" w:cs="仿宋_GB2312" w:hint="eastAsia"/>
          <w:szCs w:val="21"/>
        </w:rPr>
        <w:t>……</w:t>
      </w:r>
    </w:p>
    <w:p w:rsidR="00000000" w:rsidRDefault="00375F91">
      <w:pPr>
        <w:rPr>
          <w:rFonts w:ascii="仿宋" w:hAnsi="仿宋" w:cs="仿宋_GB2312"/>
          <w:szCs w:val="21"/>
        </w:rPr>
      </w:pPr>
    </w:p>
    <w:p w:rsidR="00000000" w:rsidRDefault="00375F91">
      <w:pPr>
        <w:rPr>
          <w:rFonts w:ascii="仿宋" w:hAnsi="仿宋" w:cs="仿宋_GB2312"/>
          <w:szCs w:val="21"/>
        </w:rPr>
      </w:pPr>
    </w:p>
    <w:p w:rsidR="00000000" w:rsidRDefault="00375F91">
      <w:pPr>
        <w:rPr>
          <w:rFonts w:ascii="仿宋" w:hAnsi="仿宋" w:cs="仿宋_GB2312"/>
          <w:szCs w:val="21"/>
        </w:rPr>
      </w:pPr>
    </w:p>
    <w:p w:rsidR="00000000" w:rsidRDefault="00375F91">
      <w:pPr>
        <w:adjustRightInd w:val="0"/>
        <w:snapToGrid w:val="0"/>
        <w:spacing w:line="360" w:lineRule="auto"/>
        <w:ind w:firstLineChars="200" w:firstLine="420"/>
        <w:rPr>
          <w:rFonts w:ascii="仿宋" w:hAnsi="仿宋" w:cs="仿宋_GB2312"/>
        </w:rPr>
      </w:pPr>
      <w:r>
        <w:rPr>
          <w:rFonts w:ascii="仿宋" w:hAnsi="仿宋" w:cs="仿宋_GB2312" w:hint="eastAsia"/>
        </w:rPr>
        <w:t>我单位的投标文件由资格证明材料、符合性证明材料和其它材料三部分组成，在此加盖单位公章并由法定代表人（或非法人组织负责人）或其授权委托人签字，保证投标文件中所有材料真实、有效。</w:t>
      </w:r>
    </w:p>
    <w:p w:rsidR="00000000" w:rsidRDefault="00375F91">
      <w:pPr>
        <w:rPr>
          <w:rFonts w:ascii="仿宋" w:hAnsi="仿宋" w:cs="仿宋_GB2312"/>
        </w:rPr>
      </w:pPr>
    </w:p>
    <w:p w:rsidR="00000000" w:rsidRDefault="00375F91">
      <w:pPr>
        <w:rPr>
          <w:rFonts w:ascii="仿宋" w:hAnsi="仿宋" w:cs="仿宋_GB2312"/>
        </w:rPr>
      </w:pPr>
    </w:p>
    <w:p w:rsidR="00000000" w:rsidRDefault="00375F91">
      <w:pPr>
        <w:rPr>
          <w:rFonts w:ascii="仿宋" w:hAnsi="仿宋" w:cs="仿宋_GB2312"/>
        </w:rPr>
      </w:pPr>
    </w:p>
    <w:p w:rsidR="00000000" w:rsidRDefault="00375F91">
      <w:pPr>
        <w:spacing w:line="480" w:lineRule="auto"/>
        <w:rPr>
          <w:rFonts w:ascii="仿宋" w:hAnsi="仿宋" w:cs="仿宋_GB2312"/>
        </w:rPr>
      </w:pPr>
      <w:r>
        <w:rPr>
          <w:rFonts w:ascii="仿宋" w:hAnsi="仿宋" w:cs="仿宋_GB2312" w:hint="eastAsia"/>
        </w:rPr>
        <w:t>投标人名称（加盖单位公章）：</w:t>
      </w:r>
      <w:r>
        <w:rPr>
          <w:rFonts w:ascii="仿宋" w:hAnsi="仿宋" w:cs="仿宋_GB2312" w:hint="eastAsia"/>
          <w:u w:val="single"/>
        </w:rPr>
        <w:t xml:space="preserve">           </w:t>
      </w:r>
    </w:p>
    <w:p w:rsidR="00000000" w:rsidRDefault="00375F91">
      <w:pPr>
        <w:spacing w:line="480" w:lineRule="auto"/>
        <w:rPr>
          <w:rFonts w:ascii="仿宋" w:hAnsi="仿宋" w:cs="仿宋_GB2312"/>
        </w:rPr>
      </w:pPr>
      <w:r>
        <w:rPr>
          <w:rFonts w:ascii="仿宋" w:hAnsi="仿宋" w:cs="仿宋_GB2312" w:hint="eastAsia"/>
        </w:rPr>
        <w:t>法定代表人（或</w:t>
      </w:r>
      <w:r>
        <w:rPr>
          <w:rFonts w:ascii="仿宋" w:hAnsi="仿宋" w:cs="仿宋_GB2312" w:hint="eastAsia"/>
          <w:szCs w:val="21"/>
        </w:rPr>
        <w:t>非法人组织负责人）或</w:t>
      </w:r>
      <w:r>
        <w:rPr>
          <w:rFonts w:ascii="仿宋" w:hAnsi="仿宋" w:cs="仿宋_GB2312" w:hint="eastAsia"/>
        </w:rPr>
        <w:t>其授权委托人</w:t>
      </w:r>
      <w:r>
        <w:rPr>
          <w:rFonts w:ascii="仿宋" w:hAnsi="仿宋" w:cs="仿宋_GB2312" w:hint="eastAsia"/>
        </w:rPr>
        <w:t>(</w:t>
      </w:r>
      <w:r>
        <w:rPr>
          <w:rFonts w:ascii="仿宋" w:hAnsi="仿宋" w:cs="仿宋_GB2312" w:hint="eastAsia"/>
        </w:rPr>
        <w:t>签字或盖章</w:t>
      </w:r>
      <w:r>
        <w:rPr>
          <w:rFonts w:ascii="仿宋" w:hAnsi="仿宋" w:cs="仿宋_GB2312" w:hint="eastAsia"/>
        </w:rPr>
        <w:t>)</w:t>
      </w:r>
      <w:r>
        <w:rPr>
          <w:rFonts w:ascii="仿宋" w:hAnsi="仿宋" w:cs="仿宋_GB2312" w:hint="eastAsia"/>
        </w:rPr>
        <w:t>：</w:t>
      </w:r>
      <w:r>
        <w:rPr>
          <w:rFonts w:ascii="仿宋" w:hAnsi="仿宋" w:cs="仿宋_GB2312" w:hint="eastAsia"/>
          <w:u w:val="single"/>
        </w:rPr>
        <w:t xml:space="preserve">           </w:t>
      </w:r>
    </w:p>
    <w:p w:rsidR="00000000" w:rsidRDefault="00375F91">
      <w:pPr>
        <w:spacing w:line="480" w:lineRule="auto"/>
        <w:rPr>
          <w:rFonts w:ascii="仿宋" w:hAnsi="仿宋" w:cs="仿宋_GB2312"/>
        </w:rPr>
      </w:pPr>
      <w:r>
        <w:rPr>
          <w:rFonts w:ascii="仿宋" w:hAnsi="仿宋" w:cs="仿宋_GB2312" w:hint="eastAsia"/>
        </w:rPr>
        <w:t>日期：</w:t>
      </w:r>
      <w:r>
        <w:rPr>
          <w:rFonts w:ascii="仿宋" w:hAnsi="仿宋" w:cs="仿宋_GB2312" w:hint="eastAsia"/>
          <w:u w:val="single"/>
        </w:rPr>
        <w:t xml:space="preserve">                </w:t>
      </w:r>
    </w:p>
    <w:p w:rsidR="00000000" w:rsidRDefault="00375F91">
      <w:pPr>
        <w:pStyle w:val="2"/>
        <w:adjustRightInd w:val="0"/>
        <w:snapToGrid w:val="0"/>
        <w:spacing w:before="0" w:after="0" w:line="240" w:lineRule="auto"/>
        <w:jc w:val="left"/>
        <w:rPr>
          <w:rFonts w:ascii="仿宋" w:hAnsi="仿宋" w:cs="仿宋_GB2312"/>
          <w:b w:val="0"/>
          <w:bCs/>
          <w:sz w:val="32"/>
          <w:szCs w:val="32"/>
        </w:rPr>
      </w:pPr>
      <w:r>
        <w:rPr>
          <w:rFonts w:ascii="仿宋" w:hAnsi="仿宋" w:cs="仿宋_GB2312" w:hint="eastAsia"/>
        </w:rPr>
        <w:br w:type="page"/>
      </w:r>
      <w:r>
        <w:rPr>
          <w:rFonts w:ascii="仿宋" w:hAnsi="仿宋" w:cs="仿宋_GB2312" w:hint="eastAsia"/>
          <w:szCs w:val="28"/>
        </w:rPr>
        <w:lastRenderedPageBreak/>
        <w:t>格式</w:t>
      </w:r>
      <w:r>
        <w:rPr>
          <w:rFonts w:ascii="仿宋" w:hAnsi="仿宋" w:cs="仿宋_GB2312" w:hint="eastAsia"/>
          <w:szCs w:val="28"/>
        </w:rPr>
        <w:t>4</w:t>
      </w:r>
      <w:bookmarkStart w:id="99" w:name="_Toc3401_WPSOffice_Level2"/>
      <w:bookmarkStart w:id="100" w:name="_Toc16924_WPSOffice_Level2"/>
    </w:p>
    <w:p w:rsidR="00000000" w:rsidRDefault="00375F91">
      <w:pPr>
        <w:spacing w:beforeLines="100" w:before="319" w:afterLines="100" w:after="319" w:line="360" w:lineRule="auto"/>
        <w:ind w:rightChars="-10" w:right="-21"/>
        <w:jc w:val="center"/>
        <w:rPr>
          <w:rFonts w:ascii="仿宋" w:hAnsi="仿宋" w:cs="仿宋_GB2312"/>
          <w:b/>
          <w:sz w:val="32"/>
          <w:szCs w:val="32"/>
        </w:rPr>
      </w:pPr>
      <w:r>
        <w:rPr>
          <w:rFonts w:ascii="仿宋" w:hAnsi="仿宋" w:cs="仿宋_GB2312" w:hint="eastAsia"/>
          <w:b/>
          <w:sz w:val="32"/>
          <w:szCs w:val="32"/>
        </w:rPr>
        <w:t>法定代表人（或非法人组织负责人）身</w:t>
      </w:r>
      <w:r>
        <w:rPr>
          <w:rFonts w:ascii="仿宋" w:hAnsi="仿宋" w:cs="仿宋_GB2312" w:hint="eastAsia"/>
          <w:b/>
          <w:sz w:val="32"/>
          <w:szCs w:val="32"/>
        </w:rPr>
        <w:t>份证明书</w:t>
      </w:r>
      <w:bookmarkEnd w:id="99"/>
      <w:bookmarkEnd w:id="100"/>
    </w:p>
    <w:p w:rsidR="00000000" w:rsidRDefault="00375F91">
      <w:pPr>
        <w:spacing w:line="360" w:lineRule="auto"/>
        <w:ind w:firstLineChars="400" w:firstLine="840"/>
        <w:rPr>
          <w:rFonts w:ascii="仿宋" w:hAnsi="仿宋" w:cs="仿宋_GB2312"/>
          <w:szCs w:val="21"/>
        </w:rPr>
      </w:pPr>
      <w:r>
        <w:rPr>
          <w:rFonts w:ascii="仿宋" w:hAnsi="仿宋" w:cs="仿宋_GB2312" w:hint="eastAsia"/>
          <w:szCs w:val="21"/>
        </w:rPr>
        <w:t>姓名：</w:t>
      </w:r>
      <w:r>
        <w:rPr>
          <w:rFonts w:ascii="仿宋" w:hAnsi="仿宋" w:cs="仿宋_GB2312" w:hint="eastAsia"/>
          <w:szCs w:val="21"/>
          <w:u w:val="single"/>
        </w:rPr>
        <w:t xml:space="preserve">        </w:t>
      </w:r>
      <w:r>
        <w:rPr>
          <w:rFonts w:ascii="仿宋" w:hAnsi="仿宋" w:cs="仿宋_GB2312" w:hint="eastAsia"/>
          <w:szCs w:val="21"/>
        </w:rPr>
        <w:t>，性别：</w:t>
      </w:r>
      <w:r>
        <w:rPr>
          <w:rFonts w:ascii="仿宋" w:hAnsi="仿宋" w:cs="仿宋_GB2312" w:hint="eastAsia"/>
          <w:szCs w:val="21"/>
          <w:u w:val="single"/>
        </w:rPr>
        <w:t xml:space="preserve">        </w:t>
      </w:r>
      <w:r>
        <w:rPr>
          <w:rFonts w:ascii="仿宋" w:hAnsi="仿宋" w:cs="仿宋_GB2312" w:hint="eastAsia"/>
          <w:szCs w:val="21"/>
        </w:rPr>
        <w:t>，出生日期：</w:t>
      </w:r>
      <w:r>
        <w:rPr>
          <w:rFonts w:ascii="仿宋" w:hAnsi="仿宋" w:cs="仿宋_GB2312" w:hint="eastAsia"/>
          <w:szCs w:val="21"/>
          <w:u w:val="single"/>
        </w:rPr>
        <w:t xml:space="preserve">         </w:t>
      </w:r>
      <w:r>
        <w:rPr>
          <w:rFonts w:ascii="仿宋" w:hAnsi="仿宋" w:cs="仿宋_GB2312" w:hint="eastAsia"/>
          <w:szCs w:val="21"/>
        </w:rPr>
        <w:t>，现任职务：</w:t>
      </w:r>
      <w:r>
        <w:rPr>
          <w:rFonts w:ascii="仿宋" w:hAnsi="仿宋" w:cs="仿宋_GB2312" w:hint="eastAsia"/>
          <w:szCs w:val="21"/>
          <w:u w:val="single"/>
        </w:rPr>
        <w:t xml:space="preserve">       </w:t>
      </w:r>
      <w:r>
        <w:rPr>
          <w:rFonts w:ascii="仿宋" w:hAnsi="仿宋" w:cs="仿宋_GB2312" w:hint="eastAsia"/>
          <w:szCs w:val="21"/>
        </w:rPr>
        <w:t>，系</w:t>
      </w:r>
      <w:r>
        <w:rPr>
          <w:rFonts w:ascii="仿宋" w:hAnsi="仿宋" w:cs="仿宋_GB2312" w:hint="eastAsia"/>
          <w:szCs w:val="21"/>
          <w:u w:val="single"/>
        </w:rPr>
        <w:t xml:space="preserve">            </w:t>
      </w:r>
      <w:r>
        <w:rPr>
          <w:rFonts w:ascii="仿宋" w:hAnsi="仿宋" w:cs="仿宋_GB2312" w:hint="eastAsia"/>
          <w:szCs w:val="21"/>
        </w:rPr>
        <w:t>（投标人名称）的法定代表人（或非法人组织负责人）。</w:t>
      </w:r>
    </w:p>
    <w:p w:rsidR="00000000" w:rsidRDefault="00375F91">
      <w:pPr>
        <w:rPr>
          <w:rFonts w:ascii="仿宋" w:hAnsi="仿宋" w:cs="仿宋_GB2312"/>
          <w:szCs w:val="21"/>
        </w:rPr>
      </w:pPr>
      <w:r>
        <w:rPr>
          <w:rFonts w:ascii="仿宋" w:hAnsi="仿宋" w:cs="仿宋_GB2312" w:hint="eastAsia"/>
          <w:szCs w:val="21"/>
        </w:rPr>
        <w:t xml:space="preserve">            </w:t>
      </w:r>
    </w:p>
    <w:p w:rsidR="00000000" w:rsidRDefault="00375F91">
      <w:pPr>
        <w:rPr>
          <w:rFonts w:ascii="仿宋" w:hAnsi="仿宋" w:cs="仿宋_GB2312"/>
          <w:szCs w:val="21"/>
        </w:rPr>
      </w:pPr>
      <w:r>
        <w:rPr>
          <w:rFonts w:ascii="仿宋" w:hAnsi="仿宋" w:cs="仿宋_GB2312" w:hint="eastAsia"/>
          <w:szCs w:val="21"/>
        </w:rPr>
        <w:t>特此证明。</w:t>
      </w:r>
    </w:p>
    <w:p w:rsidR="00000000" w:rsidRDefault="00375F91">
      <w:pPr>
        <w:rPr>
          <w:rFonts w:ascii="仿宋" w:hAnsi="仿宋" w:cs="仿宋_GB2312"/>
          <w:szCs w:val="21"/>
        </w:rPr>
      </w:pPr>
    </w:p>
    <w:p w:rsidR="00000000" w:rsidRDefault="00375F91">
      <w:pPr>
        <w:rPr>
          <w:rFonts w:ascii="仿宋" w:hAnsi="仿宋" w:cs="仿宋_GB2312"/>
          <w:szCs w:val="21"/>
        </w:rPr>
      </w:pPr>
    </w:p>
    <w:p w:rsidR="00000000" w:rsidRDefault="00375F91">
      <w:pPr>
        <w:rPr>
          <w:rFonts w:ascii="仿宋" w:hAnsi="仿宋"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000000">
        <w:trPr>
          <w:trHeight w:val="3520"/>
          <w:jc w:val="center"/>
        </w:trPr>
        <w:tc>
          <w:tcPr>
            <w:tcW w:w="8228" w:type="dxa"/>
          </w:tcPr>
          <w:p w:rsidR="00000000" w:rsidRDefault="00375F91">
            <w:pPr>
              <w:jc w:val="center"/>
              <w:rPr>
                <w:rFonts w:ascii="仿宋" w:hAnsi="仿宋" w:cs="仿宋_GB2312"/>
                <w:szCs w:val="21"/>
              </w:rPr>
            </w:pPr>
            <w:r>
              <w:rPr>
                <w:rFonts w:ascii="仿宋" w:hAnsi="仿宋" w:cs="仿宋_GB2312" w:hint="eastAsia"/>
                <w:szCs w:val="21"/>
              </w:rPr>
              <w:t>（※法定代表人（或非法人组织负责人）身份证正、反面复印件※）</w:t>
            </w:r>
          </w:p>
        </w:tc>
      </w:tr>
    </w:tbl>
    <w:p w:rsidR="00000000" w:rsidRDefault="00375F91">
      <w:pPr>
        <w:rPr>
          <w:rFonts w:ascii="仿宋" w:hAnsi="仿宋" w:cs="仿宋_GB2312"/>
          <w:szCs w:val="21"/>
        </w:rPr>
      </w:pPr>
    </w:p>
    <w:p w:rsidR="00000000" w:rsidRDefault="00375F91">
      <w:pPr>
        <w:rPr>
          <w:rFonts w:ascii="仿宋" w:hAnsi="仿宋" w:cs="仿宋_GB2312"/>
          <w:szCs w:val="21"/>
        </w:rPr>
      </w:pPr>
    </w:p>
    <w:p w:rsidR="00000000" w:rsidRDefault="00375F91">
      <w:pPr>
        <w:rPr>
          <w:rFonts w:ascii="仿宋" w:hAnsi="仿宋" w:cs="仿宋_GB2312"/>
          <w:szCs w:val="21"/>
        </w:rPr>
      </w:pPr>
    </w:p>
    <w:p w:rsidR="00000000" w:rsidRDefault="00375F91">
      <w:pPr>
        <w:spacing w:line="480" w:lineRule="auto"/>
        <w:rPr>
          <w:rFonts w:ascii="仿宋" w:hAnsi="仿宋" w:cs="仿宋_GB2312"/>
          <w:u w:val="single"/>
        </w:rPr>
      </w:pPr>
      <w:r>
        <w:rPr>
          <w:rFonts w:ascii="仿宋" w:hAnsi="仿宋" w:cs="仿宋_GB2312" w:hint="eastAsia"/>
        </w:rPr>
        <w:t>投标人名称（加盖单位公章）：</w:t>
      </w:r>
      <w:r>
        <w:rPr>
          <w:rFonts w:ascii="仿宋" w:hAnsi="仿宋" w:cs="仿宋_GB2312" w:hint="eastAsia"/>
          <w:u w:val="single"/>
        </w:rPr>
        <w:t xml:space="preserve">           </w:t>
      </w:r>
    </w:p>
    <w:p w:rsidR="00000000" w:rsidRDefault="00375F91">
      <w:pPr>
        <w:rPr>
          <w:rFonts w:ascii="仿宋" w:hAnsi="仿宋" w:cs="仿宋_GB2312"/>
          <w:u w:val="single"/>
        </w:rPr>
      </w:pPr>
      <w:r>
        <w:rPr>
          <w:rFonts w:ascii="仿宋" w:hAnsi="仿宋" w:cs="仿宋_GB2312" w:hint="eastAsia"/>
        </w:rPr>
        <w:t>日期：</w:t>
      </w:r>
      <w:r>
        <w:rPr>
          <w:rFonts w:ascii="仿宋" w:hAnsi="仿宋" w:cs="仿宋_GB2312" w:hint="eastAsia"/>
          <w:u w:val="single"/>
        </w:rPr>
        <w:t xml:space="preserve">                </w:t>
      </w:r>
    </w:p>
    <w:p w:rsidR="00000000" w:rsidRDefault="00375F91">
      <w:pPr>
        <w:rPr>
          <w:rFonts w:ascii="仿宋" w:hAnsi="仿宋" w:cs="仿宋_GB2312"/>
          <w:szCs w:val="21"/>
        </w:rPr>
      </w:pPr>
    </w:p>
    <w:p w:rsidR="00000000" w:rsidRDefault="00375F91">
      <w:pPr>
        <w:pStyle w:val="2"/>
        <w:adjustRightInd w:val="0"/>
        <w:snapToGrid w:val="0"/>
        <w:spacing w:before="0" w:after="0" w:line="240" w:lineRule="auto"/>
        <w:jc w:val="left"/>
        <w:rPr>
          <w:rFonts w:ascii="仿宋" w:hAnsi="仿宋" w:cs="仿宋_GB2312"/>
          <w:b w:val="0"/>
          <w:bCs/>
          <w:sz w:val="32"/>
          <w:szCs w:val="32"/>
        </w:rPr>
      </w:pPr>
      <w:r>
        <w:rPr>
          <w:rFonts w:ascii="仿宋" w:hAnsi="仿宋" w:cs="仿宋_GB2312" w:hint="eastAsia"/>
          <w:szCs w:val="28"/>
        </w:rPr>
        <w:t>格式</w:t>
      </w:r>
      <w:r>
        <w:rPr>
          <w:rFonts w:ascii="仿宋" w:hAnsi="仿宋" w:cs="仿宋_GB2312" w:hint="eastAsia"/>
          <w:szCs w:val="28"/>
        </w:rPr>
        <w:t>5</w:t>
      </w:r>
      <w:bookmarkStart w:id="101" w:name="_Toc21833_WPSOffice_Level2"/>
      <w:bookmarkStart w:id="102" w:name="_Toc122_WPSOffice_Level2"/>
    </w:p>
    <w:p w:rsidR="00000000" w:rsidRDefault="00375F91">
      <w:pPr>
        <w:spacing w:beforeLines="100" w:before="319" w:afterLines="100" w:after="319" w:line="360" w:lineRule="auto"/>
        <w:ind w:rightChars="-10" w:right="-21"/>
        <w:jc w:val="center"/>
        <w:rPr>
          <w:rFonts w:ascii="仿宋" w:hAnsi="仿宋" w:cs="仿宋_GB2312"/>
          <w:b/>
          <w:sz w:val="32"/>
          <w:szCs w:val="32"/>
        </w:rPr>
      </w:pPr>
      <w:r>
        <w:rPr>
          <w:rFonts w:ascii="仿宋" w:hAnsi="仿宋" w:cs="仿宋_GB2312" w:hint="eastAsia"/>
          <w:b/>
          <w:sz w:val="32"/>
          <w:szCs w:val="32"/>
        </w:rPr>
        <w:t>法定代表人（或非法人组织负责人）授权委托书</w:t>
      </w:r>
      <w:bookmarkEnd w:id="101"/>
      <w:bookmarkEnd w:id="102"/>
    </w:p>
    <w:p w:rsidR="00000000" w:rsidRDefault="00375F91">
      <w:pPr>
        <w:spacing w:line="360" w:lineRule="auto"/>
        <w:ind w:firstLineChars="200" w:firstLine="420"/>
        <w:rPr>
          <w:rFonts w:ascii="仿宋" w:hAnsi="仿宋" w:cs="仿宋_GB2312"/>
          <w:szCs w:val="21"/>
          <w:u w:val="single"/>
        </w:rPr>
      </w:pPr>
      <w:r>
        <w:rPr>
          <w:rFonts w:ascii="仿宋" w:hAnsi="仿宋" w:cs="仿宋_GB2312" w:hint="eastAsia"/>
          <w:szCs w:val="21"/>
        </w:rPr>
        <w:t>单位名称：</w:t>
      </w:r>
      <w:r>
        <w:rPr>
          <w:rFonts w:ascii="仿宋" w:hAnsi="仿宋" w:cs="仿宋_GB2312" w:hint="eastAsia"/>
          <w:szCs w:val="21"/>
          <w:u w:val="single"/>
        </w:rPr>
        <w:t xml:space="preserve">                </w:t>
      </w:r>
    </w:p>
    <w:p w:rsidR="00000000" w:rsidRDefault="00375F91">
      <w:pPr>
        <w:spacing w:line="360" w:lineRule="auto"/>
        <w:ind w:firstLineChars="200" w:firstLine="420"/>
        <w:rPr>
          <w:rFonts w:ascii="仿宋" w:hAnsi="仿宋" w:cs="仿宋_GB2312"/>
          <w:szCs w:val="21"/>
          <w:u w:val="single"/>
        </w:rPr>
      </w:pPr>
      <w:r>
        <w:rPr>
          <w:rFonts w:ascii="仿宋" w:hAnsi="仿宋" w:cs="仿宋_GB2312" w:hint="eastAsia"/>
          <w:szCs w:val="21"/>
        </w:rPr>
        <w:t>法定代表人（或非</w:t>
      </w:r>
      <w:r>
        <w:rPr>
          <w:rFonts w:ascii="仿宋" w:hAnsi="仿宋" w:cs="仿宋_GB2312" w:hint="eastAsia"/>
          <w:szCs w:val="21"/>
        </w:rPr>
        <w:t>法人组织负责人）姓名：</w:t>
      </w:r>
      <w:r>
        <w:rPr>
          <w:rFonts w:ascii="仿宋" w:hAnsi="仿宋" w:cs="仿宋_GB2312" w:hint="eastAsia"/>
          <w:szCs w:val="21"/>
          <w:u w:val="single"/>
        </w:rPr>
        <w:t xml:space="preserve">        </w:t>
      </w:r>
      <w:r>
        <w:rPr>
          <w:rFonts w:ascii="仿宋" w:hAnsi="仿宋" w:cs="仿宋_GB2312" w:hint="eastAsia"/>
          <w:szCs w:val="21"/>
        </w:rPr>
        <w:t xml:space="preserve"> </w:t>
      </w:r>
      <w:r>
        <w:rPr>
          <w:rFonts w:ascii="仿宋" w:hAnsi="仿宋" w:cs="仿宋_GB2312" w:hint="eastAsia"/>
          <w:szCs w:val="21"/>
        </w:rPr>
        <w:t>身份证号码：</w:t>
      </w:r>
      <w:r>
        <w:rPr>
          <w:rFonts w:ascii="仿宋" w:hAnsi="仿宋" w:cs="仿宋_GB2312" w:hint="eastAsia"/>
          <w:szCs w:val="21"/>
          <w:u w:val="single"/>
        </w:rPr>
        <w:t xml:space="preserve">         </w:t>
      </w:r>
    </w:p>
    <w:p w:rsidR="00000000" w:rsidRDefault="00375F91">
      <w:pPr>
        <w:tabs>
          <w:tab w:val="left" w:pos="5205"/>
        </w:tabs>
        <w:spacing w:line="360" w:lineRule="auto"/>
        <w:ind w:firstLineChars="200" w:firstLine="420"/>
        <w:rPr>
          <w:rFonts w:ascii="仿宋" w:hAnsi="仿宋" w:cs="仿宋_GB2312"/>
          <w:szCs w:val="21"/>
          <w:u w:val="single"/>
        </w:rPr>
      </w:pPr>
      <w:r>
        <w:rPr>
          <w:rFonts w:ascii="仿宋" w:hAnsi="仿宋" w:cs="仿宋_GB2312" w:hint="eastAsia"/>
          <w:szCs w:val="21"/>
        </w:rPr>
        <w:t>住所地：</w:t>
      </w:r>
      <w:r>
        <w:rPr>
          <w:rFonts w:ascii="仿宋" w:hAnsi="仿宋" w:cs="仿宋_GB2312" w:hint="eastAsia"/>
          <w:szCs w:val="21"/>
          <w:u w:val="single"/>
        </w:rPr>
        <w:t xml:space="preserve">                    </w:t>
      </w:r>
      <w:r>
        <w:rPr>
          <w:rFonts w:ascii="仿宋" w:hAnsi="仿宋" w:cs="仿宋_GB2312" w:hint="eastAsia"/>
          <w:szCs w:val="21"/>
          <w:u w:val="single"/>
        </w:rPr>
        <w:tab/>
      </w:r>
    </w:p>
    <w:p w:rsidR="00000000" w:rsidRDefault="00375F91">
      <w:pPr>
        <w:spacing w:line="360" w:lineRule="auto"/>
        <w:ind w:firstLineChars="200" w:firstLine="420"/>
        <w:rPr>
          <w:rFonts w:ascii="仿宋" w:hAnsi="仿宋" w:cs="仿宋_GB2312"/>
          <w:szCs w:val="21"/>
          <w:u w:val="single"/>
        </w:rPr>
      </w:pPr>
      <w:r>
        <w:rPr>
          <w:rFonts w:ascii="仿宋" w:hAnsi="仿宋" w:cs="仿宋_GB2312" w:hint="eastAsia"/>
          <w:szCs w:val="21"/>
        </w:rPr>
        <w:t>授权委托人姓名：</w:t>
      </w:r>
      <w:r>
        <w:rPr>
          <w:rFonts w:ascii="仿宋" w:hAnsi="仿宋" w:cs="仿宋_GB2312" w:hint="eastAsia"/>
          <w:szCs w:val="21"/>
          <w:u w:val="single"/>
        </w:rPr>
        <w:t xml:space="preserve">                </w:t>
      </w:r>
      <w:r>
        <w:rPr>
          <w:rFonts w:ascii="仿宋" w:hAnsi="仿宋" w:cs="仿宋_GB2312" w:hint="eastAsia"/>
          <w:szCs w:val="21"/>
        </w:rPr>
        <w:t xml:space="preserve">                   </w:t>
      </w:r>
      <w:r>
        <w:rPr>
          <w:rFonts w:ascii="仿宋" w:hAnsi="仿宋" w:cs="仿宋_GB2312" w:hint="eastAsia"/>
          <w:szCs w:val="21"/>
        </w:rPr>
        <w:t>身份证号码：</w:t>
      </w:r>
      <w:r>
        <w:rPr>
          <w:rFonts w:ascii="仿宋" w:hAnsi="仿宋" w:cs="仿宋_GB2312" w:hint="eastAsia"/>
          <w:szCs w:val="21"/>
          <w:u w:val="single"/>
        </w:rPr>
        <w:t xml:space="preserve">         </w:t>
      </w:r>
    </w:p>
    <w:p w:rsidR="00000000" w:rsidRDefault="00375F91">
      <w:pPr>
        <w:spacing w:line="360" w:lineRule="auto"/>
        <w:ind w:firstLineChars="200" w:firstLine="420"/>
        <w:rPr>
          <w:rFonts w:ascii="仿宋" w:hAnsi="仿宋" w:cs="仿宋_GB2312"/>
          <w:szCs w:val="21"/>
          <w:u w:val="single"/>
        </w:rPr>
      </w:pPr>
      <w:r>
        <w:rPr>
          <w:rFonts w:ascii="仿宋" w:hAnsi="仿宋" w:cs="仿宋_GB2312" w:hint="eastAsia"/>
          <w:szCs w:val="21"/>
        </w:rPr>
        <w:t>工作单位：</w:t>
      </w:r>
      <w:r>
        <w:rPr>
          <w:rFonts w:ascii="仿宋" w:hAnsi="仿宋" w:cs="仿宋_GB2312" w:hint="eastAsia"/>
          <w:szCs w:val="21"/>
          <w:u w:val="single"/>
        </w:rPr>
        <w:t xml:space="preserve">                  </w:t>
      </w:r>
    </w:p>
    <w:p w:rsidR="00000000" w:rsidRDefault="00375F91">
      <w:pPr>
        <w:spacing w:line="360" w:lineRule="auto"/>
        <w:ind w:firstLineChars="200" w:firstLine="420"/>
        <w:rPr>
          <w:rFonts w:ascii="仿宋" w:hAnsi="仿宋" w:cs="仿宋_GB2312"/>
          <w:szCs w:val="21"/>
          <w:u w:val="single"/>
        </w:rPr>
      </w:pPr>
      <w:r>
        <w:rPr>
          <w:rFonts w:ascii="仿宋" w:hAnsi="仿宋" w:cs="仿宋_GB2312" w:hint="eastAsia"/>
          <w:szCs w:val="21"/>
        </w:rPr>
        <w:lastRenderedPageBreak/>
        <w:t>住址：</w:t>
      </w:r>
      <w:r>
        <w:rPr>
          <w:rFonts w:ascii="仿宋" w:hAnsi="仿宋" w:cs="仿宋_GB2312" w:hint="eastAsia"/>
          <w:szCs w:val="21"/>
          <w:u w:val="single"/>
        </w:rPr>
        <w:t xml:space="preserve">                      </w:t>
      </w:r>
      <w:r>
        <w:rPr>
          <w:rFonts w:ascii="仿宋" w:hAnsi="仿宋" w:cs="仿宋_GB2312" w:hint="eastAsia"/>
          <w:szCs w:val="21"/>
        </w:rPr>
        <w:t xml:space="preserve">                   </w:t>
      </w:r>
      <w:r>
        <w:rPr>
          <w:rFonts w:ascii="仿宋" w:hAnsi="仿宋" w:cs="仿宋_GB2312" w:hint="eastAsia"/>
          <w:szCs w:val="21"/>
        </w:rPr>
        <w:t>电话：</w:t>
      </w:r>
      <w:r>
        <w:rPr>
          <w:rFonts w:ascii="仿宋" w:hAnsi="仿宋" w:cs="仿宋_GB2312" w:hint="eastAsia"/>
          <w:szCs w:val="21"/>
          <w:u w:val="single"/>
        </w:rPr>
        <w:t xml:space="preserve">               </w:t>
      </w:r>
    </w:p>
    <w:p w:rsidR="00000000" w:rsidRDefault="00375F91">
      <w:pPr>
        <w:spacing w:line="360" w:lineRule="auto"/>
        <w:ind w:firstLineChars="200" w:firstLine="420"/>
        <w:rPr>
          <w:rFonts w:ascii="仿宋" w:hAnsi="仿宋" w:cs="仿宋_GB2312"/>
          <w:szCs w:val="21"/>
        </w:rPr>
      </w:pPr>
      <w:r>
        <w:rPr>
          <w:rFonts w:ascii="仿宋" w:hAnsi="仿宋" w:cs="仿宋_GB2312" w:hint="eastAsia"/>
          <w:szCs w:val="21"/>
        </w:rPr>
        <w:t>现委托</w:t>
      </w:r>
      <w:r>
        <w:rPr>
          <w:rFonts w:ascii="仿宋" w:hAnsi="仿宋" w:cs="仿宋_GB2312" w:hint="eastAsia"/>
          <w:szCs w:val="21"/>
          <w:u w:val="single"/>
        </w:rPr>
        <w:t xml:space="preserve">           </w:t>
      </w:r>
      <w:r>
        <w:rPr>
          <w:rFonts w:ascii="仿宋" w:hAnsi="仿宋" w:cs="仿宋_GB2312" w:hint="eastAsia"/>
          <w:szCs w:val="21"/>
        </w:rPr>
        <w:t>就</w:t>
      </w:r>
      <w:r>
        <w:rPr>
          <w:rFonts w:ascii="仿宋" w:hAnsi="仿宋" w:cs="仿宋_GB2312" w:hint="eastAsia"/>
          <w:szCs w:val="21"/>
          <w:u w:val="single"/>
        </w:rPr>
        <w:t>（项目编号、项目名称、包号）</w:t>
      </w:r>
      <w:r>
        <w:rPr>
          <w:rFonts w:ascii="仿宋" w:hAnsi="仿宋" w:cs="仿宋_GB2312" w:hint="eastAsia"/>
          <w:szCs w:val="21"/>
        </w:rPr>
        <w:t>投标中，以我单位名义处理一切与之有关的</w:t>
      </w:r>
      <w:r>
        <w:rPr>
          <w:rFonts w:ascii="仿宋" w:hAnsi="仿宋" w:cs="仿宋_GB2312" w:hint="eastAsia"/>
          <w:szCs w:val="21"/>
        </w:rPr>
        <w:t>事务。</w:t>
      </w:r>
    </w:p>
    <w:p w:rsidR="00000000" w:rsidRDefault="00375F91">
      <w:pPr>
        <w:spacing w:line="360" w:lineRule="auto"/>
        <w:ind w:firstLineChars="200" w:firstLine="420"/>
        <w:rPr>
          <w:rFonts w:ascii="仿宋" w:hAnsi="仿宋" w:cs="仿宋_GB2312"/>
          <w:szCs w:val="21"/>
        </w:rPr>
      </w:pPr>
      <w:r>
        <w:rPr>
          <w:rFonts w:ascii="仿宋" w:hAnsi="仿宋" w:cs="仿宋_GB2312" w:hint="eastAsia"/>
          <w:szCs w:val="21"/>
        </w:rPr>
        <w:t>本授权书于</w:t>
      </w:r>
      <w:r>
        <w:rPr>
          <w:rFonts w:ascii="仿宋" w:hAnsi="仿宋" w:cs="仿宋_GB2312" w:hint="eastAsia"/>
          <w:szCs w:val="21"/>
          <w:u w:val="single"/>
        </w:rPr>
        <w:t xml:space="preserve">   </w:t>
      </w:r>
      <w:r>
        <w:rPr>
          <w:rFonts w:ascii="仿宋" w:hAnsi="仿宋" w:cs="仿宋_GB2312" w:hint="eastAsia"/>
          <w:szCs w:val="21"/>
        </w:rPr>
        <w:t>年</w:t>
      </w:r>
      <w:r>
        <w:rPr>
          <w:rFonts w:ascii="仿宋" w:hAnsi="仿宋" w:cs="仿宋_GB2312" w:hint="eastAsia"/>
          <w:szCs w:val="21"/>
          <w:u w:val="single"/>
        </w:rPr>
        <w:t xml:space="preserve">   </w:t>
      </w:r>
      <w:r>
        <w:rPr>
          <w:rFonts w:ascii="仿宋" w:hAnsi="仿宋" w:cs="仿宋_GB2312" w:hint="eastAsia"/>
          <w:szCs w:val="21"/>
        </w:rPr>
        <w:t>月</w:t>
      </w:r>
      <w:r>
        <w:rPr>
          <w:rFonts w:ascii="仿宋" w:hAnsi="仿宋" w:cs="仿宋_GB2312" w:hint="eastAsia"/>
          <w:szCs w:val="21"/>
          <w:u w:val="single"/>
        </w:rPr>
        <w:t xml:space="preserve">   </w:t>
      </w:r>
      <w:r>
        <w:rPr>
          <w:rFonts w:ascii="仿宋" w:hAnsi="仿宋" w:cs="仿宋_GB2312" w:hint="eastAsia"/>
          <w:szCs w:val="21"/>
        </w:rPr>
        <w:t>日签字或盖章生效，无转委托，特此声明。</w:t>
      </w:r>
    </w:p>
    <w:p w:rsidR="00000000" w:rsidRDefault="00375F91">
      <w:pPr>
        <w:spacing w:line="360" w:lineRule="auto"/>
        <w:rPr>
          <w:rFonts w:ascii="仿宋" w:hAnsi="仿宋" w:cs="仿宋_GB2312"/>
          <w:szCs w:val="21"/>
        </w:rPr>
      </w:pPr>
    </w:p>
    <w:tbl>
      <w:tblPr>
        <w:tblW w:w="8228"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8"/>
      </w:tblGrid>
      <w:tr w:rsidR="00000000">
        <w:trPr>
          <w:trHeight w:val="3520"/>
          <w:jc w:val="center"/>
        </w:trPr>
        <w:tc>
          <w:tcPr>
            <w:tcW w:w="8228" w:type="dxa"/>
          </w:tcPr>
          <w:p w:rsidR="00000000" w:rsidRDefault="00375F91">
            <w:pPr>
              <w:jc w:val="center"/>
              <w:rPr>
                <w:rFonts w:ascii="仿宋" w:hAnsi="仿宋" w:cs="仿宋_GB2312"/>
                <w:szCs w:val="21"/>
              </w:rPr>
            </w:pPr>
            <w:r>
              <w:rPr>
                <w:rFonts w:ascii="仿宋" w:hAnsi="仿宋" w:cs="仿宋_GB2312" w:hint="eastAsia"/>
                <w:szCs w:val="21"/>
              </w:rPr>
              <w:t>（※授权委托人身份证正、反面复印件※）</w:t>
            </w:r>
          </w:p>
        </w:tc>
      </w:tr>
    </w:tbl>
    <w:p w:rsidR="00000000" w:rsidRDefault="00375F91">
      <w:pPr>
        <w:spacing w:line="360" w:lineRule="auto"/>
        <w:rPr>
          <w:rFonts w:ascii="仿宋" w:hAnsi="仿宋" w:cs="仿宋_GB2312"/>
          <w:szCs w:val="21"/>
        </w:rPr>
      </w:pPr>
    </w:p>
    <w:p w:rsidR="00000000" w:rsidRDefault="00375F91">
      <w:pPr>
        <w:spacing w:line="360" w:lineRule="auto"/>
        <w:rPr>
          <w:rFonts w:ascii="仿宋" w:hAnsi="仿宋" w:cs="仿宋_GB2312"/>
          <w:szCs w:val="21"/>
        </w:rPr>
      </w:pPr>
      <w:r>
        <w:rPr>
          <w:rFonts w:ascii="仿宋" w:hAnsi="仿宋" w:cs="仿宋_GB2312" w:hint="eastAsia"/>
          <w:szCs w:val="21"/>
        </w:rPr>
        <w:t>委托人（加盖单位公章）：</w:t>
      </w:r>
      <w:r>
        <w:rPr>
          <w:rFonts w:ascii="仿宋" w:hAnsi="仿宋" w:cs="仿宋_GB2312" w:hint="eastAsia"/>
          <w:szCs w:val="21"/>
          <w:u w:val="single"/>
        </w:rPr>
        <w:t xml:space="preserve">              </w:t>
      </w:r>
    </w:p>
    <w:p w:rsidR="00000000" w:rsidRDefault="00375F91">
      <w:pPr>
        <w:spacing w:line="360" w:lineRule="auto"/>
        <w:rPr>
          <w:rFonts w:ascii="仿宋" w:hAnsi="仿宋" w:cs="仿宋_GB2312"/>
          <w:szCs w:val="21"/>
        </w:rPr>
      </w:pPr>
      <w:r>
        <w:rPr>
          <w:rFonts w:ascii="仿宋" w:hAnsi="仿宋" w:cs="仿宋_GB2312" w:hint="eastAsia"/>
          <w:szCs w:val="21"/>
        </w:rPr>
        <w:t>法定代表人（或非法人组织负责人）（签字或盖章）：</w:t>
      </w:r>
      <w:r>
        <w:rPr>
          <w:rFonts w:ascii="仿宋" w:hAnsi="仿宋" w:cs="仿宋_GB2312" w:hint="eastAsia"/>
          <w:szCs w:val="21"/>
          <w:u w:val="single"/>
        </w:rPr>
        <w:t xml:space="preserve">                   </w:t>
      </w:r>
      <w:r>
        <w:rPr>
          <w:rFonts w:ascii="仿宋" w:hAnsi="仿宋" w:cs="仿宋_GB2312" w:hint="eastAsia"/>
          <w:szCs w:val="21"/>
        </w:rPr>
        <w:t xml:space="preserve"> </w:t>
      </w:r>
    </w:p>
    <w:p w:rsidR="00000000" w:rsidRDefault="00375F91">
      <w:pPr>
        <w:spacing w:line="360" w:lineRule="auto"/>
        <w:rPr>
          <w:rFonts w:ascii="仿宋" w:hAnsi="仿宋" w:cs="仿宋_GB2312"/>
          <w:szCs w:val="21"/>
        </w:rPr>
      </w:pPr>
      <w:r>
        <w:rPr>
          <w:rFonts w:ascii="仿宋" w:hAnsi="仿宋" w:cs="仿宋_GB2312" w:hint="eastAsia"/>
          <w:szCs w:val="21"/>
        </w:rPr>
        <w:t>授权委托人（签字或盖章）：</w:t>
      </w:r>
      <w:r>
        <w:rPr>
          <w:rFonts w:ascii="仿宋" w:hAnsi="仿宋" w:cs="仿宋_GB2312" w:hint="eastAsia"/>
          <w:szCs w:val="21"/>
          <w:u w:val="single"/>
        </w:rPr>
        <w:t xml:space="preserve">              </w:t>
      </w:r>
    </w:p>
    <w:p w:rsidR="00000000" w:rsidRDefault="00375F91">
      <w:pPr>
        <w:spacing w:line="360" w:lineRule="auto"/>
        <w:rPr>
          <w:rFonts w:ascii="仿宋" w:hAnsi="仿宋" w:cs="仿宋_GB2312"/>
          <w:szCs w:val="21"/>
        </w:rPr>
      </w:pPr>
      <w:r>
        <w:rPr>
          <w:rFonts w:ascii="仿宋" w:hAnsi="仿宋" w:cs="仿宋_GB2312" w:hint="eastAsia"/>
          <w:szCs w:val="21"/>
        </w:rPr>
        <w:t>详细通讯地址：</w:t>
      </w:r>
      <w:r>
        <w:rPr>
          <w:rFonts w:ascii="仿宋" w:hAnsi="仿宋" w:cs="仿宋_GB2312" w:hint="eastAsia"/>
          <w:szCs w:val="21"/>
          <w:u w:val="single"/>
        </w:rPr>
        <w:t xml:space="preserve">                      </w:t>
      </w:r>
      <w:r>
        <w:rPr>
          <w:rFonts w:ascii="仿宋" w:hAnsi="仿宋" w:cs="仿宋_GB2312" w:hint="eastAsia"/>
          <w:szCs w:val="21"/>
        </w:rPr>
        <w:t xml:space="preserve">      </w:t>
      </w:r>
      <w:r>
        <w:rPr>
          <w:rFonts w:ascii="仿宋" w:hAnsi="仿宋" w:cs="仿宋_GB2312" w:hint="eastAsia"/>
          <w:szCs w:val="21"/>
        </w:rPr>
        <w:t>邮政编码</w:t>
      </w:r>
      <w:r>
        <w:rPr>
          <w:rFonts w:ascii="仿宋" w:hAnsi="仿宋" w:cs="仿宋_GB2312" w:hint="eastAsia"/>
          <w:szCs w:val="21"/>
        </w:rPr>
        <w:t xml:space="preserve"> </w:t>
      </w:r>
      <w:r>
        <w:rPr>
          <w:rFonts w:ascii="仿宋" w:hAnsi="仿宋" w:cs="仿宋_GB2312" w:hint="eastAsia"/>
          <w:szCs w:val="21"/>
        </w:rPr>
        <w:t>：</w:t>
      </w:r>
      <w:r>
        <w:rPr>
          <w:rFonts w:ascii="仿宋" w:hAnsi="仿宋" w:cs="仿宋_GB2312" w:hint="eastAsia"/>
          <w:szCs w:val="21"/>
          <w:u w:val="single"/>
        </w:rPr>
        <w:t xml:space="preserve">              </w:t>
      </w:r>
    </w:p>
    <w:p w:rsidR="00000000" w:rsidRDefault="00375F91">
      <w:pPr>
        <w:spacing w:line="360" w:lineRule="auto"/>
        <w:rPr>
          <w:rFonts w:ascii="仿宋" w:hAnsi="仿宋" w:cs="仿宋_GB2312"/>
          <w:szCs w:val="21"/>
          <w:u w:val="single"/>
        </w:rPr>
      </w:pPr>
      <w:r>
        <w:rPr>
          <w:rFonts w:ascii="仿宋" w:hAnsi="仿宋" w:cs="仿宋_GB2312" w:hint="eastAsia"/>
          <w:szCs w:val="21"/>
        </w:rPr>
        <w:t>传</w:t>
      </w:r>
      <w:r>
        <w:rPr>
          <w:rFonts w:ascii="仿宋" w:hAnsi="仿宋" w:cs="仿宋_GB2312" w:hint="eastAsia"/>
          <w:szCs w:val="21"/>
        </w:rPr>
        <w:t xml:space="preserve">        </w:t>
      </w:r>
      <w:r>
        <w:rPr>
          <w:rFonts w:ascii="仿宋" w:hAnsi="仿宋" w:cs="仿宋_GB2312" w:hint="eastAsia"/>
          <w:szCs w:val="21"/>
        </w:rPr>
        <w:t>真：</w:t>
      </w:r>
      <w:r>
        <w:rPr>
          <w:rFonts w:ascii="仿宋" w:hAnsi="仿宋" w:cs="仿宋_GB2312" w:hint="eastAsia"/>
          <w:szCs w:val="21"/>
          <w:u w:val="single"/>
        </w:rPr>
        <w:t xml:space="preserve">                      </w:t>
      </w:r>
      <w:r>
        <w:rPr>
          <w:rFonts w:ascii="仿宋" w:hAnsi="仿宋" w:cs="仿宋_GB2312" w:hint="eastAsia"/>
          <w:szCs w:val="21"/>
        </w:rPr>
        <w:t xml:space="preserve">    </w:t>
      </w:r>
      <w:r>
        <w:rPr>
          <w:rFonts w:ascii="仿宋" w:hAnsi="仿宋" w:cs="仿宋_GB2312" w:hint="eastAsia"/>
          <w:szCs w:val="21"/>
        </w:rPr>
        <w:t xml:space="preserve">  </w:t>
      </w:r>
      <w:r>
        <w:rPr>
          <w:rFonts w:ascii="仿宋" w:hAnsi="仿宋" w:cs="仿宋_GB2312" w:hint="eastAsia"/>
          <w:szCs w:val="21"/>
        </w:rPr>
        <w:t>电</w:t>
      </w:r>
      <w:r>
        <w:rPr>
          <w:rFonts w:ascii="仿宋" w:hAnsi="仿宋" w:cs="仿宋_GB2312" w:hint="eastAsia"/>
          <w:szCs w:val="21"/>
        </w:rPr>
        <w:t xml:space="preserve">     </w:t>
      </w:r>
      <w:r>
        <w:rPr>
          <w:rFonts w:ascii="仿宋" w:hAnsi="仿宋" w:cs="仿宋_GB2312" w:hint="eastAsia"/>
          <w:szCs w:val="21"/>
        </w:rPr>
        <w:t>话：</w:t>
      </w:r>
      <w:r>
        <w:rPr>
          <w:rFonts w:ascii="仿宋" w:hAnsi="仿宋" w:cs="仿宋_GB2312" w:hint="eastAsia"/>
          <w:szCs w:val="21"/>
          <w:u w:val="single"/>
        </w:rPr>
        <w:t xml:space="preserve">              </w:t>
      </w:r>
    </w:p>
    <w:p w:rsidR="00000000" w:rsidRDefault="00375F91">
      <w:pPr>
        <w:spacing w:line="360" w:lineRule="auto"/>
        <w:rPr>
          <w:rFonts w:ascii="仿宋" w:hAnsi="仿宋" w:cs="仿宋_GB2312"/>
          <w:szCs w:val="21"/>
          <w:u w:val="single"/>
        </w:rPr>
      </w:pPr>
      <w:r>
        <w:rPr>
          <w:rFonts w:ascii="仿宋" w:hAnsi="仿宋" w:cs="仿宋_GB2312" w:hint="eastAsia"/>
          <w:szCs w:val="21"/>
        </w:rPr>
        <w:t>日</w:t>
      </w:r>
      <w:r>
        <w:rPr>
          <w:rFonts w:ascii="仿宋" w:hAnsi="仿宋" w:cs="仿宋_GB2312" w:hint="eastAsia"/>
          <w:szCs w:val="21"/>
        </w:rPr>
        <w:t xml:space="preserve">        </w:t>
      </w:r>
      <w:r>
        <w:rPr>
          <w:rFonts w:ascii="仿宋" w:hAnsi="仿宋" w:cs="仿宋_GB2312" w:hint="eastAsia"/>
          <w:szCs w:val="21"/>
        </w:rPr>
        <w:t>期</w:t>
      </w:r>
      <w:r>
        <w:rPr>
          <w:rFonts w:ascii="仿宋" w:hAnsi="仿宋" w:cs="仿宋_GB2312" w:hint="eastAsia"/>
          <w:szCs w:val="21"/>
        </w:rPr>
        <w:t>:</w:t>
      </w:r>
      <w:r>
        <w:rPr>
          <w:rFonts w:ascii="仿宋" w:hAnsi="仿宋" w:cs="仿宋_GB2312" w:hint="eastAsia"/>
          <w:szCs w:val="21"/>
          <w:u w:val="single"/>
        </w:rPr>
        <w:t xml:space="preserve">                       </w:t>
      </w:r>
    </w:p>
    <w:p w:rsidR="00000000" w:rsidRDefault="00375F91">
      <w:pPr>
        <w:rPr>
          <w:rFonts w:ascii="仿宋" w:hAnsi="仿宋" w:cs="仿宋_GB2312"/>
          <w:szCs w:val="28"/>
        </w:rPr>
      </w:pPr>
      <w:r>
        <w:rPr>
          <w:rFonts w:ascii="仿宋" w:hAnsi="仿宋" w:cs="仿宋_GB2312" w:hint="eastAsia"/>
          <w:szCs w:val="28"/>
        </w:rPr>
        <w:br w:type="page"/>
      </w:r>
    </w:p>
    <w:p w:rsidR="00000000" w:rsidRDefault="00375F91">
      <w:pPr>
        <w:pStyle w:val="2"/>
        <w:adjustRightInd w:val="0"/>
        <w:snapToGrid w:val="0"/>
        <w:spacing w:before="0" w:after="0" w:line="240" w:lineRule="auto"/>
        <w:jc w:val="left"/>
        <w:rPr>
          <w:rFonts w:ascii="仿宋" w:hAnsi="仿宋" w:cs="仿宋_GB2312"/>
          <w:szCs w:val="28"/>
        </w:rPr>
      </w:pPr>
      <w:r>
        <w:rPr>
          <w:rFonts w:ascii="仿宋" w:hAnsi="仿宋" w:cs="仿宋_GB2312" w:hint="eastAsia"/>
          <w:szCs w:val="28"/>
        </w:rPr>
        <w:t>格式</w:t>
      </w:r>
      <w:r>
        <w:rPr>
          <w:rFonts w:ascii="仿宋" w:hAnsi="仿宋" w:cs="仿宋_GB2312" w:hint="eastAsia"/>
          <w:szCs w:val="28"/>
        </w:rPr>
        <w:t>6</w:t>
      </w:r>
    </w:p>
    <w:p w:rsidR="00000000" w:rsidRDefault="00375F91">
      <w:pPr>
        <w:spacing w:beforeLines="100" w:before="319" w:afterLines="100" w:after="319" w:line="360" w:lineRule="auto"/>
        <w:ind w:rightChars="-10" w:right="-21"/>
        <w:jc w:val="center"/>
        <w:rPr>
          <w:rFonts w:ascii="仿宋" w:hAnsi="仿宋" w:cs="仿宋_GB2312"/>
          <w:b/>
          <w:sz w:val="32"/>
          <w:szCs w:val="32"/>
        </w:rPr>
      </w:pPr>
      <w:r>
        <w:rPr>
          <w:rFonts w:ascii="仿宋" w:hAnsi="仿宋" w:cs="仿宋_GB2312" w:hint="eastAsia"/>
          <w:b/>
          <w:sz w:val="32"/>
          <w:szCs w:val="32"/>
        </w:rPr>
        <w:t>具有良好的商业信誉和健全的财务会计制度的承诺函</w:t>
      </w:r>
    </w:p>
    <w:p w:rsidR="00000000" w:rsidRDefault="00375F91">
      <w:pPr>
        <w:spacing w:beforeLines="100" w:before="319" w:afterLines="100" w:after="319" w:line="480" w:lineRule="exact"/>
        <w:ind w:rightChars="300" w:right="630"/>
        <w:jc w:val="center"/>
        <w:rPr>
          <w:rFonts w:ascii="仿宋" w:hAnsi="仿宋" w:cs="仿宋_GB2312"/>
          <w:sz w:val="28"/>
          <w:szCs w:val="28"/>
        </w:rPr>
      </w:pPr>
      <w:r>
        <w:rPr>
          <w:rFonts w:ascii="仿宋" w:hAnsi="仿宋" w:cs="仿宋_GB2312" w:hint="eastAsia"/>
          <w:sz w:val="28"/>
          <w:szCs w:val="28"/>
        </w:rPr>
        <w:t>（格式自拟）</w:t>
      </w: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snapToGrid w:val="0"/>
        <w:spacing w:line="480" w:lineRule="auto"/>
        <w:rPr>
          <w:rFonts w:ascii="仿宋" w:hAnsi="仿宋" w:cs="仿宋_GB2312"/>
        </w:rPr>
      </w:pPr>
      <w:r>
        <w:rPr>
          <w:rFonts w:ascii="仿宋" w:hAnsi="仿宋" w:cs="仿宋_GB2312" w:hint="eastAsia"/>
        </w:rPr>
        <w:t>投标人名称（加盖单位公章）：</w:t>
      </w:r>
      <w:r>
        <w:rPr>
          <w:rFonts w:ascii="仿宋" w:hAnsi="仿宋" w:cs="仿宋_GB2312" w:hint="eastAsia"/>
          <w:u w:val="single"/>
        </w:rPr>
        <w:t xml:space="preserve">           </w:t>
      </w:r>
    </w:p>
    <w:p w:rsidR="00000000" w:rsidRDefault="00375F91">
      <w:pPr>
        <w:snapToGrid w:val="0"/>
        <w:spacing w:line="480" w:lineRule="auto"/>
        <w:rPr>
          <w:rFonts w:ascii="仿宋" w:hAnsi="仿宋" w:cs="仿宋_GB2312"/>
        </w:rPr>
      </w:pPr>
      <w:r>
        <w:rPr>
          <w:rFonts w:ascii="仿宋" w:hAnsi="仿宋" w:cs="仿宋_GB2312" w:hint="eastAsia"/>
        </w:rPr>
        <w:t>法定代表人（或</w:t>
      </w:r>
      <w:r>
        <w:rPr>
          <w:rFonts w:ascii="仿宋" w:hAnsi="仿宋" w:cs="仿宋_GB2312" w:hint="eastAsia"/>
          <w:szCs w:val="21"/>
        </w:rPr>
        <w:t>非法人组织负责人）或</w:t>
      </w:r>
      <w:r>
        <w:rPr>
          <w:rFonts w:ascii="仿宋" w:hAnsi="仿宋" w:cs="仿宋_GB2312" w:hint="eastAsia"/>
        </w:rPr>
        <w:t>其</w:t>
      </w:r>
      <w:r>
        <w:rPr>
          <w:rFonts w:ascii="仿宋" w:hAnsi="仿宋" w:cs="仿宋_GB2312" w:hint="eastAsia"/>
          <w:szCs w:val="21"/>
        </w:rPr>
        <w:t>授权委托人</w:t>
      </w:r>
      <w:r>
        <w:rPr>
          <w:rFonts w:ascii="仿宋" w:hAnsi="仿宋" w:cs="仿宋_GB2312" w:hint="eastAsia"/>
        </w:rPr>
        <w:t>(</w:t>
      </w:r>
      <w:r>
        <w:rPr>
          <w:rFonts w:ascii="仿宋" w:hAnsi="仿宋" w:cs="仿宋_GB2312" w:hint="eastAsia"/>
        </w:rPr>
        <w:t>签字或盖章</w:t>
      </w:r>
      <w:r>
        <w:rPr>
          <w:rFonts w:ascii="仿宋" w:hAnsi="仿宋" w:cs="仿宋_GB2312" w:hint="eastAsia"/>
        </w:rPr>
        <w:t>)</w:t>
      </w:r>
      <w:r>
        <w:rPr>
          <w:rFonts w:ascii="仿宋" w:hAnsi="仿宋" w:cs="仿宋_GB2312" w:hint="eastAsia"/>
        </w:rPr>
        <w:t>：</w:t>
      </w:r>
      <w:r>
        <w:rPr>
          <w:rFonts w:ascii="仿宋" w:hAnsi="仿宋" w:cs="仿宋_GB2312" w:hint="eastAsia"/>
          <w:u w:val="single"/>
        </w:rPr>
        <w:t xml:space="preserve">           </w:t>
      </w:r>
    </w:p>
    <w:p w:rsidR="00000000" w:rsidRDefault="00375F91">
      <w:pPr>
        <w:adjustRightInd w:val="0"/>
        <w:snapToGrid w:val="0"/>
        <w:spacing w:line="360" w:lineRule="auto"/>
        <w:ind w:rightChars="50" w:right="105"/>
        <w:jc w:val="left"/>
        <w:rPr>
          <w:rFonts w:ascii="仿宋" w:hAnsi="仿宋" w:cs="仿宋_GB2312"/>
          <w:u w:val="single"/>
        </w:rPr>
      </w:pPr>
      <w:r>
        <w:rPr>
          <w:rFonts w:ascii="仿宋" w:hAnsi="仿宋" w:cs="仿宋_GB2312" w:hint="eastAsia"/>
        </w:rPr>
        <w:t>日期：</w:t>
      </w:r>
      <w:r>
        <w:rPr>
          <w:rFonts w:ascii="仿宋" w:hAnsi="仿宋" w:cs="仿宋_GB2312" w:hint="eastAsia"/>
          <w:u w:val="single"/>
        </w:rPr>
        <w:t xml:space="preserve">                </w:t>
      </w:r>
    </w:p>
    <w:p w:rsidR="00000000" w:rsidRDefault="00375F91">
      <w:pPr>
        <w:adjustRightInd w:val="0"/>
        <w:snapToGrid w:val="0"/>
        <w:spacing w:line="360" w:lineRule="auto"/>
        <w:ind w:rightChars="50" w:right="105"/>
        <w:jc w:val="left"/>
        <w:rPr>
          <w:rFonts w:ascii="仿宋" w:hAnsi="仿宋" w:cs="仿宋_GB2312"/>
          <w:u w:val="single"/>
        </w:rPr>
      </w:pPr>
    </w:p>
    <w:p w:rsidR="00000000" w:rsidRDefault="00375F91">
      <w:pPr>
        <w:rPr>
          <w:rFonts w:ascii="仿宋" w:hAnsi="仿宋" w:cs="仿宋_GB2312"/>
          <w:szCs w:val="28"/>
        </w:rPr>
      </w:pPr>
      <w:r>
        <w:rPr>
          <w:rFonts w:ascii="仿宋" w:hAnsi="仿宋" w:cs="仿宋_GB2312" w:hint="eastAsia"/>
          <w:szCs w:val="28"/>
        </w:rPr>
        <w:br w:type="page"/>
      </w:r>
    </w:p>
    <w:p w:rsidR="00000000" w:rsidRDefault="00375F91">
      <w:pPr>
        <w:pStyle w:val="2"/>
        <w:adjustRightInd w:val="0"/>
        <w:snapToGrid w:val="0"/>
        <w:spacing w:before="0" w:after="0" w:line="240" w:lineRule="auto"/>
        <w:jc w:val="left"/>
        <w:rPr>
          <w:rFonts w:ascii="仿宋" w:hAnsi="仿宋" w:cs="仿宋_GB2312"/>
          <w:szCs w:val="28"/>
        </w:rPr>
      </w:pPr>
      <w:r>
        <w:rPr>
          <w:rFonts w:ascii="仿宋" w:hAnsi="仿宋" w:cs="仿宋_GB2312" w:hint="eastAsia"/>
          <w:szCs w:val="28"/>
        </w:rPr>
        <w:t>格式</w:t>
      </w:r>
      <w:r>
        <w:rPr>
          <w:rFonts w:ascii="仿宋" w:hAnsi="仿宋" w:cs="仿宋_GB2312" w:hint="eastAsia"/>
          <w:szCs w:val="28"/>
        </w:rPr>
        <w:t>7</w:t>
      </w:r>
    </w:p>
    <w:p w:rsidR="00000000" w:rsidRDefault="00375F91">
      <w:pPr>
        <w:spacing w:beforeLines="100" w:before="319" w:afterLines="100" w:after="319" w:line="360" w:lineRule="auto"/>
        <w:ind w:rightChars="-10" w:right="-21"/>
        <w:jc w:val="center"/>
        <w:rPr>
          <w:rFonts w:ascii="仿宋" w:hAnsi="仿宋" w:cs="仿宋_GB2312"/>
          <w:b/>
          <w:sz w:val="32"/>
          <w:szCs w:val="32"/>
        </w:rPr>
      </w:pPr>
      <w:bookmarkStart w:id="103" w:name="_Toc12037_WPSOffice_Level2"/>
      <w:bookmarkStart w:id="104" w:name="_Toc23728_WPSOffice_Level2"/>
      <w:r>
        <w:rPr>
          <w:rFonts w:ascii="仿宋" w:hAnsi="仿宋" w:cs="仿宋_GB2312" w:hint="eastAsia"/>
          <w:b/>
          <w:sz w:val="32"/>
          <w:szCs w:val="32"/>
        </w:rPr>
        <w:t>具备履行合同所必需的设备和专业技术能力声明函</w:t>
      </w:r>
      <w:bookmarkEnd w:id="103"/>
      <w:bookmarkEnd w:id="104"/>
    </w:p>
    <w:p w:rsidR="00000000" w:rsidRDefault="00375F91">
      <w:pPr>
        <w:spacing w:beforeLines="100" w:before="319" w:afterLines="100" w:after="319" w:line="480" w:lineRule="exact"/>
        <w:ind w:rightChars="300" w:right="630"/>
        <w:jc w:val="center"/>
        <w:rPr>
          <w:rFonts w:ascii="仿宋" w:hAnsi="仿宋" w:cs="仿宋_GB2312"/>
          <w:sz w:val="28"/>
          <w:szCs w:val="28"/>
        </w:rPr>
      </w:pPr>
      <w:bookmarkStart w:id="105" w:name="_Toc28831_WPSOffice_Level2"/>
      <w:bookmarkStart w:id="106" w:name="_Toc1917_WPSOffice_Level2"/>
      <w:r>
        <w:rPr>
          <w:rFonts w:ascii="仿宋" w:hAnsi="仿宋" w:cs="仿宋_GB2312" w:hint="eastAsia"/>
          <w:sz w:val="28"/>
          <w:szCs w:val="28"/>
        </w:rPr>
        <w:t>（格式自拟）</w:t>
      </w:r>
      <w:bookmarkEnd w:id="105"/>
      <w:bookmarkEnd w:id="106"/>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snapToGrid w:val="0"/>
        <w:spacing w:line="480" w:lineRule="auto"/>
        <w:rPr>
          <w:rFonts w:ascii="仿宋" w:hAnsi="仿宋" w:cs="仿宋_GB2312"/>
        </w:rPr>
      </w:pPr>
      <w:r>
        <w:rPr>
          <w:rFonts w:ascii="仿宋" w:hAnsi="仿宋" w:cs="仿宋_GB2312" w:hint="eastAsia"/>
        </w:rPr>
        <w:t>投标人名称（加盖单位公章）：</w:t>
      </w:r>
      <w:r>
        <w:rPr>
          <w:rFonts w:ascii="仿宋" w:hAnsi="仿宋" w:cs="仿宋_GB2312" w:hint="eastAsia"/>
          <w:u w:val="single"/>
        </w:rPr>
        <w:t xml:space="preserve">   </w:t>
      </w:r>
      <w:r>
        <w:rPr>
          <w:rFonts w:ascii="仿宋" w:hAnsi="仿宋" w:cs="仿宋_GB2312" w:hint="eastAsia"/>
          <w:u w:val="single"/>
        </w:rPr>
        <w:t xml:space="preserve">        </w:t>
      </w:r>
    </w:p>
    <w:p w:rsidR="00000000" w:rsidRDefault="00375F91">
      <w:pPr>
        <w:snapToGrid w:val="0"/>
        <w:spacing w:line="480" w:lineRule="auto"/>
        <w:rPr>
          <w:rFonts w:ascii="仿宋" w:hAnsi="仿宋" w:cs="仿宋_GB2312"/>
        </w:rPr>
      </w:pPr>
      <w:r>
        <w:rPr>
          <w:rFonts w:ascii="仿宋" w:hAnsi="仿宋" w:cs="仿宋_GB2312" w:hint="eastAsia"/>
        </w:rPr>
        <w:t>法定代表人（或</w:t>
      </w:r>
      <w:r>
        <w:rPr>
          <w:rFonts w:ascii="仿宋" w:hAnsi="仿宋" w:cs="仿宋_GB2312" w:hint="eastAsia"/>
          <w:szCs w:val="21"/>
        </w:rPr>
        <w:t>非法人组织负责人）或</w:t>
      </w:r>
      <w:r>
        <w:rPr>
          <w:rFonts w:ascii="仿宋" w:hAnsi="仿宋" w:cs="仿宋_GB2312" w:hint="eastAsia"/>
        </w:rPr>
        <w:t>其</w:t>
      </w:r>
      <w:r>
        <w:rPr>
          <w:rFonts w:ascii="仿宋" w:hAnsi="仿宋" w:cs="仿宋_GB2312" w:hint="eastAsia"/>
          <w:szCs w:val="21"/>
        </w:rPr>
        <w:t>授权委托人</w:t>
      </w:r>
      <w:r>
        <w:rPr>
          <w:rFonts w:ascii="仿宋" w:hAnsi="仿宋" w:cs="仿宋_GB2312" w:hint="eastAsia"/>
        </w:rPr>
        <w:t>(</w:t>
      </w:r>
      <w:r>
        <w:rPr>
          <w:rFonts w:ascii="仿宋" w:hAnsi="仿宋" w:cs="仿宋_GB2312" w:hint="eastAsia"/>
        </w:rPr>
        <w:t>签字或盖章</w:t>
      </w:r>
      <w:r>
        <w:rPr>
          <w:rFonts w:ascii="仿宋" w:hAnsi="仿宋" w:cs="仿宋_GB2312" w:hint="eastAsia"/>
        </w:rPr>
        <w:t>)</w:t>
      </w:r>
      <w:r>
        <w:rPr>
          <w:rFonts w:ascii="仿宋" w:hAnsi="仿宋" w:cs="仿宋_GB2312" w:hint="eastAsia"/>
        </w:rPr>
        <w:t>：</w:t>
      </w:r>
      <w:r>
        <w:rPr>
          <w:rFonts w:ascii="仿宋" w:hAnsi="仿宋" w:cs="仿宋_GB2312" w:hint="eastAsia"/>
          <w:u w:val="single"/>
        </w:rPr>
        <w:t xml:space="preserve">           </w:t>
      </w:r>
    </w:p>
    <w:p w:rsidR="00000000" w:rsidRDefault="00375F91">
      <w:pPr>
        <w:adjustRightInd w:val="0"/>
        <w:snapToGrid w:val="0"/>
        <w:spacing w:line="360" w:lineRule="auto"/>
        <w:ind w:rightChars="50" w:right="105"/>
        <w:jc w:val="left"/>
        <w:rPr>
          <w:rFonts w:ascii="仿宋" w:hAnsi="仿宋" w:cs="仿宋_GB2312"/>
          <w:u w:val="single"/>
        </w:rPr>
      </w:pPr>
      <w:r>
        <w:rPr>
          <w:rFonts w:ascii="仿宋" w:hAnsi="仿宋" w:cs="仿宋_GB2312" w:hint="eastAsia"/>
        </w:rPr>
        <w:t>日期：</w:t>
      </w:r>
      <w:r>
        <w:rPr>
          <w:rFonts w:ascii="仿宋" w:hAnsi="仿宋" w:cs="仿宋_GB2312" w:hint="eastAsia"/>
          <w:u w:val="single"/>
        </w:rPr>
        <w:t xml:space="preserve">                </w:t>
      </w:r>
    </w:p>
    <w:p w:rsidR="00000000" w:rsidRDefault="00375F91">
      <w:pPr>
        <w:adjustRightInd w:val="0"/>
        <w:snapToGrid w:val="0"/>
        <w:spacing w:line="360" w:lineRule="auto"/>
        <w:ind w:rightChars="50" w:right="105"/>
        <w:jc w:val="left"/>
        <w:rPr>
          <w:rFonts w:ascii="仿宋" w:hAnsi="仿宋" w:cs="仿宋_GB2312"/>
          <w:u w:val="single"/>
        </w:rPr>
      </w:pPr>
    </w:p>
    <w:p w:rsidR="00000000" w:rsidRDefault="00375F91">
      <w:pPr>
        <w:adjustRightInd w:val="0"/>
        <w:snapToGrid w:val="0"/>
        <w:spacing w:line="360" w:lineRule="auto"/>
        <w:ind w:rightChars="50" w:right="105"/>
        <w:jc w:val="left"/>
        <w:rPr>
          <w:rFonts w:ascii="仿宋" w:hAnsi="仿宋" w:cs="仿宋_GB2312"/>
          <w:u w:val="single"/>
        </w:rPr>
      </w:pPr>
    </w:p>
    <w:p w:rsidR="00000000" w:rsidRDefault="00375F91">
      <w:pPr>
        <w:adjustRightInd w:val="0"/>
        <w:snapToGrid w:val="0"/>
        <w:spacing w:line="360" w:lineRule="auto"/>
        <w:ind w:rightChars="50" w:right="105"/>
        <w:jc w:val="left"/>
        <w:rPr>
          <w:rFonts w:ascii="仿宋" w:hAnsi="仿宋" w:cs="仿宋_GB2312"/>
          <w:b/>
          <w:sz w:val="28"/>
          <w:szCs w:val="28"/>
        </w:rPr>
      </w:pPr>
      <w:r>
        <w:rPr>
          <w:rFonts w:ascii="仿宋" w:hAnsi="仿宋" w:cs="仿宋_GB2312" w:hint="eastAsia"/>
          <w:b/>
          <w:sz w:val="28"/>
          <w:szCs w:val="28"/>
        </w:rPr>
        <w:br w:type="page"/>
      </w:r>
    </w:p>
    <w:p w:rsidR="00000000" w:rsidRDefault="00375F91">
      <w:pPr>
        <w:pStyle w:val="2"/>
        <w:adjustRightInd w:val="0"/>
        <w:snapToGrid w:val="0"/>
        <w:spacing w:before="0" w:after="0" w:line="240" w:lineRule="auto"/>
        <w:jc w:val="left"/>
        <w:rPr>
          <w:rFonts w:ascii="仿宋" w:hAnsi="仿宋" w:cs="仿宋_GB2312"/>
        </w:rPr>
      </w:pPr>
      <w:r>
        <w:rPr>
          <w:rFonts w:ascii="仿宋" w:hAnsi="仿宋" w:cs="仿宋_GB2312" w:hint="eastAsia"/>
          <w:szCs w:val="28"/>
        </w:rPr>
        <w:t>格式</w:t>
      </w:r>
      <w:r>
        <w:rPr>
          <w:rFonts w:ascii="仿宋" w:hAnsi="仿宋" w:cs="仿宋_GB2312" w:hint="eastAsia"/>
          <w:szCs w:val="28"/>
        </w:rPr>
        <w:t>8</w:t>
      </w:r>
    </w:p>
    <w:p w:rsidR="00000000" w:rsidRDefault="00375F91">
      <w:pPr>
        <w:spacing w:beforeLines="100" w:before="319" w:afterLines="100" w:after="319" w:line="480" w:lineRule="exact"/>
        <w:ind w:rightChars="300" w:right="630"/>
        <w:jc w:val="center"/>
        <w:rPr>
          <w:rFonts w:ascii="仿宋" w:hAnsi="仿宋" w:cs="仿宋_GB2312"/>
          <w:b/>
          <w:sz w:val="32"/>
          <w:szCs w:val="32"/>
        </w:rPr>
      </w:pPr>
      <w:r>
        <w:rPr>
          <w:rFonts w:ascii="仿宋" w:hAnsi="仿宋" w:cs="仿宋_GB2312" w:hint="eastAsia"/>
          <w:b/>
          <w:sz w:val="44"/>
          <w:szCs w:val="44"/>
        </w:rPr>
        <w:t xml:space="preserve">  </w:t>
      </w:r>
      <w:r>
        <w:rPr>
          <w:rFonts w:ascii="仿宋" w:hAnsi="仿宋" w:cs="仿宋_GB2312" w:hint="eastAsia"/>
          <w:b/>
          <w:sz w:val="32"/>
          <w:szCs w:val="32"/>
        </w:rPr>
        <w:t xml:space="preserve"> </w:t>
      </w:r>
      <w:bookmarkStart w:id="107" w:name="_Toc7498_WPSOffice_Level2"/>
      <w:bookmarkStart w:id="108" w:name="_Toc11967_WPSOffice_Level2"/>
      <w:r>
        <w:rPr>
          <w:rFonts w:ascii="仿宋" w:hAnsi="仿宋" w:cs="仿宋_GB2312" w:hint="eastAsia"/>
          <w:b/>
          <w:sz w:val="32"/>
          <w:szCs w:val="32"/>
        </w:rPr>
        <w:t>参加政府采购活动前</w:t>
      </w:r>
      <w:r>
        <w:rPr>
          <w:rFonts w:ascii="仿宋" w:hAnsi="仿宋" w:cs="仿宋_GB2312" w:hint="eastAsia"/>
          <w:b/>
          <w:sz w:val="32"/>
          <w:szCs w:val="32"/>
        </w:rPr>
        <w:t>3</w:t>
      </w:r>
      <w:r>
        <w:rPr>
          <w:rFonts w:ascii="仿宋" w:hAnsi="仿宋" w:cs="仿宋_GB2312" w:hint="eastAsia"/>
          <w:b/>
          <w:sz w:val="32"/>
          <w:szCs w:val="32"/>
        </w:rPr>
        <w:t>年内在经营活动中没有重大违法记录的书面声明</w:t>
      </w:r>
      <w:bookmarkEnd w:id="107"/>
      <w:bookmarkEnd w:id="108"/>
    </w:p>
    <w:p w:rsidR="00000000" w:rsidRDefault="00375F91">
      <w:pPr>
        <w:spacing w:line="360" w:lineRule="auto"/>
        <w:ind w:rightChars="300" w:right="630"/>
        <w:rPr>
          <w:rFonts w:ascii="仿宋" w:hAnsi="仿宋" w:cs="仿宋_GB2312"/>
          <w:b/>
          <w:szCs w:val="21"/>
        </w:rPr>
      </w:pPr>
      <w:r>
        <w:rPr>
          <w:rFonts w:ascii="仿宋" w:hAnsi="仿宋" w:cs="仿宋_GB2312" w:hint="eastAsia"/>
          <w:b/>
          <w:szCs w:val="21"/>
          <w:u w:val="single"/>
        </w:rPr>
        <w:t>（采购人或采购代理机构名称）</w:t>
      </w:r>
      <w:r>
        <w:rPr>
          <w:rFonts w:ascii="仿宋" w:hAnsi="仿宋" w:cs="仿宋_GB2312" w:hint="eastAsia"/>
          <w:b/>
          <w:szCs w:val="21"/>
          <w:u w:val="single"/>
        </w:rPr>
        <w:t xml:space="preserve"> </w:t>
      </w:r>
      <w:r>
        <w:rPr>
          <w:rFonts w:ascii="仿宋" w:hAnsi="仿宋" w:cs="仿宋_GB2312" w:hint="eastAsia"/>
          <w:b/>
          <w:szCs w:val="21"/>
        </w:rPr>
        <w:t xml:space="preserve"> </w:t>
      </w:r>
      <w:r>
        <w:rPr>
          <w:rFonts w:ascii="仿宋" w:hAnsi="仿宋" w:cs="仿宋_GB2312" w:hint="eastAsia"/>
          <w:b/>
          <w:szCs w:val="21"/>
        </w:rPr>
        <w:t>：</w:t>
      </w:r>
    </w:p>
    <w:p w:rsidR="00000000" w:rsidRDefault="00375F91">
      <w:pPr>
        <w:spacing w:line="360" w:lineRule="auto"/>
        <w:ind w:rightChars="-10" w:right="-21" w:firstLineChars="235" w:firstLine="493"/>
        <w:rPr>
          <w:rFonts w:ascii="仿宋" w:hAnsi="仿宋" w:cs="仿宋_GB2312"/>
          <w:szCs w:val="21"/>
        </w:rPr>
      </w:pPr>
      <w:r>
        <w:rPr>
          <w:rFonts w:ascii="仿宋" w:hAnsi="仿宋" w:cs="仿宋_GB2312" w:hint="eastAsia"/>
          <w:szCs w:val="21"/>
        </w:rPr>
        <w:t>在本项目递交投标文件截止时间前，我单位参加本次政府采购活动前</w:t>
      </w:r>
      <w:r>
        <w:rPr>
          <w:rFonts w:ascii="仿宋" w:hAnsi="仿宋" w:cs="仿宋_GB2312" w:hint="eastAsia"/>
          <w:szCs w:val="21"/>
        </w:rPr>
        <w:t>3</w:t>
      </w:r>
      <w:r>
        <w:rPr>
          <w:rFonts w:ascii="仿宋" w:hAnsi="仿宋" w:cs="仿宋_GB2312" w:hint="eastAsia"/>
          <w:szCs w:val="21"/>
        </w:rPr>
        <w:t>年内在经营活动中没有因违法经营受到刑事处罚或者责令停产停业、吊销许可证或者执照、较大数额罚款等行政处罚的重大违法记录；通过“信用中国”</w:t>
      </w:r>
      <w:r>
        <w:rPr>
          <w:rFonts w:ascii="仿宋" w:hAnsi="仿宋" w:cs="仿宋_GB2312" w:hint="eastAsia"/>
          <w:szCs w:val="21"/>
        </w:rPr>
        <w:t>(</w:t>
      </w:r>
      <w:r>
        <w:rPr>
          <w:rFonts w:ascii="仿宋" w:hAnsi="仿宋" w:cs="仿宋_GB2312" w:hint="eastAsia"/>
          <w:szCs w:val="21"/>
        </w:rPr>
        <w:t>网站：</w:t>
      </w:r>
      <w:r>
        <w:rPr>
          <w:rFonts w:ascii="仿宋" w:hAnsi="仿宋" w:cs="仿宋_GB2312" w:hint="eastAsia"/>
          <w:szCs w:val="21"/>
        </w:rPr>
        <w:t>www.creditchina.gov.c</w:t>
      </w:r>
      <w:r>
        <w:rPr>
          <w:rFonts w:ascii="仿宋" w:hAnsi="仿宋" w:cs="仿宋_GB2312" w:hint="eastAsia"/>
          <w:szCs w:val="21"/>
        </w:rPr>
        <w:t>n/)</w:t>
      </w:r>
      <w:r>
        <w:rPr>
          <w:rFonts w:ascii="仿宋" w:hAnsi="仿宋" w:cs="仿宋_GB2312" w:hint="eastAsia"/>
          <w:szCs w:val="21"/>
        </w:rPr>
        <w:t>、“中国政府采购网”（网站</w:t>
      </w:r>
      <w:r>
        <w:rPr>
          <w:rFonts w:ascii="仿宋" w:hAnsi="仿宋" w:cs="仿宋_GB2312" w:hint="eastAsia"/>
          <w:szCs w:val="21"/>
        </w:rPr>
        <w:t>www.ccgp.gov.cn</w:t>
      </w:r>
      <w:r>
        <w:rPr>
          <w:rFonts w:ascii="仿宋" w:hAnsi="仿宋" w:cs="仿宋_GB2312" w:hint="eastAsia"/>
          <w:szCs w:val="21"/>
        </w:rPr>
        <w:t>）等渠道查询，我单位未被列入失信被执行人、重大税收违法案件当事人名单、政府采购严重违法失信行为记录名单。</w:t>
      </w:r>
    </w:p>
    <w:p w:rsidR="00000000" w:rsidRDefault="00375F91">
      <w:pPr>
        <w:tabs>
          <w:tab w:val="left" w:pos="10065"/>
        </w:tabs>
        <w:spacing w:line="360" w:lineRule="auto"/>
        <w:ind w:rightChars="-10" w:right="-21" w:firstLineChars="177" w:firstLine="372"/>
        <w:rPr>
          <w:rFonts w:ascii="仿宋" w:hAnsi="仿宋" w:cs="仿宋_GB2312"/>
          <w:szCs w:val="21"/>
        </w:rPr>
      </w:pPr>
      <w:r>
        <w:rPr>
          <w:rFonts w:ascii="仿宋" w:hAnsi="仿宋" w:cs="仿宋_GB2312" w:hint="eastAsia"/>
          <w:szCs w:val="21"/>
        </w:rPr>
        <w:t>如发现我单位提供的声明函不实时，我单位将按照《政府采购法》有关提供虚假材料的规定，接受处罚。</w:t>
      </w:r>
    </w:p>
    <w:p w:rsidR="00000000" w:rsidRDefault="00375F91">
      <w:pPr>
        <w:spacing w:line="360" w:lineRule="auto"/>
        <w:ind w:rightChars="500" w:right="1050" w:firstLineChars="200" w:firstLine="420"/>
        <w:rPr>
          <w:rFonts w:ascii="仿宋" w:hAnsi="仿宋" w:cs="仿宋_GB2312"/>
          <w:szCs w:val="21"/>
        </w:rPr>
      </w:pPr>
      <w:r>
        <w:rPr>
          <w:rFonts w:ascii="仿宋" w:hAnsi="仿宋" w:cs="仿宋_GB2312" w:hint="eastAsia"/>
          <w:szCs w:val="21"/>
        </w:rPr>
        <w:t>特此声明。</w:t>
      </w:r>
    </w:p>
    <w:p w:rsidR="00000000" w:rsidRDefault="00375F91">
      <w:pPr>
        <w:spacing w:line="500" w:lineRule="exact"/>
        <w:ind w:rightChars="500" w:right="1050"/>
        <w:rPr>
          <w:rFonts w:ascii="仿宋" w:hAnsi="仿宋" w:cs="仿宋_GB2312"/>
          <w:szCs w:val="21"/>
        </w:rPr>
      </w:pPr>
    </w:p>
    <w:p w:rsidR="00000000" w:rsidRDefault="00375F91">
      <w:pPr>
        <w:spacing w:beforeLines="50" w:before="159" w:afterLines="50" w:after="159" w:line="400" w:lineRule="exact"/>
        <w:ind w:rightChars="500" w:right="1050"/>
        <w:rPr>
          <w:rFonts w:ascii="仿宋" w:hAnsi="仿宋" w:cs="仿宋_GB2312"/>
          <w:szCs w:val="21"/>
        </w:rPr>
      </w:pPr>
    </w:p>
    <w:p w:rsidR="00000000" w:rsidRDefault="00375F91">
      <w:pPr>
        <w:spacing w:beforeLines="50" w:before="159" w:afterLines="50" w:after="159" w:line="400" w:lineRule="exact"/>
        <w:ind w:rightChars="500" w:right="1050"/>
        <w:rPr>
          <w:rFonts w:ascii="仿宋" w:hAnsi="仿宋" w:cs="仿宋_GB2312"/>
          <w:szCs w:val="21"/>
        </w:rPr>
      </w:pPr>
    </w:p>
    <w:p w:rsidR="00000000" w:rsidRDefault="00375F91">
      <w:pPr>
        <w:spacing w:beforeLines="50" w:before="159" w:afterLines="50" w:after="159" w:line="400" w:lineRule="exact"/>
        <w:ind w:rightChars="500" w:right="1050"/>
        <w:rPr>
          <w:rFonts w:ascii="仿宋" w:hAnsi="仿宋" w:cs="仿宋_GB2312"/>
          <w:szCs w:val="21"/>
        </w:rPr>
      </w:pPr>
    </w:p>
    <w:p w:rsidR="00000000" w:rsidRDefault="00375F91">
      <w:pPr>
        <w:spacing w:line="360" w:lineRule="exact"/>
        <w:ind w:rightChars="500" w:right="1050"/>
        <w:rPr>
          <w:rFonts w:ascii="仿宋" w:hAnsi="仿宋" w:cs="仿宋_GB2312"/>
          <w:szCs w:val="21"/>
        </w:rPr>
      </w:pPr>
    </w:p>
    <w:p w:rsidR="00000000" w:rsidRDefault="00375F91">
      <w:pPr>
        <w:spacing w:line="480" w:lineRule="auto"/>
        <w:rPr>
          <w:rFonts w:ascii="仿宋" w:hAnsi="仿宋" w:cs="仿宋_GB2312"/>
        </w:rPr>
      </w:pPr>
      <w:r>
        <w:rPr>
          <w:rFonts w:ascii="仿宋" w:hAnsi="仿宋" w:cs="仿宋_GB2312" w:hint="eastAsia"/>
        </w:rPr>
        <w:t>投标人名称（加盖单位公章）：</w:t>
      </w:r>
      <w:r>
        <w:rPr>
          <w:rFonts w:ascii="仿宋" w:hAnsi="仿宋" w:cs="仿宋_GB2312" w:hint="eastAsia"/>
          <w:u w:val="single"/>
        </w:rPr>
        <w:t xml:space="preserve">           </w:t>
      </w:r>
    </w:p>
    <w:p w:rsidR="00000000" w:rsidRDefault="00375F91">
      <w:pPr>
        <w:spacing w:line="480" w:lineRule="auto"/>
        <w:rPr>
          <w:rFonts w:ascii="仿宋" w:hAnsi="仿宋" w:cs="仿宋_GB2312"/>
        </w:rPr>
      </w:pPr>
      <w:r>
        <w:rPr>
          <w:rFonts w:ascii="仿宋" w:hAnsi="仿宋" w:cs="仿宋_GB2312" w:hint="eastAsia"/>
        </w:rPr>
        <w:t>法定代表人（或</w:t>
      </w:r>
      <w:r>
        <w:rPr>
          <w:rFonts w:ascii="仿宋" w:hAnsi="仿宋" w:cs="仿宋_GB2312" w:hint="eastAsia"/>
          <w:szCs w:val="21"/>
        </w:rPr>
        <w:t>非法人组织负责人）或</w:t>
      </w:r>
      <w:r>
        <w:rPr>
          <w:rFonts w:ascii="仿宋" w:hAnsi="仿宋" w:cs="仿宋_GB2312" w:hint="eastAsia"/>
        </w:rPr>
        <w:t>其</w:t>
      </w:r>
      <w:r>
        <w:rPr>
          <w:rFonts w:ascii="仿宋" w:hAnsi="仿宋" w:cs="仿宋_GB2312" w:hint="eastAsia"/>
          <w:szCs w:val="21"/>
        </w:rPr>
        <w:t>授权委托人</w:t>
      </w:r>
      <w:r>
        <w:rPr>
          <w:rFonts w:ascii="仿宋" w:hAnsi="仿宋" w:cs="仿宋_GB2312" w:hint="eastAsia"/>
        </w:rPr>
        <w:t>(</w:t>
      </w:r>
      <w:r>
        <w:rPr>
          <w:rFonts w:ascii="仿宋" w:hAnsi="仿宋" w:cs="仿宋_GB2312" w:hint="eastAsia"/>
        </w:rPr>
        <w:t>签字或盖章</w:t>
      </w:r>
      <w:r>
        <w:rPr>
          <w:rFonts w:ascii="仿宋" w:hAnsi="仿宋" w:cs="仿宋_GB2312" w:hint="eastAsia"/>
        </w:rPr>
        <w:t>)</w:t>
      </w:r>
      <w:r>
        <w:rPr>
          <w:rFonts w:ascii="仿宋" w:hAnsi="仿宋" w:cs="仿宋_GB2312" w:hint="eastAsia"/>
        </w:rPr>
        <w:t>：</w:t>
      </w:r>
      <w:r>
        <w:rPr>
          <w:rFonts w:ascii="仿宋" w:hAnsi="仿宋" w:cs="仿宋_GB2312" w:hint="eastAsia"/>
          <w:u w:val="single"/>
        </w:rPr>
        <w:t xml:space="preserve">           </w:t>
      </w:r>
    </w:p>
    <w:p w:rsidR="00000000" w:rsidRDefault="00375F91">
      <w:pPr>
        <w:spacing w:line="480" w:lineRule="auto"/>
        <w:rPr>
          <w:rFonts w:ascii="仿宋" w:hAnsi="仿宋" w:cs="仿宋_GB2312"/>
        </w:rPr>
      </w:pPr>
      <w:r>
        <w:rPr>
          <w:rFonts w:ascii="仿宋" w:hAnsi="仿宋" w:cs="仿宋_GB2312" w:hint="eastAsia"/>
        </w:rPr>
        <w:t>日期：</w:t>
      </w:r>
      <w:r>
        <w:rPr>
          <w:rFonts w:ascii="仿宋" w:hAnsi="仿宋" w:cs="仿宋_GB2312" w:hint="eastAsia"/>
          <w:u w:val="single"/>
        </w:rPr>
        <w:t xml:space="preserve">                </w:t>
      </w:r>
    </w:p>
    <w:p w:rsidR="00000000" w:rsidRDefault="00375F91">
      <w:pPr>
        <w:spacing w:line="360" w:lineRule="auto"/>
        <w:ind w:firstLineChars="200" w:firstLine="420"/>
        <w:rPr>
          <w:rFonts w:ascii="仿宋" w:hAnsi="仿宋" w:cs="仿宋_GB2312"/>
          <w:szCs w:val="21"/>
        </w:rPr>
      </w:pPr>
      <w:r>
        <w:rPr>
          <w:rFonts w:ascii="仿宋" w:hAnsi="仿宋" w:cs="仿宋_GB2312" w:hint="eastAsia"/>
          <w:szCs w:val="21"/>
        </w:rPr>
        <w:br w:type="page"/>
      </w:r>
    </w:p>
    <w:p w:rsidR="00000000" w:rsidRDefault="00375F91">
      <w:pPr>
        <w:pStyle w:val="2"/>
        <w:adjustRightInd w:val="0"/>
        <w:snapToGrid w:val="0"/>
        <w:spacing w:before="0" w:after="0" w:line="240" w:lineRule="auto"/>
        <w:jc w:val="left"/>
        <w:rPr>
          <w:rFonts w:ascii="仿宋" w:hAnsi="仿宋" w:cs="仿宋_GB2312"/>
          <w:szCs w:val="28"/>
        </w:rPr>
      </w:pPr>
      <w:r>
        <w:rPr>
          <w:rFonts w:ascii="仿宋" w:hAnsi="仿宋" w:cs="仿宋_GB2312" w:hint="eastAsia"/>
          <w:szCs w:val="28"/>
        </w:rPr>
        <w:t>格式</w:t>
      </w:r>
      <w:r>
        <w:rPr>
          <w:rFonts w:ascii="仿宋" w:hAnsi="仿宋" w:cs="仿宋_GB2312" w:hint="eastAsia"/>
          <w:szCs w:val="28"/>
        </w:rPr>
        <w:t>9</w:t>
      </w:r>
    </w:p>
    <w:p w:rsidR="00000000" w:rsidRDefault="00375F91">
      <w:pPr>
        <w:spacing w:beforeLines="100" w:before="319" w:afterLines="100" w:after="319" w:line="360" w:lineRule="auto"/>
        <w:ind w:rightChars="-10" w:right="-21"/>
        <w:jc w:val="center"/>
        <w:rPr>
          <w:rFonts w:ascii="仿宋" w:hAnsi="仿宋" w:cs="仿宋_GB2312" w:hint="eastAsia"/>
          <w:b/>
          <w:sz w:val="32"/>
          <w:szCs w:val="32"/>
        </w:rPr>
      </w:pPr>
      <w:bookmarkStart w:id="109" w:name="_Toc16873_WPSOffice_Level2"/>
      <w:bookmarkStart w:id="110" w:name="_Toc30548_WPSOffice_Level2"/>
      <w:r>
        <w:rPr>
          <w:rFonts w:ascii="仿宋" w:hAnsi="仿宋" w:cs="仿宋_GB2312" w:hint="eastAsia"/>
          <w:b/>
          <w:sz w:val="32"/>
          <w:szCs w:val="32"/>
        </w:rPr>
        <w:t>联合体协议书</w:t>
      </w:r>
      <w:bookmarkEnd w:id="109"/>
      <w:bookmarkEnd w:id="110"/>
      <w:r>
        <w:rPr>
          <w:rFonts w:ascii="仿宋" w:hAnsi="仿宋" w:cs="仿宋_GB2312" w:hint="eastAsia"/>
          <w:b/>
          <w:sz w:val="32"/>
          <w:szCs w:val="32"/>
        </w:rPr>
        <w:t>（本项目不适用）</w:t>
      </w:r>
    </w:p>
    <w:p w:rsidR="00000000" w:rsidRDefault="00375F91">
      <w:pPr>
        <w:pStyle w:val="a7"/>
        <w:spacing w:line="360" w:lineRule="auto"/>
        <w:rPr>
          <w:rFonts w:ascii="仿宋" w:hAnsi="仿宋" w:cs="仿宋_GB2312"/>
        </w:rPr>
      </w:pPr>
      <w:r>
        <w:rPr>
          <w:rFonts w:ascii="仿宋" w:hAnsi="仿宋" w:cs="仿宋_GB2312" w:hint="eastAsia"/>
          <w:u w:val="single"/>
        </w:rPr>
        <w:t>(</w:t>
      </w:r>
      <w:r>
        <w:rPr>
          <w:rFonts w:ascii="仿宋" w:hAnsi="仿宋" w:cs="仿宋_GB2312" w:hint="eastAsia"/>
          <w:u w:val="single"/>
        </w:rPr>
        <w:t>采购人</w:t>
      </w:r>
      <w:r>
        <w:rPr>
          <w:rFonts w:ascii="仿宋" w:hAnsi="仿宋" w:cs="仿宋_GB2312" w:hint="eastAsia"/>
          <w:u w:val="single"/>
        </w:rPr>
        <w:t>或采购代理机构</w:t>
      </w:r>
      <w:r>
        <w:rPr>
          <w:rFonts w:ascii="仿宋" w:hAnsi="仿宋" w:cs="仿宋_GB2312" w:hint="eastAsia"/>
          <w:u w:val="single"/>
        </w:rPr>
        <w:t>)</w:t>
      </w:r>
      <w:r>
        <w:rPr>
          <w:rFonts w:ascii="仿宋" w:hAnsi="仿宋" w:cs="仿宋_GB2312" w:hint="eastAsia"/>
        </w:rPr>
        <w:t>：</w:t>
      </w:r>
    </w:p>
    <w:p w:rsidR="00000000" w:rsidRDefault="00375F91">
      <w:pPr>
        <w:pStyle w:val="a7"/>
        <w:spacing w:line="360" w:lineRule="auto"/>
        <w:ind w:firstLineChars="200" w:firstLine="420"/>
        <w:rPr>
          <w:rFonts w:ascii="仿宋" w:hAnsi="仿宋" w:cs="仿宋_GB2312"/>
        </w:rPr>
      </w:pPr>
      <w:r>
        <w:rPr>
          <w:rFonts w:ascii="仿宋" w:hAnsi="仿宋" w:cs="仿宋_GB2312" w:hint="eastAsia"/>
        </w:rPr>
        <w:t>经研究，我方决定自愿组成联合体共同参加</w:t>
      </w:r>
      <w:r>
        <w:rPr>
          <w:rFonts w:ascii="仿宋" w:hAnsi="仿宋" w:cs="仿宋_GB2312" w:hint="eastAsia"/>
          <w:u w:val="single"/>
        </w:rPr>
        <w:t>(</w:t>
      </w:r>
      <w:r>
        <w:rPr>
          <w:rFonts w:ascii="仿宋" w:hAnsi="仿宋" w:cs="仿宋_GB2312" w:hint="eastAsia"/>
          <w:u w:val="single"/>
        </w:rPr>
        <w:t>项目名称、项目编号、包号</w:t>
      </w:r>
      <w:r>
        <w:rPr>
          <w:rFonts w:ascii="仿宋" w:hAnsi="仿宋" w:cs="仿宋_GB2312" w:hint="eastAsia"/>
          <w:u w:val="single"/>
        </w:rPr>
        <w:t>)</w:t>
      </w:r>
      <w:r>
        <w:rPr>
          <w:rFonts w:ascii="仿宋" w:hAnsi="仿宋" w:cs="仿宋_GB2312" w:hint="eastAsia"/>
        </w:rPr>
        <w:t>项目的投标。现就联合体投标事宜订立如下协议：</w:t>
      </w:r>
    </w:p>
    <w:p w:rsidR="00000000" w:rsidRDefault="00375F91">
      <w:pPr>
        <w:pStyle w:val="a7"/>
        <w:spacing w:line="360" w:lineRule="auto"/>
        <w:ind w:firstLineChars="200" w:firstLine="420"/>
        <w:rPr>
          <w:rFonts w:ascii="仿宋" w:hAnsi="仿宋" w:cs="仿宋_GB2312"/>
        </w:rPr>
      </w:pPr>
      <w:r>
        <w:rPr>
          <w:rFonts w:ascii="仿宋" w:hAnsi="仿宋" w:cs="仿宋_GB2312" w:hint="eastAsia"/>
        </w:rPr>
        <w:t>一、联合体成员：</w:t>
      </w:r>
    </w:p>
    <w:p w:rsidR="00000000" w:rsidRDefault="00375F91">
      <w:pPr>
        <w:pStyle w:val="a7"/>
        <w:spacing w:line="360" w:lineRule="auto"/>
        <w:ind w:firstLineChars="200" w:firstLine="420"/>
        <w:rPr>
          <w:rFonts w:ascii="仿宋" w:hAnsi="仿宋" w:cs="仿宋_GB2312"/>
          <w:u w:val="single"/>
        </w:rPr>
      </w:pPr>
      <w:bookmarkStart w:id="111" w:name="_Toc23749_WPSOffice_Level2"/>
      <w:bookmarkStart w:id="112" w:name="_Toc15561_WPSOffice_Level2"/>
      <w:r>
        <w:rPr>
          <w:rFonts w:ascii="仿宋" w:hAnsi="仿宋" w:cs="仿宋_GB2312" w:hint="eastAsia"/>
        </w:rPr>
        <w:t>1.</w:t>
      </w:r>
      <w:bookmarkEnd w:id="111"/>
      <w:bookmarkEnd w:id="112"/>
      <w:r>
        <w:rPr>
          <w:rFonts w:ascii="仿宋" w:hAnsi="仿宋" w:cs="仿宋_GB2312" w:hint="eastAsia"/>
          <w:u w:val="single"/>
        </w:rPr>
        <w:t xml:space="preserve">                  </w:t>
      </w:r>
    </w:p>
    <w:p w:rsidR="00000000" w:rsidRDefault="00375F91">
      <w:pPr>
        <w:pStyle w:val="a7"/>
        <w:spacing w:line="360" w:lineRule="auto"/>
        <w:ind w:firstLineChars="200" w:firstLine="420"/>
        <w:rPr>
          <w:rFonts w:ascii="仿宋" w:hAnsi="仿宋" w:cs="仿宋_GB2312"/>
        </w:rPr>
      </w:pPr>
      <w:bookmarkStart w:id="113" w:name="_Toc22173_WPSOffice_Level2"/>
      <w:bookmarkStart w:id="114" w:name="_Toc405_WPSOffice_Level2"/>
      <w:r>
        <w:rPr>
          <w:rFonts w:ascii="仿宋" w:hAnsi="仿宋" w:cs="仿宋_GB2312" w:hint="eastAsia"/>
        </w:rPr>
        <w:t>2.</w:t>
      </w:r>
      <w:bookmarkEnd w:id="113"/>
      <w:bookmarkEnd w:id="114"/>
      <w:r>
        <w:rPr>
          <w:rFonts w:ascii="仿宋" w:hAnsi="仿宋" w:cs="仿宋_GB2312" w:hint="eastAsia"/>
          <w:u w:val="single"/>
        </w:rPr>
        <w:t xml:space="preserve">                  </w:t>
      </w:r>
    </w:p>
    <w:p w:rsidR="00000000" w:rsidRDefault="00375F91">
      <w:pPr>
        <w:pStyle w:val="a7"/>
        <w:spacing w:line="360" w:lineRule="auto"/>
        <w:ind w:firstLineChars="200" w:firstLine="420"/>
        <w:rPr>
          <w:rFonts w:ascii="仿宋" w:hAnsi="仿宋" w:cs="仿宋_GB2312"/>
        </w:rPr>
      </w:pPr>
      <w:bookmarkStart w:id="115" w:name="_Toc23482_WPSOffice_Level2"/>
      <w:bookmarkStart w:id="116" w:name="_Toc7084_WPSOffice_Level2"/>
      <w:r>
        <w:rPr>
          <w:rFonts w:ascii="仿宋" w:hAnsi="仿宋" w:cs="仿宋_GB2312" w:hint="eastAsia"/>
        </w:rPr>
        <w:t>3.</w:t>
      </w:r>
      <w:bookmarkEnd w:id="115"/>
      <w:bookmarkEnd w:id="116"/>
      <w:r>
        <w:rPr>
          <w:rFonts w:ascii="仿宋" w:hAnsi="仿宋" w:cs="仿宋_GB2312" w:hint="eastAsia"/>
          <w:u w:val="single"/>
        </w:rPr>
        <w:t xml:space="preserve">                  </w:t>
      </w:r>
    </w:p>
    <w:p w:rsidR="00000000" w:rsidRDefault="00375F91">
      <w:pPr>
        <w:pStyle w:val="a7"/>
        <w:spacing w:line="360" w:lineRule="auto"/>
        <w:ind w:firstLineChars="200" w:firstLine="420"/>
        <w:rPr>
          <w:rFonts w:ascii="仿宋" w:hAnsi="仿宋" w:cs="仿宋_GB2312"/>
        </w:rPr>
      </w:pPr>
      <w:r>
        <w:rPr>
          <w:rFonts w:ascii="仿宋" w:hAnsi="仿宋" w:cs="仿宋_GB2312" w:hint="eastAsia"/>
        </w:rPr>
        <w:t>二、</w:t>
      </w:r>
      <w:r>
        <w:rPr>
          <w:rFonts w:ascii="仿宋" w:hAnsi="仿宋" w:cs="仿宋_GB2312" w:hint="eastAsia"/>
          <w:u w:val="single"/>
        </w:rPr>
        <w:t>(</w:t>
      </w:r>
      <w:r>
        <w:rPr>
          <w:rFonts w:ascii="仿宋" w:hAnsi="仿宋" w:cs="仿宋_GB2312" w:hint="eastAsia"/>
          <w:u w:val="single"/>
        </w:rPr>
        <w:t>某成员单位名称</w:t>
      </w:r>
      <w:r>
        <w:rPr>
          <w:rFonts w:ascii="仿宋" w:hAnsi="仿宋" w:cs="仿宋_GB2312" w:hint="eastAsia"/>
          <w:u w:val="single"/>
        </w:rPr>
        <w:t>)</w:t>
      </w:r>
      <w:r>
        <w:rPr>
          <w:rFonts w:ascii="仿宋" w:hAnsi="仿宋" w:cs="仿宋_GB2312" w:hint="eastAsia"/>
        </w:rPr>
        <w:t>为</w:t>
      </w:r>
      <w:r>
        <w:rPr>
          <w:rFonts w:ascii="仿宋" w:hAnsi="仿宋" w:cs="仿宋_GB2312" w:hint="eastAsia"/>
        </w:rPr>
        <w:t>(</w:t>
      </w:r>
      <w:r>
        <w:rPr>
          <w:rFonts w:ascii="仿宋" w:hAnsi="仿宋" w:cs="仿宋_GB2312" w:hint="eastAsia"/>
        </w:rPr>
        <w:t>联合体名称</w:t>
      </w:r>
      <w:r>
        <w:rPr>
          <w:rFonts w:ascii="仿宋" w:hAnsi="仿宋" w:cs="仿宋_GB2312" w:hint="eastAsia"/>
        </w:rPr>
        <w:t>)</w:t>
      </w:r>
      <w:r>
        <w:rPr>
          <w:rFonts w:ascii="仿宋" w:hAnsi="仿宋" w:cs="仿宋_GB2312" w:hint="eastAsia"/>
        </w:rPr>
        <w:t>牵头人。</w:t>
      </w:r>
    </w:p>
    <w:p w:rsidR="00000000" w:rsidRDefault="00375F91">
      <w:pPr>
        <w:pStyle w:val="a7"/>
        <w:spacing w:line="360" w:lineRule="auto"/>
        <w:ind w:firstLineChars="200" w:firstLine="420"/>
        <w:rPr>
          <w:rFonts w:ascii="仿宋" w:hAnsi="仿宋" w:cs="仿宋_GB2312"/>
        </w:rPr>
      </w:pPr>
      <w:r>
        <w:rPr>
          <w:rFonts w:ascii="仿宋" w:hAnsi="仿宋" w:cs="仿宋_GB2312" w:hint="eastAsia"/>
        </w:rPr>
        <w:t>三、联合体牵头人合法代表联合体各成员负责本项目投标文件编制活动，代表联合体提交和接收相关的资料、信息及指示，并处理与投标或成交有关的一切事务；联合体中标后，联合体牵头人负责合同订立和合同实</w:t>
      </w:r>
      <w:r>
        <w:rPr>
          <w:rFonts w:ascii="仿宋" w:hAnsi="仿宋" w:cs="仿宋_GB2312" w:hint="eastAsia"/>
        </w:rPr>
        <w:t>施阶段的主办、组织和协调工作。</w:t>
      </w:r>
    </w:p>
    <w:p w:rsidR="00000000" w:rsidRDefault="00375F91">
      <w:pPr>
        <w:pStyle w:val="a7"/>
        <w:spacing w:line="360" w:lineRule="auto"/>
        <w:ind w:firstLineChars="200" w:firstLine="420"/>
        <w:rPr>
          <w:rFonts w:ascii="仿宋" w:hAnsi="仿宋" w:cs="仿宋_GB2312"/>
        </w:rPr>
      </w:pPr>
      <w:r>
        <w:rPr>
          <w:rFonts w:ascii="仿宋" w:hAnsi="仿宋" w:cs="仿宋_GB2312" w:hint="eastAsia"/>
        </w:rPr>
        <w:t>四、联合体将严格按照招标文件的各项要求，递交投标文件，参加投标，履行中标义务和中标后的合同，并向采购人承担连带责任。</w:t>
      </w:r>
    </w:p>
    <w:p w:rsidR="00000000" w:rsidRDefault="00375F91">
      <w:pPr>
        <w:pStyle w:val="a7"/>
        <w:spacing w:line="360" w:lineRule="auto"/>
        <w:ind w:firstLineChars="200" w:firstLine="420"/>
        <w:rPr>
          <w:rFonts w:ascii="仿宋" w:hAnsi="仿宋" w:cs="仿宋_GB2312"/>
        </w:rPr>
      </w:pPr>
      <w:r>
        <w:rPr>
          <w:rFonts w:ascii="仿宋" w:hAnsi="仿宋" w:cs="仿宋_GB2312" w:hint="eastAsia"/>
        </w:rPr>
        <w:t>五、联合体各成员单位内部的职责分工如下：</w:t>
      </w:r>
      <w:r>
        <w:rPr>
          <w:rFonts w:ascii="仿宋" w:hAnsi="仿宋" w:cs="仿宋_GB2312" w:hint="eastAsia"/>
          <w:u w:val="single"/>
        </w:rPr>
        <w:t xml:space="preserve">                  </w:t>
      </w:r>
      <w:r>
        <w:rPr>
          <w:rFonts w:ascii="仿宋" w:hAnsi="仿宋" w:cs="仿宋_GB2312" w:hint="eastAsia"/>
        </w:rPr>
        <w:t>。按照本条上述分工，联合体成员单位各自所承担的合同工作量比例如下：</w:t>
      </w:r>
      <w:r>
        <w:rPr>
          <w:rFonts w:ascii="仿宋" w:hAnsi="仿宋" w:cs="仿宋_GB2312" w:hint="eastAsia"/>
          <w:u w:val="single"/>
        </w:rPr>
        <w:t xml:space="preserve">                  </w:t>
      </w:r>
      <w:r>
        <w:rPr>
          <w:rFonts w:ascii="仿宋" w:hAnsi="仿宋" w:cs="仿宋_GB2312" w:hint="eastAsia"/>
        </w:rPr>
        <w:t>。</w:t>
      </w:r>
    </w:p>
    <w:p w:rsidR="00000000" w:rsidRDefault="00375F91">
      <w:pPr>
        <w:pStyle w:val="a7"/>
        <w:spacing w:line="360" w:lineRule="auto"/>
        <w:ind w:firstLineChars="200" w:firstLine="420"/>
        <w:rPr>
          <w:rFonts w:ascii="仿宋" w:hAnsi="仿宋" w:cs="仿宋_GB2312"/>
        </w:rPr>
      </w:pPr>
      <w:r>
        <w:rPr>
          <w:rFonts w:ascii="仿宋" w:hAnsi="仿宋" w:cs="仿宋_GB2312" w:hint="eastAsia"/>
        </w:rPr>
        <w:t>六、本协议书自签署之日起生效，合同履行完毕后自动失效。</w:t>
      </w:r>
    </w:p>
    <w:p w:rsidR="00000000" w:rsidRDefault="00375F91">
      <w:pPr>
        <w:pStyle w:val="a7"/>
        <w:spacing w:line="360" w:lineRule="auto"/>
        <w:ind w:firstLineChars="200" w:firstLine="420"/>
        <w:rPr>
          <w:rFonts w:ascii="仿宋" w:hAnsi="仿宋" w:cs="仿宋_GB2312"/>
        </w:rPr>
      </w:pPr>
      <w:r>
        <w:rPr>
          <w:rFonts w:ascii="仿宋" w:hAnsi="仿宋" w:cs="仿宋_GB2312" w:hint="eastAsia"/>
        </w:rPr>
        <w:t>七、本协议书一式</w:t>
      </w:r>
      <w:r>
        <w:rPr>
          <w:rFonts w:ascii="仿宋" w:hAnsi="仿宋" w:cs="仿宋_GB2312" w:hint="eastAsia"/>
          <w:u w:val="single"/>
        </w:rPr>
        <w:t xml:space="preserve">  </w:t>
      </w:r>
      <w:r>
        <w:rPr>
          <w:rFonts w:ascii="仿宋" w:hAnsi="仿宋" w:cs="仿宋_GB2312" w:hint="eastAsia"/>
        </w:rPr>
        <w:t>份，联合体成员和采购人各执</w:t>
      </w:r>
      <w:r>
        <w:rPr>
          <w:rFonts w:ascii="仿宋" w:hAnsi="仿宋" w:cs="仿宋_GB2312" w:hint="eastAsia"/>
          <w:u w:val="single"/>
        </w:rPr>
        <w:t xml:space="preserve">  </w:t>
      </w:r>
      <w:r>
        <w:rPr>
          <w:rFonts w:ascii="仿宋" w:hAnsi="仿宋" w:cs="仿宋_GB2312" w:hint="eastAsia"/>
        </w:rPr>
        <w:t>份。</w:t>
      </w:r>
    </w:p>
    <w:p w:rsidR="00000000" w:rsidRDefault="00375F91">
      <w:pPr>
        <w:pStyle w:val="a7"/>
        <w:spacing w:line="360" w:lineRule="auto"/>
        <w:ind w:firstLineChars="200" w:firstLine="420"/>
        <w:rPr>
          <w:rFonts w:ascii="仿宋" w:hAnsi="仿宋" w:cs="仿宋_GB2312"/>
        </w:rPr>
      </w:pPr>
    </w:p>
    <w:p w:rsidR="00000000" w:rsidRDefault="00375F91">
      <w:pPr>
        <w:pStyle w:val="a7"/>
        <w:spacing w:line="360" w:lineRule="auto"/>
        <w:rPr>
          <w:rFonts w:ascii="仿宋" w:hAnsi="仿宋" w:cs="仿宋_GB2312"/>
          <w:u w:val="single"/>
        </w:rPr>
      </w:pPr>
      <w:r>
        <w:rPr>
          <w:rFonts w:ascii="仿宋" w:hAnsi="仿宋" w:cs="仿宋_GB2312" w:hint="eastAsia"/>
        </w:rPr>
        <w:t>牵头人名称</w:t>
      </w:r>
      <w:r>
        <w:rPr>
          <w:rFonts w:ascii="仿宋" w:hAnsi="仿宋" w:cs="仿宋_GB2312" w:hint="eastAsia"/>
        </w:rPr>
        <w:t>(</w:t>
      </w:r>
      <w:r>
        <w:rPr>
          <w:rFonts w:ascii="仿宋" w:hAnsi="仿宋" w:cs="仿宋_GB2312" w:hint="eastAsia"/>
        </w:rPr>
        <w:t>加盖单位公章</w:t>
      </w:r>
      <w:r>
        <w:rPr>
          <w:rFonts w:ascii="仿宋" w:hAnsi="仿宋" w:cs="仿宋_GB2312" w:hint="eastAsia"/>
        </w:rPr>
        <w:t>)</w:t>
      </w:r>
      <w:r>
        <w:rPr>
          <w:rFonts w:ascii="仿宋" w:hAnsi="仿宋" w:cs="仿宋_GB2312" w:hint="eastAsia"/>
        </w:rPr>
        <w:t>：</w:t>
      </w:r>
      <w:r>
        <w:rPr>
          <w:rFonts w:ascii="仿宋" w:hAnsi="仿宋" w:cs="仿宋_GB2312" w:hint="eastAsia"/>
          <w:u w:val="single"/>
        </w:rPr>
        <w:t xml:space="preserve">                   </w:t>
      </w:r>
      <w:r>
        <w:rPr>
          <w:rFonts w:ascii="仿宋" w:hAnsi="仿宋" w:cs="仿宋_GB2312" w:hint="eastAsia"/>
          <w:u w:val="single"/>
        </w:rPr>
        <w:t xml:space="preserve">         </w:t>
      </w:r>
    </w:p>
    <w:p w:rsidR="00000000" w:rsidRDefault="00375F91">
      <w:pPr>
        <w:pStyle w:val="a7"/>
        <w:spacing w:line="360" w:lineRule="auto"/>
        <w:rPr>
          <w:rFonts w:ascii="仿宋" w:hAnsi="仿宋" w:cs="仿宋_GB2312"/>
        </w:rPr>
      </w:pPr>
      <w:r>
        <w:rPr>
          <w:rFonts w:ascii="仿宋" w:hAnsi="仿宋" w:cs="仿宋_GB2312" w:hint="eastAsia"/>
        </w:rPr>
        <w:t>法定代表人或其授权委托人</w:t>
      </w:r>
      <w:r>
        <w:rPr>
          <w:rFonts w:ascii="仿宋" w:hAnsi="仿宋" w:cs="仿宋_GB2312" w:hint="eastAsia"/>
        </w:rPr>
        <w:t>(</w:t>
      </w:r>
      <w:r>
        <w:rPr>
          <w:rFonts w:ascii="仿宋" w:hAnsi="仿宋" w:cs="仿宋_GB2312" w:hint="eastAsia"/>
        </w:rPr>
        <w:t>签字或盖章</w:t>
      </w:r>
      <w:r>
        <w:rPr>
          <w:rFonts w:ascii="仿宋" w:hAnsi="仿宋" w:cs="仿宋_GB2312" w:hint="eastAsia"/>
        </w:rPr>
        <w:t>)</w:t>
      </w:r>
      <w:r>
        <w:rPr>
          <w:rFonts w:ascii="仿宋" w:hAnsi="仿宋" w:cs="仿宋_GB2312" w:hint="eastAsia"/>
        </w:rPr>
        <w:t>：</w:t>
      </w:r>
      <w:r>
        <w:rPr>
          <w:rFonts w:ascii="仿宋" w:hAnsi="仿宋" w:cs="仿宋_GB2312" w:hint="eastAsia"/>
          <w:u w:val="single"/>
        </w:rPr>
        <w:t xml:space="preserve">                  </w:t>
      </w:r>
    </w:p>
    <w:p w:rsidR="00000000" w:rsidRDefault="00375F91">
      <w:pPr>
        <w:pStyle w:val="a7"/>
        <w:spacing w:line="360" w:lineRule="auto"/>
        <w:ind w:firstLineChars="200" w:firstLine="420"/>
        <w:rPr>
          <w:rFonts w:ascii="仿宋" w:hAnsi="仿宋" w:cs="仿宋_GB2312"/>
        </w:rPr>
      </w:pPr>
    </w:p>
    <w:p w:rsidR="00000000" w:rsidRDefault="00375F91">
      <w:pPr>
        <w:pStyle w:val="a7"/>
        <w:spacing w:line="360" w:lineRule="auto"/>
        <w:rPr>
          <w:rFonts w:ascii="仿宋" w:hAnsi="仿宋" w:cs="仿宋_GB2312"/>
          <w:u w:val="single"/>
        </w:rPr>
      </w:pPr>
      <w:r>
        <w:rPr>
          <w:rFonts w:ascii="仿宋" w:hAnsi="仿宋" w:cs="仿宋_GB2312" w:hint="eastAsia"/>
        </w:rPr>
        <w:t>成员名称</w:t>
      </w:r>
      <w:r>
        <w:rPr>
          <w:rFonts w:ascii="仿宋" w:hAnsi="仿宋" w:cs="仿宋_GB2312" w:hint="eastAsia"/>
        </w:rPr>
        <w:t>(</w:t>
      </w:r>
      <w:r>
        <w:rPr>
          <w:rFonts w:ascii="仿宋" w:hAnsi="仿宋" w:cs="仿宋_GB2312" w:hint="eastAsia"/>
        </w:rPr>
        <w:t>加盖单位公章</w:t>
      </w:r>
      <w:r>
        <w:rPr>
          <w:rFonts w:ascii="仿宋" w:hAnsi="仿宋" w:cs="仿宋_GB2312" w:hint="eastAsia"/>
        </w:rPr>
        <w:t>)</w:t>
      </w:r>
      <w:r>
        <w:rPr>
          <w:rFonts w:ascii="仿宋" w:hAnsi="仿宋" w:cs="仿宋_GB2312" w:hint="eastAsia"/>
        </w:rPr>
        <w:t>：</w:t>
      </w:r>
      <w:r>
        <w:rPr>
          <w:rFonts w:ascii="仿宋" w:hAnsi="仿宋" w:cs="仿宋_GB2312" w:hint="eastAsia"/>
          <w:u w:val="single"/>
        </w:rPr>
        <w:t xml:space="preserve">                              </w:t>
      </w:r>
    </w:p>
    <w:p w:rsidR="00000000" w:rsidRDefault="00375F91">
      <w:pPr>
        <w:pStyle w:val="a7"/>
        <w:spacing w:line="360" w:lineRule="auto"/>
        <w:rPr>
          <w:rFonts w:ascii="仿宋" w:hAnsi="仿宋" w:cs="仿宋_GB2312"/>
          <w:u w:val="single"/>
        </w:rPr>
      </w:pPr>
      <w:r>
        <w:rPr>
          <w:rFonts w:ascii="仿宋" w:hAnsi="仿宋" w:cs="仿宋_GB2312" w:hint="eastAsia"/>
        </w:rPr>
        <w:t>法定代表人或其授权委托人</w:t>
      </w:r>
      <w:r>
        <w:rPr>
          <w:rFonts w:ascii="仿宋" w:hAnsi="仿宋" w:cs="仿宋_GB2312" w:hint="eastAsia"/>
        </w:rPr>
        <w:t>(</w:t>
      </w:r>
      <w:r>
        <w:rPr>
          <w:rFonts w:ascii="仿宋" w:hAnsi="仿宋" w:cs="仿宋_GB2312" w:hint="eastAsia"/>
        </w:rPr>
        <w:t>签字或盖章</w:t>
      </w:r>
      <w:r>
        <w:rPr>
          <w:rFonts w:ascii="仿宋" w:hAnsi="仿宋" w:cs="仿宋_GB2312" w:hint="eastAsia"/>
        </w:rPr>
        <w:t>)</w:t>
      </w:r>
      <w:r>
        <w:rPr>
          <w:rFonts w:ascii="仿宋" w:hAnsi="仿宋" w:cs="仿宋_GB2312" w:hint="eastAsia"/>
        </w:rPr>
        <w:t>：</w:t>
      </w:r>
      <w:r>
        <w:rPr>
          <w:rFonts w:ascii="仿宋" w:hAnsi="仿宋" w:cs="仿宋_GB2312" w:hint="eastAsia"/>
          <w:u w:val="single"/>
        </w:rPr>
        <w:t xml:space="preserve">                  </w:t>
      </w:r>
    </w:p>
    <w:p w:rsidR="00000000" w:rsidRDefault="00375F91">
      <w:pPr>
        <w:spacing w:line="360" w:lineRule="exact"/>
        <w:ind w:rightChars="500" w:right="1050"/>
        <w:jc w:val="left"/>
        <w:rPr>
          <w:rFonts w:ascii="仿宋" w:hAnsi="仿宋" w:cs="仿宋_GB2312"/>
          <w:szCs w:val="21"/>
          <w:u w:val="single"/>
        </w:rPr>
      </w:pPr>
      <w:r>
        <w:rPr>
          <w:rFonts w:ascii="仿宋" w:hAnsi="仿宋" w:cs="仿宋_GB2312" w:hint="eastAsia"/>
          <w:szCs w:val="21"/>
        </w:rPr>
        <w:t>日期：</w:t>
      </w:r>
      <w:r>
        <w:rPr>
          <w:rFonts w:ascii="仿宋" w:hAnsi="仿宋" w:cs="仿宋_GB2312" w:hint="eastAsia"/>
          <w:u w:val="single"/>
        </w:rPr>
        <w:t xml:space="preserve">              </w:t>
      </w:r>
      <w:r>
        <w:rPr>
          <w:rFonts w:ascii="仿宋" w:hAnsi="仿宋" w:cs="仿宋_GB2312" w:hint="eastAsia"/>
          <w:szCs w:val="21"/>
        </w:rPr>
        <w:t xml:space="preserve"> </w:t>
      </w:r>
    </w:p>
    <w:p w:rsidR="00000000" w:rsidRDefault="00375F91">
      <w:pPr>
        <w:adjustRightInd w:val="0"/>
        <w:snapToGrid w:val="0"/>
        <w:spacing w:line="360" w:lineRule="auto"/>
        <w:ind w:rightChars="50" w:right="105" w:firstLineChars="200" w:firstLine="562"/>
        <w:jc w:val="left"/>
        <w:rPr>
          <w:rFonts w:ascii="仿宋" w:hAnsi="仿宋" w:cs="仿宋_GB2312"/>
          <w:b/>
          <w:sz w:val="28"/>
          <w:szCs w:val="28"/>
        </w:rPr>
      </w:pPr>
      <w:r>
        <w:rPr>
          <w:rFonts w:ascii="仿宋" w:hAnsi="仿宋" w:cs="仿宋_GB2312" w:hint="eastAsia"/>
          <w:b/>
          <w:sz w:val="28"/>
          <w:szCs w:val="28"/>
        </w:rPr>
        <w:br w:type="page"/>
      </w:r>
    </w:p>
    <w:p w:rsidR="00000000" w:rsidRDefault="00375F91">
      <w:pPr>
        <w:pStyle w:val="2"/>
        <w:adjustRightInd w:val="0"/>
        <w:snapToGrid w:val="0"/>
        <w:spacing w:before="0" w:after="0" w:line="240" w:lineRule="auto"/>
        <w:jc w:val="left"/>
        <w:rPr>
          <w:rFonts w:ascii="仿宋" w:hAnsi="仿宋" w:cs="仿宋_GB2312"/>
          <w:szCs w:val="28"/>
        </w:rPr>
      </w:pPr>
      <w:r>
        <w:rPr>
          <w:rFonts w:ascii="仿宋" w:hAnsi="仿宋" w:cs="仿宋_GB2312" w:hint="eastAsia"/>
          <w:szCs w:val="28"/>
        </w:rPr>
        <w:t>格式</w:t>
      </w:r>
      <w:r>
        <w:rPr>
          <w:rFonts w:ascii="仿宋" w:hAnsi="仿宋" w:cs="仿宋_GB2312" w:hint="eastAsia"/>
          <w:szCs w:val="28"/>
        </w:rPr>
        <w:t>10</w:t>
      </w:r>
    </w:p>
    <w:p w:rsidR="00000000" w:rsidRDefault="00375F91">
      <w:pPr>
        <w:spacing w:beforeLines="100" w:before="319" w:afterLines="100" w:after="319" w:line="360" w:lineRule="auto"/>
        <w:ind w:rightChars="-10" w:right="-21"/>
        <w:jc w:val="center"/>
        <w:rPr>
          <w:rFonts w:ascii="仿宋" w:hAnsi="仿宋" w:cs="仿宋_GB2312"/>
          <w:b/>
          <w:sz w:val="32"/>
          <w:szCs w:val="32"/>
        </w:rPr>
      </w:pPr>
      <w:bookmarkStart w:id="117" w:name="_Toc14782_WPSOffice_Level2"/>
      <w:bookmarkStart w:id="118" w:name="_Toc24841_WPSOffice_Level2"/>
      <w:r>
        <w:rPr>
          <w:rFonts w:ascii="仿宋" w:hAnsi="仿宋" w:cs="仿宋_GB2312" w:hint="eastAsia"/>
          <w:b/>
          <w:sz w:val="32"/>
          <w:szCs w:val="32"/>
        </w:rPr>
        <w:t>投标函</w:t>
      </w:r>
      <w:bookmarkEnd w:id="117"/>
      <w:bookmarkEnd w:id="118"/>
    </w:p>
    <w:p w:rsidR="00000000" w:rsidRDefault="00375F91">
      <w:pPr>
        <w:adjustRightInd w:val="0"/>
        <w:snapToGrid w:val="0"/>
        <w:spacing w:line="360" w:lineRule="auto"/>
        <w:ind w:rightChars="300" w:right="630"/>
        <w:rPr>
          <w:rFonts w:ascii="仿宋" w:hAnsi="仿宋" w:cs="仿宋_GB2312"/>
          <w:szCs w:val="21"/>
          <w:u w:val="single"/>
        </w:rPr>
      </w:pPr>
      <w:r>
        <w:rPr>
          <w:rFonts w:ascii="仿宋" w:hAnsi="仿宋" w:cs="仿宋_GB2312" w:hint="eastAsia"/>
          <w:szCs w:val="21"/>
          <w:u w:val="single"/>
        </w:rPr>
        <w:t>（采购人或采购代理机构）：</w:t>
      </w:r>
    </w:p>
    <w:p w:rsidR="00000000" w:rsidRDefault="00375F91">
      <w:pPr>
        <w:adjustRightInd w:val="0"/>
        <w:snapToGrid w:val="0"/>
        <w:spacing w:line="360" w:lineRule="auto"/>
        <w:ind w:rightChars="-10" w:right="-21"/>
        <w:rPr>
          <w:rFonts w:ascii="仿宋" w:hAnsi="仿宋" w:cs="仿宋_GB2312"/>
          <w:szCs w:val="21"/>
        </w:rPr>
      </w:pPr>
      <w:r>
        <w:rPr>
          <w:rFonts w:ascii="仿宋" w:hAnsi="仿宋" w:cs="仿宋_GB2312" w:hint="eastAsia"/>
          <w:szCs w:val="21"/>
        </w:rPr>
        <w:t xml:space="preserve">    </w:t>
      </w:r>
      <w:r>
        <w:rPr>
          <w:rFonts w:ascii="仿宋" w:hAnsi="仿宋" w:cs="仿宋_GB2312" w:hint="eastAsia"/>
          <w:szCs w:val="21"/>
        </w:rPr>
        <w:t>根据贵方</w:t>
      </w:r>
      <w:r>
        <w:rPr>
          <w:rFonts w:ascii="仿宋" w:hAnsi="仿宋" w:cs="仿宋_GB2312" w:hint="eastAsia"/>
          <w:szCs w:val="21"/>
          <w:u w:val="single"/>
        </w:rPr>
        <w:t>(</w:t>
      </w:r>
      <w:r>
        <w:rPr>
          <w:rFonts w:ascii="仿宋" w:hAnsi="仿宋" w:cs="仿宋_GB2312" w:hint="eastAsia"/>
          <w:szCs w:val="21"/>
          <w:u w:val="single"/>
        </w:rPr>
        <w:t>项目名称</w:t>
      </w:r>
      <w:r>
        <w:rPr>
          <w:rFonts w:ascii="仿宋" w:hAnsi="仿宋" w:cs="仿宋_GB2312" w:hint="eastAsia"/>
          <w:szCs w:val="21"/>
          <w:u w:val="single"/>
        </w:rPr>
        <w:t>)</w:t>
      </w:r>
      <w:r>
        <w:rPr>
          <w:rFonts w:ascii="仿宋" w:hAnsi="仿宋" w:cs="仿宋_GB2312" w:hint="eastAsia"/>
          <w:szCs w:val="21"/>
        </w:rPr>
        <w:t>项目的招标公告</w:t>
      </w:r>
      <w:r>
        <w:rPr>
          <w:rFonts w:ascii="仿宋" w:hAnsi="仿宋" w:cs="仿宋_GB2312" w:hint="eastAsia"/>
          <w:szCs w:val="21"/>
          <w:u w:val="single"/>
        </w:rPr>
        <w:t>(</w:t>
      </w:r>
      <w:r>
        <w:rPr>
          <w:rFonts w:ascii="仿宋" w:hAnsi="仿宋" w:cs="仿宋_GB2312" w:hint="eastAsia"/>
          <w:szCs w:val="21"/>
          <w:u w:val="single"/>
        </w:rPr>
        <w:t>招标编号</w:t>
      </w:r>
      <w:r>
        <w:rPr>
          <w:rFonts w:ascii="仿宋" w:hAnsi="仿宋" w:cs="仿宋_GB2312" w:hint="eastAsia"/>
          <w:szCs w:val="21"/>
          <w:u w:val="single"/>
        </w:rPr>
        <w:t>)</w:t>
      </w:r>
      <w:r>
        <w:rPr>
          <w:rFonts w:ascii="仿宋" w:hAnsi="仿宋" w:cs="仿宋_GB2312" w:hint="eastAsia"/>
          <w:szCs w:val="21"/>
        </w:rPr>
        <w:t>,</w:t>
      </w:r>
      <w:r>
        <w:rPr>
          <w:rFonts w:ascii="仿宋" w:hAnsi="仿宋" w:cs="仿宋_GB2312" w:hint="eastAsia"/>
          <w:szCs w:val="21"/>
        </w:rPr>
        <w:t>签字代表</w:t>
      </w:r>
      <w:r>
        <w:rPr>
          <w:rFonts w:ascii="仿宋" w:hAnsi="仿宋" w:cs="仿宋_GB2312" w:hint="eastAsia"/>
          <w:szCs w:val="21"/>
          <w:u w:val="single"/>
        </w:rPr>
        <w:t>(</w:t>
      </w:r>
      <w:r>
        <w:rPr>
          <w:rFonts w:ascii="仿宋" w:hAnsi="仿宋" w:cs="仿宋_GB2312" w:hint="eastAsia"/>
          <w:szCs w:val="21"/>
          <w:u w:val="single"/>
        </w:rPr>
        <w:t>姓名、职务</w:t>
      </w:r>
      <w:r>
        <w:rPr>
          <w:rFonts w:ascii="仿宋" w:hAnsi="仿宋" w:cs="仿宋_GB2312" w:hint="eastAsia"/>
          <w:szCs w:val="21"/>
          <w:u w:val="single"/>
        </w:rPr>
        <w:t>)</w:t>
      </w:r>
      <w:r>
        <w:rPr>
          <w:rFonts w:ascii="仿宋" w:hAnsi="仿宋" w:cs="仿宋_GB2312" w:hint="eastAsia"/>
          <w:szCs w:val="21"/>
        </w:rPr>
        <w:t>经正式授权并代表投标人</w:t>
      </w:r>
      <w:r>
        <w:rPr>
          <w:rFonts w:ascii="仿宋" w:hAnsi="仿宋" w:cs="仿宋_GB2312" w:hint="eastAsia"/>
          <w:szCs w:val="21"/>
          <w:u w:val="single"/>
        </w:rPr>
        <w:t>（名称、地址）</w:t>
      </w:r>
      <w:r>
        <w:rPr>
          <w:rFonts w:ascii="仿宋" w:hAnsi="仿宋" w:cs="仿宋_GB2312" w:hint="eastAsia"/>
          <w:szCs w:val="21"/>
        </w:rPr>
        <w:t>提交下述文件正本</w:t>
      </w:r>
      <w:r>
        <w:rPr>
          <w:rFonts w:ascii="仿宋" w:hAnsi="仿宋" w:cs="仿宋_GB2312" w:hint="eastAsia"/>
          <w:szCs w:val="21"/>
          <w:u w:val="single"/>
        </w:rPr>
        <w:t xml:space="preserve">   </w:t>
      </w:r>
      <w:r>
        <w:rPr>
          <w:rFonts w:ascii="仿宋" w:hAnsi="仿宋" w:cs="仿宋_GB2312" w:hint="eastAsia"/>
          <w:szCs w:val="21"/>
        </w:rPr>
        <w:t>份、副本</w:t>
      </w:r>
      <w:r>
        <w:rPr>
          <w:rFonts w:ascii="仿宋" w:hAnsi="仿宋" w:cs="仿宋_GB2312" w:hint="eastAsia"/>
          <w:szCs w:val="21"/>
          <w:u w:val="single"/>
        </w:rPr>
        <w:t xml:space="preserve">  </w:t>
      </w:r>
      <w:r>
        <w:rPr>
          <w:rFonts w:ascii="仿宋" w:hAnsi="仿宋" w:cs="仿宋_GB2312" w:hint="eastAsia"/>
          <w:szCs w:val="21"/>
        </w:rPr>
        <w:t>份及电子文</w:t>
      </w:r>
      <w:r>
        <w:rPr>
          <w:rFonts w:ascii="仿宋" w:hAnsi="仿宋" w:cs="仿宋_GB2312" w:hint="eastAsia"/>
          <w:szCs w:val="21"/>
        </w:rPr>
        <w:t>档</w:t>
      </w:r>
      <w:r>
        <w:rPr>
          <w:rFonts w:ascii="仿宋" w:hAnsi="仿宋" w:cs="仿宋_GB2312" w:hint="eastAsia"/>
          <w:szCs w:val="21"/>
          <w:u w:val="single"/>
        </w:rPr>
        <w:t xml:space="preserve">  </w:t>
      </w:r>
      <w:r>
        <w:rPr>
          <w:rFonts w:ascii="仿宋" w:hAnsi="仿宋" w:cs="仿宋_GB2312" w:hint="eastAsia"/>
          <w:szCs w:val="21"/>
        </w:rPr>
        <w:t>份，并以</w:t>
      </w:r>
      <w:r>
        <w:rPr>
          <w:rFonts w:ascii="仿宋" w:hAnsi="仿宋" w:cs="仿宋_GB2312" w:hint="eastAsia"/>
          <w:szCs w:val="21"/>
          <w:u w:val="single"/>
        </w:rPr>
        <w:t xml:space="preserve">  </w:t>
      </w:r>
      <w:r>
        <w:rPr>
          <w:rFonts w:ascii="仿宋" w:hAnsi="仿宋" w:cs="仿宋_GB2312" w:hint="eastAsia"/>
          <w:szCs w:val="21"/>
        </w:rPr>
        <w:t>形式出具的金额为</w:t>
      </w:r>
      <w:r>
        <w:rPr>
          <w:rFonts w:ascii="仿宋" w:hAnsi="仿宋" w:cs="仿宋_GB2312" w:hint="eastAsia"/>
          <w:szCs w:val="21"/>
          <w:u w:val="single"/>
        </w:rPr>
        <w:t xml:space="preserve">     </w:t>
      </w:r>
      <w:r>
        <w:rPr>
          <w:rFonts w:ascii="仿宋" w:hAnsi="仿宋" w:cs="仿宋_GB2312" w:hint="eastAsia"/>
          <w:szCs w:val="21"/>
        </w:rPr>
        <w:t>人民币元的投标保证金。</w:t>
      </w:r>
    </w:p>
    <w:p w:rsidR="00000000" w:rsidRDefault="00375F91">
      <w:pPr>
        <w:adjustRightInd w:val="0"/>
        <w:snapToGrid w:val="0"/>
        <w:spacing w:line="360" w:lineRule="auto"/>
        <w:ind w:rightChars="-10" w:right="-21" w:firstLineChars="200" w:firstLine="420"/>
        <w:rPr>
          <w:rFonts w:ascii="仿宋" w:hAnsi="仿宋" w:cs="仿宋_GB2312"/>
          <w:szCs w:val="21"/>
        </w:rPr>
      </w:pPr>
      <w:r>
        <w:rPr>
          <w:rFonts w:ascii="仿宋" w:hAnsi="仿宋" w:cs="仿宋_GB2312" w:hint="eastAsia"/>
          <w:szCs w:val="21"/>
        </w:rPr>
        <w:t>据此，签字代表宣布同意如下：</w:t>
      </w:r>
    </w:p>
    <w:p w:rsidR="00000000" w:rsidRDefault="00375F91">
      <w:pPr>
        <w:numPr>
          <w:ilvl w:val="0"/>
          <w:numId w:val="5"/>
        </w:numPr>
        <w:adjustRightInd w:val="0"/>
        <w:snapToGrid w:val="0"/>
        <w:spacing w:line="360" w:lineRule="auto"/>
        <w:ind w:rightChars="-10" w:right="-21" w:firstLineChars="200" w:firstLine="420"/>
        <w:rPr>
          <w:rFonts w:ascii="仿宋" w:hAnsi="仿宋" w:cs="仿宋_GB2312"/>
          <w:szCs w:val="21"/>
        </w:rPr>
      </w:pPr>
      <w:r>
        <w:rPr>
          <w:rFonts w:ascii="仿宋" w:hAnsi="仿宋" w:cs="仿宋_GB2312" w:hint="eastAsia"/>
          <w:szCs w:val="21"/>
        </w:rPr>
        <w:t>本项目投标总价详见开标一览表。</w:t>
      </w:r>
    </w:p>
    <w:p w:rsidR="00000000" w:rsidRDefault="00375F91">
      <w:pPr>
        <w:numPr>
          <w:ilvl w:val="0"/>
          <w:numId w:val="5"/>
        </w:numPr>
        <w:adjustRightInd w:val="0"/>
        <w:snapToGrid w:val="0"/>
        <w:spacing w:line="360" w:lineRule="auto"/>
        <w:ind w:rightChars="-10" w:right="-21" w:firstLineChars="200" w:firstLine="420"/>
        <w:rPr>
          <w:rFonts w:ascii="仿宋" w:hAnsi="仿宋" w:cs="仿宋_GB2312"/>
          <w:szCs w:val="21"/>
        </w:rPr>
      </w:pPr>
      <w:r>
        <w:rPr>
          <w:rFonts w:ascii="仿宋" w:hAnsi="仿宋" w:cs="仿宋_GB2312" w:hint="eastAsia"/>
          <w:szCs w:val="21"/>
        </w:rPr>
        <w:t>本投标有效期为自递交投标文件截止之日起</w:t>
      </w:r>
      <w:r>
        <w:rPr>
          <w:rFonts w:ascii="仿宋" w:hAnsi="仿宋" w:cs="仿宋_GB2312" w:hint="eastAsia"/>
          <w:szCs w:val="21"/>
          <w:u w:val="single"/>
        </w:rPr>
        <w:t>90</w:t>
      </w:r>
      <w:r>
        <w:rPr>
          <w:rFonts w:ascii="仿宋" w:hAnsi="仿宋" w:cs="仿宋_GB2312" w:hint="eastAsia"/>
          <w:szCs w:val="21"/>
        </w:rPr>
        <w:t>日历日。</w:t>
      </w:r>
    </w:p>
    <w:p w:rsidR="00000000" w:rsidRDefault="00375F91">
      <w:pPr>
        <w:adjustRightInd w:val="0"/>
        <w:snapToGrid w:val="0"/>
        <w:spacing w:line="360" w:lineRule="auto"/>
        <w:ind w:rightChars="-10" w:right="-21" w:firstLineChars="200" w:firstLine="420"/>
        <w:rPr>
          <w:rFonts w:ascii="仿宋" w:hAnsi="仿宋" w:cs="仿宋_GB2312"/>
          <w:szCs w:val="21"/>
        </w:rPr>
      </w:pPr>
      <w:r>
        <w:rPr>
          <w:rFonts w:ascii="仿宋" w:hAnsi="仿宋" w:cs="仿宋_GB2312" w:hint="eastAsia"/>
          <w:szCs w:val="21"/>
        </w:rPr>
        <w:t>（</w:t>
      </w:r>
      <w:r>
        <w:rPr>
          <w:rFonts w:ascii="仿宋" w:hAnsi="仿宋" w:cs="仿宋_GB2312" w:hint="eastAsia"/>
          <w:szCs w:val="21"/>
        </w:rPr>
        <w:t>3</w:t>
      </w:r>
      <w:r>
        <w:rPr>
          <w:rFonts w:ascii="仿宋" w:hAnsi="仿宋" w:cs="仿宋_GB2312" w:hint="eastAsia"/>
          <w:szCs w:val="21"/>
        </w:rPr>
        <w:t>）已详细审查全部招标文件，包括所有补充通知（如果有的话）。</w:t>
      </w:r>
    </w:p>
    <w:p w:rsidR="00000000" w:rsidRDefault="00375F91">
      <w:pPr>
        <w:adjustRightInd w:val="0"/>
        <w:snapToGrid w:val="0"/>
        <w:spacing w:line="360" w:lineRule="auto"/>
        <w:ind w:rightChars="-10" w:right="-21" w:firstLineChars="200" w:firstLine="420"/>
        <w:rPr>
          <w:rFonts w:ascii="仿宋" w:hAnsi="仿宋" w:cs="仿宋_GB2312"/>
          <w:szCs w:val="21"/>
        </w:rPr>
      </w:pPr>
      <w:r>
        <w:rPr>
          <w:rFonts w:ascii="仿宋" w:hAnsi="仿宋" w:cs="仿宋_GB2312" w:hint="eastAsia"/>
          <w:szCs w:val="21"/>
        </w:rPr>
        <w:t>（</w:t>
      </w:r>
      <w:r>
        <w:rPr>
          <w:rFonts w:ascii="仿宋" w:hAnsi="仿宋" w:cs="仿宋_GB2312" w:hint="eastAsia"/>
          <w:szCs w:val="21"/>
        </w:rPr>
        <w:t>4</w:t>
      </w:r>
      <w:r>
        <w:rPr>
          <w:rFonts w:ascii="仿宋" w:hAnsi="仿宋" w:cs="仿宋_GB2312" w:hint="eastAsia"/>
          <w:szCs w:val="21"/>
        </w:rPr>
        <w:t>）在规定的开标时间后，遵守招标文件中有关保证金的规定。</w:t>
      </w:r>
    </w:p>
    <w:p w:rsidR="00000000" w:rsidRDefault="00375F91">
      <w:pPr>
        <w:adjustRightInd w:val="0"/>
        <w:snapToGrid w:val="0"/>
        <w:spacing w:line="360" w:lineRule="auto"/>
        <w:ind w:rightChars="-10" w:right="-21" w:firstLineChars="200" w:firstLine="420"/>
        <w:rPr>
          <w:rFonts w:ascii="仿宋" w:hAnsi="仿宋" w:cs="仿宋_GB2312"/>
          <w:szCs w:val="21"/>
        </w:rPr>
      </w:pPr>
      <w:r>
        <w:rPr>
          <w:rFonts w:ascii="仿宋" w:hAnsi="仿宋" w:cs="仿宋_GB2312" w:hint="eastAsia"/>
          <w:szCs w:val="21"/>
        </w:rPr>
        <w:t>（</w:t>
      </w:r>
      <w:r>
        <w:rPr>
          <w:rFonts w:ascii="仿宋" w:hAnsi="仿宋" w:cs="仿宋_GB2312" w:hint="eastAsia"/>
          <w:szCs w:val="21"/>
        </w:rPr>
        <w:t>5</w:t>
      </w:r>
      <w:r>
        <w:rPr>
          <w:rFonts w:ascii="仿宋" w:hAnsi="仿宋" w:cs="仿宋_GB2312" w:hint="eastAsia"/>
          <w:szCs w:val="21"/>
        </w:rPr>
        <w:t>）我方不是为本项目提供整体设计、规范编制或者项目管理、监理、检测等服务的供应商，我方不是采购代理机构的附属机构。</w:t>
      </w:r>
    </w:p>
    <w:p w:rsidR="00000000" w:rsidRDefault="00375F91">
      <w:pPr>
        <w:adjustRightInd w:val="0"/>
        <w:snapToGrid w:val="0"/>
        <w:spacing w:line="360" w:lineRule="auto"/>
        <w:ind w:rightChars="-10" w:right="-21" w:firstLineChars="200" w:firstLine="420"/>
        <w:rPr>
          <w:rFonts w:ascii="仿宋" w:hAnsi="仿宋" w:cs="仿宋_GB2312"/>
          <w:szCs w:val="21"/>
        </w:rPr>
      </w:pPr>
      <w:r>
        <w:rPr>
          <w:rFonts w:ascii="仿宋" w:hAnsi="仿宋" w:cs="仿宋_GB2312" w:hint="eastAsia"/>
          <w:szCs w:val="21"/>
        </w:rPr>
        <w:t>（</w:t>
      </w:r>
      <w:r>
        <w:rPr>
          <w:rFonts w:ascii="仿宋" w:hAnsi="仿宋" w:cs="仿宋_GB2312" w:hint="eastAsia"/>
          <w:szCs w:val="21"/>
        </w:rPr>
        <w:t>6</w:t>
      </w:r>
      <w:r>
        <w:rPr>
          <w:rFonts w:ascii="仿宋" w:hAnsi="仿宋" w:cs="仿宋_GB2312" w:hint="eastAsia"/>
          <w:szCs w:val="21"/>
        </w:rPr>
        <w:t>）在领取中标通知书的同时按招标文件规定的形式，向采购代理机构一次性支付采购代理服务费</w:t>
      </w:r>
      <w:r>
        <w:rPr>
          <w:rFonts w:ascii="仿宋" w:hAnsi="仿宋" w:cs="仿宋_GB2312" w:hint="eastAsia"/>
          <w:szCs w:val="21"/>
        </w:rPr>
        <w:t>（适用于中标人支付采购代理服务费情形）。</w:t>
      </w:r>
    </w:p>
    <w:p w:rsidR="00000000" w:rsidRDefault="00375F91">
      <w:pPr>
        <w:adjustRightInd w:val="0"/>
        <w:snapToGrid w:val="0"/>
        <w:spacing w:line="360" w:lineRule="auto"/>
        <w:ind w:rightChars="-10" w:right="-21" w:firstLineChars="200" w:firstLine="420"/>
        <w:rPr>
          <w:rFonts w:ascii="仿宋" w:hAnsi="仿宋" w:cs="仿宋_GB2312"/>
          <w:szCs w:val="21"/>
        </w:rPr>
      </w:pPr>
      <w:r>
        <w:rPr>
          <w:rFonts w:ascii="仿宋" w:hAnsi="仿宋" w:cs="仿宋_GB2312" w:hint="eastAsia"/>
          <w:szCs w:val="21"/>
        </w:rPr>
        <w:t>（</w:t>
      </w:r>
      <w:r>
        <w:rPr>
          <w:rFonts w:ascii="仿宋" w:hAnsi="仿宋" w:cs="仿宋_GB2312" w:hint="eastAsia"/>
          <w:szCs w:val="21"/>
        </w:rPr>
        <w:t>7</w:t>
      </w:r>
      <w:r>
        <w:rPr>
          <w:rFonts w:ascii="仿宋" w:hAnsi="仿宋" w:cs="仿宋_GB2312" w:hint="eastAsia"/>
          <w:szCs w:val="21"/>
        </w:rPr>
        <w:t>）按照贵方可能要求，提供与其投标有关的一切数据或资料，完全理解贵方不一定接受最低价的投标或收到的任何投标。</w:t>
      </w:r>
    </w:p>
    <w:p w:rsidR="00000000" w:rsidRDefault="00375F91">
      <w:pPr>
        <w:adjustRightInd w:val="0"/>
        <w:snapToGrid w:val="0"/>
        <w:spacing w:line="360" w:lineRule="auto"/>
        <w:ind w:rightChars="-10" w:right="-21" w:firstLineChars="200" w:firstLine="420"/>
        <w:rPr>
          <w:rFonts w:ascii="仿宋" w:hAnsi="仿宋" w:cs="仿宋_GB2312"/>
          <w:szCs w:val="21"/>
        </w:rPr>
      </w:pPr>
      <w:r>
        <w:rPr>
          <w:rFonts w:ascii="仿宋" w:hAnsi="仿宋" w:cs="仿宋_GB2312" w:hint="eastAsia"/>
          <w:szCs w:val="21"/>
        </w:rPr>
        <w:t>（</w:t>
      </w:r>
      <w:r>
        <w:rPr>
          <w:rFonts w:ascii="仿宋" w:hAnsi="仿宋" w:cs="仿宋_GB2312" w:hint="eastAsia"/>
          <w:szCs w:val="21"/>
        </w:rPr>
        <w:t>8</w:t>
      </w:r>
      <w:r>
        <w:rPr>
          <w:rFonts w:ascii="仿宋" w:hAnsi="仿宋" w:cs="仿宋_GB2312" w:hint="eastAsia"/>
          <w:szCs w:val="21"/>
        </w:rPr>
        <w:t>）按照招标文件的规定履行合同责任和义务。</w:t>
      </w:r>
    </w:p>
    <w:p w:rsidR="00000000" w:rsidRDefault="00375F91">
      <w:pPr>
        <w:adjustRightInd w:val="0"/>
        <w:snapToGrid w:val="0"/>
        <w:spacing w:line="360" w:lineRule="auto"/>
        <w:ind w:rightChars="-10" w:right="-21" w:firstLineChars="200" w:firstLine="420"/>
        <w:rPr>
          <w:rFonts w:ascii="仿宋" w:hAnsi="仿宋" w:cs="仿宋_GB2312"/>
          <w:szCs w:val="21"/>
        </w:rPr>
      </w:pPr>
      <w:r>
        <w:rPr>
          <w:rFonts w:ascii="仿宋" w:hAnsi="仿宋" w:cs="仿宋_GB2312" w:hint="eastAsia"/>
          <w:szCs w:val="21"/>
        </w:rPr>
        <w:t>（</w:t>
      </w:r>
      <w:r>
        <w:rPr>
          <w:rFonts w:ascii="仿宋" w:hAnsi="仿宋" w:cs="仿宋_GB2312" w:hint="eastAsia"/>
          <w:szCs w:val="21"/>
        </w:rPr>
        <w:t>9</w:t>
      </w:r>
      <w:r>
        <w:rPr>
          <w:rFonts w:ascii="仿宋" w:hAnsi="仿宋" w:cs="仿宋_GB2312" w:hint="eastAsia"/>
          <w:szCs w:val="21"/>
        </w:rPr>
        <w:t>）我方承诺投标文件中的证明材料真实、合法、有效。</w:t>
      </w:r>
    </w:p>
    <w:p w:rsidR="00000000" w:rsidRDefault="00375F91">
      <w:pPr>
        <w:adjustRightInd w:val="0"/>
        <w:snapToGrid w:val="0"/>
        <w:spacing w:line="360" w:lineRule="auto"/>
        <w:ind w:rightChars="-10" w:right="-21" w:firstLineChars="200" w:firstLine="420"/>
        <w:rPr>
          <w:rFonts w:ascii="仿宋" w:hAnsi="仿宋" w:cs="仿宋_GB2312"/>
          <w:szCs w:val="21"/>
        </w:rPr>
      </w:pPr>
      <w:r>
        <w:rPr>
          <w:rFonts w:ascii="仿宋" w:hAnsi="仿宋" w:cs="仿宋_GB2312" w:hint="eastAsia"/>
          <w:szCs w:val="21"/>
        </w:rPr>
        <w:t>其他事项：</w:t>
      </w:r>
      <w:r>
        <w:rPr>
          <w:rFonts w:ascii="仿宋" w:hAnsi="仿宋" w:cs="仿宋_GB2312" w:hint="eastAsia"/>
          <w:szCs w:val="21"/>
          <w:u w:val="single"/>
        </w:rPr>
        <w:t xml:space="preserve">                                                      </w:t>
      </w:r>
      <w:r>
        <w:rPr>
          <w:rFonts w:ascii="仿宋" w:hAnsi="仿宋" w:cs="仿宋_GB2312" w:hint="eastAsia"/>
          <w:szCs w:val="21"/>
        </w:rPr>
        <w:t>。</w:t>
      </w:r>
    </w:p>
    <w:p w:rsidR="00000000" w:rsidRDefault="00375F91">
      <w:pPr>
        <w:tabs>
          <w:tab w:val="left" w:pos="10467"/>
        </w:tabs>
        <w:adjustRightInd w:val="0"/>
        <w:snapToGrid w:val="0"/>
        <w:spacing w:line="360" w:lineRule="auto"/>
        <w:ind w:rightChars="500" w:right="1050" w:firstLineChars="227" w:firstLine="477"/>
        <w:rPr>
          <w:rFonts w:ascii="仿宋" w:hAnsi="仿宋" w:cs="仿宋_GB2312"/>
          <w:szCs w:val="21"/>
        </w:rPr>
      </w:pPr>
    </w:p>
    <w:p w:rsidR="00000000" w:rsidRDefault="00375F91">
      <w:pPr>
        <w:tabs>
          <w:tab w:val="left" w:pos="10467"/>
        </w:tabs>
        <w:adjustRightInd w:val="0"/>
        <w:snapToGrid w:val="0"/>
        <w:spacing w:line="360" w:lineRule="auto"/>
        <w:ind w:rightChars="500" w:right="1050" w:firstLineChars="227" w:firstLine="477"/>
        <w:rPr>
          <w:rFonts w:ascii="仿宋" w:hAnsi="仿宋" w:cs="仿宋_GB2312"/>
          <w:szCs w:val="21"/>
        </w:rPr>
      </w:pPr>
    </w:p>
    <w:p w:rsidR="00000000" w:rsidRDefault="00375F91">
      <w:pPr>
        <w:tabs>
          <w:tab w:val="left" w:pos="10467"/>
        </w:tabs>
        <w:adjustRightInd w:val="0"/>
        <w:snapToGrid w:val="0"/>
        <w:spacing w:line="360" w:lineRule="auto"/>
        <w:ind w:rightChars="500" w:right="1050" w:firstLineChars="227" w:firstLine="477"/>
        <w:rPr>
          <w:rFonts w:ascii="仿宋" w:hAnsi="仿宋" w:cs="仿宋_GB2312"/>
          <w:szCs w:val="21"/>
        </w:rPr>
      </w:pPr>
    </w:p>
    <w:p w:rsidR="00000000" w:rsidRDefault="00375F91">
      <w:pPr>
        <w:adjustRightInd w:val="0"/>
        <w:snapToGrid w:val="0"/>
        <w:spacing w:line="360" w:lineRule="auto"/>
        <w:ind w:rightChars="-10" w:right="-21"/>
        <w:rPr>
          <w:rFonts w:ascii="仿宋" w:hAnsi="仿宋" w:cs="仿宋_GB2312"/>
          <w:szCs w:val="21"/>
        </w:rPr>
      </w:pPr>
      <w:r>
        <w:rPr>
          <w:rFonts w:ascii="仿宋" w:hAnsi="仿宋" w:cs="仿宋_GB2312" w:hint="eastAsia"/>
          <w:szCs w:val="21"/>
        </w:rPr>
        <w:t>与本项目有关的一切往来通讯请寄</w:t>
      </w:r>
    </w:p>
    <w:p w:rsidR="00000000" w:rsidRDefault="00375F91">
      <w:pPr>
        <w:adjustRightInd w:val="0"/>
        <w:snapToGrid w:val="0"/>
        <w:spacing w:line="360" w:lineRule="auto"/>
        <w:ind w:rightChars="-10" w:right="-21"/>
        <w:rPr>
          <w:rFonts w:ascii="仿宋" w:hAnsi="仿宋" w:cs="仿宋_GB2312"/>
          <w:szCs w:val="21"/>
          <w:u w:val="single"/>
        </w:rPr>
      </w:pPr>
      <w:r>
        <w:rPr>
          <w:rFonts w:ascii="仿宋" w:hAnsi="仿宋" w:cs="仿宋_GB2312" w:hint="eastAsia"/>
          <w:szCs w:val="21"/>
        </w:rPr>
        <w:t>地址：</w:t>
      </w:r>
      <w:r>
        <w:rPr>
          <w:rFonts w:ascii="仿宋" w:hAnsi="仿宋" w:cs="仿宋_GB2312" w:hint="eastAsia"/>
          <w:szCs w:val="21"/>
          <w:u w:val="single"/>
        </w:rPr>
        <w:t xml:space="preserve">                     </w:t>
      </w:r>
      <w:r>
        <w:rPr>
          <w:rFonts w:ascii="仿宋" w:hAnsi="仿宋" w:cs="仿宋_GB2312" w:hint="eastAsia"/>
          <w:szCs w:val="21"/>
        </w:rPr>
        <w:t xml:space="preserve">         </w:t>
      </w:r>
      <w:r>
        <w:rPr>
          <w:rFonts w:ascii="仿宋" w:hAnsi="仿宋" w:cs="仿宋_GB2312" w:hint="eastAsia"/>
          <w:szCs w:val="21"/>
        </w:rPr>
        <w:t>传真：</w:t>
      </w:r>
      <w:r>
        <w:rPr>
          <w:rFonts w:ascii="仿宋" w:hAnsi="仿宋" w:cs="仿宋_GB2312" w:hint="eastAsia"/>
          <w:szCs w:val="21"/>
          <w:u w:val="single"/>
        </w:rPr>
        <w:t xml:space="preserve">             </w:t>
      </w:r>
      <w:r>
        <w:rPr>
          <w:rFonts w:ascii="仿宋" w:hAnsi="仿宋" w:cs="仿宋_GB2312" w:hint="eastAsia"/>
          <w:szCs w:val="21"/>
          <w:u w:val="single"/>
        </w:rPr>
        <w:t xml:space="preserve">            </w:t>
      </w:r>
    </w:p>
    <w:p w:rsidR="00000000" w:rsidRDefault="00375F91">
      <w:pPr>
        <w:adjustRightInd w:val="0"/>
        <w:snapToGrid w:val="0"/>
        <w:spacing w:line="360" w:lineRule="auto"/>
        <w:ind w:rightChars="-10" w:right="-21"/>
        <w:rPr>
          <w:rFonts w:ascii="仿宋" w:hAnsi="仿宋" w:cs="仿宋_GB2312"/>
          <w:szCs w:val="21"/>
          <w:u w:val="single"/>
        </w:rPr>
      </w:pPr>
      <w:r>
        <w:rPr>
          <w:rFonts w:ascii="仿宋" w:hAnsi="仿宋" w:cs="仿宋_GB2312" w:hint="eastAsia"/>
          <w:szCs w:val="21"/>
        </w:rPr>
        <w:t>电话：</w:t>
      </w:r>
      <w:r>
        <w:rPr>
          <w:rFonts w:ascii="仿宋" w:hAnsi="仿宋" w:cs="仿宋_GB2312" w:hint="eastAsia"/>
          <w:szCs w:val="21"/>
          <w:u w:val="single"/>
        </w:rPr>
        <w:t xml:space="preserve">                     </w:t>
      </w:r>
      <w:r>
        <w:rPr>
          <w:rFonts w:ascii="仿宋" w:hAnsi="仿宋" w:cs="仿宋_GB2312" w:hint="eastAsia"/>
          <w:szCs w:val="21"/>
        </w:rPr>
        <w:t xml:space="preserve">         </w:t>
      </w:r>
      <w:r>
        <w:rPr>
          <w:rFonts w:ascii="仿宋" w:hAnsi="仿宋" w:cs="仿宋_GB2312" w:hint="eastAsia"/>
          <w:szCs w:val="21"/>
        </w:rPr>
        <w:t>电子邮件：</w:t>
      </w:r>
      <w:r>
        <w:rPr>
          <w:rFonts w:ascii="仿宋" w:hAnsi="仿宋" w:cs="仿宋_GB2312" w:hint="eastAsia"/>
          <w:szCs w:val="21"/>
          <w:u w:val="single"/>
        </w:rPr>
        <w:t xml:space="preserve">                     </w:t>
      </w:r>
    </w:p>
    <w:p w:rsidR="00000000" w:rsidRDefault="00375F91">
      <w:pPr>
        <w:adjustRightInd w:val="0"/>
        <w:snapToGrid w:val="0"/>
        <w:spacing w:line="360" w:lineRule="auto"/>
        <w:ind w:rightChars="-10" w:right="-21"/>
        <w:rPr>
          <w:rFonts w:ascii="仿宋" w:hAnsi="仿宋" w:cs="仿宋_GB2312"/>
          <w:szCs w:val="21"/>
          <w:u w:val="single"/>
        </w:rPr>
      </w:pPr>
      <w:r>
        <w:rPr>
          <w:rFonts w:ascii="仿宋" w:hAnsi="仿宋" w:cs="仿宋_GB2312" w:hint="eastAsia"/>
          <w:szCs w:val="21"/>
        </w:rPr>
        <w:t>法定代表人（非法人组织负责人）或其授权委托人（签字或盖章）：</w:t>
      </w:r>
      <w:r>
        <w:rPr>
          <w:rFonts w:ascii="仿宋" w:hAnsi="仿宋" w:cs="仿宋_GB2312" w:hint="eastAsia"/>
          <w:szCs w:val="21"/>
          <w:u w:val="single"/>
        </w:rPr>
        <w:t xml:space="preserve">       </w:t>
      </w:r>
    </w:p>
    <w:p w:rsidR="00000000" w:rsidRDefault="00375F91">
      <w:pPr>
        <w:adjustRightInd w:val="0"/>
        <w:snapToGrid w:val="0"/>
        <w:spacing w:line="360" w:lineRule="auto"/>
        <w:ind w:rightChars="-10" w:right="-21"/>
        <w:rPr>
          <w:rFonts w:ascii="仿宋" w:hAnsi="仿宋" w:cs="仿宋_GB2312"/>
          <w:szCs w:val="21"/>
        </w:rPr>
      </w:pPr>
      <w:r>
        <w:rPr>
          <w:rFonts w:ascii="仿宋" w:hAnsi="仿宋" w:cs="仿宋_GB2312" w:hint="eastAsia"/>
          <w:szCs w:val="21"/>
        </w:rPr>
        <w:t>投标人名称（加盖单位公章）：</w:t>
      </w:r>
      <w:r>
        <w:rPr>
          <w:rFonts w:ascii="仿宋" w:hAnsi="仿宋" w:cs="仿宋_GB2312" w:hint="eastAsia"/>
          <w:szCs w:val="21"/>
          <w:u w:val="single"/>
        </w:rPr>
        <w:t xml:space="preserve">          </w:t>
      </w:r>
    </w:p>
    <w:p w:rsidR="00000000" w:rsidRDefault="00375F91">
      <w:pPr>
        <w:adjustRightInd w:val="0"/>
        <w:snapToGrid w:val="0"/>
        <w:spacing w:line="360" w:lineRule="auto"/>
        <w:ind w:rightChars="-10" w:right="-21"/>
        <w:rPr>
          <w:rFonts w:ascii="仿宋" w:hAnsi="仿宋" w:cs="仿宋_GB2312"/>
          <w:szCs w:val="21"/>
        </w:rPr>
      </w:pPr>
      <w:r>
        <w:rPr>
          <w:rFonts w:ascii="仿宋" w:hAnsi="仿宋" w:cs="仿宋_GB2312" w:hint="eastAsia"/>
          <w:szCs w:val="21"/>
        </w:rPr>
        <w:t>投标人开户银行（全称）：</w:t>
      </w:r>
      <w:r>
        <w:rPr>
          <w:rFonts w:ascii="仿宋" w:hAnsi="仿宋" w:cs="仿宋_GB2312" w:hint="eastAsia"/>
          <w:szCs w:val="21"/>
          <w:u w:val="single"/>
        </w:rPr>
        <w:t xml:space="preserve">              </w:t>
      </w:r>
    </w:p>
    <w:p w:rsidR="00000000" w:rsidRDefault="00375F91">
      <w:pPr>
        <w:adjustRightInd w:val="0"/>
        <w:snapToGrid w:val="0"/>
        <w:spacing w:line="360" w:lineRule="auto"/>
        <w:ind w:rightChars="-10" w:right="-21"/>
        <w:rPr>
          <w:rFonts w:ascii="仿宋" w:hAnsi="仿宋" w:cs="仿宋_GB2312"/>
          <w:szCs w:val="21"/>
        </w:rPr>
      </w:pPr>
      <w:r>
        <w:rPr>
          <w:rFonts w:ascii="仿宋" w:hAnsi="仿宋" w:cs="仿宋_GB2312" w:hint="eastAsia"/>
          <w:szCs w:val="21"/>
        </w:rPr>
        <w:t>投标人银行账号：</w:t>
      </w:r>
      <w:r>
        <w:rPr>
          <w:rFonts w:ascii="仿宋" w:hAnsi="仿宋" w:cs="仿宋_GB2312" w:hint="eastAsia"/>
          <w:szCs w:val="21"/>
          <w:u w:val="single"/>
        </w:rPr>
        <w:t xml:space="preserve">                      </w:t>
      </w:r>
    </w:p>
    <w:p w:rsidR="00000000" w:rsidRDefault="00375F91">
      <w:pPr>
        <w:adjustRightInd w:val="0"/>
        <w:snapToGrid w:val="0"/>
        <w:spacing w:line="360" w:lineRule="auto"/>
        <w:ind w:rightChars="500" w:right="1050"/>
        <w:rPr>
          <w:rFonts w:ascii="仿宋" w:hAnsi="仿宋" w:cs="仿宋_GB2312"/>
          <w:szCs w:val="21"/>
        </w:rPr>
      </w:pPr>
      <w:r>
        <w:rPr>
          <w:rFonts w:ascii="仿宋" w:hAnsi="仿宋" w:cs="仿宋_GB2312" w:hint="eastAsia"/>
          <w:szCs w:val="21"/>
        </w:rPr>
        <w:t>日</w:t>
      </w:r>
      <w:r>
        <w:rPr>
          <w:rFonts w:ascii="仿宋" w:hAnsi="仿宋" w:cs="仿宋_GB2312" w:hint="eastAsia"/>
          <w:szCs w:val="21"/>
        </w:rPr>
        <w:t xml:space="preserve">    </w:t>
      </w:r>
      <w:r>
        <w:rPr>
          <w:rFonts w:ascii="仿宋" w:hAnsi="仿宋" w:cs="仿宋_GB2312" w:hint="eastAsia"/>
          <w:szCs w:val="21"/>
        </w:rPr>
        <w:t>期：</w:t>
      </w:r>
      <w:r>
        <w:rPr>
          <w:rFonts w:ascii="仿宋" w:hAnsi="仿宋" w:cs="仿宋_GB2312" w:hint="eastAsia"/>
          <w:szCs w:val="21"/>
          <w:u w:val="single"/>
        </w:rPr>
        <w:t xml:space="preserve">                            </w:t>
      </w:r>
    </w:p>
    <w:p w:rsidR="00000000" w:rsidRDefault="00375F91">
      <w:pPr>
        <w:adjustRightInd w:val="0"/>
        <w:snapToGrid w:val="0"/>
        <w:spacing w:line="360" w:lineRule="auto"/>
        <w:ind w:rightChars="500" w:right="1050" w:firstLineChars="227" w:firstLine="477"/>
        <w:rPr>
          <w:rFonts w:ascii="仿宋" w:hAnsi="仿宋" w:cs="仿宋_GB2312"/>
          <w:szCs w:val="21"/>
        </w:rPr>
      </w:pPr>
    </w:p>
    <w:p w:rsidR="00000000" w:rsidRDefault="00375F91">
      <w:pPr>
        <w:pStyle w:val="2"/>
        <w:adjustRightInd w:val="0"/>
        <w:snapToGrid w:val="0"/>
        <w:spacing w:before="0" w:after="0" w:line="240" w:lineRule="auto"/>
        <w:jc w:val="left"/>
        <w:rPr>
          <w:rFonts w:ascii="仿宋" w:hAnsi="仿宋" w:cs="仿宋_GB2312" w:hint="eastAsia"/>
          <w:szCs w:val="28"/>
        </w:rPr>
      </w:pPr>
    </w:p>
    <w:p w:rsidR="00000000" w:rsidRDefault="00375F91">
      <w:pPr>
        <w:pStyle w:val="2"/>
        <w:adjustRightInd w:val="0"/>
        <w:snapToGrid w:val="0"/>
        <w:spacing w:before="0" w:after="0" w:line="240" w:lineRule="auto"/>
        <w:jc w:val="left"/>
        <w:rPr>
          <w:rFonts w:ascii="仿宋" w:hAnsi="仿宋" w:cs="仿宋_GB2312" w:hint="eastAsia"/>
          <w:szCs w:val="28"/>
        </w:rPr>
      </w:pPr>
    </w:p>
    <w:p w:rsidR="00000000" w:rsidRDefault="00375F91">
      <w:pPr>
        <w:pStyle w:val="2"/>
        <w:adjustRightInd w:val="0"/>
        <w:snapToGrid w:val="0"/>
        <w:spacing w:before="0" w:after="0" w:line="240" w:lineRule="auto"/>
        <w:jc w:val="left"/>
        <w:rPr>
          <w:rFonts w:ascii="仿宋" w:hAnsi="仿宋" w:cs="仿宋_GB2312" w:hint="eastAsia"/>
          <w:szCs w:val="28"/>
        </w:rPr>
      </w:pPr>
    </w:p>
    <w:p w:rsidR="00000000" w:rsidRDefault="00375F91">
      <w:pPr>
        <w:pStyle w:val="2"/>
        <w:adjustRightInd w:val="0"/>
        <w:snapToGrid w:val="0"/>
        <w:spacing w:before="0" w:after="0" w:line="240" w:lineRule="auto"/>
        <w:jc w:val="left"/>
        <w:rPr>
          <w:rFonts w:ascii="仿宋" w:hAnsi="仿宋" w:cs="仿宋_GB2312" w:hint="eastAsia"/>
          <w:szCs w:val="28"/>
        </w:rPr>
      </w:pPr>
    </w:p>
    <w:p w:rsidR="00000000" w:rsidRDefault="00375F91">
      <w:pPr>
        <w:pStyle w:val="2"/>
        <w:adjustRightInd w:val="0"/>
        <w:snapToGrid w:val="0"/>
        <w:spacing w:before="0" w:after="0" w:line="240" w:lineRule="auto"/>
        <w:jc w:val="left"/>
        <w:rPr>
          <w:rFonts w:ascii="仿宋" w:hAnsi="仿宋" w:cs="仿宋_GB2312" w:hint="eastAsia"/>
          <w:szCs w:val="28"/>
        </w:rPr>
      </w:pPr>
    </w:p>
    <w:p w:rsidR="00000000" w:rsidRDefault="00375F91">
      <w:pPr>
        <w:pStyle w:val="2"/>
        <w:adjustRightInd w:val="0"/>
        <w:snapToGrid w:val="0"/>
        <w:spacing w:before="0" w:after="0" w:line="240" w:lineRule="auto"/>
        <w:jc w:val="left"/>
        <w:rPr>
          <w:rFonts w:ascii="仿宋" w:hAnsi="仿宋" w:cs="仿宋_GB2312" w:hint="eastAsia"/>
          <w:szCs w:val="28"/>
        </w:rPr>
      </w:pPr>
    </w:p>
    <w:p w:rsidR="00000000" w:rsidRDefault="00375F91">
      <w:pPr>
        <w:pStyle w:val="2"/>
        <w:adjustRightInd w:val="0"/>
        <w:snapToGrid w:val="0"/>
        <w:spacing w:before="0" w:after="0" w:line="240" w:lineRule="auto"/>
        <w:jc w:val="left"/>
        <w:rPr>
          <w:rFonts w:ascii="仿宋" w:hAnsi="仿宋" w:cs="仿宋_GB2312" w:hint="eastAsia"/>
          <w:szCs w:val="28"/>
        </w:rPr>
      </w:pPr>
    </w:p>
    <w:p w:rsidR="00000000" w:rsidRDefault="00375F91">
      <w:pPr>
        <w:pStyle w:val="2"/>
        <w:adjustRightInd w:val="0"/>
        <w:snapToGrid w:val="0"/>
        <w:spacing w:before="0" w:after="0" w:line="240" w:lineRule="auto"/>
        <w:jc w:val="left"/>
        <w:rPr>
          <w:rFonts w:ascii="仿宋" w:hAnsi="仿宋" w:cs="仿宋_GB2312" w:hint="eastAsia"/>
          <w:szCs w:val="28"/>
        </w:rPr>
      </w:pPr>
    </w:p>
    <w:p w:rsidR="00000000" w:rsidRDefault="00375F91">
      <w:pPr>
        <w:pStyle w:val="2"/>
        <w:adjustRightInd w:val="0"/>
        <w:snapToGrid w:val="0"/>
        <w:spacing w:before="0" w:after="0" w:line="240" w:lineRule="auto"/>
        <w:jc w:val="left"/>
        <w:rPr>
          <w:rFonts w:ascii="仿宋" w:hAnsi="仿宋" w:cs="仿宋_GB2312" w:hint="eastAsia"/>
          <w:szCs w:val="28"/>
        </w:rPr>
      </w:pPr>
    </w:p>
    <w:p w:rsidR="00000000" w:rsidRDefault="00375F91">
      <w:pPr>
        <w:pStyle w:val="2"/>
        <w:adjustRightInd w:val="0"/>
        <w:snapToGrid w:val="0"/>
        <w:spacing w:before="0" w:after="0" w:line="240" w:lineRule="auto"/>
        <w:jc w:val="left"/>
        <w:rPr>
          <w:rFonts w:ascii="仿宋" w:hAnsi="仿宋" w:cs="仿宋_GB2312" w:hint="eastAsia"/>
          <w:szCs w:val="28"/>
        </w:rPr>
      </w:pPr>
    </w:p>
    <w:p w:rsidR="00000000" w:rsidRDefault="00375F91">
      <w:pPr>
        <w:pStyle w:val="2"/>
        <w:adjustRightInd w:val="0"/>
        <w:snapToGrid w:val="0"/>
        <w:spacing w:before="0" w:after="0" w:line="240" w:lineRule="auto"/>
        <w:jc w:val="left"/>
        <w:rPr>
          <w:rFonts w:ascii="仿宋" w:hAnsi="仿宋" w:cs="仿宋_GB2312" w:hint="eastAsia"/>
          <w:szCs w:val="28"/>
        </w:rPr>
      </w:pPr>
    </w:p>
    <w:p w:rsidR="00000000" w:rsidRDefault="00375F91">
      <w:pPr>
        <w:pStyle w:val="2"/>
        <w:adjustRightInd w:val="0"/>
        <w:snapToGrid w:val="0"/>
        <w:spacing w:before="0" w:after="0" w:line="240" w:lineRule="auto"/>
        <w:jc w:val="left"/>
        <w:rPr>
          <w:rFonts w:ascii="仿宋" w:hAnsi="仿宋" w:cs="仿宋_GB2312" w:hint="eastAsia"/>
          <w:szCs w:val="28"/>
        </w:rPr>
      </w:pPr>
    </w:p>
    <w:p w:rsidR="00000000" w:rsidRDefault="00375F91">
      <w:pPr>
        <w:pStyle w:val="2"/>
        <w:adjustRightInd w:val="0"/>
        <w:snapToGrid w:val="0"/>
        <w:spacing w:before="0" w:after="0" w:line="240" w:lineRule="auto"/>
        <w:jc w:val="left"/>
        <w:rPr>
          <w:rFonts w:ascii="仿宋" w:hAnsi="仿宋" w:cs="仿宋_GB2312" w:hint="eastAsia"/>
          <w:szCs w:val="28"/>
        </w:rPr>
      </w:pPr>
    </w:p>
    <w:p w:rsidR="00000000" w:rsidRDefault="00375F91">
      <w:pPr>
        <w:pStyle w:val="2"/>
        <w:adjustRightInd w:val="0"/>
        <w:snapToGrid w:val="0"/>
        <w:spacing w:before="0" w:after="0" w:line="240" w:lineRule="auto"/>
        <w:jc w:val="left"/>
        <w:rPr>
          <w:rFonts w:ascii="仿宋" w:hAnsi="仿宋" w:cs="仿宋_GB2312" w:hint="eastAsia"/>
          <w:szCs w:val="28"/>
        </w:rPr>
      </w:pPr>
    </w:p>
    <w:p w:rsidR="00000000" w:rsidRDefault="00375F91">
      <w:pPr>
        <w:pStyle w:val="2"/>
        <w:adjustRightInd w:val="0"/>
        <w:snapToGrid w:val="0"/>
        <w:spacing w:before="0" w:after="0" w:line="240" w:lineRule="auto"/>
        <w:jc w:val="left"/>
        <w:rPr>
          <w:rFonts w:ascii="仿宋" w:hAnsi="仿宋" w:cs="仿宋_GB2312" w:hint="eastAsia"/>
          <w:szCs w:val="28"/>
        </w:rPr>
      </w:pPr>
    </w:p>
    <w:p w:rsidR="00000000" w:rsidRDefault="00375F91">
      <w:pPr>
        <w:rPr>
          <w:rFonts w:hint="eastAsia"/>
        </w:rPr>
      </w:pPr>
    </w:p>
    <w:p w:rsidR="00000000" w:rsidRDefault="00375F91">
      <w:pPr>
        <w:pStyle w:val="Default"/>
        <w:rPr>
          <w:rFonts w:hint="eastAsia"/>
        </w:rPr>
      </w:pPr>
    </w:p>
    <w:p w:rsidR="00000000" w:rsidRDefault="00375F91">
      <w:pPr>
        <w:pStyle w:val="Default"/>
        <w:rPr>
          <w:rFonts w:hint="eastAsia"/>
        </w:rPr>
      </w:pPr>
    </w:p>
    <w:p w:rsidR="00000000" w:rsidRDefault="00375F91">
      <w:pPr>
        <w:pStyle w:val="2"/>
        <w:adjustRightInd w:val="0"/>
        <w:snapToGrid w:val="0"/>
        <w:spacing w:before="0" w:after="0" w:line="240" w:lineRule="auto"/>
        <w:jc w:val="left"/>
        <w:rPr>
          <w:rFonts w:ascii="仿宋" w:hAnsi="仿宋" w:cs="仿宋_GB2312" w:hint="eastAsia"/>
          <w:szCs w:val="28"/>
        </w:rPr>
      </w:pPr>
    </w:p>
    <w:p w:rsidR="00000000" w:rsidRDefault="00375F91">
      <w:pPr>
        <w:pStyle w:val="2"/>
        <w:adjustRightInd w:val="0"/>
        <w:snapToGrid w:val="0"/>
        <w:spacing w:before="0" w:after="0" w:line="240" w:lineRule="auto"/>
        <w:jc w:val="left"/>
        <w:rPr>
          <w:rFonts w:ascii="仿宋" w:hAnsi="仿宋" w:cs="仿宋_GB2312"/>
          <w:szCs w:val="28"/>
        </w:rPr>
      </w:pPr>
      <w:r>
        <w:rPr>
          <w:rFonts w:ascii="仿宋" w:hAnsi="仿宋" w:cs="仿宋_GB2312" w:hint="eastAsia"/>
          <w:szCs w:val="28"/>
        </w:rPr>
        <w:t>格式</w:t>
      </w:r>
      <w:r>
        <w:rPr>
          <w:rFonts w:ascii="仿宋" w:hAnsi="仿宋" w:cs="仿宋_GB2312" w:hint="eastAsia"/>
          <w:szCs w:val="28"/>
        </w:rPr>
        <w:t>11</w:t>
      </w:r>
    </w:p>
    <w:p w:rsidR="00000000" w:rsidRDefault="00375F91">
      <w:pPr>
        <w:adjustRightInd w:val="0"/>
        <w:snapToGrid w:val="0"/>
        <w:spacing w:beforeLines="100" w:before="319" w:afterLines="100" w:after="319" w:line="360" w:lineRule="auto"/>
        <w:ind w:rightChars="50" w:right="105"/>
        <w:jc w:val="center"/>
        <w:rPr>
          <w:rFonts w:ascii="仿宋" w:hAnsi="仿宋" w:cs="仿宋_GB2312"/>
          <w:b/>
          <w:bCs/>
          <w:sz w:val="32"/>
          <w:szCs w:val="32"/>
        </w:rPr>
      </w:pPr>
      <w:r>
        <w:rPr>
          <w:rFonts w:ascii="仿宋" w:hAnsi="仿宋" w:cs="仿宋_GB2312" w:hint="eastAsia"/>
          <w:b/>
          <w:bCs/>
          <w:sz w:val="32"/>
          <w:szCs w:val="32"/>
        </w:rPr>
        <w:t>开</w:t>
      </w:r>
      <w:r>
        <w:rPr>
          <w:rFonts w:ascii="仿宋" w:hAnsi="仿宋" w:cs="仿宋_GB2312" w:hint="eastAsia"/>
          <w:b/>
          <w:bCs/>
          <w:sz w:val="32"/>
          <w:szCs w:val="32"/>
        </w:rPr>
        <w:t>标一览表</w:t>
      </w:r>
    </w:p>
    <w:p w:rsidR="00000000" w:rsidRDefault="00375F91">
      <w:pPr>
        <w:adjustRightInd w:val="0"/>
        <w:snapToGrid w:val="0"/>
        <w:spacing w:line="360" w:lineRule="auto"/>
        <w:ind w:rightChars="50" w:right="105"/>
        <w:jc w:val="left"/>
        <w:rPr>
          <w:rFonts w:ascii="仿宋" w:hAnsi="仿宋" w:cs="仿宋_GB2312"/>
          <w:b/>
          <w:bCs/>
          <w:szCs w:val="21"/>
        </w:rPr>
      </w:pPr>
      <w:r>
        <w:rPr>
          <w:rFonts w:ascii="仿宋" w:hAnsi="仿宋" w:cs="仿宋_GB2312" w:hint="eastAsia"/>
          <w:b/>
          <w:bCs/>
          <w:szCs w:val="21"/>
        </w:rPr>
        <w:t>包号：</w:t>
      </w:r>
      <w:r>
        <w:rPr>
          <w:rFonts w:ascii="仿宋" w:hAnsi="仿宋" w:cs="仿宋_GB2312" w:hint="eastAsia"/>
          <w:b/>
          <w:bCs/>
          <w:szCs w:val="21"/>
        </w:rPr>
        <w:t>0</w:t>
      </w:r>
      <w:r>
        <w:rPr>
          <w:rFonts w:ascii="仿宋" w:hAnsi="仿宋" w:cs="仿宋_GB2312" w:hint="eastAsia"/>
          <w:b/>
          <w:bCs/>
          <w:szCs w:val="21"/>
        </w:rPr>
        <w:t>1</w:t>
      </w:r>
      <w:r>
        <w:rPr>
          <w:rFonts w:ascii="仿宋" w:hAnsi="仿宋" w:cs="仿宋_GB2312" w:hint="eastAsia"/>
          <w:b/>
          <w:bCs/>
          <w:szCs w:val="21"/>
        </w:rPr>
        <w:t xml:space="preserve">                                                     </w:t>
      </w:r>
      <w:r>
        <w:rPr>
          <w:rFonts w:ascii="仿宋" w:hAnsi="仿宋" w:cs="仿宋_GB2312" w:hint="eastAsia"/>
          <w:b/>
          <w:bCs/>
          <w:szCs w:val="21"/>
        </w:rPr>
        <w:t>报价单位：</w:t>
      </w:r>
    </w:p>
    <w:tbl>
      <w:tblPr>
        <w:tblW w:w="85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373"/>
        <w:gridCol w:w="1309"/>
        <w:gridCol w:w="1109"/>
        <w:gridCol w:w="1252"/>
        <w:gridCol w:w="951"/>
      </w:tblGrid>
      <w:tr w:rsidR="00000000">
        <w:trPr>
          <w:trHeight w:val="646"/>
          <w:jc w:val="center"/>
        </w:trPr>
        <w:tc>
          <w:tcPr>
            <w:tcW w:w="1549" w:type="dxa"/>
            <w:vAlign w:val="center"/>
          </w:tcPr>
          <w:p w:rsidR="00000000" w:rsidRDefault="00375F91">
            <w:pPr>
              <w:adjustRightInd w:val="0"/>
              <w:snapToGrid w:val="0"/>
              <w:ind w:leftChars="-26" w:left="-55" w:rightChars="-22" w:right="-46"/>
              <w:jc w:val="center"/>
              <w:rPr>
                <w:rFonts w:ascii="仿宋" w:hAnsi="仿宋" w:cs="仿宋_GB2312"/>
                <w:szCs w:val="21"/>
              </w:rPr>
            </w:pPr>
            <w:r>
              <w:rPr>
                <w:rFonts w:ascii="仿宋" w:hAnsi="仿宋" w:cs="仿宋_GB2312" w:hint="eastAsia"/>
                <w:szCs w:val="21"/>
              </w:rPr>
              <w:t>名称</w:t>
            </w:r>
          </w:p>
        </w:tc>
        <w:tc>
          <w:tcPr>
            <w:tcW w:w="2373" w:type="dxa"/>
            <w:vAlign w:val="center"/>
          </w:tcPr>
          <w:p w:rsidR="00000000" w:rsidRDefault="00375F91">
            <w:pPr>
              <w:adjustRightInd w:val="0"/>
              <w:snapToGrid w:val="0"/>
              <w:ind w:leftChars="-26" w:left="-55" w:rightChars="-22" w:right="-46"/>
              <w:jc w:val="center"/>
              <w:rPr>
                <w:rFonts w:ascii="仿宋" w:hAnsi="仿宋" w:cs="仿宋_GB2312"/>
                <w:szCs w:val="21"/>
              </w:rPr>
            </w:pPr>
            <w:r>
              <w:rPr>
                <w:rFonts w:ascii="仿宋" w:hAnsi="仿宋" w:cs="仿宋_GB2312" w:hint="eastAsia"/>
                <w:szCs w:val="21"/>
              </w:rPr>
              <w:t>投标报价（单价）</w:t>
            </w:r>
          </w:p>
        </w:tc>
        <w:tc>
          <w:tcPr>
            <w:tcW w:w="1309" w:type="dxa"/>
            <w:vAlign w:val="center"/>
          </w:tcPr>
          <w:p w:rsidR="00000000" w:rsidRDefault="00375F91">
            <w:pPr>
              <w:adjustRightInd w:val="0"/>
              <w:snapToGrid w:val="0"/>
              <w:ind w:leftChars="-26" w:left="-55" w:rightChars="-22" w:right="-46"/>
              <w:jc w:val="center"/>
              <w:rPr>
                <w:rFonts w:ascii="仿宋" w:hAnsi="仿宋" w:cs="仿宋_GB2312"/>
                <w:szCs w:val="21"/>
              </w:rPr>
            </w:pPr>
            <w:r>
              <w:rPr>
                <w:rFonts w:ascii="仿宋" w:hAnsi="仿宋" w:cs="仿宋_GB2312" w:hint="eastAsia"/>
                <w:szCs w:val="21"/>
              </w:rPr>
              <w:t>投标保证金</w:t>
            </w:r>
          </w:p>
        </w:tc>
        <w:tc>
          <w:tcPr>
            <w:tcW w:w="1109" w:type="dxa"/>
            <w:vAlign w:val="center"/>
          </w:tcPr>
          <w:p w:rsidR="00000000" w:rsidRDefault="00375F91">
            <w:pPr>
              <w:adjustRightInd w:val="0"/>
              <w:snapToGrid w:val="0"/>
              <w:ind w:rightChars="-16" w:right="-34"/>
              <w:jc w:val="center"/>
              <w:rPr>
                <w:rFonts w:ascii="仿宋" w:hAnsi="仿宋" w:cs="仿宋_GB2312"/>
                <w:szCs w:val="21"/>
              </w:rPr>
            </w:pPr>
            <w:r>
              <w:rPr>
                <w:rFonts w:ascii="仿宋" w:hAnsi="仿宋" w:cs="仿宋_GB2312" w:hint="eastAsia"/>
                <w:szCs w:val="21"/>
              </w:rPr>
              <w:t>履约期限</w:t>
            </w:r>
          </w:p>
        </w:tc>
        <w:tc>
          <w:tcPr>
            <w:tcW w:w="1252" w:type="dxa"/>
            <w:vAlign w:val="center"/>
          </w:tcPr>
          <w:p w:rsidR="00000000" w:rsidRDefault="00375F91">
            <w:pPr>
              <w:adjustRightInd w:val="0"/>
              <w:snapToGrid w:val="0"/>
              <w:ind w:rightChars="-20" w:right="-42"/>
              <w:jc w:val="center"/>
              <w:rPr>
                <w:rFonts w:ascii="仿宋" w:hAnsi="仿宋" w:cs="仿宋_GB2312"/>
                <w:szCs w:val="21"/>
              </w:rPr>
            </w:pPr>
            <w:r>
              <w:rPr>
                <w:rFonts w:ascii="仿宋" w:hAnsi="仿宋" w:cs="仿宋_GB2312" w:hint="eastAsia"/>
                <w:szCs w:val="21"/>
              </w:rPr>
              <w:t>履约地点</w:t>
            </w:r>
          </w:p>
        </w:tc>
        <w:tc>
          <w:tcPr>
            <w:tcW w:w="951" w:type="dxa"/>
            <w:vAlign w:val="center"/>
          </w:tcPr>
          <w:p w:rsidR="00000000" w:rsidRDefault="00375F91">
            <w:pPr>
              <w:adjustRightInd w:val="0"/>
              <w:snapToGrid w:val="0"/>
              <w:ind w:leftChars="-26" w:left="-55" w:rightChars="-22" w:right="-46"/>
              <w:jc w:val="center"/>
              <w:rPr>
                <w:rFonts w:ascii="仿宋" w:hAnsi="仿宋" w:cs="仿宋_GB2312"/>
                <w:szCs w:val="21"/>
              </w:rPr>
            </w:pPr>
            <w:r>
              <w:rPr>
                <w:rFonts w:ascii="仿宋" w:hAnsi="仿宋" w:cs="仿宋_GB2312" w:hint="eastAsia"/>
                <w:szCs w:val="21"/>
              </w:rPr>
              <w:t>备注</w:t>
            </w:r>
          </w:p>
        </w:tc>
      </w:tr>
      <w:tr w:rsidR="00000000">
        <w:trPr>
          <w:trHeight w:val="1453"/>
          <w:jc w:val="center"/>
        </w:trPr>
        <w:tc>
          <w:tcPr>
            <w:tcW w:w="1549" w:type="dxa"/>
            <w:vAlign w:val="center"/>
          </w:tcPr>
          <w:p w:rsidR="00000000" w:rsidRDefault="00375F91">
            <w:pPr>
              <w:adjustRightInd w:val="0"/>
              <w:snapToGrid w:val="0"/>
              <w:ind w:leftChars="-26" w:left="-55" w:rightChars="-22" w:right="-46"/>
              <w:jc w:val="center"/>
              <w:rPr>
                <w:rFonts w:ascii="仿宋" w:hAnsi="仿宋" w:cs="仿宋_GB2312" w:hint="eastAsia"/>
                <w:szCs w:val="21"/>
              </w:rPr>
            </w:pPr>
            <w:r>
              <w:rPr>
                <w:rFonts w:ascii="仿宋" w:hAnsi="仿宋" w:cs="仿宋_GB2312" w:hint="eastAsia"/>
                <w:szCs w:val="21"/>
              </w:rPr>
              <w:t>大豆油</w:t>
            </w:r>
          </w:p>
        </w:tc>
        <w:tc>
          <w:tcPr>
            <w:tcW w:w="2373" w:type="dxa"/>
            <w:vAlign w:val="center"/>
          </w:tcPr>
          <w:p w:rsidR="00000000" w:rsidRDefault="00375F91">
            <w:pPr>
              <w:adjustRightInd w:val="0"/>
              <w:snapToGrid w:val="0"/>
              <w:ind w:rightChars="-22" w:right="-46"/>
              <w:jc w:val="left"/>
              <w:rPr>
                <w:rFonts w:ascii="仿宋" w:hAnsi="仿宋" w:cs="仿宋_GB2312"/>
                <w:szCs w:val="21"/>
                <w:u w:val="single"/>
              </w:rPr>
            </w:pPr>
            <w:r>
              <w:rPr>
                <w:rFonts w:ascii="仿宋" w:hAnsi="仿宋" w:cs="仿宋_GB2312" w:hint="eastAsia"/>
                <w:szCs w:val="21"/>
                <w:u w:val="single"/>
              </w:rPr>
              <w:t>大写：</w:t>
            </w:r>
            <w:r>
              <w:rPr>
                <w:rFonts w:ascii="仿宋" w:hAnsi="仿宋" w:cs="仿宋_GB2312" w:hint="eastAsia"/>
                <w:szCs w:val="21"/>
                <w:u w:val="single"/>
              </w:rPr>
              <w:t xml:space="preserve"> </w:t>
            </w:r>
            <w:r>
              <w:rPr>
                <w:rFonts w:ascii="仿宋" w:hAnsi="仿宋" w:cs="仿宋_GB2312"/>
                <w:szCs w:val="21"/>
                <w:u w:val="single"/>
              </w:rPr>
              <w:t xml:space="preserve">       </w:t>
            </w:r>
            <w:r>
              <w:rPr>
                <w:rFonts w:ascii="仿宋" w:hAnsi="仿宋" w:cs="仿宋_GB2312" w:hint="eastAsia"/>
                <w:szCs w:val="21"/>
                <w:u w:val="single"/>
              </w:rPr>
              <w:t>元每升</w:t>
            </w:r>
          </w:p>
          <w:p w:rsidR="00000000" w:rsidRDefault="00375F91">
            <w:pPr>
              <w:adjustRightInd w:val="0"/>
              <w:snapToGrid w:val="0"/>
              <w:ind w:rightChars="-22" w:right="-46"/>
              <w:jc w:val="left"/>
              <w:rPr>
                <w:rFonts w:ascii="仿宋" w:hAnsi="仿宋" w:cs="仿宋_GB2312" w:hint="eastAsia"/>
                <w:szCs w:val="21"/>
                <w:u w:val="single"/>
              </w:rPr>
            </w:pPr>
            <w:r>
              <w:rPr>
                <w:rFonts w:ascii="仿宋" w:hAnsi="仿宋" w:cs="仿宋_GB2312" w:hint="eastAsia"/>
                <w:szCs w:val="21"/>
                <w:u w:val="single"/>
              </w:rPr>
              <w:t>小写：</w:t>
            </w:r>
            <w:r>
              <w:rPr>
                <w:rFonts w:ascii="仿宋" w:hAnsi="仿宋" w:cs="仿宋_GB2312" w:hint="eastAsia"/>
                <w:szCs w:val="21"/>
                <w:u w:val="single"/>
              </w:rPr>
              <w:t xml:space="preserve"> </w:t>
            </w:r>
            <w:r>
              <w:rPr>
                <w:rFonts w:ascii="仿宋" w:hAnsi="仿宋" w:cs="仿宋_GB2312"/>
                <w:szCs w:val="21"/>
                <w:u w:val="single"/>
              </w:rPr>
              <w:t xml:space="preserve">       </w:t>
            </w:r>
            <w:r>
              <w:rPr>
                <w:rFonts w:ascii="仿宋" w:hAnsi="仿宋" w:cs="仿宋_GB2312" w:hint="eastAsia"/>
                <w:szCs w:val="21"/>
                <w:u w:val="single"/>
              </w:rPr>
              <w:t>元</w:t>
            </w:r>
            <w:r>
              <w:rPr>
                <w:rFonts w:ascii="仿宋" w:hAnsi="仿宋" w:cs="仿宋_GB2312" w:hint="eastAsia"/>
                <w:szCs w:val="21"/>
                <w:u w:val="single"/>
              </w:rPr>
              <w:t>/</w:t>
            </w:r>
            <w:r>
              <w:rPr>
                <w:rFonts w:ascii="仿宋" w:hAnsi="仿宋" w:cs="仿宋_GB2312" w:hint="eastAsia"/>
                <w:szCs w:val="21"/>
                <w:u w:val="single"/>
              </w:rPr>
              <w:t>升</w:t>
            </w:r>
          </w:p>
        </w:tc>
        <w:tc>
          <w:tcPr>
            <w:tcW w:w="1309" w:type="dxa"/>
            <w:vAlign w:val="center"/>
          </w:tcPr>
          <w:p w:rsidR="00000000" w:rsidRDefault="00375F91">
            <w:pPr>
              <w:adjustRightInd w:val="0"/>
              <w:snapToGrid w:val="0"/>
              <w:ind w:leftChars="-26" w:left="-55" w:rightChars="-22" w:right="-46"/>
              <w:jc w:val="center"/>
              <w:rPr>
                <w:rFonts w:ascii="仿宋" w:hAnsi="仿宋" w:cs="仿宋_GB2312"/>
                <w:szCs w:val="21"/>
              </w:rPr>
            </w:pPr>
          </w:p>
        </w:tc>
        <w:tc>
          <w:tcPr>
            <w:tcW w:w="1109" w:type="dxa"/>
            <w:vAlign w:val="center"/>
          </w:tcPr>
          <w:p w:rsidR="00000000" w:rsidRDefault="00375F91">
            <w:pPr>
              <w:adjustRightInd w:val="0"/>
              <w:snapToGrid w:val="0"/>
              <w:ind w:leftChars="-26" w:left="-55" w:rightChars="-22" w:right="-46"/>
              <w:jc w:val="center"/>
              <w:rPr>
                <w:rFonts w:ascii="仿宋" w:hAnsi="仿宋" w:cs="仿宋_GB2312"/>
                <w:szCs w:val="21"/>
              </w:rPr>
            </w:pPr>
          </w:p>
        </w:tc>
        <w:tc>
          <w:tcPr>
            <w:tcW w:w="1252" w:type="dxa"/>
            <w:vAlign w:val="center"/>
          </w:tcPr>
          <w:p w:rsidR="00000000" w:rsidRDefault="00375F91">
            <w:pPr>
              <w:adjustRightInd w:val="0"/>
              <w:snapToGrid w:val="0"/>
              <w:ind w:leftChars="-26" w:left="-55" w:rightChars="-22" w:right="-46"/>
              <w:jc w:val="center"/>
              <w:rPr>
                <w:rFonts w:ascii="仿宋" w:hAnsi="仿宋" w:cs="仿宋_GB2312"/>
                <w:szCs w:val="21"/>
              </w:rPr>
            </w:pPr>
          </w:p>
        </w:tc>
        <w:tc>
          <w:tcPr>
            <w:tcW w:w="951" w:type="dxa"/>
            <w:vAlign w:val="center"/>
          </w:tcPr>
          <w:p w:rsidR="00000000" w:rsidRDefault="00375F91">
            <w:pPr>
              <w:adjustRightInd w:val="0"/>
              <w:snapToGrid w:val="0"/>
              <w:ind w:leftChars="-26" w:left="-55" w:rightChars="-22" w:right="-46"/>
              <w:jc w:val="center"/>
              <w:rPr>
                <w:rFonts w:ascii="仿宋" w:hAnsi="仿宋" w:cs="仿宋_GB2312"/>
                <w:szCs w:val="21"/>
              </w:rPr>
            </w:pPr>
          </w:p>
        </w:tc>
      </w:tr>
    </w:tbl>
    <w:p w:rsidR="00000000" w:rsidRDefault="00375F91">
      <w:pPr>
        <w:adjustRightInd w:val="0"/>
        <w:snapToGrid w:val="0"/>
        <w:spacing w:line="360" w:lineRule="auto"/>
        <w:ind w:rightChars="50" w:right="105" w:firstLineChars="200" w:firstLine="420"/>
        <w:jc w:val="left"/>
        <w:rPr>
          <w:rFonts w:ascii="仿宋" w:hAnsi="仿宋" w:cs="仿宋_GB2312"/>
          <w:szCs w:val="21"/>
        </w:rPr>
      </w:pPr>
    </w:p>
    <w:p w:rsidR="00000000" w:rsidRDefault="00375F91">
      <w:pPr>
        <w:adjustRightInd w:val="0"/>
        <w:snapToGrid w:val="0"/>
        <w:spacing w:line="360" w:lineRule="auto"/>
        <w:ind w:rightChars="50" w:right="105" w:firstLineChars="200" w:firstLine="420"/>
        <w:jc w:val="left"/>
        <w:rPr>
          <w:rFonts w:ascii="仿宋" w:hAnsi="仿宋" w:cs="仿宋_GB2312"/>
          <w:szCs w:val="21"/>
        </w:rPr>
      </w:pPr>
      <w:r>
        <w:rPr>
          <w:rFonts w:ascii="仿宋" w:hAnsi="仿宋" w:cs="仿宋_GB2312" w:hint="eastAsia"/>
          <w:szCs w:val="21"/>
        </w:rPr>
        <w:t>注：此表中，投标总价应和服务价格明细表的总价相一致。</w:t>
      </w:r>
    </w:p>
    <w:p w:rsidR="00000000" w:rsidRDefault="00375F91">
      <w:pPr>
        <w:adjustRightInd w:val="0"/>
        <w:snapToGrid w:val="0"/>
        <w:spacing w:line="360" w:lineRule="auto"/>
        <w:ind w:rightChars="50" w:right="105"/>
        <w:jc w:val="left"/>
        <w:rPr>
          <w:rFonts w:ascii="仿宋" w:hAnsi="仿宋" w:cs="仿宋_GB2312"/>
          <w:szCs w:val="21"/>
        </w:rPr>
      </w:pPr>
    </w:p>
    <w:p w:rsidR="00000000" w:rsidRDefault="00375F91">
      <w:pPr>
        <w:adjustRightInd w:val="0"/>
        <w:snapToGrid w:val="0"/>
        <w:spacing w:line="360" w:lineRule="auto"/>
        <w:ind w:rightChars="50" w:right="105"/>
        <w:jc w:val="left"/>
        <w:rPr>
          <w:rFonts w:ascii="仿宋" w:hAnsi="仿宋" w:cs="仿宋_GB2312"/>
          <w:szCs w:val="21"/>
        </w:rPr>
      </w:pPr>
    </w:p>
    <w:p w:rsidR="00000000" w:rsidRDefault="00375F91">
      <w:pPr>
        <w:adjustRightInd w:val="0"/>
        <w:snapToGrid w:val="0"/>
        <w:spacing w:line="360" w:lineRule="auto"/>
        <w:ind w:rightChars="50" w:right="105"/>
        <w:jc w:val="left"/>
        <w:rPr>
          <w:rFonts w:ascii="仿宋" w:hAnsi="仿宋" w:cs="仿宋_GB2312"/>
          <w:szCs w:val="21"/>
        </w:rPr>
      </w:pPr>
    </w:p>
    <w:p w:rsidR="00000000" w:rsidRDefault="00375F91">
      <w:pPr>
        <w:adjustRightInd w:val="0"/>
        <w:snapToGrid w:val="0"/>
        <w:spacing w:line="360" w:lineRule="auto"/>
        <w:ind w:rightChars="50" w:right="105"/>
        <w:jc w:val="left"/>
        <w:rPr>
          <w:rFonts w:ascii="仿宋" w:hAnsi="仿宋" w:cs="仿宋_GB2312"/>
          <w:szCs w:val="21"/>
        </w:rPr>
      </w:pPr>
    </w:p>
    <w:p w:rsidR="00000000" w:rsidRDefault="00375F91">
      <w:pPr>
        <w:adjustRightInd w:val="0"/>
        <w:snapToGrid w:val="0"/>
        <w:spacing w:line="360" w:lineRule="auto"/>
        <w:ind w:rightChars="50" w:right="105"/>
        <w:jc w:val="left"/>
        <w:rPr>
          <w:rFonts w:ascii="仿宋" w:hAnsi="仿宋" w:cs="仿宋_GB2312"/>
          <w:szCs w:val="21"/>
        </w:rPr>
      </w:pPr>
    </w:p>
    <w:p w:rsidR="00000000" w:rsidRDefault="00375F91">
      <w:pPr>
        <w:adjustRightInd w:val="0"/>
        <w:snapToGrid w:val="0"/>
        <w:spacing w:line="480" w:lineRule="auto"/>
        <w:rPr>
          <w:rFonts w:ascii="仿宋" w:hAnsi="仿宋" w:cs="仿宋_GB2312"/>
        </w:rPr>
      </w:pPr>
      <w:r>
        <w:rPr>
          <w:rFonts w:ascii="仿宋" w:hAnsi="仿宋" w:cs="仿宋_GB2312" w:hint="eastAsia"/>
        </w:rPr>
        <w:t>投标人名称（加盖单位公章）：</w:t>
      </w:r>
      <w:r>
        <w:rPr>
          <w:rFonts w:ascii="仿宋" w:hAnsi="仿宋" w:cs="仿宋_GB2312" w:hint="eastAsia"/>
          <w:u w:val="single"/>
        </w:rPr>
        <w:t xml:space="preserve">           </w:t>
      </w:r>
    </w:p>
    <w:p w:rsidR="00000000" w:rsidRDefault="00375F91">
      <w:pPr>
        <w:adjustRightInd w:val="0"/>
        <w:snapToGrid w:val="0"/>
        <w:spacing w:line="480" w:lineRule="auto"/>
        <w:rPr>
          <w:rFonts w:ascii="仿宋" w:hAnsi="仿宋" w:cs="仿宋_GB2312"/>
        </w:rPr>
      </w:pPr>
      <w:r>
        <w:rPr>
          <w:rFonts w:ascii="仿宋" w:hAnsi="仿宋" w:cs="仿宋_GB2312" w:hint="eastAsia"/>
        </w:rPr>
        <w:t>法定代表人（或</w:t>
      </w:r>
      <w:r>
        <w:rPr>
          <w:rFonts w:ascii="仿宋" w:hAnsi="仿宋" w:cs="仿宋_GB2312" w:hint="eastAsia"/>
          <w:szCs w:val="21"/>
        </w:rPr>
        <w:t>非法人组织负责人）或</w:t>
      </w:r>
      <w:r>
        <w:rPr>
          <w:rFonts w:ascii="仿宋" w:hAnsi="仿宋" w:cs="仿宋_GB2312" w:hint="eastAsia"/>
        </w:rPr>
        <w:t>其</w:t>
      </w:r>
      <w:r>
        <w:rPr>
          <w:rFonts w:ascii="仿宋" w:hAnsi="仿宋" w:cs="仿宋_GB2312" w:hint="eastAsia"/>
          <w:szCs w:val="21"/>
        </w:rPr>
        <w:t>授权委托人</w:t>
      </w:r>
      <w:r>
        <w:rPr>
          <w:rFonts w:ascii="仿宋" w:hAnsi="仿宋" w:cs="仿宋_GB2312" w:hint="eastAsia"/>
        </w:rPr>
        <w:t>(</w:t>
      </w:r>
      <w:r>
        <w:rPr>
          <w:rFonts w:ascii="仿宋" w:hAnsi="仿宋" w:cs="仿宋_GB2312" w:hint="eastAsia"/>
        </w:rPr>
        <w:t>签字或盖章</w:t>
      </w:r>
      <w:r>
        <w:rPr>
          <w:rFonts w:ascii="仿宋" w:hAnsi="仿宋" w:cs="仿宋_GB2312" w:hint="eastAsia"/>
        </w:rPr>
        <w:t>)</w:t>
      </w:r>
      <w:r>
        <w:rPr>
          <w:rFonts w:ascii="仿宋" w:hAnsi="仿宋" w:cs="仿宋_GB2312" w:hint="eastAsia"/>
        </w:rPr>
        <w:t>：</w:t>
      </w:r>
      <w:r>
        <w:rPr>
          <w:rFonts w:ascii="仿宋" w:hAnsi="仿宋" w:cs="仿宋_GB2312" w:hint="eastAsia"/>
          <w:u w:val="single"/>
        </w:rPr>
        <w:t xml:space="preserve">           </w:t>
      </w:r>
    </w:p>
    <w:p w:rsidR="00000000" w:rsidRDefault="00375F91">
      <w:pPr>
        <w:adjustRightInd w:val="0"/>
        <w:snapToGrid w:val="0"/>
        <w:spacing w:line="480" w:lineRule="auto"/>
        <w:ind w:rightChars="500" w:right="1050"/>
        <w:rPr>
          <w:rFonts w:ascii="仿宋" w:hAnsi="仿宋" w:cs="仿宋_GB2312"/>
          <w:szCs w:val="21"/>
        </w:rPr>
      </w:pPr>
      <w:r>
        <w:rPr>
          <w:rFonts w:ascii="仿宋" w:hAnsi="仿宋" w:cs="仿宋_GB2312" w:hint="eastAsia"/>
        </w:rPr>
        <w:t>日期：</w:t>
      </w:r>
      <w:r>
        <w:rPr>
          <w:rFonts w:ascii="仿宋" w:hAnsi="仿宋" w:cs="仿宋_GB2312" w:hint="eastAsia"/>
          <w:u w:val="single"/>
        </w:rPr>
        <w:t xml:space="preserve">           </w:t>
      </w:r>
      <w:r>
        <w:rPr>
          <w:rFonts w:ascii="仿宋" w:hAnsi="仿宋" w:cs="仿宋_GB2312" w:hint="eastAsia"/>
          <w:u w:val="single"/>
        </w:rPr>
        <w:t xml:space="preserve">    </w:t>
      </w:r>
      <w:r>
        <w:rPr>
          <w:rFonts w:ascii="仿宋" w:hAnsi="仿宋" w:cs="仿宋_GB2312" w:hint="eastAsia"/>
          <w:szCs w:val="21"/>
        </w:rPr>
        <w:t xml:space="preserve"> </w:t>
      </w:r>
    </w:p>
    <w:p w:rsidR="00000000" w:rsidRDefault="00375F91">
      <w:pPr>
        <w:adjustRightInd w:val="0"/>
        <w:snapToGrid w:val="0"/>
        <w:spacing w:line="480" w:lineRule="auto"/>
        <w:ind w:rightChars="500" w:right="1050"/>
        <w:rPr>
          <w:rFonts w:ascii="仿宋" w:hAnsi="仿宋" w:cs="仿宋_GB2312"/>
          <w:szCs w:val="21"/>
        </w:rPr>
      </w:pPr>
    </w:p>
    <w:p w:rsidR="00000000" w:rsidRDefault="00375F91">
      <w:pPr>
        <w:pStyle w:val="Default"/>
        <w:rPr>
          <w:rFonts w:ascii="仿宋" w:hAnsi="仿宋" w:cs="仿宋_GB2312"/>
          <w:szCs w:val="21"/>
        </w:rPr>
      </w:pPr>
    </w:p>
    <w:p w:rsidR="00000000" w:rsidRDefault="00375F91">
      <w:pPr>
        <w:pStyle w:val="Default"/>
        <w:rPr>
          <w:rFonts w:ascii="仿宋" w:hAnsi="仿宋" w:cs="仿宋_GB2312"/>
          <w:szCs w:val="21"/>
        </w:rPr>
      </w:pPr>
    </w:p>
    <w:p w:rsidR="00000000" w:rsidRDefault="00375F91">
      <w:pPr>
        <w:pStyle w:val="Default"/>
        <w:rPr>
          <w:rFonts w:ascii="仿宋" w:hAnsi="仿宋" w:cs="仿宋_GB2312"/>
          <w:szCs w:val="21"/>
        </w:rPr>
      </w:pPr>
    </w:p>
    <w:p w:rsidR="00000000" w:rsidRDefault="00375F91">
      <w:pPr>
        <w:pStyle w:val="Default"/>
        <w:rPr>
          <w:rFonts w:ascii="仿宋" w:hAnsi="仿宋" w:cs="仿宋_GB2312"/>
          <w:szCs w:val="21"/>
        </w:rPr>
      </w:pPr>
    </w:p>
    <w:p w:rsidR="00000000" w:rsidRDefault="00375F91">
      <w:pPr>
        <w:pStyle w:val="Default"/>
        <w:rPr>
          <w:rFonts w:ascii="仿宋" w:hAnsi="仿宋" w:cs="仿宋_GB2312"/>
          <w:szCs w:val="21"/>
        </w:rPr>
      </w:pPr>
    </w:p>
    <w:p w:rsidR="00000000" w:rsidRDefault="00375F91">
      <w:pPr>
        <w:adjustRightInd w:val="0"/>
        <w:snapToGrid w:val="0"/>
        <w:spacing w:beforeLines="100" w:before="319" w:afterLines="100" w:after="319" w:line="360" w:lineRule="auto"/>
        <w:ind w:rightChars="50" w:right="105"/>
        <w:jc w:val="center"/>
        <w:rPr>
          <w:rFonts w:ascii="仿宋" w:hAnsi="仿宋" w:cs="仿宋_GB2312"/>
          <w:b/>
          <w:bCs/>
          <w:sz w:val="32"/>
          <w:szCs w:val="32"/>
        </w:rPr>
      </w:pPr>
      <w:bookmarkStart w:id="119" w:name="_Toc2673_WPSOffice_Level2"/>
      <w:bookmarkStart w:id="120" w:name="_Toc11267_WPSOffice_Level2"/>
      <w:r>
        <w:rPr>
          <w:rFonts w:ascii="仿宋" w:hAnsi="仿宋" w:cs="仿宋_GB2312" w:hint="eastAsia"/>
          <w:b/>
          <w:bCs/>
          <w:sz w:val="32"/>
          <w:szCs w:val="32"/>
        </w:rPr>
        <w:t>开标一览表</w:t>
      </w:r>
      <w:bookmarkEnd w:id="119"/>
      <w:bookmarkEnd w:id="120"/>
    </w:p>
    <w:p w:rsidR="00000000" w:rsidRDefault="00375F91">
      <w:pPr>
        <w:adjustRightInd w:val="0"/>
        <w:snapToGrid w:val="0"/>
        <w:spacing w:line="360" w:lineRule="auto"/>
        <w:ind w:rightChars="50" w:right="105"/>
        <w:jc w:val="left"/>
        <w:rPr>
          <w:rFonts w:ascii="仿宋" w:hAnsi="仿宋" w:cs="仿宋_GB2312"/>
          <w:b/>
          <w:bCs/>
          <w:szCs w:val="21"/>
        </w:rPr>
      </w:pPr>
      <w:r>
        <w:rPr>
          <w:rFonts w:ascii="仿宋" w:hAnsi="仿宋" w:cs="仿宋_GB2312" w:hint="eastAsia"/>
          <w:b/>
          <w:bCs/>
          <w:szCs w:val="21"/>
        </w:rPr>
        <w:t>包号：</w:t>
      </w:r>
      <w:r>
        <w:rPr>
          <w:rFonts w:ascii="仿宋" w:hAnsi="仿宋" w:cs="仿宋_GB2312" w:hint="eastAsia"/>
          <w:b/>
          <w:bCs/>
          <w:szCs w:val="21"/>
        </w:rPr>
        <w:t>0</w:t>
      </w:r>
      <w:r>
        <w:rPr>
          <w:rFonts w:ascii="仿宋" w:hAnsi="仿宋" w:cs="仿宋_GB2312" w:hint="eastAsia"/>
          <w:b/>
          <w:bCs/>
          <w:szCs w:val="21"/>
        </w:rPr>
        <w:t>2</w:t>
      </w:r>
      <w:r>
        <w:rPr>
          <w:rFonts w:ascii="仿宋" w:hAnsi="仿宋" w:cs="仿宋_GB2312" w:hint="eastAsia"/>
          <w:b/>
          <w:bCs/>
          <w:szCs w:val="21"/>
        </w:rPr>
        <w:t xml:space="preserve">                                                     </w:t>
      </w:r>
      <w:r>
        <w:rPr>
          <w:rFonts w:ascii="仿宋" w:hAnsi="仿宋" w:cs="仿宋_GB2312" w:hint="eastAsia"/>
          <w:b/>
          <w:bCs/>
          <w:szCs w:val="21"/>
        </w:rPr>
        <w:t>报价单位：</w:t>
      </w:r>
    </w:p>
    <w:tbl>
      <w:tblPr>
        <w:tblW w:w="854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373"/>
        <w:gridCol w:w="1309"/>
        <w:gridCol w:w="1109"/>
        <w:gridCol w:w="1252"/>
        <w:gridCol w:w="951"/>
      </w:tblGrid>
      <w:tr w:rsidR="00000000">
        <w:trPr>
          <w:trHeight w:val="646"/>
          <w:jc w:val="center"/>
        </w:trPr>
        <w:tc>
          <w:tcPr>
            <w:tcW w:w="1549" w:type="dxa"/>
            <w:vAlign w:val="center"/>
          </w:tcPr>
          <w:p w:rsidR="00000000" w:rsidRDefault="00375F91">
            <w:pPr>
              <w:adjustRightInd w:val="0"/>
              <w:snapToGrid w:val="0"/>
              <w:ind w:leftChars="-26" w:left="-55" w:rightChars="-22" w:right="-46"/>
              <w:jc w:val="center"/>
              <w:rPr>
                <w:rFonts w:ascii="仿宋" w:hAnsi="仿宋" w:cs="仿宋_GB2312"/>
                <w:szCs w:val="21"/>
              </w:rPr>
            </w:pPr>
            <w:r>
              <w:rPr>
                <w:rFonts w:ascii="仿宋" w:hAnsi="仿宋" w:cs="仿宋_GB2312" w:hint="eastAsia"/>
                <w:szCs w:val="21"/>
              </w:rPr>
              <w:t>名称</w:t>
            </w:r>
          </w:p>
        </w:tc>
        <w:tc>
          <w:tcPr>
            <w:tcW w:w="2373" w:type="dxa"/>
            <w:vAlign w:val="center"/>
          </w:tcPr>
          <w:p w:rsidR="00000000" w:rsidRDefault="00375F91">
            <w:pPr>
              <w:adjustRightInd w:val="0"/>
              <w:snapToGrid w:val="0"/>
              <w:ind w:leftChars="-26" w:left="-55" w:rightChars="-22" w:right="-46"/>
              <w:jc w:val="center"/>
              <w:rPr>
                <w:rFonts w:ascii="仿宋" w:hAnsi="仿宋" w:cs="仿宋_GB2312"/>
                <w:szCs w:val="21"/>
              </w:rPr>
            </w:pPr>
            <w:r>
              <w:rPr>
                <w:rFonts w:ascii="仿宋" w:hAnsi="仿宋" w:cs="仿宋_GB2312" w:hint="eastAsia"/>
                <w:szCs w:val="21"/>
              </w:rPr>
              <w:t>投标报价（单价）</w:t>
            </w:r>
          </w:p>
        </w:tc>
        <w:tc>
          <w:tcPr>
            <w:tcW w:w="1309" w:type="dxa"/>
            <w:vAlign w:val="center"/>
          </w:tcPr>
          <w:p w:rsidR="00000000" w:rsidRDefault="00375F91">
            <w:pPr>
              <w:adjustRightInd w:val="0"/>
              <w:snapToGrid w:val="0"/>
              <w:ind w:leftChars="-26" w:left="-55" w:rightChars="-22" w:right="-46"/>
              <w:jc w:val="center"/>
              <w:rPr>
                <w:rFonts w:ascii="仿宋" w:hAnsi="仿宋" w:cs="仿宋_GB2312"/>
                <w:szCs w:val="21"/>
              </w:rPr>
            </w:pPr>
            <w:r>
              <w:rPr>
                <w:rFonts w:ascii="仿宋" w:hAnsi="仿宋" w:cs="仿宋_GB2312" w:hint="eastAsia"/>
                <w:szCs w:val="21"/>
              </w:rPr>
              <w:t>投标保证金</w:t>
            </w:r>
          </w:p>
        </w:tc>
        <w:tc>
          <w:tcPr>
            <w:tcW w:w="1109" w:type="dxa"/>
            <w:vAlign w:val="center"/>
          </w:tcPr>
          <w:p w:rsidR="00000000" w:rsidRDefault="00375F91">
            <w:pPr>
              <w:adjustRightInd w:val="0"/>
              <w:snapToGrid w:val="0"/>
              <w:ind w:rightChars="-16" w:right="-34"/>
              <w:jc w:val="center"/>
              <w:rPr>
                <w:rFonts w:ascii="仿宋" w:hAnsi="仿宋" w:cs="仿宋_GB2312"/>
                <w:szCs w:val="21"/>
              </w:rPr>
            </w:pPr>
            <w:r>
              <w:rPr>
                <w:rFonts w:ascii="仿宋" w:hAnsi="仿宋" w:cs="仿宋_GB2312" w:hint="eastAsia"/>
                <w:szCs w:val="21"/>
              </w:rPr>
              <w:t>履约期限</w:t>
            </w:r>
          </w:p>
        </w:tc>
        <w:tc>
          <w:tcPr>
            <w:tcW w:w="1252" w:type="dxa"/>
            <w:vAlign w:val="center"/>
          </w:tcPr>
          <w:p w:rsidR="00000000" w:rsidRDefault="00375F91">
            <w:pPr>
              <w:adjustRightInd w:val="0"/>
              <w:snapToGrid w:val="0"/>
              <w:ind w:rightChars="-20" w:right="-42"/>
              <w:jc w:val="center"/>
              <w:rPr>
                <w:rFonts w:ascii="仿宋" w:hAnsi="仿宋" w:cs="仿宋_GB2312"/>
                <w:szCs w:val="21"/>
              </w:rPr>
            </w:pPr>
            <w:r>
              <w:rPr>
                <w:rFonts w:ascii="仿宋" w:hAnsi="仿宋" w:cs="仿宋_GB2312" w:hint="eastAsia"/>
                <w:szCs w:val="21"/>
              </w:rPr>
              <w:t>履约地点</w:t>
            </w:r>
          </w:p>
        </w:tc>
        <w:tc>
          <w:tcPr>
            <w:tcW w:w="951" w:type="dxa"/>
            <w:vAlign w:val="center"/>
          </w:tcPr>
          <w:p w:rsidR="00000000" w:rsidRDefault="00375F91">
            <w:pPr>
              <w:adjustRightInd w:val="0"/>
              <w:snapToGrid w:val="0"/>
              <w:ind w:leftChars="-26" w:left="-55" w:rightChars="-22" w:right="-46"/>
              <w:jc w:val="center"/>
              <w:rPr>
                <w:rFonts w:ascii="仿宋" w:hAnsi="仿宋" w:cs="仿宋_GB2312"/>
                <w:szCs w:val="21"/>
              </w:rPr>
            </w:pPr>
            <w:r>
              <w:rPr>
                <w:rFonts w:ascii="仿宋" w:hAnsi="仿宋" w:cs="仿宋_GB2312" w:hint="eastAsia"/>
                <w:szCs w:val="21"/>
              </w:rPr>
              <w:t>备注</w:t>
            </w:r>
          </w:p>
        </w:tc>
      </w:tr>
      <w:tr w:rsidR="00000000">
        <w:trPr>
          <w:trHeight w:val="1453"/>
          <w:jc w:val="center"/>
        </w:trPr>
        <w:tc>
          <w:tcPr>
            <w:tcW w:w="1549" w:type="dxa"/>
            <w:vAlign w:val="center"/>
          </w:tcPr>
          <w:p w:rsidR="00000000" w:rsidRDefault="00375F91">
            <w:pPr>
              <w:adjustRightInd w:val="0"/>
              <w:snapToGrid w:val="0"/>
              <w:ind w:leftChars="-26" w:left="-55" w:rightChars="-22" w:right="-46"/>
              <w:jc w:val="center"/>
              <w:rPr>
                <w:rFonts w:ascii="仿宋" w:hAnsi="仿宋" w:cs="仿宋_GB2312"/>
                <w:szCs w:val="21"/>
              </w:rPr>
            </w:pPr>
            <w:r>
              <w:rPr>
                <w:rFonts w:ascii="仿宋" w:hAnsi="仿宋" w:cs="仿宋_GB2312" w:hint="eastAsia"/>
                <w:szCs w:val="21"/>
              </w:rPr>
              <w:t>大米</w:t>
            </w:r>
          </w:p>
        </w:tc>
        <w:tc>
          <w:tcPr>
            <w:tcW w:w="2373" w:type="dxa"/>
            <w:vAlign w:val="center"/>
          </w:tcPr>
          <w:p w:rsidR="00000000" w:rsidRDefault="00375F91">
            <w:pPr>
              <w:adjustRightInd w:val="0"/>
              <w:snapToGrid w:val="0"/>
              <w:ind w:rightChars="-22" w:right="-46"/>
              <w:jc w:val="left"/>
              <w:rPr>
                <w:rFonts w:ascii="仿宋" w:hAnsi="仿宋" w:cs="仿宋_GB2312"/>
                <w:szCs w:val="21"/>
                <w:u w:val="single"/>
              </w:rPr>
            </w:pPr>
            <w:r>
              <w:rPr>
                <w:rFonts w:ascii="仿宋" w:hAnsi="仿宋" w:cs="仿宋_GB2312" w:hint="eastAsia"/>
                <w:szCs w:val="21"/>
                <w:u w:val="single"/>
              </w:rPr>
              <w:t>大写：</w:t>
            </w:r>
            <w:r>
              <w:rPr>
                <w:rFonts w:ascii="仿宋" w:hAnsi="仿宋" w:cs="仿宋_GB2312" w:hint="eastAsia"/>
                <w:szCs w:val="21"/>
                <w:u w:val="single"/>
              </w:rPr>
              <w:t xml:space="preserve"> </w:t>
            </w:r>
            <w:r>
              <w:rPr>
                <w:rFonts w:ascii="仿宋" w:hAnsi="仿宋" w:cs="仿宋_GB2312"/>
                <w:szCs w:val="21"/>
                <w:u w:val="single"/>
              </w:rPr>
              <w:t xml:space="preserve">       </w:t>
            </w:r>
            <w:r>
              <w:rPr>
                <w:rFonts w:ascii="仿宋" w:hAnsi="仿宋" w:cs="仿宋_GB2312" w:hint="eastAsia"/>
                <w:szCs w:val="21"/>
                <w:u w:val="single"/>
              </w:rPr>
              <w:t>元每斤</w:t>
            </w:r>
          </w:p>
          <w:p w:rsidR="00000000" w:rsidRDefault="00375F91">
            <w:pPr>
              <w:adjustRightInd w:val="0"/>
              <w:snapToGrid w:val="0"/>
              <w:ind w:rightChars="-22" w:right="-46"/>
              <w:jc w:val="left"/>
              <w:rPr>
                <w:rFonts w:ascii="仿宋" w:hAnsi="仿宋" w:cs="仿宋_GB2312" w:hint="eastAsia"/>
                <w:szCs w:val="21"/>
                <w:u w:val="single"/>
              </w:rPr>
            </w:pPr>
            <w:r>
              <w:rPr>
                <w:rFonts w:ascii="仿宋" w:hAnsi="仿宋" w:cs="仿宋_GB2312" w:hint="eastAsia"/>
                <w:szCs w:val="21"/>
                <w:u w:val="single"/>
              </w:rPr>
              <w:t>小写：</w:t>
            </w:r>
            <w:r>
              <w:rPr>
                <w:rFonts w:ascii="仿宋" w:hAnsi="仿宋" w:cs="仿宋_GB2312" w:hint="eastAsia"/>
                <w:szCs w:val="21"/>
                <w:u w:val="single"/>
              </w:rPr>
              <w:t xml:space="preserve"> </w:t>
            </w:r>
            <w:r>
              <w:rPr>
                <w:rFonts w:ascii="仿宋" w:hAnsi="仿宋" w:cs="仿宋_GB2312"/>
                <w:szCs w:val="21"/>
                <w:u w:val="single"/>
              </w:rPr>
              <w:t xml:space="preserve">       </w:t>
            </w:r>
            <w:r>
              <w:rPr>
                <w:rFonts w:ascii="仿宋" w:hAnsi="仿宋" w:cs="仿宋_GB2312" w:hint="eastAsia"/>
                <w:szCs w:val="21"/>
                <w:u w:val="single"/>
              </w:rPr>
              <w:t>元</w:t>
            </w:r>
            <w:r>
              <w:rPr>
                <w:rFonts w:ascii="仿宋" w:hAnsi="仿宋" w:cs="仿宋_GB2312" w:hint="eastAsia"/>
                <w:szCs w:val="21"/>
                <w:u w:val="single"/>
              </w:rPr>
              <w:t>/</w:t>
            </w:r>
            <w:r>
              <w:rPr>
                <w:rFonts w:ascii="仿宋" w:hAnsi="仿宋" w:cs="仿宋_GB2312" w:hint="eastAsia"/>
                <w:szCs w:val="21"/>
                <w:u w:val="single"/>
              </w:rPr>
              <w:t>斤</w:t>
            </w:r>
          </w:p>
        </w:tc>
        <w:tc>
          <w:tcPr>
            <w:tcW w:w="1309" w:type="dxa"/>
            <w:vAlign w:val="center"/>
          </w:tcPr>
          <w:p w:rsidR="00000000" w:rsidRDefault="00375F91">
            <w:pPr>
              <w:adjustRightInd w:val="0"/>
              <w:snapToGrid w:val="0"/>
              <w:ind w:leftChars="-26" w:left="-55" w:rightChars="-22" w:right="-46"/>
              <w:jc w:val="center"/>
              <w:rPr>
                <w:rFonts w:ascii="仿宋" w:hAnsi="仿宋" w:cs="仿宋_GB2312"/>
                <w:szCs w:val="21"/>
              </w:rPr>
            </w:pPr>
          </w:p>
        </w:tc>
        <w:tc>
          <w:tcPr>
            <w:tcW w:w="1109" w:type="dxa"/>
            <w:vAlign w:val="center"/>
          </w:tcPr>
          <w:p w:rsidR="00000000" w:rsidRDefault="00375F91">
            <w:pPr>
              <w:adjustRightInd w:val="0"/>
              <w:snapToGrid w:val="0"/>
              <w:ind w:leftChars="-26" w:left="-55" w:rightChars="-22" w:right="-46"/>
              <w:jc w:val="center"/>
              <w:rPr>
                <w:rFonts w:ascii="仿宋" w:hAnsi="仿宋" w:cs="仿宋_GB2312"/>
                <w:szCs w:val="21"/>
              </w:rPr>
            </w:pPr>
          </w:p>
        </w:tc>
        <w:tc>
          <w:tcPr>
            <w:tcW w:w="1252" w:type="dxa"/>
            <w:vAlign w:val="center"/>
          </w:tcPr>
          <w:p w:rsidR="00000000" w:rsidRDefault="00375F91">
            <w:pPr>
              <w:adjustRightInd w:val="0"/>
              <w:snapToGrid w:val="0"/>
              <w:ind w:leftChars="-26" w:left="-55" w:rightChars="-22" w:right="-46"/>
              <w:jc w:val="center"/>
              <w:rPr>
                <w:rFonts w:ascii="仿宋" w:hAnsi="仿宋" w:cs="仿宋_GB2312"/>
                <w:szCs w:val="21"/>
              </w:rPr>
            </w:pPr>
          </w:p>
        </w:tc>
        <w:tc>
          <w:tcPr>
            <w:tcW w:w="951" w:type="dxa"/>
            <w:vAlign w:val="center"/>
          </w:tcPr>
          <w:p w:rsidR="00000000" w:rsidRDefault="00375F91">
            <w:pPr>
              <w:adjustRightInd w:val="0"/>
              <w:snapToGrid w:val="0"/>
              <w:ind w:leftChars="-26" w:left="-55" w:rightChars="-22" w:right="-46"/>
              <w:jc w:val="center"/>
              <w:rPr>
                <w:rFonts w:ascii="仿宋" w:hAnsi="仿宋" w:cs="仿宋_GB2312"/>
                <w:szCs w:val="21"/>
              </w:rPr>
            </w:pPr>
          </w:p>
        </w:tc>
      </w:tr>
    </w:tbl>
    <w:p w:rsidR="00000000" w:rsidRDefault="00375F91">
      <w:pPr>
        <w:adjustRightInd w:val="0"/>
        <w:snapToGrid w:val="0"/>
        <w:spacing w:line="360" w:lineRule="auto"/>
        <w:ind w:rightChars="50" w:right="105" w:firstLineChars="200" w:firstLine="420"/>
        <w:jc w:val="left"/>
        <w:rPr>
          <w:rFonts w:ascii="仿宋" w:hAnsi="仿宋" w:cs="仿宋_GB2312"/>
          <w:szCs w:val="21"/>
        </w:rPr>
      </w:pPr>
    </w:p>
    <w:p w:rsidR="00000000" w:rsidRDefault="00375F91">
      <w:pPr>
        <w:adjustRightInd w:val="0"/>
        <w:snapToGrid w:val="0"/>
        <w:spacing w:line="360" w:lineRule="auto"/>
        <w:ind w:rightChars="50" w:right="105" w:firstLineChars="200" w:firstLine="420"/>
        <w:jc w:val="left"/>
        <w:rPr>
          <w:rFonts w:ascii="仿宋" w:hAnsi="仿宋" w:cs="仿宋_GB2312"/>
          <w:szCs w:val="21"/>
        </w:rPr>
      </w:pPr>
      <w:r>
        <w:rPr>
          <w:rFonts w:ascii="仿宋" w:hAnsi="仿宋" w:cs="仿宋_GB2312" w:hint="eastAsia"/>
          <w:szCs w:val="21"/>
        </w:rPr>
        <w:t>注：此表中，投标总价应和服务价格明细表的总价相一致。</w:t>
      </w:r>
    </w:p>
    <w:p w:rsidR="00000000" w:rsidRDefault="00375F91">
      <w:pPr>
        <w:adjustRightInd w:val="0"/>
        <w:snapToGrid w:val="0"/>
        <w:spacing w:line="360" w:lineRule="auto"/>
        <w:ind w:rightChars="50" w:right="105"/>
        <w:jc w:val="left"/>
        <w:rPr>
          <w:rFonts w:ascii="仿宋" w:hAnsi="仿宋" w:cs="仿宋_GB2312"/>
          <w:szCs w:val="21"/>
        </w:rPr>
      </w:pPr>
    </w:p>
    <w:p w:rsidR="00000000" w:rsidRDefault="00375F91">
      <w:pPr>
        <w:adjustRightInd w:val="0"/>
        <w:snapToGrid w:val="0"/>
        <w:spacing w:line="360" w:lineRule="auto"/>
        <w:ind w:rightChars="50" w:right="105"/>
        <w:jc w:val="left"/>
        <w:rPr>
          <w:rFonts w:ascii="仿宋" w:hAnsi="仿宋" w:cs="仿宋_GB2312"/>
          <w:szCs w:val="21"/>
        </w:rPr>
      </w:pPr>
    </w:p>
    <w:p w:rsidR="00000000" w:rsidRDefault="00375F91">
      <w:pPr>
        <w:adjustRightInd w:val="0"/>
        <w:snapToGrid w:val="0"/>
        <w:spacing w:line="360" w:lineRule="auto"/>
        <w:ind w:rightChars="50" w:right="105"/>
        <w:jc w:val="left"/>
        <w:rPr>
          <w:rFonts w:ascii="仿宋" w:hAnsi="仿宋" w:cs="仿宋_GB2312"/>
          <w:szCs w:val="21"/>
        </w:rPr>
      </w:pPr>
    </w:p>
    <w:p w:rsidR="00000000" w:rsidRDefault="00375F91">
      <w:pPr>
        <w:adjustRightInd w:val="0"/>
        <w:snapToGrid w:val="0"/>
        <w:spacing w:line="360" w:lineRule="auto"/>
        <w:ind w:rightChars="50" w:right="105"/>
        <w:jc w:val="left"/>
        <w:rPr>
          <w:rFonts w:ascii="仿宋" w:hAnsi="仿宋" w:cs="仿宋_GB2312"/>
          <w:szCs w:val="21"/>
        </w:rPr>
      </w:pPr>
    </w:p>
    <w:p w:rsidR="00000000" w:rsidRDefault="00375F91">
      <w:pPr>
        <w:adjustRightInd w:val="0"/>
        <w:snapToGrid w:val="0"/>
        <w:spacing w:line="360" w:lineRule="auto"/>
        <w:ind w:rightChars="50" w:right="105"/>
        <w:jc w:val="left"/>
        <w:rPr>
          <w:rFonts w:ascii="仿宋" w:hAnsi="仿宋" w:cs="仿宋_GB2312"/>
          <w:szCs w:val="21"/>
        </w:rPr>
      </w:pPr>
    </w:p>
    <w:p w:rsidR="00000000" w:rsidRDefault="00375F91">
      <w:pPr>
        <w:adjustRightInd w:val="0"/>
        <w:snapToGrid w:val="0"/>
        <w:spacing w:line="480" w:lineRule="auto"/>
        <w:rPr>
          <w:rFonts w:ascii="仿宋" w:hAnsi="仿宋" w:cs="仿宋_GB2312"/>
        </w:rPr>
      </w:pPr>
      <w:r>
        <w:rPr>
          <w:rFonts w:ascii="仿宋" w:hAnsi="仿宋" w:cs="仿宋_GB2312" w:hint="eastAsia"/>
        </w:rPr>
        <w:t>投标人名称（加盖单位公章）：</w:t>
      </w:r>
      <w:r>
        <w:rPr>
          <w:rFonts w:ascii="仿宋" w:hAnsi="仿宋" w:cs="仿宋_GB2312" w:hint="eastAsia"/>
          <w:u w:val="single"/>
        </w:rPr>
        <w:t xml:space="preserve">           </w:t>
      </w:r>
    </w:p>
    <w:p w:rsidR="00000000" w:rsidRDefault="00375F91">
      <w:pPr>
        <w:adjustRightInd w:val="0"/>
        <w:snapToGrid w:val="0"/>
        <w:spacing w:line="480" w:lineRule="auto"/>
        <w:rPr>
          <w:rFonts w:ascii="仿宋" w:hAnsi="仿宋" w:cs="仿宋_GB2312"/>
        </w:rPr>
      </w:pPr>
      <w:r>
        <w:rPr>
          <w:rFonts w:ascii="仿宋" w:hAnsi="仿宋" w:cs="仿宋_GB2312" w:hint="eastAsia"/>
        </w:rPr>
        <w:t>法定代表人（或</w:t>
      </w:r>
      <w:r>
        <w:rPr>
          <w:rFonts w:ascii="仿宋" w:hAnsi="仿宋" w:cs="仿宋_GB2312" w:hint="eastAsia"/>
          <w:szCs w:val="21"/>
        </w:rPr>
        <w:t>非法人组织负责人）或</w:t>
      </w:r>
      <w:r>
        <w:rPr>
          <w:rFonts w:ascii="仿宋" w:hAnsi="仿宋" w:cs="仿宋_GB2312" w:hint="eastAsia"/>
        </w:rPr>
        <w:t>其</w:t>
      </w:r>
      <w:r>
        <w:rPr>
          <w:rFonts w:ascii="仿宋" w:hAnsi="仿宋" w:cs="仿宋_GB2312" w:hint="eastAsia"/>
          <w:szCs w:val="21"/>
        </w:rPr>
        <w:t>授权委托人</w:t>
      </w:r>
      <w:r>
        <w:rPr>
          <w:rFonts w:ascii="仿宋" w:hAnsi="仿宋" w:cs="仿宋_GB2312" w:hint="eastAsia"/>
        </w:rPr>
        <w:t>(</w:t>
      </w:r>
      <w:r>
        <w:rPr>
          <w:rFonts w:ascii="仿宋" w:hAnsi="仿宋" w:cs="仿宋_GB2312" w:hint="eastAsia"/>
        </w:rPr>
        <w:t>签字或盖章</w:t>
      </w:r>
      <w:r>
        <w:rPr>
          <w:rFonts w:ascii="仿宋" w:hAnsi="仿宋" w:cs="仿宋_GB2312" w:hint="eastAsia"/>
        </w:rPr>
        <w:t>)</w:t>
      </w:r>
      <w:r>
        <w:rPr>
          <w:rFonts w:ascii="仿宋" w:hAnsi="仿宋" w:cs="仿宋_GB2312" w:hint="eastAsia"/>
        </w:rPr>
        <w:t>：</w:t>
      </w:r>
      <w:r>
        <w:rPr>
          <w:rFonts w:ascii="仿宋" w:hAnsi="仿宋" w:cs="仿宋_GB2312" w:hint="eastAsia"/>
          <w:u w:val="single"/>
        </w:rPr>
        <w:t xml:space="preserve">           </w:t>
      </w:r>
    </w:p>
    <w:p w:rsidR="00000000" w:rsidRDefault="00375F91">
      <w:pPr>
        <w:adjustRightInd w:val="0"/>
        <w:snapToGrid w:val="0"/>
        <w:spacing w:line="480" w:lineRule="auto"/>
        <w:ind w:rightChars="500" w:right="1050"/>
        <w:rPr>
          <w:rFonts w:ascii="仿宋" w:hAnsi="仿宋" w:cs="仿宋_GB2312"/>
          <w:szCs w:val="21"/>
        </w:rPr>
      </w:pPr>
      <w:r>
        <w:rPr>
          <w:rFonts w:ascii="仿宋" w:hAnsi="仿宋" w:cs="仿宋_GB2312" w:hint="eastAsia"/>
        </w:rPr>
        <w:t>日期</w:t>
      </w:r>
      <w:r>
        <w:rPr>
          <w:rFonts w:ascii="仿宋" w:hAnsi="仿宋" w:cs="仿宋_GB2312" w:hint="eastAsia"/>
        </w:rPr>
        <w:t>：</w:t>
      </w:r>
      <w:r>
        <w:rPr>
          <w:rFonts w:ascii="仿宋" w:hAnsi="仿宋" w:cs="仿宋_GB2312" w:hint="eastAsia"/>
          <w:u w:val="single"/>
        </w:rPr>
        <w:t xml:space="preserve">               </w:t>
      </w:r>
      <w:r>
        <w:rPr>
          <w:rFonts w:ascii="仿宋" w:hAnsi="仿宋" w:cs="仿宋_GB2312" w:hint="eastAsia"/>
          <w:szCs w:val="21"/>
        </w:rPr>
        <w:t xml:space="preserve"> </w:t>
      </w:r>
    </w:p>
    <w:p w:rsidR="00000000" w:rsidRDefault="00375F91">
      <w:pPr>
        <w:pStyle w:val="Default"/>
        <w:rPr>
          <w:rFonts w:ascii="仿宋" w:hAnsi="仿宋" w:cs="仿宋_GB2312"/>
          <w:szCs w:val="21"/>
        </w:rPr>
      </w:pPr>
    </w:p>
    <w:p w:rsidR="00000000" w:rsidRDefault="00375F91">
      <w:pPr>
        <w:adjustRightInd w:val="0"/>
        <w:snapToGrid w:val="0"/>
        <w:spacing w:line="360" w:lineRule="auto"/>
        <w:ind w:rightChars="50" w:right="105" w:firstLineChars="200" w:firstLine="420"/>
        <w:jc w:val="left"/>
        <w:rPr>
          <w:rFonts w:ascii="仿宋" w:hAnsi="仿宋" w:cs="仿宋_GB2312"/>
          <w:szCs w:val="21"/>
        </w:rPr>
      </w:pPr>
      <w:r>
        <w:rPr>
          <w:rFonts w:ascii="仿宋" w:hAnsi="仿宋" w:cs="仿宋_GB2312" w:hint="eastAsia"/>
          <w:szCs w:val="21"/>
        </w:rPr>
        <w:br w:type="page"/>
      </w:r>
    </w:p>
    <w:p w:rsidR="00000000" w:rsidRDefault="00375F91">
      <w:pPr>
        <w:pStyle w:val="2"/>
        <w:adjustRightInd w:val="0"/>
        <w:snapToGrid w:val="0"/>
        <w:spacing w:before="0" w:after="0" w:line="240" w:lineRule="auto"/>
        <w:jc w:val="left"/>
        <w:rPr>
          <w:rFonts w:ascii="仿宋" w:hAnsi="仿宋" w:cs="仿宋_GB2312"/>
          <w:szCs w:val="28"/>
        </w:rPr>
      </w:pPr>
      <w:r>
        <w:rPr>
          <w:rFonts w:ascii="仿宋" w:hAnsi="仿宋" w:cs="仿宋_GB2312" w:hint="eastAsia"/>
          <w:szCs w:val="28"/>
        </w:rPr>
        <w:t>格式</w:t>
      </w:r>
      <w:r>
        <w:rPr>
          <w:rFonts w:ascii="仿宋" w:hAnsi="仿宋" w:cs="仿宋_GB2312" w:hint="eastAsia"/>
          <w:szCs w:val="28"/>
        </w:rPr>
        <w:t>13</w:t>
      </w:r>
    </w:p>
    <w:p w:rsidR="00000000" w:rsidRDefault="00375F91">
      <w:pPr>
        <w:adjustRightInd w:val="0"/>
        <w:snapToGrid w:val="0"/>
        <w:spacing w:beforeLines="100" w:before="319" w:line="360" w:lineRule="auto"/>
        <w:ind w:rightChars="50" w:right="105"/>
        <w:jc w:val="center"/>
        <w:rPr>
          <w:rFonts w:ascii="仿宋" w:hAnsi="仿宋" w:cs="仿宋_GB2312"/>
          <w:b/>
          <w:bCs/>
          <w:sz w:val="32"/>
          <w:szCs w:val="32"/>
        </w:rPr>
      </w:pPr>
      <w:bookmarkStart w:id="121" w:name="_Toc31555_WPSOffice_Level2"/>
      <w:bookmarkStart w:id="122" w:name="_Toc9235_WPSOffice_Level2"/>
      <w:r>
        <w:rPr>
          <w:rFonts w:ascii="仿宋" w:hAnsi="仿宋" w:cs="仿宋_GB2312" w:hint="eastAsia"/>
          <w:b/>
          <w:bCs/>
          <w:sz w:val="32"/>
          <w:szCs w:val="32"/>
        </w:rPr>
        <w:t>服务</w:t>
      </w:r>
      <w:r>
        <w:rPr>
          <w:rFonts w:ascii="仿宋" w:hAnsi="仿宋" w:cs="仿宋_GB2312" w:hint="eastAsia"/>
          <w:b/>
          <w:bCs/>
          <w:sz w:val="32"/>
          <w:szCs w:val="32"/>
        </w:rPr>
        <w:t>需求响应表</w:t>
      </w:r>
      <w:bookmarkEnd w:id="121"/>
      <w:bookmarkEnd w:id="122"/>
    </w:p>
    <w:tbl>
      <w:tblPr>
        <w:tblW w:w="889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43"/>
        <w:gridCol w:w="2452"/>
        <w:gridCol w:w="1118"/>
        <w:gridCol w:w="1166"/>
        <w:gridCol w:w="1118"/>
      </w:tblGrid>
      <w:tr w:rsidR="00000000">
        <w:trPr>
          <w:trHeight w:val="817"/>
        </w:trPr>
        <w:tc>
          <w:tcPr>
            <w:tcW w:w="8897" w:type="dxa"/>
            <w:gridSpan w:val="5"/>
            <w:tcBorders>
              <w:top w:val="single" w:sz="4" w:space="0" w:color="auto"/>
              <w:left w:val="single" w:sz="4" w:space="0" w:color="auto"/>
              <w:bottom w:val="single" w:sz="4" w:space="0" w:color="auto"/>
              <w:right w:val="single" w:sz="4" w:space="0" w:color="auto"/>
            </w:tcBorders>
            <w:vAlign w:val="center"/>
          </w:tcPr>
          <w:p w:rsidR="00000000" w:rsidRDefault="00375F91">
            <w:pPr>
              <w:adjustRightInd w:val="0"/>
              <w:snapToGrid w:val="0"/>
              <w:ind w:rightChars="50" w:right="105"/>
              <w:jc w:val="left"/>
              <w:rPr>
                <w:rFonts w:ascii="仿宋" w:hAnsi="仿宋" w:cs="仿宋_GB2312"/>
                <w:szCs w:val="21"/>
              </w:rPr>
            </w:pPr>
            <w:r>
              <w:rPr>
                <w:rFonts w:ascii="仿宋" w:hAnsi="仿宋" w:cs="仿宋_GB2312" w:hint="eastAsia"/>
                <w:szCs w:val="21"/>
              </w:rPr>
              <w:t>包号</w:t>
            </w:r>
            <w:r>
              <w:rPr>
                <w:rFonts w:ascii="仿宋" w:hAnsi="仿宋" w:cs="仿宋_GB2312" w:hint="eastAsia"/>
                <w:szCs w:val="21"/>
              </w:rPr>
              <w:t>/</w:t>
            </w:r>
            <w:r>
              <w:rPr>
                <w:rFonts w:ascii="仿宋" w:hAnsi="仿宋" w:cs="仿宋_GB2312" w:hint="eastAsia"/>
                <w:szCs w:val="21"/>
              </w:rPr>
              <w:t>序号：</w:t>
            </w:r>
          </w:p>
          <w:p w:rsidR="00000000" w:rsidRDefault="00375F91">
            <w:pPr>
              <w:tabs>
                <w:tab w:val="left" w:pos="0"/>
              </w:tabs>
              <w:adjustRightInd w:val="0"/>
              <w:snapToGrid w:val="0"/>
              <w:rPr>
                <w:rFonts w:ascii="仿宋" w:hAnsi="仿宋" w:cs="仿宋_GB2312"/>
                <w:szCs w:val="21"/>
              </w:rPr>
            </w:pPr>
            <w:r>
              <w:rPr>
                <w:rFonts w:ascii="仿宋" w:hAnsi="仿宋" w:cs="仿宋_GB2312" w:hint="eastAsia"/>
                <w:szCs w:val="21"/>
              </w:rPr>
              <w:t>服务内容：</w:t>
            </w:r>
          </w:p>
        </w:tc>
      </w:tr>
      <w:tr w:rsidR="00000000">
        <w:trPr>
          <w:trHeight w:val="1547"/>
        </w:trPr>
        <w:tc>
          <w:tcPr>
            <w:tcW w:w="3043" w:type="dxa"/>
            <w:tcBorders>
              <w:top w:val="single" w:sz="4" w:space="0" w:color="auto"/>
              <w:left w:val="single" w:sz="4" w:space="0" w:color="auto"/>
              <w:bottom w:val="single" w:sz="4" w:space="0" w:color="auto"/>
              <w:right w:val="single" w:sz="4" w:space="0" w:color="auto"/>
            </w:tcBorders>
            <w:vAlign w:val="center"/>
          </w:tcPr>
          <w:p w:rsidR="00000000" w:rsidRDefault="00375F91">
            <w:pPr>
              <w:jc w:val="center"/>
              <w:rPr>
                <w:rFonts w:ascii="仿宋" w:hAnsi="仿宋" w:cs="仿宋_GB2312"/>
                <w:szCs w:val="21"/>
              </w:rPr>
            </w:pPr>
            <w:r>
              <w:rPr>
                <w:rFonts w:ascii="仿宋" w:hAnsi="仿宋" w:cs="仿宋_GB2312" w:hint="eastAsia"/>
                <w:szCs w:val="21"/>
              </w:rPr>
              <w:t>招标文件要求</w:t>
            </w:r>
          </w:p>
          <w:p w:rsidR="00000000" w:rsidRDefault="00375F91">
            <w:pPr>
              <w:ind w:hanging="1"/>
              <w:rPr>
                <w:rFonts w:ascii="仿宋" w:hAnsi="仿宋" w:cs="仿宋_GB2312"/>
                <w:b/>
                <w:szCs w:val="21"/>
              </w:rPr>
            </w:pPr>
            <w:r>
              <w:rPr>
                <w:rFonts w:ascii="仿宋" w:hAnsi="仿宋" w:cs="仿宋_GB2312" w:hint="eastAsia"/>
                <w:b/>
                <w:sz w:val="18"/>
                <w:szCs w:val="18"/>
              </w:rPr>
              <w:t>重要提示：实质性要求及重要指标用★标注（“★”必须标注在序号前），★标注项不得负偏离，如果负偏离，则投标文件无效。</w:t>
            </w:r>
          </w:p>
        </w:tc>
        <w:tc>
          <w:tcPr>
            <w:tcW w:w="2452" w:type="dxa"/>
            <w:tcBorders>
              <w:top w:val="single" w:sz="4" w:space="0" w:color="auto"/>
              <w:left w:val="single" w:sz="4" w:space="0" w:color="auto"/>
              <w:bottom w:val="single" w:sz="4" w:space="0" w:color="auto"/>
              <w:right w:val="single" w:sz="4" w:space="0" w:color="auto"/>
            </w:tcBorders>
            <w:vAlign w:val="center"/>
          </w:tcPr>
          <w:p w:rsidR="00000000" w:rsidRDefault="00375F91">
            <w:pPr>
              <w:jc w:val="center"/>
              <w:rPr>
                <w:rFonts w:ascii="仿宋" w:hAnsi="仿宋" w:cs="仿宋_GB2312"/>
                <w:szCs w:val="21"/>
              </w:rPr>
            </w:pPr>
            <w:r>
              <w:rPr>
                <w:rFonts w:ascii="仿宋" w:hAnsi="仿宋" w:cs="仿宋_GB2312" w:hint="eastAsia"/>
                <w:szCs w:val="21"/>
              </w:rPr>
              <w:t>投标文件</w:t>
            </w:r>
          </w:p>
          <w:p w:rsidR="00000000" w:rsidRDefault="00375F91">
            <w:pPr>
              <w:tabs>
                <w:tab w:val="left" w:pos="0"/>
              </w:tabs>
              <w:spacing w:line="240" w:lineRule="exact"/>
              <w:jc w:val="center"/>
              <w:rPr>
                <w:rFonts w:ascii="仿宋" w:hAnsi="仿宋" w:cs="仿宋_GB2312"/>
                <w:kern w:val="0"/>
                <w:szCs w:val="21"/>
              </w:rPr>
            </w:pPr>
            <w:r>
              <w:rPr>
                <w:rFonts w:ascii="仿宋" w:hAnsi="仿宋" w:cs="仿宋_GB2312" w:hint="eastAsia"/>
                <w:szCs w:val="21"/>
              </w:rPr>
              <w:t>响应内容</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375F91">
            <w:pPr>
              <w:tabs>
                <w:tab w:val="left" w:pos="-75"/>
              </w:tabs>
              <w:spacing w:line="240" w:lineRule="exact"/>
              <w:ind w:rightChars="-27" w:right="-57"/>
              <w:jc w:val="center"/>
              <w:rPr>
                <w:rFonts w:ascii="仿宋" w:hAnsi="仿宋" w:cs="仿宋_GB2312"/>
                <w:kern w:val="0"/>
                <w:szCs w:val="21"/>
              </w:rPr>
            </w:pPr>
            <w:r>
              <w:rPr>
                <w:rFonts w:ascii="仿宋" w:hAnsi="仿宋" w:cs="仿宋_GB2312" w:hint="eastAsia"/>
                <w:szCs w:val="21"/>
              </w:rPr>
              <w:t>偏离程度</w:t>
            </w: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375F91">
            <w:pPr>
              <w:tabs>
                <w:tab w:val="left" w:pos="-75"/>
              </w:tabs>
              <w:spacing w:line="240" w:lineRule="exact"/>
              <w:ind w:rightChars="-27" w:right="-57"/>
              <w:jc w:val="center"/>
              <w:rPr>
                <w:rFonts w:ascii="仿宋" w:hAnsi="仿宋" w:cs="仿宋_GB2312"/>
                <w:kern w:val="0"/>
                <w:szCs w:val="21"/>
              </w:rPr>
            </w:pPr>
            <w:r>
              <w:rPr>
                <w:rFonts w:ascii="仿宋" w:hAnsi="仿宋" w:cs="仿宋_GB2312" w:hint="eastAsia"/>
                <w:szCs w:val="21"/>
              </w:rPr>
              <w:t>偏离说明</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375F91">
            <w:pPr>
              <w:tabs>
                <w:tab w:val="left" w:pos="-75"/>
              </w:tabs>
              <w:spacing w:line="240" w:lineRule="exact"/>
              <w:ind w:rightChars="-27" w:right="-57"/>
              <w:jc w:val="center"/>
              <w:rPr>
                <w:rFonts w:ascii="仿宋" w:hAnsi="仿宋" w:cs="仿宋_GB2312"/>
                <w:kern w:val="0"/>
                <w:szCs w:val="21"/>
              </w:rPr>
            </w:pPr>
            <w:r>
              <w:rPr>
                <w:rFonts w:ascii="仿宋" w:hAnsi="仿宋" w:cs="仿宋_GB2312" w:hint="eastAsia"/>
                <w:szCs w:val="21"/>
              </w:rPr>
              <w:t>证明资料</w:t>
            </w:r>
          </w:p>
        </w:tc>
      </w:tr>
      <w:tr w:rsidR="00000000">
        <w:trPr>
          <w:trHeight w:val="2111"/>
        </w:trPr>
        <w:tc>
          <w:tcPr>
            <w:tcW w:w="3043" w:type="dxa"/>
            <w:tcBorders>
              <w:top w:val="single" w:sz="4" w:space="0" w:color="auto"/>
              <w:left w:val="single" w:sz="4" w:space="0" w:color="auto"/>
              <w:bottom w:val="single" w:sz="4" w:space="0" w:color="auto"/>
              <w:right w:val="single" w:sz="4" w:space="0" w:color="auto"/>
            </w:tcBorders>
            <w:vAlign w:val="center"/>
          </w:tcPr>
          <w:p w:rsidR="00000000" w:rsidRDefault="00375F91">
            <w:pPr>
              <w:tabs>
                <w:tab w:val="left" w:pos="0"/>
              </w:tabs>
              <w:adjustRightInd w:val="0"/>
              <w:snapToGrid w:val="0"/>
              <w:jc w:val="left"/>
              <w:rPr>
                <w:rFonts w:ascii="仿宋" w:hAnsi="仿宋" w:cs="仿宋_GB2312" w:hint="eastAsia"/>
                <w:szCs w:val="21"/>
              </w:rPr>
            </w:pPr>
            <w:r>
              <w:rPr>
                <w:rFonts w:ascii="仿宋" w:hAnsi="仿宋" w:cs="仿宋_GB2312" w:hint="eastAsia"/>
                <w:szCs w:val="21"/>
              </w:rPr>
              <w:t>1</w:t>
            </w:r>
            <w:r>
              <w:rPr>
                <w:rFonts w:ascii="仿宋" w:hAnsi="仿宋" w:cs="仿宋_GB2312" w:hint="eastAsia"/>
                <w:szCs w:val="21"/>
              </w:rPr>
              <w:t>、供应商提供的大米必须是上一年或当年种植并收割的稻谷加工而成的东北一级粳米，符合</w:t>
            </w:r>
            <w:r>
              <w:rPr>
                <w:rFonts w:ascii="仿宋" w:hAnsi="仿宋" w:cs="仿宋_GB2312" w:hint="eastAsia"/>
                <w:szCs w:val="21"/>
              </w:rPr>
              <w:t>GB/T1354-2018</w:t>
            </w:r>
            <w:r>
              <w:rPr>
                <w:rFonts w:ascii="仿宋" w:hAnsi="仿宋" w:cs="仿宋_GB2312" w:hint="eastAsia"/>
                <w:szCs w:val="21"/>
              </w:rPr>
              <w:t>一级粳米标准，</w:t>
            </w:r>
            <w:r>
              <w:rPr>
                <w:rFonts w:ascii="仿宋" w:hAnsi="仿宋" w:cs="仿宋_GB2312" w:hint="eastAsia"/>
                <w:szCs w:val="21"/>
              </w:rPr>
              <w:t xml:space="preserve"> </w:t>
            </w:r>
            <w:r>
              <w:rPr>
                <w:rFonts w:ascii="仿宋" w:hAnsi="仿宋" w:cs="仿宋_GB2312" w:hint="eastAsia"/>
                <w:szCs w:val="21"/>
              </w:rPr>
              <w:t>经过第三方检测合格的大米。投标单位须投</w:t>
            </w:r>
            <w:r>
              <w:rPr>
                <w:rFonts w:ascii="仿宋" w:hAnsi="仿宋" w:cs="仿宋_GB2312" w:hint="eastAsia"/>
                <w:szCs w:val="21"/>
              </w:rPr>
              <w:t>1</w:t>
            </w:r>
            <w:r>
              <w:rPr>
                <w:rFonts w:ascii="仿宋" w:hAnsi="仿宋" w:cs="仿宋_GB2312" w:hint="eastAsia"/>
                <w:szCs w:val="21"/>
              </w:rPr>
              <w:t>个大米品种。</w:t>
            </w:r>
          </w:p>
          <w:p w:rsidR="00000000" w:rsidRDefault="00375F91">
            <w:pPr>
              <w:tabs>
                <w:tab w:val="left" w:pos="0"/>
              </w:tabs>
              <w:adjustRightInd w:val="0"/>
              <w:snapToGrid w:val="0"/>
              <w:jc w:val="left"/>
              <w:rPr>
                <w:rFonts w:ascii="仿宋" w:hAnsi="仿宋" w:cs="仿宋_GB2312" w:hint="eastAsia"/>
                <w:szCs w:val="21"/>
              </w:rPr>
            </w:pPr>
            <w:r>
              <w:rPr>
                <w:rFonts w:ascii="仿宋" w:hAnsi="仿宋" w:cs="仿宋_GB2312" w:hint="eastAsia"/>
                <w:szCs w:val="21"/>
              </w:rPr>
              <w:t>2</w:t>
            </w:r>
            <w:r>
              <w:rPr>
                <w:rFonts w:ascii="仿宋" w:hAnsi="仿宋" w:cs="仿宋_GB2312" w:hint="eastAsia"/>
                <w:szCs w:val="21"/>
              </w:rPr>
              <w:t>、供应商提供的大豆油必须符合压榨式工艺生产出的非转基因</w:t>
            </w:r>
            <w:r>
              <w:rPr>
                <w:rFonts w:ascii="仿宋" w:hAnsi="仿宋" w:cs="仿宋_GB2312" w:hint="eastAsia"/>
                <w:szCs w:val="21"/>
              </w:rPr>
              <w:t>三级成品大豆油的要求，油的质量符合</w:t>
            </w:r>
            <w:r>
              <w:rPr>
                <w:rFonts w:ascii="仿宋" w:hAnsi="仿宋" w:cs="仿宋_GB2312" w:hint="eastAsia"/>
                <w:szCs w:val="21"/>
              </w:rPr>
              <w:t>GB/T1535-2017</w:t>
            </w:r>
            <w:r>
              <w:rPr>
                <w:rFonts w:ascii="仿宋" w:hAnsi="仿宋" w:cs="仿宋_GB2312" w:hint="eastAsia"/>
                <w:szCs w:val="21"/>
              </w:rPr>
              <w:t>标准并经过第三方检测合格的大豆油。投标单位须投</w:t>
            </w:r>
            <w:r>
              <w:rPr>
                <w:rFonts w:ascii="仿宋" w:hAnsi="仿宋" w:cs="仿宋_GB2312" w:hint="eastAsia"/>
                <w:szCs w:val="21"/>
              </w:rPr>
              <w:t>1</w:t>
            </w:r>
            <w:r>
              <w:rPr>
                <w:rFonts w:ascii="仿宋" w:hAnsi="仿宋" w:cs="仿宋_GB2312" w:hint="eastAsia"/>
                <w:szCs w:val="21"/>
              </w:rPr>
              <w:t>个大豆食用油品种。</w:t>
            </w:r>
          </w:p>
          <w:p w:rsidR="00000000" w:rsidRDefault="00375F91">
            <w:pPr>
              <w:tabs>
                <w:tab w:val="left" w:pos="0"/>
              </w:tabs>
              <w:adjustRightInd w:val="0"/>
              <w:snapToGrid w:val="0"/>
              <w:jc w:val="left"/>
              <w:rPr>
                <w:rFonts w:ascii="仿宋" w:hAnsi="仿宋" w:cs="仿宋_GB2312" w:hint="eastAsia"/>
                <w:szCs w:val="21"/>
              </w:rPr>
            </w:pPr>
            <w:r>
              <w:rPr>
                <w:rFonts w:ascii="仿宋" w:hAnsi="仿宋" w:cs="仿宋_GB2312" w:hint="eastAsia"/>
                <w:szCs w:val="21"/>
              </w:rPr>
              <w:t>3</w:t>
            </w:r>
            <w:r>
              <w:rPr>
                <w:rFonts w:ascii="仿宋" w:hAnsi="仿宋" w:cs="仿宋_GB2312" w:hint="eastAsia"/>
                <w:szCs w:val="21"/>
              </w:rPr>
              <w:t>、供应商应具有长期供货、配送能力，应在北票市内储存一周供货量。</w:t>
            </w:r>
          </w:p>
          <w:p w:rsidR="00000000" w:rsidRDefault="00375F91">
            <w:pPr>
              <w:tabs>
                <w:tab w:val="left" w:pos="0"/>
              </w:tabs>
              <w:adjustRightInd w:val="0"/>
              <w:snapToGrid w:val="0"/>
              <w:jc w:val="left"/>
              <w:rPr>
                <w:rFonts w:ascii="仿宋" w:hAnsi="仿宋" w:cs="仿宋_GB2312" w:hint="eastAsia"/>
                <w:szCs w:val="21"/>
              </w:rPr>
            </w:pPr>
            <w:r>
              <w:rPr>
                <w:rFonts w:ascii="仿宋" w:hAnsi="仿宋" w:cs="仿宋_GB2312" w:hint="eastAsia"/>
                <w:szCs w:val="21"/>
              </w:rPr>
              <w:t>4</w:t>
            </w:r>
            <w:r>
              <w:rPr>
                <w:rFonts w:ascii="仿宋" w:hAnsi="仿宋" w:cs="仿宋_GB2312" w:hint="eastAsia"/>
                <w:szCs w:val="21"/>
              </w:rPr>
              <w:t>、招标排序后，采购方需到供应方生产加工现场查验设备，评估供货能力，然后再由组织政府采购方根据查验、评估情况依次确定中标商。</w:t>
            </w:r>
          </w:p>
        </w:tc>
        <w:tc>
          <w:tcPr>
            <w:tcW w:w="2452" w:type="dxa"/>
            <w:tcBorders>
              <w:top w:val="single" w:sz="4" w:space="0" w:color="auto"/>
              <w:left w:val="single" w:sz="4" w:space="0" w:color="auto"/>
              <w:bottom w:val="single" w:sz="4" w:space="0" w:color="auto"/>
              <w:right w:val="single" w:sz="4" w:space="0" w:color="auto"/>
            </w:tcBorders>
            <w:vAlign w:val="center"/>
          </w:tcPr>
          <w:p w:rsidR="00000000" w:rsidRDefault="00375F91">
            <w:pPr>
              <w:tabs>
                <w:tab w:val="left" w:pos="0"/>
              </w:tabs>
              <w:adjustRightInd w:val="0"/>
              <w:snapToGrid w:val="0"/>
              <w:jc w:val="center"/>
              <w:rPr>
                <w:rFonts w:ascii="仿宋" w:hAnsi="仿宋" w:cs="仿宋_GB2312"/>
                <w:kern w:val="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375F91">
            <w:pPr>
              <w:tabs>
                <w:tab w:val="left" w:pos="-75"/>
              </w:tabs>
              <w:spacing w:line="240" w:lineRule="exact"/>
              <w:ind w:rightChars="-27" w:right="-57"/>
              <w:jc w:val="center"/>
              <w:rPr>
                <w:rFonts w:ascii="仿宋" w:hAnsi="仿宋" w:cs="仿宋_GB2312"/>
                <w:kern w:val="0"/>
                <w:szCs w:val="21"/>
              </w:rPr>
            </w:pP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375F91">
            <w:pPr>
              <w:tabs>
                <w:tab w:val="left" w:pos="-75"/>
              </w:tabs>
              <w:spacing w:line="240" w:lineRule="exact"/>
              <w:ind w:rightChars="-27" w:right="-57"/>
              <w:jc w:val="center"/>
              <w:rPr>
                <w:rFonts w:ascii="仿宋" w:hAnsi="仿宋" w:cs="仿宋_GB2312"/>
                <w:kern w:val="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375F91">
            <w:pPr>
              <w:tabs>
                <w:tab w:val="left" w:pos="-75"/>
              </w:tabs>
              <w:spacing w:line="240" w:lineRule="exact"/>
              <w:ind w:rightChars="-27" w:right="-57"/>
              <w:jc w:val="center"/>
              <w:rPr>
                <w:rFonts w:ascii="仿宋" w:hAnsi="仿宋" w:cs="仿宋_GB2312"/>
                <w:kern w:val="0"/>
                <w:szCs w:val="21"/>
              </w:rPr>
            </w:pPr>
          </w:p>
        </w:tc>
      </w:tr>
      <w:tr w:rsidR="00000000">
        <w:trPr>
          <w:trHeight w:val="2121"/>
        </w:trPr>
        <w:tc>
          <w:tcPr>
            <w:tcW w:w="3043" w:type="dxa"/>
            <w:tcBorders>
              <w:top w:val="single" w:sz="4" w:space="0" w:color="auto"/>
              <w:left w:val="single" w:sz="4" w:space="0" w:color="auto"/>
              <w:bottom w:val="single" w:sz="4" w:space="0" w:color="auto"/>
              <w:right w:val="single" w:sz="4" w:space="0" w:color="auto"/>
            </w:tcBorders>
            <w:vAlign w:val="center"/>
          </w:tcPr>
          <w:p w:rsidR="00000000" w:rsidRDefault="00375F91">
            <w:pPr>
              <w:adjustRightInd w:val="0"/>
              <w:snapToGrid w:val="0"/>
              <w:ind w:hanging="1"/>
              <w:jc w:val="center"/>
              <w:rPr>
                <w:rFonts w:ascii="仿宋" w:hAnsi="仿宋" w:cs="仿宋_GB2312"/>
                <w:szCs w:val="21"/>
              </w:rPr>
            </w:pPr>
            <w:r>
              <w:rPr>
                <w:rFonts w:ascii="仿宋" w:hAnsi="仿宋" w:cs="仿宋_GB2312" w:hint="eastAsia"/>
                <w:szCs w:val="21"/>
              </w:rPr>
              <w:t>其它</w:t>
            </w:r>
          </w:p>
        </w:tc>
        <w:tc>
          <w:tcPr>
            <w:tcW w:w="2452" w:type="dxa"/>
            <w:tcBorders>
              <w:top w:val="single" w:sz="4" w:space="0" w:color="auto"/>
              <w:left w:val="single" w:sz="4" w:space="0" w:color="auto"/>
              <w:bottom w:val="single" w:sz="4" w:space="0" w:color="auto"/>
              <w:right w:val="single" w:sz="4" w:space="0" w:color="auto"/>
            </w:tcBorders>
            <w:vAlign w:val="center"/>
          </w:tcPr>
          <w:p w:rsidR="00000000" w:rsidRDefault="00375F91">
            <w:pPr>
              <w:tabs>
                <w:tab w:val="left" w:pos="0"/>
              </w:tabs>
              <w:adjustRightInd w:val="0"/>
              <w:snapToGrid w:val="0"/>
              <w:jc w:val="left"/>
              <w:rPr>
                <w:rFonts w:ascii="仿宋" w:hAnsi="仿宋" w:cs="仿宋_GB2312"/>
                <w:kern w:val="0"/>
                <w:szCs w:val="21"/>
              </w:rPr>
            </w:pPr>
            <w:r>
              <w:rPr>
                <w:rFonts w:ascii="仿宋" w:hAnsi="仿宋" w:cs="仿宋_GB2312" w:hint="eastAsia"/>
                <w:szCs w:val="21"/>
              </w:rPr>
              <w:t>采购单位未提供需求而投标人认为需说明及补充的内容在此填列</w:t>
            </w: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375F91">
            <w:pPr>
              <w:tabs>
                <w:tab w:val="left" w:pos="-75"/>
              </w:tabs>
              <w:spacing w:line="240" w:lineRule="exact"/>
              <w:ind w:rightChars="-27" w:right="-57"/>
              <w:jc w:val="center"/>
              <w:rPr>
                <w:rFonts w:ascii="仿宋" w:hAnsi="仿宋" w:cs="仿宋_GB2312"/>
                <w:kern w:val="0"/>
                <w:szCs w:val="21"/>
              </w:rPr>
            </w:pPr>
          </w:p>
        </w:tc>
        <w:tc>
          <w:tcPr>
            <w:tcW w:w="1166" w:type="dxa"/>
            <w:tcBorders>
              <w:top w:val="single" w:sz="4" w:space="0" w:color="auto"/>
              <w:left w:val="single" w:sz="4" w:space="0" w:color="auto"/>
              <w:bottom w:val="single" w:sz="4" w:space="0" w:color="auto"/>
              <w:right w:val="single" w:sz="4" w:space="0" w:color="auto"/>
            </w:tcBorders>
            <w:vAlign w:val="center"/>
          </w:tcPr>
          <w:p w:rsidR="00000000" w:rsidRDefault="00375F91">
            <w:pPr>
              <w:tabs>
                <w:tab w:val="left" w:pos="-75"/>
              </w:tabs>
              <w:spacing w:line="240" w:lineRule="exact"/>
              <w:ind w:rightChars="-27" w:right="-57"/>
              <w:jc w:val="center"/>
              <w:rPr>
                <w:rFonts w:ascii="仿宋" w:hAnsi="仿宋" w:cs="仿宋_GB2312"/>
                <w:kern w:val="0"/>
                <w:szCs w:val="21"/>
              </w:rPr>
            </w:pPr>
          </w:p>
        </w:tc>
        <w:tc>
          <w:tcPr>
            <w:tcW w:w="1118" w:type="dxa"/>
            <w:tcBorders>
              <w:top w:val="single" w:sz="4" w:space="0" w:color="auto"/>
              <w:left w:val="single" w:sz="4" w:space="0" w:color="auto"/>
              <w:bottom w:val="single" w:sz="4" w:space="0" w:color="auto"/>
              <w:right w:val="single" w:sz="4" w:space="0" w:color="auto"/>
            </w:tcBorders>
            <w:vAlign w:val="center"/>
          </w:tcPr>
          <w:p w:rsidR="00000000" w:rsidRDefault="00375F91">
            <w:pPr>
              <w:tabs>
                <w:tab w:val="left" w:pos="-75"/>
              </w:tabs>
              <w:spacing w:line="240" w:lineRule="exact"/>
              <w:ind w:rightChars="-27" w:right="-57"/>
              <w:jc w:val="center"/>
              <w:rPr>
                <w:rFonts w:ascii="仿宋" w:hAnsi="仿宋" w:cs="仿宋_GB2312"/>
                <w:kern w:val="0"/>
                <w:szCs w:val="21"/>
              </w:rPr>
            </w:pPr>
          </w:p>
        </w:tc>
      </w:tr>
    </w:tbl>
    <w:p w:rsidR="00000000" w:rsidRDefault="00375F91">
      <w:pPr>
        <w:adjustRightInd w:val="0"/>
        <w:snapToGrid w:val="0"/>
        <w:spacing w:line="360" w:lineRule="auto"/>
        <w:ind w:rightChars="50" w:right="105"/>
        <w:jc w:val="left"/>
        <w:rPr>
          <w:rFonts w:ascii="仿宋" w:hAnsi="仿宋" w:cs="仿宋_GB2312"/>
          <w:b/>
          <w:szCs w:val="21"/>
        </w:rPr>
      </w:pPr>
      <w:r>
        <w:rPr>
          <w:rFonts w:ascii="仿宋" w:hAnsi="仿宋" w:cs="仿宋_GB2312" w:hint="eastAsia"/>
          <w:b/>
          <w:szCs w:val="21"/>
        </w:rPr>
        <w:t>填表要求：</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w:t>
      </w:r>
      <w:r>
        <w:rPr>
          <w:rFonts w:ascii="仿宋" w:hAnsi="仿宋" w:cs="仿宋_GB2312" w:hint="eastAsia"/>
          <w:szCs w:val="21"/>
        </w:rPr>
        <w:t>．“投标文件响应内容”一栏由投标人按照招标文件要求填写并进行逐项响应。</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w:t>
      </w:r>
      <w:r>
        <w:rPr>
          <w:rFonts w:ascii="仿宋" w:hAnsi="仿宋" w:cs="仿宋_GB2312" w:hint="eastAsia"/>
          <w:szCs w:val="21"/>
        </w:rPr>
        <w:t>．“偏离程度”一栏根据</w:t>
      </w:r>
      <w:r>
        <w:rPr>
          <w:rFonts w:ascii="仿宋" w:hAnsi="仿宋" w:cs="仿宋_GB2312" w:hint="eastAsia"/>
          <w:szCs w:val="21"/>
        </w:rPr>
        <w:t>“投标文件响应内容”与招标文件逐项对照的结果填写。偏离必须用</w:t>
      </w:r>
      <w:r>
        <w:rPr>
          <w:rFonts w:ascii="仿宋" w:hAnsi="仿宋" w:cs="仿宋_GB2312" w:hint="eastAsia"/>
          <w:szCs w:val="21"/>
        </w:rPr>
        <w:t xml:space="preserve"> </w:t>
      </w:r>
      <w:r>
        <w:rPr>
          <w:rFonts w:ascii="仿宋" w:hAnsi="仿宋" w:cs="仿宋_GB2312" w:hint="eastAsia"/>
          <w:szCs w:val="21"/>
        </w:rPr>
        <w:t>“正偏离、负偏离或无偏离”三个名称中的一种进行标注。</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lastRenderedPageBreak/>
        <w:t>3</w:t>
      </w:r>
      <w:r>
        <w:rPr>
          <w:rFonts w:ascii="仿宋" w:hAnsi="仿宋" w:cs="仿宋_GB2312" w:hint="eastAsia"/>
          <w:szCs w:val="21"/>
        </w:rPr>
        <w:t>．“偏离说明”一栏由投标人对偏离的情况做详细说明。</w:t>
      </w:r>
    </w:p>
    <w:p w:rsidR="00000000" w:rsidRDefault="00375F91">
      <w:pPr>
        <w:adjustRightInd w:val="0"/>
        <w:snapToGrid w:val="0"/>
        <w:spacing w:line="360" w:lineRule="auto"/>
        <w:rPr>
          <w:rFonts w:ascii="仿宋" w:hAnsi="仿宋" w:cs="仿宋_GB2312"/>
          <w:szCs w:val="21"/>
        </w:rPr>
      </w:pPr>
    </w:p>
    <w:p w:rsidR="00000000" w:rsidRDefault="00375F91">
      <w:pPr>
        <w:adjustRightInd w:val="0"/>
        <w:snapToGrid w:val="0"/>
        <w:spacing w:line="360" w:lineRule="auto"/>
        <w:rPr>
          <w:rFonts w:ascii="仿宋" w:hAnsi="仿宋" w:cs="仿宋_GB2312"/>
          <w:szCs w:val="21"/>
        </w:rPr>
      </w:pPr>
    </w:p>
    <w:p w:rsidR="00000000" w:rsidRDefault="00375F91">
      <w:pPr>
        <w:adjustRightInd w:val="0"/>
        <w:snapToGrid w:val="0"/>
        <w:spacing w:line="360" w:lineRule="auto"/>
        <w:rPr>
          <w:rFonts w:ascii="仿宋" w:hAnsi="仿宋" w:cs="仿宋_GB2312"/>
          <w:szCs w:val="21"/>
        </w:rPr>
      </w:pPr>
    </w:p>
    <w:p w:rsidR="00000000" w:rsidRDefault="00375F91">
      <w:pPr>
        <w:snapToGrid w:val="0"/>
        <w:spacing w:line="480" w:lineRule="auto"/>
        <w:rPr>
          <w:rFonts w:ascii="仿宋" w:hAnsi="仿宋" w:cs="仿宋_GB2312"/>
        </w:rPr>
      </w:pPr>
      <w:r>
        <w:rPr>
          <w:rFonts w:ascii="仿宋" w:hAnsi="仿宋" w:cs="仿宋_GB2312" w:hint="eastAsia"/>
        </w:rPr>
        <w:t>投标人名称（加盖单位公章）：</w:t>
      </w:r>
      <w:r>
        <w:rPr>
          <w:rFonts w:ascii="仿宋" w:hAnsi="仿宋" w:cs="仿宋_GB2312" w:hint="eastAsia"/>
          <w:u w:val="single"/>
        </w:rPr>
        <w:t xml:space="preserve">           </w:t>
      </w:r>
    </w:p>
    <w:p w:rsidR="00000000" w:rsidRDefault="00375F91">
      <w:pPr>
        <w:snapToGrid w:val="0"/>
        <w:spacing w:line="480" w:lineRule="auto"/>
        <w:rPr>
          <w:rFonts w:ascii="仿宋" w:hAnsi="仿宋" w:cs="仿宋_GB2312"/>
        </w:rPr>
      </w:pPr>
      <w:r>
        <w:rPr>
          <w:rFonts w:ascii="仿宋" w:hAnsi="仿宋" w:cs="仿宋_GB2312" w:hint="eastAsia"/>
        </w:rPr>
        <w:t>法定代表人（或</w:t>
      </w:r>
      <w:r>
        <w:rPr>
          <w:rFonts w:ascii="仿宋" w:hAnsi="仿宋" w:cs="仿宋_GB2312" w:hint="eastAsia"/>
          <w:szCs w:val="21"/>
        </w:rPr>
        <w:t>非法人组织负责人）或</w:t>
      </w:r>
      <w:r>
        <w:rPr>
          <w:rFonts w:ascii="仿宋" w:hAnsi="仿宋" w:cs="仿宋_GB2312" w:hint="eastAsia"/>
        </w:rPr>
        <w:t>其授权委托人</w:t>
      </w:r>
      <w:r>
        <w:rPr>
          <w:rFonts w:ascii="仿宋" w:hAnsi="仿宋" w:cs="仿宋_GB2312" w:hint="eastAsia"/>
        </w:rPr>
        <w:t>(</w:t>
      </w:r>
      <w:r>
        <w:rPr>
          <w:rFonts w:ascii="仿宋" w:hAnsi="仿宋" w:cs="仿宋_GB2312" w:hint="eastAsia"/>
        </w:rPr>
        <w:t>签字或盖章</w:t>
      </w:r>
      <w:r>
        <w:rPr>
          <w:rFonts w:ascii="仿宋" w:hAnsi="仿宋" w:cs="仿宋_GB2312" w:hint="eastAsia"/>
        </w:rPr>
        <w:t>)</w:t>
      </w:r>
      <w:r>
        <w:rPr>
          <w:rFonts w:ascii="仿宋" w:hAnsi="仿宋" w:cs="仿宋_GB2312" w:hint="eastAsia"/>
        </w:rPr>
        <w:t>：</w:t>
      </w:r>
      <w:r>
        <w:rPr>
          <w:rFonts w:ascii="仿宋" w:hAnsi="仿宋" w:cs="仿宋_GB2312" w:hint="eastAsia"/>
          <w:u w:val="single"/>
        </w:rPr>
        <w:t xml:space="preserve">           </w:t>
      </w:r>
    </w:p>
    <w:p w:rsidR="00000000" w:rsidRDefault="00375F91">
      <w:pPr>
        <w:adjustRightInd w:val="0"/>
        <w:snapToGrid w:val="0"/>
        <w:spacing w:line="360" w:lineRule="auto"/>
        <w:ind w:rightChars="50" w:right="105"/>
        <w:jc w:val="left"/>
        <w:rPr>
          <w:rFonts w:ascii="仿宋" w:hAnsi="仿宋" w:cs="仿宋_GB2312"/>
          <w:szCs w:val="21"/>
          <w:u w:val="single"/>
        </w:rPr>
      </w:pPr>
      <w:r>
        <w:rPr>
          <w:rFonts w:ascii="仿宋" w:hAnsi="仿宋" w:cs="仿宋_GB2312" w:hint="eastAsia"/>
        </w:rPr>
        <w:t>日期：</w:t>
      </w:r>
      <w:r>
        <w:rPr>
          <w:rFonts w:ascii="仿宋" w:hAnsi="仿宋" w:cs="仿宋_GB2312" w:hint="eastAsia"/>
          <w:u w:val="single"/>
        </w:rPr>
        <w:t xml:space="preserve">               </w:t>
      </w:r>
      <w:r>
        <w:rPr>
          <w:rFonts w:ascii="仿宋" w:hAnsi="仿宋" w:cs="仿宋_GB2312" w:hint="eastAsia"/>
          <w:szCs w:val="21"/>
          <w:u w:val="single"/>
        </w:rPr>
        <w:t xml:space="preserve"> </w:t>
      </w:r>
    </w:p>
    <w:p w:rsidR="00000000" w:rsidRDefault="00375F91">
      <w:pPr>
        <w:adjustRightInd w:val="0"/>
        <w:snapToGrid w:val="0"/>
        <w:spacing w:line="360" w:lineRule="auto"/>
        <w:rPr>
          <w:rFonts w:ascii="仿宋" w:hAnsi="仿宋" w:cs="仿宋_GB2312"/>
          <w:szCs w:val="21"/>
        </w:rPr>
      </w:pPr>
    </w:p>
    <w:p w:rsidR="00000000" w:rsidRDefault="00375F91">
      <w:pPr>
        <w:pStyle w:val="2"/>
        <w:adjustRightInd w:val="0"/>
        <w:snapToGrid w:val="0"/>
        <w:spacing w:before="0" w:after="0" w:line="240" w:lineRule="auto"/>
        <w:jc w:val="left"/>
        <w:rPr>
          <w:rFonts w:ascii="仿宋" w:hAnsi="仿宋" w:cs="仿宋_GB2312"/>
          <w:szCs w:val="28"/>
        </w:rPr>
      </w:pPr>
      <w:r>
        <w:rPr>
          <w:rFonts w:ascii="仿宋" w:hAnsi="仿宋" w:cs="仿宋_GB2312" w:hint="eastAsia"/>
          <w:b w:val="0"/>
          <w:szCs w:val="28"/>
        </w:rPr>
        <w:br w:type="page"/>
      </w:r>
      <w:r>
        <w:rPr>
          <w:rFonts w:ascii="仿宋" w:hAnsi="仿宋" w:cs="仿宋_GB2312" w:hint="eastAsia"/>
          <w:szCs w:val="28"/>
        </w:rPr>
        <w:lastRenderedPageBreak/>
        <w:t>格式</w:t>
      </w:r>
      <w:r>
        <w:rPr>
          <w:rFonts w:ascii="仿宋" w:hAnsi="仿宋" w:cs="仿宋_GB2312" w:hint="eastAsia"/>
          <w:szCs w:val="28"/>
        </w:rPr>
        <w:t>14</w:t>
      </w:r>
    </w:p>
    <w:p w:rsidR="00000000" w:rsidRDefault="00375F91">
      <w:pPr>
        <w:adjustRightInd w:val="0"/>
        <w:snapToGrid w:val="0"/>
        <w:ind w:rightChars="50" w:right="105"/>
        <w:jc w:val="center"/>
        <w:rPr>
          <w:rFonts w:ascii="仿宋" w:hAnsi="仿宋" w:cs="仿宋_GB2312"/>
          <w:b/>
          <w:bCs/>
          <w:sz w:val="32"/>
          <w:szCs w:val="32"/>
        </w:rPr>
      </w:pPr>
      <w:bookmarkStart w:id="123" w:name="_Toc8488_WPSOffice_Level2"/>
      <w:bookmarkStart w:id="124" w:name="_Toc4431_WPSOffice_Level2"/>
      <w:r>
        <w:rPr>
          <w:rFonts w:ascii="仿宋" w:hAnsi="仿宋" w:cs="仿宋_GB2312" w:hint="eastAsia"/>
          <w:b/>
          <w:bCs/>
          <w:sz w:val="32"/>
          <w:szCs w:val="32"/>
        </w:rPr>
        <w:t>商务条款偏离表</w:t>
      </w:r>
      <w:bookmarkEnd w:id="123"/>
      <w:bookmarkEnd w:id="124"/>
    </w:p>
    <w:p w:rsidR="00000000" w:rsidRDefault="00375F91">
      <w:pPr>
        <w:adjustRightInd w:val="0"/>
        <w:snapToGrid w:val="0"/>
        <w:spacing w:line="360" w:lineRule="auto"/>
        <w:ind w:rightChars="50" w:right="105"/>
        <w:jc w:val="left"/>
        <w:rPr>
          <w:rFonts w:ascii="仿宋" w:hAnsi="仿宋" w:cs="仿宋_GB2312"/>
          <w:b/>
          <w:bCs/>
          <w:szCs w:val="21"/>
        </w:rPr>
      </w:pPr>
      <w:r>
        <w:rPr>
          <w:rFonts w:ascii="仿宋" w:hAnsi="仿宋" w:cs="仿宋_GB2312" w:hint="eastAsia"/>
          <w:b/>
          <w:bCs/>
          <w:szCs w:val="21"/>
        </w:rPr>
        <w:t>包号：</w:t>
      </w:r>
      <w:r>
        <w:rPr>
          <w:rFonts w:ascii="仿宋" w:hAnsi="仿宋" w:cs="仿宋_GB2312" w:hint="eastAsia"/>
          <w:b/>
          <w:bCs/>
          <w:szCs w:val="21"/>
        </w:rPr>
        <w:t xml:space="preserve"> </w:t>
      </w:r>
    </w:p>
    <w:tbl>
      <w:tblPr>
        <w:tblW w:w="85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
        <w:gridCol w:w="3758"/>
        <w:gridCol w:w="2359"/>
        <w:gridCol w:w="1003"/>
        <w:gridCol w:w="893"/>
      </w:tblGrid>
      <w:tr w:rsidR="00000000">
        <w:trPr>
          <w:trHeight w:val="1065"/>
          <w:jc w:val="center"/>
        </w:trPr>
        <w:tc>
          <w:tcPr>
            <w:tcW w:w="547" w:type="dxa"/>
            <w:vAlign w:val="center"/>
          </w:tcPr>
          <w:p w:rsidR="00000000" w:rsidRDefault="00375F91">
            <w:pPr>
              <w:adjustRightInd w:val="0"/>
              <w:snapToGrid w:val="0"/>
              <w:ind w:rightChars="-23" w:right="-48"/>
              <w:jc w:val="center"/>
              <w:rPr>
                <w:rFonts w:ascii="仿宋" w:hAnsi="仿宋" w:cs="仿宋_GB2312"/>
                <w:szCs w:val="21"/>
              </w:rPr>
            </w:pPr>
            <w:r>
              <w:rPr>
                <w:rFonts w:ascii="仿宋" w:hAnsi="仿宋" w:cs="仿宋_GB2312" w:hint="eastAsia"/>
                <w:szCs w:val="21"/>
              </w:rPr>
              <w:t>序号</w:t>
            </w:r>
          </w:p>
        </w:tc>
        <w:tc>
          <w:tcPr>
            <w:tcW w:w="3758" w:type="dxa"/>
            <w:vAlign w:val="center"/>
          </w:tcPr>
          <w:p w:rsidR="00000000" w:rsidRDefault="00375F91">
            <w:pPr>
              <w:adjustRightInd w:val="0"/>
              <w:snapToGrid w:val="0"/>
              <w:ind w:rightChars="-35" w:right="-73"/>
              <w:jc w:val="center"/>
              <w:rPr>
                <w:rFonts w:ascii="仿宋" w:hAnsi="仿宋" w:cs="仿宋_GB2312"/>
                <w:szCs w:val="21"/>
              </w:rPr>
            </w:pPr>
            <w:r>
              <w:rPr>
                <w:rFonts w:ascii="仿宋" w:hAnsi="仿宋" w:cs="仿宋_GB2312" w:hint="eastAsia"/>
                <w:szCs w:val="21"/>
              </w:rPr>
              <w:t>招标文件的商务条款</w:t>
            </w:r>
          </w:p>
          <w:p w:rsidR="00000000" w:rsidRDefault="00375F91">
            <w:pPr>
              <w:adjustRightInd w:val="0"/>
              <w:snapToGrid w:val="0"/>
              <w:ind w:rightChars="-35" w:right="-73"/>
              <w:jc w:val="center"/>
              <w:rPr>
                <w:rFonts w:ascii="仿宋" w:hAnsi="仿宋" w:cs="仿宋_GB2312"/>
                <w:szCs w:val="21"/>
              </w:rPr>
            </w:pPr>
            <w:r>
              <w:rPr>
                <w:rFonts w:ascii="仿宋" w:hAnsi="仿宋" w:cs="仿宋_GB2312" w:hint="eastAsia"/>
                <w:szCs w:val="21"/>
              </w:rPr>
              <w:t>（</w:t>
            </w:r>
            <w:r>
              <w:rPr>
                <w:rFonts w:ascii="仿宋" w:hAnsi="仿宋" w:cs="仿宋_GB2312" w:hint="eastAsia"/>
                <w:b/>
                <w:sz w:val="18"/>
                <w:szCs w:val="18"/>
              </w:rPr>
              <w:t>实质性要求及重要指标用★标注，★标注项不得负偏离，如果负偏离，则投标文件无效。</w:t>
            </w:r>
            <w:r>
              <w:rPr>
                <w:rFonts w:ascii="仿宋" w:hAnsi="仿宋" w:cs="仿宋_GB2312" w:hint="eastAsia"/>
                <w:szCs w:val="21"/>
              </w:rPr>
              <w:t>）</w:t>
            </w:r>
          </w:p>
        </w:tc>
        <w:tc>
          <w:tcPr>
            <w:tcW w:w="2359" w:type="dxa"/>
            <w:vAlign w:val="center"/>
          </w:tcPr>
          <w:p w:rsidR="00000000" w:rsidRDefault="00375F91">
            <w:pPr>
              <w:adjustRightInd w:val="0"/>
              <w:snapToGrid w:val="0"/>
              <w:ind w:rightChars="-51" w:right="-107"/>
              <w:jc w:val="center"/>
              <w:rPr>
                <w:rFonts w:ascii="仿宋" w:hAnsi="仿宋" w:cs="仿宋_GB2312"/>
                <w:szCs w:val="21"/>
              </w:rPr>
            </w:pPr>
            <w:r>
              <w:rPr>
                <w:rFonts w:ascii="仿宋" w:hAnsi="仿宋" w:cs="仿宋_GB2312" w:hint="eastAsia"/>
                <w:szCs w:val="21"/>
              </w:rPr>
              <w:t>投标文件</w:t>
            </w:r>
            <w:r>
              <w:rPr>
                <w:rFonts w:ascii="仿宋" w:hAnsi="仿宋" w:cs="仿宋_GB2312" w:hint="eastAsia"/>
                <w:szCs w:val="21"/>
              </w:rPr>
              <w:t>响应内容</w:t>
            </w:r>
          </w:p>
        </w:tc>
        <w:tc>
          <w:tcPr>
            <w:tcW w:w="1003" w:type="dxa"/>
            <w:vAlign w:val="center"/>
          </w:tcPr>
          <w:p w:rsidR="00000000" w:rsidRDefault="00375F91">
            <w:pPr>
              <w:adjustRightInd w:val="0"/>
              <w:snapToGrid w:val="0"/>
              <w:ind w:leftChars="-28" w:left="-59" w:rightChars="-50" w:right="-105"/>
              <w:rPr>
                <w:rFonts w:ascii="仿宋" w:hAnsi="仿宋" w:cs="仿宋_GB2312"/>
                <w:szCs w:val="21"/>
              </w:rPr>
            </w:pPr>
            <w:r>
              <w:rPr>
                <w:rFonts w:ascii="仿宋" w:hAnsi="仿宋" w:cs="仿宋_GB2312" w:hint="eastAsia"/>
                <w:szCs w:val="21"/>
              </w:rPr>
              <w:t>偏离程度</w:t>
            </w:r>
          </w:p>
        </w:tc>
        <w:tc>
          <w:tcPr>
            <w:tcW w:w="893" w:type="dxa"/>
            <w:vAlign w:val="center"/>
          </w:tcPr>
          <w:p w:rsidR="00000000" w:rsidRDefault="00375F91">
            <w:pPr>
              <w:adjustRightInd w:val="0"/>
              <w:snapToGrid w:val="0"/>
              <w:ind w:leftChars="-28" w:left="-59" w:rightChars="-50" w:right="-105"/>
              <w:rPr>
                <w:rFonts w:ascii="仿宋" w:hAnsi="仿宋" w:cs="仿宋_GB2312"/>
                <w:szCs w:val="21"/>
              </w:rPr>
            </w:pPr>
            <w:r>
              <w:rPr>
                <w:rFonts w:ascii="仿宋" w:hAnsi="仿宋" w:cs="仿宋_GB2312" w:hint="eastAsia"/>
                <w:szCs w:val="21"/>
              </w:rPr>
              <w:t>偏离说明</w:t>
            </w:r>
          </w:p>
        </w:tc>
      </w:tr>
      <w:tr w:rsidR="00000000">
        <w:trPr>
          <w:trHeight w:val="354"/>
          <w:jc w:val="center"/>
        </w:trPr>
        <w:tc>
          <w:tcPr>
            <w:tcW w:w="547" w:type="dxa"/>
            <w:vAlign w:val="center"/>
          </w:tcPr>
          <w:p w:rsidR="00000000" w:rsidRDefault="00375F91">
            <w:pPr>
              <w:adjustRightInd w:val="0"/>
              <w:snapToGrid w:val="0"/>
              <w:ind w:rightChars="50" w:right="105"/>
              <w:jc w:val="center"/>
              <w:rPr>
                <w:rFonts w:ascii="仿宋" w:hAnsi="仿宋" w:cs="仿宋_GB2312"/>
                <w:szCs w:val="21"/>
              </w:rPr>
            </w:pPr>
          </w:p>
        </w:tc>
        <w:tc>
          <w:tcPr>
            <w:tcW w:w="3758" w:type="dxa"/>
            <w:vAlign w:val="center"/>
          </w:tcPr>
          <w:p w:rsidR="00000000" w:rsidRDefault="00375F91">
            <w:pPr>
              <w:adjustRightInd w:val="0"/>
              <w:snapToGrid w:val="0"/>
              <w:rPr>
                <w:rFonts w:ascii="仿宋" w:hAnsi="仿宋" w:cs="仿宋_GB2312"/>
                <w:szCs w:val="21"/>
              </w:rPr>
            </w:pPr>
            <w:r>
              <w:rPr>
                <w:rFonts w:ascii="仿宋" w:hAnsi="仿宋" w:cs="仿宋_GB2312" w:hint="eastAsia"/>
                <w:szCs w:val="21"/>
              </w:rPr>
              <w:t>履约期限：</w:t>
            </w:r>
            <w:r>
              <w:rPr>
                <w:rFonts w:ascii="仿宋" w:hAnsi="仿宋" w:cs="仿宋_GB2312" w:hint="eastAsia"/>
                <w:szCs w:val="21"/>
              </w:rPr>
              <w:t>2022</w:t>
            </w:r>
            <w:r>
              <w:rPr>
                <w:rFonts w:ascii="仿宋" w:hAnsi="仿宋" w:cs="仿宋_GB2312" w:hint="eastAsia"/>
                <w:szCs w:val="21"/>
              </w:rPr>
              <w:t>年</w:t>
            </w:r>
            <w:r>
              <w:rPr>
                <w:rFonts w:ascii="仿宋" w:hAnsi="仿宋" w:cs="仿宋_GB2312" w:hint="eastAsia"/>
                <w:szCs w:val="21"/>
              </w:rPr>
              <w:t>10</w:t>
            </w:r>
            <w:r>
              <w:rPr>
                <w:rFonts w:ascii="仿宋" w:hAnsi="仿宋" w:cs="仿宋_GB2312" w:hint="eastAsia"/>
                <w:szCs w:val="21"/>
              </w:rPr>
              <w:t>月份起至</w:t>
            </w:r>
            <w:r>
              <w:rPr>
                <w:rFonts w:ascii="仿宋" w:hAnsi="仿宋" w:cs="仿宋_GB2312" w:hint="eastAsia"/>
                <w:szCs w:val="21"/>
              </w:rPr>
              <w:t>2023</w:t>
            </w:r>
            <w:r>
              <w:rPr>
                <w:rFonts w:ascii="仿宋" w:hAnsi="仿宋" w:cs="仿宋_GB2312" w:hint="eastAsia"/>
                <w:szCs w:val="21"/>
              </w:rPr>
              <w:t>年</w:t>
            </w:r>
            <w:r>
              <w:rPr>
                <w:rFonts w:ascii="仿宋" w:hAnsi="仿宋" w:cs="仿宋_GB2312" w:hint="eastAsia"/>
                <w:szCs w:val="21"/>
              </w:rPr>
              <w:t>7</w:t>
            </w:r>
            <w:r>
              <w:rPr>
                <w:rFonts w:ascii="仿宋" w:hAnsi="仿宋" w:cs="仿宋_GB2312" w:hint="eastAsia"/>
                <w:szCs w:val="21"/>
              </w:rPr>
              <w:t>月</w:t>
            </w:r>
            <w:r>
              <w:rPr>
                <w:rFonts w:ascii="仿宋" w:hAnsi="仿宋" w:cs="仿宋_GB2312" w:hint="eastAsia"/>
                <w:szCs w:val="21"/>
              </w:rPr>
              <w:t>20</w:t>
            </w:r>
            <w:r>
              <w:rPr>
                <w:rFonts w:ascii="仿宋" w:hAnsi="仿宋" w:cs="仿宋_GB2312" w:hint="eastAsia"/>
                <w:szCs w:val="21"/>
              </w:rPr>
              <w:t>日止。</w:t>
            </w:r>
          </w:p>
        </w:tc>
        <w:tc>
          <w:tcPr>
            <w:tcW w:w="2359" w:type="dxa"/>
            <w:vAlign w:val="center"/>
          </w:tcPr>
          <w:p w:rsidR="00000000" w:rsidRDefault="00375F91">
            <w:pPr>
              <w:adjustRightInd w:val="0"/>
              <w:snapToGrid w:val="0"/>
              <w:ind w:rightChars="50" w:right="105"/>
              <w:jc w:val="center"/>
              <w:rPr>
                <w:rFonts w:ascii="仿宋" w:hAnsi="仿宋" w:cs="仿宋_GB2312"/>
                <w:szCs w:val="21"/>
              </w:rPr>
            </w:pPr>
          </w:p>
        </w:tc>
        <w:tc>
          <w:tcPr>
            <w:tcW w:w="1003" w:type="dxa"/>
            <w:vAlign w:val="center"/>
          </w:tcPr>
          <w:p w:rsidR="00000000" w:rsidRDefault="00375F91">
            <w:pPr>
              <w:adjustRightInd w:val="0"/>
              <w:snapToGrid w:val="0"/>
              <w:ind w:rightChars="50" w:right="105"/>
              <w:jc w:val="center"/>
              <w:rPr>
                <w:rFonts w:ascii="仿宋" w:hAnsi="仿宋" w:cs="仿宋_GB2312"/>
                <w:szCs w:val="21"/>
              </w:rPr>
            </w:pPr>
          </w:p>
        </w:tc>
        <w:tc>
          <w:tcPr>
            <w:tcW w:w="893" w:type="dxa"/>
            <w:vAlign w:val="center"/>
          </w:tcPr>
          <w:p w:rsidR="00000000" w:rsidRDefault="00375F91">
            <w:pPr>
              <w:adjustRightInd w:val="0"/>
              <w:snapToGrid w:val="0"/>
              <w:ind w:rightChars="50" w:right="105"/>
              <w:jc w:val="center"/>
              <w:rPr>
                <w:rFonts w:ascii="仿宋" w:hAnsi="仿宋" w:cs="仿宋_GB2312"/>
                <w:szCs w:val="21"/>
              </w:rPr>
            </w:pPr>
          </w:p>
        </w:tc>
      </w:tr>
      <w:tr w:rsidR="00000000">
        <w:trPr>
          <w:trHeight w:val="354"/>
          <w:jc w:val="center"/>
        </w:trPr>
        <w:tc>
          <w:tcPr>
            <w:tcW w:w="547" w:type="dxa"/>
            <w:vAlign w:val="center"/>
          </w:tcPr>
          <w:p w:rsidR="00000000" w:rsidRDefault="00375F91">
            <w:pPr>
              <w:adjustRightInd w:val="0"/>
              <w:snapToGrid w:val="0"/>
              <w:ind w:rightChars="50" w:right="105"/>
              <w:jc w:val="center"/>
              <w:rPr>
                <w:rFonts w:ascii="仿宋" w:hAnsi="仿宋" w:cs="仿宋_GB2312"/>
                <w:szCs w:val="21"/>
              </w:rPr>
            </w:pPr>
          </w:p>
        </w:tc>
        <w:tc>
          <w:tcPr>
            <w:tcW w:w="3758" w:type="dxa"/>
            <w:vAlign w:val="center"/>
          </w:tcPr>
          <w:p w:rsidR="00000000" w:rsidRDefault="00375F91">
            <w:pPr>
              <w:adjustRightInd w:val="0"/>
              <w:snapToGrid w:val="0"/>
              <w:rPr>
                <w:rFonts w:ascii="仿宋" w:hAnsi="仿宋" w:cs="仿宋_GB2312"/>
                <w:szCs w:val="21"/>
              </w:rPr>
            </w:pPr>
            <w:r>
              <w:rPr>
                <w:rFonts w:ascii="仿宋" w:hAnsi="仿宋" w:cs="仿宋_GB2312" w:hint="eastAsia"/>
                <w:szCs w:val="21"/>
              </w:rPr>
              <w:t>履约地点：</w:t>
            </w:r>
            <w:r>
              <w:rPr>
                <w:rFonts w:hint="eastAsia"/>
                <w:szCs w:val="21"/>
              </w:rPr>
              <w:t>北票市</w:t>
            </w:r>
            <w:r>
              <w:rPr>
                <w:rFonts w:hint="eastAsia"/>
                <w:bCs/>
                <w:szCs w:val="21"/>
              </w:rPr>
              <w:t>义务教育学校</w:t>
            </w:r>
            <w:r>
              <w:rPr>
                <w:rFonts w:ascii="仿宋" w:hAnsi="仿宋" w:cs="仿宋_GB2312" w:hint="eastAsia"/>
                <w:szCs w:val="21"/>
              </w:rPr>
              <w:t>。</w:t>
            </w:r>
          </w:p>
        </w:tc>
        <w:tc>
          <w:tcPr>
            <w:tcW w:w="2359" w:type="dxa"/>
            <w:vAlign w:val="center"/>
          </w:tcPr>
          <w:p w:rsidR="00000000" w:rsidRDefault="00375F91">
            <w:pPr>
              <w:adjustRightInd w:val="0"/>
              <w:snapToGrid w:val="0"/>
              <w:ind w:rightChars="50" w:right="105"/>
              <w:jc w:val="center"/>
              <w:rPr>
                <w:rFonts w:ascii="仿宋" w:hAnsi="仿宋" w:cs="仿宋_GB2312"/>
                <w:szCs w:val="21"/>
              </w:rPr>
            </w:pPr>
          </w:p>
        </w:tc>
        <w:tc>
          <w:tcPr>
            <w:tcW w:w="1003" w:type="dxa"/>
            <w:vAlign w:val="center"/>
          </w:tcPr>
          <w:p w:rsidR="00000000" w:rsidRDefault="00375F91">
            <w:pPr>
              <w:adjustRightInd w:val="0"/>
              <w:snapToGrid w:val="0"/>
              <w:ind w:rightChars="50" w:right="105"/>
              <w:jc w:val="center"/>
              <w:rPr>
                <w:rFonts w:ascii="仿宋" w:hAnsi="仿宋" w:cs="仿宋_GB2312"/>
                <w:szCs w:val="21"/>
              </w:rPr>
            </w:pPr>
          </w:p>
        </w:tc>
        <w:tc>
          <w:tcPr>
            <w:tcW w:w="893" w:type="dxa"/>
            <w:vAlign w:val="center"/>
          </w:tcPr>
          <w:p w:rsidR="00000000" w:rsidRDefault="00375F91">
            <w:pPr>
              <w:adjustRightInd w:val="0"/>
              <w:snapToGrid w:val="0"/>
              <w:ind w:rightChars="50" w:right="105"/>
              <w:jc w:val="center"/>
              <w:rPr>
                <w:rFonts w:ascii="仿宋" w:hAnsi="仿宋" w:cs="仿宋_GB2312"/>
                <w:szCs w:val="21"/>
              </w:rPr>
            </w:pPr>
          </w:p>
        </w:tc>
      </w:tr>
      <w:tr w:rsidR="00000000">
        <w:trPr>
          <w:trHeight w:val="354"/>
          <w:jc w:val="center"/>
        </w:trPr>
        <w:tc>
          <w:tcPr>
            <w:tcW w:w="547" w:type="dxa"/>
            <w:vAlign w:val="center"/>
          </w:tcPr>
          <w:p w:rsidR="00000000" w:rsidRDefault="00375F91">
            <w:pPr>
              <w:adjustRightInd w:val="0"/>
              <w:snapToGrid w:val="0"/>
              <w:ind w:rightChars="50" w:right="105"/>
              <w:jc w:val="center"/>
              <w:rPr>
                <w:rFonts w:ascii="仿宋" w:hAnsi="仿宋" w:cs="仿宋_GB2312"/>
                <w:szCs w:val="21"/>
              </w:rPr>
            </w:pPr>
          </w:p>
        </w:tc>
        <w:tc>
          <w:tcPr>
            <w:tcW w:w="3758" w:type="dxa"/>
            <w:vAlign w:val="center"/>
          </w:tcPr>
          <w:p w:rsidR="00000000" w:rsidRDefault="00375F91">
            <w:pPr>
              <w:adjustRightInd w:val="0"/>
              <w:snapToGrid w:val="0"/>
              <w:rPr>
                <w:rFonts w:ascii="仿宋" w:hAnsi="仿宋" w:cs="仿宋_GB2312"/>
                <w:szCs w:val="21"/>
              </w:rPr>
            </w:pPr>
            <w:r>
              <w:rPr>
                <w:rFonts w:ascii="仿宋" w:hAnsi="仿宋" w:cs="仿宋_GB2312" w:hint="eastAsia"/>
                <w:szCs w:val="21"/>
              </w:rPr>
              <w:t>付款方式及条件：</w:t>
            </w:r>
          </w:p>
          <w:p w:rsidR="00000000" w:rsidRDefault="00375F91">
            <w:pPr>
              <w:adjustRightInd w:val="0"/>
              <w:snapToGrid w:val="0"/>
              <w:rPr>
                <w:rFonts w:ascii="仿宋" w:hAnsi="仿宋" w:cs="仿宋_GB2312" w:hint="eastAsia"/>
                <w:szCs w:val="21"/>
              </w:rPr>
            </w:pPr>
            <w:r>
              <w:rPr>
                <w:rFonts w:ascii="仿宋" w:hAnsi="仿宋" w:cs="仿宋_GB2312" w:hint="eastAsia"/>
                <w:szCs w:val="21"/>
              </w:rPr>
              <w:t>结算方式：乙方每月</w:t>
            </w:r>
            <w:r>
              <w:rPr>
                <w:rFonts w:ascii="仿宋" w:hAnsi="仿宋" w:cs="仿宋_GB2312" w:hint="eastAsia"/>
                <w:szCs w:val="21"/>
              </w:rPr>
              <w:t>5</w:t>
            </w:r>
            <w:r>
              <w:rPr>
                <w:rFonts w:ascii="仿宋" w:hAnsi="仿宋" w:cs="仿宋_GB2312" w:hint="eastAsia"/>
                <w:szCs w:val="21"/>
              </w:rPr>
              <w:t>号前备齐上个月送货清单，到甲方指定地点对账，实事求是开具本商家纳税发票，甲方在确认无误后到财政部门办理支付。</w:t>
            </w:r>
          </w:p>
        </w:tc>
        <w:tc>
          <w:tcPr>
            <w:tcW w:w="2359" w:type="dxa"/>
            <w:vAlign w:val="center"/>
          </w:tcPr>
          <w:p w:rsidR="00000000" w:rsidRDefault="00375F91">
            <w:pPr>
              <w:adjustRightInd w:val="0"/>
              <w:snapToGrid w:val="0"/>
              <w:ind w:rightChars="50" w:right="105"/>
              <w:jc w:val="center"/>
              <w:rPr>
                <w:rFonts w:ascii="仿宋" w:hAnsi="仿宋" w:cs="仿宋_GB2312"/>
                <w:szCs w:val="21"/>
              </w:rPr>
            </w:pPr>
          </w:p>
        </w:tc>
        <w:tc>
          <w:tcPr>
            <w:tcW w:w="1003" w:type="dxa"/>
            <w:vAlign w:val="center"/>
          </w:tcPr>
          <w:p w:rsidR="00000000" w:rsidRDefault="00375F91">
            <w:pPr>
              <w:adjustRightInd w:val="0"/>
              <w:snapToGrid w:val="0"/>
              <w:ind w:rightChars="50" w:right="105"/>
              <w:jc w:val="center"/>
              <w:rPr>
                <w:rFonts w:ascii="仿宋" w:hAnsi="仿宋" w:cs="仿宋_GB2312"/>
                <w:szCs w:val="21"/>
              </w:rPr>
            </w:pPr>
          </w:p>
        </w:tc>
        <w:tc>
          <w:tcPr>
            <w:tcW w:w="893" w:type="dxa"/>
            <w:vAlign w:val="center"/>
          </w:tcPr>
          <w:p w:rsidR="00000000" w:rsidRDefault="00375F91">
            <w:pPr>
              <w:adjustRightInd w:val="0"/>
              <w:snapToGrid w:val="0"/>
              <w:ind w:rightChars="50" w:right="105"/>
              <w:jc w:val="center"/>
              <w:rPr>
                <w:rFonts w:ascii="仿宋" w:hAnsi="仿宋" w:cs="仿宋_GB2312"/>
                <w:szCs w:val="21"/>
              </w:rPr>
            </w:pPr>
          </w:p>
        </w:tc>
      </w:tr>
      <w:tr w:rsidR="00000000">
        <w:trPr>
          <w:trHeight w:val="1378"/>
          <w:jc w:val="center"/>
        </w:trPr>
        <w:tc>
          <w:tcPr>
            <w:tcW w:w="547" w:type="dxa"/>
            <w:vAlign w:val="center"/>
          </w:tcPr>
          <w:p w:rsidR="00000000" w:rsidRDefault="00375F91">
            <w:pPr>
              <w:adjustRightInd w:val="0"/>
              <w:snapToGrid w:val="0"/>
              <w:ind w:rightChars="50" w:right="105"/>
              <w:jc w:val="center"/>
              <w:rPr>
                <w:rFonts w:ascii="仿宋" w:hAnsi="仿宋" w:cs="仿宋_GB2312"/>
                <w:szCs w:val="21"/>
              </w:rPr>
            </w:pPr>
          </w:p>
        </w:tc>
        <w:tc>
          <w:tcPr>
            <w:tcW w:w="3758" w:type="dxa"/>
            <w:vAlign w:val="center"/>
          </w:tcPr>
          <w:p w:rsidR="00000000" w:rsidRDefault="00375F91">
            <w:pPr>
              <w:jc w:val="left"/>
              <w:rPr>
                <w:rFonts w:ascii="仿宋" w:hAnsi="仿宋" w:cs="仿宋_GB2312" w:hint="eastAsia"/>
                <w:szCs w:val="21"/>
              </w:rPr>
            </w:pPr>
            <w:r>
              <w:rPr>
                <w:rFonts w:ascii="仿宋" w:hAnsi="仿宋" w:cs="仿宋_GB2312" w:hint="eastAsia"/>
                <w:szCs w:val="21"/>
              </w:rPr>
              <w:t>验收标准：</w:t>
            </w:r>
            <w:r>
              <w:rPr>
                <w:rFonts w:ascii="仿宋" w:hAnsi="仿宋" w:cs="仿宋_GB2312"/>
                <w:szCs w:val="21"/>
              </w:rPr>
              <w:br/>
            </w:r>
            <w:r>
              <w:rPr>
                <w:rFonts w:ascii="仿宋" w:hAnsi="仿宋" w:cs="仿宋_GB2312" w:hint="eastAsia"/>
                <w:szCs w:val="21"/>
              </w:rPr>
              <w:t>1</w:t>
            </w:r>
            <w:r>
              <w:rPr>
                <w:rFonts w:ascii="仿宋" w:hAnsi="仿宋" w:cs="仿宋_GB2312" w:hint="eastAsia"/>
                <w:szCs w:val="21"/>
              </w:rPr>
              <w:t>、供应商提供的大米必须是上一年或当年种植并收割的稻谷加工而成的一级粳米，符合</w:t>
            </w:r>
            <w:r>
              <w:rPr>
                <w:rFonts w:ascii="仿宋" w:hAnsi="仿宋" w:cs="仿宋_GB2312" w:hint="eastAsia"/>
                <w:szCs w:val="21"/>
              </w:rPr>
              <w:t>GB/T1354-2018</w:t>
            </w:r>
            <w:r>
              <w:rPr>
                <w:rFonts w:ascii="仿宋" w:hAnsi="仿宋" w:cs="仿宋_GB2312" w:hint="eastAsia"/>
                <w:szCs w:val="21"/>
              </w:rPr>
              <w:t>一级粳米标准，</w:t>
            </w:r>
            <w:r>
              <w:rPr>
                <w:rFonts w:ascii="仿宋" w:hAnsi="仿宋" w:cs="仿宋_GB2312" w:hint="eastAsia"/>
                <w:szCs w:val="21"/>
              </w:rPr>
              <w:t xml:space="preserve"> </w:t>
            </w:r>
            <w:r>
              <w:rPr>
                <w:rFonts w:ascii="仿宋" w:hAnsi="仿宋" w:cs="仿宋_GB2312" w:hint="eastAsia"/>
                <w:szCs w:val="21"/>
              </w:rPr>
              <w:t>米质纯，无杂质，湿度不超标，无黄粒、霉粒，口感好。包装袋要有生产厂家、生产日期</w:t>
            </w:r>
            <w:r>
              <w:rPr>
                <w:rFonts w:ascii="仿宋" w:hAnsi="仿宋" w:cs="仿宋_GB2312" w:hint="eastAsia"/>
                <w:szCs w:val="21"/>
              </w:rPr>
              <w:t>、保质期、净重等，坚固结实，封口或者缝口严密。规格：</w:t>
            </w:r>
            <w:r>
              <w:rPr>
                <w:rFonts w:ascii="仿宋" w:hAnsi="仿宋" w:cs="仿宋_GB2312" w:hint="eastAsia"/>
                <w:szCs w:val="21"/>
              </w:rPr>
              <w:t>25</w:t>
            </w:r>
            <w:r>
              <w:rPr>
                <w:rFonts w:ascii="仿宋" w:hAnsi="仿宋" w:cs="仿宋_GB2312" w:hint="eastAsia"/>
                <w:szCs w:val="21"/>
              </w:rPr>
              <w:t>㎏</w:t>
            </w:r>
            <w:r>
              <w:rPr>
                <w:rFonts w:ascii="仿宋" w:hAnsi="仿宋" w:cs="仿宋_GB2312" w:hint="eastAsia"/>
                <w:szCs w:val="21"/>
              </w:rPr>
              <w:t>/</w:t>
            </w:r>
            <w:r>
              <w:rPr>
                <w:rFonts w:ascii="仿宋" w:hAnsi="仿宋" w:cs="仿宋_GB2312" w:hint="eastAsia"/>
                <w:szCs w:val="21"/>
              </w:rPr>
              <w:t>袋（净重）。</w:t>
            </w:r>
          </w:p>
          <w:p w:rsidR="00000000" w:rsidRDefault="00375F91">
            <w:pPr>
              <w:jc w:val="left"/>
              <w:rPr>
                <w:rFonts w:ascii="仿宋" w:hAnsi="仿宋" w:cs="仿宋_GB2312" w:hint="eastAsia"/>
                <w:szCs w:val="21"/>
              </w:rPr>
            </w:pPr>
            <w:r>
              <w:rPr>
                <w:rFonts w:ascii="仿宋" w:hAnsi="仿宋" w:cs="仿宋_GB2312" w:hint="eastAsia"/>
                <w:szCs w:val="21"/>
              </w:rPr>
              <w:t>2</w:t>
            </w:r>
            <w:r>
              <w:rPr>
                <w:rFonts w:ascii="仿宋" w:hAnsi="仿宋" w:cs="仿宋_GB2312" w:hint="eastAsia"/>
                <w:szCs w:val="21"/>
              </w:rPr>
              <w:t>、供应商提供的大豆油必须符合压榨式工艺生产出的非转基因三级成品大豆油的要求，</w:t>
            </w:r>
            <w:r>
              <w:rPr>
                <w:rFonts w:ascii="仿宋" w:hAnsi="仿宋" w:cs="仿宋_GB2312" w:hint="eastAsia"/>
                <w:szCs w:val="21"/>
              </w:rPr>
              <w:t xml:space="preserve"> </w:t>
            </w:r>
            <w:r>
              <w:rPr>
                <w:rFonts w:ascii="仿宋" w:hAnsi="仿宋" w:cs="仿宋_GB2312" w:hint="eastAsia"/>
                <w:szCs w:val="21"/>
              </w:rPr>
              <w:t>豆油无异味、口感好；包装标有生产厂家、生产日期、保质期、净重等，要使用一次性专用包装，非散装、灌装食用油。规格：</w:t>
            </w:r>
            <w:r>
              <w:rPr>
                <w:rFonts w:ascii="仿宋" w:hAnsi="仿宋" w:cs="仿宋_GB2312" w:hint="eastAsia"/>
                <w:szCs w:val="21"/>
              </w:rPr>
              <w:t>5L/</w:t>
            </w:r>
            <w:r>
              <w:rPr>
                <w:rFonts w:ascii="仿宋" w:hAnsi="仿宋" w:cs="仿宋_GB2312" w:hint="eastAsia"/>
                <w:szCs w:val="21"/>
              </w:rPr>
              <w:t>桶（净含量）。</w:t>
            </w:r>
          </w:p>
          <w:p w:rsidR="00000000" w:rsidRDefault="00375F91">
            <w:pPr>
              <w:jc w:val="left"/>
              <w:rPr>
                <w:rFonts w:ascii="仿宋" w:hAnsi="仿宋" w:cs="仿宋_GB2312" w:hint="eastAsia"/>
                <w:szCs w:val="21"/>
              </w:rPr>
            </w:pPr>
            <w:r>
              <w:rPr>
                <w:rFonts w:ascii="仿宋" w:hAnsi="仿宋" w:cs="仿宋_GB2312" w:hint="eastAsia"/>
                <w:szCs w:val="21"/>
              </w:rPr>
              <w:t>3</w:t>
            </w:r>
            <w:r>
              <w:rPr>
                <w:rFonts w:ascii="仿宋" w:hAnsi="仿宋" w:cs="仿宋_GB2312" w:hint="eastAsia"/>
                <w:szCs w:val="21"/>
              </w:rPr>
              <w:t>、供应商每次供应的大米、豆油必须与投标样品一致。必须按时送达并搬运到学校食堂库房内货架上。</w:t>
            </w:r>
          </w:p>
          <w:p w:rsidR="00000000" w:rsidRDefault="00375F91">
            <w:pPr>
              <w:jc w:val="left"/>
              <w:rPr>
                <w:rFonts w:ascii="仿宋" w:hAnsi="仿宋" w:cs="仿宋_GB2312" w:hint="eastAsia"/>
                <w:szCs w:val="21"/>
              </w:rPr>
            </w:pPr>
            <w:r>
              <w:rPr>
                <w:rFonts w:ascii="仿宋" w:hAnsi="仿宋" w:cs="仿宋_GB2312" w:hint="eastAsia"/>
                <w:szCs w:val="21"/>
              </w:rPr>
              <w:t>4</w:t>
            </w:r>
            <w:r>
              <w:rPr>
                <w:rFonts w:ascii="仿宋" w:hAnsi="仿宋" w:cs="仿宋_GB2312" w:hint="eastAsia"/>
                <w:szCs w:val="21"/>
              </w:rPr>
              <w:t>、供应商首次供应大米、豆油必须提供质量监督部门的质检和卫生、食品等行政部门的检测报告并检测合格。以后供应批次要提供厂家检验合格证</w:t>
            </w:r>
            <w:r>
              <w:rPr>
                <w:rFonts w:ascii="仿宋" w:hAnsi="仿宋" w:cs="仿宋_GB2312" w:hint="eastAsia"/>
                <w:szCs w:val="21"/>
              </w:rPr>
              <w:t>明。货物批号与检测批号要一致。</w:t>
            </w:r>
          </w:p>
          <w:p w:rsidR="00000000" w:rsidRDefault="00375F91">
            <w:pPr>
              <w:jc w:val="left"/>
              <w:rPr>
                <w:rFonts w:ascii="仿宋" w:hAnsi="仿宋" w:cs="仿宋_GB2312"/>
                <w:szCs w:val="21"/>
              </w:rPr>
            </w:pPr>
            <w:r>
              <w:rPr>
                <w:rFonts w:ascii="仿宋" w:hAnsi="仿宋" w:cs="仿宋_GB2312" w:hint="eastAsia"/>
                <w:szCs w:val="21"/>
              </w:rPr>
              <w:t>验收程序：</w:t>
            </w:r>
          </w:p>
          <w:p w:rsidR="00000000" w:rsidRDefault="00375F91">
            <w:pPr>
              <w:adjustRightInd w:val="0"/>
              <w:snapToGrid w:val="0"/>
              <w:rPr>
                <w:rFonts w:ascii="仿宋" w:hAnsi="仿宋" w:cs="仿宋_GB2312"/>
                <w:szCs w:val="21"/>
              </w:rPr>
            </w:pPr>
            <w:r>
              <w:rPr>
                <w:rFonts w:ascii="仿宋" w:hAnsi="仿宋" w:cs="仿宋_GB2312"/>
                <w:szCs w:val="21"/>
              </w:rPr>
              <w:t>1</w:t>
            </w:r>
            <w:r>
              <w:rPr>
                <w:rFonts w:ascii="仿宋" w:hAnsi="仿宋" w:cs="仿宋_GB2312" w:hint="eastAsia"/>
                <w:szCs w:val="21"/>
              </w:rPr>
              <w:t>、供应商首次供应大米、豆油必须提供质量监督部门的质检和卫生、食品等行政部门的检测报告并检测合格。以后供应批次要提供厂家检验合格证明。货物批号与检测批号要一致。</w:t>
            </w:r>
          </w:p>
          <w:p w:rsidR="00000000" w:rsidRDefault="00375F91">
            <w:pPr>
              <w:adjustRightInd w:val="0"/>
              <w:snapToGrid w:val="0"/>
              <w:rPr>
                <w:rFonts w:ascii="仿宋" w:hAnsi="仿宋" w:cs="仿宋_GB2312"/>
                <w:szCs w:val="21"/>
              </w:rPr>
            </w:pPr>
            <w:r>
              <w:rPr>
                <w:rFonts w:ascii="仿宋" w:hAnsi="仿宋" w:cs="仿宋_GB2312" w:hint="eastAsia"/>
                <w:szCs w:val="21"/>
              </w:rPr>
              <w:lastRenderedPageBreak/>
              <w:t>2</w:t>
            </w:r>
            <w:r>
              <w:rPr>
                <w:rFonts w:ascii="仿宋" w:hAnsi="仿宋" w:cs="仿宋_GB2312" w:hint="eastAsia"/>
                <w:szCs w:val="21"/>
              </w:rPr>
              <w:t>、学校食堂负责人日常验收、教育局抽检、接受学生家长及社会公众监督。</w:t>
            </w:r>
          </w:p>
          <w:p w:rsidR="00000000" w:rsidRDefault="00375F91">
            <w:pPr>
              <w:adjustRightInd w:val="0"/>
              <w:snapToGrid w:val="0"/>
              <w:rPr>
                <w:rFonts w:ascii="仿宋" w:hAnsi="仿宋" w:cs="仿宋_GB2312"/>
                <w:szCs w:val="21"/>
              </w:rPr>
            </w:pPr>
            <w:r>
              <w:rPr>
                <w:rFonts w:ascii="仿宋" w:hAnsi="仿宋" w:cs="仿宋_GB2312" w:hint="eastAsia"/>
                <w:szCs w:val="21"/>
              </w:rPr>
              <w:t>组织验收主体：本项目的履约验收工作由采购人依法组织实施。</w:t>
            </w:r>
          </w:p>
        </w:tc>
        <w:tc>
          <w:tcPr>
            <w:tcW w:w="2359" w:type="dxa"/>
            <w:vAlign w:val="center"/>
          </w:tcPr>
          <w:p w:rsidR="00000000" w:rsidRDefault="00375F91">
            <w:pPr>
              <w:adjustRightInd w:val="0"/>
              <w:snapToGrid w:val="0"/>
              <w:ind w:rightChars="50" w:right="105"/>
              <w:jc w:val="center"/>
              <w:rPr>
                <w:rFonts w:ascii="仿宋" w:hAnsi="仿宋" w:cs="仿宋_GB2312"/>
                <w:szCs w:val="21"/>
              </w:rPr>
            </w:pPr>
          </w:p>
        </w:tc>
        <w:tc>
          <w:tcPr>
            <w:tcW w:w="1003" w:type="dxa"/>
            <w:vAlign w:val="center"/>
          </w:tcPr>
          <w:p w:rsidR="00000000" w:rsidRDefault="00375F91">
            <w:pPr>
              <w:adjustRightInd w:val="0"/>
              <w:snapToGrid w:val="0"/>
              <w:ind w:rightChars="50" w:right="105"/>
              <w:jc w:val="center"/>
              <w:rPr>
                <w:rFonts w:ascii="仿宋" w:hAnsi="仿宋" w:cs="仿宋_GB2312"/>
                <w:szCs w:val="21"/>
              </w:rPr>
            </w:pPr>
          </w:p>
        </w:tc>
        <w:tc>
          <w:tcPr>
            <w:tcW w:w="893" w:type="dxa"/>
            <w:vAlign w:val="center"/>
          </w:tcPr>
          <w:p w:rsidR="00000000" w:rsidRDefault="00375F91">
            <w:pPr>
              <w:adjustRightInd w:val="0"/>
              <w:snapToGrid w:val="0"/>
              <w:ind w:rightChars="50" w:right="105"/>
              <w:jc w:val="center"/>
              <w:rPr>
                <w:rFonts w:ascii="仿宋" w:hAnsi="仿宋" w:cs="仿宋_GB2312"/>
                <w:szCs w:val="21"/>
              </w:rPr>
            </w:pPr>
          </w:p>
        </w:tc>
      </w:tr>
      <w:tr w:rsidR="00000000">
        <w:trPr>
          <w:trHeight w:val="354"/>
          <w:jc w:val="center"/>
        </w:trPr>
        <w:tc>
          <w:tcPr>
            <w:tcW w:w="547" w:type="dxa"/>
            <w:vAlign w:val="center"/>
          </w:tcPr>
          <w:p w:rsidR="00000000" w:rsidRDefault="00375F91">
            <w:pPr>
              <w:adjustRightInd w:val="0"/>
              <w:snapToGrid w:val="0"/>
              <w:ind w:rightChars="50" w:right="105"/>
              <w:jc w:val="center"/>
              <w:rPr>
                <w:rFonts w:ascii="仿宋" w:hAnsi="仿宋" w:cs="仿宋_GB2312"/>
                <w:szCs w:val="21"/>
              </w:rPr>
            </w:pPr>
          </w:p>
        </w:tc>
        <w:tc>
          <w:tcPr>
            <w:tcW w:w="3758" w:type="dxa"/>
            <w:vAlign w:val="center"/>
          </w:tcPr>
          <w:p w:rsidR="00000000" w:rsidRDefault="00375F91">
            <w:pPr>
              <w:adjustRightInd w:val="0"/>
              <w:snapToGrid w:val="0"/>
              <w:rPr>
                <w:rFonts w:ascii="仿宋" w:hAnsi="仿宋" w:cs="仿宋_GB2312" w:hint="eastAsia"/>
                <w:szCs w:val="21"/>
              </w:rPr>
            </w:pPr>
            <w:r>
              <w:rPr>
                <w:rFonts w:ascii="仿宋" w:hAnsi="仿宋" w:cs="仿宋_GB2312" w:hint="eastAsia"/>
                <w:szCs w:val="21"/>
              </w:rPr>
              <w:t>质量保证期：所提供大米、大豆油须处于保质期内。</w:t>
            </w:r>
          </w:p>
        </w:tc>
        <w:tc>
          <w:tcPr>
            <w:tcW w:w="2359" w:type="dxa"/>
            <w:vAlign w:val="center"/>
          </w:tcPr>
          <w:p w:rsidR="00000000" w:rsidRDefault="00375F91">
            <w:pPr>
              <w:adjustRightInd w:val="0"/>
              <w:snapToGrid w:val="0"/>
              <w:ind w:rightChars="50" w:right="105"/>
              <w:jc w:val="center"/>
              <w:rPr>
                <w:rFonts w:ascii="仿宋" w:hAnsi="仿宋" w:cs="仿宋_GB2312"/>
                <w:szCs w:val="21"/>
              </w:rPr>
            </w:pPr>
          </w:p>
        </w:tc>
        <w:tc>
          <w:tcPr>
            <w:tcW w:w="1003" w:type="dxa"/>
            <w:vAlign w:val="center"/>
          </w:tcPr>
          <w:p w:rsidR="00000000" w:rsidRDefault="00375F91">
            <w:pPr>
              <w:adjustRightInd w:val="0"/>
              <w:snapToGrid w:val="0"/>
              <w:ind w:rightChars="50" w:right="105"/>
              <w:jc w:val="center"/>
              <w:rPr>
                <w:rFonts w:ascii="仿宋" w:hAnsi="仿宋" w:cs="仿宋_GB2312"/>
                <w:szCs w:val="21"/>
              </w:rPr>
            </w:pPr>
          </w:p>
        </w:tc>
        <w:tc>
          <w:tcPr>
            <w:tcW w:w="893" w:type="dxa"/>
            <w:vAlign w:val="center"/>
          </w:tcPr>
          <w:p w:rsidR="00000000" w:rsidRDefault="00375F91">
            <w:pPr>
              <w:adjustRightInd w:val="0"/>
              <w:snapToGrid w:val="0"/>
              <w:ind w:rightChars="50" w:right="105"/>
              <w:jc w:val="center"/>
              <w:rPr>
                <w:rFonts w:ascii="仿宋" w:hAnsi="仿宋" w:cs="仿宋_GB2312"/>
                <w:szCs w:val="21"/>
              </w:rPr>
            </w:pPr>
          </w:p>
        </w:tc>
      </w:tr>
      <w:tr w:rsidR="00000000">
        <w:trPr>
          <w:trHeight w:val="837"/>
          <w:jc w:val="center"/>
        </w:trPr>
        <w:tc>
          <w:tcPr>
            <w:tcW w:w="547" w:type="dxa"/>
            <w:vAlign w:val="center"/>
          </w:tcPr>
          <w:p w:rsidR="00000000" w:rsidRDefault="00375F91">
            <w:pPr>
              <w:adjustRightInd w:val="0"/>
              <w:snapToGrid w:val="0"/>
              <w:ind w:rightChars="50" w:right="105"/>
              <w:jc w:val="center"/>
              <w:rPr>
                <w:rFonts w:ascii="仿宋" w:hAnsi="仿宋" w:cs="仿宋_GB2312"/>
                <w:szCs w:val="21"/>
              </w:rPr>
            </w:pPr>
          </w:p>
        </w:tc>
        <w:tc>
          <w:tcPr>
            <w:tcW w:w="3758" w:type="dxa"/>
            <w:vAlign w:val="center"/>
          </w:tcPr>
          <w:p w:rsidR="00000000" w:rsidRDefault="00375F91">
            <w:pPr>
              <w:adjustRightInd w:val="0"/>
              <w:snapToGrid w:val="0"/>
              <w:ind w:hanging="1"/>
              <w:rPr>
                <w:rFonts w:ascii="仿宋" w:hAnsi="仿宋" w:cs="仿宋_GB2312" w:hint="eastAsia"/>
                <w:szCs w:val="21"/>
              </w:rPr>
            </w:pPr>
            <w:r>
              <w:rPr>
                <w:rFonts w:ascii="仿宋" w:hAnsi="仿宋" w:cs="仿宋_GB2312" w:hint="eastAsia"/>
                <w:szCs w:val="21"/>
              </w:rPr>
              <w:t>热线支持：</w:t>
            </w:r>
            <w:r>
              <w:rPr>
                <w:rFonts w:ascii="仿宋" w:hAnsi="仿宋" w:cs="仿宋_GB2312" w:hint="eastAsia"/>
                <w:szCs w:val="21"/>
              </w:rPr>
              <w:t>7</w:t>
            </w:r>
            <w:r>
              <w:rPr>
                <w:rFonts w:ascii="仿宋" w:hAnsi="仿宋" w:cs="仿宋_GB2312"/>
                <w:szCs w:val="21"/>
              </w:rPr>
              <w:t>*24</w:t>
            </w:r>
            <w:r>
              <w:rPr>
                <w:rFonts w:ascii="仿宋" w:hAnsi="仿宋" w:cs="仿宋_GB2312" w:hint="eastAsia"/>
                <w:szCs w:val="21"/>
              </w:rPr>
              <w:t>小时</w:t>
            </w:r>
          </w:p>
          <w:p w:rsidR="00000000" w:rsidRDefault="00375F91">
            <w:pPr>
              <w:adjustRightInd w:val="0"/>
              <w:snapToGrid w:val="0"/>
              <w:ind w:hanging="1"/>
              <w:rPr>
                <w:rFonts w:ascii="仿宋" w:hAnsi="仿宋" w:cs="仿宋_GB2312"/>
                <w:szCs w:val="21"/>
              </w:rPr>
            </w:pPr>
            <w:r>
              <w:rPr>
                <w:rFonts w:ascii="仿宋" w:hAnsi="仿宋" w:cs="仿宋_GB2312" w:hint="eastAsia"/>
                <w:szCs w:val="21"/>
              </w:rPr>
              <w:t>现场支持：（</w:t>
            </w:r>
            <w:r>
              <w:rPr>
                <w:rFonts w:ascii="仿宋" w:hAnsi="仿宋" w:cs="仿宋_GB2312"/>
                <w:szCs w:val="21"/>
              </w:rPr>
              <w:t>1</w:t>
            </w:r>
            <w:r>
              <w:rPr>
                <w:rFonts w:ascii="仿宋" w:hAnsi="仿宋" w:cs="仿宋_GB2312" w:hint="eastAsia"/>
                <w:szCs w:val="21"/>
              </w:rPr>
              <w:t>）小时内响应；（</w:t>
            </w:r>
            <w:r>
              <w:rPr>
                <w:rFonts w:ascii="仿宋" w:hAnsi="仿宋" w:cs="仿宋_GB2312"/>
                <w:szCs w:val="21"/>
              </w:rPr>
              <w:t>2</w:t>
            </w:r>
            <w:r>
              <w:rPr>
                <w:rFonts w:ascii="仿宋" w:hAnsi="仿宋" w:cs="仿宋_GB2312" w:hint="eastAsia"/>
                <w:szCs w:val="21"/>
              </w:rPr>
              <w:t>）小时内到达</w:t>
            </w:r>
          </w:p>
        </w:tc>
        <w:tc>
          <w:tcPr>
            <w:tcW w:w="2359" w:type="dxa"/>
            <w:vAlign w:val="center"/>
          </w:tcPr>
          <w:p w:rsidR="00000000" w:rsidRDefault="00375F91">
            <w:pPr>
              <w:adjustRightInd w:val="0"/>
              <w:snapToGrid w:val="0"/>
              <w:ind w:rightChars="50" w:right="105"/>
              <w:jc w:val="center"/>
              <w:rPr>
                <w:rFonts w:ascii="仿宋" w:hAnsi="仿宋" w:cs="仿宋_GB2312"/>
                <w:szCs w:val="21"/>
              </w:rPr>
            </w:pPr>
          </w:p>
        </w:tc>
        <w:tc>
          <w:tcPr>
            <w:tcW w:w="1003" w:type="dxa"/>
            <w:vAlign w:val="center"/>
          </w:tcPr>
          <w:p w:rsidR="00000000" w:rsidRDefault="00375F91">
            <w:pPr>
              <w:adjustRightInd w:val="0"/>
              <w:snapToGrid w:val="0"/>
              <w:ind w:rightChars="50" w:right="105"/>
              <w:jc w:val="center"/>
              <w:rPr>
                <w:rFonts w:ascii="仿宋" w:hAnsi="仿宋" w:cs="仿宋_GB2312"/>
                <w:szCs w:val="21"/>
              </w:rPr>
            </w:pPr>
          </w:p>
        </w:tc>
        <w:tc>
          <w:tcPr>
            <w:tcW w:w="893" w:type="dxa"/>
            <w:vAlign w:val="center"/>
          </w:tcPr>
          <w:p w:rsidR="00000000" w:rsidRDefault="00375F91">
            <w:pPr>
              <w:adjustRightInd w:val="0"/>
              <w:snapToGrid w:val="0"/>
              <w:ind w:rightChars="50" w:right="105"/>
              <w:jc w:val="center"/>
              <w:rPr>
                <w:rFonts w:ascii="仿宋" w:hAnsi="仿宋" w:cs="仿宋_GB2312"/>
                <w:szCs w:val="21"/>
              </w:rPr>
            </w:pPr>
          </w:p>
        </w:tc>
      </w:tr>
      <w:tr w:rsidR="00000000">
        <w:trPr>
          <w:trHeight w:val="1135"/>
          <w:jc w:val="center"/>
        </w:trPr>
        <w:tc>
          <w:tcPr>
            <w:tcW w:w="547" w:type="dxa"/>
            <w:vAlign w:val="center"/>
          </w:tcPr>
          <w:p w:rsidR="00000000" w:rsidRDefault="00375F91">
            <w:pPr>
              <w:adjustRightInd w:val="0"/>
              <w:snapToGrid w:val="0"/>
              <w:ind w:rightChars="50" w:right="105"/>
              <w:jc w:val="center"/>
              <w:rPr>
                <w:rFonts w:ascii="仿宋" w:hAnsi="仿宋" w:cs="仿宋_GB2312"/>
                <w:szCs w:val="21"/>
              </w:rPr>
            </w:pPr>
          </w:p>
        </w:tc>
        <w:tc>
          <w:tcPr>
            <w:tcW w:w="3758" w:type="dxa"/>
            <w:vAlign w:val="center"/>
          </w:tcPr>
          <w:p w:rsidR="00000000" w:rsidRDefault="00375F91">
            <w:pPr>
              <w:adjustRightInd w:val="0"/>
              <w:snapToGrid w:val="0"/>
              <w:ind w:hanging="1"/>
              <w:rPr>
                <w:rFonts w:ascii="仿宋" w:hAnsi="仿宋" w:cs="仿宋_GB2312"/>
                <w:szCs w:val="21"/>
              </w:rPr>
            </w:pPr>
            <w:r>
              <w:rPr>
                <w:rFonts w:ascii="仿宋" w:hAnsi="仿宋" w:cs="仿宋_GB2312" w:hint="eastAsia"/>
                <w:szCs w:val="21"/>
              </w:rPr>
              <w:t>其它</w:t>
            </w:r>
          </w:p>
        </w:tc>
        <w:tc>
          <w:tcPr>
            <w:tcW w:w="2359" w:type="dxa"/>
            <w:vAlign w:val="center"/>
          </w:tcPr>
          <w:p w:rsidR="00000000" w:rsidRDefault="00375F91">
            <w:pPr>
              <w:adjustRightInd w:val="0"/>
              <w:snapToGrid w:val="0"/>
              <w:ind w:leftChars="-18" w:left="-38"/>
              <w:jc w:val="left"/>
              <w:rPr>
                <w:rFonts w:ascii="仿宋" w:hAnsi="仿宋" w:cs="仿宋_GB2312"/>
                <w:szCs w:val="21"/>
              </w:rPr>
            </w:pPr>
            <w:r>
              <w:rPr>
                <w:rFonts w:ascii="仿宋" w:hAnsi="仿宋" w:cs="仿宋_GB2312" w:hint="eastAsia"/>
                <w:szCs w:val="21"/>
              </w:rPr>
              <w:t>采购单位未提供需求而投标</w:t>
            </w:r>
            <w:r>
              <w:rPr>
                <w:rFonts w:ascii="仿宋" w:hAnsi="仿宋" w:cs="仿宋_GB2312" w:hint="eastAsia"/>
                <w:szCs w:val="21"/>
              </w:rPr>
              <w:t>人认为需说明及补充的内容在此填列</w:t>
            </w:r>
          </w:p>
        </w:tc>
        <w:tc>
          <w:tcPr>
            <w:tcW w:w="1003" w:type="dxa"/>
            <w:vAlign w:val="center"/>
          </w:tcPr>
          <w:p w:rsidR="00000000" w:rsidRDefault="00375F91">
            <w:pPr>
              <w:adjustRightInd w:val="0"/>
              <w:snapToGrid w:val="0"/>
              <w:ind w:rightChars="50" w:right="105"/>
              <w:jc w:val="center"/>
              <w:rPr>
                <w:rFonts w:ascii="仿宋" w:hAnsi="仿宋" w:cs="仿宋_GB2312"/>
                <w:szCs w:val="21"/>
              </w:rPr>
            </w:pPr>
          </w:p>
        </w:tc>
        <w:tc>
          <w:tcPr>
            <w:tcW w:w="893" w:type="dxa"/>
            <w:vAlign w:val="center"/>
          </w:tcPr>
          <w:p w:rsidR="00000000" w:rsidRDefault="00375F91">
            <w:pPr>
              <w:adjustRightInd w:val="0"/>
              <w:snapToGrid w:val="0"/>
              <w:ind w:rightChars="50" w:right="105"/>
              <w:jc w:val="center"/>
              <w:rPr>
                <w:rFonts w:ascii="仿宋" w:hAnsi="仿宋" w:cs="仿宋_GB2312"/>
                <w:szCs w:val="21"/>
              </w:rPr>
            </w:pPr>
          </w:p>
        </w:tc>
      </w:tr>
    </w:tbl>
    <w:p w:rsidR="00000000" w:rsidRDefault="00375F91">
      <w:pPr>
        <w:adjustRightInd w:val="0"/>
        <w:snapToGrid w:val="0"/>
        <w:spacing w:line="360" w:lineRule="auto"/>
        <w:ind w:rightChars="50" w:right="105"/>
        <w:jc w:val="left"/>
        <w:rPr>
          <w:rFonts w:ascii="仿宋" w:hAnsi="仿宋" w:cs="仿宋_GB2312"/>
          <w:szCs w:val="21"/>
        </w:rPr>
      </w:pPr>
      <w:r>
        <w:rPr>
          <w:rFonts w:ascii="仿宋" w:hAnsi="仿宋" w:cs="仿宋_GB2312" w:hint="eastAsia"/>
          <w:b/>
          <w:szCs w:val="21"/>
        </w:rPr>
        <w:t>填表要求：</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1</w:t>
      </w:r>
      <w:r>
        <w:rPr>
          <w:rFonts w:ascii="仿宋" w:hAnsi="仿宋" w:cs="仿宋_GB2312" w:hint="eastAsia"/>
          <w:szCs w:val="21"/>
        </w:rPr>
        <w:t>．“投标文件响应内容”一栏由投标人按照招标文件要求填写，进行响应。</w:t>
      </w:r>
    </w:p>
    <w:p w:rsidR="00000000" w:rsidRDefault="00375F91">
      <w:pPr>
        <w:adjustRightInd w:val="0"/>
        <w:snapToGrid w:val="0"/>
        <w:spacing w:line="360" w:lineRule="auto"/>
        <w:rPr>
          <w:rFonts w:ascii="仿宋" w:hAnsi="仿宋" w:cs="仿宋_GB2312"/>
          <w:szCs w:val="21"/>
        </w:rPr>
      </w:pPr>
      <w:r>
        <w:rPr>
          <w:rFonts w:ascii="仿宋" w:hAnsi="仿宋" w:cs="仿宋_GB2312" w:hint="eastAsia"/>
          <w:szCs w:val="21"/>
        </w:rPr>
        <w:t>2</w:t>
      </w:r>
      <w:r>
        <w:rPr>
          <w:rFonts w:ascii="仿宋" w:hAnsi="仿宋" w:cs="仿宋_GB2312" w:hint="eastAsia"/>
          <w:szCs w:val="21"/>
        </w:rPr>
        <w:t>．“偏离程度”一栏根据“投标文件响应内容”与招标文件逐项对照的结果填写。偏离必须用</w:t>
      </w:r>
      <w:r>
        <w:rPr>
          <w:rFonts w:ascii="仿宋" w:hAnsi="仿宋" w:cs="仿宋_GB2312" w:hint="eastAsia"/>
          <w:szCs w:val="21"/>
        </w:rPr>
        <w:t xml:space="preserve"> </w:t>
      </w:r>
      <w:r>
        <w:rPr>
          <w:rFonts w:ascii="仿宋" w:hAnsi="仿宋" w:cs="仿宋_GB2312" w:hint="eastAsia"/>
          <w:szCs w:val="21"/>
        </w:rPr>
        <w:t>“正偏离、负偏离或无偏离”三个名称中的一种进行标注。</w:t>
      </w:r>
    </w:p>
    <w:p w:rsidR="00000000" w:rsidRDefault="00375F91">
      <w:pPr>
        <w:adjustRightInd w:val="0"/>
        <w:snapToGrid w:val="0"/>
        <w:spacing w:line="360" w:lineRule="auto"/>
        <w:rPr>
          <w:rFonts w:ascii="仿宋" w:hAnsi="仿宋" w:cs="仿宋_GB2312" w:hint="eastAsia"/>
          <w:szCs w:val="21"/>
        </w:rPr>
      </w:pPr>
      <w:r>
        <w:rPr>
          <w:rFonts w:ascii="仿宋" w:hAnsi="仿宋" w:cs="仿宋_GB2312" w:hint="eastAsia"/>
          <w:szCs w:val="21"/>
        </w:rPr>
        <w:t>3</w:t>
      </w:r>
      <w:r>
        <w:rPr>
          <w:rFonts w:ascii="仿宋" w:hAnsi="仿宋" w:cs="仿宋_GB2312" w:hint="eastAsia"/>
          <w:szCs w:val="21"/>
        </w:rPr>
        <w:t>．“偏离说明”一栏由投标人对偏离的情况做详细说明。</w:t>
      </w:r>
    </w:p>
    <w:p w:rsidR="00000000" w:rsidRDefault="00375F91">
      <w:pPr>
        <w:adjustRightInd w:val="0"/>
        <w:snapToGrid w:val="0"/>
        <w:spacing w:line="360" w:lineRule="auto"/>
        <w:rPr>
          <w:rFonts w:ascii="仿宋" w:hAnsi="仿宋" w:cs="仿宋_GB2312"/>
          <w:szCs w:val="21"/>
        </w:rPr>
      </w:pPr>
    </w:p>
    <w:p w:rsidR="00000000" w:rsidRDefault="00375F91">
      <w:pPr>
        <w:snapToGrid w:val="0"/>
        <w:spacing w:line="480" w:lineRule="auto"/>
        <w:rPr>
          <w:rFonts w:ascii="仿宋" w:hAnsi="仿宋" w:cs="仿宋_GB2312"/>
        </w:rPr>
      </w:pPr>
      <w:r>
        <w:rPr>
          <w:rFonts w:ascii="仿宋" w:hAnsi="仿宋" w:cs="仿宋_GB2312" w:hint="eastAsia"/>
        </w:rPr>
        <w:t>投标人名称（加盖单位公章）：</w:t>
      </w:r>
      <w:r>
        <w:rPr>
          <w:rFonts w:ascii="仿宋" w:hAnsi="仿宋" w:cs="仿宋_GB2312" w:hint="eastAsia"/>
          <w:u w:val="single"/>
        </w:rPr>
        <w:t xml:space="preserve">           </w:t>
      </w:r>
    </w:p>
    <w:p w:rsidR="00000000" w:rsidRDefault="00375F91">
      <w:pPr>
        <w:snapToGrid w:val="0"/>
        <w:spacing w:line="480" w:lineRule="auto"/>
        <w:rPr>
          <w:rFonts w:ascii="仿宋" w:hAnsi="仿宋" w:cs="仿宋_GB2312"/>
        </w:rPr>
      </w:pPr>
      <w:r>
        <w:rPr>
          <w:rFonts w:ascii="仿宋" w:hAnsi="仿宋" w:cs="仿宋_GB2312" w:hint="eastAsia"/>
        </w:rPr>
        <w:t>法定代表人（或</w:t>
      </w:r>
      <w:r>
        <w:rPr>
          <w:rFonts w:ascii="仿宋" w:hAnsi="仿宋" w:cs="仿宋_GB2312" w:hint="eastAsia"/>
          <w:szCs w:val="21"/>
        </w:rPr>
        <w:t>非法人组织负责人）或</w:t>
      </w:r>
      <w:r>
        <w:rPr>
          <w:rFonts w:ascii="仿宋" w:hAnsi="仿宋" w:cs="仿宋_GB2312" w:hint="eastAsia"/>
        </w:rPr>
        <w:t>其授权委托人</w:t>
      </w:r>
      <w:r>
        <w:rPr>
          <w:rFonts w:ascii="仿宋" w:hAnsi="仿宋" w:cs="仿宋_GB2312" w:hint="eastAsia"/>
        </w:rPr>
        <w:t>(</w:t>
      </w:r>
      <w:r>
        <w:rPr>
          <w:rFonts w:ascii="仿宋" w:hAnsi="仿宋" w:cs="仿宋_GB2312" w:hint="eastAsia"/>
        </w:rPr>
        <w:t>签字或盖章</w:t>
      </w:r>
      <w:r>
        <w:rPr>
          <w:rFonts w:ascii="仿宋" w:hAnsi="仿宋" w:cs="仿宋_GB2312" w:hint="eastAsia"/>
        </w:rPr>
        <w:t>)</w:t>
      </w:r>
      <w:r>
        <w:rPr>
          <w:rFonts w:ascii="仿宋" w:hAnsi="仿宋" w:cs="仿宋_GB2312" w:hint="eastAsia"/>
        </w:rPr>
        <w:t>：</w:t>
      </w:r>
      <w:r>
        <w:rPr>
          <w:rFonts w:ascii="仿宋" w:hAnsi="仿宋" w:cs="仿宋_GB2312" w:hint="eastAsia"/>
          <w:u w:val="single"/>
        </w:rPr>
        <w:t xml:space="preserve">           </w:t>
      </w:r>
    </w:p>
    <w:p w:rsidR="00000000" w:rsidRDefault="00375F91">
      <w:pPr>
        <w:snapToGrid w:val="0"/>
        <w:spacing w:line="480" w:lineRule="auto"/>
        <w:rPr>
          <w:rFonts w:ascii="仿宋" w:hAnsi="仿宋" w:cs="仿宋_GB2312"/>
        </w:rPr>
      </w:pPr>
      <w:r>
        <w:rPr>
          <w:rFonts w:ascii="仿宋" w:hAnsi="仿宋" w:cs="仿宋_GB2312" w:hint="eastAsia"/>
        </w:rPr>
        <w:t>日期：</w:t>
      </w:r>
      <w:r>
        <w:rPr>
          <w:rFonts w:ascii="仿宋" w:hAnsi="仿宋" w:cs="仿宋_GB2312" w:hint="eastAsia"/>
          <w:u w:val="single"/>
        </w:rPr>
        <w:t xml:space="preserve">                </w:t>
      </w:r>
    </w:p>
    <w:p w:rsidR="00000000" w:rsidRDefault="00375F91">
      <w:pPr>
        <w:pStyle w:val="2"/>
        <w:adjustRightInd w:val="0"/>
        <w:snapToGrid w:val="0"/>
        <w:spacing w:before="0" w:after="0" w:line="240" w:lineRule="auto"/>
        <w:jc w:val="left"/>
        <w:rPr>
          <w:rFonts w:ascii="仿宋" w:hAnsi="仿宋" w:cs="仿宋_GB2312"/>
          <w:szCs w:val="28"/>
        </w:rPr>
      </w:pPr>
      <w:r>
        <w:rPr>
          <w:rFonts w:ascii="仿宋" w:hAnsi="仿宋" w:cs="仿宋_GB2312"/>
          <w:szCs w:val="28"/>
        </w:rPr>
        <w:br w:type="page"/>
      </w:r>
      <w:r>
        <w:rPr>
          <w:rFonts w:ascii="仿宋" w:hAnsi="仿宋" w:cs="仿宋_GB2312" w:hint="eastAsia"/>
          <w:szCs w:val="28"/>
        </w:rPr>
        <w:lastRenderedPageBreak/>
        <w:t>格式</w:t>
      </w:r>
      <w:r>
        <w:rPr>
          <w:rFonts w:ascii="仿宋" w:hAnsi="仿宋" w:cs="仿宋_GB2312" w:hint="eastAsia"/>
          <w:szCs w:val="28"/>
        </w:rPr>
        <w:t>15</w:t>
      </w:r>
    </w:p>
    <w:p w:rsidR="00000000" w:rsidRDefault="00375F91">
      <w:pPr>
        <w:adjustRightInd w:val="0"/>
        <w:snapToGrid w:val="0"/>
        <w:spacing w:beforeLines="100" w:before="319" w:afterLines="100" w:after="319" w:line="360" w:lineRule="auto"/>
        <w:ind w:rightChars="50" w:right="105"/>
        <w:jc w:val="center"/>
        <w:rPr>
          <w:rFonts w:ascii="仿宋" w:hAnsi="仿宋" w:cs="仿宋_GB2312"/>
          <w:b/>
          <w:bCs/>
          <w:sz w:val="32"/>
          <w:szCs w:val="32"/>
        </w:rPr>
      </w:pPr>
      <w:bookmarkStart w:id="125" w:name="_Toc20929_WPSOffice_Level2"/>
      <w:bookmarkStart w:id="126" w:name="_Toc9410_WPSOffice_Level2"/>
      <w:r>
        <w:rPr>
          <w:rFonts w:ascii="仿宋" w:hAnsi="仿宋" w:cs="仿宋_GB2312" w:hint="eastAsia"/>
          <w:b/>
          <w:bCs/>
          <w:sz w:val="32"/>
          <w:szCs w:val="32"/>
        </w:rPr>
        <w:t>投标</w:t>
      </w:r>
      <w:r>
        <w:rPr>
          <w:rFonts w:ascii="仿宋" w:hAnsi="仿宋" w:cs="仿宋_GB2312" w:hint="eastAsia"/>
          <w:b/>
          <w:bCs/>
          <w:sz w:val="32"/>
          <w:szCs w:val="32"/>
        </w:rPr>
        <w:t>人关联单位的说明</w:t>
      </w:r>
      <w:bookmarkEnd w:id="125"/>
      <w:bookmarkEnd w:id="126"/>
    </w:p>
    <w:p w:rsidR="00000000" w:rsidRDefault="00375F91">
      <w:pPr>
        <w:adjustRightInd w:val="0"/>
        <w:snapToGrid w:val="0"/>
        <w:spacing w:line="360" w:lineRule="auto"/>
        <w:ind w:rightChars="50" w:right="105" w:firstLineChars="227" w:firstLine="477"/>
        <w:jc w:val="left"/>
        <w:rPr>
          <w:rFonts w:ascii="仿宋" w:hAnsi="仿宋" w:cs="仿宋_GB2312"/>
          <w:szCs w:val="21"/>
        </w:rPr>
      </w:pPr>
      <w:r>
        <w:rPr>
          <w:rFonts w:ascii="仿宋" w:hAnsi="仿宋" w:cs="仿宋_GB2312" w:hint="eastAsia"/>
          <w:szCs w:val="21"/>
        </w:rPr>
        <w:t>说明：投标人应当如实披露与本单位存在下列关联关系的单位名称：</w:t>
      </w:r>
    </w:p>
    <w:p w:rsidR="00000000" w:rsidRDefault="00375F91">
      <w:pPr>
        <w:adjustRightInd w:val="0"/>
        <w:snapToGrid w:val="0"/>
        <w:spacing w:line="360" w:lineRule="auto"/>
        <w:ind w:rightChars="50" w:right="105" w:firstLineChars="227" w:firstLine="477"/>
        <w:jc w:val="left"/>
        <w:rPr>
          <w:rFonts w:ascii="仿宋" w:hAnsi="仿宋" w:cs="仿宋_GB2312"/>
          <w:szCs w:val="21"/>
        </w:rPr>
      </w:pPr>
      <w:bookmarkStart w:id="127" w:name="_Toc31070_WPSOffice_Level2"/>
      <w:bookmarkStart w:id="128" w:name="_Toc2074_WPSOffice_Level2"/>
      <w:r>
        <w:rPr>
          <w:rFonts w:ascii="仿宋" w:hAnsi="仿宋" w:cs="仿宋_GB2312" w:hint="eastAsia"/>
          <w:szCs w:val="21"/>
        </w:rPr>
        <w:t>（</w:t>
      </w:r>
      <w:r>
        <w:rPr>
          <w:rFonts w:ascii="仿宋" w:hAnsi="仿宋" w:cs="仿宋_GB2312" w:hint="eastAsia"/>
          <w:szCs w:val="21"/>
        </w:rPr>
        <w:t>1</w:t>
      </w:r>
      <w:r>
        <w:rPr>
          <w:rFonts w:ascii="仿宋" w:hAnsi="仿宋" w:cs="仿宋_GB2312" w:hint="eastAsia"/>
          <w:szCs w:val="21"/>
        </w:rPr>
        <w:t>）与投标人单位法定代表人（或非法人组织负责人）为同一人的其他单位；</w:t>
      </w:r>
      <w:bookmarkEnd w:id="127"/>
      <w:bookmarkEnd w:id="128"/>
    </w:p>
    <w:p w:rsidR="00000000" w:rsidRDefault="00375F91">
      <w:pPr>
        <w:adjustRightInd w:val="0"/>
        <w:snapToGrid w:val="0"/>
        <w:spacing w:line="360" w:lineRule="auto"/>
        <w:ind w:rightChars="50" w:right="105" w:firstLineChars="227" w:firstLine="477"/>
        <w:jc w:val="left"/>
        <w:rPr>
          <w:rFonts w:ascii="仿宋" w:hAnsi="仿宋" w:cs="仿宋_GB2312"/>
          <w:szCs w:val="21"/>
        </w:rPr>
      </w:pPr>
      <w:bookmarkStart w:id="129" w:name="_Toc889_WPSOffice_Level2"/>
      <w:bookmarkStart w:id="130" w:name="_Toc27053_WPSOffice_Level2"/>
      <w:r>
        <w:rPr>
          <w:rFonts w:ascii="仿宋" w:hAnsi="仿宋" w:cs="仿宋_GB2312" w:hint="eastAsia"/>
          <w:szCs w:val="21"/>
        </w:rPr>
        <w:t>（</w:t>
      </w:r>
      <w:r>
        <w:rPr>
          <w:rFonts w:ascii="仿宋" w:hAnsi="仿宋" w:cs="仿宋_GB2312" w:hint="eastAsia"/>
          <w:szCs w:val="21"/>
        </w:rPr>
        <w:t>2</w:t>
      </w:r>
      <w:r>
        <w:rPr>
          <w:rFonts w:ascii="仿宋" w:hAnsi="仿宋" w:cs="仿宋_GB2312" w:hint="eastAsia"/>
          <w:szCs w:val="21"/>
        </w:rPr>
        <w:t>）与投标人存在直接控股、管理关系的其他单位。</w:t>
      </w:r>
      <w:bookmarkEnd w:id="129"/>
      <w:bookmarkEnd w:id="130"/>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r>
        <w:rPr>
          <w:rFonts w:ascii="仿宋" w:hAnsi="仿宋" w:cs="仿宋_GB2312" w:hint="eastAsia"/>
          <w:szCs w:val="21"/>
        </w:rPr>
        <w:t>注：若无此情形，写“无”即可</w:t>
      </w: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snapToGrid w:val="0"/>
        <w:spacing w:line="480" w:lineRule="auto"/>
        <w:rPr>
          <w:rFonts w:ascii="仿宋" w:hAnsi="仿宋" w:cs="仿宋_GB2312"/>
        </w:rPr>
      </w:pPr>
      <w:r>
        <w:rPr>
          <w:rFonts w:ascii="仿宋" w:hAnsi="仿宋" w:cs="仿宋_GB2312" w:hint="eastAsia"/>
        </w:rPr>
        <w:t>投标人名称（加盖单位公章）：</w:t>
      </w:r>
      <w:r>
        <w:rPr>
          <w:rFonts w:ascii="仿宋" w:hAnsi="仿宋" w:cs="仿宋_GB2312" w:hint="eastAsia"/>
          <w:u w:val="single"/>
        </w:rPr>
        <w:t xml:space="preserve">           </w:t>
      </w:r>
    </w:p>
    <w:p w:rsidR="00000000" w:rsidRDefault="00375F91">
      <w:pPr>
        <w:snapToGrid w:val="0"/>
        <w:spacing w:line="480" w:lineRule="auto"/>
        <w:rPr>
          <w:rFonts w:ascii="仿宋" w:hAnsi="仿宋" w:cs="仿宋_GB2312"/>
        </w:rPr>
      </w:pPr>
      <w:r>
        <w:rPr>
          <w:rFonts w:ascii="仿宋" w:hAnsi="仿宋" w:cs="仿宋_GB2312" w:hint="eastAsia"/>
        </w:rPr>
        <w:t>法定代表人（或</w:t>
      </w:r>
      <w:r>
        <w:rPr>
          <w:rFonts w:ascii="仿宋" w:hAnsi="仿宋" w:cs="仿宋_GB2312" w:hint="eastAsia"/>
          <w:szCs w:val="21"/>
        </w:rPr>
        <w:t>非法人组织负责人）或</w:t>
      </w:r>
      <w:r>
        <w:rPr>
          <w:rFonts w:ascii="仿宋" w:hAnsi="仿宋" w:cs="仿宋_GB2312" w:hint="eastAsia"/>
        </w:rPr>
        <w:t>其授权委托人</w:t>
      </w:r>
      <w:r>
        <w:rPr>
          <w:rFonts w:ascii="仿宋" w:hAnsi="仿宋" w:cs="仿宋_GB2312" w:hint="eastAsia"/>
        </w:rPr>
        <w:t>(</w:t>
      </w:r>
      <w:r>
        <w:rPr>
          <w:rFonts w:ascii="仿宋" w:hAnsi="仿宋" w:cs="仿宋_GB2312" w:hint="eastAsia"/>
        </w:rPr>
        <w:t>签字或盖章</w:t>
      </w:r>
      <w:r>
        <w:rPr>
          <w:rFonts w:ascii="仿宋" w:hAnsi="仿宋" w:cs="仿宋_GB2312" w:hint="eastAsia"/>
        </w:rPr>
        <w:t>)</w:t>
      </w:r>
      <w:r>
        <w:rPr>
          <w:rFonts w:ascii="仿宋" w:hAnsi="仿宋" w:cs="仿宋_GB2312" w:hint="eastAsia"/>
        </w:rPr>
        <w:t>：</w:t>
      </w:r>
      <w:r>
        <w:rPr>
          <w:rFonts w:ascii="仿宋" w:hAnsi="仿宋" w:cs="仿宋_GB2312" w:hint="eastAsia"/>
          <w:u w:val="single"/>
        </w:rPr>
        <w:t xml:space="preserve">           </w:t>
      </w:r>
    </w:p>
    <w:p w:rsidR="00000000" w:rsidRDefault="00375F91">
      <w:pPr>
        <w:adjustRightInd w:val="0"/>
        <w:snapToGrid w:val="0"/>
        <w:spacing w:line="480" w:lineRule="auto"/>
        <w:ind w:rightChars="50" w:right="105"/>
        <w:jc w:val="left"/>
        <w:rPr>
          <w:rFonts w:ascii="仿宋" w:hAnsi="仿宋" w:cs="仿宋_GB2312"/>
          <w:u w:val="single"/>
        </w:rPr>
      </w:pPr>
      <w:r>
        <w:rPr>
          <w:rFonts w:ascii="仿宋" w:hAnsi="仿宋" w:cs="仿宋_GB2312" w:hint="eastAsia"/>
        </w:rPr>
        <w:t>日期：</w:t>
      </w:r>
      <w:r>
        <w:rPr>
          <w:rFonts w:ascii="仿宋" w:hAnsi="仿宋" w:cs="仿宋_GB2312" w:hint="eastAsia"/>
          <w:u w:val="single"/>
        </w:rPr>
        <w:t xml:space="preserve">                </w:t>
      </w:r>
    </w:p>
    <w:p w:rsidR="00000000" w:rsidRDefault="00375F91">
      <w:pPr>
        <w:adjustRightInd w:val="0"/>
        <w:snapToGrid w:val="0"/>
        <w:spacing w:line="360" w:lineRule="auto"/>
        <w:ind w:rightChars="50" w:right="105" w:firstLineChars="227" w:firstLine="477"/>
        <w:jc w:val="left"/>
        <w:rPr>
          <w:rFonts w:ascii="仿宋" w:hAnsi="仿宋" w:cs="仿宋_GB2312"/>
          <w:szCs w:val="21"/>
        </w:rPr>
      </w:pPr>
      <w:r>
        <w:rPr>
          <w:rFonts w:ascii="仿宋" w:hAnsi="仿宋" w:cs="仿宋_GB2312" w:hint="eastAsia"/>
          <w:szCs w:val="21"/>
        </w:rPr>
        <w:br w:type="page"/>
      </w:r>
    </w:p>
    <w:p w:rsidR="00000000" w:rsidRDefault="00375F91">
      <w:pPr>
        <w:pStyle w:val="2"/>
        <w:adjustRightInd w:val="0"/>
        <w:snapToGrid w:val="0"/>
        <w:spacing w:before="0" w:after="0" w:line="240" w:lineRule="auto"/>
        <w:jc w:val="left"/>
        <w:rPr>
          <w:rFonts w:ascii="仿宋" w:hAnsi="仿宋" w:cs="仿宋_GB2312"/>
          <w:szCs w:val="28"/>
        </w:rPr>
      </w:pPr>
      <w:r>
        <w:rPr>
          <w:rFonts w:ascii="仿宋" w:hAnsi="仿宋" w:cs="仿宋_GB2312" w:hint="eastAsia"/>
          <w:szCs w:val="28"/>
        </w:rPr>
        <w:t>格式</w:t>
      </w:r>
      <w:r>
        <w:rPr>
          <w:rFonts w:ascii="仿宋" w:hAnsi="仿宋" w:cs="仿宋_GB2312" w:hint="eastAsia"/>
          <w:szCs w:val="28"/>
        </w:rPr>
        <w:t>16</w:t>
      </w:r>
    </w:p>
    <w:p w:rsidR="00000000" w:rsidRDefault="00375F91">
      <w:pPr>
        <w:adjustRightInd w:val="0"/>
        <w:snapToGrid w:val="0"/>
        <w:spacing w:beforeLines="100" w:before="319" w:afterLines="100" w:after="319" w:line="360" w:lineRule="auto"/>
        <w:ind w:rightChars="50" w:right="105"/>
        <w:jc w:val="center"/>
        <w:rPr>
          <w:rFonts w:ascii="仿宋" w:hAnsi="仿宋" w:cs="仿宋_GB2312"/>
          <w:b/>
          <w:bCs/>
          <w:sz w:val="32"/>
          <w:szCs w:val="32"/>
        </w:rPr>
      </w:pPr>
      <w:bookmarkStart w:id="131" w:name="_Toc19164_WPSOffice_Level2"/>
      <w:bookmarkStart w:id="132" w:name="_Toc4541_WPSOffice_Level2"/>
      <w:r>
        <w:rPr>
          <w:rFonts w:ascii="仿宋" w:hAnsi="仿宋" w:cs="仿宋_GB2312" w:hint="eastAsia"/>
          <w:b/>
          <w:bCs/>
          <w:sz w:val="32"/>
          <w:szCs w:val="32"/>
        </w:rPr>
        <w:t>中小企业声明函</w:t>
      </w:r>
      <w:bookmarkEnd w:id="131"/>
      <w:bookmarkEnd w:id="132"/>
    </w:p>
    <w:p w:rsidR="00000000" w:rsidRDefault="00375F91">
      <w:pPr>
        <w:widowControl/>
        <w:spacing w:line="360" w:lineRule="auto"/>
        <w:ind w:firstLineChars="200" w:firstLine="420"/>
        <w:jc w:val="left"/>
        <w:rPr>
          <w:rFonts w:ascii="仿宋" w:hAnsi="仿宋" w:cs="仿宋_GB2312"/>
          <w:kern w:val="0"/>
          <w:szCs w:val="21"/>
        </w:rPr>
      </w:pPr>
      <w:r>
        <w:rPr>
          <w:rFonts w:ascii="仿宋" w:hAnsi="仿宋" w:cs="仿宋_GB2312" w:hint="eastAsia"/>
          <w:kern w:val="0"/>
          <w:szCs w:val="21"/>
        </w:rPr>
        <w:t>本公司郑重声明，根据《政府采购促进中小企业发展办法》（财</w:t>
      </w:r>
      <w:r>
        <w:rPr>
          <w:rFonts w:ascii="仿宋" w:hAnsi="仿宋" w:cs="仿宋_GB2312" w:hint="eastAsia"/>
          <w:kern w:val="0"/>
          <w:szCs w:val="21"/>
        </w:rPr>
        <w:t>库</w:t>
      </w:r>
      <w:r>
        <w:rPr>
          <w:rFonts w:ascii="仿宋" w:hAnsi="仿宋" w:cs="仿宋_GB2312" w:hint="eastAsia"/>
          <w:kern w:val="0"/>
          <w:szCs w:val="21"/>
        </w:rPr>
        <w:t>[2020]46</w:t>
      </w:r>
      <w:r>
        <w:rPr>
          <w:rFonts w:ascii="仿宋" w:hAnsi="仿宋" w:cs="仿宋_GB2312" w:hint="eastAsia"/>
          <w:kern w:val="0"/>
          <w:szCs w:val="21"/>
        </w:rPr>
        <w:t>号）的规定，本公司为</w:t>
      </w:r>
      <w:r>
        <w:rPr>
          <w:rFonts w:ascii="仿宋" w:hAnsi="仿宋" w:cs="仿宋_GB2312" w:hint="eastAsia"/>
          <w:kern w:val="0"/>
          <w:szCs w:val="21"/>
          <w:u w:val="single"/>
        </w:rPr>
        <w:t xml:space="preserve">     </w:t>
      </w:r>
      <w:r>
        <w:rPr>
          <w:rFonts w:ascii="仿宋" w:hAnsi="仿宋" w:cs="仿宋_GB2312" w:hint="eastAsia"/>
          <w:kern w:val="0"/>
          <w:szCs w:val="21"/>
        </w:rPr>
        <w:t>（请填写：中型、小型、微型）企业。即，本公司同时满足以下条件：</w:t>
      </w:r>
    </w:p>
    <w:p w:rsidR="00000000" w:rsidRDefault="00375F91">
      <w:pPr>
        <w:widowControl/>
        <w:spacing w:line="360" w:lineRule="auto"/>
        <w:ind w:firstLineChars="200" w:firstLine="420"/>
        <w:jc w:val="left"/>
        <w:rPr>
          <w:rFonts w:ascii="仿宋" w:hAnsi="仿宋" w:cs="仿宋_GB2312"/>
          <w:kern w:val="0"/>
          <w:szCs w:val="21"/>
          <w:u w:val="single"/>
        </w:rPr>
      </w:pPr>
      <w:r>
        <w:rPr>
          <w:rFonts w:ascii="仿宋" w:hAnsi="仿宋" w:cs="仿宋_GB2312" w:hint="eastAsia"/>
          <w:kern w:val="0"/>
          <w:szCs w:val="21"/>
        </w:rPr>
        <w:t>1</w:t>
      </w:r>
      <w:r>
        <w:rPr>
          <w:rFonts w:ascii="仿宋" w:hAnsi="仿宋" w:cs="仿宋_GB2312" w:hint="eastAsia"/>
          <w:kern w:val="0"/>
          <w:szCs w:val="21"/>
        </w:rPr>
        <w:t>．根据《工业和信息化部、国家统计局、国家发展和改革委员会、财政部关于印发中小企业划型标准规定的通知》（工信部联企业</w:t>
      </w:r>
      <w:r>
        <w:rPr>
          <w:rFonts w:ascii="仿宋" w:hAnsi="仿宋" w:cs="仿宋_GB2312" w:hint="eastAsia"/>
          <w:kern w:val="0"/>
          <w:szCs w:val="21"/>
        </w:rPr>
        <w:t>[2011]300</w:t>
      </w:r>
      <w:r>
        <w:rPr>
          <w:rFonts w:ascii="仿宋" w:hAnsi="仿宋" w:cs="仿宋_GB2312" w:hint="eastAsia"/>
          <w:kern w:val="0"/>
          <w:szCs w:val="21"/>
        </w:rPr>
        <w:t>号）规定的划分标准，本公司为</w:t>
      </w:r>
      <w:r>
        <w:rPr>
          <w:rFonts w:ascii="仿宋" w:hAnsi="仿宋" w:cs="仿宋_GB2312" w:hint="eastAsia"/>
          <w:kern w:val="0"/>
          <w:szCs w:val="21"/>
          <w:u w:val="single"/>
        </w:rPr>
        <w:t xml:space="preserve"> </w:t>
      </w:r>
    </w:p>
    <w:p w:rsidR="00000000" w:rsidRDefault="00375F91">
      <w:pPr>
        <w:widowControl/>
        <w:spacing w:line="360" w:lineRule="auto"/>
        <w:jc w:val="left"/>
        <w:rPr>
          <w:rFonts w:ascii="仿宋" w:hAnsi="仿宋" w:cs="仿宋_GB2312"/>
          <w:kern w:val="0"/>
          <w:szCs w:val="21"/>
        </w:rPr>
      </w:pPr>
      <w:r>
        <w:rPr>
          <w:rFonts w:ascii="仿宋" w:hAnsi="仿宋" w:cs="仿宋_GB2312" w:hint="eastAsia"/>
          <w:kern w:val="0"/>
          <w:szCs w:val="21"/>
          <w:u w:val="single"/>
        </w:rPr>
        <w:t xml:space="preserve">    </w:t>
      </w:r>
      <w:r>
        <w:rPr>
          <w:rFonts w:ascii="仿宋" w:hAnsi="仿宋" w:cs="仿宋_GB2312" w:hint="eastAsia"/>
          <w:kern w:val="0"/>
          <w:szCs w:val="21"/>
        </w:rPr>
        <w:t>（请填写：中型、小型、微型）企业。</w:t>
      </w:r>
    </w:p>
    <w:p w:rsidR="00000000" w:rsidRDefault="00375F91">
      <w:pPr>
        <w:widowControl/>
        <w:spacing w:line="360" w:lineRule="auto"/>
        <w:ind w:firstLineChars="200" w:firstLine="420"/>
        <w:jc w:val="left"/>
        <w:rPr>
          <w:rFonts w:ascii="仿宋" w:hAnsi="仿宋" w:cs="仿宋_GB2312"/>
          <w:kern w:val="0"/>
          <w:szCs w:val="21"/>
        </w:rPr>
      </w:pPr>
      <w:r>
        <w:rPr>
          <w:rFonts w:ascii="仿宋" w:hAnsi="仿宋" w:cs="仿宋_GB2312" w:hint="eastAsia"/>
          <w:kern w:val="0"/>
          <w:szCs w:val="21"/>
        </w:rPr>
        <w:t>2</w:t>
      </w:r>
      <w:r>
        <w:rPr>
          <w:rFonts w:ascii="仿宋" w:hAnsi="仿宋" w:cs="仿宋_GB2312" w:hint="eastAsia"/>
          <w:kern w:val="0"/>
          <w:szCs w:val="21"/>
        </w:rPr>
        <w:t>．本公司参加</w:t>
      </w:r>
      <w:r>
        <w:rPr>
          <w:rFonts w:ascii="仿宋" w:hAnsi="仿宋" w:cs="仿宋_GB2312" w:hint="eastAsia"/>
          <w:kern w:val="0"/>
          <w:szCs w:val="21"/>
          <w:u w:val="single"/>
        </w:rPr>
        <w:t xml:space="preserve">     </w:t>
      </w:r>
      <w:r>
        <w:rPr>
          <w:rFonts w:ascii="仿宋" w:hAnsi="仿宋" w:cs="仿宋_GB2312" w:hint="eastAsia"/>
          <w:kern w:val="0"/>
          <w:szCs w:val="21"/>
        </w:rPr>
        <w:t>单位的</w:t>
      </w:r>
      <w:r>
        <w:rPr>
          <w:rFonts w:ascii="仿宋" w:hAnsi="仿宋" w:cs="仿宋_GB2312" w:hint="eastAsia"/>
          <w:kern w:val="0"/>
          <w:szCs w:val="21"/>
          <w:u w:val="single"/>
        </w:rPr>
        <w:t xml:space="preserve">     </w:t>
      </w:r>
      <w:r>
        <w:rPr>
          <w:rFonts w:ascii="仿宋" w:hAnsi="仿宋" w:cs="仿宋_GB2312" w:hint="eastAsia"/>
          <w:kern w:val="0"/>
          <w:szCs w:val="21"/>
        </w:rPr>
        <w:t>项目采购活动提供本企业制造的货物，由本企业承担工程、提供服务，或者提供其他</w:t>
      </w:r>
      <w:r>
        <w:rPr>
          <w:rFonts w:ascii="仿宋" w:hAnsi="仿宋" w:cs="仿宋_GB2312" w:hint="eastAsia"/>
          <w:kern w:val="0"/>
          <w:szCs w:val="21"/>
          <w:u w:val="single"/>
        </w:rPr>
        <w:t xml:space="preserve">     </w:t>
      </w:r>
      <w:r>
        <w:rPr>
          <w:rFonts w:ascii="仿宋" w:hAnsi="仿宋" w:cs="仿宋_GB2312" w:hint="eastAsia"/>
          <w:kern w:val="0"/>
          <w:szCs w:val="21"/>
        </w:rPr>
        <w:t xml:space="preserve"> </w:t>
      </w:r>
      <w:r>
        <w:rPr>
          <w:rFonts w:ascii="仿宋" w:hAnsi="仿宋" w:cs="仿宋_GB2312" w:hint="eastAsia"/>
          <w:kern w:val="0"/>
          <w:szCs w:val="21"/>
        </w:rPr>
        <w:t>（请填写：中型、小型、微型）企业制造的货物。本条所称货物不包括使</w:t>
      </w:r>
      <w:r>
        <w:rPr>
          <w:rFonts w:ascii="仿宋" w:hAnsi="仿宋" w:cs="仿宋_GB2312" w:hint="eastAsia"/>
          <w:kern w:val="0"/>
          <w:szCs w:val="21"/>
        </w:rPr>
        <w:t>用大型企业注册商标的货物。</w:t>
      </w:r>
    </w:p>
    <w:p w:rsidR="00000000" w:rsidRDefault="00375F91">
      <w:pPr>
        <w:widowControl/>
        <w:spacing w:line="360" w:lineRule="auto"/>
        <w:ind w:firstLineChars="200" w:firstLine="420"/>
        <w:jc w:val="left"/>
        <w:rPr>
          <w:rFonts w:ascii="仿宋" w:hAnsi="仿宋" w:cs="仿宋_GB2312"/>
          <w:kern w:val="0"/>
          <w:szCs w:val="21"/>
        </w:rPr>
      </w:pPr>
      <w:r>
        <w:rPr>
          <w:rFonts w:ascii="仿宋" w:hAnsi="仿宋" w:cs="仿宋_GB2312" w:hint="eastAsia"/>
          <w:kern w:val="0"/>
          <w:szCs w:val="21"/>
        </w:rPr>
        <w:t>本公司对上述声明的真实性负责。如有虚假，将依法承担相应责任。</w:t>
      </w:r>
    </w:p>
    <w:p w:rsidR="00000000" w:rsidRDefault="00375F91">
      <w:pPr>
        <w:widowControl/>
        <w:spacing w:line="360" w:lineRule="auto"/>
        <w:ind w:firstLineChars="200" w:firstLine="420"/>
        <w:jc w:val="left"/>
        <w:rPr>
          <w:rFonts w:ascii="仿宋" w:hAnsi="仿宋" w:cs="仿宋_GB2312"/>
          <w:kern w:val="0"/>
          <w:szCs w:val="21"/>
        </w:rPr>
      </w:pPr>
    </w:p>
    <w:p w:rsidR="00000000" w:rsidRDefault="00375F91">
      <w:pPr>
        <w:widowControl/>
        <w:spacing w:line="360" w:lineRule="auto"/>
        <w:ind w:firstLineChars="200" w:firstLine="420"/>
        <w:jc w:val="left"/>
        <w:rPr>
          <w:rFonts w:ascii="仿宋" w:hAnsi="仿宋" w:cs="仿宋_GB2312"/>
          <w:szCs w:val="21"/>
        </w:rPr>
      </w:pPr>
      <w:r>
        <w:rPr>
          <w:rFonts w:ascii="仿宋" w:hAnsi="仿宋" w:cs="仿宋_GB2312" w:hint="eastAsia"/>
          <w:szCs w:val="21"/>
        </w:rPr>
        <w:t>注：投标人为非中小企业的，无需填写此声明函。</w:t>
      </w:r>
    </w:p>
    <w:p w:rsidR="00000000" w:rsidRDefault="00375F91">
      <w:pPr>
        <w:autoSpaceDN w:val="0"/>
        <w:spacing w:line="440" w:lineRule="exact"/>
        <w:ind w:right="170" w:firstLineChars="500" w:firstLine="1050"/>
        <w:rPr>
          <w:rFonts w:ascii="仿宋" w:hAnsi="仿宋" w:cs="仿宋_GB2312"/>
          <w:szCs w:val="21"/>
        </w:rPr>
      </w:pPr>
      <w:r>
        <w:rPr>
          <w:rFonts w:ascii="仿宋" w:hAnsi="仿宋" w:cs="仿宋_GB2312" w:hint="eastAsia"/>
          <w:szCs w:val="21"/>
        </w:rPr>
        <w:t xml:space="preserve"> </w:t>
      </w: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480" w:lineRule="auto"/>
        <w:ind w:rightChars="50" w:right="105"/>
        <w:jc w:val="left"/>
        <w:rPr>
          <w:rFonts w:ascii="仿宋" w:hAnsi="仿宋" w:cs="仿宋_GB2312"/>
          <w:szCs w:val="21"/>
        </w:rPr>
      </w:pPr>
      <w:r>
        <w:rPr>
          <w:rFonts w:ascii="仿宋" w:hAnsi="仿宋" w:cs="仿宋_GB2312" w:hint="eastAsia"/>
          <w:szCs w:val="21"/>
        </w:rPr>
        <w:t>投标人名称（加盖单位公章）：</w:t>
      </w:r>
      <w:r>
        <w:rPr>
          <w:rFonts w:ascii="仿宋" w:hAnsi="仿宋" w:cs="仿宋_GB2312" w:hint="eastAsia"/>
          <w:szCs w:val="21"/>
          <w:u w:val="single"/>
        </w:rPr>
        <w:t xml:space="preserve">               </w:t>
      </w:r>
      <w:r>
        <w:rPr>
          <w:rFonts w:ascii="仿宋" w:hAnsi="仿宋" w:cs="仿宋_GB2312" w:hint="eastAsia"/>
          <w:szCs w:val="21"/>
        </w:rPr>
        <w:t xml:space="preserve"> </w:t>
      </w:r>
    </w:p>
    <w:p w:rsidR="00000000" w:rsidRDefault="00375F91">
      <w:pPr>
        <w:adjustRightInd w:val="0"/>
        <w:snapToGrid w:val="0"/>
        <w:spacing w:line="480" w:lineRule="auto"/>
        <w:ind w:rightChars="50" w:right="105"/>
        <w:jc w:val="left"/>
        <w:rPr>
          <w:rFonts w:ascii="仿宋" w:hAnsi="仿宋" w:cs="仿宋_GB2312"/>
          <w:szCs w:val="21"/>
          <w:u w:val="single"/>
        </w:rPr>
      </w:pPr>
      <w:r>
        <w:rPr>
          <w:rFonts w:ascii="仿宋" w:hAnsi="仿宋" w:cs="仿宋_GB2312" w:hint="eastAsia"/>
          <w:szCs w:val="21"/>
        </w:rPr>
        <w:t>日</w:t>
      </w:r>
      <w:r>
        <w:rPr>
          <w:rFonts w:ascii="仿宋" w:hAnsi="仿宋" w:cs="仿宋_GB2312" w:hint="eastAsia"/>
          <w:szCs w:val="21"/>
        </w:rPr>
        <w:t xml:space="preserve"> </w:t>
      </w:r>
      <w:r>
        <w:rPr>
          <w:rFonts w:ascii="仿宋" w:hAnsi="仿宋" w:cs="仿宋_GB2312" w:hint="eastAsia"/>
          <w:szCs w:val="21"/>
        </w:rPr>
        <w:t>期：</w:t>
      </w:r>
      <w:r>
        <w:rPr>
          <w:rFonts w:ascii="仿宋" w:hAnsi="仿宋" w:cs="仿宋_GB2312" w:hint="eastAsia"/>
          <w:szCs w:val="21"/>
          <w:u w:val="single"/>
        </w:rPr>
        <w:t xml:space="preserve">                </w:t>
      </w:r>
    </w:p>
    <w:p w:rsidR="00000000" w:rsidRDefault="00375F91">
      <w:pPr>
        <w:adjustRightInd w:val="0"/>
        <w:snapToGrid w:val="0"/>
        <w:spacing w:line="480" w:lineRule="auto"/>
        <w:ind w:rightChars="50" w:right="105"/>
        <w:jc w:val="left"/>
        <w:rPr>
          <w:rFonts w:ascii="仿宋" w:hAnsi="仿宋" w:cs="仿宋_GB2312"/>
          <w:szCs w:val="21"/>
        </w:rPr>
      </w:pPr>
    </w:p>
    <w:p w:rsidR="00000000" w:rsidRDefault="00375F91">
      <w:pPr>
        <w:pStyle w:val="2"/>
        <w:adjustRightInd w:val="0"/>
        <w:snapToGrid w:val="0"/>
        <w:spacing w:before="0" w:after="0" w:line="240" w:lineRule="auto"/>
        <w:jc w:val="left"/>
        <w:rPr>
          <w:rFonts w:ascii="仿宋" w:hAnsi="仿宋" w:cs="仿宋_GB2312"/>
          <w:szCs w:val="28"/>
        </w:rPr>
      </w:pPr>
      <w:r>
        <w:rPr>
          <w:rFonts w:ascii="仿宋" w:hAnsi="仿宋" w:cs="仿宋_GB2312" w:hint="eastAsia"/>
          <w:szCs w:val="28"/>
        </w:rPr>
        <w:t>格式</w:t>
      </w:r>
      <w:r>
        <w:rPr>
          <w:rFonts w:ascii="仿宋" w:hAnsi="仿宋" w:cs="仿宋_GB2312" w:hint="eastAsia"/>
          <w:szCs w:val="28"/>
        </w:rPr>
        <w:t>17</w:t>
      </w:r>
    </w:p>
    <w:p w:rsidR="00000000" w:rsidRDefault="00375F91">
      <w:pPr>
        <w:adjustRightInd w:val="0"/>
        <w:snapToGrid w:val="0"/>
        <w:spacing w:beforeLines="100" w:before="319" w:line="360" w:lineRule="auto"/>
        <w:ind w:rightChars="50" w:right="105"/>
        <w:jc w:val="center"/>
        <w:rPr>
          <w:rFonts w:ascii="仿宋" w:hAnsi="仿宋" w:cs="仿宋_GB2312"/>
          <w:b/>
          <w:bCs/>
          <w:sz w:val="32"/>
          <w:szCs w:val="32"/>
        </w:rPr>
      </w:pPr>
      <w:bookmarkStart w:id="133" w:name="_Toc25502_WPSOffice_Level2"/>
      <w:bookmarkStart w:id="134" w:name="_Toc21675_WPSOffice_Level2"/>
      <w:r>
        <w:rPr>
          <w:rFonts w:ascii="仿宋" w:hAnsi="仿宋" w:cs="仿宋_GB2312" w:hint="eastAsia"/>
          <w:b/>
          <w:bCs/>
          <w:sz w:val="32"/>
          <w:szCs w:val="32"/>
        </w:rPr>
        <w:t>制造商企业（单位）类型声明函</w:t>
      </w:r>
      <w:bookmarkEnd w:id="133"/>
      <w:bookmarkEnd w:id="134"/>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r>
        <w:rPr>
          <w:rFonts w:ascii="仿宋" w:hAnsi="仿宋" w:cs="仿宋_GB2312" w:hint="eastAsia"/>
          <w:szCs w:val="21"/>
        </w:rPr>
        <w:t>本企业（单位）作为</w:t>
      </w:r>
      <w:r>
        <w:rPr>
          <w:rFonts w:ascii="仿宋" w:hAnsi="仿宋" w:cs="仿宋_GB2312" w:hint="eastAsia"/>
          <w:szCs w:val="21"/>
          <w:u w:val="single"/>
        </w:rPr>
        <w:t xml:space="preserve">       </w:t>
      </w:r>
      <w:r>
        <w:rPr>
          <w:rFonts w:ascii="仿宋" w:hAnsi="仿宋" w:cs="仿宋_GB2312" w:hint="eastAsia"/>
          <w:szCs w:val="21"/>
        </w:rPr>
        <w:t>单位的</w:t>
      </w:r>
      <w:r>
        <w:rPr>
          <w:rFonts w:ascii="仿宋" w:hAnsi="仿宋" w:cs="仿宋_GB2312" w:hint="eastAsia"/>
          <w:szCs w:val="21"/>
          <w:u w:val="single"/>
        </w:rPr>
        <w:t xml:space="preserve">         </w:t>
      </w:r>
      <w:r>
        <w:rPr>
          <w:rFonts w:ascii="仿宋" w:hAnsi="仿宋" w:cs="仿宋_GB2312" w:hint="eastAsia"/>
          <w:szCs w:val="21"/>
        </w:rPr>
        <w:t>项目的</w:t>
      </w:r>
      <w:r>
        <w:rPr>
          <w:rFonts w:ascii="仿宋" w:hAnsi="仿宋" w:cs="仿宋_GB2312" w:hint="eastAsia"/>
          <w:b/>
          <w:bCs/>
          <w:szCs w:val="21"/>
        </w:rPr>
        <w:t>伴随货物</w:t>
      </w:r>
      <w:r>
        <w:rPr>
          <w:rFonts w:ascii="仿宋" w:hAnsi="仿宋" w:cs="仿宋_GB2312" w:hint="eastAsia"/>
          <w:szCs w:val="21"/>
        </w:rPr>
        <w:t>制造商，参加政府采购活动。根据《政府采购促进中小企业发展办法》（财库</w:t>
      </w:r>
      <w:r>
        <w:rPr>
          <w:rFonts w:ascii="仿宋" w:hAnsi="仿宋" w:cs="仿宋_GB2312" w:hint="eastAsia"/>
          <w:szCs w:val="21"/>
        </w:rPr>
        <w:t>[2020]46</w:t>
      </w:r>
      <w:r>
        <w:rPr>
          <w:rFonts w:ascii="仿宋" w:hAnsi="仿宋" w:cs="仿宋_GB2312" w:hint="eastAsia"/>
          <w:szCs w:val="21"/>
        </w:rPr>
        <w:t>号），《工业和信息化部、国家统计局、国家发展和改革委员会、财政部关</w:t>
      </w:r>
      <w:r>
        <w:rPr>
          <w:rFonts w:ascii="仿宋" w:hAnsi="仿宋" w:cs="仿宋_GB2312" w:hint="eastAsia"/>
          <w:szCs w:val="21"/>
        </w:rPr>
        <w:t>于印发中小企业划型标准规定的通知》（工信部联企业</w:t>
      </w:r>
      <w:r>
        <w:rPr>
          <w:rFonts w:ascii="仿宋" w:hAnsi="仿宋" w:cs="仿宋_GB2312" w:hint="eastAsia"/>
          <w:szCs w:val="21"/>
        </w:rPr>
        <w:t xml:space="preserve">[2011]300 </w:t>
      </w:r>
      <w:r>
        <w:rPr>
          <w:rFonts w:ascii="仿宋" w:hAnsi="仿宋" w:cs="仿宋_GB2312" w:hint="eastAsia"/>
          <w:szCs w:val="21"/>
        </w:rPr>
        <w:t>号）、《财政部、司法部关于政府采购支持监狱企业发展有关问题的通知》（财库〔</w:t>
      </w:r>
      <w:r>
        <w:rPr>
          <w:rFonts w:ascii="仿宋" w:hAnsi="仿宋" w:cs="仿宋_GB2312" w:hint="eastAsia"/>
          <w:szCs w:val="21"/>
        </w:rPr>
        <w:t>2014</w:t>
      </w:r>
      <w:r>
        <w:rPr>
          <w:rFonts w:ascii="仿宋" w:hAnsi="仿宋" w:cs="仿宋_GB2312" w:hint="eastAsia"/>
          <w:szCs w:val="21"/>
        </w:rPr>
        <w:t>〕</w:t>
      </w:r>
      <w:r>
        <w:rPr>
          <w:rFonts w:ascii="仿宋" w:hAnsi="仿宋" w:cs="仿宋_GB2312" w:hint="eastAsia"/>
          <w:szCs w:val="21"/>
        </w:rPr>
        <w:t xml:space="preserve">68 </w:t>
      </w:r>
      <w:r>
        <w:rPr>
          <w:rFonts w:ascii="仿宋" w:hAnsi="仿宋" w:cs="仿宋_GB2312" w:hint="eastAsia"/>
          <w:szCs w:val="21"/>
        </w:rPr>
        <w:t>号）以及《关于促进残疾人就业政府采购政策的通知》（财库〔</w:t>
      </w:r>
      <w:r>
        <w:rPr>
          <w:rFonts w:ascii="仿宋" w:hAnsi="仿宋" w:cs="仿宋_GB2312" w:hint="eastAsia"/>
          <w:szCs w:val="21"/>
        </w:rPr>
        <w:t>2017</w:t>
      </w:r>
      <w:r>
        <w:rPr>
          <w:rFonts w:ascii="仿宋" w:hAnsi="仿宋" w:cs="仿宋_GB2312" w:hint="eastAsia"/>
          <w:szCs w:val="21"/>
        </w:rPr>
        <w:t>〕</w:t>
      </w:r>
      <w:r>
        <w:rPr>
          <w:rFonts w:ascii="仿宋" w:hAnsi="仿宋" w:cs="仿宋_GB2312" w:hint="eastAsia"/>
          <w:szCs w:val="21"/>
        </w:rPr>
        <w:t xml:space="preserve">141 </w:t>
      </w:r>
      <w:r>
        <w:rPr>
          <w:rFonts w:ascii="仿宋" w:hAnsi="仿宋" w:cs="仿宋_GB2312" w:hint="eastAsia"/>
          <w:szCs w:val="21"/>
        </w:rPr>
        <w:t>号）的有关规定，作出如下声明：</w:t>
      </w: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r>
        <w:rPr>
          <w:rFonts w:ascii="仿宋" w:hAnsi="仿宋" w:cs="仿宋_GB2312" w:hint="eastAsia"/>
          <w:szCs w:val="21"/>
        </w:rPr>
        <w:t>本企业（单位）为</w:t>
      </w:r>
      <w:r>
        <w:rPr>
          <w:rFonts w:ascii="仿宋" w:hAnsi="仿宋" w:cs="仿宋_GB2312" w:hint="eastAsia"/>
          <w:szCs w:val="21"/>
          <w:u w:val="single"/>
        </w:rPr>
        <w:t xml:space="preserve">       </w:t>
      </w:r>
      <w:r>
        <w:rPr>
          <w:rFonts w:ascii="仿宋" w:hAnsi="仿宋" w:cs="仿宋_GB2312" w:hint="eastAsia"/>
          <w:szCs w:val="21"/>
        </w:rPr>
        <w:t>（请填写：中型、小型、微型）企业。</w:t>
      </w:r>
    </w:p>
    <w:p w:rsidR="00000000" w:rsidRDefault="00375F91">
      <w:pPr>
        <w:adjustRightInd w:val="0"/>
        <w:snapToGrid w:val="0"/>
        <w:spacing w:line="360" w:lineRule="auto"/>
        <w:ind w:rightChars="50" w:right="105" w:firstLineChars="227" w:firstLine="477"/>
        <w:jc w:val="left"/>
        <w:rPr>
          <w:rFonts w:ascii="仿宋" w:hAnsi="仿宋" w:cs="仿宋_GB2312"/>
          <w:szCs w:val="21"/>
        </w:rPr>
      </w:pPr>
      <w:r>
        <w:rPr>
          <w:rFonts w:ascii="仿宋" w:hAnsi="仿宋" w:cs="仿宋_GB2312" w:hint="eastAsia"/>
          <w:szCs w:val="21"/>
        </w:rPr>
        <w:t>本企业（单位）</w:t>
      </w:r>
      <w:r>
        <w:rPr>
          <w:rFonts w:ascii="仿宋" w:hAnsi="仿宋" w:cs="仿宋_GB2312" w:hint="eastAsia"/>
          <w:szCs w:val="21"/>
          <w:u w:val="single"/>
        </w:rPr>
        <w:t xml:space="preserve">         </w:t>
      </w:r>
      <w:r>
        <w:rPr>
          <w:rFonts w:ascii="仿宋" w:hAnsi="仿宋" w:cs="仿宋_GB2312" w:hint="eastAsia"/>
          <w:szCs w:val="21"/>
        </w:rPr>
        <w:t>（请填写：是、不是）监狱企业。后附省级以上监狱管理局、戒毒管理局（含新疆生产建设兵团）出具的属于监狱企业的证明文件。</w:t>
      </w:r>
    </w:p>
    <w:p w:rsidR="00000000" w:rsidRDefault="00375F91">
      <w:pPr>
        <w:adjustRightInd w:val="0"/>
        <w:snapToGrid w:val="0"/>
        <w:spacing w:line="360" w:lineRule="auto"/>
        <w:ind w:rightChars="50" w:right="105" w:firstLineChars="227" w:firstLine="477"/>
        <w:jc w:val="left"/>
        <w:rPr>
          <w:rFonts w:ascii="仿宋" w:hAnsi="仿宋" w:cs="仿宋_GB2312"/>
          <w:szCs w:val="21"/>
        </w:rPr>
      </w:pPr>
      <w:r>
        <w:rPr>
          <w:rFonts w:ascii="仿宋" w:hAnsi="仿宋" w:cs="仿宋_GB2312" w:hint="eastAsia"/>
          <w:szCs w:val="21"/>
        </w:rPr>
        <w:t>本企业（单位）</w:t>
      </w:r>
      <w:r>
        <w:rPr>
          <w:rFonts w:ascii="仿宋" w:hAnsi="仿宋" w:cs="仿宋_GB2312" w:hint="eastAsia"/>
          <w:szCs w:val="21"/>
          <w:u w:val="single"/>
        </w:rPr>
        <w:t xml:space="preserve">        </w:t>
      </w:r>
      <w:r>
        <w:rPr>
          <w:rFonts w:ascii="仿宋" w:hAnsi="仿宋" w:cs="仿宋_GB2312" w:hint="eastAsia"/>
          <w:szCs w:val="21"/>
          <w:u w:val="single"/>
        </w:rPr>
        <w:t xml:space="preserve"> </w:t>
      </w:r>
      <w:r>
        <w:rPr>
          <w:rFonts w:ascii="仿宋" w:hAnsi="仿宋" w:cs="仿宋_GB2312" w:hint="eastAsia"/>
          <w:szCs w:val="21"/>
        </w:rPr>
        <w:t>（请填写：是、不是）残疾人福利性单位。</w:t>
      </w:r>
    </w:p>
    <w:p w:rsidR="00000000" w:rsidRDefault="00375F91">
      <w:pPr>
        <w:adjustRightInd w:val="0"/>
        <w:snapToGrid w:val="0"/>
        <w:spacing w:line="360" w:lineRule="auto"/>
        <w:ind w:rightChars="50" w:right="105" w:firstLineChars="227" w:firstLine="477"/>
        <w:jc w:val="left"/>
        <w:rPr>
          <w:rFonts w:ascii="仿宋" w:hAnsi="仿宋" w:cs="仿宋_GB2312"/>
          <w:szCs w:val="21"/>
        </w:rPr>
      </w:pPr>
      <w:r>
        <w:rPr>
          <w:rFonts w:ascii="仿宋" w:hAnsi="仿宋" w:cs="仿宋_GB2312" w:hint="eastAsia"/>
          <w:szCs w:val="21"/>
        </w:rPr>
        <w:t>本次投标提供的伴随货物（详见下表）是本企业（单位）制造的。</w:t>
      </w:r>
    </w:p>
    <w:p w:rsidR="00000000" w:rsidRDefault="00375F91">
      <w:pPr>
        <w:adjustRightInd w:val="0"/>
        <w:snapToGrid w:val="0"/>
        <w:spacing w:line="360" w:lineRule="auto"/>
        <w:ind w:rightChars="50" w:right="105" w:firstLineChars="227" w:firstLine="477"/>
        <w:jc w:val="left"/>
        <w:rPr>
          <w:rFonts w:ascii="仿宋" w:hAnsi="仿宋" w:cs="仿宋_GB2312"/>
          <w:szCs w:val="21"/>
        </w:rPr>
      </w:pPr>
      <w:r>
        <w:rPr>
          <w:rFonts w:ascii="仿宋" w:hAnsi="仿宋" w:cs="仿宋_GB2312" w:hint="eastAsia"/>
          <w:szCs w:val="21"/>
        </w:rPr>
        <w:t>本企业（单位）对上述声明的真实性负责。如有虚假，将依法承担相应责任。</w:t>
      </w: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tbl>
      <w:tblPr>
        <w:tblW w:w="83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3"/>
        <w:gridCol w:w="1582"/>
        <w:gridCol w:w="1587"/>
        <w:gridCol w:w="1427"/>
        <w:gridCol w:w="1427"/>
        <w:gridCol w:w="1344"/>
      </w:tblGrid>
      <w:tr w:rsidR="00000000">
        <w:trPr>
          <w:trHeight w:val="656"/>
          <w:jc w:val="center"/>
        </w:trPr>
        <w:tc>
          <w:tcPr>
            <w:tcW w:w="953" w:type="dxa"/>
            <w:vAlign w:val="center"/>
          </w:tcPr>
          <w:p w:rsidR="00000000" w:rsidRDefault="00375F91">
            <w:pPr>
              <w:jc w:val="center"/>
              <w:rPr>
                <w:rFonts w:ascii="仿宋" w:hAnsi="仿宋" w:cs="仿宋_GB2312"/>
                <w:szCs w:val="21"/>
              </w:rPr>
            </w:pPr>
            <w:r>
              <w:rPr>
                <w:rFonts w:ascii="仿宋" w:hAnsi="仿宋" w:cs="仿宋_GB2312" w:hint="eastAsia"/>
                <w:szCs w:val="21"/>
              </w:rPr>
              <w:t>序号</w:t>
            </w:r>
          </w:p>
        </w:tc>
        <w:tc>
          <w:tcPr>
            <w:tcW w:w="1582" w:type="dxa"/>
            <w:vAlign w:val="center"/>
          </w:tcPr>
          <w:p w:rsidR="00000000" w:rsidRDefault="00375F91">
            <w:pPr>
              <w:jc w:val="center"/>
              <w:rPr>
                <w:rFonts w:ascii="仿宋" w:hAnsi="仿宋" w:cs="仿宋_GB2312"/>
                <w:szCs w:val="21"/>
              </w:rPr>
            </w:pPr>
            <w:r>
              <w:rPr>
                <w:rFonts w:ascii="仿宋" w:hAnsi="仿宋" w:cs="仿宋_GB2312" w:hint="eastAsia"/>
                <w:szCs w:val="21"/>
              </w:rPr>
              <w:t>品</w:t>
            </w:r>
            <w:r>
              <w:rPr>
                <w:rFonts w:ascii="仿宋" w:hAnsi="仿宋" w:cs="仿宋_GB2312" w:hint="eastAsia"/>
                <w:szCs w:val="21"/>
              </w:rPr>
              <w:t xml:space="preserve">  </w:t>
            </w:r>
            <w:r>
              <w:rPr>
                <w:rFonts w:ascii="仿宋" w:hAnsi="仿宋" w:cs="仿宋_GB2312" w:hint="eastAsia"/>
                <w:szCs w:val="21"/>
              </w:rPr>
              <w:t>名</w:t>
            </w:r>
          </w:p>
        </w:tc>
        <w:tc>
          <w:tcPr>
            <w:tcW w:w="1587" w:type="dxa"/>
            <w:vAlign w:val="center"/>
          </w:tcPr>
          <w:p w:rsidR="00000000" w:rsidRDefault="00375F91">
            <w:pPr>
              <w:widowControl/>
              <w:jc w:val="center"/>
              <w:rPr>
                <w:rFonts w:ascii="仿宋" w:hAnsi="仿宋" w:cs="仿宋_GB2312"/>
                <w:szCs w:val="21"/>
              </w:rPr>
            </w:pPr>
            <w:r>
              <w:rPr>
                <w:rFonts w:ascii="仿宋" w:hAnsi="仿宋" w:cs="仿宋_GB2312" w:hint="eastAsia"/>
                <w:szCs w:val="21"/>
              </w:rPr>
              <w:t>数量</w:t>
            </w:r>
          </w:p>
        </w:tc>
        <w:tc>
          <w:tcPr>
            <w:tcW w:w="1427" w:type="dxa"/>
            <w:vAlign w:val="center"/>
          </w:tcPr>
          <w:p w:rsidR="00000000" w:rsidRDefault="00375F91">
            <w:pPr>
              <w:jc w:val="center"/>
              <w:rPr>
                <w:rFonts w:ascii="仿宋" w:hAnsi="仿宋" w:cs="仿宋_GB2312"/>
                <w:szCs w:val="21"/>
              </w:rPr>
            </w:pPr>
            <w:r>
              <w:rPr>
                <w:rFonts w:ascii="仿宋" w:hAnsi="仿宋" w:cs="仿宋_GB2312" w:hint="eastAsia"/>
                <w:szCs w:val="21"/>
              </w:rPr>
              <w:t>规格</w:t>
            </w:r>
          </w:p>
          <w:p w:rsidR="00000000" w:rsidRDefault="00375F91">
            <w:pPr>
              <w:jc w:val="center"/>
              <w:rPr>
                <w:rFonts w:ascii="仿宋" w:hAnsi="仿宋" w:cs="仿宋_GB2312"/>
                <w:szCs w:val="21"/>
              </w:rPr>
            </w:pPr>
            <w:r>
              <w:rPr>
                <w:rFonts w:ascii="仿宋" w:hAnsi="仿宋" w:cs="仿宋_GB2312" w:hint="eastAsia"/>
                <w:szCs w:val="21"/>
              </w:rPr>
              <w:t>型号</w:t>
            </w:r>
          </w:p>
        </w:tc>
        <w:tc>
          <w:tcPr>
            <w:tcW w:w="1427" w:type="dxa"/>
            <w:vAlign w:val="center"/>
          </w:tcPr>
          <w:p w:rsidR="00000000" w:rsidRDefault="00375F91">
            <w:pPr>
              <w:jc w:val="center"/>
              <w:rPr>
                <w:rFonts w:ascii="仿宋" w:hAnsi="仿宋" w:cs="仿宋_GB2312"/>
                <w:szCs w:val="21"/>
              </w:rPr>
            </w:pPr>
            <w:r>
              <w:rPr>
                <w:rFonts w:ascii="仿宋" w:hAnsi="仿宋" w:cs="仿宋_GB2312" w:hint="eastAsia"/>
                <w:szCs w:val="21"/>
              </w:rPr>
              <w:t>生产</w:t>
            </w:r>
          </w:p>
          <w:p w:rsidR="00000000" w:rsidRDefault="00375F91">
            <w:pPr>
              <w:jc w:val="center"/>
              <w:rPr>
                <w:rFonts w:ascii="仿宋" w:hAnsi="仿宋" w:cs="仿宋_GB2312"/>
                <w:szCs w:val="21"/>
              </w:rPr>
            </w:pPr>
            <w:r>
              <w:rPr>
                <w:rFonts w:ascii="仿宋" w:hAnsi="仿宋" w:cs="仿宋_GB2312" w:hint="eastAsia"/>
                <w:szCs w:val="21"/>
              </w:rPr>
              <w:t>厂家</w:t>
            </w:r>
          </w:p>
        </w:tc>
        <w:tc>
          <w:tcPr>
            <w:tcW w:w="1344" w:type="dxa"/>
            <w:vAlign w:val="center"/>
          </w:tcPr>
          <w:p w:rsidR="00000000" w:rsidRDefault="00375F91">
            <w:pPr>
              <w:jc w:val="center"/>
              <w:rPr>
                <w:rFonts w:ascii="仿宋" w:hAnsi="仿宋" w:cs="仿宋_GB2312"/>
                <w:szCs w:val="21"/>
              </w:rPr>
            </w:pPr>
            <w:r>
              <w:rPr>
                <w:rFonts w:ascii="仿宋" w:hAnsi="仿宋" w:cs="仿宋_GB2312" w:hint="eastAsia"/>
                <w:szCs w:val="21"/>
              </w:rPr>
              <w:t>备注</w:t>
            </w:r>
          </w:p>
        </w:tc>
      </w:tr>
      <w:tr w:rsidR="00000000">
        <w:trPr>
          <w:trHeight w:val="496"/>
          <w:jc w:val="center"/>
        </w:trPr>
        <w:tc>
          <w:tcPr>
            <w:tcW w:w="953" w:type="dxa"/>
            <w:vAlign w:val="center"/>
          </w:tcPr>
          <w:p w:rsidR="00000000" w:rsidRDefault="00375F91">
            <w:pPr>
              <w:jc w:val="center"/>
              <w:rPr>
                <w:rFonts w:ascii="仿宋" w:hAnsi="仿宋" w:cs="仿宋_GB2312"/>
                <w:szCs w:val="21"/>
              </w:rPr>
            </w:pPr>
            <w:r>
              <w:rPr>
                <w:rFonts w:ascii="仿宋" w:hAnsi="仿宋" w:cs="仿宋_GB2312" w:hint="eastAsia"/>
                <w:szCs w:val="21"/>
              </w:rPr>
              <w:t>1</w:t>
            </w:r>
          </w:p>
        </w:tc>
        <w:tc>
          <w:tcPr>
            <w:tcW w:w="1582" w:type="dxa"/>
            <w:vAlign w:val="center"/>
          </w:tcPr>
          <w:p w:rsidR="00000000" w:rsidRDefault="00375F91">
            <w:pPr>
              <w:jc w:val="center"/>
              <w:rPr>
                <w:rFonts w:ascii="仿宋" w:hAnsi="仿宋" w:cs="仿宋_GB2312"/>
                <w:szCs w:val="21"/>
              </w:rPr>
            </w:pPr>
          </w:p>
        </w:tc>
        <w:tc>
          <w:tcPr>
            <w:tcW w:w="1587" w:type="dxa"/>
            <w:vAlign w:val="center"/>
          </w:tcPr>
          <w:p w:rsidR="00000000" w:rsidRDefault="00375F91">
            <w:pPr>
              <w:jc w:val="center"/>
              <w:rPr>
                <w:rFonts w:ascii="仿宋" w:hAnsi="仿宋" w:cs="仿宋_GB2312"/>
                <w:szCs w:val="21"/>
              </w:rPr>
            </w:pPr>
          </w:p>
        </w:tc>
        <w:tc>
          <w:tcPr>
            <w:tcW w:w="1427" w:type="dxa"/>
            <w:vAlign w:val="center"/>
          </w:tcPr>
          <w:p w:rsidR="00000000" w:rsidRDefault="00375F91">
            <w:pPr>
              <w:jc w:val="center"/>
              <w:rPr>
                <w:rFonts w:ascii="仿宋" w:hAnsi="仿宋" w:cs="仿宋_GB2312"/>
                <w:szCs w:val="21"/>
              </w:rPr>
            </w:pPr>
          </w:p>
        </w:tc>
        <w:tc>
          <w:tcPr>
            <w:tcW w:w="1427" w:type="dxa"/>
            <w:vAlign w:val="center"/>
          </w:tcPr>
          <w:p w:rsidR="00000000" w:rsidRDefault="00375F91">
            <w:pPr>
              <w:jc w:val="center"/>
              <w:rPr>
                <w:rFonts w:ascii="仿宋" w:hAnsi="仿宋" w:cs="仿宋_GB2312"/>
                <w:szCs w:val="21"/>
              </w:rPr>
            </w:pPr>
          </w:p>
        </w:tc>
        <w:tc>
          <w:tcPr>
            <w:tcW w:w="1344" w:type="dxa"/>
            <w:vAlign w:val="center"/>
          </w:tcPr>
          <w:p w:rsidR="00000000" w:rsidRDefault="00375F91">
            <w:pPr>
              <w:spacing w:line="360" w:lineRule="auto"/>
              <w:rPr>
                <w:rFonts w:ascii="仿宋" w:hAnsi="仿宋" w:cs="仿宋_GB2312"/>
                <w:szCs w:val="21"/>
              </w:rPr>
            </w:pPr>
          </w:p>
        </w:tc>
      </w:tr>
      <w:tr w:rsidR="00000000">
        <w:trPr>
          <w:trHeight w:val="496"/>
          <w:jc w:val="center"/>
        </w:trPr>
        <w:tc>
          <w:tcPr>
            <w:tcW w:w="953" w:type="dxa"/>
            <w:vAlign w:val="center"/>
          </w:tcPr>
          <w:p w:rsidR="00000000" w:rsidRDefault="00375F91">
            <w:pPr>
              <w:jc w:val="center"/>
              <w:rPr>
                <w:rFonts w:ascii="仿宋" w:hAnsi="仿宋" w:cs="仿宋_GB2312"/>
                <w:szCs w:val="21"/>
              </w:rPr>
            </w:pPr>
            <w:r>
              <w:rPr>
                <w:rFonts w:ascii="仿宋" w:hAnsi="仿宋" w:cs="仿宋_GB2312" w:hint="eastAsia"/>
                <w:szCs w:val="21"/>
              </w:rPr>
              <w:t>2</w:t>
            </w:r>
          </w:p>
        </w:tc>
        <w:tc>
          <w:tcPr>
            <w:tcW w:w="1582" w:type="dxa"/>
            <w:vAlign w:val="center"/>
          </w:tcPr>
          <w:p w:rsidR="00000000" w:rsidRDefault="00375F91">
            <w:pPr>
              <w:jc w:val="center"/>
              <w:rPr>
                <w:rFonts w:ascii="仿宋" w:hAnsi="仿宋" w:cs="仿宋_GB2312"/>
                <w:szCs w:val="21"/>
              </w:rPr>
            </w:pPr>
          </w:p>
        </w:tc>
        <w:tc>
          <w:tcPr>
            <w:tcW w:w="1587" w:type="dxa"/>
            <w:vAlign w:val="center"/>
          </w:tcPr>
          <w:p w:rsidR="00000000" w:rsidRDefault="00375F91">
            <w:pPr>
              <w:jc w:val="center"/>
              <w:rPr>
                <w:rFonts w:ascii="仿宋" w:hAnsi="仿宋" w:cs="仿宋_GB2312"/>
                <w:szCs w:val="21"/>
              </w:rPr>
            </w:pPr>
          </w:p>
        </w:tc>
        <w:tc>
          <w:tcPr>
            <w:tcW w:w="1427" w:type="dxa"/>
            <w:vAlign w:val="center"/>
          </w:tcPr>
          <w:p w:rsidR="00000000" w:rsidRDefault="00375F91">
            <w:pPr>
              <w:jc w:val="center"/>
              <w:rPr>
                <w:rFonts w:ascii="仿宋" w:hAnsi="仿宋" w:cs="仿宋_GB2312"/>
                <w:szCs w:val="21"/>
              </w:rPr>
            </w:pPr>
          </w:p>
        </w:tc>
        <w:tc>
          <w:tcPr>
            <w:tcW w:w="1427" w:type="dxa"/>
            <w:vAlign w:val="center"/>
          </w:tcPr>
          <w:p w:rsidR="00000000" w:rsidRDefault="00375F91">
            <w:pPr>
              <w:jc w:val="center"/>
              <w:rPr>
                <w:rFonts w:ascii="仿宋" w:hAnsi="仿宋" w:cs="仿宋_GB2312"/>
                <w:szCs w:val="21"/>
              </w:rPr>
            </w:pPr>
          </w:p>
        </w:tc>
        <w:tc>
          <w:tcPr>
            <w:tcW w:w="1344" w:type="dxa"/>
            <w:vAlign w:val="center"/>
          </w:tcPr>
          <w:p w:rsidR="00000000" w:rsidRDefault="00375F91">
            <w:pPr>
              <w:spacing w:line="360" w:lineRule="auto"/>
              <w:rPr>
                <w:rFonts w:ascii="仿宋" w:hAnsi="仿宋" w:cs="仿宋_GB2312"/>
                <w:szCs w:val="21"/>
              </w:rPr>
            </w:pPr>
          </w:p>
        </w:tc>
      </w:tr>
      <w:tr w:rsidR="00000000">
        <w:trPr>
          <w:trHeight w:val="496"/>
          <w:jc w:val="center"/>
        </w:trPr>
        <w:tc>
          <w:tcPr>
            <w:tcW w:w="953" w:type="dxa"/>
            <w:vAlign w:val="center"/>
          </w:tcPr>
          <w:p w:rsidR="00000000" w:rsidRDefault="00375F91">
            <w:pPr>
              <w:jc w:val="center"/>
              <w:rPr>
                <w:rFonts w:ascii="仿宋" w:hAnsi="仿宋" w:cs="仿宋_GB2312"/>
                <w:szCs w:val="21"/>
              </w:rPr>
            </w:pPr>
            <w:r>
              <w:rPr>
                <w:rFonts w:ascii="仿宋" w:hAnsi="仿宋" w:cs="仿宋_GB2312" w:hint="eastAsia"/>
                <w:szCs w:val="21"/>
              </w:rPr>
              <w:t>3</w:t>
            </w:r>
          </w:p>
        </w:tc>
        <w:tc>
          <w:tcPr>
            <w:tcW w:w="1582" w:type="dxa"/>
            <w:vAlign w:val="center"/>
          </w:tcPr>
          <w:p w:rsidR="00000000" w:rsidRDefault="00375F91">
            <w:pPr>
              <w:jc w:val="center"/>
              <w:rPr>
                <w:rFonts w:ascii="仿宋" w:hAnsi="仿宋" w:cs="仿宋_GB2312"/>
                <w:szCs w:val="21"/>
              </w:rPr>
            </w:pPr>
          </w:p>
        </w:tc>
        <w:tc>
          <w:tcPr>
            <w:tcW w:w="1587" w:type="dxa"/>
            <w:vAlign w:val="center"/>
          </w:tcPr>
          <w:p w:rsidR="00000000" w:rsidRDefault="00375F91">
            <w:pPr>
              <w:jc w:val="center"/>
              <w:rPr>
                <w:rFonts w:ascii="仿宋" w:hAnsi="仿宋" w:cs="仿宋_GB2312"/>
                <w:szCs w:val="21"/>
              </w:rPr>
            </w:pPr>
          </w:p>
        </w:tc>
        <w:tc>
          <w:tcPr>
            <w:tcW w:w="1427" w:type="dxa"/>
            <w:vAlign w:val="center"/>
          </w:tcPr>
          <w:p w:rsidR="00000000" w:rsidRDefault="00375F91">
            <w:pPr>
              <w:jc w:val="center"/>
              <w:rPr>
                <w:rFonts w:ascii="仿宋" w:hAnsi="仿宋" w:cs="仿宋_GB2312"/>
                <w:szCs w:val="21"/>
              </w:rPr>
            </w:pPr>
          </w:p>
        </w:tc>
        <w:tc>
          <w:tcPr>
            <w:tcW w:w="1427" w:type="dxa"/>
            <w:vAlign w:val="center"/>
          </w:tcPr>
          <w:p w:rsidR="00000000" w:rsidRDefault="00375F91">
            <w:pPr>
              <w:jc w:val="center"/>
              <w:rPr>
                <w:rFonts w:ascii="仿宋" w:hAnsi="仿宋" w:cs="仿宋_GB2312"/>
                <w:szCs w:val="21"/>
              </w:rPr>
            </w:pPr>
          </w:p>
        </w:tc>
        <w:tc>
          <w:tcPr>
            <w:tcW w:w="1344" w:type="dxa"/>
            <w:vAlign w:val="center"/>
          </w:tcPr>
          <w:p w:rsidR="00000000" w:rsidRDefault="00375F91">
            <w:pPr>
              <w:spacing w:line="360" w:lineRule="auto"/>
              <w:rPr>
                <w:rFonts w:ascii="仿宋" w:hAnsi="仿宋" w:cs="仿宋_GB2312"/>
                <w:szCs w:val="21"/>
              </w:rPr>
            </w:pPr>
          </w:p>
        </w:tc>
      </w:tr>
      <w:tr w:rsidR="00000000">
        <w:trPr>
          <w:trHeight w:val="496"/>
          <w:jc w:val="center"/>
        </w:trPr>
        <w:tc>
          <w:tcPr>
            <w:tcW w:w="953" w:type="dxa"/>
            <w:vAlign w:val="center"/>
          </w:tcPr>
          <w:p w:rsidR="00000000" w:rsidRDefault="00375F91">
            <w:pPr>
              <w:jc w:val="center"/>
              <w:rPr>
                <w:rFonts w:ascii="仿宋" w:hAnsi="仿宋" w:cs="仿宋_GB2312"/>
                <w:szCs w:val="21"/>
              </w:rPr>
            </w:pPr>
            <w:r>
              <w:rPr>
                <w:rFonts w:ascii="仿宋" w:hAnsi="仿宋" w:cs="仿宋_GB2312" w:hint="eastAsia"/>
                <w:szCs w:val="21"/>
              </w:rPr>
              <w:t>……</w:t>
            </w:r>
          </w:p>
        </w:tc>
        <w:tc>
          <w:tcPr>
            <w:tcW w:w="1582" w:type="dxa"/>
            <w:vAlign w:val="center"/>
          </w:tcPr>
          <w:p w:rsidR="00000000" w:rsidRDefault="00375F91">
            <w:pPr>
              <w:jc w:val="center"/>
              <w:rPr>
                <w:rFonts w:ascii="仿宋" w:hAnsi="仿宋" w:cs="仿宋_GB2312"/>
                <w:szCs w:val="21"/>
              </w:rPr>
            </w:pPr>
          </w:p>
        </w:tc>
        <w:tc>
          <w:tcPr>
            <w:tcW w:w="1587" w:type="dxa"/>
            <w:vAlign w:val="center"/>
          </w:tcPr>
          <w:p w:rsidR="00000000" w:rsidRDefault="00375F91">
            <w:pPr>
              <w:jc w:val="center"/>
              <w:rPr>
                <w:rFonts w:ascii="仿宋" w:hAnsi="仿宋" w:cs="仿宋_GB2312"/>
                <w:szCs w:val="21"/>
              </w:rPr>
            </w:pPr>
          </w:p>
        </w:tc>
        <w:tc>
          <w:tcPr>
            <w:tcW w:w="1427" w:type="dxa"/>
            <w:vAlign w:val="center"/>
          </w:tcPr>
          <w:p w:rsidR="00000000" w:rsidRDefault="00375F91">
            <w:pPr>
              <w:jc w:val="center"/>
              <w:rPr>
                <w:rFonts w:ascii="仿宋" w:hAnsi="仿宋" w:cs="仿宋_GB2312"/>
                <w:szCs w:val="21"/>
              </w:rPr>
            </w:pPr>
          </w:p>
        </w:tc>
        <w:tc>
          <w:tcPr>
            <w:tcW w:w="1427" w:type="dxa"/>
            <w:vAlign w:val="center"/>
          </w:tcPr>
          <w:p w:rsidR="00000000" w:rsidRDefault="00375F91">
            <w:pPr>
              <w:jc w:val="center"/>
              <w:rPr>
                <w:rFonts w:ascii="仿宋" w:hAnsi="仿宋" w:cs="仿宋_GB2312"/>
                <w:szCs w:val="21"/>
              </w:rPr>
            </w:pPr>
          </w:p>
        </w:tc>
        <w:tc>
          <w:tcPr>
            <w:tcW w:w="1344" w:type="dxa"/>
            <w:vAlign w:val="center"/>
          </w:tcPr>
          <w:p w:rsidR="00000000" w:rsidRDefault="00375F91">
            <w:pPr>
              <w:spacing w:line="360" w:lineRule="auto"/>
              <w:rPr>
                <w:rFonts w:ascii="仿宋" w:hAnsi="仿宋" w:cs="仿宋_GB2312"/>
                <w:szCs w:val="21"/>
              </w:rPr>
            </w:pPr>
          </w:p>
        </w:tc>
      </w:tr>
      <w:tr w:rsidR="00000000">
        <w:trPr>
          <w:trHeight w:val="1015"/>
          <w:jc w:val="center"/>
        </w:trPr>
        <w:tc>
          <w:tcPr>
            <w:tcW w:w="8320" w:type="dxa"/>
            <w:gridSpan w:val="6"/>
            <w:vAlign w:val="center"/>
          </w:tcPr>
          <w:p w:rsidR="00000000" w:rsidRDefault="00375F91">
            <w:pPr>
              <w:ind w:firstLineChars="200" w:firstLine="422"/>
              <w:jc w:val="left"/>
              <w:rPr>
                <w:rFonts w:ascii="仿宋" w:hAnsi="仿宋" w:cs="仿宋_GB2312"/>
                <w:szCs w:val="21"/>
              </w:rPr>
            </w:pPr>
            <w:r>
              <w:rPr>
                <w:rFonts w:ascii="仿宋" w:hAnsi="仿宋" w:cs="仿宋_GB2312" w:hint="eastAsia"/>
                <w:b/>
                <w:szCs w:val="21"/>
                <w:lang w:val="zh-CN"/>
              </w:rPr>
              <w:t>投标文件中所提供的以上产品为本企业生产的产品，</w:t>
            </w:r>
            <w:r>
              <w:rPr>
                <w:rFonts w:ascii="仿宋" w:hAnsi="仿宋" w:cs="仿宋_GB2312" w:hint="eastAsia"/>
                <w:b/>
                <w:szCs w:val="21"/>
              </w:rPr>
              <w:t>如有虚假</w:t>
            </w:r>
            <w:r>
              <w:rPr>
                <w:rFonts w:ascii="仿宋" w:hAnsi="仿宋" w:cs="仿宋_GB2312" w:hint="eastAsia"/>
                <w:b/>
                <w:szCs w:val="21"/>
                <w:lang w:val="zh-CN"/>
              </w:rPr>
              <w:t>，我公司承担由此产生的一切后果</w:t>
            </w:r>
            <w:r>
              <w:rPr>
                <w:rFonts w:ascii="仿宋" w:hAnsi="仿宋" w:cs="仿宋_GB2312" w:hint="eastAsia"/>
                <w:szCs w:val="21"/>
                <w:lang w:val="zh-CN"/>
              </w:rPr>
              <w:t>。</w:t>
            </w:r>
          </w:p>
        </w:tc>
      </w:tr>
    </w:tbl>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r>
        <w:rPr>
          <w:rFonts w:ascii="仿宋" w:hAnsi="仿宋" w:cs="仿宋_GB2312" w:hint="eastAsia"/>
          <w:szCs w:val="21"/>
        </w:rPr>
        <w:t>注：投标人所投产品为其它企业生产时须提供此声明函，仅作为价格扣除条件。</w:t>
      </w:r>
    </w:p>
    <w:p w:rsidR="00000000" w:rsidRDefault="00375F91">
      <w:pPr>
        <w:adjustRightInd w:val="0"/>
        <w:snapToGrid w:val="0"/>
        <w:spacing w:line="360" w:lineRule="auto"/>
        <w:ind w:rightChars="50" w:right="105"/>
        <w:jc w:val="left"/>
        <w:rPr>
          <w:rFonts w:ascii="仿宋" w:hAnsi="仿宋" w:cs="仿宋_GB2312"/>
          <w:szCs w:val="21"/>
        </w:rPr>
      </w:pPr>
    </w:p>
    <w:p w:rsidR="00000000" w:rsidRDefault="00375F91">
      <w:pPr>
        <w:adjustRightInd w:val="0"/>
        <w:snapToGrid w:val="0"/>
        <w:spacing w:line="480" w:lineRule="auto"/>
        <w:ind w:rightChars="50" w:right="105"/>
        <w:jc w:val="left"/>
        <w:rPr>
          <w:rFonts w:ascii="仿宋" w:hAnsi="仿宋" w:cs="仿宋_GB2312"/>
          <w:szCs w:val="21"/>
        </w:rPr>
      </w:pPr>
      <w:r>
        <w:rPr>
          <w:rFonts w:ascii="仿宋" w:hAnsi="仿宋" w:cs="仿宋_GB2312" w:hint="eastAsia"/>
          <w:szCs w:val="21"/>
        </w:rPr>
        <w:t>制造商名称（加盖单位公章）：</w:t>
      </w:r>
      <w:r>
        <w:rPr>
          <w:rFonts w:ascii="仿宋" w:hAnsi="仿宋" w:cs="仿宋_GB2312" w:hint="eastAsia"/>
          <w:szCs w:val="21"/>
          <w:u w:val="single"/>
        </w:rPr>
        <w:t xml:space="preserve">            </w:t>
      </w:r>
      <w:r>
        <w:rPr>
          <w:rFonts w:ascii="仿宋" w:hAnsi="仿宋" w:cs="仿宋_GB2312" w:hint="eastAsia"/>
          <w:szCs w:val="21"/>
          <w:u w:val="single"/>
        </w:rPr>
        <w:t xml:space="preserve">  </w:t>
      </w:r>
      <w:r>
        <w:rPr>
          <w:rFonts w:ascii="仿宋" w:hAnsi="仿宋" w:cs="仿宋_GB2312" w:hint="eastAsia"/>
          <w:szCs w:val="21"/>
        </w:rPr>
        <w:t xml:space="preserve"> </w:t>
      </w:r>
    </w:p>
    <w:p w:rsidR="00000000" w:rsidRDefault="00375F91">
      <w:pPr>
        <w:snapToGrid w:val="0"/>
        <w:spacing w:line="480" w:lineRule="auto"/>
        <w:rPr>
          <w:rFonts w:ascii="仿宋" w:hAnsi="仿宋" w:cs="仿宋_GB2312" w:hint="eastAsia"/>
          <w:szCs w:val="21"/>
          <w:u w:val="single"/>
        </w:rPr>
      </w:pPr>
      <w:r>
        <w:rPr>
          <w:rFonts w:ascii="仿宋" w:hAnsi="仿宋" w:cs="仿宋_GB2312" w:hint="eastAsia"/>
          <w:szCs w:val="21"/>
        </w:rPr>
        <w:t>日</w:t>
      </w:r>
      <w:r>
        <w:rPr>
          <w:rFonts w:ascii="仿宋" w:hAnsi="仿宋" w:cs="仿宋_GB2312" w:hint="eastAsia"/>
          <w:szCs w:val="21"/>
        </w:rPr>
        <w:t xml:space="preserve"> </w:t>
      </w:r>
      <w:r>
        <w:rPr>
          <w:rFonts w:ascii="仿宋" w:hAnsi="仿宋" w:cs="仿宋_GB2312" w:hint="eastAsia"/>
          <w:szCs w:val="21"/>
        </w:rPr>
        <w:t>期：</w:t>
      </w:r>
      <w:r>
        <w:rPr>
          <w:rFonts w:ascii="仿宋" w:hAnsi="仿宋" w:cs="仿宋_GB2312" w:hint="eastAsia"/>
          <w:szCs w:val="21"/>
          <w:u w:val="single"/>
        </w:rPr>
        <w:t xml:space="preserve">              </w:t>
      </w:r>
    </w:p>
    <w:p w:rsidR="00000000" w:rsidRDefault="00375F91">
      <w:pPr>
        <w:pStyle w:val="Default"/>
        <w:rPr>
          <w:rFonts w:ascii="仿宋" w:hAnsi="仿宋" w:cs="仿宋_GB2312" w:hint="eastAsia"/>
          <w:szCs w:val="21"/>
          <w:u w:val="single"/>
        </w:rPr>
      </w:pPr>
    </w:p>
    <w:p w:rsidR="00000000" w:rsidRDefault="00375F91">
      <w:pPr>
        <w:pStyle w:val="Default"/>
        <w:rPr>
          <w:rFonts w:ascii="仿宋" w:hAnsi="仿宋" w:cs="仿宋_GB2312" w:hint="eastAsia"/>
          <w:szCs w:val="21"/>
          <w:u w:val="single"/>
        </w:rPr>
      </w:pPr>
    </w:p>
    <w:p w:rsidR="00000000" w:rsidRDefault="00375F91">
      <w:pPr>
        <w:pStyle w:val="Default"/>
        <w:rPr>
          <w:rFonts w:ascii="仿宋" w:hAnsi="仿宋" w:cs="仿宋_GB2312" w:hint="eastAsia"/>
          <w:szCs w:val="21"/>
          <w:u w:val="single"/>
        </w:rPr>
      </w:pPr>
    </w:p>
    <w:p w:rsidR="00000000" w:rsidRDefault="00375F91">
      <w:pPr>
        <w:pStyle w:val="Default"/>
        <w:rPr>
          <w:rFonts w:ascii="仿宋" w:hAnsi="仿宋" w:cs="仿宋_GB2312" w:hint="eastAsia"/>
          <w:szCs w:val="21"/>
          <w:u w:val="single"/>
        </w:rPr>
      </w:pPr>
    </w:p>
    <w:p w:rsidR="00000000" w:rsidRDefault="00375F91">
      <w:pPr>
        <w:pStyle w:val="Default"/>
        <w:rPr>
          <w:rFonts w:ascii="仿宋" w:hAnsi="仿宋" w:cs="仿宋_GB2312" w:hint="eastAsia"/>
          <w:szCs w:val="21"/>
          <w:u w:val="single"/>
        </w:rPr>
      </w:pPr>
    </w:p>
    <w:p w:rsidR="00000000" w:rsidRDefault="00375F91">
      <w:pPr>
        <w:pStyle w:val="Default"/>
        <w:rPr>
          <w:rFonts w:ascii="仿宋" w:hAnsi="仿宋" w:cs="仿宋_GB2312" w:hint="eastAsia"/>
          <w:szCs w:val="21"/>
          <w:u w:val="single"/>
        </w:rPr>
      </w:pPr>
    </w:p>
    <w:p w:rsidR="00000000" w:rsidRDefault="00375F91">
      <w:pPr>
        <w:pStyle w:val="Default"/>
        <w:rPr>
          <w:rFonts w:ascii="仿宋" w:hAnsi="仿宋" w:cs="仿宋_GB2312" w:hint="eastAsia"/>
          <w:szCs w:val="21"/>
          <w:u w:val="single"/>
        </w:rPr>
      </w:pPr>
    </w:p>
    <w:p w:rsidR="00000000" w:rsidRDefault="00375F91">
      <w:pPr>
        <w:pStyle w:val="Default"/>
        <w:rPr>
          <w:rFonts w:ascii="仿宋" w:hAnsi="仿宋" w:cs="仿宋_GB2312" w:hint="eastAsia"/>
          <w:szCs w:val="21"/>
          <w:u w:val="single"/>
        </w:rPr>
      </w:pPr>
    </w:p>
    <w:p w:rsidR="00000000" w:rsidRDefault="00375F91">
      <w:pPr>
        <w:pStyle w:val="Default"/>
        <w:rPr>
          <w:rFonts w:ascii="仿宋" w:hAnsi="仿宋" w:cs="仿宋_GB2312" w:hint="eastAsia"/>
          <w:szCs w:val="21"/>
          <w:u w:val="single"/>
        </w:rPr>
      </w:pPr>
    </w:p>
    <w:p w:rsidR="00000000" w:rsidRDefault="00375F91">
      <w:pPr>
        <w:pStyle w:val="Default"/>
        <w:rPr>
          <w:rFonts w:ascii="仿宋" w:hAnsi="仿宋" w:cs="仿宋_GB2312" w:hint="eastAsia"/>
          <w:szCs w:val="21"/>
          <w:u w:val="single"/>
        </w:rPr>
      </w:pPr>
    </w:p>
    <w:p w:rsidR="00000000" w:rsidRDefault="00375F91">
      <w:pPr>
        <w:pStyle w:val="Default"/>
        <w:rPr>
          <w:rFonts w:ascii="仿宋" w:hAnsi="仿宋" w:cs="仿宋_GB2312" w:hint="eastAsia"/>
          <w:szCs w:val="21"/>
          <w:u w:val="single"/>
        </w:rPr>
      </w:pPr>
    </w:p>
    <w:p w:rsidR="00000000" w:rsidRDefault="00375F91">
      <w:pPr>
        <w:pStyle w:val="Default"/>
        <w:rPr>
          <w:rFonts w:ascii="仿宋" w:hAnsi="仿宋" w:cs="仿宋_GB2312" w:hint="eastAsia"/>
          <w:szCs w:val="21"/>
          <w:u w:val="single"/>
        </w:rPr>
      </w:pPr>
    </w:p>
    <w:p w:rsidR="00000000" w:rsidRDefault="00375F91">
      <w:pPr>
        <w:pStyle w:val="Default"/>
        <w:rPr>
          <w:rFonts w:ascii="仿宋" w:hAnsi="仿宋" w:cs="仿宋_GB2312" w:hint="eastAsia"/>
          <w:szCs w:val="21"/>
          <w:u w:val="single"/>
        </w:rPr>
      </w:pPr>
    </w:p>
    <w:p w:rsidR="00000000" w:rsidRDefault="00375F91">
      <w:pPr>
        <w:pStyle w:val="2"/>
        <w:adjustRightInd w:val="0"/>
        <w:snapToGrid w:val="0"/>
        <w:spacing w:before="0" w:after="0" w:line="240" w:lineRule="auto"/>
        <w:jc w:val="left"/>
        <w:rPr>
          <w:rFonts w:ascii="仿宋" w:hAnsi="仿宋" w:cs="仿宋_GB2312"/>
          <w:szCs w:val="28"/>
        </w:rPr>
      </w:pPr>
      <w:r>
        <w:rPr>
          <w:rFonts w:ascii="仿宋" w:hAnsi="仿宋" w:cs="仿宋_GB2312" w:hint="eastAsia"/>
          <w:szCs w:val="28"/>
        </w:rPr>
        <w:lastRenderedPageBreak/>
        <w:t>格式</w:t>
      </w:r>
      <w:r>
        <w:rPr>
          <w:rFonts w:ascii="仿宋" w:hAnsi="仿宋" w:cs="仿宋_GB2312" w:hint="eastAsia"/>
          <w:szCs w:val="28"/>
        </w:rPr>
        <w:t>18</w:t>
      </w:r>
    </w:p>
    <w:p w:rsidR="00000000" w:rsidRDefault="00375F91">
      <w:pPr>
        <w:adjustRightInd w:val="0"/>
        <w:snapToGrid w:val="0"/>
        <w:spacing w:beforeLines="100" w:before="319" w:afterLines="100" w:after="319" w:line="360" w:lineRule="auto"/>
        <w:ind w:rightChars="50" w:right="105"/>
        <w:jc w:val="center"/>
        <w:rPr>
          <w:rFonts w:ascii="仿宋" w:hAnsi="仿宋" w:cs="仿宋_GB2312"/>
          <w:b/>
          <w:bCs/>
          <w:sz w:val="32"/>
          <w:szCs w:val="32"/>
        </w:rPr>
      </w:pPr>
      <w:bookmarkStart w:id="135" w:name="_Toc29880_WPSOffice_Level2"/>
      <w:bookmarkStart w:id="136" w:name="_Toc13566_WPSOffice_Level2"/>
      <w:r>
        <w:rPr>
          <w:rFonts w:ascii="仿宋" w:hAnsi="仿宋" w:cs="仿宋_GB2312" w:hint="eastAsia"/>
          <w:b/>
          <w:bCs/>
          <w:sz w:val="32"/>
          <w:szCs w:val="32"/>
        </w:rPr>
        <w:t>残疾人福利性单位声明函</w:t>
      </w:r>
      <w:bookmarkEnd w:id="135"/>
      <w:bookmarkEnd w:id="136"/>
    </w:p>
    <w:p w:rsidR="00000000" w:rsidRDefault="00375F91">
      <w:pPr>
        <w:adjustRightInd w:val="0"/>
        <w:snapToGrid w:val="0"/>
        <w:spacing w:line="360" w:lineRule="auto"/>
        <w:ind w:rightChars="50" w:right="105" w:firstLineChars="227" w:firstLine="477"/>
        <w:jc w:val="left"/>
        <w:rPr>
          <w:rFonts w:ascii="仿宋" w:hAnsi="仿宋" w:cs="仿宋_GB2312"/>
          <w:szCs w:val="21"/>
        </w:rPr>
      </w:pPr>
      <w:r>
        <w:rPr>
          <w:rFonts w:ascii="仿宋" w:hAnsi="仿宋" w:cs="仿宋_GB2312" w:hint="eastAsia"/>
          <w:szCs w:val="21"/>
        </w:rPr>
        <w:t>本单位郑重声明，根据《财政部</w:t>
      </w:r>
      <w:r>
        <w:rPr>
          <w:rFonts w:ascii="仿宋" w:hAnsi="仿宋" w:cs="仿宋_GB2312" w:hint="eastAsia"/>
          <w:szCs w:val="21"/>
        </w:rPr>
        <w:t xml:space="preserve"> </w:t>
      </w:r>
      <w:r>
        <w:rPr>
          <w:rFonts w:ascii="仿宋" w:hAnsi="仿宋" w:cs="仿宋_GB2312" w:hint="eastAsia"/>
          <w:szCs w:val="21"/>
        </w:rPr>
        <w:t>民政部</w:t>
      </w:r>
      <w:r>
        <w:rPr>
          <w:rFonts w:ascii="仿宋" w:hAnsi="仿宋" w:cs="仿宋_GB2312" w:hint="eastAsia"/>
          <w:szCs w:val="21"/>
        </w:rPr>
        <w:t xml:space="preserve"> </w:t>
      </w:r>
      <w:r>
        <w:rPr>
          <w:rFonts w:ascii="仿宋" w:hAnsi="仿宋" w:cs="仿宋_GB2312" w:hint="eastAsia"/>
          <w:szCs w:val="21"/>
        </w:rPr>
        <w:t>中国残疾人联合会关于促进残疾人就业政府采购政策的通知》（财库〔</w:t>
      </w:r>
      <w:r>
        <w:rPr>
          <w:rFonts w:ascii="仿宋" w:hAnsi="仿宋" w:cs="仿宋_GB2312" w:hint="eastAsia"/>
          <w:szCs w:val="21"/>
        </w:rPr>
        <w:t>2017</w:t>
      </w:r>
      <w:r>
        <w:rPr>
          <w:rFonts w:ascii="仿宋" w:hAnsi="仿宋" w:cs="仿宋_GB2312" w:hint="eastAsia"/>
          <w:szCs w:val="21"/>
        </w:rPr>
        <w:t>〕</w:t>
      </w:r>
      <w:r>
        <w:rPr>
          <w:rFonts w:ascii="仿宋" w:hAnsi="仿宋" w:cs="仿宋_GB2312" w:hint="eastAsia"/>
          <w:szCs w:val="21"/>
        </w:rPr>
        <w:t xml:space="preserve">141 </w:t>
      </w:r>
      <w:r>
        <w:rPr>
          <w:rFonts w:ascii="仿宋" w:hAnsi="仿宋" w:cs="仿宋_GB2312" w:hint="eastAsia"/>
          <w:szCs w:val="21"/>
        </w:rPr>
        <w:t>号）的规定，本单位为符合条件的残疾人福利性单位，且本单位参加</w:t>
      </w:r>
      <w:r>
        <w:rPr>
          <w:rFonts w:ascii="仿宋" w:hAnsi="仿宋" w:cs="仿宋_GB2312" w:hint="eastAsia"/>
          <w:szCs w:val="21"/>
          <w:u w:val="single"/>
        </w:rPr>
        <w:t xml:space="preserve">       </w:t>
      </w:r>
      <w:r>
        <w:rPr>
          <w:rFonts w:ascii="仿宋" w:hAnsi="仿宋" w:cs="仿宋_GB2312" w:hint="eastAsia"/>
          <w:szCs w:val="21"/>
        </w:rPr>
        <w:t>单位的</w:t>
      </w:r>
      <w:r>
        <w:rPr>
          <w:rFonts w:ascii="仿宋" w:hAnsi="仿宋" w:cs="仿宋_GB2312" w:hint="eastAsia"/>
          <w:szCs w:val="21"/>
          <w:u w:val="single"/>
        </w:rPr>
        <w:t xml:space="preserve">     </w:t>
      </w:r>
      <w:r>
        <w:rPr>
          <w:rFonts w:ascii="仿宋" w:hAnsi="仿宋" w:cs="仿宋_GB2312" w:hint="eastAsia"/>
          <w:szCs w:val="21"/>
        </w:rPr>
        <w:t>项目采购活动，提供本单位制造的货物（由本单位承担工程</w:t>
      </w:r>
      <w:r>
        <w:rPr>
          <w:rFonts w:ascii="仿宋" w:hAnsi="仿宋" w:cs="仿宋_GB2312" w:hint="eastAsia"/>
          <w:szCs w:val="21"/>
        </w:rPr>
        <w:t>/</w:t>
      </w:r>
      <w:r>
        <w:rPr>
          <w:rFonts w:ascii="仿宋" w:hAnsi="仿宋" w:cs="仿宋_GB2312" w:hint="eastAsia"/>
          <w:szCs w:val="21"/>
        </w:rPr>
        <w:t>提供服务），或者提供其他残疾人福利性单位制造的货物（不包括使用非残疾人福利性单位注册商标的货物）。</w:t>
      </w:r>
    </w:p>
    <w:p w:rsidR="00000000" w:rsidRDefault="00375F91">
      <w:pPr>
        <w:adjustRightInd w:val="0"/>
        <w:snapToGrid w:val="0"/>
        <w:spacing w:line="360" w:lineRule="auto"/>
        <w:ind w:rightChars="50" w:right="105" w:firstLineChars="227" w:firstLine="477"/>
        <w:jc w:val="left"/>
        <w:rPr>
          <w:rFonts w:ascii="仿宋" w:hAnsi="仿宋" w:cs="仿宋_GB2312"/>
          <w:szCs w:val="21"/>
        </w:rPr>
      </w:pPr>
      <w:r>
        <w:rPr>
          <w:rFonts w:ascii="仿宋" w:hAnsi="仿宋" w:cs="仿宋_GB2312" w:hint="eastAsia"/>
          <w:szCs w:val="21"/>
        </w:rPr>
        <w:t>本单位对上述声明的真实性负责。如有虚假，将依</w:t>
      </w:r>
      <w:r>
        <w:rPr>
          <w:rFonts w:ascii="仿宋" w:hAnsi="仿宋" w:cs="仿宋_GB2312" w:hint="eastAsia"/>
          <w:szCs w:val="21"/>
        </w:rPr>
        <w:t>法承担相应责任。</w:t>
      </w: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ind w:rightChars="50" w:right="105" w:firstLineChars="227" w:firstLine="477"/>
        <w:jc w:val="left"/>
        <w:rPr>
          <w:rFonts w:ascii="仿宋" w:hAnsi="仿宋" w:cs="仿宋_GB2312"/>
          <w:szCs w:val="21"/>
        </w:rPr>
      </w:pPr>
      <w:r>
        <w:rPr>
          <w:rFonts w:ascii="仿宋" w:hAnsi="仿宋" w:cs="仿宋_GB2312" w:hint="eastAsia"/>
          <w:szCs w:val="21"/>
        </w:rPr>
        <w:t>注：供应商为非残疾人福利性单位的，无需填写此声明函。</w:t>
      </w:r>
    </w:p>
    <w:p w:rsidR="00000000" w:rsidRDefault="00375F91">
      <w:pPr>
        <w:adjustRightInd w:val="0"/>
        <w:snapToGrid w:val="0"/>
        <w:ind w:rightChars="50" w:right="105" w:firstLineChars="227" w:firstLine="477"/>
        <w:jc w:val="left"/>
        <w:rPr>
          <w:rFonts w:ascii="仿宋" w:hAnsi="仿宋" w:cs="仿宋_GB2312"/>
          <w:szCs w:val="21"/>
        </w:rPr>
      </w:pPr>
      <w:r>
        <w:rPr>
          <w:rFonts w:ascii="仿宋" w:hAnsi="仿宋" w:cs="仿宋_GB2312" w:hint="eastAsia"/>
          <w:szCs w:val="21"/>
        </w:rPr>
        <w:t xml:space="preserve">  </w:t>
      </w:r>
    </w:p>
    <w:p w:rsidR="00000000" w:rsidRDefault="00375F91">
      <w:pPr>
        <w:adjustRightInd w:val="0"/>
        <w:snapToGrid w:val="0"/>
        <w:spacing w:line="360" w:lineRule="auto"/>
        <w:ind w:rightChars="50" w:right="105"/>
        <w:jc w:val="left"/>
        <w:rPr>
          <w:rFonts w:ascii="仿宋" w:hAnsi="仿宋" w:cs="仿宋_GB2312"/>
          <w:szCs w:val="21"/>
        </w:rPr>
      </w:pPr>
    </w:p>
    <w:p w:rsidR="00000000" w:rsidRDefault="00375F91">
      <w:pPr>
        <w:adjustRightInd w:val="0"/>
        <w:snapToGrid w:val="0"/>
        <w:spacing w:line="360" w:lineRule="auto"/>
        <w:ind w:rightChars="50" w:right="105"/>
        <w:jc w:val="left"/>
        <w:rPr>
          <w:rFonts w:ascii="仿宋" w:hAnsi="仿宋" w:cs="仿宋_GB2312"/>
          <w:szCs w:val="21"/>
        </w:rPr>
      </w:pPr>
    </w:p>
    <w:p w:rsidR="00000000" w:rsidRDefault="00375F91">
      <w:pPr>
        <w:adjustRightInd w:val="0"/>
        <w:snapToGrid w:val="0"/>
        <w:spacing w:line="360" w:lineRule="auto"/>
        <w:ind w:rightChars="50" w:right="105"/>
        <w:jc w:val="left"/>
        <w:rPr>
          <w:rFonts w:ascii="仿宋" w:hAnsi="仿宋" w:cs="仿宋_GB2312"/>
          <w:szCs w:val="21"/>
        </w:rPr>
      </w:pPr>
    </w:p>
    <w:p w:rsidR="00000000" w:rsidRDefault="00375F91">
      <w:pPr>
        <w:adjustRightInd w:val="0"/>
        <w:snapToGrid w:val="0"/>
        <w:spacing w:line="480" w:lineRule="auto"/>
        <w:ind w:rightChars="50" w:right="105"/>
        <w:jc w:val="left"/>
        <w:rPr>
          <w:rFonts w:ascii="仿宋" w:hAnsi="仿宋" w:cs="仿宋_GB2312"/>
          <w:szCs w:val="21"/>
        </w:rPr>
      </w:pPr>
      <w:r>
        <w:rPr>
          <w:rFonts w:ascii="仿宋" w:hAnsi="仿宋" w:cs="仿宋_GB2312" w:hint="eastAsia"/>
          <w:szCs w:val="21"/>
        </w:rPr>
        <w:t>投标人名称（加盖单位公章）：</w:t>
      </w:r>
      <w:r>
        <w:rPr>
          <w:rFonts w:ascii="仿宋" w:hAnsi="仿宋" w:cs="仿宋_GB2312" w:hint="eastAsia"/>
          <w:szCs w:val="21"/>
          <w:u w:val="single"/>
        </w:rPr>
        <w:t xml:space="preserve">              </w:t>
      </w:r>
    </w:p>
    <w:p w:rsidR="00000000" w:rsidRDefault="00375F91">
      <w:pPr>
        <w:adjustRightInd w:val="0"/>
        <w:snapToGrid w:val="0"/>
        <w:spacing w:line="480" w:lineRule="auto"/>
        <w:ind w:rightChars="50" w:right="105"/>
        <w:jc w:val="left"/>
        <w:rPr>
          <w:rFonts w:ascii="仿宋" w:hAnsi="仿宋" w:cs="仿宋_GB2312"/>
          <w:szCs w:val="21"/>
          <w:u w:val="single"/>
        </w:rPr>
      </w:pPr>
      <w:r>
        <w:rPr>
          <w:rFonts w:ascii="仿宋" w:hAnsi="仿宋" w:cs="仿宋_GB2312" w:hint="eastAsia"/>
          <w:szCs w:val="21"/>
        </w:rPr>
        <w:t>日</w:t>
      </w:r>
      <w:r>
        <w:rPr>
          <w:rFonts w:ascii="仿宋" w:hAnsi="仿宋" w:cs="仿宋_GB2312" w:hint="eastAsia"/>
          <w:szCs w:val="21"/>
        </w:rPr>
        <w:t xml:space="preserve"> </w:t>
      </w:r>
      <w:r>
        <w:rPr>
          <w:rFonts w:ascii="仿宋" w:hAnsi="仿宋" w:cs="仿宋_GB2312" w:hint="eastAsia"/>
          <w:szCs w:val="21"/>
        </w:rPr>
        <w:t>期：</w:t>
      </w:r>
      <w:r>
        <w:rPr>
          <w:rFonts w:ascii="仿宋" w:hAnsi="仿宋" w:cs="仿宋_GB2312" w:hint="eastAsia"/>
          <w:szCs w:val="21"/>
          <w:u w:val="single"/>
        </w:rPr>
        <w:t xml:space="preserve">              </w:t>
      </w:r>
    </w:p>
    <w:p w:rsidR="00000000" w:rsidRDefault="00375F91">
      <w:pPr>
        <w:widowControl/>
        <w:jc w:val="left"/>
        <w:rPr>
          <w:rFonts w:ascii="仿宋" w:hAnsi="仿宋" w:cs="仿宋_GB2312"/>
          <w:b/>
          <w:kern w:val="44"/>
          <w:sz w:val="44"/>
        </w:rPr>
      </w:pPr>
      <w:r>
        <w:rPr>
          <w:rFonts w:ascii="仿宋" w:hAnsi="仿宋" w:cs="仿宋_GB2312" w:hint="eastAsia"/>
        </w:rPr>
        <w:br w:type="page"/>
      </w:r>
    </w:p>
    <w:p w:rsidR="00000000" w:rsidRDefault="00375F91">
      <w:pPr>
        <w:pStyle w:val="2"/>
        <w:adjustRightInd w:val="0"/>
        <w:snapToGrid w:val="0"/>
        <w:spacing w:before="0" w:after="0" w:line="240" w:lineRule="auto"/>
        <w:jc w:val="left"/>
        <w:rPr>
          <w:rFonts w:ascii="仿宋" w:hAnsi="仿宋" w:cs="仿宋_GB2312"/>
          <w:szCs w:val="28"/>
        </w:rPr>
      </w:pPr>
      <w:r>
        <w:rPr>
          <w:rFonts w:ascii="仿宋" w:hAnsi="仿宋" w:cs="仿宋_GB2312" w:hint="eastAsia"/>
          <w:szCs w:val="28"/>
        </w:rPr>
        <w:t>格式</w:t>
      </w:r>
      <w:r>
        <w:rPr>
          <w:rFonts w:ascii="仿宋" w:hAnsi="仿宋" w:cs="仿宋_GB2312" w:hint="eastAsia"/>
          <w:szCs w:val="28"/>
        </w:rPr>
        <w:t>19</w:t>
      </w:r>
    </w:p>
    <w:p w:rsidR="00000000" w:rsidRDefault="00375F91">
      <w:pPr>
        <w:adjustRightInd w:val="0"/>
        <w:snapToGrid w:val="0"/>
        <w:spacing w:beforeLines="100" w:before="319" w:afterLines="100" w:after="319" w:line="360" w:lineRule="auto"/>
        <w:jc w:val="center"/>
        <w:rPr>
          <w:rFonts w:ascii="仿宋" w:hAnsi="仿宋" w:cs="仿宋_GB2312"/>
          <w:b/>
          <w:bCs/>
          <w:sz w:val="32"/>
          <w:szCs w:val="32"/>
        </w:rPr>
      </w:pPr>
      <w:r>
        <w:rPr>
          <w:rFonts w:ascii="仿宋" w:hAnsi="仿宋" w:cs="仿宋_GB2312" w:hint="eastAsia"/>
          <w:b/>
          <w:bCs/>
          <w:sz w:val="32"/>
          <w:szCs w:val="32"/>
        </w:rPr>
        <w:t>聘用建档立卡贫困人员物业公司声明函</w:t>
      </w:r>
    </w:p>
    <w:p w:rsidR="00000000" w:rsidRDefault="00375F91">
      <w:pPr>
        <w:adjustRightInd w:val="0"/>
        <w:snapToGrid w:val="0"/>
        <w:spacing w:line="360" w:lineRule="auto"/>
        <w:ind w:rightChars="50" w:right="105" w:firstLineChars="227" w:firstLine="477"/>
        <w:jc w:val="left"/>
        <w:rPr>
          <w:rFonts w:ascii="仿宋" w:hAnsi="仿宋" w:cs="仿宋_GB2312"/>
          <w:szCs w:val="21"/>
        </w:rPr>
      </w:pPr>
      <w:r>
        <w:rPr>
          <w:rFonts w:ascii="仿宋" w:hAnsi="仿宋" w:cs="仿宋_GB2312" w:hint="eastAsia"/>
          <w:szCs w:val="21"/>
        </w:rPr>
        <w:t>本单位郑重声明，根据财政部</w:t>
      </w:r>
      <w:r>
        <w:rPr>
          <w:rFonts w:ascii="仿宋" w:hAnsi="仿宋" w:cs="仿宋_GB2312" w:hint="eastAsia"/>
          <w:szCs w:val="21"/>
        </w:rPr>
        <w:t xml:space="preserve"> </w:t>
      </w:r>
      <w:r>
        <w:rPr>
          <w:rFonts w:ascii="仿宋" w:hAnsi="仿宋" w:cs="仿宋_GB2312" w:hint="eastAsia"/>
          <w:szCs w:val="21"/>
        </w:rPr>
        <w:t>国务院扶贫办《关于运用政府采购政策支持脱贫攻坚的通知》（财库〔</w:t>
      </w:r>
      <w:r>
        <w:rPr>
          <w:rFonts w:ascii="仿宋" w:hAnsi="仿宋" w:cs="仿宋_GB2312" w:hint="eastAsia"/>
          <w:szCs w:val="21"/>
        </w:rPr>
        <w:t>2019</w:t>
      </w:r>
      <w:r>
        <w:rPr>
          <w:rFonts w:ascii="仿宋" w:hAnsi="仿宋" w:cs="仿宋_GB2312" w:hint="eastAsia"/>
          <w:szCs w:val="21"/>
        </w:rPr>
        <w:t>〕</w:t>
      </w:r>
      <w:r>
        <w:rPr>
          <w:rFonts w:ascii="仿宋" w:hAnsi="仿宋" w:cs="仿宋_GB2312" w:hint="eastAsia"/>
          <w:szCs w:val="21"/>
        </w:rPr>
        <w:t xml:space="preserve">27 </w:t>
      </w:r>
      <w:r>
        <w:rPr>
          <w:rFonts w:ascii="仿宋" w:hAnsi="仿宋" w:cs="仿宋_GB2312" w:hint="eastAsia"/>
          <w:szCs w:val="21"/>
        </w:rPr>
        <w:t>号）的规定，本单位为符合条件的单位，且本单位参加</w:t>
      </w:r>
      <w:r>
        <w:rPr>
          <w:rFonts w:ascii="仿宋" w:hAnsi="仿宋" w:cs="仿宋_GB2312" w:hint="eastAsia"/>
          <w:szCs w:val="21"/>
          <w:u w:val="single"/>
        </w:rPr>
        <w:t xml:space="preserve">       </w:t>
      </w:r>
      <w:r>
        <w:rPr>
          <w:rFonts w:ascii="仿宋" w:hAnsi="仿宋" w:cs="仿宋_GB2312" w:hint="eastAsia"/>
          <w:szCs w:val="21"/>
        </w:rPr>
        <w:t>单位的</w:t>
      </w:r>
      <w:r>
        <w:rPr>
          <w:rFonts w:ascii="仿宋" w:hAnsi="仿宋" w:cs="仿宋_GB2312" w:hint="eastAsia"/>
          <w:szCs w:val="21"/>
          <w:u w:val="single"/>
        </w:rPr>
        <w:t xml:space="preserve">     </w:t>
      </w:r>
      <w:r>
        <w:rPr>
          <w:rFonts w:ascii="仿宋" w:hAnsi="仿宋" w:cs="仿宋_GB2312" w:hint="eastAsia"/>
          <w:szCs w:val="21"/>
        </w:rPr>
        <w:t>项目采购活动，由本单位提供物业服务，其中聘用建档立卡贫困人员达到公司员工（含服务外包用工）</w:t>
      </w:r>
      <w:r>
        <w:rPr>
          <w:rFonts w:ascii="仿宋" w:hAnsi="仿宋" w:cs="仿宋_GB2312" w:hint="eastAsia"/>
          <w:szCs w:val="21"/>
          <w:u w:val="single"/>
        </w:rPr>
        <w:t xml:space="preserve">  </w:t>
      </w:r>
      <w:r>
        <w:rPr>
          <w:rFonts w:ascii="仿宋" w:hAnsi="仿宋" w:cs="仿宋_GB2312" w:hint="eastAsia"/>
          <w:szCs w:val="21"/>
          <w:u w:val="single"/>
        </w:rPr>
        <w:t xml:space="preserve">   </w:t>
      </w:r>
      <w:r>
        <w:rPr>
          <w:rFonts w:ascii="仿宋" w:hAnsi="仿宋" w:cs="仿宋_GB2312" w:hint="eastAsia"/>
          <w:szCs w:val="21"/>
        </w:rPr>
        <w:t>%</w:t>
      </w:r>
      <w:r>
        <w:rPr>
          <w:rFonts w:ascii="仿宋" w:hAnsi="仿宋" w:cs="仿宋_GB2312" w:hint="eastAsia"/>
          <w:szCs w:val="21"/>
        </w:rPr>
        <w:t>。</w:t>
      </w:r>
    </w:p>
    <w:p w:rsidR="00000000" w:rsidRDefault="00375F91">
      <w:pPr>
        <w:adjustRightInd w:val="0"/>
        <w:snapToGrid w:val="0"/>
        <w:spacing w:line="360" w:lineRule="auto"/>
        <w:ind w:rightChars="50" w:right="105" w:firstLineChars="227" w:firstLine="477"/>
        <w:jc w:val="left"/>
        <w:rPr>
          <w:rFonts w:ascii="仿宋" w:hAnsi="仿宋" w:cs="仿宋_GB2312"/>
          <w:szCs w:val="21"/>
        </w:rPr>
      </w:pPr>
      <w:r>
        <w:rPr>
          <w:rFonts w:ascii="仿宋" w:hAnsi="仿宋" w:cs="仿宋_GB2312" w:hint="eastAsia"/>
          <w:szCs w:val="21"/>
        </w:rPr>
        <w:t>本单位对上述声明的真实性负责。如有虚假，将依法承担相应责任。</w:t>
      </w:r>
    </w:p>
    <w:p w:rsidR="00000000" w:rsidRDefault="00375F91">
      <w:pPr>
        <w:adjustRightInd w:val="0"/>
        <w:snapToGrid w:val="0"/>
        <w:spacing w:line="360" w:lineRule="auto"/>
        <w:ind w:rightChars="50" w:right="105" w:firstLineChars="227" w:firstLine="477"/>
        <w:jc w:val="left"/>
        <w:rPr>
          <w:rFonts w:ascii="仿宋" w:hAnsi="仿宋" w:cs="仿宋_GB2312"/>
          <w:b/>
          <w:bCs/>
          <w:sz w:val="32"/>
          <w:szCs w:val="32"/>
        </w:rPr>
      </w:pPr>
      <w:r>
        <w:rPr>
          <w:rFonts w:ascii="仿宋" w:hAnsi="仿宋" w:cs="仿宋_GB2312" w:hint="eastAsia"/>
          <w:szCs w:val="21"/>
        </w:rPr>
        <w:t>附：物业公司注册所在县扶贫部门出具的聘用建档立卡贫困人员具体数量的证明</w:t>
      </w: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r>
        <w:rPr>
          <w:rFonts w:ascii="仿宋" w:hAnsi="仿宋" w:cs="仿宋_GB2312" w:hint="eastAsia"/>
          <w:szCs w:val="21"/>
        </w:rPr>
        <w:t>注：供应商为非聘用建档立卡贫困人员物业公司的，无需填写此声明函。</w:t>
      </w: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360" w:lineRule="auto"/>
        <w:ind w:rightChars="50" w:right="105" w:firstLineChars="227" w:firstLine="477"/>
        <w:jc w:val="left"/>
        <w:rPr>
          <w:rFonts w:ascii="仿宋" w:hAnsi="仿宋" w:cs="仿宋_GB2312"/>
          <w:szCs w:val="21"/>
        </w:rPr>
      </w:pPr>
    </w:p>
    <w:p w:rsidR="00000000" w:rsidRDefault="00375F91">
      <w:pPr>
        <w:adjustRightInd w:val="0"/>
        <w:snapToGrid w:val="0"/>
        <w:spacing w:line="480" w:lineRule="auto"/>
        <w:ind w:rightChars="50" w:right="105"/>
        <w:jc w:val="left"/>
        <w:rPr>
          <w:rFonts w:ascii="仿宋" w:hAnsi="仿宋" w:cs="仿宋_GB2312"/>
          <w:szCs w:val="21"/>
        </w:rPr>
      </w:pPr>
      <w:r>
        <w:rPr>
          <w:rFonts w:ascii="仿宋" w:hAnsi="仿宋" w:cs="仿宋_GB2312" w:hint="eastAsia"/>
          <w:szCs w:val="21"/>
        </w:rPr>
        <w:t>投标人名称（加盖单位公章）：</w:t>
      </w:r>
      <w:r>
        <w:rPr>
          <w:rFonts w:ascii="仿宋" w:hAnsi="仿宋" w:cs="仿宋_GB2312" w:hint="eastAsia"/>
          <w:szCs w:val="21"/>
          <w:u w:val="single"/>
        </w:rPr>
        <w:t xml:space="preserve">               </w:t>
      </w:r>
      <w:r>
        <w:rPr>
          <w:rFonts w:ascii="仿宋" w:hAnsi="仿宋" w:cs="仿宋_GB2312" w:hint="eastAsia"/>
          <w:szCs w:val="21"/>
        </w:rPr>
        <w:t xml:space="preserve"> </w:t>
      </w:r>
    </w:p>
    <w:p w:rsidR="00000000" w:rsidRDefault="00375F91">
      <w:pPr>
        <w:adjustRightInd w:val="0"/>
        <w:snapToGrid w:val="0"/>
        <w:spacing w:line="480" w:lineRule="auto"/>
        <w:ind w:rightChars="50" w:right="105"/>
        <w:jc w:val="left"/>
        <w:rPr>
          <w:rFonts w:ascii="仿宋" w:hAnsi="仿宋" w:cs="仿宋_GB2312"/>
          <w:szCs w:val="21"/>
          <w:u w:val="single"/>
        </w:rPr>
      </w:pPr>
      <w:r>
        <w:rPr>
          <w:rFonts w:ascii="仿宋" w:hAnsi="仿宋" w:cs="仿宋_GB2312" w:hint="eastAsia"/>
          <w:szCs w:val="21"/>
        </w:rPr>
        <w:t>日</w:t>
      </w:r>
      <w:r>
        <w:rPr>
          <w:rFonts w:ascii="仿宋" w:hAnsi="仿宋" w:cs="仿宋_GB2312" w:hint="eastAsia"/>
          <w:szCs w:val="21"/>
        </w:rPr>
        <w:t xml:space="preserve"> </w:t>
      </w:r>
      <w:r>
        <w:rPr>
          <w:rFonts w:ascii="仿宋" w:hAnsi="仿宋" w:cs="仿宋_GB2312" w:hint="eastAsia"/>
          <w:szCs w:val="21"/>
        </w:rPr>
        <w:t>期：</w:t>
      </w:r>
      <w:r>
        <w:rPr>
          <w:rFonts w:ascii="仿宋" w:hAnsi="仿宋" w:cs="仿宋_GB2312" w:hint="eastAsia"/>
          <w:szCs w:val="21"/>
          <w:u w:val="single"/>
        </w:rPr>
        <w:t xml:space="preserve">               </w:t>
      </w:r>
    </w:p>
    <w:p w:rsidR="00000000" w:rsidRDefault="00375F91">
      <w:pPr>
        <w:adjustRightInd w:val="0"/>
        <w:snapToGrid w:val="0"/>
        <w:spacing w:line="480" w:lineRule="auto"/>
        <w:ind w:rightChars="50" w:right="105"/>
        <w:jc w:val="left"/>
        <w:rPr>
          <w:rFonts w:ascii="仿宋" w:hAnsi="仿宋" w:cs="仿宋_GB2312"/>
          <w:szCs w:val="21"/>
          <w:u w:val="single"/>
        </w:rPr>
      </w:pPr>
    </w:p>
    <w:p w:rsidR="00000000" w:rsidRDefault="00375F91">
      <w:pPr>
        <w:adjustRightInd w:val="0"/>
        <w:snapToGrid w:val="0"/>
        <w:spacing w:line="480" w:lineRule="auto"/>
        <w:ind w:rightChars="50" w:right="105"/>
        <w:jc w:val="left"/>
        <w:rPr>
          <w:rFonts w:ascii="仿宋" w:hAnsi="仿宋" w:cs="仿宋_GB2312"/>
          <w:szCs w:val="21"/>
          <w:u w:val="single"/>
        </w:rPr>
      </w:pPr>
    </w:p>
    <w:p w:rsidR="00000000" w:rsidRDefault="00375F91">
      <w:pPr>
        <w:adjustRightInd w:val="0"/>
        <w:snapToGrid w:val="0"/>
        <w:spacing w:line="480" w:lineRule="auto"/>
        <w:ind w:rightChars="50" w:right="105"/>
        <w:jc w:val="left"/>
        <w:rPr>
          <w:rFonts w:ascii="仿宋" w:hAnsi="仿宋" w:cs="仿宋_GB2312"/>
          <w:szCs w:val="21"/>
          <w:u w:val="single"/>
        </w:rPr>
      </w:pPr>
    </w:p>
    <w:p w:rsidR="00000000" w:rsidRDefault="00375F91">
      <w:pPr>
        <w:pStyle w:val="1"/>
        <w:snapToGrid w:val="0"/>
        <w:spacing w:beforeLines="100" w:before="319" w:afterLines="100" w:after="319" w:line="360" w:lineRule="auto"/>
        <w:rPr>
          <w:rFonts w:ascii="仿宋" w:hAnsi="仿宋" w:cs="仿宋_GB2312"/>
        </w:rPr>
      </w:pPr>
      <w:bookmarkStart w:id="137" w:name="_Toc2821_WPSOffice_Level1"/>
      <w:r>
        <w:rPr>
          <w:rFonts w:ascii="仿宋" w:hAnsi="仿宋" w:cs="仿宋_GB2312" w:hint="eastAsia"/>
        </w:rPr>
        <w:br w:type="page"/>
      </w:r>
      <w:bookmarkStart w:id="138" w:name="_Toc4498_WPSOffice_Level1"/>
      <w:bookmarkStart w:id="139" w:name="_Toc30110"/>
      <w:bookmarkStart w:id="140" w:name="_Toc11327"/>
      <w:r>
        <w:rPr>
          <w:rFonts w:ascii="仿宋" w:hAnsi="仿宋" w:cs="仿宋_GB2312" w:hint="eastAsia"/>
        </w:rPr>
        <w:lastRenderedPageBreak/>
        <w:t>第三章</w:t>
      </w:r>
      <w:r>
        <w:rPr>
          <w:rFonts w:ascii="仿宋" w:hAnsi="仿宋" w:cs="仿宋_GB2312" w:hint="eastAsia"/>
        </w:rPr>
        <w:t xml:space="preserve"> </w:t>
      </w:r>
      <w:r>
        <w:rPr>
          <w:rFonts w:ascii="仿宋" w:hAnsi="仿宋" w:cs="仿宋_GB2312" w:hint="eastAsia"/>
        </w:rPr>
        <w:t>服务需求</w:t>
      </w:r>
      <w:bookmarkEnd w:id="138"/>
      <w:bookmarkEnd w:id="139"/>
      <w:bookmarkEnd w:id="140"/>
    </w:p>
    <w:p w:rsidR="00000000" w:rsidRDefault="00375F91">
      <w:pPr>
        <w:spacing w:line="360" w:lineRule="auto"/>
        <w:ind w:firstLineChars="200" w:firstLine="420"/>
        <w:rPr>
          <w:rFonts w:ascii="仿宋" w:hAnsi="仿宋" w:cs="仿宋_GB2312" w:hint="eastAsia"/>
        </w:rPr>
      </w:pPr>
      <w:r>
        <w:rPr>
          <w:rFonts w:ascii="仿宋" w:hAnsi="仿宋" w:cs="仿宋_GB2312" w:hint="eastAsia"/>
        </w:rPr>
        <w:t>一、履约期限及履约地点</w:t>
      </w:r>
    </w:p>
    <w:p w:rsidR="00000000" w:rsidRDefault="00375F91">
      <w:pPr>
        <w:tabs>
          <w:tab w:val="left" w:pos="348"/>
        </w:tabs>
        <w:spacing w:line="360" w:lineRule="auto"/>
        <w:ind w:firstLineChars="200" w:firstLine="420"/>
        <w:rPr>
          <w:rFonts w:ascii="仿宋" w:hAnsi="仿宋" w:cs="仿宋_GB2312" w:hint="eastAsia"/>
        </w:rPr>
      </w:pPr>
      <w:r>
        <w:rPr>
          <w:rFonts w:ascii="仿宋" w:hAnsi="仿宋" w:cs="仿宋_GB2312" w:hint="eastAsia"/>
        </w:rPr>
        <w:t>履约期限：</w:t>
      </w:r>
      <w:r>
        <w:rPr>
          <w:rFonts w:ascii="仿宋" w:hAnsi="仿宋" w:cs="仿宋_GB2312" w:hint="eastAsia"/>
        </w:rPr>
        <w:t>2022</w:t>
      </w:r>
      <w:r>
        <w:rPr>
          <w:rFonts w:ascii="仿宋" w:hAnsi="仿宋" w:cs="仿宋_GB2312" w:hint="eastAsia"/>
        </w:rPr>
        <w:t>年</w:t>
      </w:r>
      <w:r>
        <w:rPr>
          <w:rFonts w:ascii="仿宋" w:hAnsi="仿宋" w:cs="仿宋_GB2312" w:hint="eastAsia"/>
        </w:rPr>
        <w:t>10</w:t>
      </w:r>
      <w:r>
        <w:rPr>
          <w:rFonts w:ascii="仿宋" w:hAnsi="仿宋" w:cs="仿宋_GB2312" w:hint="eastAsia"/>
        </w:rPr>
        <w:t>月份起至</w:t>
      </w:r>
      <w:r>
        <w:rPr>
          <w:rFonts w:ascii="仿宋" w:hAnsi="仿宋" w:cs="仿宋_GB2312" w:hint="eastAsia"/>
        </w:rPr>
        <w:t>2023</w:t>
      </w:r>
      <w:r>
        <w:rPr>
          <w:rFonts w:ascii="仿宋" w:hAnsi="仿宋" w:cs="仿宋_GB2312" w:hint="eastAsia"/>
        </w:rPr>
        <w:t>年</w:t>
      </w:r>
      <w:r>
        <w:rPr>
          <w:rFonts w:ascii="仿宋" w:hAnsi="仿宋" w:cs="仿宋_GB2312" w:hint="eastAsia"/>
        </w:rPr>
        <w:t>7</w:t>
      </w:r>
      <w:r>
        <w:rPr>
          <w:rFonts w:ascii="仿宋" w:hAnsi="仿宋" w:cs="仿宋_GB2312" w:hint="eastAsia"/>
        </w:rPr>
        <w:t>月</w:t>
      </w:r>
      <w:r>
        <w:rPr>
          <w:rFonts w:ascii="仿宋" w:hAnsi="仿宋" w:cs="仿宋_GB2312" w:hint="eastAsia"/>
        </w:rPr>
        <w:t>20</w:t>
      </w:r>
      <w:r>
        <w:rPr>
          <w:rFonts w:ascii="仿宋" w:hAnsi="仿宋" w:cs="仿宋_GB2312" w:hint="eastAsia"/>
        </w:rPr>
        <w:t>日止。</w:t>
      </w:r>
    </w:p>
    <w:p w:rsidR="00000000" w:rsidRDefault="00375F91">
      <w:pPr>
        <w:spacing w:line="360" w:lineRule="auto"/>
        <w:ind w:firstLineChars="200" w:firstLine="420"/>
        <w:rPr>
          <w:rFonts w:ascii="仿宋" w:hAnsi="仿宋" w:cs="仿宋_GB2312" w:hint="eastAsia"/>
        </w:rPr>
      </w:pPr>
      <w:r>
        <w:rPr>
          <w:rFonts w:ascii="仿宋" w:hAnsi="仿宋" w:cs="仿宋_GB2312" w:hint="eastAsia"/>
        </w:rPr>
        <w:t>履约地点：</w:t>
      </w:r>
      <w:r>
        <w:rPr>
          <w:rFonts w:hint="eastAsia"/>
          <w:szCs w:val="21"/>
        </w:rPr>
        <w:t>北票市</w:t>
      </w:r>
      <w:r>
        <w:rPr>
          <w:rFonts w:hint="eastAsia"/>
          <w:bCs/>
          <w:szCs w:val="21"/>
        </w:rPr>
        <w:t>义务教育学校</w:t>
      </w:r>
      <w:r>
        <w:rPr>
          <w:rFonts w:ascii="仿宋" w:hAnsi="仿宋" w:cs="仿宋_GB2312" w:hint="eastAsia"/>
        </w:rPr>
        <w:t>。</w:t>
      </w:r>
    </w:p>
    <w:p w:rsidR="00000000" w:rsidRDefault="00375F91">
      <w:pPr>
        <w:pStyle w:val="aa"/>
        <w:ind w:firstLineChars="200" w:firstLine="420"/>
        <w:rPr>
          <w:rFonts w:ascii="仿宋" w:hAnsi="仿宋" w:cs="仿宋_GB2312" w:hint="eastAsia"/>
          <w:sz w:val="21"/>
        </w:rPr>
      </w:pPr>
      <w:r>
        <w:rPr>
          <w:rFonts w:ascii="仿宋" w:hAnsi="仿宋" w:cs="仿宋_GB2312" w:hint="eastAsia"/>
          <w:sz w:val="21"/>
        </w:rPr>
        <w:t>供货方式：按采购人指定需求。</w:t>
      </w:r>
    </w:p>
    <w:p w:rsidR="00000000" w:rsidRDefault="00375F91">
      <w:pPr>
        <w:spacing w:line="360" w:lineRule="auto"/>
        <w:ind w:left="420"/>
        <w:rPr>
          <w:rFonts w:ascii="仿宋" w:hAnsi="仿宋" w:cs="仿宋_GB2312" w:hint="eastAsia"/>
        </w:rPr>
      </w:pPr>
      <w:r>
        <w:rPr>
          <w:rFonts w:ascii="仿宋" w:hAnsi="仿宋" w:cs="仿宋_GB2312" w:hint="eastAsia"/>
        </w:rPr>
        <w:t>二、付款方式</w:t>
      </w:r>
    </w:p>
    <w:p w:rsidR="00000000" w:rsidRDefault="00375F91">
      <w:pPr>
        <w:spacing w:line="360" w:lineRule="auto"/>
        <w:ind w:firstLineChars="200" w:firstLine="420"/>
        <w:rPr>
          <w:rFonts w:ascii="仿宋" w:hAnsi="仿宋" w:cs="仿宋_GB2312"/>
        </w:rPr>
      </w:pPr>
      <w:r>
        <w:rPr>
          <w:rFonts w:ascii="仿宋" w:hAnsi="仿宋" w:cs="仿宋_GB2312" w:hint="eastAsia"/>
        </w:rPr>
        <w:t>结算</w:t>
      </w:r>
      <w:r>
        <w:rPr>
          <w:rFonts w:ascii="仿宋" w:hAnsi="仿宋" w:cs="仿宋_GB2312" w:hint="eastAsia"/>
        </w:rPr>
        <w:t>方式：银行汇款或转账支票方式。</w:t>
      </w:r>
    </w:p>
    <w:p w:rsidR="00000000" w:rsidRDefault="00375F91">
      <w:pPr>
        <w:spacing w:line="360" w:lineRule="auto"/>
        <w:ind w:firstLineChars="200" w:firstLine="420"/>
        <w:rPr>
          <w:rFonts w:ascii="仿宋" w:hAnsi="仿宋" w:cs="仿宋_GB2312"/>
        </w:rPr>
      </w:pPr>
      <w:r>
        <w:rPr>
          <w:rFonts w:ascii="仿宋" w:hAnsi="仿宋" w:cs="仿宋_GB2312" w:hint="eastAsia"/>
        </w:rPr>
        <w:t>乙方每月</w:t>
      </w:r>
      <w:r>
        <w:rPr>
          <w:rFonts w:ascii="仿宋" w:hAnsi="仿宋" w:cs="仿宋_GB2312" w:hint="eastAsia"/>
        </w:rPr>
        <w:t>5</w:t>
      </w:r>
      <w:r>
        <w:rPr>
          <w:rFonts w:ascii="仿宋" w:hAnsi="仿宋" w:cs="仿宋_GB2312" w:hint="eastAsia"/>
        </w:rPr>
        <w:t>号前备齐上个月送货清单，到甲方指定地点对账，实事求是开具本商家纳税发票，甲方在确认无误后到财政部门办理支付。</w:t>
      </w:r>
    </w:p>
    <w:p w:rsidR="00000000" w:rsidRDefault="00375F91">
      <w:pPr>
        <w:spacing w:line="360" w:lineRule="auto"/>
        <w:ind w:firstLineChars="200" w:firstLine="420"/>
        <w:rPr>
          <w:rFonts w:ascii="仿宋" w:hAnsi="仿宋" w:cs="仿宋_GB2312" w:hint="eastAsia"/>
        </w:rPr>
      </w:pPr>
      <w:r>
        <w:rPr>
          <w:rFonts w:ascii="仿宋" w:hAnsi="仿宋" w:cs="仿宋_GB2312" w:hint="eastAsia"/>
        </w:rPr>
        <w:t>三、服务内容，包括数量、需实现的功能或者目标，以及为落实政府采购政策需满足的要求</w:t>
      </w:r>
    </w:p>
    <w:p w:rsidR="00000000" w:rsidRDefault="00375F91">
      <w:pPr>
        <w:spacing w:line="360" w:lineRule="auto"/>
        <w:ind w:left="420"/>
        <w:rPr>
          <w:rFonts w:ascii="仿宋" w:hAnsi="仿宋" w:cs="仿宋_GB2312" w:hint="eastAsia"/>
        </w:rPr>
      </w:pPr>
      <w:r>
        <w:rPr>
          <w:rFonts w:ascii="仿宋" w:hAnsi="仿宋" w:cs="仿宋_GB2312" w:hint="eastAsia"/>
        </w:rPr>
        <w:t>1</w:t>
      </w:r>
      <w:r>
        <w:rPr>
          <w:rFonts w:ascii="仿宋" w:hAnsi="仿宋" w:cs="仿宋_GB2312" w:hint="eastAsia"/>
        </w:rPr>
        <w:t>、供应商提供的大米必须是上一年或当年种植并收割的稻谷加工而成的东北一级粳米，符合</w:t>
      </w:r>
      <w:r>
        <w:rPr>
          <w:rFonts w:ascii="仿宋" w:hAnsi="仿宋" w:cs="仿宋_GB2312" w:hint="eastAsia"/>
        </w:rPr>
        <w:t>GB/T1354-2018</w:t>
      </w:r>
      <w:r>
        <w:rPr>
          <w:rFonts w:ascii="仿宋" w:hAnsi="仿宋" w:cs="仿宋_GB2312" w:hint="eastAsia"/>
        </w:rPr>
        <w:t>一级粳米标准，</w:t>
      </w:r>
      <w:r>
        <w:rPr>
          <w:rFonts w:ascii="仿宋" w:hAnsi="仿宋" w:cs="仿宋_GB2312" w:hint="eastAsia"/>
        </w:rPr>
        <w:t xml:space="preserve"> </w:t>
      </w:r>
      <w:r>
        <w:rPr>
          <w:rFonts w:ascii="仿宋" w:hAnsi="仿宋" w:cs="仿宋_GB2312" w:hint="eastAsia"/>
        </w:rPr>
        <w:t>经过第三方检测合格的大米。投标单位须投</w:t>
      </w:r>
      <w:r>
        <w:rPr>
          <w:rFonts w:ascii="仿宋" w:hAnsi="仿宋" w:cs="仿宋_GB2312" w:hint="eastAsia"/>
        </w:rPr>
        <w:t>1</w:t>
      </w:r>
      <w:r>
        <w:rPr>
          <w:rFonts w:ascii="仿宋" w:hAnsi="仿宋" w:cs="仿宋_GB2312" w:hint="eastAsia"/>
        </w:rPr>
        <w:t>个大米品种。</w:t>
      </w:r>
    </w:p>
    <w:p w:rsidR="00000000" w:rsidRDefault="00375F91">
      <w:pPr>
        <w:spacing w:line="360" w:lineRule="auto"/>
        <w:ind w:left="420"/>
        <w:rPr>
          <w:rFonts w:ascii="仿宋" w:hAnsi="仿宋" w:cs="仿宋_GB2312" w:hint="eastAsia"/>
        </w:rPr>
      </w:pPr>
      <w:r>
        <w:rPr>
          <w:rFonts w:ascii="仿宋" w:hAnsi="仿宋" w:cs="仿宋_GB2312" w:hint="eastAsia"/>
        </w:rPr>
        <w:t>2</w:t>
      </w:r>
      <w:r>
        <w:rPr>
          <w:rFonts w:ascii="仿宋" w:hAnsi="仿宋" w:cs="仿宋_GB2312" w:hint="eastAsia"/>
        </w:rPr>
        <w:t>、供应商提供的大豆油必须符合压榨式工艺生产出的非转基因三级成品大豆油的要求，油的质量符合</w:t>
      </w:r>
      <w:r>
        <w:rPr>
          <w:rFonts w:ascii="仿宋" w:hAnsi="仿宋" w:cs="仿宋_GB2312" w:hint="eastAsia"/>
        </w:rPr>
        <w:t>GB/T1</w:t>
      </w:r>
      <w:r>
        <w:rPr>
          <w:rFonts w:ascii="仿宋" w:hAnsi="仿宋" w:cs="仿宋_GB2312" w:hint="eastAsia"/>
        </w:rPr>
        <w:t>535-2017</w:t>
      </w:r>
      <w:r>
        <w:rPr>
          <w:rFonts w:ascii="仿宋" w:hAnsi="仿宋" w:cs="仿宋_GB2312" w:hint="eastAsia"/>
        </w:rPr>
        <w:t>标准并经过第三方检测合格的大豆油。投标单位须投</w:t>
      </w:r>
      <w:r>
        <w:rPr>
          <w:rFonts w:ascii="仿宋" w:hAnsi="仿宋" w:cs="仿宋_GB2312" w:hint="eastAsia"/>
        </w:rPr>
        <w:t>1</w:t>
      </w:r>
      <w:r>
        <w:rPr>
          <w:rFonts w:ascii="仿宋" w:hAnsi="仿宋" w:cs="仿宋_GB2312" w:hint="eastAsia"/>
        </w:rPr>
        <w:t>个大豆食用油品种。</w:t>
      </w:r>
    </w:p>
    <w:p w:rsidR="00000000" w:rsidRDefault="00375F91">
      <w:pPr>
        <w:spacing w:line="360" w:lineRule="auto"/>
        <w:ind w:left="420"/>
        <w:rPr>
          <w:rFonts w:ascii="仿宋" w:hAnsi="仿宋" w:cs="仿宋_GB2312" w:hint="eastAsia"/>
        </w:rPr>
      </w:pPr>
      <w:r>
        <w:rPr>
          <w:rFonts w:ascii="仿宋" w:hAnsi="仿宋" w:cs="仿宋_GB2312" w:hint="eastAsia"/>
        </w:rPr>
        <w:t>3</w:t>
      </w:r>
      <w:r>
        <w:rPr>
          <w:rFonts w:ascii="仿宋" w:hAnsi="仿宋" w:cs="仿宋_GB2312" w:hint="eastAsia"/>
        </w:rPr>
        <w:t>、供应商应具有长期供货、配送能力，应在北票市内储存一周供货量。</w:t>
      </w:r>
    </w:p>
    <w:p w:rsidR="00000000" w:rsidRDefault="00375F91">
      <w:pPr>
        <w:spacing w:line="360" w:lineRule="auto"/>
        <w:ind w:left="420"/>
        <w:rPr>
          <w:rFonts w:ascii="仿宋" w:hAnsi="仿宋" w:cs="仿宋_GB2312" w:hint="eastAsia"/>
        </w:rPr>
      </w:pPr>
      <w:r>
        <w:rPr>
          <w:rFonts w:ascii="仿宋" w:hAnsi="仿宋" w:cs="仿宋_GB2312" w:hint="eastAsia"/>
        </w:rPr>
        <w:t>4</w:t>
      </w:r>
      <w:r>
        <w:rPr>
          <w:rFonts w:ascii="仿宋" w:hAnsi="仿宋" w:cs="仿宋_GB2312" w:hint="eastAsia"/>
        </w:rPr>
        <w:t>、招标排序后，采购方需到供应方生产加工现场查验设备，评估供货能力，然后再由组织政府采购方根据查验、评估情况依次确定中标商。</w:t>
      </w:r>
    </w:p>
    <w:p w:rsidR="00000000" w:rsidRDefault="00375F91">
      <w:pPr>
        <w:spacing w:line="360" w:lineRule="auto"/>
        <w:ind w:left="420"/>
        <w:rPr>
          <w:rFonts w:ascii="仿宋" w:hAnsi="仿宋" w:cs="仿宋_GB2312"/>
          <w:szCs w:val="21"/>
        </w:rPr>
      </w:pPr>
      <w:r>
        <w:rPr>
          <w:rFonts w:ascii="仿宋" w:hAnsi="仿宋" w:cs="仿宋_GB2312" w:hint="eastAsia"/>
          <w:szCs w:val="21"/>
        </w:rPr>
        <w:t>四、需满足的质量、安全、技术规格等要求</w:t>
      </w:r>
      <w:r>
        <w:rPr>
          <w:rFonts w:ascii="仿宋" w:hAnsi="仿宋" w:cs="仿宋_GB2312" w:hint="eastAsia"/>
          <w:szCs w:val="21"/>
        </w:rPr>
        <w:t xml:space="preserve"> </w:t>
      </w:r>
    </w:p>
    <w:p w:rsidR="00000000" w:rsidRDefault="00375F91">
      <w:pPr>
        <w:spacing w:line="360" w:lineRule="auto"/>
        <w:ind w:firstLineChars="200" w:firstLine="420"/>
        <w:rPr>
          <w:rFonts w:ascii="仿宋" w:hAnsi="仿宋" w:cs="仿宋_GB2312"/>
          <w:szCs w:val="21"/>
        </w:rPr>
      </w:pPr>
      <w:r>
        <w:rPr>
          <w:rFonts w:ascii="仿宋" w:hAnsi="仿宋" w:cs="仿宋_GB2312" w:hint="eastAsia"/>
          <w:szCs w:val="21"/>
        </w:rPr>
        <w:t>1</w:t>
      </w:r>
      <w:r>
        <w:rPr>
          <w:rFonts w:ascii="仿宋" w:hAnsi="仿宋" w:cs="仿宋_GB2312" w:hint="eastAsia"/>
          <w:szCs w:val="21"/>
        </w:rPr>
        <w:t>、供应商</w:t>
      </w:r>
      <w:r>
        <w:rPr>
          <w:rFonts w:ascii="仿宋" w:hAnsi="仿宋" w:cs="仿宋_GB2312"/>
          <w:szCs w:val="21"/>
        </w:rPr>
        <w:t>提供的大米必须是</w:t>
      </w:r>
      <w:r>
        <w:rPr>
          <w:rFonts w:ascii="仿宋" w:hAnsi="仿宋" w:cs="仿宋_GB2312" w:hint="eastAsia"/>
          <w:szCs w:val="21"/>
        </w:rPr>
        <w:t>上一</w:t>
      </w:r>
      <w:r>
        <w:rPr>
          <w:rFonts w:ascii="仿宋" w:hAnsi="仿宋" w:cs="仿宋_GB2312"/>
          <w:szCs w:val="21"/>
        </w:rPr>
        <w:t>年</w:t>
      </w:r>
      <w:r>
        <w:rPr>
          <w:rFonts w:ascii="仿宋" w:hAnsi="仿宋" w:cs="仿宋_GB2312" w:hint="eastAsia"/>
          <w:szCs w:val="21"/>
        </w:rPr>
        <w:t>或当年</w:t>
      </w:r>
      <w:r>
        <w:rPr>
          <w:rFonts w:ascii="仿宋" w:hAnsi="仿宋" w:cs="仿宋_GB2312"/>
          <w:szCs w:val="21"/>
        </w:rPr>
        <w:t>种植并收割的稻</w:t>
      </w:r>
      <w:r>
        <w:rPr>
          <w:rFonts w:ascii="仿宋" w:hAnsi="仿宋" w:cs="仿宋_GB2312" w:hint="eastAsia"/>
          <w:szCs w:val="21"/>
        </w:rPr>
        <w:t>谷</w:t>
      </w:r>
      <w:r>
        <w:rPr>
          <w:rFonts w:ascii="仿宋" w:hAnsi="仿宋" w:cs="仿宋_GB2312"/>
          <w:szCs w:val="21"/>
        </w:rPr>
        <w:t>加工而成</w:t>
      </w:r>
      <w:r>
        <w:rPr>
          <w:rFonts w:ascii="仿宋" w:hAnsi="仿宋" w:cs="仿宋_GB2312" w:hint="eastAsia"/>
          <w:szCs w:val="21"/>
        </w:rPr>
        <w:t>的</w:t>
      </w:r>
      <w:r>
        <w:rPr>
          <w:rFonts w:ascii="仿宋" w:hAnsi="仿宋" w:cs="仿宋_GB2312"/>
          <w:szCs w:val="21"/>
        </w:rPr>
        <w:t>一级粳米，符合</w:t>
      </w:r>
      <w:r>
        <w:rPr>
          <w:rFonts w:ascii="仿宋" w:hAnsi="仿宋" w:cs="仿宋_GB2312"/>
          <w:szCs w:val="21"/>
        </w:rPr>
        <w:t>GB</w:t>
      </w:r>
      <w:r>
        <w:rPr>
          <w:rFonts w:ascii="仿宋" w:hAnsi="仿宋" w:cs="仿宋_GB2312" w:hint="eastAsia"/>
          <w:szCs w:val="21"/>
        </w:rPr>
        <w:t>/T</w:t>
      </w:r>
      <w:r>
        <w:rPr>
          <w:rFonts w:ascii="仿宋" w:hAnsi="仿宋" w:cs="仿宋_GB2312"/>
          <w:szCs w:val="21"/>
        </w:rPr>
        <w:t>1354-</w:t>
      </w:r>
      <w:r>
        <w:rPr>
          <w:rFonts w:ascii="仿宋" w:hAnsi="仿宋" w:cs="仿宋_GB2312" w:hint="eastAsia"/>
          <w:szCs w:val="21"/>
        </w:rPr>
        <w:t>2018</w:t>
      </w:r>
      <w:r>
        <w:rPr>
          <w:rFonts w:ascii="仿宋" w:hAnsi="仿宋" w:cs="仿宋_GB2312"/>
          <w:szCs w:val="21"/>
        </w:rPr>
        <w:t>一级粳米标准，</w:t>
      </w:r>
      <w:r>
        <w:rPr>
          <w:rFonts w:ascii="仿宋" w:hAnsi="仿宋" w:cs="仿宋_GB2312" w:hint="eastAsia"/>
          <w:szCs w:val="21"/>
        </w:rPr>
        <w:t xml:space="preserve"> </w:t>
      </w:r>
      <w:r>
        <w:rPr>
          <w:rFonts w:ascii="仿宋" w:hAnsi="仿宋" w:cs="仿宋_GB2312" w:hint="eastAsia"/>
          <w:szCs w:val="21"/>
        </w:rPr>
        <w:t>米质纯，无杂质，湿度不超标，无黄粒、霉粒。包装袋要有生产厂家、生产日期、保</w:t>
      </w:r>
      <w:r>
        <w:rPr>
          <w:rFonts w:ascii="仿宋" w:hAnsi="仿宋" w:cs="仿宋_GB2312" w:hint="eastAsia"/>
          <w:szCs w:val="21"/>
        </w:rPr>
        <w:t>质期、净重等，坚固结实，封口或者缝口严密。规格：</w:t>
      </w:r>
      <w:r>
        <w:rPr>
          <w:rFonts w:ascii="仿宋" w:hAnsi="仿宋" w:cs="仿宋_GB2312"/>
          <w:szCs w:val="21"/>
        </w:rPr>
        <w:t>25</w:t>
      </w:r>
      <w:r>
        <w:rPr>
          <w:rFonts w:ascii="仿宋" w:hAnsi="仿宋" w:cs="仿宋_GB2312"/>
          <w:szCs w:val="21"/>
        </w:rPr>
        <w:t>㎏</w:t>
      </w:r>
      <w:r>
        <w:rPr>
          <w:rFonts w:ascii="仿宋" w:hAnsi="仿宋" w:cs="仿宋_GB2312"/>
          <w:szCs w:val="21"/>
        </w:rPr>
        <w:t>/</w:t>
      </w:r>
      <w:r>
        <w:rPr>
          <w:rFonts w:ascii="仿宋" w:hAnsi="仿宋" w:cs="仿宋_GB2312"/>
          <w:szCs w:val="21"/>
        </w:rPr>
        <w:t>袋</w:t>
      </w:r>
      <w:r>
        <w:rPr>
          <w:rFonts w:ascii="仿宋" w:hAnsi="仿宋" w:cs="仿宋_GB2312" w:hint="eastAsia"/>
          <w:szCs w:val="21"/>
        </w:rPr>
        <w:t>（净重）。</w:t>
      </w:r>
    </w:p>
    <w:p w:rsidR="00000000" w:rsidRDefault="00375F91">
      <w:pPr>
        <w:spacing w:line="360" w:lineRule="auto"/>
        <w:ind w:firstLineChars="200" w:firstLine="420"/>
        <w:rPr>
          <w:rFonts w:ascii="仿宋" w:hAnsi="仿宋" w:cs="仿宋_GB2312"/>
          <w:szCs w:val="21"/>
        </w:rPr>
      </w:pPr>
      <w:r>
        <w:rPr>
          <w:rFonts w:ascii="仿宋" w:hAnsi="仿宋" w:cs="仿宋_GB2312" w:hint="eastAsia"/>
          <w:szCs w:val="21"/>
        </w:rPr>
        <w:t>2</w:t>
      </w:r>
      <w:r>
        <w:rPr>
          <w:rFonts w:ascii="仿宋" w:hAnsi="仿宋" w:cs="仿宋_GB2312" w:hint="eastAsia"/>
          <w:szCs w:val="21"/>
        </w:rPr>
        <w:t>、供应商提供的大豆油必须符合压榨式工艺生产出的非转基因三级成品大豆油的要求，符合</w:t>
      </w:r>
      <w:r>
        <w:rPr>
          <w:rFonts w:ascii="仿宋" w:hAnsi="仿宋" w:cs="仿宋_GB2312" w:hint="eastAsia"/>
          <w:szCs w:val="21"/>
        </w:rPr>
        <w:t>GB/T1535-2017</w:t>
      </w:r>
      <w:r>
        <w:rPr>
          <w:rFonts w:ascii="仿宋" w:hAnsi="仿宋" w:cs="仿宋_GB2312" w:hint="eastAsia"/>
          <w:szCs w:val="21"/>
        </w:rPr>
        <w:t>标准。豆油无异味、口感好，包装标有生产厂家、生产日期、保</w:t>
      </w:r>
      <w:r>
        <w:rPr>
          <w:rFonts w:ascii="仿宋" w:hAnsi="仿宋" w:cs="仿宋_GB2312" w:hint="eastAsia"/>
          <w:szCs w:val="21"/>
        </w:rPr>
        <w:lastRenderedPageBreak/>
        <w:t>质期、净重等，要使用一次性专用包装，非散装、灌装食用油。规格：</w:t>
      </w:r>
      <w:r>
        <w:rPr>
          <w:rFonts w:ascii="仿宋" w:hAnsi="仿宋" w:cs="仿宋_GB2312"/>
          <w:szCs w:val="21"/>
        </w:rPr>
        <w:t>5L/</w:t>
      </w:r>
      <w:r>
        <w:rPr>
          <w:rFonts w:ascii="仿宋" w:hAnsi="仿宋" w:cs="仿宋_GB2312"/>
          <w:szCs w:val="21"/>
        </w:rPr>
        <w:t>桶</w:t>
      </w:r>
      <w:r>
        <w:rPr>
          <w:rFonts w:ascii="仿宋" w:hAnsi="仿宋" w:cs="仿宋_GB2312" w:hint="eastAsia"/>
          <w:szCs w:val="21"/>
        </w:rPr>
        <w:t>（净含量）。</w:t>
      </w:r>
    </w:p>
    <w:p w:rsidR="00000000" w:rsidRDefault="00375F91">
      <w:pPr>
        <w:spacing w:line="360" w:lineRule="auto"/>
        <w:ind w:firstLineChars="200" w:firstLine="420"/>
        <w:rPr>
          <w:rFonts w:ascii="仿宋" w:hAnsi="仿宋" w:cs="仿宋_GB2312"/>
          <w:szCs w:val="21"/>
        </w:rPr>
      </w:pPr>
      <w:r>
        <w:rPr>
          <w:rFonts w:ascii="仿宋" w:hAnsi="仿宋" w:cs="仿宋_GB2312" w:hint="eastAsia"/>
          <w:szCs w:val="21"/>
        </w:rPr>
        <w:t>3</w:t>
      </w:r>
      <w:r>
        <w:rPr>
          <w:rFonts w:ascii="仿宋" w:hAnsi="仿宋" w:cs="仿宋_GB2312" w:hint="eastAsia"/>
          <w:szCs w:val="21"/>
        </w:rPr>
        <w:t>、供应商每次供应的大米、豆油必须与投标样品一致。</w:t>
      </w:r>
      <w:r>
        <w:rPr>
          <w:rFonts w:ascii="仿宋" w:hAnsi="仿宋" w:cs="仿宋_GB2312"/>
          <w:szCs w:val="21"/>
        </w:rPr>
        <w:t>必须按时送达并搬运到</w:t>
      </w:r>
      <w:r>
        <w:rPr>
          <w:rFonts w:ascii="仿宋" w:hAnsi="仿宋" w:cs="仿宋_GB2312" w:hint="eastAsia"/>
          <w:szCs w:val="21"/>
        </w:rPr>
        <w:t>学校食堂</w:t>
      </w:r>
      <w:r>
        <w:rPr>
          <w:rFonts w:ascii="仿宋" w:hAnsi="仿宋" w:cs="仿宋_GB2312"/>
          <w:szCs w:val="21"/>
        </w:rPr>
        <w:t>库房内货架上。</w:t>
      </w:r>
    </w:p>
    <w:p w:rsidR="00000000" w:rsidRDefault="00375F91">
      <w:pPr>
        <w:spacing w:line="360" w:lineRule="auto"/>
        <w:ind w:firstLineChars="200" w:firstLine="420"/>
        <w:rPr>
          <w:rFonts w:ascii="仿宋" w:hAnsi="仿宋" w:cs="仿宋_GB2312"/>
          <w:szCs w:val="21"/>
        </w:rPr>
      </w:pPr>
      <w:r>
        <w:rPr>
          <w:rFonts w:ascii="仿宋" w:hAnsi="仿宋" w:cs="仿宋_GB2312"/>
          <w:szCs w:val="21"/>
        </w:rPr>
        <w:t>4</w:t>
      </w:r>
      <w:r>
        <w:rPr>
          <w:rFonts w:ascii="仿宋" w:hAnsi="仿宋" w:cs="仿宋_GB2312" w:hint="eastAsia"/>
          <w:szCs w:val="21"/>
        </w:rPr>
        <w:t>、供应商首次供应大米、豆油必须提供质量监督部门的质检和卫生、食品等行政部门的检测报告并检测合格。以</w:t>
      </w:r>
      <w:r>
        <w:rPr>
          <w:rFonts w:ascii="仿宋" w:hAnsi="仿宋" w:cs="仿宋_GB2312" w:hint="eastAsia"/>
          <w:szCs w:val="21"/>
        </w:rPr>
        <w:t>后供应批次要提供厂家检验合格证明。货物批号与检测批号要一致。</w:t>
      </w:r>
    </w:p>
    <w:p w:rsidR="00000000" w:rsidRDefault="00375F91">
      <w:pPr>
        <w:spacing w:line="360" w:lineRule="auto"/>
        <w:ind w:left="420"/>
        <w:rPr>
          <w:rFonts w:ascii="仿宋" w:hAnsi="仿宋" w:cs="仿宋_GB2312" w:hint="eastAsia"/>
        </w:rPr>
      </w:pPr>
      <w:r>
        <w:rPr>
          <w:rFonts w:ascii="仿宋" w:hAnsi="仿宋" w:cs="仿宋_GB2312" w:hint="eastAsia"/>
          <w:szCs w:val="21"/>
        </w:rPr>
        <w:t>五、需执行的国家相关标准、行业标准、地方标准或者其他标准、规范</w:t>
      </w:r>
    </w:p>
    <w:p w:rsidR="00000000" w:rsidRDefault="00375F91">
      <w:pPr>
        <w:spacing w:line="360" w:lineRule="auto"/>
        <w:ind w:left="420"/>
        <w:rPr>
          <w:rFonts w:ascii="仿宋" w:hAnsi="仿宋" w:cs="仿宋_GB2312"/>
          <w:szCs w:val="21"/>
        </w:rPr>
      </w:pPr>
      <w:r>
        <w:rPr>
          <w:rFonts w:ascii="仿宋" w:hAnsi="仿宋" w:cs="仿宋_GB2312"/>
          <w:szCs w:val="21"/>
        </w:rPr>
        <w:t>大米</w:t>
      </w:r>
      <w:r>
        <w:rPr>
          <w:rFonts w:ascii="仿宋" w:hAnsi="仿宋" w:cs="仿宋_GB2312" w:hint="eastAsia"/>
          <w:szCs w:val="21"/>
        </w:rPr>
        <w:t>：</w:t>
      </w:r>
      <w:r>
        <w:rPr>
          <w:rFonts w:ascii="仿宋" w:hAnsi="仿宋" w:cs="仿宋_GB2312"/>
          <w:szCs w:val="21"/>
        </w:rPr>
        <w:t>GB</w:t>
      </w:r>
      <w:r>
        <w:rPr>
          <w:rFonts w:ascii="仿宋" w:hAnsi="仿宋" w:cs="仿宋_GB2312" w:hint="eastAsia"/>
          <w:szCs w:val="21"/>
        </w:rPr>
        <w:t>/T</w:t>
      </w:r>
      <w:r>
        <w:rPr>
          <w:rFonts w:ascii="仿宋" w:hAnsi="仿宋" w:cs="仿宋_GB2312"/>
          <w:szCs w:val="21"/>
        </w:rPr>
        <w:t>1354-</w:t>
      </w:r>
      <w:r>
        <w:rPr>
          <w:rFonts w:ascii="仿宋" w:hAnsi="仿宋" w:cs="仿宋_GB2312" w:hint="eastAsia"/>
          <w:szCs w:val="21"/>
        </w:rPr>
        <w:t>2018</w:t>
      </w:r>
      <w:r>
        <w:rPr>
          <w:rFonts w:ascii="仿宋" w:hAnsi="仿宋" w:cs="仿宋_GB2312"/>
          <w:szCs w:val="21"/>
        </w:rPr>
        <w:t>一级粳米标准</w:t>
      </w:r>
    </w:p>
    <w:p w:rsidR="00000000" w:rsidRDefault="00375F91">
      <w:pPr>
        <w:spacing w:line="360" w:lineRule="auto"/>
        <w:ind w:left="420"/>
        <w:rPr>
          <w:rFonts w:ascii="仿宋" w:hAnsi="仿宋" w:cs="仿宋_GB2312"/>
          <w:szCs w:val="21"/>
        </w:rPr>
      </w:pPr>
      <w:r>
        <w:rPr>
          <w:rFonts w:ascii="仿宋" w:hAnsi="仿宋" w:cs="仿宋_GB2312" w:hint="eastAsia"/>
          <w:szCs w:val="21"/>
        </w:rPr>
        <w:t>大豆油：</w:t>
      </w:r>
      <w:r>
        <w:rPr>
          <w:rFonts w:ascii="仿宋" w:hAnsi="仿宋" w:cs="仿宋_GB2312" w:hint="eastAsia"/>
          <w:szCs w:val="21"/>
        </w:rPr>
        <w:t>GB/T1535-2017</w:t>
      </w:r>
      <w:r>
        <w:rPr>
          <w:rFonts w:ascii="仿宋" w:hAnsi="仿宋" w:cs="仿宋_GB2312" w:hint="eastAsia"/>
          <w:szCs w:val="21"/>
        </w:rPr>
        <w:t>标准</w:t>
      </w:r>
    </w:p>
    <w:p w:rsidR="00000000" w:rsidRDefault="00375F91">
      <w:pPr>
        <w:spacing w:line="360" w:lineRule="auto"/>
        <w:ind w:left="420"/>
        <w:rPr>
          <w:rFonts w:ascii="仿宋" w:hAnsi="仿宋" w:cs="仿宋_GB2312"/>
        </w:rPr>
      </w:pPr>
      <w:r>
        <w:rPr>
          <w:rFonts w:ascii="仿宋" w:hAnsi="仿宋" w:cs="仿宋_GB2312" w:hint="eastAsia"/>
          <w:szCs w:val="21"/>
        </w:rPr>
        <w:t>六、其他技术、服务要求</w:t>
      </w:r>
    </w:p>
    <w:p w:rsidR="00000000" w:rsidRDefault="00375F91">
      <w:pPr>
        <w:spacing w:line="360" w:lineRule="auto"/>
        <w:ind w:firstLineChars="200" w:firstLine="420"/>
        <w:rPr>
          <w:rFonts w:ascii="仿宋" w:hAnsi="仿宋" w:cs="仿宋_GB2312"/>
          <w:szCs w:val="21"/>
        </w:rPr>
      </w:pPr>
      <w:r>
        <w:rPr>
          <w:rFonts w:ascii="仿宋" w:hAnsi="仿宋" w:cs="仿宋_GB2312" w:hint="eastAsia"/>
          <w:szCs w:val="21"/>
        </w:rPr>
        <w:t>1</w:t>
      </w:r>
      <w:r>
        <w:rPr>
          <w:rFonts w:ascii="仿宋" w:hAnsi="仿宋" w:cs="仿宋_GB2312" w:hint="eastAsia"/>
          <w:szCs w:val="21"/>
        </w:rPr>
        <w:t>、本采购项目设两个标段：第</w:t>
      </w:r>
      <w:bookmarkStart w:id="141" w:name="_Hlk15390543"/>
      <w:r>
        <w:rPr>
          <w:rFonts w:ascii="仿宋" w:hAnsi="仿宋" w:cs="仿宋_GB2312" w:hint="eastAsia"/>
          <w:szCs w:val="21"/>
        </w:rPr>
        <w:t>1</w:t>
      </w:r>
      <w:r>
        <w:rPr>
          <w:rFonts w:ascii="仿宋" w:hAnsi="仿宋" w:cs="仿宋_GB2312" w:hint="eastAsia"/>
          <w:szCs w:val="21"/>
        </w:rPr>
        <w:t>包</w:t>
      </w:r>
      <w:r>
        <w:rPr>
          <w:rFonts w:ascii="仿宋" w:hAnsi="仿宋" w:cs="仿宋_GB2312" w:hint="eastAsia"/>
          <w:szCs w:val="21"/>
        </w:rPr>
        <w:t>（大豆油）招标控制价为每升</w:t>
      </w:r>
      <w:r>
        <w:rPr>
          <w:rFonts w:ascii="仿宋" w:hAnsi="仿宋" w:cs="仿宋_GB2312" w:hint="eastAsia"/>
          <w:szCs w:val="21"/>
        </w:rPr>
        <w:t>14.5</w:t>
      </w:r>
      <w:r>
        <w:rPr>
          <w:rFonts w:ascii="仿宋" w:hAnsi="仿宋" w:cs="仿宋_GB2312" w:hint="eastAsia"/>
          <w:szCs w:val="21"/>
        </w:rPr>
        <w:t>元（人民币）</w:t>
      </w:r>
      <w:bookmarkEnd w:id="141"/>
      <w:r>
        <w:rPr>
          <w:rFonts w:ascii="仿宋" w:hAnsi="仿宋" w:cs="仿宋_GB2312" w:hint="eastAsia"/>
          <w:szCs w:val="21"/>
        </w:rPr>
        <w:t>；第</w:t>
      </w:r>
      <w:r>
        <w:rPr>
          <w:rFonts w:ascii="仿宋" w:hAnsi="仿宋" w:cs="仿宋_GB2312" w:hint="eastAsia"/>
          <w:szCs w:val="21"/>
        </w:rPr>
        <w:t>2</w:t>
      </w:r>
      <w:r>
        <w:rPr>
          <w:rFonts w:ascii="仿宋" w:hAnsi="仿宋" w:cs="仿宋_GB2312" w:hint="eastAsia"/>
          <w:szCs w:val="21"/>
        </w:rPr>
        <w:t>包</w:t>
      </w:r>
      <w:r>
        <w:rPr>
          <w:rFonts w:ascii="仿宋" w:hAnsi="仿宋" w:cs="仿宋_GB2312" w:hint="eastAsia"/>
          <w:szCs w:val="21"/>
        </w:rPr>
        <w:t>（大米）招标控制价为每斤</w:t>
      </w:r>
      <w:bookmarkStart w:id="142" w:name="_Hlk14962349"/>
      <w:r>
        <w:rPr>
          <w:rFonts w:ascii="仿宋" w:hAnsi="仿宋" w:cs="仿宋_GB2312" w:hint="eastAsia"/>
          <w:szCs w:val="21"/>
        </w:rPr>
        <w:t>2.6</w:t>
      </w:r>
      <w:r>
        <w:rPr>
          <w:rFonts w:ascii="仿宋" w:hAnsi="仿宋" w:cs="仿宋_GB2312" w:hint="eastAsia"/>
          <w:szCs w:val="21"/>
        </w:rPr>
        <w:t>元</w:t>
      </w:r>
      <w:bookmarkEnd w:id="142"/>
      <w:r>
        <w:rPr>
          <w:rFonts w:ascii="仿宋" w:hAnsi="仿宋" w:cs="仿宋_GB2312" w:hint="eastAsia"/>
          <w:szCs w:val="21"/>
        </w:rPr>
        <w:t>（人民币）。投标报价超过本标段招标控制价的，投标文件按作废处理。</w:t>
      </w:r>
    </w:p>
    <w:p w:rsidR="00000000" w:rsidRDefault="00375F91">
      <w:pPr>
        <w:spacing w:line="360" w:lineRule="auto"/>
        <w:ind w:firstLineChars="200" w:firstLine="420"/>
        <w:rPr>
          <w:rFonts w:ascii="仿宋" w:hAnsi="仿宋" w:cs="仿宋_GB2312"/>
          <w:szCs w:val="21"/>
        </w:rPr>
      </w:pPr>
      <w:r>
        <w:rPr>
          <w:rFonts w:ascii="仿宋" w:hAnsi="仿宋" w:cs="仿宋_GB2312" w:hint="eastAsia"/>
          <w:szCs w:val="21"/>
        </w:rPr>
        <w:t>2</w:t>
      </w:r>
      <w:r>
        <w:rPr>
          <w:rFonts w:ascii="仿宋" w:hAnsi="仿宋" w:cs="仿宋_GB2312" w:hint="eastAsia"/>
          <w:szCs w:val="21"/>
        </w:rPr>
        <w:t>、各标段投标价是完成招标文件规定采购货物所需的所有费用，该费用包括全部货物的供应、检验试验</w:t>
      </w:r>
      <w:r>
        <w:rPr>
          <w:rFonts w:ascii="仿宋" w:hAnsi="仿宋" w:cs="仿宋_GB2312" w:hint="eastAsia"/>
          <w:szCs w:val="21"/>
        </w:rPr>
        <w:t>、装卸、运输、保险、售后服务、直接运送到招标人指定的交货地点入库以及货物供应伴随服务的含税价。</w:t>
      </w:r>
    </w:p>
    <w:p w:rsidR="00000000" w:rsidRDefault="00375F91">
      <w:pPr>
        <w:spacing w:line="360" w:lineRule="auto"/>
        <w:ind w:firstLineChars="200" w:firstLine="420"/>
        <w:rPr>
          <w:rFonts w:ascii="仿宋" w:hAnsi="仿宋" w:cs="仿宋_GB2312" w:hint="eastAsia"/>
          <w:szCs w:val="21"/>
        </w:rPr>
      </w:pPr>
      <w:r>
        <w:rPr>
          <w:rFonts w:ascii="仿宋" w:hAnsi="仿宋" w:cs="仿宋_GB2312" w:hint="eastAsia"/>
          <w:szCs w:val="21"/>
        </w:rPr>
        <w:t>3</w:t>
      </w:r>
      <w:r>
        <w:rPr>
          <w:rFonts w:ascii="仿宋" w:hAnsi="仿宋" w:cs="仿宋_GB2312" w:hint="eastAsia"/>
          <w:szCs w:val="21"/>
        </w:rPr>
        <w:t>、中标供应商不得转包或分包。大米、大豆油各为一个标段，可兼投，但不可兼中。</w:t>
      </w:r>
    </w:p>
    <w:p w:rsidR="00000000" w:rsidRDefault="00375F91">
      <w:pPr>
        <w:pStyle w:val="aa"/>
        <w:ind w:firstLineChars="200" w:firstLine="420"/>
        <w:rPr>
          <w:rFonts w:ascii="仿宋" w:hAnsi="仿宋" w:cs="仿宋_GB2312" w:hint="eastAsia"/>
          <w:sz w:val="21"/>
          <w:szCs w:val="21"/>
        </w:rPr>
      </w:pPr>
      <w:r>
        <w:rPr>
          <w:rFonts w:ascii="仿宋" w:hAnsi="仿宋" w:cs="仿宋_GB2312" w:hint="eastAsia"/>
          <w:sz w:val="21"/>
          <w:szCs w:val="21"/>
        </w:rPr>
        <w:t>4</w:t>
      </w:r>
      <w:r>
        <w:rPr>
          <w:rFonts w:ascii="仿宋" w:hAnsi="仿宋" w:cs="仿宋_GB2312" w:hint="eastAsia"/>
          <w:sz w:val="21"/>
          <w:szCs w:val="21"/>
        </w:rPr>
        <w:t>、投标人必须具备对公账户和提供正式发票。</w:t>
      </w:r>
    </w:p>
    <w:p w:rsidR="00000000" w:rsidRDefault="00375F91">
      <w:pPr>
        <w:pStyle w:val="aa"/>
        <w:ind w:firstLineChars="200" w:firstLine="420"/>
        <w:rPr>
          <w:rFonts w:ascii="仿宋" w:hAnsi="仿宋" w:cs="仿宋_GB2312"/>
          <w:sz w:val="21"/>
          <w:szCs w:val="21"/>
        </w:rPr>
      </w:pPr>
      <w:r>
        <w:rPr>
          <w:rFonts w:ascii="仿宋" w:hAnsi="仿宋" w:cs="仿宋_GB2312" w:hint="eastAsia"/>
          <w:sz w:val="21"/>
          <w:szCs w:val="21"/>
        </w:rPr>
        <w:t>5</w:t>
      </w:r>
      <w:r>
        <w:rPr>
          <w:rFonts w:ascii="仿宋" w:hAnsi="仿宋" w:cs="仿宋_GB2312" w:hint="eastAsia"/>
          <w:sz w:val="21"/>
          <w:szCs w:val="21"/>
        </w:rPr>
        <w:t>、</w:t>
      </w:r>
      <w:r>
        <w:rPr>
          <w:rFonts w:ascii="仿宋" w:hAnsi="仿宋" w:cs="仿宋_GB2312" w:hint="eastAsia"/>
          <w:sz w:val="21"/>
          <w:szCs w:val="21"/>
        </w:rPr>
        <w:t>中标供应商不得转包或分包。</w:t>
      </w:r>
    </w:p>
    <w:p w:rsidR="00000000" w:rsidRDefault="00375F91">
      <w:pPr>
        <w:spacing w:line="360" w:lineRule="auto"/>
        <w:ind w:left="420"/>
        <w:rPr>
          <w:rFonts w:ascii="仿宋" w:hAnsi="仿宋" w:cs="仿宋_GB2312"/>
          <w:szCs w:val="21"/>
        </w:rPr>
      </w:pPr>
      <w:r>
        <w:rPr>
          <w:rFonts w:ascii="仿宋" w:hAnsi="仿宋" w:cs="仿宋_GB2312" w:hint="eastAsia"/>
          <w:szCs w:val="21"/>
        </w:rPr>
        <w:t>七、验收标准及方法</w:t>
      </w:r>
    </w:p>
    <w:p w:rsidR="00000000" w:rsidRDefault="00375F91">
      <w:pPr>
        <w:spacing w:line="360" w:lineRule="auto"/>
        <w:ind w:left="420"/>
        <w:rPr>
          <w:rFonts w:ascii="仿宋" w:hAnsi="仿宋" w:cs="仿宋_GB2312" w:hint="eastAsia"/>
          <w:szCs w:val="21"/>
        </w:rPr>
      </w:pPr>
      <w:r>
        <w:rPr>
          <w:rFonts w:ascii="仿宋" w:hAnsi="仿宋" w:cs="仿宋_GB2312" w:hint="eastAsia"/>
          <w:szCs w:val="21"/>
        </w:rPr>
        <w:t>见《商务条款偏离表》。</w:t>
      </w:r>
    </w:p>
    <w:p w:rsidR="00000000" w:rsidRDefault="00375F91">
      <w:pPr>
        <w:spacing w:line="360" w:lineRule="auto"/>
        <w:ind w:left="420"/>
        <w:rPr>
          <w:rFonts w:ascii="仿宋" w:hAnsi="仿宋" w:cs="仿宋_GB2312"/>
          <w:szCs w:val="21"/>
        </w:rPr>
      </w:pPr>
      <w:r>
        <w:rPr>
          <w:rFonts w:ascii="仿宋" w:hAnsi="仿宋" w:cs="仿宋_GB2312" w:hint="eastAsia"/>
          <w:szCs w:val="21"/>
        </w:rPr>
        <w:t>八、质量保证和售后服务要求，需满足的服务标准、期限、效率等</w:t>
      </w:r>
    </w:p>
    <w:p w:rsidR="00000000" w:rsidRDefault="00375F91">
      <w:pPr>
        <w:spacing w:line="360" w:lineRule="auto"/>
        <w:ind w:left="420"/>
        <w:rPr>
          <w:rFonts w:ascii="仿宋" w:hAnsi="仿宋" w:cs="仿宋_GB2312" w:hint="eastAsia"/>
          <w:szCs w:val="21"/>
        </w:rPr>
      </w:pPr>
      <w:r>
        <w:rPr>
          <w:rFonts w:ascii="仿宋" w:hAnsi="仿宋" w:cs="仿宋_GB2312" w:hint="eastAsia"/>
          <w:szCs w:val="21"/>
        </w:rPr>
        <w:t>见《商务条款偏离表》。</w:t>
      </w:r>
    </w:p>
    <w:p w:rsidR="00000000" w:rsidRDefault="00375F91">
      <w:pPr>
        <w:pStyle w:val="1"/>
        <w:snapToGrid w:val="0"/>
        <w:spacing w:beforeLines="100" w:before="319" w:afterLines="100" w:after="319" w:line="360" w:lineRule="auto"/>
        <w:rPr>
          <w:rFonts w:ascii="仿宋" w:hAnsi="仿宋" w:cs="仿宋_GB2312"/>
        </w:rPr>
      </w:pPr>
      <w:bookmarkStart w:id="143" w:name="_Toc8241"/>
      <w:bookmarkStart w:id="144" w:name="_Toc8062"/>
      <w:r>
        <w:rPr>
          <w:rFonts w:ascii="仿宋" w:hAnsi="仿宋" w:cs="仿宋_GB2312"/>
        </w:rPr>
        <w:br w:type="page"/>
      </w:r>
      <w:r>
        <w:rPr>
          <w:rFonts w:ascii="仿宋" w:hAnsi="仿宋" w:cs="仿宋_GB2312" w:hint="eastAsia"/>
        </w:rPr>
        <w:lastRenderedPageBreak/>
        <w:t>第四章</w:t>
      </w:r>
      <w:r>
        <w:rPr>
          <w:rFonts w:ascii="仿宋" w:hAnsi="仿宋" w:cs="仿宋_GB2312" w:hint="eastAsia"/>
        </w:rPr>
        <w:t xml:space="preserve"> </w:t>
      </w:r>
      <w:r>
        <w:rPr>
          <w:rFonts w:ascii="仿宋" w:hAnsi="仿宋" w:cs="仿宋_GB2312" w:hint="eastAsia"/>
        </w:rPr>
        <w:t>评标方法</w:t>
      </w:r>
      <w:bookmarkEnd w:id="137"/>
      <w:bookmarkEnd w:id="143"/>
      <w:bookmarkEnd w:id="144"/>
    </w:p>
    <w:p w:rsidR="00000000" w:rsidRDefault="00375F91">
      <w:pPr>
        <w:adjustRightInd w:val="0"/>
        <w:snapToGrid w:val="0"/>
        <w:spacing w:line="360" w:lineRule="auto"/>
        <w:ind w:firstLineChars="200" w:firstLine="420"/>
        <w:rPr>
          <w:rFonts w:ascii="仿宋" w:hAnsi="仿宋" w:cs="仿宋_GB2312"/>
          <w:b/>
          <w:kern w:val="0"/>
          <w:szCs w:val="21"/>
        </w:rPr>
      </w:pPr>
      <w:r>
        <w:rPr>
          <w:rFonts w:ascii="仿宋" w:hAnsi="仿宋" w:cs="仿宋_GB2312" w:hint="eastAsia"/>
          <w:bCs/>
          <w:kern w:val="0"/>
          <w:szCs w:val="21"/>
        </w:rPr>
        <w:t>本项目将按照招标文件第一章投标人须知中“六</w:t>
      </w:r>
      <w:r>
        <w:rPr>
          <w:rFonts w:ascii="仿宋" w:hAnsi="仿宋" w:cs="仿宋_GB2312" w:hint="eastAsia"/>
          <w:bCs/>
          <w:kern w:val="0"/>
          <w:szCs w:val="21"/>
        </w:rPr>
        <w:t xml:space="preserve"> </w:t>
      </w:r>
      <w:r>
        <w:rPr>
          <w:rFonts w:ascii="仿宋" w:hAnsi="仿宋" w:cs="仿宋_GB2312" w:hint="eastAsia"/>
          <w:bCs/>
          <w:kern w:val="0"/>
          <w:szCs w:val="21"/>
        </w:rPr>
        <w:t>开标及评标”、“七</w:t>
      </w:r>
      <w:r>
        <w:rPr>
          <w:rFonts w:ascii="仿宋" w:hAnsi="仿宋" w:cs="仿宋_GB2312" w:hint="eastAsia"/>
          <w:bCs/>
          <w:kern w:val="0"/>
          <w:szCs w:val="21"/>
        </w:rPr>
        <w:t xml:space="preserve"> </w:t>
      </w:r>
      <w:r>
        <w:rPr>
          <w:rFonts w:ascii="仿宋" w:hAnsi="仿宋" w:cs="仿宋_GB2312" w:hint="eastAsia"/>
          <w:bCs/>
          <w:kern w:val="0"/>
          <w:szCs w:val="21"/>
        </w:rPr>
        <w:t>确定中标”及本章的规定评标。</w:t>
      </w:r>
    </w:p>
    <w:p w:rsidR="00000000" w:rsidRDefault="00375F91">
      <w:pPr>
        <w:adjustRightInd w:val="0"/>
        <w:snapToGrid w:val="0"/>
        <w:spacing w:line="360" w:lineRule="auto"/>
        <w:ind w:firstLineChars="200" w:firstLine="422"/>
        <w:rPr>
          <w:rFonts w:ascii="仿宋" w:hAnsi="仿宋" w:cs="仿宋_GB2312"/>
          <w:b/>
          <w:kern w:val="0"/>
          <w:szCs w:val="21"/>
        </w:rPr>
      </w:pPr>
      <w:bookmarkStart w:id="145" w:name="_Toc22313_WPSOffice_Level2"/>
      <w:r>
        <w:rPr>
          <w:rFonts w:ascii="仿宋" w:hAnsi="仿宋" w:cs="仿宋_GB2312" w:hint="eastAsia"/>
          <w:b/>
          <w:kern w:val="0"/>
          <w:szCs w:val="21"/>
        </w:rPr>
        <w:t>一、评标方法</w:t>
      </w:r>
      <w:bookmarkEnd w:id="145"/>
    </w:p>
    <w:p w:rsidR="00000000" w:rsidRDefault="00375F91">
      <w:pPr>
        <w:adjustRightInd w:val="0"/>
        <w:snapToGrid w:val="0"/>
        <w:spacing w:line="360" w:lineRule="auto"/>
        <w:ind w:firstLineChars="200" w:firstLine="420"/>
        <w:rPr>
          <w:rFonts w:ascii="仿宋" w:hAnsi="仿宋" w:cs="仿宋_GB2312"/>
          <w:kern w:val="0"/>
          <w:szCs w:val="21"/>
        </w:rPr>
      </w:pPr>
      <w:r>
        <w:rPr>
          <w:rFonts w:ascii="仿宋" w:hAnsi="仿宋" w:cs="仿宋_GB2312" w:hint="eastAsia"/>
          <w:kern w:val="0"/>
          <w:szCs w:val="21"/>
        </w:rPr>
        <w:t>本项目</w:t>
      </w:r>
      <w:r>
        <w:rPr>
          <w:rFonts w:ascii="仿宋" w:hAnsi="仿宋" w:cs="仿宋_GB2312" w:hint="eastAsia"/>
          <w:kern w:val="0"/>
          <w:szCs w:val="21"/>
        </w:rPr>
        <w:t>采用</w:t>
      </w:r>
      <w:r>
        <w:rPr>
          <w:rFonts w:ascii="仿宋" w:hAnsi="仿宋" w:cs="仿宋_GB2312" w:hint="eastAsia"/>
          <w:kern w:val="0"/>
          <w:szCs w:val="21"/>
          <w:u w:val="single"/>
        </w:rPr>
        <w:t>综合评分法</w:t>
      </w:r>
      <w:r>
        <w:rPr>
          <w:rFonts w:ascii="仿宋" w:hAnsi="仿宋" w:cs="仿宋_GB2312" w:hint="eastAsia"/>
          <w:kern w:val="0"/>
          <w:szCs w:val="21"/>
        </w:rPr>
        <w:t>进行评标。</w:t>
      </w:r>
    </w:p>
    <w:p w:rsidR="00000000" w:rsidRDefault="00375F91">
      <w:pPr>
        <w:adjustRightInd w:val="0"/>
        <w:snapToGrid w:val="0"/>
        <w:spacing w:line="360" w:lineRule="auto"/>
        <w:ind w:firstLineChars="200" w:firstLine="422"/>
        <w:textAlignment w:val="baseline"/>
        <w:rPr>
          <w:rFonts w:ascii="仿宋" w:hAnsi="仿宋" w:cs="仿宋_GB2312"/>
          <w:b/>
          <w:kern w:val="0"/>
          <w:szCs w:val="21"/>
        </w:rPr>
      </w:pPr>
      <w:bookmarkStart w:id="146" w:name="_Toc21368_WPSOffice_Level2"/>
      <w:r>
        <w:rPr>
          <w:rFonts w:ascii="仿宋" w:hAnsi="仿宋" w:cs="仿宋_GB2312" w:hint="eastAsia"/>
          <w:b/>
          <w:kern w:val="0"/>
          <w:szCs w:val="21"/>
        </w:rPr>
        <w:t>二、评标原则及程序</w:t>
      </w:r>
      <w:bookmarkEnd w:id="146"/>
    </w:p>
    <w:p w:rsidR="00000000" w:rsidRDefault="00375F91">
      <w:pPr>
        <w:adjustRightInd w:val="0"/>
        <w:snapToGrid w:val="0"/>
        <w:spacing w:line="360" w:lineRule="auto"/>
        <w:ind w:firstLineChars="200" w:firstLine="422"/>
        <w:textAlignment w:val="baseline"/>
        <w:rPr>
          <w:rFonts w:ascii="仿宋" w:hAnsi="仿宋" w:cs="仿宋_GB2312"/>
          <w:b/>
          <w:kern w:val="0"/>
          <w:szCs w:val="21"/>
        </w:rPr>
      </w:pPr>
      <w:r>
        <w:rPr>
          <w:rFonts w:ascii="仿宋" w:hAnsi="仿宋" w:cs="仿宋_GB2312" w:hint="eastAsia"/>
          <w:b/>
          <w:kern w:val="0"/>
          <w:szCs w:val="21"/>
        </w:rPr>
        <w:t>（一）评标原则</w:t>
      </w:r>
    </w:p>
    <w:p w:rsidR="00000000" w:rsidRDefault="00375F91">
      <w:pPr>
        <w:adjustRightInd w:val="0"/>
        <w:snapToGrid w:val="0"/>
        <w:spacing w:line="360" w:lineRule="auto"/>
        <w:ind w:firstLineChars="200" w:firstLine="420"/>
        <w:textAlignment w:val="baseline"/>
        <w:rPr>
          <w:rFonts w:ascii="仿宋" w:hAnsi="仿宋" w:cs="仿宋_GB2312"/>
          <w:b/>
          <w:kern w:val="0"/>
          <w:szCs w:val="21"/>
        </w:rPr>
      </w:pPr>
      <w:r>
        <w:rPr>
          <w:rFonts w:ascii="仿宋" w:hAnsi="仿宋" w:cs="仿宋_GB2312" w:hint="eastAsia"/>
          <w:kern w:val="0"/>
        </w:rPr>
        <w:t>评标委员会应当按照客观、公正、审慎的原则，根据采购文件规定的评审程序、评审方法和评审标准进行独立评审。采购文件内容违反国家有关强制性规定的，评标委员会应当停止评审并向采购人或者采购代理机构说明情况。</w:t>
      </w:r>
    </w:p>
    <w:p w:rsidR="00000000" w:rsidRDefault="00375F91">
      <w:pPr>
        <w:adjustRightInd w:val="0"/>
        <w:snapToGrid w:val="0"/>
        <w:spacing w:line="360" w:lineRule="auto"/>
        <w:ind w:firstLineChars="200" w:firstLine="422"/>
        <w:textAlignment w:val="baseline"/>
        <w:rPr>
          <w:rFonts w:ascii="仿宋" w:hAnsi="仿宋" w:cs="仿宋_GB2312"/>
          <w:b/>
          <w:kern w:val="0"/>
          <w:szCs w:val="21"/>
        </w:rPr>
      </w:pPr>
      <w:r>
        <w:rPr>
          <w:rFonts w:ascii="仿宋" w:hAnsi="仿宋" w:cs="仿宋_GB2312" w:hint="eastAsia"/>
          <w:b/>
          <w:kern w:val="0"/>
          <w:szCs w:val="21"/>
        </w:rPr>
        <w:t>（二）评标程序</w:t>
      </w:r>
    </w:p>
    <w:p w:rsidR="00000000" w:rsidRDefault="00375F91">
      <w:pPr>
        <w:adjustRightInd w:val="0"/>
        <w:snapToGrid w:val="0"/>
        <w:spacing w:line="360" w:lineRule="auto"/>
        <w:ind w:firstLineChars="200" w:firstLine="422"/>
        <w:textAlignment w:val="baseline"/>
        <w:rPr>
          <w:rFonts w:ascii="仿宋" w:hAnsi="仿宋" w:cs="仿宋_GB2312"/>
          <w:b/>
          <w:kern w:val="0"/>
          <w:szCs w:val="21"/>
        </w:rPr>
      </w:pPr>
      <w:r>
        <w:rPr>
          <w:rFonts w:ascii="仿宋" w:hAnsi="仿宋" w:cs="仿宋_GB2312" w:hint="eastAsia"/>
          <w:b/>
          <w:kern w:val="0"/>
          <w:szCs w:val="21"/>
        </w:rPr>
        <w:t>★</w:t>
      </w:r>
      <w:r>
        <w:rPr>
          <w:rFonts w:ascii="仿宋" w:hAnsi="仿宋" w:cs="仿宋_GB2312" w:hint="eastAsia"/>
          <w:b/>
          <w:kern w:val="0"/>
          <w:szCs w:val="21"/>
        </w:rPr>
        <w:t>1</w:t>
      </w:r>
      <w:r>
        <w:rPr>
          <w:rFonts w:ascii="仿宋" w:hAnsi="仿宋" w:cs="仿宋_GB2312" w:hint="eastAsia"/>
          <w:b/>
          <w:kern w:val="0"/>
          <w:szCs w:val="21"/>
        </w:rPr>
        <w:t>、资格审查</w:t>
      </w:r>
    </w:p>
    <w:p w:rsidR="00000000" w:rsidRDefault="00375F91">
      <w:pPr>
        <w:adjustRightInd w:val="0"/>
        <w:snapToGrid w:val="0"/>
        <w:spacing w:line="360" w:lineRule="auto"/>
        <w:ind w:firstLineChars="200" w:firstLine="420"/>
        <w:textAlignment w:val="baseline"/>
        <w:rPr>
          <w:rFonts w:ascii="仿宋" w:hAnsi="仿宋" w:cs="仿宋_GB2312"/>
          <w:kern w:val="0"/>
          <w:szCs w:val="21"/>
        </w:rPr>
      </w:pPr>
      <w:r>
        <w:rPr>
          <w:rFonts w:ascii="仿宋" w:hAnsi="仿宋" w:cs="仿宋_GB2312" w:hint="eastAsia"/>
          <w:kern w:val="0"/>
          <w:szCs w:val="21"/>
        </w:rPr>
        <w:t>1.1</w:t>
      </w:r>
      <w:r>
        <w:rPr>
          <w:rFonts w:ascii="仿宋" w:hAnsi="仿宋" w:cs="仿宋_GB2312" w:hint="eastAsia"/>
          <w:kern w:val="0"/>
          <w:szCs w:val="21"/>
        </w:rPr>
        <w:t>详见投标人须知</w:t>
      </w:r>
      <w:r>
        <w:rPr>
          <w:rFonts w:ascii="仿宋" w:hAnsi="仿宋" w:cs="仿宋_GB2312" w:hint="eastAsia"/>
          <w:kern w:val="0"/>
          <w:szCs w:val="21"/>
        </w:rPr>
        <w:t>22</w:t>
      </w:r>
      <w:r>
        <w:rPr>
          <w:rFonts w:ascii="仿宋" w:hAnsi="仿宋" w:cs="仿宋_GB2312" w:hint="eastAsia"/>
          <w:kern w:val="0"/>
          <w:szCs w:val="21"/>
        </w:rPr>
        <w:t>条。资格审查表详见本章附件</w:t>
      </w:r>
      <w:r>
        <w:rPr>
          <w:rFonts w:ascii="仿宋" w:hAnsi="仿宋" w:cs="仿宋_GB2312" w:hint="eastAsia"/>
          <w:kern w:val="0"/>
          <w:szCs w:val="21"/>
        </w:rPr>
        <w:t>1</w:t>
      </w:r>
      <w:r>
        <w:rPr>
          <w:rFonts w:ascii="仿宋" w:hAnsi="仿宋" w:cs="仿宋_GB2312" w:hint="eastAsia"/>
          <w:kern w:val="0"/>
          <w:szCs w:val="21"/>
        </w:rPr>
        <w:t>。</w:t>
      </w:r>
    </w:p>
    <w:p w:rsidR="00000000" w:rsidRDefault="00375F91">
      <w:pPr>
        <w:adjustRightInd w:val="0"/>
        <w:snapToGrid w:val="0"/>
        <w:spacing w:line="360" w:lineRule="auto"/>
        <w:ind w:firstLineChars="200" w:firstLine="422"/>
        <w:rPr>
          <w:rFonts w:ascii="仿宋" w:hAnsi="仿宋" w:cs="仿宋_GB2312"/>
          <w:b/>
          <w:bCs/>
          <w:kern w:val="0"/>
          <w:szCs w:val="21"/>
        </w:rPr>
      </w:pPr>
      <w:r>
        <w:rPr>
          <w:rFonts w:ascii="仿宋" w:hAnsi="仿宋" w:cs="仿宋_GB2312" w:hint="eastAsia"/>
          <w:b/>
          <w:kern w:val="0"/>
          <w:szCs w:val="21"/>
        </w:rPr>
        <w:t>★</w:t>
      </w:r>
      <w:r>
        <w:rPr>
          <w:rFonts w:ascii="仿宋" w:hAnsi="仿宋" w:cs="仿宋_GB2312" w:hint="eastAsia"/>
          <w:b/>
          <w:bCs/>
          <w:kern w:val="0"/>
          <w:szCs w:val="21"/>
        </w:rPr>
        <w:t>2</w:t>
      </w:r>
      <w:r>
        <w:rPr>
          <w:rFonts w:ascii="仿宋" w:hAnsi="仿宋" w:cs="仿宋_GB2312" w:hint="eastAsia"/>
          <w:b/>
          <w:bCs/>
          <w:kern w:val="0"/>
          <w:szCs w:val="21"/>
        </w:rPr>
        <w:t>、符合性审查</w:t>
      </w:r>
    </w:p>
    <w:p w:rsidR="00000000" w:rsidRDefault="00375F91">
      <w:pPr>
        <w:adjustRightInd w:val="0"/>
        <w:snapToGrid w:val="0"/>
        <w:spacing w:line="360" w:lineRule="auto"/>
        <w:ind w:firstLineChars="200" w:firstLine="420"/>
        <w:rPr>
          <w:rFonts w:ascii="仿宋" w:hAnsi="仿宋" w:cs="仿宋_GB2312"/>
          <w:kern w:val="0"/>
          <w:szCs w:val="21"/>
        </w:rPr>
      </w:pPr>
      <w:r>
        <w:rPr>
          <w:rFonts w:ascii="仿宋" w:hAnsi="仿宋" w:cs="仿宋_GB2312" w:hint="eastAsia"/>
          <w:kern w:val="0"/>
          <w:szCs w:val="21"/>
        </w:rPr>
        <w:t>2.1</w:t>
      </w:r>
      <w:r>
        <w:rPr>
          <w:rFonts w:ascii="仿宋" w:hAnsi="仿宋" w:cs="仿宋_GB2312" w:hint="eastAsia"/>
          <w:kern w:val="0"/>
          <w:szCs w:val="21"/>
        </w:rPr>
        <w:t>详见投标人须知</w:t>
      </w:r>
      <w:r>
        <w:rPr>
          <w:rFonts w:ascii="仿宋" w:hAnsi="仿宋" w:cs="仿宋_GB2312" w:hint="eastAsia"/>
          <w:kern w:val="0"/>
          <w:szCs w:val="21"/>
        </w:rPr>
        <w:t>23</w:t>
      </w:r>
      <w:r>
        <w:rPr>
          <w:rFonts w:ascii="仿宋" w:hAnsi="仿宋" w:cs="仿宋_GB2312" w:hint="eastAsia"/>
          <w:kern w:val="0"/>
          <w:szCs w:val="21"/>
        </w:rPr>
        <w:t>条。符合性审查表详见本章附件</w:t>
      </w:r>
      <w:r>
        <w:rPr>
          <w:rFonts w:ascii="仿宋" w:hAnsi="仿宋" w:cs="仿宋_GB2312" w:hint="eastAsia"/>
          <w:kern w:val="0"/>
          <w:szCs w:val="21"/>
        </w:rPr>
        <w:t>2</w:t>
      </w:r>
      <w:r>
        <w:rPr>
          <w:rFonts w:ascii="仿宋" w:hAnsi="仿宋" w:cs="仿宋_GB2312" w:hint="eastAsia"/>
          <w:kern w:val="0"/>
          <w:szCs w:val="21"/>
        </w:rPr>
        <w:t>。</w:t>
      </w:r>
    </w:p>
    <w:p w:rsidR="00000000" w:rsidRDefault="00375F91">
      <w:pPr>
        <w:adjustRightInd w:val="0"/>
        <w:snapToGrid w:val="0"/>
        <w:spacing w:line="360" w:lineRule="auto"/>
        <w:ind w:firstLineChars="200" w:firstLine="422"/>
        <w:rPr>
          <w:rFonts w:ascii="仿宋" w:hAnsi="仿宋" w:cs="仿宋_GB2312"/>
          <w:b/>
          <w:kern w:val="0"/>
          <w:szCs w:val="21"/>
        </w:rPr>
      </w:pPr>
      <w:r>
        <w:rPr>
          <w:rFonts w:ascii="仿宋" w:hAnsi="仿宋" w:cs="仿宋_GB2312" w:hint="eastAsia"/>
          <w:b/>
          <w:kern w:val="0"/>
          <w:szCs w:val="21"/>
        </w:rPr>
        <w:t>3</w:t>
      </w:r>
      <w:r>
        <w:rPr>
          <w:rFonts w:ascii="仿宋" w:hAnsi="仿宋" w:cs="仿宋_GB2312" w:hint="eastAsia"/>
          <w:b/>
          <w:kern w:val="0"/>
          <w:szCs w:val="21"/>
        </w:rPr>
        <w:t>、样品及演示</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3.1</w:t>
      </w:r>
      <w:r>
        <w:rPr>
          <w:rFonts w:ascii="仿宋" w:hAnsi="仿宋" w:cs="仿宋_GB2312" w:hint="eastAsia"/>
          <w:kern w:val="0"/>
          <w:szCs w:val="21"/>
        </w:rPr>
        <w:t>投标人须知表</w:t>
      </w:r>
      <w:r>
        <w:rPr>
          <w:rFonts w:ascii="仿宋" w:hAnsi="仿宋" w:cs="仿宋_GB2312" w:hint="eastAsia"/>
          <w:kern w:val="0"/>
          <w:szCs w:val="21"/>
        </w:rPr>
        <w:t>11.3</w:t>
      </w:r>
      <w:r>
        <w:rPr>
          <w:rFonts w:ascii="仿宋" w:hAnsi="仿宋" w:cs="仿宋_GB2312" w:hint="eastAsia"/>
          <w:kern w:val="0"/>
          <w:szCs w:val="21"/>
        </w:rPr>
        <w:t>条</w:t>
      </w:r>
      <w:r>
        <w:rPr>
          <w:rFonts w:ascii="仿宋" w:hAnsi="仿宋" w:cs="仿宋_GB2312" w:hint="eastAsia"/>
          <w:szCs w:val="21"/>
        </w:rPr>
        <w:t>中要求投标人提供样品或演示的，按照</w:t>
      </w:r>
      <w:r>
        <w:rPr>
          <w:rFonts w:ascii="仿宋" w:hAnsi="仿宋" w:cs="仿宋_GB2312" w:hint="eastAsia"/>
          <w:kern w:val="0"/>
          <w:szCs w:val="21"/>
        </w:rPr>
        <w:t>投标人须</w:t>
      </w:r>
      <w:r>
        <w:rPr>
          <w:rFonts w:ascii="仿宋" w:hAnsi="仿宋" w:cs="仿宋_GB2312" w:hint="eastAsia"/>
          <w:kern w:val="0"/>
          <w:szCs w:val="21"/>
        </w:rPr>
        <w:t>知表</w:t>
      </w:r>
      <w:r>
        <w:rPr>
          <w:rFonts w:ascii="仿宋" w:hAnsi="仿宋" w:cs="仿宋_GB2312" w:hint="eastAsia"/>
          <w:kern w:val="0"/>
          <w:szCs w:val="21"/>
        </w:rPr>
        <w:t>25.1</w:t>
      </w:r>
      <w:r>
        <w:rPr>
          <w:rFonts w:ascii="仿宋" w:hAnsi="仿宋" w:cs="仿宋_GB2312" w:hint="eastAsia"/>
          <w:kern w:val="0"/>
          <w:szCs w:val="21"/>
        </w:rPr>
        <w:t>条</w:t>
      </w:r>
      <w:r>
        <w:rPr>
          <w:rFonts w:ascii="仿宋" w:hAnsi="仿宋" w:cs="仿宋_GB2312" w:hint="eastAsia"/>
          <w:szCs w:val="21"/>
        </w:rPr>
        <w:t>中确定的评审方法以及评审标准进行评审。</w:t>
      </w:r>
      <w:r>
        <w:rPr>
          <w:rFonts w:ascii="仿宋" w:hAnsi="仿宋" w:cs="仿宋_GB2312" w:hint="eastAsia"/>
          <w:szCs w:val="21"/>
        </w:rPr>
        <w:t>(</w:t>
      </w:r>
      <w:r>
        <w:rPr>
          <w:rFonts w:ascii="仿宋" w:hAnsi="仿宋" w:cs="仿宋_GB2312" w:hint="eastAsia"/>
          <w:szCs w:val="21"/>
        </w:rPr>
        <w:t>样品或演示属于符合性审查的，按照</w:t>
      </w:r>
      <w:r>
        <w:rPr>
          <w:rFonts w:ascii="仿宋" w:hAnsi="仿宋" w:cs="仿宋_GB2312" w:hint="eastAsia"/>
          <w:kern w:val="0"/>
          <w:szCs w:val="21"/>
        </w:rPr>
        <w:t>投标人须知</w:t>
      </w:r>
      <w:r>
        <w:rPr>
          <w:rFonts w:ascii="仿宋" w:hAnsi="仿宋" w:cs="仿宋_GB2312" w:hint="eastAsia"/>
          <w:kern w:val="0"/>
          <w:szCs w:val="21"/>
        </w:rPr>
        <w:t>23</w:t>
      </w:r>
      <w:r>
        <w:rPr>
          <w:rFonts w:ascii="仿宋" w:hAnsi="仿宋" w:cs="仿宋_GB2312" w:hint="eastAsia"/>
          <w:kern w:val="0"/>
          <w:szCs w:val="21"/>
        </w:rPr>
        <w:t>条</w:t>
      </w:r>
      <w:r>
        <w:rPr>
          <w:rFonts w:ascii="仿宋" w:hAnsi="仿宋" w:cs="仿宋_GB2312" w:hint="eastAsia"/>
          <w:szCs w:val="21"/>
        </w:rPr>
        <w:t>规定执行）</w:t>
      </w:r>
    </w:p>
    <w:p w:rsidR="00000000" w:rsidRDefault="00375F91">
      <w:pPr>
        <w:adjustRightInd w:val="0"/>
        <w:snapToGrid w:val="0"/>
        <w:spacing w:line="360" w:lineRule="auto"/>
        <w:ind w:firstLineChars="200" w:firstLine="422"/>
        <w:rPr>
          <w:rFonts w:ascii="仿宋" w:hAnsi="仿宋" w:cs="仿宋_GB2312"/>
          <w:b/>
          <w:bCs/>
          <w:kern w:val="0"/>
          <w:szCs w:val="21"/>
        </w:rPr>
      </w:pPr>
      <w:r>
        <w:rPr>
          <w:rFonts w:ascii="仿宋" w:hAnsi="仿宋" w:cs="仿宋_GB2312" w:hint="eastAsia"/>
          <w:b/>
          <w:kern w:val="0"/>
          <w:szCs w:val="21"/>
        </w:rPr>
        <w:t>★</w:t>
      </w:r>
      <w:r>
        <w:rPr>
          <w:rFonts w:ascii="仿宋" w:hAnsi="仿宋" w:cs="仿宋_GB2312" w:hint="eastAsia"/>
          <w:b/>
          <w:kern w:val="0"/>
          <w:szCs w:val="21"/>
        </w:rPr>
        <w:t>4</w:t>
      </w:r>
      <w:r>
        <w:rPr>
          <w:rFonts w:ascii="仿宋" w:hAnsi="仿宋" w:cs="仿宋_GB2312" w:hint="eastAsia"/>
          <w:b/>
          <w:bCs/>
          <w:kern w:val="0"/>
          <w:szCs w:val="21"/>
        </w:rPr>
        <w:t>、比较及评价</w:t>
      </w:r>
    </w:p>
    <w:p w:rsidR="00000000" w:rsidRDefault="00375F91">
      <w:pPr>
        <w:adjustRightInd w:val="0"/>
        <w:snapToGrid w:val="0"/>
        <w:spacing w:line="360" w:lineRule="auto"/>
        <w:ind w:firstLineChars="200" w:firstLine="420"/>
        <w:rPr>
          <w:rFonts w:ascii="仿宋" w:hAnsi="仿宋" w:cs="仿宋_GB2312"/>
          <w:kern w:val="0"/>
          <w:szCs w:val="21"/>
        </w:rPr>
      </w:pPr>
      <w:r>
        <w:rPr>
          <w:rFonts w:ascii="仿宋" w:hAnsi="仿宋" w:cs="仿宋_GB2312" w:hint="eastAsia"/>
          <w:kern w:val="0"/>
          <w:szCs w:val="21"/>
        </w:rPr>
        <w:t>5.1</w:t>
      </w:r>
      <w:r>
        <w:rPr>
          <w:rFonts w:ascii="仿宋" w:hAnsi="仿宋" w:cs="仿宋_GB2312" w:hint="eastAsia"/>
          <w:kern w:val="0"/>
          <w:szCs w:val="21"/>
        </w:rPr>
        <w:t>评标委员会对通过符合性审查的投标文件进行比较和评价。</w:t>
      </w:r>
    </w:p>
    <w:p w:rsidR="00000000" w:rsidRDefault="00375F91">
      <w:pPr>
        <w:adjustRightInd w:val="0"/>
        <w:snapToGrid w:val="0"/>
        <w:spacing w:line="360" w:lineRule="auto"/>
        <w:ind w:firstLineChars="200" w:firstLine="420"/>
        <w:rPr>
          <w:rFonts w:ascii="仿宋" w:hAnsi="仿宋" w:cs="仿宋_GB2312"/>
          <w:kern w:val="0"/>
          <w:szCs w:val="21"/>
        </w:rPr>
      </w:pPr>
      <w:r>
        <w:rPr>
          <w:rFonts w:ascii="仿宋" w:hAnsi="仿宋" w:cs="仿宋_GB2312" w:hint="eastAsia"/>
          <w:kern w:val="0"/>
          <w:szCs w:val="21"/>
        </w:rPr>
        <w:t>5.2</w:t>
      </w:r>
      <w:r>
        <w:rPr>
          <w:rFonts w:ascii="仿宋" w:hAnsi="仿宋" w:cs="仿宋_GB2312" w:hint="eastAsia"/>
          <w:kern w:val="0"/>
          <w:szCs w:val="21"/>
        </w:rPr>
        <w:t>在评标期间，对投标文件的澄清按投标人须知</w:t>
      </w:r>
      <w:r>
        <w:rPr>
          <w:rFonts w:ascii="仿宋" w:hAnsi="仿宋" w:cs="仿宋_GB2312" w:hint="eastAsia"/>
          <w:kern w:val="0"/>
          <w:szCs w:val="21"/>
        </w:rPr>
        <w:t>24</w:t>
      </w:r>
      <w:r>
        <w:rPr>
          <w:rFonts w:ascii="仿宋" w:hAnsi="仿宋" w:cs="仿宋_GB2312" w:hint="eastAsia"/>
          <w:kern w:val="0"/>
          <w:szCs w:val="21"/>
        </w:rPr>
        <w:t>条内容执行。</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5.3</w:t>
      </w:r>
      <w:r>
        <w:rPr>
          <w:rFonts w:ascii="仿宋" w:hAnsi="仿宋" w:cs="仿宋_GB2312" w:hint="eastAsia"/>
          <w:szCs w:val="21"/>
        </w:rPr>
        <w:t>评标委员会认为投标人的报价明显低于其他通过符合性审查的投标人报价，有可能影响服务质量或者不能诚信履约的，评标委员会应当要求其在评标现场合理的时间（</w:t>
      </w:r>
      <w:r>
        <w:rPr>
          <w:rFonts w:ascii="仿宋" w:hAnsi="仿宋" w:cs="仿宋_GB2312" w:hint="eastAsia"/>
          <w:kern w:val="0"/>
          <w:szCs w:val="21"/>
        </w:rPr>
        <w:t>接到通知后</w:t>
      </w:r>
      <w:r>
        <w:rPr>
          <w:rFonts w:ascii="仿宋" w:hAnsi="仿宋" w:cs="仿宋_GB2312"/>
          <w:kern w:val="0"/>
          <w:szCs w:val="21"/>
          <w:u w:val="single"/>
        </w:rPr>
        <w:t>1</w:t>
      </w:r>
      <w:r>
        <w:rPr>
          <w:rFonts w:ascii="仿宋" w:hAnsi="仿宋" w:cs="仿宋_GB2312" w:hint="eastAsia"/>
          <w:kern w:val="0"/>
          <w:szCs w:val="21"/>
        </w:rPr>
        <w:t>小时</w:t>
      </w:r>
      <w:r>
        <w:rPr>
          <w:rFonts w:ascii="仿宋" w:hAnsi="仿宋" w:cs="仿宋_GB2312" w:hint="eastAsia"/>
          <w:szCs w:val="21"/>
        </w:rPr>
        <w:t>）内提供书面说明，并提交相关证明材料，</w:t>
      </w:r>
      <w:r>
        <w:rPr>
          <w:rFonts w:ascii="仿宋" w:hAnsi="仿宋" w:cs="仿宋_GB2312" w:hint="eastAsia"/>
          <w:kern w:val="0"/>
          <w:szCs w:val="21"/>
        </w:rPr>
        <w:t>投标人不能证明其报价合理性的，评标委员会应当将</w:t>
      </w:r>
      <w:r>
        <w:rPr>
          <w:rFonts w:ascii="仿宋" w:hAnsi="仿宋" w:cs="仿宋_GB2312" w:hint="eastAsia"/>
          <w:szCs w:val="21"/>
        </w:rPr>
        <w:t>其投</w:t>
      </w:r>
      <w:r>
        <w:rPr>
          <w:rFonts w:ascii="仿宋" w:hAnsi="仿宋" w:cs="仿宋_GB2312" w:hint="eastAsia"/>
          <w:szCs w:val="21"/>
        </w:rPr>
        <w:t>标作为</w:t>
      </w:r>
      <w:r>
        <w:rPr>
          <w:rFonts w:ascii="仿宋" w:hAnsi="仿宋" w:cs="仿宋_GB2312" w:hint="eastAsia"/>
          <w:b/>
          <w:bCs/>
          <w:szCs w:val="21"/>
        </w:rPr>
        <w:t>无效投标处理</w:t>
      </w:r>
      <w:r>
        <w:rPr>
          <w:rFonts w:ascii="仿宋" w:hAnsi="仿宋" w:cs="仿宋_GB2312" w:hint="eastAsia"/>
          <w:szCs w:val="21"/>
        </w:rPr>
        <w:t>。</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投标人的书面说明材料包含服务本身成本、人工费用、运输、税收等，以及报价不会影响服务质量或诚信履约能力的说明等。</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投标人的书面说明应当签字确认或者加盖公章，否则无效。书面说明的签字确认，由其法定代表人（非法人单位负责人或自然人本人）或者其授权代表签字确认。</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投标人提供书面说明后，评标委员会应当结合采购项目采购需求、专业实际情况、投标</w:t>
      </w:r>
      <w:r>
        <w:rPr>
          <w:rFonts w:ascii="仿宋" w:hAnsi="仿宋" w:cs="仿宋_GB2312" w:hint="eastAsia"/>
          <w:szCs w:val="21"/>
        </w:rPr>
        <w:lastRenderedPageBreak/>
        <w:t>人财务状况报告、与其他投标人比较情况等就投标人的书面说明进行审查评价。投标人如有下列情况的，评标委员会应当将其投标文件作为无效处理：</w:t>
      </w:r>
    </w:p>
    <w:p w:rsidR="00000000" w:rsidRDefault="00375F91">
      <w:pPr>
        <w:numPr>
          <w:ilvl w:val="0"/>
          <w:numId w:val="6"/>
        </w:num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拒绝或者变相拒绝提供有效</w:t>
      </w:r>
      <w:r>
        <w:rPr>
          <w:rFonts w:ascii="仿宋" w:hAnsi="仿宋" w:cs="仿宋_GB2312" w:hint="eastAsia"/>
          <w:szCs w:val="21"/>
        </w:rPr>
        <w:t>书面说明；</w:t>
      </w:r>
    </w:p>
    <w:p w:rsidR="00000000" w:rsidRDefault="00375F91">
      <w:pPr>
        <w:numPr>
          <w:ilvl w:val="0"/>
          <w:numId w:val="6"/>
        </w:num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书面说明不能证明其报价合理性的；</w:t>
      </w:r>
    </w:p>
    <w:p w:rsidR="00000000" w:rsidRDefault="00375F91">
      <w:pPr>
        <w:numPr>
          <w:ilvl w:val="0"/>
          <w:numId w:val="6"/>
        </w:num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未在规定时间内递交有效书面说明书的。</w:t>
      </w:r>
    </w:p>
    <w:p w:rsidR="00000000" w:rsidRDefault="00375F91">
      <w:pPr>
        <w:adjustRightInd w:val="0"/>
        <w:snapToGrid w:val="0"/>
        <w:spacing w:line="360" w:lineRule="auto"/>
        <w:ind w:firstLineChars="200" w:firstLine="422"/>
        <w:rPr>
          <w:rFonts w:ascii="仿宋" w:hAnsi="仿宋" w:cs="仿宋_GB2312"/>
          <w:b/>
          <w:bCs/>
          <w:kern w:val="0"/>
          <w:szCs w:val="21"/>
        </w:rPr>
      </w:pPr>
      <w:r>
        <w:rPr>
          <w:rFonts w:ascii="仿宋" w:hAnsi="仿宋" w:cs="仿宋_GB2312" w:hint="eastAsia"/>
          <w:b/>
          <w:kern w:val="0"/>
          <w:szCs w:val="21"/>
        </w:rPr>
        <w:t>★</w:t>
      </w:r>
      <w:r>
        <w:rPr>
          <w:rFonts w:ascii="仿宋" w:hAnsi="仿宋" w:cs="仿宋_GB2312" w:hint="eastAsia"/>
          <w:b/>
          <w:kern w:val="0"/>
          <w:szCs w:val="21"/>
        </w:rPr>
        <w:t>5</w:t>
      </w:r>
      <w:r>
        <w:rPr>
          <w:rFonts w:ascii="仿宋" w:hAnsi="仿宋" w:cs="仿宋_GB2312" w:hint="eastAsia"/>
          <w:b/>
          <w:bCs/>
          <w:kern w:val="0"/>
          <w:szCs w:val="21"/>
        </w:rPr>
        <w:t>、需落实的政府采购政策性规定：</w:t>
      </w:r>
    </w:p>
    <w:p w:rsidR="00000000" w:rsidRDefault="00375F91">
      <w:pPr>
        <w:adjustRightInd w:val="0"/>
        <w:snapToGrid w:val="0"/>
        <w:spacing w:line="360" w:lineRule="auto"/>
        <w:ind w:firstLineChars="200" w:firstLine="422"/>
        <w:rPr>
          <w:rFonts w:ascii="仿宋" w:hAnsi="仿宋" w:cs="仿宋_GB2312"/>
          <w:b/>
          <w:kern w:val="0"/>
          <w:szCs w:val="21"/>
        </w:rPr>
      </w:pPr>
      <w:r>
        <w:rPr>
          <w:rFonts w:ascii="仿宋" w:hAnsi="仿宋" w:cs="仿宋_GB2312" w:hint="eastAsia"/>
          <w:b/>
          <w:kern w:val="0"/>
          <w:szCs w:val="21"/>
        </w:rPr>
        <w:t>5.1</w:t>
      </w:r>
      <w:r>
        <w:rPr>
          <w:rFonts w:ascii="仿宋" w:hAnsi="仿宋" w:cs="仿宋_GB2312" w:hint="eastAsia"/>
          <w:b/>
          <w:kern w:val="0"/>
          <w:szCs w:val="21"/>
        </w:rPr>
        <w:t>对于中小微企业的相关规定</w:t>
      </w:r>
    </w:p>
    <w:p w:rsidR="00000000" w:rsidRDefault="00375F91">
      <w:pPr>
        <w:adjustRightInd w:val="0"/>
        <w:snapToGrid w:val="0"/>
        <w:spacing w:line="360" w:lineRule="auto"/>
        <w:ind w:firstLineChars="200" w:firstLine="420"/>
        <w:jc w:val="left"/>
        <w:rPr>
          <w:rFonts w:ascii="仿宋" w:hAnsi="仿宋" w:cs="仿宋_GB2312"/>
          <w:szCs w:val="21"/>
        </w:rPr>
      </w:pPr>
      <w:r>
        <w:rPr>
          <w:rFonts w:ascii="仿宋" w:hAnsi="仿宋" w:cs="仿宋_GB2312" w:hint="eastAsia"/>
          <w:szCs w:val="21"/>
        </w:rPr>
        <w:t>5.1.1</w:t>
      </w:r>
      <w:r>
        <w:rPr>
          <w:rFonts w:ascii="仿宋" w:hAnsi="仿宋" w:cs="仿宋_GB2312" w:hint="eastAsia"/>
          <w:szCs w:val="21"/>
        </w:rPr>
        <w:t>对于非专门面向中小企业的项目，在满足价格扣除条件且在投标文件中按要求提交了《中小企业声明函》、《制造商企业（单位）类型声明函》</w:t>
      </w:r>
      <w:r>
        <w:rPr>
          <w:rFonts w:ascii="仿宋" w:hAnsi="仿宋" w:cs="仿宋_GB2312" w:hint="eastAsia"/>
          <w:kern w:val="0"/>
          <w:szCs w:val="21"/>
        </w:rPr>
        <w:t>（采购人采购的服务有伴随货物时，投标人所投货物为其它企业生产时须提供此声明函，仅作为价格扣除条件）的，</w:t>
      </w:r>
      <w:r>
        <w:rPr>
          <w:rFonts w:ascii="仿宋" w:hAnsi="仿宋" w:cs="仿宋_GB2312" w:hint="eastAsia"/>
          <w:szCs w:val="21"/>
        </w:rPr>
        <w:t>对投标报价给予价格扣除，用扣除后的价格参与评审。投标报价扣除比例如下：</w:t>
      </w:r>
    </w:p>
    <w:p w:rsidR="00000000" w:rsidRDefault="00375F91">
      <w:pPr>
        <w:adjustRightInd w:val="0"/>
        <w:snapToGrid w:val="0"/>
        <w:spacing w:line="360" w:lineRule="auto"/>
        <w:ind w:firstLineChars="100" w:firstLine="210"/>
        <w:jc w:val="left"/>
        <w:rPr>
          <w:rFonts w:ascii="仿宋" w:hAnsi="仿宋" w:cs="仿宋_GB2312"/>
          <w:szCs w:val="21"/>
        </w:rPr>
      </w:pPr>
      <w:r>
        <w:rPr>
          <w:rFonts w:ascii="仿宋" w:hAnsi="仿宋" w:cs="仿宋_GB2312" w:hint="eastAsia"/>
          <w:szCs w:val="21"/>
        </w:rPr>
        <w:t>（</w:t>
      </w:r>
      <w:r>
        <w:rPr>
          <w:rFonts w:ascii="仿宋" w:hAnsi="仿宋" w:cs="仿宋_GB2312" w:hint="eastAsia"/>
          <w:szCs w:val="21"/>
        </w:rPr>
        <w:t>1</w:t>
      </w:r>
      <w:r>
        <w:rPr>
          <w:rFonts w:ascii="仿宋" w:hAnsi="仿宋" w:cs="仿宋_GB2312" w:hint="eastAsia"/>
          <w:szCs w:val="21"/>
        </w:rPr>
        <w:t>）非联合体投标</w:t>
      </w:r>
    </w:p>
    <w:p w:rsidR="00000000" w:rsidRDefault="00375F91">
      <w:pPr>
        <w:adjustRightInd w:val="0"/>
        <w:snapToGrid w:val="0"/>
        <w:spacing w:line="360" w:lineRule="auto"/>
        <w:jc w:val="left"/>
        <w:rPr>
          <w:rFonts w:ascii="仿宋" w:hAnsi="仿宋" w:cs="仿宋_GB2312"/>
          <w:szCs w:val="21"/>
        </w:rPr>
      </w:pPr>
      <w:r>
        <w:rPr>
          <w:rFonts w:ascii="仿宋" w:hAnsi="仿宋" w:cs="仿宋_GB2312" w:hint="eastAsia"/>
          <w:szCs w:val="21"/>
        </w:rPr>
        <w:t xml:space="preserve">       </w:t>
      </w:r>
      <w:r>
        <w:rPr>
          <w:rFonts w:ascii="仿宋" w:hAnsi="仿宋" w:cs="仿宋_GB2312" w:hint="eastAsia"/>
          <w:szCs w:val="21"/>
        </w:rPr>
        <w:t>小型和微型企业相</w:t>
      </w:r>
      <w:r>
        <w:rPr>
          <w:rFonts w:ascii="仿宋" w:hAnsi="仿宋" w:cs="仿宋_GB2312" w:hint="eastAsia"/>
          <w:szCs w:val="21"/>
        </w:rPr>
        <w:t>应产品、服务投标报价的</w:t>
      </w:r>
      <w:r>
        <w:rPr>
          <w:rFonts w:ascii="仿宋" w:hAnsi="仿宋" w:cs="仿宋_GB2312" w:hint="eastAsia"/>
          <w:kern w:val="0"/>
          <w:szCs w:val="21"/>
          <w:u w:val="single"/>
        </w:rPr>
        <w:t>10%</w:t>
      </w:r>
      <w:r>
        <w:rPr>
          <w:rFonts w:ascii="仿宋" w:hAnsi="仿宋" w:cs="仿宋_GB2312" w:hint="eastAsia"/>
          <w:kern w:val="0"/>
          <w:szCs w:val="21"/>
        </w:rPr>
        <w:t>（</w:t>
      </w:r>
      <w:r>
        <w:rPr>
          <w:rFonts w:ascii="仿宋" w:hAnsi="仿宋" w:cs="仿宋_GB2312" w:hint="eastAsia"/>
          <w:szCs w:val="21"/>
        </w:rPr>
        <w:t>6-10%</w:t>
      </w:r>
      <w:r>
        <w:rPr>
          <w:rFonts w:ascii="仿宋" w:hAnsi="仿宋" w:cs="仿宋_GB2312" w:hint="eastAsia"/>
          <w:szCs w:val="21"/>
        </w:rPr>
        <w:t>）</w:t>
      </w:r>
    </w:p>
    <w:p w:rsidR="00000000" w:rsidRDefault="00375F91">
      <w:pPr>
        <w:adjustRightInd w:val="0"/>
        <w:snapToGrid w:val="0"/>
        <w:spacing w:line="360" w:lineRule="auto"/>
        <w:ind w:firstLineChars="100" w:firstLine="210"/>
        <w:jc w:val="left"/>
        <w:rPr>
          <w:rFonts w:ascii="仿宋" w:hAnsi="仿宋" w:cs="仿宋_GB2312"/>
          <w:szCs w:val="21"/>
        </w:rPr>
      </w:pPr>
      <w:r>
        <w:rPr>
          <w:rFonts w:ascii="仿宋" w:hAnsi="仿宋" w:cs="仿宋_GB2312" w:hint="eastAsia"/>
          <w:szCs w:val="21"/>
        </w:rPr>
        <w:t>（</w:t>
      </w:r>
      <w:r>
        <w:rPr>
          <w:rFonts w:ascii="仿宋" w:hAnsi="仿宋" w:cs="仿宋_GB2312" w:hint="eastAsia"/>
          <w:szCs w:val="21"/>
        </w:rPr>
        <w:t>2</w:t>
      </w:r>
      <w:r>
        <w:rPr>
          <w:rFonts w:ascii="仿宋" w:hAnsi="仿宋" w:cs="仿宋_GB2312" w:hint="eastAsia"/>
          <w:szCs w:val="21"/>
        </w:rPr>
        <w:t>）联合体投标</w:t>
      </w:r>
    </w:p>
    <w:p w:rsidR="00000000" w:rsidRDefault="00375F91">
      <w:pPr>
        <w:adjustRightInd w:val="0"/>
        <w:snapToGrid w:val="0"/>
        <w:spacing w:line="360" w:lineRule="auto"/>
        <w:ind w:firstLineChars="200" w:firstLine="420"/>
        <w:jc w:val="left"/>
        <w:rPr>
          <w:rFonts w:ascii="仿宋" w:hAnsi="仿宋" w:cs="仿宋_GB2312"/>
          <w:szCs w:val="21"/>
        </w:rPr>
      </w:pPr>
      <w:r>
        <w:rPr>
          <w:rFonts w:ascii="仿宋" w:hAnsi="仿宋" w:cs="仿宋_GB2312" w:hint="eastAsia"/>
          <w:szCs w:val="21"/>
        </w:rPr>
        <w:t>大中型企业和其他自然人、法人或者其他组织与小型、微型企业组成联合体共同参加非专门面向中小企业的政府采购活动的，联合体报价协议中约定，小型、微型企业的协议合同金额占到联合体报价协议合同总金额</w:t>
      </w:r>
      <w:r>
        <w:rPr>
          <w:rFonts w:ascii="仿宋" w:hAnsi="仿宋" w:cs="仿宋_GB2312" w:hint="eastAsia"/>
          <w:szCs w:val="21"/>
        </w:rPr>
        <w:t>30%</w:t>
      </w:r>
      <w:r>
        <w:rPr>
          <w:rFonts w:ascii="仿宋" w:hAnsi="仿宋" w:cs="仿宋_GB2312" w:hint="eastAsia"/>
          <w:szCs w:val="21"/>
        </w:rPr>
        <w:t>以上的，投标报价扣除</w:t>
      </w:r>
      <w:r>
        <w:rPr>
          <w:rFonts w:ascii="仿宋" w:hAnsi="仿宋" w:cs="仿宋_GB2312"/>
          <w:kern w:val="0"/>
          <w:szCs w:val="21"/>
          <w:u w:val="single"/>
        </w:rPr>
        <w:t>2</w:t>
      </w:r>
      <w:r>
        <w:rPr>
          <w:rFonts w:ascii="仿宋" w:hAnsi="仿宋" w:cs="仿宋_GB2312" w:hint="eastAsia"/>
          <w:kern w:val="0"/>
          <w:szCs w:val="21"/>
          <w:u w:val="single"/>
        </w:rPr>
        <w:t>%</w:t>
      </w:r>
      <w:r>
        <w:rPr>
          <w:rFonts w:ascii="仿宋" w:hAnsi="仿宋" w:cs="仿宋_GB2312" w:hint="eastAsia"/>
          <w:kern w:val="0"/>
          <w:szCs w:val="21"/>
        </w:rPr>
        <w:t>（</w:t>
      </w:r>
      <w:r>
        <w:rPr>
          <w:rFonts w:ascii="仿宋" w:hAnsi="仿宋" w:cs="仿宋_GB2312" w:hint="eastAsia"/>
          <w:szCs w:val="21"/>
        </w:rPr>
        <w:t>2-3%</w:t>
      </w:r>
      <w:r>
        <w:rPr>
          <w:rFonts w:ascii="仿宋" w:hAnsi="仿宋" w:cs="仿宋_GB2312" w:hint="eastAsia"/>
          <w:szCs w:val="21"/>
        </w:rPr>
        <w:t>）。</w:t>
      </w:r>
    </w:p>
    <w:p w:rsidR="00000000" w:rsidRDefault="00375F91">
      <w:pPr>
        <w:adjustRightInd w:val="0"/>
        <w:snapToGrid w:val="0"/>
        <w:spacing w:line="360" w:lineRule="auto"/>
        <w:ind w:firstLineChars="200" w:firstLine="420"/>
        <w:jc w:val="left"/>
        <w:rPr>
          <w:rFonts w:ascii="仿宋" w:hAnsi="仿宋" w:cs="仿宋_GB2312"/>
          <w:szCs w:val="21"/>
        </w:rPr>
      </w:pPr>
      <w:r>
        <w:rPr>
          <w:rFonts w:ascii="仿宋" w:hAnsi="仿宋" w:cs="仿宋_GB2312" w:hint="eastAsia"/>
          <w:szCs w:val="21"/>
        </w:rPr>
        <w:t>联合体各方均为小型、微型企业的，联合体视同为小型、微型企业，按第本款（</w:t>
      </w:r>
      <w:r>
        <w:rPr>
          <w:rFonts w:ascii="仿宋" w:hAnsi="仿宋" w:cs="仿宋_GB2312" w:hint="eastAsia"/>
          <w:szCs w:val="21"/>
        </w:rPr>
        <w:t>1</w:t>
      </w:r>
      <w:r>
        <w:rPr>
          <w:rFonts w:ascii="仿宋" w:hAnsi="仿宋" w:cs="仿宋_GB2312" w:hint="eastAsia"/>
          <w:szCs w:val="21"/>
        </w:rPr>
        <w:t>）条规定享受扶持政策。组成联合体的大中型企业和其他自然人、法人或者其他组织，与小型、微型企业之间不得存在投资关系。</w:t>
      </w:r>
      <w:r>
        <w:rPr>
          <w:rFonts w:ascii="仿宋" w:hAnsi="仿宋" w:cs="仿宋_GB2312" w:hint="eastAsia"/>
          <w:szCs w:val="21"/>
        </w:rPr>
        <w:t xml:space="preserve"> </w:t>
      </w:r>
    </w:p>
    <w:p w:rsidR="00000000" w:rsidRDefault="00375F91">
      <w:pPr>
        <w:adjustRightInd w:val="0"/>
        <w:snapToGrid w:val="0"/>
        <w:spacing w:line="360" w:lineRule="auto"/>
        <w:ind w:firstLineChars="200" w:firstLine="420"/>
        <w:jc w:val="left"/>
        <w:rPr>
          <w:rFonts w:ascii="仿宋" w:hAnsi="仿宋" w:cs="仿宋_GB2312"/>
          <w:szCs w:val="21"/>
        </w:rPr>
      </w:pPr>
      <w:r>
        <w:rPr>
          <w:rFonts w:ascii="仿宋" w:hAnsi="仿宋" w:cs="仿宋_GB2312" w:hint="eastAsia"/>
          <w:szCs w:val="21"/>
        </w:rPr>
        <w:t>5.1.2</w:t>
      </w:r>
      <w:r>
        <w:rPr>
          <w:rFonts w:ascii="仿宋" w:hAnsi="仿宋" w:cs="仿宋_GB2312" w:hint="eastAsia"/>
          <w:szCs w:val="21"/>
        </w:rPr>
        <w:t>监狱企业视同小型</w:t>
      </w:r>
      <w:r>
        <w:rPr>
          <w:rFonts w:ascii="仿宋" w:hAnsi="仿宋" w:cs="仿宋_GB2312" w:hint="eastAsia"/>
          <w:szCs w:val="21"/>
        </w:rPr>
        <w:t>、微型企业，在满足价格扣除条件且在投标文件中按要求提交了省级以上监狱管理局、戒毒管理局（含新疆生产建设兵团）出具的属于监狱企业的证明文件的，对其投标报价按本章</w:t>
      </w:r>
      <w:r>
        <w:rPr>
          <w:rFonts w:ascii="仿宋" w:hAnsi="仿宋" w:cs="仿宋_GB2312" w:hint="eastAsia"/>
          <w:szCs w:val="21"/>
        </w:rPr>
        <w:t>5.1.1</w:t>
      </w:r>
      <w:r>
        <w:rPr>
          <w:rFonts w:ascii="仿宋" w:hAnsi="仿宋" w:cs="仿宋_GB2312" w:hint="eastAsia"/>
          <w:szCs w:val="21"/>
        </w:rPr>
        <w:t>条款的比例予以扣除，</w:t>
      </w:r>
      <w:r>
        <w:rPr>
          <w:rFonts w:ascii="仿宋" w:hAnsi="仿宋" w:cs="仿宋_GB2312" w:hint="eastAsia"/>
          <w:kern w:val="0"/>
          <w:szCs w:val="21"/>
        </w:rPr>
        <w:t>用扣除后的价格参与评审</w:t>
      </w:r>
      <w:r>
        <w:rPr>
          <w:rFonts w:ascii="仿宋" w:hAnsi="仿宋" w:cs="仿宋_GB2312" w:hint="eastAsia"/>
          <w:szCs w:val="21"/>
        </w:rPr>
        <w:t>。</w:t>
      </w:r>
    </w:p>
    <w:p w:rsidR="00000000" w:rsidRDefault="00375F91">
      <w:pPr>
        <w:adjustRightInd w:val="0"/>
        <w:snapToGrid w:val="0"/>
        <w:spacing w:line="360" w:lineRule="auto"/>
        <w:ind w:firstLineChars="200" w:firstLine="422"/>
        <w:jc w:val="left"/>
        <w:rPr>
          <w:rFonts w:ascii="仿宋" w:hAnsi="仿宋" w:cs="仿宋_GB2312"/>
          <w:szCs w:val="21"/>
        </w:rPr>
      </w:pPr>
      <w:r>
        <w:rPr>
          <w:rFonts w:ascii="仿宋" w:hAnsi="仿宋" w:cs="仿宋_GB2312" w:hint="eastAsia"/>
          <w:b/>
          <w:kern w:val="0"/>
          <w:szCs w:val="21"/>
        </w:rPr>
        <w:t>5.1.3</w:t>
      </w:r>
      <w:r>
        <w:rPr>
          <w:rFonts w:ascii="仿宋" w:hAnsi="仿宋" w:cs="仿宋_GB2312" w:hint="eastAsia"/>
          <w:szCs w:val="21"/>
        </w:rPr>
        <w:t>残疾人福利性单位视同小型、微型企业，在满足价格扣除条件且在</w:t>
      </w:r>
      <w:r>
        <w:rPr>
          <w:rFonts w:ascii="仿宋" w:hAnsi="仿宋" w:cs="仿宋_GB2312" w:hint="eastAsia"/>
          <w:kern w:val="0"/>
          <w:szCs w:val="21"/>
        </w:rPr>
        <w:t>投标文件中提供了《残疾人福利性单位声明函》的，</w:t>
      </w:r>
      <w:r>
        <w:rPr>
          <w:rFonts w:ascii="仿宋" w:hAnsi="仿宋" w:cs="仿宋_GB2312" w:hint="eastAsia"/>
          <w:szCs w:val="21"/>
        </w:rPr>
        <w:t>对其投标报价按本章</w:t>
      </w:r>
      <w:r>
        <w:rPr>
          <w:rFonts w:ascii="仿宋" w:hAnsi="仿宋" w:cs="仿宋_GB2312" w:hint="eastAsia"/>
          <w:szCs w:val="21"/>
        </w:rPr>
        <w:t>5.1.1</w:t>
      </w:r>
      <w:r>
        <w:rPr>
          <w:rFonts w:ascii="仿宋" w:hAnsi="仿宋" w:cs="仿宋_GB2312" w:hint="eastAsia"/>
          <w:szCs w:val="21"/>
        </w:rPr>
        <w:t>条款的比例予以扣除</w:t>
      </w:r>
      <w:r>
        <w:rPr>
          <w:rFonts w:ascii="仿宋" w:hAnsi="仿宋" w:cs="仿宋_GB2312" w:hint="eastAsia"/>
          <w:kern w:val="0"/>
          <w:szCs w:val="21"/>
        </w:rPr>
        <w:t>，用扣除后的价格参与评审。</w:t>
      </w:r>
    </w:p>
    <w:p w:rsidR="00000000" w:rsidRDefault="00375F91">
      <w:pPr>
        <w:adjustRightInd w:val="0"/>
        <w:snapToGrid w:val="0"/>
        <w:spacing w:line="360" w:lineRule="auto"/>
        <w:ind w:firstLineChars="200" w:firstLine="422"/>
        <w:rPr>
          <w:rFonts w:ascii="仿宋" w:hAnsi="仿宋" w:cs="仿宋_GB2312"/>
          <w:b/>
          <w:szCs w:val="21"/>
        </w:rPr>
      </w:pPr>
      <w:r>
        <w:rPr>
          <w:rFonts w:ascii="仿宋" w:hAnsi="仿宋" w:cs="仿宋_GB2312" w:hint="eastAsia"/>
          <w:b/>
          <w:szCs w:val="21"/>
        </w:rPr>
        <w:t>5.1.4</w:t>
      </w:r>
      <w:r>
        <w:rPr>
          <w:rFonts w:ascii="仿宋" w:hAnsi="仿宋" w:cs="仿宋_GB2312" w:hint="eastAsia"/>
          <w:b/>
          <w:szCs w:val="21"/>
        </w:rPr>
        <w:t>残疾人福利性单位属于小型、微型企业的，不重复享受政策。</w:t>
      </w:r>
    </w:p>
    <w:p w:rsidR="00000000" w:rsidRDefault="00375F91">
      <w:pPr>
        <w:adjustRightInd w:val="0"/>
        <w:spacing w:line="360" w:lineRule="auto"/>
        <w:ind w:firstLineChars="200" w:firstLine="422"/>
        <w:jc w:val="left"/>
        <w:rPr>
          <w:rFonts w:ascii="仿宋" w:hAnsi="仿宋" w:cs="仿宋_GB2312"/>
          <w:b/>
          <w:bCs/>
          <w:szCs w:val="21"/>
        </w:rPr>
      </w:pPr>
      <w:r>
        <w:rPr>
          <w:rFonts w:ascii="仿宋" w:hAnsi="仿宋" w:cs="仿宋_GB2312" w:hint="eastAsia"/>
          <w:b/>
          <w:bCs/>
          <w:szCs w:val="21"/>
        </w:rPr>
        <w:t>5.2</w:t>
      </w:r>
      <w:r>
        <w:rPr>
          <w:rFonts w:ascii="仿宋" w:hAnsi="仿宋" w:cs="仿宋_GB2312" w:hint="eastAsia"/>
          <w:b/>
          <w:bCs/>
          <w:szCs w:val="21"/>
        </w:rPr>
        <w:t>对于节能产品、环境标志产品的相关规定</w:t>
      </w:r>
    </w:p>
    <w:p w:rsidR="00000000" w:rsidRDefault="00375F91">
      <w:pPr>
        <w:adjustRightInd w:val="0"/>
        <w:snapToGrid w:val="0"/>
        <w:spacing w:line="360" w:lineRule="auto"/>
        <w:ind w:firstLineChars="200" w:firstLine="420"/>
        <w:jc w:val="left"/>
        <w:rPr>
          <w:rFonts w:ascii="仿宋" w:hAnsi="仿宋" w:cs="仿宋_GB2312"/>
          <w:szCs w:val="21"/>
        </w:rPr>
      </w:pPr>
      <w:r>
        <w:rPr>
          <w:rFonts w:ascii="仿宋" w:hAnsi="仿宋" w:cs="仿宋_GB2312" w:hint="eastAsia"/>
          <w:szCs w:val="21"/>
        </w:rPr>
        <w:t>（</w:t>
      </w:r>
      <w:r>
        <w:rPr>
          <w:rFonts w:ascii="仿宋" w:hAnsi="仿宋" w:cs="仿宋_GB2312" w:hint="eastAsia"/>
          <w:szCs w:val="21"/>
        </w:rPr>
        <w:t>1</w:t>
      </w:r>
      <w:r>
        <w:rPr>
          <w:rFonts w:ascii="仿宋" w:hAnsi="仿宋" w:cs="仿宋_GB2312" w:hint="eastAsia"/>
          <w:szCs w:val="21"/>
        </w:rPr>
        <w:t>）招标人招标的服务有伴随货物的，如伴随的货物属于节能产品或环境标志产品，依据品目清单和认证证书实施政府优先采购。供应商应能够提供国家确定的认证机构出具的、处于有效期之内的节能产品、环境标志产品认证证书，方可对获得证书的产品优先推荐。</w:t>
      </w:r>
    </w:p>
    <w:p w:rsidR="00000000" w:rsidRDefault="00375F91">
      <w:pPr>
        <w:adjustRightInd w:val="0"/>
        <w:snapToGrid w:val="0"/>
        <w:spacing w:line="360" w:lineRule="auto"/>
        <w:ind w:firstLineChars="300" w:firstLine="630"/>
        <w:jc w:val="left"/>
        <w:rPr>
          <w:rFonts w:ascii="仿宋" w:hAnsi="仿宋" w:cs="仿宋_GB2312"/>
          <w:szCs w:val="21"/>
        </w:rPr>
      </w:pPr>
      <w:r>
        <w:rPr>
          <w:rFonts w:ascii="仿宋" w:hAnsi="仿宋" w:cs="仿宋_GB2312" w:hint="eastAsia"/>
          <w:kern w:val="0"/>
          <w:szCs w:val="21"/>
        </w:rPr>
        <w:t>采用最低评标价法的，</w:t>
      </w:r>
      <w:r>
        <w:rPr>
          <w:rFonts w:ascii="仿宋" w:hAnsi="仿宋" w:cs="仿宋_GB2312" w:hint="eastAsia"/>
          <w:szCs w:val="21"/>
        </w:rPr>
        <w:t>对</w:t>
      </w:r>
      <w:r>
        <w:rPr>
          <w:rFonts w:ascii="仿宋" w:hAnsi="仿宋" w:cs="仿宋_GB2312" w:hint="eastAsia"/>
          <w:kern w:val="0"/>
          <w:szCs w:val="21"/>
        </w:rPr>
        <w:t>清单中投标产品的报价</w:t>
      </w:r>
      <w:r>
        <w:rPr>
          <w:rFonts w:ascii="仿宋" w:hAnsi="仿宋" w:cs="仿宋_GB2312" w:hint="eastAsia"/>
          <w:szCs w:val="21"/>
        </w:rPr>
        <w:t>给予价格扣除，用扣除后的价格参与评审。报价扣除比例为</w:t>
      </w:r>
      <w:r>
        <w:rPr>
          <w:rFonts w:ascii="仿宋" w:hAnsi="仿宋" w:cs="仿宋_GB2312" w:hint="eastAsia"/>
          <w:kern w:val="0"/>
          <w:szCs w:val="21"/>
        </w:rPr>
        <w:t>清单中产品报价的</w:t>
      </w:r>
      <w:r>
        <w:rPr>
          <w:rFonts w:ascii="仿宋" w:hAnsi="仿宋" w:cs="仿宋_GB2312"/>
          <w:szCs w:val="21"/>
          <w:u w:val="single"/>
        </w:rPr>
        <w:t>2</w:t>
      </w:r>
      <w:r>
        <w:rPr>
          <w:rFonts w:ascii="仿宋" w:hAnsi="仿宋" w:cs="仿宋_GB2312" w:hint="eastAsia"/>
          <w:szCs w:val="21"/>
        </w:rPr>
        <w:t xml:space="preserve"> %</w:t>
      </w:r>
      <w:r>
        <w:rPr>
          <w:rFonts w:ascii="仿宋" w:hAnsi="仿宋" w:cs="仿宋_GB2312" w:hint="eastAsia"/>
          <w:szCs w:val="21"/>
        </w:rPr>
        <w:t>。</w:t>
      </w:r>
    </w:p>
    <w:p w:rsidR="00000000" w:rsidRDefault="00375F91">
      <w:pPr>
        <w:adjustRightInd w:val="0"/>
        <w:snapToGrid w:val="0"/>
        <w:spacing w:line="360" w:lineRule="auto"/>
        <w:ind w:firstLineChars="300" w:firstLine="630"/>
        <w:jc w:val="left"/>
        <w:rPr>
          <w:rFonts w:ascii="仿宋" w:hAnsi="仿宋" w:cs="仿宋_GB2312"/>
          <w:szCs w:val="21"/>
        </w:rPr>
      </w:pPr>
      <w:r>
        <w:rPr>
          <w:rFonts w:ascii="仿宋" w:hAnsi="仿宋" w:cs="仿宋_GB2312" w:hint="eastAsia"/>
          <w:kern w:val="0"/>
          <w:szCs w:val="21"/>
        </w:rPr>
        <w:t>采用综合评分法评标的项目，对清单中产品给予相应的加分。（详见评分细则）</w:t>
      </w:r>
    </w:p>
    <w:p w:rsidR="00000000" w:rsidRDefault="00375F91">
      <w:pPr>
        <w:adjustRightInd w:val="0"/>
        <w:spacing w:line="360" w:lineRule="auto"/>
        <w:ind w:firstLineChars="200" w:firstLine="420"/>
        <w:jc w:val="left"/>
        <w:rPr>
          <w:rFonts w:ascii="仿宋" w:hAnsi="仿宋" w:cs="仿宋_GB2312"/>
          <w:szCs w:val="21"/>
        </w:rPr>
      </w:pPr>
      <w:r>
        <w:rPr>
          <w:rFonts w:ascii="仿宋" w:hAnsi="仿宋" w:cs="仿宋_GB2312" w:hint="eastAsia"/>
          <w:szCs w:val="21"/>
        </w:rPr>
        <w:lastRenderedPageBreak/>
        <w:t>（</w:t>
      </w:r>
      <w:r>
        <w:rPr>
          <w:rFonts w:ascii="仿宋" w:hAnsi="仿宋" w:cs="仿宋_GB2312" w:hint="eastAsia"/>
          <w:szCs w:val="21"/>
        </w:rPr>
        <w:t>2</w:t>
      </w:r>
      <w:r>
        <w:rPr>
          <w:rFonts w:ascii="仿宋" w:hAnsi="仿宋" w:cs="仿宋_GB2312" w:hint="eastAsia"/>
          <w:szCs w:val="21"/>
        </w:rPr>
        <w:t>）投标人应同时提供品目清单网络截图，并以明确标注所报产品信息和位置的方式，用以</w:t>
      </w:r>
      <w:r>
        <w:rPr>
          <w:rFonts w:ascii="仿宋" w:hAnsi="仿宋" w:cs="仿宋_GB2312" w:hint="eastAsia"/>
          <w:szCs w:val="21"/>
        </w:rPr>
        <w:t>方便评审。</w:t>
      </w:r>
    </w:p>
    <w:p w:rsidR="00000000" w:rsidRDefault="00375F91">
      <w:pPr>
        <w:adjustRightInd w:val="0"/>
        <w:spacing w:line="360" w:lineRule="auto"/>
        <w:ind w:firstLineChars="200" w:firstLine="420"/>
        <w:jc w:val="left"/>
        <w:rPr>
          <w:rFonts w:ascii="仿宋" w:hAnsi="仿宋" w:cs="仿宋_GB2312"/>
          <w:szCs w:val="21"/>
        </w:rPr>
      </w:pPr>
      <w:r>
        <w:rPr>
          <w:rFonts w:ascii="仿宋" w:hAnsi="仿宋" w:cs="仿宋_GB2312" w:hint="eastAsia"/>
          <w:szCs w:val="21"/>
        </w:rPr>
        <w:t>（</w:t>
      </w:r>
      <w:r>
        <w:rPr>
          <w:rFonts w:ascii="仿宋" w:hAnsi="仿宋" w:cs="仿宋_GB2312" w:hint="eastAsia"/>
          <w:szCs w:val="21"/>
        </w:rPr>
        <w:t>3</w:t>
      </w:r>
      <w:r>
        <w:rPr>
          <w:rFonts w:ascii="仿宋" w:hAnsi="仿宋" w:cs="仿宋_GB2312" w:hint="eastAsia"/>
          <w:szCs w:val="21"/>
        </w:rPr>
        <w:t>）认证机构和获证产品信息发布媒体：详见中国政府采购网（</w:t>
      </w:r>
      <w:r>
        <w:rPr>
          <w:rFonts w:ascii="仿宋" w:hAnsi="仿宋" w:cs="仿宋_GB2312" w:hint="eastAsia"/>
          <w:szCs w:val="21"/>
        </w:rPr>
        <w:t>www.ccgp.gov.cn</w:t>
      </w:r>
      <w:r>
        <w:rPr>
          <w:rFonts w:ascii="仿宋" w:hAnsi="仿宋" w:cs="仿宋_GB2312" w:hint="eastAsia"/>
          <w:szCs w:val="21"/>
        </w:rPr>
        <w:t>）建立的与认证结果信息发布平台的链接。</w:t>
      </w:r>
    </w:p>
    <w:p w:rsidR="00000000" w:rsidRDefault="00375F91">
      <w:pPr>
        <w:adjustRightInd w:val="0"/>
        <w:snapToGrid w:val="0"/>
        <w:spacing w:line="360" w:lineRule="auto"/>
        <w:ind w:firstLineChars="200" w:firstLine="422"/>
        <w:rPr>
          <w:rFonts w:ascii="仿宋" w:hAnsi="仿宋" w:cs="仿宋_GB2312"/>
          <w:b/>
          <w:kern w:val="0"/>
          <w:szCs w:val="21"/>
        </w:rPr>
      </w:pPr>
      <w:r>
        <w:rPr>
          <w:rFonts w:ascii="仿宋" w:hAnsi="仿宋" w:cs="仿宋_GB2312" w:hint="eastAsia"/>
          <w:b/>
          <w:kern w:val="0"/>
          <w:szCs w:val="21"/>
        </w:rPr>
        <w:t>5.3</w:t>
      </w:r>
      <w:r>
        <w:rPr>
          <w:rFonts w:ascii="仿宋" w:hAnsi="仿宋" w:cs="仿宋_GB2312" w:hint="eastAsia"/>
          <w:b/>
          <w:kern w:val="0"/>
          <w:szCs w:val="21"/>
        </w:rPr>
        <w:t>对于聘用建档立卡贫困人员物业公司的相关规定</w:t>
      </w:r>
    </w:p>
    <w:p w:rsidR="00000000" w:rsidRDefault="00375F91">
      <w:pPr>
        <w:adjustRightInd w:val="0"/>
        <w:spacing w:line="360" w:lineRule="auto"/>
        <w:ind w:firstLineChars="200" w:firstLine="420"/>
        <w:jc w:val="left"/>
        <w:rPr>
          <w:rFonts w:ascii="仿宋" w:hAnsi="仿宋" w:cs="仿宋_GB2312" w:hint="eastAsia"/>
          <w:szCs w:val="21"/>
        </w:rPr>
      </w:pPr>
      <w:r>
        <w:rPr>
          <w:rFonts w:ascii="仿宋" w:hAnsi="仿宋" w:cs="仿宋_GB2312" w:hint="eastAsia"/>
          <w:szCs w:val="21"/>
        </w:rPr>
        <w:t>在满足价格扣除条件且在投标文件中按要求提交了《聘用建档立卡贫困人员物业公司声明函》的供应商，对最后报价给予价格扣除，用扣除后的价格参与评审。扣除比例为最后</w:t>
      </w:r>
      <w:r>
        <w:rPr>
          <w:rFonts w:ascii="仿宋" w:hAnsi="仿宋" w:cs="仿宋_GB2312" w:hint="eastAsia"/>
          <w:kern w:val="0"/>
          <w:szCs w:val="21"/>
        </w:rPr>
        <w:t>报价的</w:t>
      </w:r>
      <w:r>
        <w:rPr>
          <w:rFonts w:ascii="仿宋" w:hAnsi="仿宋" w:cs="仿宋_GB2312"/>
          <w:szCs w:val="21"/>
          <w:u w:val="single"/>
        </w:rPr>
        <w:t>2</w:t>
      </w:r>
      <w:r>
        <w:rPr>
          <w:rFonts w:ascii="仿宋" w:hAnsi="仿宋" w:cs="仿宋_GB2312" w:hint="eastAsia"/>
          <w:szCs w:val="21"/>
        </w:rPr>
        <w:t>%</w:t>
      </w:r>
      <w:r>
        <w:rPr>
          <w:rFonts w:ascii="仿宋" w:hAnsi="仿宋" w:cs="仿宋_GB2312" w:hint="eastAsia"/>
          <w:szCs w:val="21"/>
        </w:rPr>
        <w:t>。</w:t>
      </w:r>
    </w:p>
    <w:p w:rsidR="00000000" w:rsidRDefault="00375F91">
      <w:pPr>
        <w:adjustRightInd w:val="0"/>
        <w:spacing w:line="360" w:lineRule="auto"/>
        <w:ind w:firstLineChars="200" w:firstLine="422"/>
        <w:jc w:val="left"/>
        <w:rPr>
          <w:rFonts w:ascii="仿宋" w:hAnsi="仿宋" w:cs="仿宋_GB2312"/>
          <w:b/>
          <w:bCs/>
          <w:szCs w:val="21"/>
        </w:rPr>
      </w:pPr>
      <w:r>
        <w:rPr>
          <w:rFonts w:ascii="仿宋" w:hAnsi="仿宋" w:cs="仿宋_GB2312" w:hint="eastAsia"/>
          <w:b/>
          <w:bCs/>
          <w:szCs w:val="21"/>
        </w:rPr>
        <w:t>5.4</w:t>
      </w:r>
      <w:r>
        <w:rPr>
          <w:rFonts w:ascii="仿宋" w:hAnsi="仿宋" w:cs="仿宋_GB2312" w:hint="eastAsia"/>
          <w:b/>
          <w:bCs/>
          <w:szCs w:val="21"/>
        </w:rPr>
        <w:t>对于列入《辽宁省创新产品和服务目录》内的产品、服务的相关规定</w:t>
      </w:r>
    </w:p>
    <w:p w:rsidR="00000000" w:rsidRDefault="00375F91">
      <w:pPr>
        <w:adjustRightInd w:val="0"/>
        <w:spacing w:line="360" w:lineRule="auto"/>
        <w:ind w:firstLineChars="200" w:firstLine="420"/>
        <w:jc w:val="left"/>
        <w:rPr>
          <w:rFonts w:ascii="仿宋" w:hAnsi="仿宋" w:cs="仿宋_GB2312"/>
          <w:szCs w:val="21"/>
        </w:rPr>
      </w:pPr>
      <w:r>
        <w:rPr>
          <w:rFonts w:ascii="仿宋" w:hAnsi="仿宋" w:cs="仿宋_GB2312" w:hint="eastAsia"/>
          <w:szCs w:val="21"/>
        </w:rPr>
        <w:t>采用最低评标价法的：对列入《辽宁省创新产品和服务目录》内的投标产品、服务给予其投标报价</w:t>
      </w:r>
      <w:r>
        <w:rPr>
          <w:rFonts w:ascii="仿宋" w:hAnsi="仿宋" w:cs="仿宋_GB2312" w:hint="eastAsia"/>
          <w:szCs w:val="21"/>
          <w:u w:val="single"/>
        </w:rPr>
        <w:t>6</w:t>
      </w:r>
      <w:r>
        <w:rPr>
          <w:rFonts w:ascii="仿宋" w:hAnsi="仿宋" w:cs="仿宋_GB2312" w:hint="eastAsia"/>
          <w:szCs w:val="21"/>
        </w:rPr>
        <w:t>（</w:t>
      </w:r>
      <w:r>
        <w:rPr>
          <w:rFonts w:ascii="仿宋" w:hAnsi="仿宋" w:cs="仿宋_GB2312" w:hint="eastAsia"/>
          <w:szCs w:val="21"/>
        </w:rPr>
        <w:t>6-8%</w:t>
      </w:r>
      <w:r>
        <w:rPr>
          <w:rFonts w:ascii="仿宋" w:hAnsi="仿宋" w:cs="仿宋_GB2312" w:hint="eastAsia"/>
          <w:szCs w:val="21"/>
        </w:rPr>
        <w:t>）的价格扣除，用扣除后的价格参与评审。</w:t>
      </w:r>
    </w:p>
    <w:p w:rsidR="00000000" w:rsidRDefault="00375F91">
      <w:pPr>
        <w:adjustRightInd w:val="0"/>
        <w:spacing w:line="360" w:lineRule="auto"/>
        <w:ind w:firstLineChars="200" w:firstLine="420"/>
        <w:jc w:val="left"/>
        <w:rPr>
          <w:rFonts w:ascii="仿宋" w:hAnsi="仿宋" w:cs="仿宋_GB2312" w:hint="eastAsia"/>
          <w:szCs w:val="21"/>
        </w:rPr>
      </w:pPr>
      <w:r>
        <w:rPr>
          <w:rFonts w:ascii="仿宋" w:hAnsi="仿宋" w:cs="仿宋_GB2312" w:hint="eastAsia"/>
          <w:szCs w:val="21"/>
        </w:rPr>
        <w:t>采用综合评分法评标的：对列入《辽宁省创新产品和服务目录》内的投标产品、服务给予</w:t>
      </w:r>
      <w:r>
        <w:rPr>
          <w:rFonts w:ascii="仿宋" w:hAnsi="仿宋" w:cs="仿宋_GB2312"/>
          <w:szCs w:val="21"/>
          <w:u w:val="single"/>
        </w:rPr>
        <w:t>6</w:t>
      </w:r>
      <w:r>
        <w:rPr>
          <w:rFonts w:ascii="仿宋" w:hAnsi="仿宋" w:cs="仿宋_GB2312" w:hint="eastAsia"/>
          <w:szCs w:val="21"/>
        </w:rPr>
        <w:t>（</w:t>
      </w:r>
      <w:r>
        <w:rPr>
          <w:rFonts w:ascii="仿宋" w:hAnsi="仿宋" w:cs="仿宋_GB2312" w:hint="eastAsia"/>
          <w:szCs w:val="21"/>
        </w:rPr>
        <w:t>6-8%</w:t>
      </w:r>
      <w:r>
        <w:rPr>
          <w:rFonts w:ascii="仿宋" w:hAnsi="仿宋" w:cs="仿宋_GB2312" w:hint="eastAsia"/>
          <w:szCs w:val="21"/>
        </w:rPr>
        <w:t>）的加分（详见评分细则）。</w:t>
      </w:r>
    </w:p>
    <w:p w:rsidR="00000000" w:rsidRDefault="00375F91">
      <w:pPr>
        <w:adjustRightInd w:val="0"/>
        <w:snapToGrid w:val="0"/>
        <w:spacing w:line="360" w:lineRule="auto"/>
        <w:ind w:firstLineChars="200" w:firstLine="422"/>
        <w:rPr>
          <w:rFonts w:ascii="仿宋" w:hAnsi="仿宋" w:cs="仿宋_GB2312"/>
          <w:b/>
          <w:bCs/>
          <w:kern w:val="0"/>
          <w:szCs w:val="21"/>
        </w:rPr>
      </w:pPr>
      <w:r>
        <w:rPr>
          <w:rFonts w:ascii="仿宋" w:hAnsi="仿宋" w:cs="仿宋_GB2312" w:hint="eastAsia"/>
          <w:b/>
          <w:kern w:val="0"/>
          <w:szCs w:val="21"/>
        </w:rPr>
        <w:t>★</w:t>
      </w:r>
      <w:r>
        <w:rPr>
          <w:rFonts w:ascii="仿宋" w:hAnsi="仿宋" w:cs="仿宋_GB2312" w:hint="eastAsia"/>
          <w:b/>
          <w:kern w:val="0"/>
          <w:szCs w:val="21"/>
        </w:rPr>
        <w:t>6</w:t>
      </w:r>
      <w:r>
        <w:rPr>
          <w:rFonts w:ascii="仿宋" w:hAnsi="仿宋" w:cs="仿宋_GB2312" w:hint="eastAsia"/>
          <w:b/>
          <w:bCs/>
          <w:kern w:val="0"/>
          <w:szCs w:val="21"/>
        </w:rPr>
        <w:t>、投标无效情况详见投标人须知。</w:t>
      </w:r>
    </w:p>
    <w:p w:rsidR="00000000" w:rsidRDefault="00375F91">
      <w:pPr>
        <w:adjustRightInd w:val="0"/>
        <w:snapToGrid w:val="0"/>
        <w:spacing w:line="360" w:lineRule="auto"/>
        <w:ind w:firstLineChars="200" w:firstLine="422"/>
        <w:rPr>
          <w:rFonts w:ascii="仿宋" w:hAnsi="仿宋" w:cs="仿宋_GB2312"/>
          <w:b/>
          <w:bCs/>
          <w:kern w:val="0"/>
          <w:szCs w:val="21"/>
        </w:rPr>
      </w:pPr>
      <w:r>
        <w:rPr>
          <w:rFonts w:ascii="仿宋" w:hAnsi="仿宋" w:cs="仿宋_GB2312" w:hint="eastAsia"/>
          <w:b/>
          <w:kern w:val="0"/>
          <w:szCs w:val="21"/>
        </w:rPr>
        <w:t>★</w:t>
      </w:r>
      <w:r>
        <w:rPr>
          <w:rFonts w:ascii="仿宋" w:hAnsi="仿宋" w:cs="仿宋_GB2312" w:hint="eastAsia"/>
          <w:b/>
          <w:kern w:val="0"/>
          <w:szCs w:val="21"/>
        </w:rPr>
        <w:t>7</w:t>
      </w:r>
      <w:r>
        <w:rPr>
          <w:rFonts w:ascii="仿宋" w:hAnsi="仿宋" w:cs="仿宋_GB2312" w:hint="eastAsia"/>
          <w:b/>
          <w:bCs/>
          <w:kern w:val="0"/>
          <w:szCs w:val="21"/>
        </w:rPr>
        <w:t>、推荐中标候选人的原则</w:t>
      </w:r>
    </w:p>
    <w:p w:rsidR="00000000" w:rsidRDefault="00375F91">
      <w:pPr>
        <w:adjustRightInd w:val="0"/>
        <w:snapToGrid w:val="0"/>
        <w:spacing w:line="360" w:lineRule="auto"/>
        <w:ind w:firstLineChars="200" w:firstLine="420"/>
        <w:rPr>
          <w:rFonts w:ascii="仿宋" w:hAnsi="仿宋" w:cs="仿宋_GB2312"/>
          <w:kern w:val="0"/>
          <w:szCs w:val="21"/>
        </w:rPr>
      </w:pPr>
      <w:r>
        <w:rPr>
          <w:rFonts w:ascii="仿宋" w:hAnsi="仿宋" w:cs="仿宋_GB2312" w:hint="eastAsia"/>
          <w:kern w:val="0"/>
          <w:szCs w:val="21"/>
        </w:rPr>
        <w:t>详见第一章投标人须知第</w:t>
      </w:r>
      <w:r>
        <w:rPr>
          <w:rFonts w:ascii="仿宋" w:hAnsi="仿宋" w:cs="仿宋_GB2312" w:hint="eastAsia"/>
          <w:kern w:val="0"/>
          <w:szCs w:val="21"/>
        </w:rPr>
        <w:t>29</w:t>
      </w:r>
      <w:r>
        <w:rPr>
          <w:rFonts w:ascii="仿宋" w:hAnsi="仿宋" w:cs="仿宋_GB2312" w:hint="eastAsia"/>
          <w:kern w:val="0"/>
          <w:szCs w:val="21"/>
        </w:rPr>
        <w:t>条，具体处理办法如下：</w:t>
      </w:r>
    </w:p>
    <w:p w:rsidR="00000000" w:rsidRDefault="00375F91">
      <w:pPr>
        <w:numPr>
          <w:ilvl w:val="0"/>
          <w:numId w:val="7"/>
        </w:num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采用最低评标价法的：</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扣除后的投标报价相同时，按投标报价由低至高排序；</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按前款不能区分的，按技术指标优劣排序；</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其他情况，由评标委员会投票处理。</w:t>
      </w:r>
    </w:p>
    <w:p w:rsidR="00000000" w:rsidRDefault="00375F91">
      <w:pPr>
        <w:numPr>
          <w:ilvl w:val="0"/>
          <w:numId w:val="7"/>
        </w:num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采用综合评分法的：</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得分相同的，按扣除后的投标报价由低到高顺序排序；</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按前款不能区</w:t>
      </w:r>
      <w:r>
        <w:rPr>
          <w:rFonts w:ascii="仿宋" w:hAnsi="仿宋" w:cs="仿宋_GB2312" w:hint="eastAsia"/>
          <w:szCs w:val="21"/>
        </w:rPr>
        <w:t>分的，按投标报价由低至高顺序排序；</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按前款不能区分的，按技术指标优劣排序；</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其他情况，由评标委员会投票处理。</w:t>
      </w:r>
    </w:p>
    <w:p w:rsidR="00000000" w:rsidRDefault="00375F91">
      <w:pPr>
        <w:adjustRightInd w:val="0"/>
        <w:snapToGrid w:val="0"/>
        <w:spacing w:line="360" w:lineRule="auto"/>
        <w:ind w:firstLineChars="200" w:firstLine="422"/>
        <w:rPr>
          <w:rFonts w:ascii="仿宋" w:hAnsi="仿宋" w:cs="仿宋_GB2312"/>
          <w:b/>
          <w:kern w:val="0"/>
          <w:szCs w:val="21"/>
        </w:rPr>
      </w:pPr>
      <w:bookmarkStart w:id="147" w:name="_Toc30297_WPSOffice_Level2"/>
      <w:r>
        <w:rPr>
          <w:rFonts w:ascii="仿宋" w:hAnsi="仿宋" w:cs="仿宋_GB2312" w:hint="eastAsia"/>
          <w:b/>
          <w:szCs w:val="21"/>
        </w:rPr>
        <w:t>三、</w:t>
      </w:r>
      <w:r>
        <w:rPr>
          <w:rFonts w:ascii="仿宋" w:hAnsi="仿宋" w:cs="仿宋_GB2312" w:hint="eastAsia"/>
          <w:b/>
          <w:kern w:val="0"/>
          <w:szCs w:val="21"/>
        </w:rPr>
        <w:t>确定中标人</w:t>
      </w:r>
      <w:bookmarkEnd w:id="147"/>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评标委员会根据全体评标委员会成员签字的原始评标记录和评标结果编写评标报告，并向采购人提交书面评标报告。</w:t>
      </w:r>
    </w:p>
    <w:p w:rsidR="00000000" w:rsidRDefault="00375F91">
      <w:pPr>
        <w:adjustRightInd w:val="0"/>
        <w:snapToGrid w:val="0"/>
        <w:spacing w:line="360" w:lineRule="auto"/>
        <w:ind w:firstLineChars="200" w:firstLine="420"/>
        <w:rPr>
          <w:rFonts w:ascii="仿宋" w:hAnsi="仿宋" w:cs="仿宋_GB2312"/>
          <w:szCs w:val="21"/>
        </w:rPr>
      </w:pPr>
      <w:r>
        <w:rPr>
          <w:rFonts w:ascii="仿宋" w:hAnsi="仿宋" w:cs="仿宋_GB2312" w:hint="eastAsia"/>
          <w:szCs w:val="21"/>
        </w:rPr>
        <w:t>采购人按照评标报告确定的中标候选人名单招标排序后，采购方需到供应方经营场所现场对照投标文件内容查验设施、设备，评估供货能力，然后再由组织政府采购方根据查验、评估情况依次确定中标人。</w:t>
      </w:r>
      <w:r>
        <w:rPr>
          <w:rFonts w:ascii="仿宋" w:hAnsi="仿宋" w:cs="仿宋_GB2312" w:hint="eastAsia"/>
          <w:szCs w:val="21"/>
        </w:rPr>
        <w:t xml:space="preserve">  </w:t>
      </w:r>
    </w:p>
    <w:p w:rsidR="00000000" w:rsidRDefault="00375F91">
      <w:pPr>
        <w:widowControl/>
        <w:jc w:val="left"/>
        <w:rPr>
          <w:rFonts w:ascii="仿宋" w:hAnsi="仿宋" w:cs="仿宋_GB2312"/>
          <w:kern w:val="0"/>
          <w:sz w:val="24"/>
        </w:rPr>
      </w:pPr>
      <w:r>
        <w:rPr>
          <w:rFonts w:ascii="仿宋" w:hAnsi="仿宋" w:cs="仿宋_GB2312" w:hint="eastAsia"/>
        </w:rPr>
        <w:br w:type="page"/>
      </w:r>
    </w:p>
    <w:p w:rsidR="00000000" w:rsidRDefault="00375F91">
      <w:pPr>
        <w:pStyle w:val="2"/>
        <w:adjustRightInd w:val="0"/>
        <w:snapToGrid w:val="0"/>
        <w:spacing w:before="0" w:after="0" w:line="240" w:lineRule="auto"/>
        <w:jc w:val="left"/>
        <w:rPr>
          <w:rFonts w:ascii="仿宋" w:hAnsi="仿宋" w:cs="仿宋_GB2312"/>
          <w:szCs w:val="28"/>
        </w:rPr>
      </w:pPr>
      <w:bookmarkStart w:id="148" w:name="_Toc32318_WPSOffice_Level2"/>
      <w:r>
        <w:rPr>
          <w:rFonts w:ascii="仿宋" w:hAnsi="仿宋" w:cs="仿宋_GB2312" w:hint="eastAsia"/>
          <w:szCs w:val="28"/>
        </w:rPr>
        <w:t>附件</w:t>
      </w:r>
      <w:r>
        <w:rPr>
          <w:rFonts w:ascii="仿宋" w:hAnsi="仿宋" w:cs="仿宋_GB2312" w:hint="eastAsia"/>
          <w:szCs w:val="28"/>
        </w:rPr>
        <w:t xml:space="preserve">1                   </w:t>
      </w:r>
      <w:bookmarkEnd w:id="148"/>
    </w:p>
    <w:p w:rsidR="00000000" w:rsidRDefault="00375F91">
      <w:pPr>
        <w:jc w:val="center"/>
        <w:rPr>
          <w:rFonts w:ascii="仿宋" w:hAnsi="仿宋" w:cs="仿宋_GB2312"/>
          <w:b/>
          <w:sz w:val="32"/>
          <w:szCs w:val="32"/>
        </w:rPr>
      </w:pPr>
      <w:r>
        <w:rPr>
          <w:rFonts w:ascii="仿宋" w:hAnsi="仿宋" w:cs="仿宋_GB2312" w:hint="eastAsia"/>
          <w:b/>
          <w:sz w:val="32"/>
          <w:szCs w:val="32"/>
        </w:rPr>
        <w:t>资格审查表</w:t>
      </w:r>
    </w:p>
    <w:tbl>
      <w:tblPr>
        <w:tblW w:w="917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3959"/>
        <w:gridCol w:w="2003"/>
        <w:gridCol w:w="923"/>
        <w:gridCol w:w="804"/>
        <w:gridCol w:w="941"/>
      </w:tblGrid>
      <w:tr w:rsidR="00000000">
        <w:trPr>
          <w:trHeight w:val="499"/>
          <w:jc w:val="center"/>
        </w:trPr>
        <w:tc>
          <w:tcPr>
            <w:tcW w:w="546" w:type="dxa"/>
            <w:vMerge w:val="restart"/>
            <w:vAlign w:val="center"/>
          </w:tcPr>
          <w:p w:rsidR="00000000" w:rsidRDefault="00375F91">
            <w:pPr>
              <w:ind w:leftChars="-46" w:left="-97" w:rightChars="-41" w:right="-86"/>
              <w:jc w:val="center"/>
              <w:rPr>
                <w:rFonts w:ascii="仿宋" w:hAnsi="仿宋" w:cs="仿宋_GB2312"/>
              </w:rPr>
            </w:pPr>
            <w:r>
              <w:rPr>
                <w:rFonts w:ascii="仿宋" w:hAnsi="仿宋" w:cs="仿宋_GB2312" w:hint="eastAsia"/>
              </w:rPr>
              <w:t>序号</w:t>
            </w:r>
          </w:p>
        </w:tc>
        <w:tc>
          <w:tcPr>
            <w:tcW w:w="3959" w:type="dxa"/>
            <w:vMerge w:val="restart"/>
            <w:vAlign w:val="center"/>
          </w:tcPr>
          <w:p w:rsidR="00000000" w:rsidRDefault="00375F91">
            <w:pPr>
              <w:pStyle w:val="2"/>
              <w:adjustRightInd w:val="0"/>
              <w:snapToGrid w:val="0"/>
              <w:spacing w:before="0" w:after="0" w:line="240" w:lineRule="auto"/>
              <w:ind w:leftChars="-46" w:left="-97" w:rightChars="-41" w:right="-86"/>
              <w:rPr>
                <w:rFonts w:ascii="仿宋" w:hAnsi="仿宋" w:cs="仿宋_GB2312"/>
                <w:b w:val="0"/>
                <w:sz w:val="21"/>
                <w:szCs w:val="21"/>
              </w:rPr>
            </w:pPr>
            <w:r>
              <w:rPr>
                <w:rFonts w:ascii="仿宋" w:hAnsi="仿宋" w:cs="仿宋_GB2312" w:hint="eastAsia"/>
                <w:b w:val="0"/>
                <w:sz w:val="21"/>
                <w:szCs w:val="21"/>
              </w:rPr>
              <w:t>审查项目</w:t>
            </w:r>
          </w:p>
        </w:tc>
        <w:tc>
          <w:tcPr>
            <w:tcW w:w="2003" w:type="dxa"/>
            <w:vMerge w:val="restart"/>
            <w:vAlign w:val="center"/>
          </w:tcPr>
          <w:p w:rsidR="00000000" w:rsidRDefault="00375F91">
            <w:pPr>
              <w:pStyle w:val="2"/>
              <w:adjustRightInd w:val="0"/>
              <w:snapToGrid w:val="0"/>
              <w:spacing w:before="0" w:after="0" w:line="240" w:lineRule="auto"/>
              <w:ind w:leftChars="-46" w:left="-97" w:rightChars="-41" w:right="-86"/>
              <w:rPr>
                <w:rFonts w:ascii="仿宋" w:hAnsi="仿宋" w:cs="仿宋_GB2312"/>
                <w:b w:val="0"/>
                <w:sz w:val="21"/>
                <w:szCs w:val="21"/>
              </w:rPr>
            </w:pPr>
            <w:r>
              <w:rPr>
                <w:rFonts w:ascii="仿宋" w:hAnsi="仿宋" w:cs="仿宋_GB2312" w:hint="eastAsia"/>
                <w:b w:val="0"/>
                <w:sz w:val="21"/>
                <w:szCs w:val="21"/>
              </w:rPr>
              <w:t>审查标准</w:t>
            </w:r>
          </w:p>
        </w:tc>
        <w:tc>
          <w:tcPr>
            <w:tcW w:w="2668" w:type="dxa"/>
            <w:gridSpan w:val="3"/>
            <w:vAlign w:val="center"/>
          </w:tcPr>
          <w:p w:rsidR="00000000" w:rsidRDefault="00375F91">
            <w:pPr>
              <w:pStyle w:val="2"/>
              <w:adjustRightInd w:val="0"/>
              <w:snapToGrid w:val="0"/>
              <w:spacing w:before="0" w:after="0" w:line="240" w:lineRule="auto"/>
              <w:ind w:leftChars="-46" w:left="-97" w:rightChars="-41" w:right="-86"/>
              <w:rPr>
                <w:rFonts w:ascii="仿宋" w:hAnsi="仿宋" w:cs="仿宋_GB2312"/>
                <w:b w:val="0"/>
                <w:sz w:val="21"/>
                <w:szCs w:val="21"/>
              </w:rPr>
            </w:pPr>
            <w:r>
              <w:rPr>
                <w:rFonts w:ascii="仿宋" w:hAnsi="仿宋" w:cs="仿宋_GB2312" w:hint="eastAsia"/>
                <w:b w:val="0"/>
                <w:sz w:val="21"/>
                <w:szCs w:val="21"/>
              </w:rPr>
              <w:t>投标人名</w:t>
            </w:r>
            <w:r>
              <w:rPr>
                <w:rFonts w:ascii="仿宋" w:hAnsi="仿宋" w:cs="仿宋_GB2312" w:hint="eastAsia"/>
                <w:b w:val="0"/>
                <w:sz w:val="21"/>
                <w:szCs w:val="21"/>
              </w:rPr>
              <w:t>称</w:t>
            </w:r>
          </w:p>
        </w:tc>
      </w:tr>
      <w:tr w:rsidR="00000000">
        <w:trPr>
          <w:trHeight w:val="434"/>
          <w:jc w:val="center"/>
        </w:trPr>
        <w:tc>
          <w:tcPr>
            <w:tcW w:w="546" w:type="dxa"/>
            <w:vMerge/>
            <w:vAlign w:val="center"/>
          </w:tcPr>
          <w:p w:rsidR="00000000" w:rsidRDefault="00375F91">
            <w:pPr>
              <w:pStyle w:val="2"/>
              <w:adjustRightInd w:val="0"/>
              <w:snapToGrid w:val="0"/>
              <w:spacing w:before="0" w:after="0" w:line="240" w:lineRule="auto"/>
              <w:rPr>
                <w:rFonts w:ascii="仿宋" w:hAnsi="仿宋" w:cs="仿宋_GB2312"/>
              </w:rPr>
            </w:pPr>
          </w:p>
        </w:tc>
        <w:tc>
          <w:tcPr>
            <w:tcW w:w="3959" w:type="dxa"/>
            <w:vMerge/>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2003" w:type="dxa"/>
            <w:vMerge/>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923"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804"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941"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628"/>
          <w:jc w:val="center"/>
        </w:trPr>
        <w:tc>
          <w:tcPr>
            <w:tcW w:w="546" w:type="dxa"/>
            <w:vAlign w:val="center"/>
          </w:tcPr>
          <w:p w:rsidR="00000000" w:rsidRDefault="00375F91">
            <w:pPr>
              <w:snapToGrid w:val="0"/>
              <w:jc w:val="center"/>
              <w:rPr>
                <w:rFonts w:ascii="仿宋" w:hAnsi="仿宋" w:cs="仿宋_GB2312"/>
              </w:rPr>
            </w:pPr>
            <w:r>
              <w:rPr>
                <w:rFonts w:ascii="仿宋" w:hAnsi="仿宋" w:cs="仿宋_GB2312" w:hint="eastAsia"/>
              </w:rPr>
              <w:t>1</w:t>
            </w:r>
          </w:p>
        </w:tc>
        <w:tc>
          <w:tcPr>
            <w:tcW w:w="3959" w:type="dxa"/>
            <w:vAlign w:val="center"/>
          </w:tcPr>
          <w:p w:rsidR="00000000" w:rsidRDefault="00375F91">
            <w:pPr>
              <w:snapToGrid w:val="0"/>
              <w:jc w:val="left"/>
              <w:rPr>
                <w:rFonts w:ascii="仿宋" w:hAnsi="仿宋" w:cs="仿宋_GB2312"/>
                <w:b/>
                <w:szCs w:val="21"/>
              </w:rPr>
            </w:pPr>
            <w:r>
              <w:rPr>
                <w:rFonts w:ascii="仿宋" w:hAnsi="仿宋" w:cs="仿宋_GB2312" w:hint="eastAsia"/>
              </w:rPr>
              <w:t>营业执照或事业单位法人证书或执业许可证等证明文件或自然人的身份证明</w:t>
            </w:r>
          </w:p>
        </w:tc>
        <w:tc>
          <w:tcPr>
            <w:tcW w:w="2003" w:type="dxa"/>
            <w:vAlign w:val="center"/>
          </w:tcPr>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1.</w:t>
            </w:r>
            <w:r>
              <w:rPr>
                <w:rFonts w:ascii="仿宋" w:hAnsi="仿宋" w:cs="仿宋_GB2312" w:hint="eastAsia"/>
                <w:b w:val="0"/>
                <w:sz w:val="21"/>
                <w:szCs w:val="21"/>
              </w:rPr>
              <w:t>按要求提供</w:t>
            </w:r>
          </w:p>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2.</w:t>
            </w:r>
            <w:r>
              <w:rPr>
                <w:rFonts w:ascii="仿宋" w:hAnsi="仿宋" w:cs="仿宋_GB2312" w:hint="eastAsia"/>
                <w:b w:val="0"/>
                <w:sz w:val="21"/>
                <w:szCs w:val="21"/>
              </w:rPr>
              <w:t>合法有效</w:t>
            </w:r>
          </w:p>
        </w:tc>
        <w:tc>
          <w:tcPr>
            <w:tcW w:w="923"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804"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941"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628"/>
          <w:jc w:val="center"/>
        </w:trPr>
        <w:tc>
          <w:tcPr>
            <w:tcW w:w="546" w:type="dxa"/>
            <w:vAlign w:val="center"/>
          </w:tcPr>
          <w:p w:rsidR="00000000" w:rsidRDefault="00375F91">
            <w:pPr>
              <w:widowControl/>
              <w:snapToGrid w:val="0"/>
              <w:jc w:val="center"/>
              <w:rPr>
                <w:rFonts w:ascii="仿宋" w:hAnsi="仿宋" w:cs="仿宋_GB2312" w:hint="eastAsia"/>
              </w:rPr>
            </w:pPr>
            <w:r>
              <w:rPr>
                <w:rFonts w:ascii="仿宋" w:hAnsi="仿宋" w:cs="仿宋_GB2312" w:hint="eastAsia"/>
                <w:szCs w:val="21"/>
              </w:rPr>
              <w:t>2</w:t>
            </w:r>
          </w:p>
        </w:tc>
        <w:tc>
          <w:tcPr>
            <w:tcW w:w="3959" w:type="dxa"/>
            <w:vAlign w:val="center"/>
          </w:tcPr>
          <w:p w:rsidR="00000000" w:rsidRDefault="00375F91">
            <w:pPr>
              <w:widowControl/>
              <w:snapToGrid w:val="0"/>
              <w:jc w:val="left"/>
              <w:rPr>
                <w:rFonts w:ascii="仿宋" w:hAnsi="仿宋" w:cs="仿宋_GB2312"/>
                <w:b/>
                <w:szCs w:val="21"/>
              </w:rPr>
            </w:pPr>
            <w:r>
              <w:rPr>
                <w:rFonts w:ascii="仿宋" w:hAnsi="仿宋" w:cs="仿宋_GB2312" w:hint="eastAsia"/>
                <w:szCs w:val="21"/>
              </w:rPr>
              <w:t>法定代表人（或非法人组织负责人）身份证明书</w:t>
            </w:r>
          </w:p>
        </w:tc>
        <w:tc>
          <w:tcPr>
            <w:tcW w:w="2003" w:type="dxa"/>
          </w:tcPr>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1.</w:t>
            </w:r>
            <w:r>
              <w:rPr>
                <w:rFonts w:ascii="仿宋" w:hAnsi="仿宋" w:cs="仿宋_GB2312" w:hint="eastAsia"/>
                <w:b w:val="0"/>
                <w:sz w:val="21"/>
                <w:szCs w:val="21"/>
              </w:rPr>
              <w:t>按给定格式填写</w:t>
            </w:r>
          </w:p>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2.</w:t>
            </w:r>
            <w:r>
              <w:rPr>
                <w:rFonts w:ascii="仿宋" w:hAnsi="仿宋" w:cs="仿宋_GB2312" w:hint="eastAsia"/>
                <w:b w:val="0"/>
                <w:sz w:val="21"/>
                <w:szCs w:val="21"/>
              </w:rPr>
              <w:t>按规定签章</w:t>
            </w:r>
          </w:p>
        </w:tc>
        <w:tc>
          <w:tcPr>
            <w:tcW w:w="923" w:type="dxa"/>
          </w:tcPr>
          <w:p w:rsidR="00000000" w:rsidRDefault="00375F91">
            <w:pPr>
              <w:pStyle w:val="2"/>
              <w:adjustRightInd w:val="0"/>
              <w:snapToGrid w:val="0"/>
              <w:spacing w:before="0" w:after="0" w:line="240" w:lineRule="auto"/>
              <w:rPr>
                <w:rFonts w:ascii="仿宋" w:hAnsi="仿宋" w:cs="仿宋_GB2312"/>
                <w:sz w:val="21"/>
                <w:szCs w:val="21"/>
              </w:rPr>
            </w:pPr>
          </w:p>
        </w:tc>
        <w:tc>
          <w:tcPr>
            <w:tcW w:w="804" w:type="dxa"/>
          </w:tcPr>
          <w:p w:rsidR="00000000" w:rsidRDefault="00375F91">
            <w:pPr>
              <w:pStyle w:val="2"/>
              <w:adjustRightInd w:val="0"/>
              <w:snapToGrid w:val="0"/>
              <w:spacing w:before="0" w:after="0" w:line="240" w:lineRule="auto"/>
              <w:rPr>
                <w:rFonts w:ascii="仿宋" w:hAnsi="仿宋" w:cs="仿宋_GB2312"/>
                <w:sz w:val="21"/>
                <w:szCs w:val="21"/>
              </w:rPr>
            </w:pPr>
          </w:p>
        </w:tc>
        <w:tc>
          <w:tcPr>
            <w:tcW w:w="941" w:type="dxa"/>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628"/>
          <w:jc w:val="center"/>
        </w:trPr>
        <w:tc>
          <w:tcPr>
            <w:tcW w:w="546" w:type="dxa"/>
            <w:vAlign w:val="center"/>
          </w:tcPr>
          <w:p w:rsidR="00000000" w:rsidRDefault="00375F91">
            <w:pPr>
              <w:widowControl/>
              <w:snapToGrid w:val="0"/>
              <w:jc w:val="center"/>
              <w:rPr>
                <w:rFonts w:ascii="仿宋" w:hAnsi="仿宋" w:cs="仿宋_GB2312" w:hint="eastAsia"/>
              </w:rPr>
            </w:pPr>
            <w:r>
              <w:rPr>
                <w:rFonts w:ascii="仿宋" w:hAnsi="仿宋" w:cs="仿宋_GB2312" w:hint="eastAsia"/>
              </w:rPr>
              <w:t>3</w:t>
            </w:r>
          </w:p>
        </w:tc>
        <w:tc>
          <w:tcPr>
            <w:tcW w:w="3959" w:type="dxa"/>
            <w:vAlign w:val="center"/>
          </w:tcPr>
          <w:p w:rsidR="00000000" w:rsidRDefault="00375F91">
            <w:pPr>
              <w:widowControl/>
              <w:snapToGrid w:val="0"/>
              <w:jc w:val="left"/>
              <w:rPr>
                <w:rFonts w:ascii="仿宋" w:hAnsi="仿宋" w:cs="仿宋_GB2312"/>
                <w:b/>
                <w:szCs w:val="21"/>
              </w:rPr>
            </w:pPr>
            <w:r>
              <w:rPr>
                <w:rFonts w:ascii="仿宋" w:hAnsi="仿宋" w:cs="仿宋_GB2312" w:hint="eastAsia"/>
              </w:rPr>
              <w:t>法定代表人（或非法人组织</w:t>
            </w:r>
            <w:r>
              <w:rPr>
                <w:rFonts w:ascii="仿宋" w:hAnsi="仿宋" w:cs="仿宋_GB2312" w:hint="eastAsia"/>
                <w:szCs w:val="21"/>
              </w:rPr>
              <w:t>负责人）</w:t>
            </w:r>
            <w:r>
              <w:rPr>
                <w:rFonts w:ascii="仿宋" w:hAnsi="仿宋" w:cs="仿宋_GB2312" w:hint="eastAsia"/>
              </w:rPr>
              <w:t>授权委托书</w:t>
            </w:r>
            <w:r>
              <w:rPr>
                <w:rFonts w:ascii="仿宋" w:hAnsi="仿宋" w:cs="仿宋_GB2312" w:hint="eastAsia"/>
                <w:szCs w:val="21"/>
              </w:rPr>
              <w:t>（授权委托人参加投标的须提供）</w:t>
            </w:r>
          </w:p>
        </w:tc>
        <w:tc>
          <w:tcPr>
            <w:tcW w:w="2003" w:type="dxa"/>
          </w:tcPr>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1.</w:t>
            </w:r>
            <w:r>
              <w:rPr>
                <w:rFonts w:ascii="仿宋" w:hAnsi="仿宋" w:cs="仿宋_GB2312" w:hint="eastAsia"/>
                <w:b w:val="0"/>
                <w:sz w:val="21"/>
                <w:szCs w:val="21"/>
              </w:rPr>
              <w:t>按给定格式填写</w:t>
            </w:r>
          </w:p>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2.</w:t>
            </w:r>
            <w:r>
              <w:rPr>
                <w:rFonts w:ascii="仿宋" w:hAnsi="仿宋" w:cs="仿宋_GB2312" w:hint="eastAsia"/>
                <w:b w:val="0"/>
                <w:sz w:val="21"/>
                <w:szCs w:val="21"/>
              </w:rPr>
              <w:t>按规定签章</w:t>
            </w:r>
          </w:p>
        </w:tc>
        <w:tc>
          <w:tcPr>
            <w:tcW w:w="923" w:type="dxa"/>
          </w:tcPr>
          <w:p w:rsidR="00000000" w:rsidRDefault="00375F91">
            <w:pPr>
              <w:pStyle w:val="2"/>
              <w:adjustRightInd w:val="0"/>
              <w:snapToGrid w:val="0"/>
              <w:spacing w:before="0" w:after="0" w:line="240" w:lineRule="auto"/>
              <w:rPr>
                <w:rFonts w:ascii="仿宋" w:hAnsi="仿宋" w:cs="仿宋_GB2312"/>
                <w:sz w:val="21"/>
                <w:szCs w:val="21"/>
              </w:rPr>
            </w:pPr>
          </w:p>
        </w:tc>
        <w:tc>
          <w:tcPr>
            <w:tcW w:w="804" w:type="dxa"/>
          </w:tcPr>
          <w:p w:rsidR="00000000" w:rsidRDefault="00375F91">
            <w:pPr>
              <w:pStyle w:val="2"/>
              <w:adjustRightInd w:val="0"/>
              <w:snapToGrid w:val="0"/>
              <w:spacing w:before="0" w:after="0" w:line="240" w:lineRule="auto"/>
              <w:rPr>
                <w:rFonts w:ascii="仿宋" w:hAnsi="仿宋" w:cs="仿宋_GB2312"/>
                <w:sz w:val="21"/>
                <w:szCs w:val="21"/>
              </w:rPr>
            </w:pPr>
          </w:p>
        </w:tc>
        <w:tc>
          <w:tcPr>
            <w:tcW w:w="941" w:type="dxa"/>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496"/>
          <w:jc w:val="center"/>
        </w:trPr>
        <w:tc>
          <w:tcPr>
            <w:tcW w:w="546" w:type="dxa"/>
            <w:vAlign w:val="center"/>
          </w:tcPr>
          <w:p w:rsidR="00000000" w:rsidRDefault="00375F91">
            <w:pPr>
              <w:widowControl/>
              <w:snapToGrid w:val="0"/>
              <w:jc w:val="center"/>
              <w:rPr>
                <w:rFonts w:ascii="仿宋" w:hAnsi="仿宋" w:cs="仿宋_GB2312" w:hint="eastAsia"/>
              </w:rPr>
            </w:pPr>
            <w:r>
              <w:rPr>
                <w:rFonts w:ascii="仿宋" w:hAnsi="仿宋" w:cs="仿宋_GB2312" w:hint="eastAsia"/>
              </w:rPr>
              <w:t>4</w:t>
            </w:r>
          </w:p>
        </w:tc>
        <w:tc>
          <w:tcPr>
            <w:tcW w:w="3959" w:type="dxa"/>
            <w:vAlign w:val="center"/>
          </w:tcPr>
          <w:p w:rsidR="00000000" w:rsidRDefault="00375F91">
            <w:pPr>
              <w:widowControl/>
              <w:snapToGrid w:val="0"/>
              <w:jc w:val="left"/>
              <w:rPr>
                <w:rFonts w:ascii="仿宋" w:hAnsi="仿宋" w:cs="仿宋_GB2312"/>
                <w:b/>
                <w:szCs w:val="21"/>
              </w:rPr>
            </w:pPr>
            <w:r>
              <w:rPr>
                <w:rFonts w:ascii="仿宋" w:hAnsi="仿宋" w:cs="仿宋_GB2312" w:hint="eastAsia"/>
              </w:rPr>
              <w:t>具有良好的商业信誉和健全的财务会计制度的承诺函</w:t>
            </w:r>
          </w:p>
        </w:tc>
        <w:tc>
          <w:tcPr>
            <w:tcW w:w="2003" w:type="dxa"/>
            <w:vAlign w:val="center"/>
          </w:tcPr>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1.</w:t>
            </w:r>
            <w:r>
              <w:rPr>
                <w:rFonts w:ascii="仿宋" w:hAnsi="仿宋" w:cs="仿宋_GB2312" w:hint="eastAsia"/>
                <w:b w:val="0"/>
                <w:sz w:val="21"/>
                <w:szCs w:val="21"/>
              </w:rPr>
              <w:t>信息完整</w:t>
            </w:r>
          </w:p>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2.</w:t>
            </w:r>
            <w:r>
              <w:rPr>
                <w:rFonts w:ascii="仿宋" w:hAnsi="仿宋" w:cs="仿宋_GB2312" w:hint="eastAsia"/>
                <w:b w:val="0"/>
                <w:sz w:val="21"/>
                <w:szCs w:val="21"/>
              </w:rPr>
              <w:t>按规定签章</w:t>
            </w:r>
          </w:p>
        </w:tc>
        <w:tc>
          <w:tcPr>
            <w:tcW w:w="923" w:type="dxa"/>
          </w:tcPr>
          <w:p w:rsidR="00000000" w:rsidRDefault="00375F91">
            <w:pPr>
              <w:pStyle w:val="2"/>
              <w:adjustRightInd w:val="0"/>
              <w:snapToGrid w:val="0"/>
              <w:spacing w:before="0" w:after="0" w:line="240" w:lineRule="auto"/>
              <w:rPr>
                <w:rFonts w:ascii="仿宋" w:hAnsi="仿宋" w:cs="仿宋_GB2312"/>
                <w:sz w:val="21"/>
                <w:szCs w:val="21"/>
              </w:rPr>
            </w:pPr>
          </w:p>
        </w:tc>
        <w:tc>
          <w:tcPr>
            <w:tcW w:w="804" w:type="dxa"/>
          </w:tcPr>
          <w:p w:rsidR="00000000" w:rsidRDefault="00375F91">
            <w:pPr>
              <w:pStyle w:val="2"/>
              <w:adjustRightInd w:val="0"/>
              <w:snapToGrid w:val="0"/>
              <w:spacing w:before="0" w:after="0" w:line="240" w:lineRule="auto"/>
              <w:rPr>
                <w:rFonts w:ascii="仿宋" w:hAnsi="仿宋" w:cs="仿宋_GB2312"/>
                <w:sz w:val="21"/>
                <w:szCs w:val="21"/>
              </w:rPr>
            </w:pPr>
          </w:p>
        </w:tc>
        <w:tc>
          <w:tcPr>
            <w:tcW w:w="941" w:type="dxa"/>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628"/>
          <w:jc w:val="center"/>
        </w:trPr>
        <w:tc>
          <w:tcPr>
            <w:tcW w:w="546" w:type="dxa"/>
            <w:vAlign w:val="center"/>
          </w:tcPr>
          <w:p w:rsidR="00000000" w:rsidRDefault="00375F91">
            <w:pPr>
              <w:snapToGrid w:val="0"/>
              <w:jc w:val="center"/>
              <w:rPr>
                <w:rFonts w:ascii="仿宋" w:hAnsi="仿宋" w:cs="仿宋_GB2312" w:hint="eastAsia"/>
              </w:rPr>
            </w:pPr>
            <w:r>
              <w:rPr>
                <w:rFonts w:ascii="仿宋" w:hAnsi="仿宋" w:cs="仿宋_GB2312" w:hint="eastAsia"/>
              </w:rPr>
              <w:t>5</w:t>
            </w:r>
          </w:p>
        </w:tc>
        <w:tc>
          <w:tcPr>
            <w:tcW w:w="3959" w:type="dxa"/>
            <w:vAlign w:val="center"/>
          </w:tcPr>
          <w:p w:rsidR="00000000" w:rsidRDefault="00375F91">
            <w:pPr>
              <w:snapToGrid w:val="0"/>
              <w:jc w:val="left"/>
              <w:rPr>
                <w:rFonts w:ascii="仿宋" w:hAnsi="仿宋" w:cs="仿宋_GB2312"/>
                <w:b/>
                <w:szCs w:val="21"/>
              </w:rPr>
            </w:pPr>
            <w:r>
              <w:rPr>
                <w:rFonts w:ascii="仿宋" w:hAnsi="仿宋" w:cs="仿宋_GB2312" w:hint="eastAsia"/>
              </w:rPr>
              <w:t>开标时间前六个月内任一个月的依法缴纳税收的缴款凭据</w:t>
            </w:r>
          </w:p>
        </w:tc>
        <w:tc>
          <w:tcPr>
            <w:tcW w:w="2003" w:type="dxa"/>
            <w:vAlign w:val="center"/>
          </w:tcPr>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1.</w:t>
            </w:r>
            <w:r>
              <w:rPr>
                <w:rFonts w:ascii="仿宋" w:hAnsi="仿宋" w:cs="仿宋_GB2312" w:hint="eastAsia"/>
                <w:b w:val="0"/>
                <w:sz w:val="21"/>
                <w:szCs w:val="21"/>
              </w:rPr>
              <w:t>按要求提供</w:t>
            </w:r>
          </w:p>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2.</w:t>
            </w:r>
            <w:r>
              <w:rPr>
                <w:rFonts w:ascii="仿宋" w:hAnsi="仿宋" w:cs="仿宋_GB2312" w:hint="eastAsia"/>
                <w:b w:val="0"/>
                <w:sz w:val="21"/>
                <w:szCs w:val="21"/>
              </w:rPr>
              <w:t>合</w:t>
            </w:r>
            <w:r>
              <w:rPr>
                <w:rFonts w:ascii="仿宋" w:hAnsi="仿宋" w:cs="仿宋_GB2312" w:hint="eastAsia"/>
                <w:b w:val="0"/>
                <w:sz w:val="21"/>
                <w:szCs w:val="21"/>
              </w:rPr>
              <w:t>法有效</w:t>
            </w:r>
          </w:p>
        </w:tc>
        <w:tc>
          <w:tcPr>
            <w:tcW w:w="923" w:type="dxa"/>
          </w:tcPr>
          <w:p w:rsidR="00000000" w:rsidRDefault="00375F91">
            <w:pPr>
              <w:pStyle w:val="2"/>
              <w:adjustRightInd w:val="0"/>
              <w:snapToGrid w:val="0"/>
              <w:spacing w:before="0" w:after="0" w:line="240" w:lineRule="auto"/>
              <w:rPr>
                <w:rFonts w:ascii="仿宋" w:hAnsi="仿宋" w:cs="仿宋_GB2312"/>
                <w:sz w:val="21"/>
                <w:szCs w:val="21"/>
              </w:rPr>
            </w:pPr>
          </w:p>
        </w:tc>
        <w:tc>
          <w:tcPr>
            <w:tcW w:w="804" w:type="dxa"/>
          </w:tcPr>
          <w:p w:rsidR="00000000" w:rsidRDefault="00375F91">
            <w:pPr>
              <w:pStyle w:val="2"/>
              <w:adjustRightInd w:val="0"/>
              <w:snapToGrid w:val="0"/>
              <w:spacing w:before="0" w:after="0" w:line="240" w:lineRule="auto"/>
              <w:rPr>
                <w:rFonts w:ascii="仿宋" w:hAnsi="仿宋" w:cs="仿宋_GB2312"/>
                <w:sz w:val="21"/>
                <w:szCs w:val="21"/>
              </w:rPr>
            </w:pPr>
          </w:p>
        </w:tc>
        <w:tc>
          <w:tcPr>
            <w:tcW w:w="941" w:type="dxa"/>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628"/>
          <w:jc w:val="center"/>
        </w:trPr>
        <w:tc>
          <w:tcPr>
            <w:tcW w:w="546" w:type="dxa"/>
            <w:vAlign w:val="center"/>
          </w:tcPr>
          <w:p w:rsidR="00000000" w:rsidRDefault="00375F91">
            <w:pPr>
              <w:snapToGrid w:val="0"/>
              <w:jc w:val="center"/>
              <w:rPr>
                <w:rFonts w:ascii="仿宋" w:hAnsi="仿宋" w:cs="仿宋_GB2312" w:hint="eastAsia"/>
              </w:rPr>
            </w:pPr>
            <w:r>
              <w:rPr>
                <w:rFonts w:ascii="仿宋" w:hAnsi="仿宋" w:cs="仿宋_GB2312" w:hint="eastAsia"/>
              </w:rPr>
              <w:t>6</w:t>
            </w:r>
          </w:p>
        </w:tc>
        <w:tc>
          <w:tcPr>
            <w:tcW w:w="3959" w:type="dxa"/>
            <w:vAlign w:val="center"/>
          </w:tcPr>
          <w:p w:rsidR="00000000" w:rsidRDefault="00375F91">
            <w:pPr>
              <w:snapToGrid w:val="0"/>
              <w:jc w:val="left"/>
              <w:rPr>
                <w:rFonts w:ascii="仿宋" w:hAnsi="仿宋" w:cs="仿宋_GB2312"/>
                <w:b/>
                <w:szCs w:val="21"/>
              </w:rPr>
            </w:pPr>
            <w:r>
              <w:rPr>
                <w:rFonts w:ascii="仿宋" w:hAnsi="仿宋" w:cs="仿宋_GB2312" w:hint="eastAsia"/>
              </w:rPr>
              <w:t>开标时间前六个月内任一个月的依法缴纳社会保障资金的缴款凭据</w:t>
            </w:r>
          </w:p>
        </w:tc>
        <w:tc>
          <w:tcPr>
            <w:tcW w:w="2003" w:type="dxa"/>
            <w:vAlign w:val="center"/>
          </w:tcPr>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1.</w:t>
            </w:r>
            <w:r>
              <w:rPr>
                <w:rFonts w:ascii="仿宋" w:hAnsi="仿宋" w:cs="仿宋_GB2312" w:hint="eastAsia"/>
                <w:b w:val="0"/>
                <w:sz w:val="21"/>
                <w:szCs w:val="21"/>
              </w:rPr>
              <w:t>按要求提供</w:t>
            </w:r>
          </w:p>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2.</w:t>
            </w:r>
            <w:r>
              <w:rPr>
                <w:rFonts w:ascii="仿宋" w:hAnsi="仿宋" w:cs="仿宋_GB2312" w:hint="eastAsia"/>
                <w:b w:val="0"/>
                <w:sz w:val="21"/>
                <w:szCs w:val="21"/>
              </w:rPr>
              <w:t>合法有效</w:t>
            </w:r>
          </w:p>
        </w:tc>
        <w:tc>
          <w:tcPr>
            <w:tcW w:w="923" w:type="dxa"/>
          </w:tcPr>
          <w:p w:rsidR="00000000" w:rsidRDefault="00375F91">
            <w:pPr>
              <w:pStyle w:val="2"/>
              <w:adjustRightInd w:val="0"/>
              <w:snapToGrid w:val="0"/>
              <w:spacing w:before="0" w:after="0" w:line="240" w:lineRule="auto"/>
              <w:rPr>
                <w:rFonts w:ascii="仿宋" w:hAnsi="仿宋" w:cs="仿宋_GB2312"/>
                <w:sz w:val="21"/>
                <w:szCs w:val="21"/>
              </w:rPr>
            </w:pPr>
          </w:p>
        </w:tc>
        <w:tc>
          <w:tcPr>
            <w:tcW w:w="804" w:type="dxa"/>
          </w:tcPr>
          <w:p w:rsidR="00000000" w:rsidRDefault="00375F91">
            <w:pPr>
              <w:pStyle w:val="2"/>
              <w:adjustRightInd w:val="0"/>
              <w:snapToGrid w:val="0"/>
              <w:spacing w:before="0" w:after="0" w:line="240" w:lineRule="auto"/>
              <w:rPr>
                <w:rFonts w:ascii="仿宋" w:hAnsi="仿宋" w:cs="仿宋_GB2312"/>
                <w:sz w:val="21"/>
                <w:szCs w:val="21"/>
              </w:rPr>
            </w:pPr>
          </w:p>
        </w:tc>
        <w:tc>
          <w:tcPr>
            <w:tcW w:w="941" w:type="dxa"/>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608"/>
          <w:jc w:val="center"/>
        </w:trPr>
        <w:tc>
          <w:tcPr>
            <w:tcW w:w="546" w:type="dxa"/>
            <w:vAlign w:val="center"/>
          </w:tcPr>
          <w:p w:rsidR="00000000" w:rsidRDefault="00375F91">
            <w:pPr>
              <w:snapToGrid w:val="0"/>
              <w:jc w:val="center"/>
              <w:rPr>
                <w:rFonts w:ascii="仿宋" w:hAnsi="仿宋" w:cs="仿宋_GB2312" w:hint="eastAsia"/>
              </w:rPr>
            </w:pPr>
            <w:r>
              <w:rPr>
                <w:rFonts w:ascii="仿宋" w:hAnsi="仿宋" w:cs="仿宋_GB2312" w:hint="eastAsia"/>
              </w:rPr>
              <w:t>7</w:t>
            </w:r>
          </w:p>
        </w:tc>
        <w:tc>
          <w:tcPr>
            <w:tcW w:w="3959" w:type="dxa"/>
            <w:vAlign w:val="center"/>
          </w:tcPr>
          <w:p w:rsidR="00000000" w:rsidRDefault="00375F91">
            <w:pPr>
              <w:snapToGrid w:val="0"/>
              <w:jc w:val="left"/>
              <w:rPr>
                <w:rFonts w:ascii="仿宋" w:hAnsi="仿宋" w:cs="仿宋_GB2312"/>
                <w:b/>
                <w:szCs w:val="21"/>
              </w:rPr>
            </w:pPr>
            <w:r>
              <w:rPr>
                <w:rFonts w:ascii="仿宋" w:hAnsi="仿宋" w:cs="仿宋_GB2312" w:hint="eastAsia"/>
              </w:rPr>
              <w:t>具备履行合同所必需的设备和专业技术能力声明函</w:t>
            </w:r>
          </w:p>
        </w:tc>
        <w:tc>
          <w:tcPr>
            <w:tcW w:w="2003" w:type="dxa"/>
          </w:tcPr>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1.</w:t>
            </w:r>
            <w:r>
              <w:rPr>
                <w:rFonts w:ascii="仿宋" w:hAnsi="仿宋" w:cs="仿宋_GB2312" w:hint="eastAsia"/>
                <w:b w:val="0"/>
                <w:sz w:val="21"/>
                <w:szCs w:val="21"/>
              </w:rPr>
              <w:t>信息完整</w:t>
            </w:r>
          </w:p>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2.</w:t>
            </w:r>
            <w:r>
              <w:rPr>
                <w:rFonts w:ascii="仿宋" w:hAnsi="仿宋" w:cs="仿宋_GB2312" w:hint="eastAsia"/>
                <w:b w:val="0"/>
                <w:sz w:val="21"/>
                <w:szCs w:val="21"/>
              </w:rPr>
              <w:t>按规定签章</w:t>
            </w:r>
          </w:p>
        </w:tc>
        <w:tc>
          <w:tcPr>
            <w:tcW w:w="923" w:type="dxa"/>
          </w:tcPr>
          <w:p w:rsidR="00000000" w:rsidRDefault="00375F91">
            <w:pPr>
              <w:pStyle w:val="2"/>
              <w:adjustRightInd w:val="0"/>
              <w:snapToGrid w:val="0"/>
              <w:spacing w:before="0" w:after="0" w:line="240" w:lineRule="auto"/>
              <w:rPr>
                <w:rFonts w:ascii="仿宋" w:hAnsi="仿宋" w:cs="仿宋_GB2312"/>
                <w:sz w:val="21"/>
                <w:szCs w:val="21"/>
              </w:rPr>
            </w:pPr>
          </w:p>
        </w:tc>
        <w:tc>
          <w:tcPr>
            <w:tcW w:w="804" w:type="dxa"/>
          </w:tcPr>
          <w:p w:rsidR="00000000" w:rsidRDefault="00375F91">
            <w:pPr>
              <w:pStyle w:val="2"/>
              <w:adjustRightInd w:val="0"/>
              <w:snapToGrid w:val="0"/>
              <w:spacing w:before="0" w:after="0" w:line="240" w:lineRule="auto"/>
              <w:rPr>
                <w:rFonts w:ascii="仿宋" w:hAnsi="仿宋" w:cs="仿宋_GB2312"/>
                <w:sz w:val="21"/>
                <w:szCs w:val="21"/>
              </w:rPr>
            </w:pPr>
          </w:p>
        </w:tc>
        <w:tc>
          <w:tcPr>
            <w:tcW w:w="941" w:type="dxa"/>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628"/>
          <w:jc w:val="center"/>
        </w:trPr>
        <w:tc>
          <w:tcPr>
            <w:tcW w:w="546" w:type="dxa"/>
            <w:vAlign w:val="center"/>
          </w:tcPr>
          <w:p w:rsidR="00000000" w:rsidRDefault="00375F91">
            <w:pPr>
              <w:snapToGrid w:val="0"/>
              <w:jc w:val="center"/>
              <w:rPr>
                <w:rFonts w:ascii="仿宋" w:hAnsi="仿宋" w:cs="仿宋_GB2312" w:hint="eastAsia"/>
              </w:rPr>
            </w:pPr>
            <w:r>
              <w:rPr>
                <w:rFonts w:ascii="仿宋" w:hAnsi="仿宋" w:cs="仿宋_GB2312" w:hint="eastAsia"/>
                <w:szCs w:val="21"/>
              </w:rPr>
              <w:t>8</w:t>
            </w:r>
          </w:p>
        </w:tc>
        <w:tc>
          <w:tcPr>
            <w:tcW w:w="3959" w:type="dxa"/>
            <w:vAlign w:val="center"/>
          </w:tcPr>
          <w:p w:rsidR="00000000" w:rsidRDefault="00375F91">
            <w:pPr>
              <w:snapToGrid w:val="0"/>
              <w:jc w:val="left"/>
              <w:rPr>
                <w:rFonts w:ascii="仿宋" w:hAnsi="仿宋" w:cs="仿宋_GB2312"/>
              </w:rPr>
            </w:pPr>
            <w:r>
              <w:rPr>
                <w:rFonts w:ascii="仿宋" w:hAnsi="仿宋" w:cs="仿宋_GB2312" w:hint="eastAsia"/>
                <w:szCs w:val="21"/>
              </w:rPr>
              <w:t>参加政府采购活动前</w:t>
            </w:r>
            <w:r>
              <w:rPr>
                <w:rFonts w:ascii="仿宋" w:hAnsi="仿宋" w:cs="仿宋_GB2312" w:hint="eastAsia"/>
                <w:szCs w:val="21"/>
              </w:rPr>
              <w:t>3</w:t>
            </w:r>
            <w:r>
              <w:rPr>
                <w:rFonts w:ascii="仿宋" w:hAnsi="仿宋" w:cs="仿宋_GB2312" w:hint="eastAsia"/>
                <w:szCs w:val="21"/>
              </w:rPr>
              <w:t>年内在经营活动中没有重大违法记录的书面声明</w:t>
            </w:r>
          </w:p>
        </w:tc>
        <w:tc>
          <w:tcPr>
            <w:tcW w:w="2003" w:type="dxa"/>
          </w:tcPr>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1.</w:t>
            </w:r>
            <w:r>
              <w:rPr>
                <w:rFonts w:ascii="仿宋" w:hAnsi="仿宋" w:cs="仿宋_GB2312" w:hint="eastAsia"/>
                <w:b w:val="0"/>
                <w:sz w:val="21"/>
                <w:szCs w:val="21"/>
              </w:rPr>
              <w:t>按给定格式填写</w:t>
            </w:r>
          </w:p>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2.</w:t>
            </w:r>
            <w:r>
              <w:rPr>
                <w:rFonts w:ascii="仿宋" w:hAnsi="仿宋" w:cs="仿宋_GB2312" w:hint="eastAsia"/>
                <w:b w:val="0"/>
                <w:sz w:val="21"/>
                <w:szCs w:val="21"/>
              </w:rPr>
              <w:t>按规定签章</w:t>
            </w:r>
          </w:p>
        </w:tc>
        <w:tc>
          <w:tcPr>
            <w:tcW w:w="923" w:type="dxa"/>
          </w:tcPr>
          <w:p w:rsidR="00000000" w:rsidRDefault="00375F91">
            <w:pPr>
              <w:pStyle w:val="2"/>
              <w:adjustRightInd w:val="0"/>
              <w:snapToGrid w:val="0"/>
              <w:spacing w:before="0" w:after="0" w:line="240" w:lineRule="auto"/>
              <w:rPr>
                <w:rFonts w:ascii="仿宋" w:hAnsi="仿宋" w:cs="仿宋_GB2312"/>
                <w:sz w:val="21"/>
                <w:szCs w:val="21"/>
              </w:rPr>
            </w:pPr>
          </w:p>
        </w:tc>
        <w:tc>
          <w:tcPr>
            <w:tcW w:w="804" w:type="dxa"/>
          </w:tcPr>
          <w:p w:rsidR="00000000" w:rsidRDefault="00375F91">
            <w:pPr>
              <w:pStyle w:val="2"/>
              <w:adjustRightInd w:val="0"/>
              <w:snapToGrid w:val="0"/>
              <w:spacing w:before="0" w:after="0" w:line="240" w:lineRule="auto"/>
              <w:rPr>
                <w:rFonts w:ascii="仿宋" w:hAnsi="仿宋" w:cs="仿宋_GB2312"/>
                <w:sz w:val="21"/>
                <w:szCs w:val="21"/>
              </w:rPr>
            </w:pPr>
          </w:p>
        </w:tc>
        <w:tc>
          <w:tcPr>
            <w:tcW w:w="941" w:type="dxa"/>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628"/>
          <w:jc w:val="center"/>
        </w:trPr>
        <w:tc>
          <w:tcPr>
            <w:tcW w:w="546" w:type="dxa"/>
            <w:vAlign w:val="center"/>
          </w:tcPr>
          <w:p w:rsidR="00000000" w:rsidRDefault="00375F91">
            <w:pPr>
              <w:snapToGrid w:val="0"/>
              <w:jc w:val="center"/>
              <w:rPr>
                <w:rFonts w:ascii="仿宋" w:hAnsi="仿宋" w:cs="仿宋_GB2312" w:hint="eastAsia"/>
              </w:rPr>
            </w:pPr>
            <w:r>
              <w:rPr>
                <w:rFonts w:ascii="仿宋" w:hAnsi="仿宋" w:cs="仿宋_GB2312" w:hint="eastAsia"/>
                <w:szCs w:val="21"/>
              </w:rPr>
              <w:t>9</w:t>
            </w:r>
          </w:p>
        </w:tc>
        <w:tc>
          <w:tcPr>
            <w:tcW w:w="3959" w:type="dxa"/>
            <w:vAlign w:val="center"/>
          </w:tcPr>
          <w:p w:rsidR="00000000" w:rsidRDefault="00375F91">
            <w:pPr>
              <w:snapToGrid w:val="0"/>
              <w:jc w:val="left"/>
              <w:rPr>
                <w:rFonts w:ascii="仿宋" w:hAnsi="仿宋" w:cs="仿宋_GB2312"/>
                <w:szCs w:val="21"/>
              </w:rPr>
            </w:pPr>
            <w:r>
              <w:rPr>
                <w:rFonts w:ascii="仿宋" w:hAnsi="仿宋" w:cs="仿宋_GB2312" w:hint="eastAsia"/>
                <w:szCs w:val="21"/>
              </w:rPr>
              <w:t>其它资格证明文件（如适用，按投标人须知表</w:t>
            </w:r>
            <w:r>
              <w:rPr>
                <w:rFonts w:ascii="仿宋" w:hAnsi="仿宋" w:cs="仿宋_GB2312" w:hint="eastAsia"/>
                <w:szCs w:val="21"/>
              </w:rPr>
              <w:t>1.3.4</w:t>
            </w:r>
            <w:r>
              <w:rPr>
                <w:rFonts w:ascii="仿宋" w:hAnsi="仿宋" w:cs="仿宋_GB2312" w:hint="eastAsia"/>
                <w:szCs w:val="21"/>
              </w:rPr>
              <w:t>要求描述）</w:t>
            </w:r>
          </w:p>
          <w:p w:rsidR="00000000" w:rsidRDefault="00375F91">
            <w:pPr>
              <w:adjustRightInd w:val="0"/>
              <w:snapToGrid w:val="0"/>
              <w:jc w:val="left"/>
              <w:rPr>
                <w:rFonts w:ascii="仿宋" w:hAnsi="仿宋" w:cs="仿宋_GB2312"/>
                <w:szCs w:val="21"/>
              </w:rPr>
            </w:pPr>
            <w:r>
              <w:rPr>
                <w:rFonts w:ascii="仿宋" w:hAnsi="仿宋" w:cs="仿宋_GB2312" w:hint="eastAsia"/>
                <w:szCs w:val="21"/>
              </w:rPr>
              <w:t>包括但不限于以下材料：</w:t>
            </w:r>
          </w:p>
          <w:p w:rsidR="00000000" w:rsidRDefault="00375F91">
            <w:pPr>
              <w:adjustRightInd w:val="0"/>
              <w:snapToGrid w:val="0"/>
              <w:jc w:val="left"/>
              <w:rPr>
                <w:rFonts w:ascii="仿宋" w:hAnsi="仿宋" w:cs="仿宋_GB2312"/>
                <w:szCs w:val="21"/>
              </w:rPr>
            </w:pPr>
            <w:r>
              <w:rPr>
                <w:rFonts w:ascii="仿宋" w:hAnsi="仿宋" w:cs="仿宋_GB2312" w:hint="eastAsia"/>
                <w:szCs w:val="21"/>
              </w:rPr>
              <w:t>（</w:t>
            </w:r>
            <w:r>
              <w:rPr>
                <w:rFonts w:ascii="仿宋" w:hAnsi="仿宋" w:cs="仿宋_GB2312" w:hint="eastAsia"/>
                <w:szCs w:val="21"/>
              </w:rPr>
              <w:t>1</w:t>
            </w:r>
            <w:r>
              <w:rPr>
                <w:rFonts w:ascii="仿宋" w:hAnsi="仿宋" w:cs="仿宋_GB2312" w:hint="eastAsia"/>
                <w:szCs w:val="21"/>
              </w:rPr>
              <w:t>）</w:t>
            </w:r>
            <w:r>
              <w:rPr>
                <w:rFonts w:ascii="仿宋" w:hAnsi="仿宋" w:cs="仿宋_GB2312"/>
                <w:szCs w:val="21"/>
              </w:rPr>
              <w:t>有效</w:t>
            </w:r>
            <w:r>
              <w:rPr>
                <w:rFonts w:ascii="仿宋" w:hAnsi="仿宋" w:cs="仿宋_GB2312" w:hint="eastAsia"/>
                <w:szCs w:val="21"/>
              </w:rPr>
              <w:t>的食品生产许可证、</w:t>
            </w:r>
            <w:r>
              <w:rPr>
                <w:rFonts w:ascii="仿宋" w:hAnsi="仿宋" w:cs="仿宋_GB2312"/>
                <w:szCs w:val="21"/>
              </w:rPr>
              <w:t>食品经营许可证</w:t>
            </w:r>
            <w:r>
              <w:rPr>
                <w:rFonts w:ascii="仿宋" w:hAnsi="仿宋" w:cs="仿宋_GB2312" w:hint="eastAsia"/>
                <w:szCs w:val="21"/>
              </w:rPr>
              <w:t>复印件；</w:t>
            </w:r>
          </w:p>
          <w:p w:rsidR="00000000" w:rsidRDefault="00375F91">
            <w:pPr>
              <w:adjustRightInd w:val="0"/>
              <w:snapToGrid w:val="0"/>
              <w:jc w:val="left"/>
              <w:rPr>
                <w:rFonts w:ascii="仿宋" w:hAnsi="仿宋" w:cs="仿宋_GB2312" w:hint="eastAsia"/>
                <w:szCs w:val="21"/>
              </w:rPr>
            </w:pPr>
            <w:r>
              <w:rPr>
                <w:rFonts w:ascii="仿宋" w:hAnsi="仿宋" w:cs="仿宋_GB2312" w:hint="eastAsia"/>
                <w:szCs w:val="21"/>
              </w:rPr>
              <w:t>（</w:t>
            </w:r>
            <w:r>
              <w:rPr>
                <w:rFonts w:ascii="仿宋" w:hAnsi="仿宋" w:cs="仿宋_GB2312"/>
                <w:szCs w:val="21"/>
              </w:rPr>
              <w:t>2</w:t>
            </w:r>
            <w:r>
              <w:rPr>
                <w:rFonts w:ascii="仿宋" w:hAnsi="仿宋" w:cs="仿宋_GB2312" w:hint="eastAsia"/>
                <w:szCs w:val="21"/>
              </w:rPr>
              <w:t>）不转包或分包承诺函（格式自拟）。</w:t>
            </w:r>
          </w:p>
        </w:tc>
        <w:tc>
          <w:tcPr>
            <w:tcW w:w="2003" w:type="dxa"/>
            <w:vAlign w:val="center"/>
          </w:tcPr>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1.</w:t>
            </w:r>
            <w:r>
              <w:rPr>
                <w:rFonts w:ascii="仿宋" w:hAnsi="仿宋" w:cs="仿宋_GB2312" w:hint="eastAsia"/>
                <w:b w:val="0"/>
                <w:sz w:val="21"/>
                <w:szCs w:val="21"/>
              </w:rPr>
              <w:t>按要求提</w:t>
            </w:r>
            <w:r>
              <w:rPr>
                <w:rFonts w:ascii="仿宋" w:hAnsi="仿宋" w:cs="仿宋_GB2312" w:hint="eastAsia"/>
                <w:b w:val="0"/>
                <w:sz w:val="21"/>
                <w:szCs w:val="21"/>
              </w:rPr>
              <w:t>供</w:t>
            </w:r>
          </w:p>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2.</w:t>
            </w:r>
            <w:r>
              <w:rPr>
                <w:rFonts w:ascii="仿宋" w:hAnsi="仿宋" w:cs="仿宋_GB2312" w:hint="eastAsia"/>
                <w:b w:val="0"/>
                <w:sz w:val="21"/>
                <w:szCs w:val="21"/>
              </w:rPr>
              <w:t>合法有效</w:t>
            </w:r>
          </w:p>
        </w:tc>
        <w:tc>
          <w:tcPr>
            <w:tcW w:w="923" w:type="dxa"/>
          </w:tcPr>
          <w:p w:rsidR="00000000" w:rsidRDefault="00375F91">
            <w:pPr>
              <w:pStyle w:val="2"/>
              <w:adjustRightInd w:val="0"/>
              <w:snapToGrid w:val="0"/>
              <w:spacing w:before="0" w:after="0" w:line="240" w:lineRule="auto"/>
              <w:rPr>
                <w:rFonts w:ascii="仿宋" w:hAnsi="仿宋" w:cs="仿宋_GB2312"/>
                <w:sz w:val="21"/>
                <w:szCs w:val="21"/>
              </w:rPr>
            </w:pPr>
          </w:p>
        </w:tc>
        <w:tc>
          <w:tcPr>
            <w:tcW w:w="804" w:type="dxa"/>
          </w:tcPr>
          <w:p w:rsidR="00000000" w:rsidRDefault="00375F91">
            <w:pPr>
              <w:pStyle w:val="2"/>
              <w:adjustRightInd w:val="0"/>
              <w:snapToGrid w:val="0"/>
              <w:spacing w:before="0" w:after="0" w:line="240" w:lineRule="auto"/>
              <w:rPr>
                <w:rFonts w:ascii="仿宋" w:hAnsi="仿宋" w:cs="仿宋_GB2312"/>
                <w:sz w:val="21"/>
                <w:szCs w:val="21"/>
              </w:rPr>
            </w:pPr>
          </w:p>
        </w:tc>
        <w:tc>
          <w:tcPr>
            <w:tcW w:w="941" w:type="dxa"/>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526"/>
          <w:jc w:val="center"/>
        </w:trPr>
        <w:tc>
          <w:tcPr>
            <w:tcW w:w="546" w:type="dxa"/>
            <w:vAlign w:val="center"/>
          </w:tcPr>
          <w:p w:rsidR="00000000" w:rsidRDefault="00375F91">
            <w:pPr>
              <w:snapToGrid w:val="0"/>
              <w:jc w:val="center"/>
              <w:rPr>
                <w:rFonts w:ascii="仿宋" w:hAnsi="仿宋" w:cs="仿宋_GB2312"/>
              </w:rPr>
            </w:pPr>
            <w:r>
              <w:rPr>
                <w:rFonts w:ascii="仿宋" w:hAnsi="仿宋" w:cs="仿宋_GB2312" w:hint="eastAsia"/>
              </w:rPr>
              <w:t>10</w:t>
            </w:r>
          </w:p>
        </w:tc>
        <w:tc>
          <w:tcPr>
            <w:tcW w:w="3959" w:type="dxa"/>
            <w:vAlign w:val="center"/>
          </w:tcPr>
          <w:p w:rsidR="00000000" w:rsidRDefault="00375F91">
            <w:pPr>
              <w:snapToGrid w:val="0"/>
              <w:jc w:val="left"/>
              <w:rPr>
                <w:rFonts w:ascii="仿宋" w:hAnsi="仿宋" w:cs="仿宋_GB2312"/>
              </w:rPr>
            </w:pPr>
            <w:r>
              <w:rPr>
                <w:rFonts w:ascii="仿宋" w:hAnsi="仿宋" w:cs="仿宋_GB2312" w:hint="eastAsia"/>
              </w:rPr>
              <w:t>信用记录（</w:t>
            </w:r>
            <w:r>
              <w:rPr>
                <w:rFonts w:ascii="仿宋" w:hAnsi="仿宋" w:cs="仿宋_GB2312" w:hint="eastAsia"/>
                <w:szCs w:val="21"/>
              </w:rPr>
              <w:t>采购人或采购代理机构将按照招标文件规定的审查期间内进行查询</w:t>
            </w:r>
            <w:r>
              <w:rPr>
                <w:rFonts w:ascii="仿宋" w:hAnsi="仿宋" w:cs="仿宋_GB2312" w:hint="eastAsia"/>
              </w:rPr>
              <w:t>）</w:t>
            </w:r>
          </w:p>
        </w:tc>
        <w:tc>
          <w:tcPr>
            <w:tcW w:w="2003" w:type="dxa"/>
          </w:tcPr>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无投标须知</w:t>
            </w:r>
            <w:r>
              <w:rPr>
                <w:rFonts w:ascii="仿宋" w:hAnsi="仿宋" w:cs="仿宋_GB2312" w:hint="eastAsia"/>
                <w:b w:val="0"/>
                <w:sz w:val="21"/>
                <w:szCs w:val="21"/>
              </w:rPr>
              <w:t>22.2.1</w:t>
            </w:r>
            <w:r>
              <w:rPr>
                <w:rFonts w:ascii="仿宋" w:hAnsi="仿宋" w:cs="仿宋_GB2312" w:hint="eastAsia"/>
                <w:b w:val="0"/>
                <w:sz w:val="21"/>
                <w:szCs w:val="21"/>
              </w:rPr>
              <w:t>所述的不良记录</w:t>
            </w:r>
          </w:p>
        </w:tc>
        <w:tc>
          <w:tcPr>
            <w:tcW w:w="923" w:type="dxa"/>
          </w:tcPr>
          <w:p w:rsidR="00000000" w:rsidRDefault="00375F91">
            <w:pPr>
              <w:pStyle w:val="2"/>
              <w:adjustRightInd w:val="0"/>
              <w:snapToGrid w:val="0"/>
              <w:spacing w:before="0" w:after="0" w:line="240" w:lineRule="auto"/>
              <w:rPr>
                <w:rFonts w:ascii="仿宋" w:hAnsi="仿宋" w:cs="仿宋_GB2312"/>
                <w:sz w:val="21"/>
                <w:szCs w:val="21"/>
              </w:rPr>
            </w:pPr>
          </w:p>
        </w:tc>
        <w:tc>
          <w:tcPr>
            <w:tcW w:w="804" w:type="dxa"/>
          </w:tcPr>
          <w:p w:rsidR="00000000" w:rsidRDefault="00375F91">
            <w:pPr>
              <w:pStyle w:val="2"/>
              <w:adjustRightInd w:val="0"/>
              <w:snapToGrid w:val="0"/>
              <w:spacing w:before="0" w:after="0" w:line="240" w:lineRule="auto"/>
              <w:rPr>
                <w:rFonts w:ascii="仿宋" w:hAnsi="仿宋" w:cs="仿宋_GB2312"/>
                <w:sz w:val="21"/>
                <w:szCs w:val="21"/>
              </w:rPr>
            </w:pPr>
          </w:p>
        </w:tc>
        <w:tc>
          <w:tcPr>
            <w:tcW w:w="941" w:type="dxa"/>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526"/>
          <w:jc w:val="center"/>
        </w:trPr>
        <w:tc>
          <w:tcPr>
            <w:tcW w:w="546" w:type="dxa"/>
            <w:vAlign w:val="center"/>
          </w:tcPr>
          <w:p w:rsidR="00000000" w:rsidRDefault="00375F91">
            <w:pPr>
              <w:snapToGrid w:val="0"/>
              <w:jc w:val="center"/>
              <w:rPr>
                <w:rFonts w:ascii="仿宋" w:hAnsi="仿宋" w:cs="仿宋_GB2312"/>
              </w:rPr>
            </w:pPr>
          </w:p>
        </w:tc>
        <w:tc>
          <w:tcPr>
            <w:tcW w:w="3959" w:type="dxa"/>
            <w:vAlign w:val="center"/>
          </w:tcPr>
          <w:p w:rsidR="00000000" w:rsidRDefault="00375F91">
            <w:pPr>
              <w:snapToGrid w:val="0"/>
              <w:jc w:val="center"/>
              <w:rPr>
                <w:rFonts w:ascii="仿宋" w:hAnsi="仿宋" w:cs="仿宋_GB2312"/>
              </w:rPr>
            </w:pPr>
            <w:r>
              <w:rPr>
                <w:rFonts w:ascii="仿宋" w:hAnsi="仿宋" w:cs="仿宋_GB2312" w:hint="eastAsia"/>
              </w:rPr>
              <w:t>结论</w:t>
            </w:r>
          </w:p>
        </w:tc>
        <w:tc>
          <w:tcPr>
            <w:tcW w:w="2003" w:type="dxa"/>
          </w:tcPr>
          <w:p w:rsidR="00000000" w:rsidRDefault="00375F91">
            <w:pPr>
              <w:pStyle w:val="2"/>
              <w:adjustRightInd w:val="0"/>
              <w:snapToGrid w:val="0"/>
              <w:spacing w:before="0" w:after="0" w:line="240" w:lineRule="auto"/>
              <w:rPr>
                <w:rFonts w:ascii="仿宋" w:hAnsi="仿宋" w:cs="仿宋_GB2312"/>
                <w:sz w:val="21"/>
                <w:szCs w:val="21"/>
              </w:rPr>
            </w:pPr>
          </w:p>
        </w:tc>
        <w:tc>
          <w:tcPr>
            <w:tcW w:w="923" w:type="dxa"/>
          </w:tcPr>
          <w:p w:rsidR="00000000" w:rsidRDefault="00375F91">
            <w:pPr>
              <w:pStyle w:val="2"/>
              <w:adjustRightInd w:val="0"/>
              <w:snapToGrid w:val="0"/>
              <w:spacing w:before="0" w:after="0" w:line="240" w:lineRule="auto"/>
              <w:rPr>
                <w:rFonts w:ascii="仿宋" w:hAnsi="仿宋" w:cs="仿宋_GB2312"/>
                <w:sz w:val="21"/>
                <w:szCs w:val="21"/>
              </w:rPr>
            </w:pPr>
          </w:p>
        </w:tc>
        <w:tc>
          <w:tcPr>
            <w:tcW w:w="804" w:type="dxa"/>
          </w:tcPr>
          <w:p w:rsidR="00000000" w:rsidRDefault="00375F91">
            <w:pPr>
              <w:pStyle w:val="2"/>
              <w:adjustRightInd w:val="0"/>
              <w:snapToGrid w:val="0"/>
              <w:spacing w:before="0" w:after="0" w:line="240" w:lineRule="auto"/>
              <w:rPr>
                <w:rFonts w:ascii="仿宋" w:hAnsi="仿宋" w:cs="仿宋_GB2312"/>
                <w:sz w:val="21"/>
                <w:szCs w:val="21"/>
              </w:rPr>
            </w:pPr>
          </w:p>
        </w:tc>
        <w:tc>
          <w:tcPr>
            <w:tcW w:w="941" w:type="dxa"/>
          </w:tcPr>
          <w:p w:rsidR="00000000" w:rsidRDefault="00375F91">
            <w:pPr>
              <w:pStyle w:val="2"/>
              <w:adjustRightInd w:val="0"/>
              <w:snapToGrid w:val="0"/>
              <w:spacing w:before="0" w:after="0" w:line="240" w:lineRule="auto"/>
              <w:rPr>
                <w:rFonts w:ascii="仿宋" w:hAnsi="仿宋" w:cs="仿宋_GB2312"/>
                <w:sz w:val="21"/>
                <w:szCs w:val="21"/>
              </w:rPr>
            </w:pPr>
          </w:p>
        </w:tc>
      </w:tr>
    </w:tbl>
    <w:p w:rsidR="00000000" w:rsidRDefault="00375F91">
      <w:pPr>
        <w:snapToGrid w:val="0"/>
        <w:rPr>
          <w:rFonts w:ascii="仿宋" w:hAnsi="仿宋" w:cs="仿宋_GB2312"/>
        </w:rPr>
      </w:pPr>
      <w:r>
        <w:rPr>
          <w:rFonts w:ascii="仿宋" w:hAnsi="仿宋" w:cs="仿宋_GB2312" w:hint="eastAsia"/>
        </w:rPr>
        <w:t>填表说明：</w:t>
      </w:r>
      <w:r>
        <w:rPr>
          <w:rFonts w:ascii="仿宋" w:hAnsi="仿宋" w:cs="仿宋_GB2312" w:hint="eastAsia"/>
        </w:rPr>
        <w:t>1</w:t>
      </w:r>
      <w:r>
        <w:rPr>
          <w:rFonts w:ascii="仿宋" w:hAnsi="仿宋" w:cs="仿宋_GB2312" w:hint="eastAsia"/>
        </w:rPr>
        <w:t>、每项内容审查合格，在表中填写“√”；不合格填写“×”</w:t>
      </w:r>
    </w:p>
    <w:p w:rsidR="00000000" w:rsidRDefault="00375F91">
      <w:pPr>
        <w:snapToGrid w:val="0"/>
        <w:rPr>
          <w:rFonts w:ascii="仿宋" w:hAnsi="仿宋" w:cs="仿宋_GB2312"/>
        </w:rPr>
      </w:pPr>
      <w:r>
        <w:rPr>
          <w:rFonts w:ascii="仿宋" w:hAnsi="仿宋" w:cs="仿宋_GB2312" w:hint="eastAsia"/>
        </w:rPr>
        <w:t xml:space="preserve">          2</w:t>
      </w:r>
      <w:r>
        <w:rPr>
          <w:rFonts w:ascii="仿宋" w:hAnsi="仿宋" w:cs="仿宋_GB2312" w:hint="eastAsia"/>
        </w:rPr>
        <w:t>、审查结论填写“通过”或“不通过”</w:t>
      </w:r>
    </w:p>
    <w:p w:rsidR="00000000" w:rsidRDefault="00375F91">
      <w:pPr>
        <w:rPr>
          <w:rFonts w:ascii="仿宋" w:hAnsi="仿宋" w:cs="仿宋_GB2312"/>
        </w:rPr>
      </w:pPr>
    </w:p>
    <w:p w:rsidR="00000000" w:rsidRDefault="00375F91">
      <w:pPr>
        <w:pStyle w:val="ad"/>
        <w:widowControl w:val="0"/>
        <w:snapToGrid w:val="0"/>
        <w:spacing w:before="0" w:beforeAutospacing="0" w:after="0" w:afterAutospacing="0" w:line="480" w:lineRule="auto"/>
        <w:jc w:val="both"/>
        <w:rPr>
          <w:rFonts w:ascii="仿宋" w:eastAsia="仿宋" w:hAnsi="仿宋" w:cs="仿宋_GB2312"/>
          <w:sz w:val="21"/>
          <w:szCs w:val="21"/>
        </w:rPr>
      </w:pPr>
      <w:r>
        <w:rPr>
          <w:rFonts w:ascii="仿宋" w:eastAsia="仿宋" w:hAnsi="仿宋" w:cs="仿宋_GB2312" w:hint="eastAsia"/>
          <w:sz w:val="21"/>
          <w:szCs w:val="21"/>
        </w:rPr>
        <w:t>审查人签字：</w:t>
      </w:r>
    </w:p>
    <w:p w:rsidR="00000000" w:rsidRDefault="00375F91">
      <w:pPr>
        <w:pStyle w:val="ad"/>
        <w:widowControl w:val="0"/>
        <w:snapToGrid w:val="0"/>
        <w:spacing w:before="0" w:beforeAutospacing="0" w:after="0" w:afterAutospacing="0" w:line="480" w:lineRule="auto"/>
        <w:jc w:val="both"/>
        <w:rPr>
          <w:rFonts w:ascii="仿宋" w:eastAsia="仿宋" w:hAnsi="仿宋" w:cs="仿宋_GB2312"/>
          <w:bCs/>
          <w:sz w:val="21"/>
          <w:szCs w:val="21"/>
        </w:rPr>
      </w:pPr>
      <w:r>
        <w:rPr>
          <w:rFonts w:ascii="仿宋" w:eastAsia="仿宋" w:hAnsi="仿宋" w:cs="仿宋_GB2312" w:hint="eastAsia"/>
          <w:bCs/>
          <w:sz w:val="21"/>
          <w:szCs w:val="21"/>
        </w:rPr>
        <w:t>日</w:t>
      </w:r>
      <w:r>
        <w:rPr>
          <w:rFonts w:ascii="仿宋" w:eastAsia="仿宋" w:hAnsi="仿宋" w:cs="仿宋_GB2312" w:hint="eastAsia"/>
          <w:bCs/>
          <w:sz w:val="21"/>
          <w:szCs w:val="21"/>
        </w:rPr>
        <w:t xml:space="preserve">      </w:t>
      </w:r>
      <w:r>
        <w:rPr>
          <w:rFonts w:ascii="仿宋" w:eastAsia="仿宋" w:hAnsi="仿宋" w:cs="仿宋_GB2312" w:hint="eastAsia"/>
          <w:bCs/>
          <w:sz w:val="21"/>
          <w:szCs w:val="21"/>
        </w:rPr>
        <w:t>期：</w:t>
      </w:r>
    </w:p>
    <w:p w:rsidR="00000000" w:rsidRDefault="00375F91">
      <w:pPr>
        <w:pStyle w:val="2"/>
        <w:adjustRightInd w:val="0"/>
        <w:snapToGrid w:val="0"/>
        <w:spacing w:before="0" w:after="0" w:line="240" w:lineRule="auto"/>
        <w:jc w:val="left"/>
        <w:rPr>
          <w:rFonts w:ascii="仿宋" w:hAnsi="仿宋" w:cs="仿宋_GB2312"/>
          <w:szCs w:val="28"/>
        </w:rPr>
      </w:pPr>
      <w:bookmarkStart w:id="149" w:name="_Toc11558_WPSOffice_Level2"/>
      <w:r>
        <w:rPr>
          <w:rFonts w:ascii="仿宋" w:hAnsi="仿宋" w:cs="仿宋_GB2312"/>
          <w:szCs w:val="28"/>
        </w:rPr>
        <w:br w:type="page"/>
      </w:r>
      <w:r>
        <w:rPr>
          <w:rFonts w:ascii="仿宋" w:hAnsi="仿宋" w:cs="仿宋_GB2312" w:hint="eastAsia"/>
          <w:szCs w:val="28"/>
        </w:rPr>
        <w:lastRenderedPageBreak/>
        <w:t>附件</w:t>
      </w:r>
      <w:r>
        <w:rPr>
          <w:rFonts w:ascii="仿宋" w:hAnsi="仿宋" w:cs="仿宋_GB2312" w:hint="eastAsia"/>
          <w:szCs w:val="28"/>
        </w:rPr>
        <w:t xml:space="preserve">2                  </w:t>
      </w:r>
      <w:bookmarkEnd w:id="149"/>
    </w:p>
    <w:p w:rsidR="00000000" w:rsidRDefault="00375F91">
      <w:pPr>
        <w:jc w:val="center"/>
        <w:rPr>
          <w:rFonts w:ascii="仿宋" w:hAnsi="仿宋" w:cs="仿宋_GB2312"/>
          <w:b/>
          <w:sz w:val="32"/>
          <w:szCs w:val="32"/>
        </w:rPr>
      </w:pPr>
      <w:r>
        <w:rPr>
          <w:rFonts w:ascii="仿宋" w:hAnsi="仿宋" w:cs="仿宋_GB2312" w:hint="eastAsia"/>
          <w:b/>
          <w:sz w:val="32"/>
          <w:szCs w:val="32"/>
        </w:rPr>
        <w:t>符合性审查表</w:t>
      </w:r>
    </w:p>
    <w:tbl>
      <w:tblPr>
        <w:tblW w:w="907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1"/>
        <w:gridCol w:w="2376"/>
        <w:gridCol w:w="3015"/>
        <w:gridCol w:w="1050"/>
        <w:gridCol w:w="1020"/>
        <w:gridCol w:w="944"/>
      </w:tblGrid>
      <w:tr w:rsidR="00000000">
        <w:trPr>
          <w:trHeight w:val="503"/>
          <w:jc w:val="center"/>
        </w:trPr>
        <w:tc>
          <w:tcPr>
            <w:tcW w:w="671" w:type="dxa"/>
            <w:vMerge w:val="restart"/>
            <w:vAlign w:val="center"/>
          </w:tcPr>
          <w:p w:rsidR="00000000" w:rsidRDefault="00375F91">
            <w:pPr>
              <w:ind w:leftChars="-40" w:left="-84" w:rightChars="-36" w:right="-76"/>
              <w:jc w:val="center"/>
              <w:rPr>
                <w:rFonts w:ascii="仿宋" w:hAnsi="仿宋" w:cs="仿宋_GB2312"/>
              </w:rPr>
            </w:pPr>
            <w:r>
              <w:rPr>
                <w:rFonts w:ascii="仿宋" w:hAnsi="仿宋" w:cs="仿宋_GB2312" w:hint="eastAsia"/>
              </w:rPr>
              <w:t>序号</w:t>
            </w:r>
          </w:p>
        </w:tc>
        <w:tc>
          <w:tcPr>
            <w:tcW w:w="2376" w:type="dxa"/>
            <w:vMerge w:val="restart"/>
            <w:vAlign w:val="center"/>
          </w:tcPr>
          <w:p w:rsidR="00000000" w:rsidRDefault="00375F91">
            <w:pPr>
              <w:ind w:leftChars="-40" w:left="-84" w:rightChars="-36" w:right="-76"/>
              <w:jc w:val="center"/>
              <w:rPr>
                <w:rFonts w:ascii="仿宋" w:hAnsi="仿宋" w:cs="仿宋_GB2312"/>
              </w:rPr>
            </w:pPr>
            <w:r>
              <w:rPr>
                <w:rFonts w:ascii="仿宋" w:hAnsi="仿宋" w:cs="仿宋_GB2312" w:hint="eastAsia"/>
              </w:rPr>
              <w:t>审查项目</w:t>
            </w:r>
          </w:p>
        </w:tc>
        <w:tc>
          <w:tcPr>
            <w:tcW w:w="3015" w:type="dxa"/>
            <w:vMerge w:val="restart"/>
            <w:vAlign w:val="center"/>
          </w:tcPr>
          <w:p w:rsidR="00000000" w:rsidRDefault="00375F91">
            <w:pPr>
              <w:ind w:leftChars="-40" w:left="-84" w:rightChars="-36" w:right="-76"/>
              <w:jc w:val="center"/>
              <w:rPr>
                <w:rFonts w:ascii="仿宋" w:hAnsi="仿宋" w:cs="仿宋_GB2312"/>
              </w:rPr>
            </w:pPr>
            <w:r>
              <w:rPr>
                <w:rFonts w:ascii="仿宋" w:hAnsi="仿宋" w:cs="仿宋_GB2312" w:hint="eastAsia"/>
              </w:rPr>
              <w:t>审查标准</w:t>
            </w:r>
          </w:p>
        </w:tc>
        <w:tc>
          <w:tcPr>
            <w:tcW w:w="3014" w:type="dxa"/>
            <w:gridSpan w:val="3"/>
            <w:vAlign w:val="center"/>
          </w:tcPr>
          <w:p w:rsidR="00000000" w:rsidRDefault="00375F91">
            <w:pPr>
              <w:ind w:leftChars="-40" w:left="-84" w:rightChars="-36" w:right="-76"/>
              <w:jc w:val="center"/>
              <w:rPr>
                <w:rFonts w:ascii="仿宋" w:hAnsi="仿宋" w:cs="仿宋_GB2312"/>
              </w:rPr>
            </w:pPr>
            <w:r>
              <w:rPr>
                <w:rFonts w:ascii="仿宋" w:hAnsi="仿宋" w:cs="仿宋_GB2312" w:hint="eastAsia"/>
              </w:rPr>
              <w:t>投标人名称</w:t>
            </w:r>
          </w:p>
        </w:tc>
      </w:tr>
      <w:tr w:rsidR="00000000">
        <w:trPr>
          <w:trHeight w:val="438"/>
          <w:jc w:val="center"/>
        </w:trPr>
        <w:tc>
          <w:tcPr>
            <w:tcW w:w="671" w:type="dxa"/>
            <w:vMerge/>
            <w:vAlign w:val="center"/>
          </w:tcPr>
          <w:p w:rsidR="00000000" w:rsidRDefault="00375F91">
            <w:pPr>
              <w:pStyle w:val="2"/>
              <w:adjustRightInd w:val="0"/>
              <w:snapToGrid w:val="0"/>
              <w:spacing w:before="0" w:after="0" w:line="240" w:lineRule="auto"/>
              <w:rPr>
                <w:rFonts w:ascii="仿宋" w:hAnsi="仿宋" w:cs="仿宋_GB2312"/>
              </w:rPr>
            </w:pPr>
          </w:p>
        </w:tc>
        <w:tc>
          <w:tcPr>
            <w:tcW w:w="2376" w:type="dxa"/>
            <w:vMerge/>
            <w:vAlign w:val="center"/>
          </w:tcPr>
          <w:p w:rsidR="00000000" w:rsidRDefault="00375F91">
            <w:pPr>
              <w:pStyle w:val="2"/>
              <w:adjustRightInd w:val="0"/>
              <w:snapToGrid w:val="0"/>
              <w:spacing w:before="0" w:after="0" w:line="240" w:lineRule="auto"/>
              <w:jc w:val="both"/>
              <w:rPr>
                <w:rFonts w:ascii="仿宋" w:hAnsi="仿宋" w:cs="仿宋_GB2312"/>
                <w:sz w:val="21"/>
                <w:szCs w:val="21"/>
              </w:rPr>
            </w:pPr>
          </w:p>
        </w:tc>
        <w:tc>
          <w:tcPr>
            <w:tcW w:w="3015" w:type="dxa"/>
            <w:vMerge/>
            <w:vAlign w:val="center"/>
          </w:tcPr>
          <w:p w:rsidR="00000000" w:rsidRDefault="00375F91">
            <w:pPr>
              <w:pStyle w:val="2"/>
              <w:adjustRightInd w:val="0"/>
              <w:snapToGrid w:val="0"/>
              <w:spacing w:before="0" w:after="0" w:line="240" w:lineRule="auto"/>
              <w:jc w:val="both"/>
              <w:rPr>
                <w:rFonts w:ascii="仿宋" w:hAnsi="仿宋" w:cs="仿宋_GB2312"/>
                <w:sz w:val="21"/>
                <w:szCs w:val="21"/>
              </w:rPr>
            </w:pPr>
          </w:p>
        </w:tc>
        <w:tc>
          <w:tcPr>
            <w:tcW w:w="105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102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944"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862"/>
          <w:jc w:val="center"/>
        </w:trPr>
        <w:tc>
          <w:tcPr>
            <w:tcW w:w="671" w:type="dxa"/>
            <w:vAlign w:val="center"/>
          </w:tcPr>
          <w:p w:rsidR="00000000" w:rsidRDefault="00375F91">
            <w:pPr>
              <w:jc w:val="center"/>
              <w:rPr>
                <w:rFonts w:ascii="仿宋" w:hAnsi="仿宋" w:cs="仿宋_GB2312"/>
              </w:rPr>
            </w:pPr>
            <w:r>
              <w:rPr>
                <w:rFonts w:ascii="仿宋" w:hAnsi="仿宋" w:cs="仿宋_GB2312" w:hint="eastAsia"/>
                <w:kern w:val="0"/>
                <w:sz w:val="20"/>
                <w:szCs w:val="21"/>
              </w:rPr>
              <w:t>1</w:t>
            </w:r>
          </w:p>
        </w:tc>
        <w:tc>
          <w:tcPr>
            <w:tcW w:w="2376" w:type="dxa"/>
            <w:vAlign w:val="center"/>
          </w:tcPr>
          <w:p w:rsidR="00000000" w:rsidRDefault="00375F91">
            <w:pPr>
              <w:rPr>
                <w:rFonts w:ascii="仿宋" w:hAnsi="仿宋" w:cs="仿宋_GB2312"/>
                <w:b/>
                <w:szCs w:val="21"/>
              </w:rPr>
            </w:pPr>
            <w:r>
              <w:rPr>
                <w:rFonts w:ascii="仿宋" w:hAnsi="仿宋" w:cs="仿宋_GB2312" w:hint="eastAsia"/>
                <w:kern w:val="0"/>
                <w:szCs w:val="21"/>
              </w:rPr>
              <w:t>投标函</w:t>
            </w:r>
          </w:p>
        </w:tc>
        <w:tc>
          <w:tcPr>
            <w:tcW w:w="3015" w:type="dxa"/>
            <w:vAlign w:val="center"/>
          </w:tcPr>
          <w:p w:rsidR="00000000" w:rsidRDefault="00375F91">
            <w:pPr>
              <w:pStyle w:val="2"/>
              <w:adjustRightInd w:val="0"/>
              <w:snapToGrid w:val="0"/>
              <w:spacing w:before="0" w:after="0" w:line="240" w:lineRule="auto"/>
              <w:jc w:val="both"/>
              <w:rPr>
                <w:rFonts w:ascii="仿宋" w:hAnsi="仿宋" w:cs="仿宋_GB2312"/>
                <w:b w:val="0"/>
                <w:sz w:val="21"/>
                <w:szCs w:val="21"/>
              </w:rPr>
            </w:pPr>
            <w:r>
              <w:rPr>
                <w:rFonts w:ascii="仿宋" w:hAnsi="仿宋" w:cs="仿宋_GB2312" w:hint="eastAsia"/>
                <w:b w:val="0"/>
                <w:sz w:val="21"/>
                <w:szCs w:val="21"/>
              </w:rPr>
              <w:t>1.</w:t>
            </w:r>
            <w:r>
              <w:rPr>
                <w:rFonts w:ascii="仿宋" w:hAnsi="仿宋" w:cs="仿宋_GB2312" w:hint="eastAsia"/>
                <w:b w:val="0"/>
                <w:sz w:val="21"/>
                <w:szCs w:val="21"/>
              </w:rPr>
              <w:t>按给定格式填写</w:t>
            </w:r>
          </w:p>
          <w:p w:rsidR="00000000" w:rsidRDefault="00375F91">
            <w:pPr>
              <w:rPr>
                <w:rFonts w:ascii="仿宋" w:hAnsi="仿宋" w:cs="仿宋_GB2312"/>
                <w:szCs w:val="21"/>
              </w:rPr>
            </w:pPr>
            <w:r>
              <w:rPr>
                <w:rFonts w:ascii="仿宋" w:hAnsi="仿宋" w:cs="仿宋_GB2312" w:hint="eastAsia"/>
                <w:szCs w:val="21"/>
              </w:rPr>
              <w:t>2.</w:t>
            </w:r>
            <w:r>
              <w:rPr>
                <w:rFonts w:ascii="仿宋" w:hAnsi="仿宋" w:cs="仿宋_GB2312" w:hint="eastAsia"/>
                <w:szCs w:val="21"/>
              </w:rPr>
              <w:t>响应招标文件实质性要求</w:t>
            </w:r>
          </w:p>
          <w:p w:rsidR="00000000" w:rsidRDefault="00375F91">
            <w:pPr>
              <w:pStyle w:val="2"/>
              <w:adjustRightInd w:val="0"/>
              <w:snapToGrid w:val="0"/>
              <w:spacing w:before="0" w:after="0" w:line="240" w:lineRule="auto"/>
              <w:jc w:val="both"/>
              <w:rPr>
                <w:rFonts w:ascii="仿宋" w:hAnsi="仿宋" w:cs="仿宋_GB2312"/>
                <w:b w:val="0"/>
                <w:sz w:val="21"/>
                <w:szCs w:val="21"/>
              </w:rPr>
            </w:pPr>
            <w:r>
              <w:rPr>
                <w:rFonts w:ascii="仿宋" w:hAnsi="仿宋" w:cs="仿宋_GB2312" w:hint="eastAsia"/>
                <w:b w:val="0"/>
                <w:sz w:val="21"/>
                <w:szCs w:val="21"/>
              </w:rPr>
              <w:t>3.</w:t>
            </w:r>
            <w:r>
              <w:rPr>
                <w:rFonts w:ascii="仿宋" w:hAnsi="仿宋" w:cs="仿宋_GB2312" w:hint="eastAsia"/>
                <w:b w:val="0"/>
                <w:sz w:val="21"/>
                <w:szCs w:val="21"/>
              </w:rPr>
              <w:t>按规</w:t>
            </w:r>
            <w:r>
              <w:rPr>
                <w:rFonts w:ascii="仿宋" w:hAnsi="仿宋" w:cs="仿宋_GB2312" w:hint="eastAsia"/>
                <w:b w:val="0"/>
                <w:sz w:val="21"/>
                <w:szCs w:val="21"/>
              </w:rPr>
              <w:t>定签章</w:t>
            </w:r>
          </w:p>
        </w:tc>
        <w:tc>
          <w:tcPr>
            <w:tcW w:w="105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102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944"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547"/>
          <w:jc w:val="center"/>
        </w:trPr>
        <w:tc>
          <w:tcPr>
            <w:tcW w:w="671" w:type="dxa"/>
            <w:vAlign w:val="center"/>
          </w:tcPr>
          <w:p w:rsidR="00000000" w:rsidRDefault="00375F91">
            <w:pPr>
              <w:jc w:val="center"/>
              <w:rPr>
                <w:rFonts w:ascii="仿宋" w:hAnsi="仿宋" w:cs="仿宋_GB2312"/>
              </w:rPr>
            </w:pPr>
            <w:r>
              <w:rPr>
                <w:rFonts w:ascii="仿宋" w:hAnsi="仿宋" w:cs="仿宋_GB2312" w:hint="eastAsia"/>
                <w:szCs w:val="21"/>
              </w:rPr>
              <w:t>2</w:t>
            </w:r>
          </w:p>
        </w:tc>
        <w:tc>
          <w:tcPr>
            <w:tcW w:w="2376" w:type="dxa"/>
            <w:vAlign w:val="center"/>
          </w:tcPr>
          <w:p w:rsidR="00000000" w:rsidRDefault="00375F91">
            <w:pPr>
              <w:rPr>
                <w:rFonts w:ascii="仿宋" w:hAnsi="仿宋" w:cs="仿宋_GB2312"/>
                <w:b/>
                <w:szCs w:val="21"/>
              </w:rPr>
            </w:pPr>
            <w:r>
              <w:rPr>
                <w:rFonts w:ascii="仿宋" w:hAnsi="仿宋" w:cs="仿宋_GB2312" w:hint="eastAsia"/>
                <w:kern w:val="0"/>
                <w:sz w:val="20"/>
                <w:szCs w:val="21"/>
              </w:rPr>
              <w:t>递交投标保证金证明</w:t>
            </w:r>
          </w:p>
        </w:tc>
        <w:tc>
          <w:tcPr>
            <w:tcW w:w="3015" w:type="dxa"/>
            <w:vAlign w:val="center"/>
          </w:tcPr>
          <w:p w:rsidR="00000000" w:rsidRDefault="00375F91">
            <w:pPr>
              <w:pStyle w:val="2"/>
              <w:adjustRightInd w:val="0"/>
              <w:snapToGrid w:val="0"/>
              <w:spacing w:before="0" w:after="0" w:line="240" w:lineRule="auto"/>
              <w:jc w:val="both"/>
              <w:rPr>
                <w:rFonts w:ascii="仿宋" w:hAnsi="仿宋" w:cs="仿宋_GB2312"/>
                <w:b w:val="0"/>
                <w:sz w:val="21"/>
                <w:szCs w:val="21"/>
              </w:rPr>
            </w:pPr>
            <w:r>
              <w:rPr>
                <w:rFonts w:ascii="仿宋" w:hAnsi="仿宋" w:cs="仿宋_GB2312" w:hint="eastAsia"/>
                <w:b w:val="0"/>
                <w:sz w:val="21"/>
                <w:szCs w:val="21"/>
              </w:rPr>
              <w:t>1.</w:t>
            </w:r>
            <w:r>
              <w:rPr>
                <w:rFonts w:ascii="仿宋" w:hAnsi="仿宋" w:cs="仿宋_GB2312" w:hint="eastAsia"/>
                <w:b w:val="0"/>
                <w:sz w:val="21"/>
                <w:szCs w:val="21"/>
              </w:rPr>
              <w:t>按要求提供</w:t>
            </w:r>
          </w:p>
          <w:p w:rsidR="00000000" w:rsidRDefault="00375F91">
            <w:pPr>
              <w:pStyle w:val="2"/>
              <w:adjustRightInd w:val="0"/>
              <w:snapToGrid w:val="0"/>
              <w:spacing w:before="0" w:after="0" w:line="240" w:lineRule="auto"/>
              <w:jc w:val="both"/>
              <w:rPr>
                <w:rFonts w:ascii="仿宋" w:hAnsi="仿宋" w:cs="仿宋_GB2312"/>
                <w:b w:val="0"/>
                <w:sz w:val="21"/>
                <w:szCs w:val="21"/>
              </w:rPr>
            </w:pPr>
            <w:r>
              <w:rPr>
                <w:rFonts w:ascii="仿宋" w:hAnsi="仿宋" w:cs="仿宋_GB2312" w:hint="eastAsia"/>
                <w:b w:val="0"/>
                <w:sz w:val="21"/>
                <w:szCs w:val="21"/>
              </w:rPr>
              <w:t>2.</w:t>
            </w:r>
            <w:r>
              <w:rPr>
                <w:rFonts w:ascii="仿宋" w:hAnsi="仿宋" w:cs="仿宋_GB2312" w:hint="eastAsia"/>
                <w:b w:val="0"/>
                <w:sz w:val="21"/>
                <w:szCs w:val="21"/>
              </w:rPr>
              <w:t>合法有效</w:t>
            </w:r>
          </w:p>
        </w:tc>
        <w:tc>
          <w:tcPr>
            <w:tcW w:w="105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102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944"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862"/>
          <w:jc w:val="center"/>
        </w:trPr>
        <w:tc>
          <w:tcPr>
            <w:tcW w:w="671" w:type="dxa"/>
            <w:vAlign w:val="center"/>
          </w:tcPr>
          <w:p w:rsidR="00000000" w:rsidRDefault="00375F91">
            <w:pPr>
              <w:jc w:val="center"/>
              <w:rPr>
                <w:rFonts w:ascii="仿宋" w:hAnsi="仿宋" w:cs="仿宋_GB2312"/>
              </w:rPr>
            </w:pPr>
            <w:r>
              <w:rPr>
                <w:rFonts w:ascii="仿宋" w:hAnsi="仿宋" w:cs="仿宋_GB2312" w:hint="eastAsia"/>
                <w:kern w:val="0"/>
                <w:szCs w:val="21"/>
              </w:rPr>
              <w:t>3</w:t>
            </w:r>
          </w:p>
        </w:tc>
        <w:tc>
          <w:tcPr>
            <w:tcW w:w="2376" w:type="dxa"/>
            <w:vAlign w:val="center"/>
          </w:tcPr>
          <w:p w:rsidR="00000000" w:rsidRDefault="00375F91">
            <w:pPr>
              <w:rPr>
                <w:rFonts w:ascii="仿宋" w:hAnsi="仿宋" w:cs="仿宋_GB2312"/>
                <w:b/>
                <w:szCs w:val="21"/>
              </w:rPr>
            </w:pPr>
            <w:r>
              <w:rPr>
                <w:rFonts w:ascii="仿宋" w:hAnsi="仿宋" w:cs="仿宋_GB2312" w:hint="eastAsia"/>
                <w:kern w:val="0"/>
                <w:szCs w:val="21"/>
              </w:rPr>
              <w:t>开标一览表</w:t>
            </w:r>
          </w:p>
        </w:tc>
        <w:tc>
          <w:tcPr>
            <w:tcW w:w="3015" w:type="dxa"/>
            <w:vAlign w:val="center"/>
          </w:tcPr>
          <w:p w:rsidR="00000000" w:rsidRDefault="00375F91">
            <w:pPr>
              <w:pStyle w:val="2"/>
              <w:adjustRightInd w:val="0"/>
              <w:snapToGrid w:val="0"/>
              <w:spacing w:before="0" w:after="0" w:line="240" w:lineRule="auto"/>
              <w:jc w:val="both"/>
              <w:rPr>
                <w:rFonts w:ascii="仿宋" w:hAnsi="仿宋" w:cs="仿宋_GB2312"/>
                <w:b w:val="0"/>
                <w:sz w:val="21"/>
                <w:szCs w:val="21"/>
              </w:rPr>
            </w:pPr>
            <w:r>
              <w:rPr>
                <w:rFonts w:ascii="仿宋" w:hAnsi="仿宋" w:cs="仿宋_GB2312" w:hint="eastAsia"/>
                <w:b w:val="0"/>
                <w:sz w:val="21"/>
                <w:szCs w:val="21"/>
              </w:rPr>
              <w:t>1.</w:t>
            </w:r>
            <w:r>
              <w:rPr>
                <w:rFonts w:ascii="仿宋" w:hAnsi="仿宋" w:cs="仿宋_GB2312" w:hint="eastAsia"/>
                <w:b w:val="0"/>
                <w:sz w:val="21"/>
                <w:szCs w:val="21"/>
              </w:rPr>
              <w:t>按给定格式填写</w:t>
            </w:r>
          </w:p>
          <w:p w:rsidR="00000000" w:rsidRDefault="00375F91">
            <w:pPr>
              <w:rPr>
                <w:rFonts w:ascii="仿宋" w:hAnsi="仿宋" w:cs="仿宋_GB2312"/>
                <w:szCs w:val="21"/>
              </w:rPr>
            </w:pPr>
            <w:r>
              <w:rPr>
                <w:rFonts w:ascii="仿宋" w:hAnsi="仿宋" w:cs="仿宋_GB2312" w:hint="eastAsia"/>
                <w:szCs w:val="21"/>
              </w:rPr>
              <w:t>2.</w:t>
            </w:r>
            <w:r>
              <w:rPr>
                <w:rFonts w:ascii="仿宋" w:hAnsi="仿宋" w:cs="仿宋_GB2312" w:hint="eastAsia"/>
                <w:szCs w:val="21"/>
              </w:rPr>
              <w:t>响应招标文件实质性要求</w:t>
            </w:r>
          </w:p>
          <w:p w:rsidR="00000000" w:rsidRDefault="00375F91">
            <w:pPr>
              <w:pStyle w:val="2"/>
              <w:adjustRightInd w:val="0"/>
              <w:snapToGrid w:val="0"/>
              <w:spacing w:before="0" w:after="0" w:line="240" w:lineRule="auto"/>
              <w:jc w:val="both"/>
              <w:rPr>
                <w:rFonts w:ascii="仿宋" w:hAnsi="仿宋" w:cs="仿宋_GB2312"/>
                <w:b w:val="0"/>
                <w:sz w:val="21"/>
                <w:szCs w:val="21"/>
              </w:rPr>
            </w:pPr>
            <w:r>
              <w:rPr>
                <w:rFonts w:ascii="仿宋" w:hAnsi="仿宋" w:cs="仿宋_GB2312" w:hint="eastAsia"/>
                <w:b w:val="0"/>
                <w:sz w:val="21"/>
                <w:szCs w:val="21"/>
              </w:rPr>
              <w:t>3.</w:t>
            </w:r>
            <w:r>
              <w:rPr>
                <w:rFonts w:ascii="仿宋" w:hAnsi="仿宋" w:cs="仿宋_GB2312" w:hint="eastAsia"/>
                <w:b w:val="0"/>
                <w:sz w:val="21"/>
                <w:szCs w:val="21"/>
              </w:rPr>
              <w:t>按规定签章</w:t>
            </w:r>
          </w:p>
        </w:tc>
        <w:tc>
          <w:tcPr>
            <w:tcW w:w="105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102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944"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942"/>
          <w:jc w:val="center"/>
        </w:trPr>
        <w:tc>
          <w:tcPr>
            <w:tcW w:w="671" w:type="dxa"/>
            <w:vAlign w:val="center"/>
          </w:tcPr>
          <w:p w:rsidR="00000000" w:rsidRDefault="00375F91">
            <w:pPr>
              <w:jc w:val="center"/>
              <w:rPr>
                <w:rFonts w:ascii="仿宋" w:hAnsi="仿宋" w:cs="仿宋_GB2312" w:hint="eastAsia"/>
              </w:rPr>
            </w:pPr>
            <w:r>
              <w:rPr>
                <w:rFonts w:ascii="仿宋" w:hAnsi="仿宋" w:cs="仿宋_GB2312" w:hint="eastAsia"/>
                <w:kern w:val="0"/>
                <w:szCs w:val="21"/>
              </w:rPr>
              <w:t>4</w:t>
            </w:r>
          </w:p>
        </w:tc>
        <w:tc>
          <w:tcPr>
            <w:tcW w:w="2376" w:type="dxa"/>
            <w:vAlign w:val="center"/>
          </w:tcPr>
          <w:p w:rsidR="00000000" w:rsidRDefault="00375F91">
            <w:pPr>
              <w:tabs>
                <w:tab w:val="right" w:pos="2160"/>
              </w:tabs>
              <w:rPr>
                <w:rFonts w:ascii="仿宋" w:hAnsi="仿宋" w:cs="仿宋_GB2312" w:hint="eastAsia"/>
                <w:b/>
                <w:szCs w:val="21"/>
              </w:rPr>
            </w:pPr>
            <w:r>
              <w:rPr>
                <w:rFonts w:ascii="仿宋" w:hAnsi="仿宋" w:cs="仿宋_GB2312" w:hint="eastAsia"/>
                <w:kern w:val="0"/>
                <w:szCs w:val="21"/>
              </w:rPr>
              <w:t>服务需求响应表</w:t>
            </w:r>
            <w:r>
              <w:rPr>
                <w:rFonts w:ascii="仿宋" w:hAnsi="仿宋" w:cs="仿宋_GB2312" w:hint="eastAsia"/>
                <w:kern w:val="0"/>
                <w:szCs w:val="21"/>
              </w:rPr>
              <w:tab/>
            </w:r>
          </w:p>
        </w:tc>
        <w:tc>
          <w:tcPr>
            <w:tcW w:w="3015" w:type="dxa"/>
            <w:vAlign w:val="center"/>
          </w:tcPr>
          <w:p w:rsidR="00000000" w:rsidRDefault="00375F91">
            <w:pPr>
              <w:pStyle w:val="2"/>
              <w:adjustRightInd w:val="0"/>
              <w:snapToGrid w:val="0"/>
              <w:spacing w:before="0" w:after="0" w:line="240" w:lineRule="auto"/>
              <w:jc w:val="both"/>
              <w:rPr>
                <w:rFonts w:ascii="仿宋" w:hAnsi="仿宋" w:cs="仿宋_GB2312"/>
                <w:b w:val="0"/>
                <w:sz w:val="21"/>
                <w:szCs w:val="21"/>
              </w:rPr>
            </w:pPr>
            <w:r>
              <w:rPr>
                <w:rFonts w:ascii="仿宋" w:hAnsi="仿宋" w:cs="仿宋_GB2312" w:hint="eastAsia"/>
                <w:b w:val="0"/>
                <w:sz w:val="21"/>
                <w:szCs w:val="21"/>
              </w:rPr>
              <w:t>1.</w:t>
            </w:r>
            <w:r>
              <w:rPr>
                <w:rFonts w:ascii="仿宋" w:hAnsi="仿宋" w:cs="仿宋_GB2312" w:hint="eastAsia"/>
                <w:b w:val="0"/>
                <w:sz w:val="21"/>
                <w:szCs w:val="21"/>
              </w:rPr>
              <w:t>按给定格式及填表要求填写</w:t>
            </w:r>
          </w:p>
          <w:p w:rsidR="00000000" w:rsidRDefault="00375F91">
            <w:pPr>
              <w:rPr>
                <w:rFonts w:ascii="仿宋" w:hAnsi="仿宋" w:cs="仿宋_GB2312"/>
                <w:szCs w:val="21"/>
              </w:rPr>
            </w:pPr>
            <w:r>
              <w:rPr>
                <w:rFonts w:ascii="仿宋" w:hAnsi="仿宋" w:cs="仿宋_GB2312" w:hint="eastAsia"/>
                <w:szCs w:val="21"/>
              </w:rPr>
              <w:t>2.</w:t>
            </w:r>
            <w:r>
              <w:rPr>
                <w:rFonts w:ascii="仿宋" w:hAnsi="仿宋" w:cs="仿宋_GB2312" w:hint="eastAsia"/>
                <w:szCs w:val="21"/>
              </w:rPr>
              <w:t>响应招标文件实质性要求</w:t>
            </w:r>
          </w:p>
          <w:p w:rsidR="00000000" w:rsidRDefault="00375F91">
            <w:pPr>
              <w:pStyle w:val="2"/>
              <w:adjustRightInd w:val="0"/>
              <w:snapToGrid w:val="0"/>
              <w:spacing w:before="0" w:after="0" w:line="240" w:lineRule="auto"/>
              <w:jc w:val="both"/>
              <w:rPr>
                <w:rFonts w:ascii="仿宋" w:hAnsi="仿宋" w:cs="仿宋_GB2312"/>
                <w:b w:val="0"/>
                <w:sz w:val="21"/>
                <w:szCs w:val="21"/>
              </w:rPr>
            </w:pPr>
            <w:r>
              <w:rPr>
                <w:rFonts w:ascii="仿宋" w:hAnsi="仿宋" w:cs="仿宋_GB2312" w:hint="eastAsia"/>
                <w:b w:val="0"/>
                <w:sz w:val="21"/>
                <w:szCs w:val="21"/>
              </w:rPr>
              <w:t>3.</w:t>
            </w:r>
            <w:r>
              <w:rPr>
                <w:rFonts w:ascii="仿宋" w:hAnsi="仿宋" w:cs="仿宋_GB2312" w:hint="eastAsia"/>
                <w:b w:val="0"/>
                <w:sz w:val="21"/>
                <w:szCs w:val="21"/>
              </w:rPr>
              <w:t>按规定签章</w:t>
            </w:r>
          </w:p>
        </w:tc>
        <w:tc>
          <w:tcPr>
            <w:tcW w:w="105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102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944"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842"/>
          <w:jc w:val="center"/>
        </w:trPr>
        <w:tc>
          <w:tcPr>
            <w:tcW w:w="671" w:type="dxa"/>
            <w:vAlign w:val="center"/>
          </w:tcPr>
          <w:p w:rsidR="00000000" w:rsidRDefault="00375F91">
            <w:pPr>
              <w:jc w:val="center"/>
              <w:rPr>
                <w:rFonts w:ascii="仿宋" w:hAnsi="仿宋" w:cs="仿宋_GB2312" w:hint="eastAsia"/>
              </w:rPr>
            </w:pPr>
            <w:r>
              <w:rPr>
                <w:rFonts w:ascii="仿宋" w:hAnsi="仿宋" w:cs="仿宋_GB2312" w:hint="eastAsia"/>
                <w:kern w:val="0"/>
                <w:szCs w:val="21"/>
              </w:rPr>
              <w:t>5</w:t>
            </w:r>
          </w:p>
        </w:tc>
        <w:tc>
          <w:tcPr>
            <w:tcW w:w="2376" w:type="dxa"/>
            <w:vAlign w:val="center"/>
          </w:tcPr>
          <w:p w:rsidR="00000000" w:rsidRDefault="00375F91">
            <w:pPr>
              <w:rPr>
                <w:rFonts w:ascii="仿宋" w:hAnsi="仿宋" w:cs="仿宋_GB2312"/>
                <w:b/>
                <w:szCs w:val="21"/>
              </w:rPr>
            </w:pPr>
            <w:r>
              <w:rPr>
                <w:rFonts w:ascii="仿宋" w:hAnsi="仿宋" w:cs="仿宋_GB2312" w:hint="eastAsia"/>
                <w:kern w:val="0"/>
                <w:szCs w:val="21"/>
              </w:rPr>
              <w:t>商务条款偏离表</w:t>
            </w:r>
          </w:p>
        </w:tc>
        <w:tc>
          <w:tcPr>
            <w:tcW w:w="3015" w:type="dxa"/>
            <w:vAlign w:val="center"/>
          </w:tcPr>
          <w:p w:rsidR="00000000" w:rsidRDefault="00375F91">
            <w:pPr>
              <w:pStyle w:val="2"/>
              <w:adjustRightInd w:val="0"/>
              <w:snapToGrid w:val="0"/>
              <w:spacing w:before="0" w:after="0" w:line="240" w:lineRule="auto"/>
              <w:jc w:val="both"/>
              <w:rPr>
                <w:rFonts w:ascii="仿宋" w:hAnsi="仿宋" w:cs="仿宋_GB2312"/>
                <w:b w:val="0"/>
                <w:sz w:val="21"/>
                <w:szCs w:val="21"/>
              </w:rPr>
            </w:pPr>
            <w:r>
              <w:rPr>
                <w:rFonts w:ascii="仿宋" w:hAnsi="仿宋" w:cs="仿宋_GB2312" w:hint="eastAsia"/>
                <w:b w:val="0"/>
                <w:sz w:val="21"/>
                <w:szCs w:val="21"/>
              </w:rPr>
              <w:t>1.</w:t>
            </w:r>
            <w:r>
              <w:rPr>
                <w:rFonts w:ascii="仿宋" w:hAnsi="仿宋" w:cs="仿宋_GB2312" w:hint="eastAsia"/>
                <w:b w:val="0"/>
                <w:sz w:val="21"/>
                <w:szCs w:val="21"/>
              </w:rPr>
              <w:t>按给定格式及填表要求填写</w:t>
            </w:r>
          </w:p>
          <w:p w:rsidR="00000000" w:rsidRDefault="00375F91">
            <w:pPr>
              <w:rPr>
                <w:rFonts w:ascii="仿宋" w:hAnsi="仿宋" w:cs="仿宋_GB2312"/>
                <w:szCs w:val="21"/>
              </w:rPr>
            </w:pPr>
            <w:r>
              <w:rPr>
                <w:rFonts w:ascii="仿宋" w:hAnsi="仿宋" w:cs="仿宋_GB2312" w:hint="eastAsia"/>
                <w:szCs w:val="21"/>
              </w:rPr>
              <w:t>2.</w:t>
            </w:r>
            <w:r>
              <w:rPr>
                <w:rFonts w:ascii="仿宋" w:hAnsi="仿宋" w:cs="仿宋_GB2312" w:hint="eastAsia"/>
                <w:szCs w:val="21"/>
              </w:rPr>
              <w:t>响应招标文件实质性要求</w:t>
            </w:r>
          </w:p>
          <w:p w:rsidR="00000000" w:rsidRDefault="00375F91">
            <w:pPr>
              <w:pStyle w:val="2"/>
              <w:adjustRightInd w:val="0"/>
              <w:snapToGrid w:val="0"/>
              <w:spacing w:before="0" w:after="0" w:line="240" w:lineRule="auto"/>
              <w:jc w:val="both"/>
              <w:rPr>
                <w:rFonts w:ascii="仿宋" w:hAnsi="仿宋" w:cs="仿宋_GB2312"/>
                <w:b w:val="0"/>
                <w:sz w:val="21"/>
                <w:szCs w:val="21"/>
              </w:rPr>
            </w:pPr>
            <w:r>
              <w:rPr>
                <w:rFonts w:ascii="仿宋" w:hAnsi="仿宋" w:cs="仿宋_GB2312" w:hint="eastAsia"/>
                <w:b w:val="0"/>
                <w:sz w:val="21"/>
                <w:szCs w:val="21"/>
              </w:rPr>
              <w:t>3.</w:t>
            </w:r>
            <w:r>
              <w:rPr>
                <w:rFonts w:ascii="仿宋" w:hAnsi="仿宋" w:cs="仿宋_GB2312" w:hint="eastAsia"/>
                <w:b w:val="0"/>
                <w:sz w:val="21"/>
                <w:szCs w:val="21"/>
              </w:rPr>
              <w:t>按规定签章</w:t>
            </w:r>
          </w:p>
        </w:tc>
        <w:tc>
          <w:tcPr>
            <w:tcW w:w="105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102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944"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630"/>
          <w:jc w:val="center"/>
        </w:trPr>
        <w:tc>
          <w:tcPr>
            <w:tcW w:w="671" w:type="dxa"/>
            <w:vAlign w:val="center"/>
          </w:tcPr>
          <w:p w:rsidR="00000000" w:rsidRDefault="00375F91">
            <w:pPr>
              <w:jc w:val="center"/>
              <w:rPr>
                <w:rFonts w:ascii="仿宋" w:hAnsi="仿宋" w:cs="仿宋_GB2312" w:hint="eastAsia"/>
              </w:rPr>
            </w:pPr>
            <w:r>
              <w:rPr>
                <w:rFonts w:ascii="仿宋" w:hAnsi="仿宋" w:cs="仿宋_GB2312" w:hint="eastAsia"/>
                <w:kern w:val="0"/>
                <w:szCs w:val="21"/>
              </w:rPr>
              <w:t>6</w:t>
            </w:r>
          </w:p>
        </w:tc>
        <w:tc>
          <w:tcPr>
            <w:tcW w:w="2376" w:type="dxa"/>
            <w:vAlign w:val="center"/>
          </w:tcPr>
          <w:p w:rsidR="00000000" w:rsidRDefault="00375F91">
            <w:pPr>
              <w:rPr>
                <w:rFonts w:ascii="仿宋" w:hAnsi="仿宋" w:cs="仿宋_GB2312"/>
                <w:b/>
                <w:szCs w:val="21"/>
              </w:rPr>
            </w:pPr>
            <w:r>
              <w:rPr>
                <w:rFonts w:ascii="仿宋" w:hAnsi="仿宋" w:cs="仿宋_GB2312" w:hint="eastAsia"/>
                <w:kern w:val="0"/>
                <w:szCs w:val="21"/>
              </w:rPr>
              <w:t>投标人关联单位说明</w:t>
            </w:r>
          </w:p>
        </w:tc>
        <w:tc>
          <w:tcPr>
            <w:tcW w:w="3015" w:type="dxa"/>
            <w:vAlign w:val="center"/>
          </w:tcPr>
          <w:p w:rsidR="00000000" w:rsidRDefault="00375F91">
            <w:pPr>
              <w:pStyle w:val="2"/>
              <w:adjustRightInd w:val="0"/>
              <w:snapToGrid w:val="0"/>
              <w:spacing w:before="0" w:after="0" w:line="240" w:lineRule="auto"/>
              <w:jc w:val="left"/>
              <w:rPr>
                <w:rFonts w:ascii="仿宋" w:hAnsi="仿宋" w:cs="仿宋_GB2312"/>
                <w:b w:val="0"/>
                <w:sz w:val="21"/>
                <w:szCs w:val="21"/>
              </w:rPr>
            </w:pPr>
            <w:r>
              <w:rPr>
                <w:rFonts w:ascii="仿宋" w:hAnsi="仿宋" w:cs="仿宋_GB2312" w:hint="eastAsia"/>
                <w:b w:val="0"/>
                <w:sz w:val="21"/>
                <w:szCs w:val="21"/>
              </w:rPr>
              <w:t>无投标须知</w:t>
            </w:r>
            <w:r>
              <w:rPr>
                <w:rFonts w:ascii="仿宋" w:hAnsi="仿宋" w:cs="仿宋_GB2312" w:hint="eastAsia"/>
                <w:b w:val="0"/>
                <w:sz w:val="21"/>
                <w:szCs w:val="21"/>
              </w:rPr>
              <w:t>1.5</w:t>
            </w:r>
            <w:r>
              <w:rPr>
                <w:rFonts w:ascii="仿宋" w:hAnsi="仿宋" w:cs="仿宋_GB2312" w:hint="eastAsia"/>
                <w:b w:val="0"/>
                <w:sz w:val="21"/>
                <w:szCs w:val="21"/>
              </w:rPr>
              <w:t>所述情形</w:t>
            </w:r>
          </w:p>
        </w:tc>
        <w:tc>
          <w:tcPr>
            <w:tcW w:w="105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102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944"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630"/>
          <w:jc w:val="center"/>
        </w:trPr>
        <w:tc>
          <w:tcPr>
            <w:tcW w:w="671" w:type="dxa"/>
            <w:vAlign w:val="center"/>
          </w:tcPr>
          <w:p w:rsidR="00000000" w:rsidRDefault="00375F91">
            <w:pPr>
              <w:snapToGrid w:val="0"/>
              <w:jc w:val="center"/>
              <w:rPr>
                <w:rFonts w:ascii="仿宋" w:hAnsi="仿宋" w:cs="仿宋_GB2312" w:hint="eastAsia"/>
              </w:rPr>
            </w:pPr>
            <w:r>
              <w:rPr>
                <w:rFonts w:ascii="仿宋" w:hAnsi="仿宋" w:cs="仿宋_GB2312" w:hint="eastAsia"/>
                <w:szCs w:val="21"/>
              </w:rPr>
              <w:t>7</w:t>
            </w:r>
          </w:p>
        </w:tc>
        <w:tc>
          <w:tcPr>
            <w:tcW w:w="2376" w:type="dxa"/>
            <w:vAlign w:val="center"/>
          </w:tcPr>
          <w:p w:rsidR="00000000" w:rsidRDefault="00375F91">
            <w:pPr>
              <w:snapToGrid w:val="0"/>
              <w:rPr>
                <w:rFonts w:ascii="仿宋" w:hAnsi="仿宋" w:cs="仿宋_GB2312"/>
                <w:szCs w:val="21"/>
              </w:rPr>
            </w:pPr>
            <w:r>
              <w:rPr>
                <w:rFonts w:ascii="仿宋" w:hAnsi="仿宋" w:cs="仿宋_GB2312" w:hint="eastAsia"/>
                <w:szCs w:val="21"/>
              </w:rPr>
              <w:t>投标报价</w:t>
            </w:r>
          </w:p>
        </w:tc>
        <w:tc>
          <w:tcPr>
            <w:tcW w:w="3015" w:type="dxa"/>
            <w:vAlign w:val="center"/>
          </w:tcPr>
          <w:p w:rsidR="00000000" w:rsidRDefault="00375F91">
            <w:pPr>
              <w:pStyle w:val="2"/>
              <w:adjustRightInd w:val="0"/>
              <w:snapToGrid w:val="0"/>
              <w:spacing w:before="0" w:after="0" w:line="240" w:lineRule="auto"/>
              <w:jc w:val="both"/>
              <w:rPr>
                <w:rFonts w:ascii="仿宋" w:hAnsi="仿宋" w:cs="仿宋_GB2312"/>
                <w:b w:val="0"/>
                <w:sz w:val="21"/>
                <w:szCs w:val="21"/>
              </w:rPr>
            </w:pPr>
            <w:r>
              <w:rPr>
                <w:rFonts w:ascii="仿宋" w:hAnsi="仿宋" w:cs="仿宋_GB2312" w:hint="eastAsia"/>
                <w:b w:val="0"/>
                <w:sz w:val="21"/>
                <w:szCs w:val="21"/>
              </w:rPr>
              <w:t>1.</w:t>
            </w:r>
            <w:r>
              <w:rPr>
                <w:rFonts w:ascii="仿宋" w:hAnsi="仿宋" w:cs="仿宋_GB2312" w:hint="eastAsia"/>
                <w:b w:val="0"/>
                <w:sz w:val="21"/>
                <w:szCs w:val="21"/>
              </w:rPr>
              <w:t>响应招标文件实质性要求</w:t>
            </w:r>
          </w:p>
          <w:p w:rsidR="00000000" w:rsidRDefault="00375F91">
            <w:pPr>
              <w:pStyle w:val="2"/>
              <w:adjustRightInd w:val="0"/>
              <w:snapToGrid w:val="0"/>
              <w:spacing w:before="0" w:after="0" w:line="240" w:lineRule="auto"/>
              <w:jc w:val="both"/>
              <w:rPr>
                <w:rFonts w:ascii="仿宋" w:hAnsi="仿宋" w:cs="仿宋_GB2312"/>
                <w:b w:val="0"/>
                <w:sz w:val="21"/>
                <w:szCs w:val="21"/>
              </w:rPr>
            </w:pPr>
            <w:r>
              <w:rPr>
                <w:rFonts w:ascii="仿宋" w:hAnsi="仿宋" w:cs="仿宋_GB2312" w:hint="eastAsia"/>
                <w:b w:val="0"/>
                <w:sz w:val="21"/>
                <w:szCs w:val="21"/>
              </w:rPr>
              <w:t>2.</w:t>
            </w:r>
            <w:r>
              <w:rPr>
                <w:rFonts w:ascii="仿宋" w:hAnsi="仿宋" w:cs="仿宋_GB2312" w:hint="eastAsia"/>
                <w:b w:val="0"/>
                <w:sz w:val="21"/>
                <w:szCs w:val="21"/>
              </w:rPr>
              <w:t>无投标须知</w:t>
            </w:r>
            <w:r>
              <w:rPr>
                <w:rFonts w:ascii="仿宋" w:hAnsi="仿宋" w:cs="仿宋_GB2312" w:hint="eastAsia"/>
                <w:b w:val="0"/>
                <w:sz w:val="21"/>
                <w:szCs w:val="21"/>
              </w:rPr>
              <w:t>26.2</w:t>
            </w:r>
            <w:r>
              <w:rPr>
                <w:rFonts w:ascii="仿宋" w:hAnsi="仿宋" w:cs="仿宋_GB2312" w:hint="eastAsia"/>
                <w:b w:val="0"/>
                <w:sz w:val="21"/>
                <w:szCs w:val="21"/>
              </w:rPr>
              <w:t>所述情形</w:t>
            </w:r>
          </w:p>
        </w:tc>
        <w:tc>
          <w:tcPr>
            <w:tcW w:w="105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102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944"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r>
      <w:tr w:rsidR="00000000">
        <w:trPr>
          <w:trHeight w:val="640"/>
          <w:jc w:val="center"/>
        </w:trPr>
        <w:tc>
          <w:tcPr>
            <w:tcW w:w="671" w:type="dxa"/>
            <w:vAlign w:val="center"/>
          </w:tcPr>
          <w:p w:rsidR="00000000" w:rsidRDefault="00375F91">
            <w:pPr>
              <w:snapToGrid w:val="0"/>
              <w:jc w:val="center"/>
              <w:rPr>
                <w:rFonts w:ascii="仿宋" w:hAnsi="仿宋" w:cs="仿宋_GB2312"/>
              </w:rPr>
            </w:pPr>
          </w:p>
        </w:tc>
        <w:tc>
          <w:tcPr>
            <w:tcW w:w="2376" w:type="dxa"/>
            <w:vAlign w:val="center"/>
          </w:tcPr>
          <w:p w:rsidR="00000000" w:rsidRDefault="00375F91">
            <w:pPr>
              <w:snapToGrid w:val="0"/>
              <w:rPr>
                <w:rFonts w:ascii="仿宋" w:hAnsi="仿宋" w:cs="仿宋_GB2312"/>
                <w:szCs w:val="21"/>
              </w:rPr>
            </w:pPr>
            <w:r>
              <w:rPr>
                <w:rFonts w:ascii="仿宋" w:hAnsi="仿宋" w:cs="仿宋_GB2312" w:hint="eastAsia"/>
                <w:szCs w:val="21"/>
              </w:rPr>
              <w:t>结论</w:t>
            </w:r>
          </w:p>
        </w:tc>
        <w:tc>
          <w:tcPr>
            <w:tcW w:w="3015" w:type="dxa"/>
            <w:vAlign w:val="center"/>
          </w:tcPr>
          <w:p w:rsidR="00000000" w:rsidRDefault="00375F91">
            <w:pPr>
              <w:pStyle w:val="2"/>
              <w:adjustRightInd w:val="0"/>
              <w:snapToGrid w:val="0"/>
              <w:spacing w:before="0" w:after="0" w:line="240" w:lineRule="auto"/>
              <w:jc w:val="both"/>
              <w:rPr>
                <w:rFonts w:ascii="仿宋" w:hAnsi="仿宋" w:cs="仿宋_GB2312"/>
                <w:sz w:val="21"/>
                <w:szCs w:val="21"/>
              </w:rPr>
            </w:pPr>
          </w:p>
        </w:tc>
        <w:tc>
          <w:tcPr>
            <w:tcW w:w="105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1020"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c>
          <w:tcPr>
            <w:tcW w:w="944" w:type="dxa"/>
            <w:vAlign w:val="center"/>
          </w:tcPr>
          <w:p w:rsidR="00000000" w:rsidRDefault="00375F91">
            <w:pPr>
              <w:pStyle w:val="2"/>
              <w:adjustRightInd w:val="0"/>
              <w:snapToGrid w:val="0"/>
              <w:spacing w:before="0" w:after="0" w:line="240" w:lineRule="auto"/>
              <w:rPr>
                <w:rFonts w:ascii="仿宋" w:hAnsi="仿宋" w:cs="仿宋_GB2312"/>
                <w:sz w:val="21"/>
                <w:szCs w:val="21"/>
              </w:rPr>
            </w:pPr>
          </w:p>
        </w:tc>
      </w:tr>
    </w:tbl>
    <w:p w:rsidR="00000000" w:rsidRDefault="00375F91">
      <w:pPr>
        <w:rPr>
          <w:rFonts w:ascii="仿宋" w:hAnsi="仿宋" w:cs="仿宋_GB2312"/>
        </w:rPr>
      </w:pPr>
      <w:bookmarkStart w:id="150" w:name="_Toc17433_WPSOffice_Level2"/>
      <w:r>
        <w:rPr>
          <w:rFonts w:ascii="仿宋" w:hAnsi="仿宋" w:cs="仿宋_GB2312" w:hint="eastAsia"/>
        </w:rPr>
        <w:t>注：《辽宁省创新产品和服务目录》内产品、服务证明材料（可视具体情况调整至符合性证明材料及符合性审查表中）</w:t>
      </w:r>
    </w:p>
    <w:p w:rsidR="00000000" w:rsidRDefault="00375F91">
      <w:pPr>
        <w:rPr>
          <w:rFonts w:ascii="仿宋" w:hAnsi="仿宋" w:cs="仿宋_GB2312"/>
        </w:rPr>
      </w:pPr>
      <w:r>
        <w:rPr>
          <w:rFonts w:ascii="仿宋" w:hAnsi="仿宋" w:cs="仿宋_GB2312" w:hint="eastAsia"/>
        </w:rPr>
        <w:t>填表说明：</w:t>
      </w:r>
      <w:r>
        <w:rPr>
          <w:rFonts w:ascii="仿宋" w:hAnsi="仿宋" w:cs="仿宋_GB2312" w:hint="eastAsia"/>
        </w:rPr>
        <w:t>1</w:t>
      </w:r>
      <w:r>
        <w:rPr>
          <w:rFonts w:ascii="仿宋" w:hAnsi="仿宋" w:cs="仿宋_GB2312" w:hint="eastAsia"/>
        </w:rPr>
        <w:t>、每项内容审查合格，在表中填写“√”；不合格填写“×”</w:t>
      </w:r>
    </w:p>
    <w:p w:rsidR="00000000" w:rsidRDefault="00375F91">
      <w:pPr>
        <w:rPr>
          <w:rFonts w:ascii="仿宋" w:hAnsi="仿宋" w:cs="仿宋_GB2312"/>
        </w:rPr>
      </w:pPr>
      <w:r>
        <w:rPr>
          <w:rFonts w:ascii="仿宋" w:hAnsi="仿宋" w:cs="仿宋_GB2312" w:hint="eastAsia"/>
        </w:rPr>
        <w:t xml:space="preserve">          2</w:t>
      </w:r>
      <w:r>
        <w:rPr>
          <w:rFonts w:ascii="仿宋" w:hAnsi="仿宋" w:cs="仿宋_GB2312" w:hint="eastAsia"/>
        </w:rPr>
        <w:t>、审查结论填写“通过”或“不通过”</w:t>
      </w:r>
    </w:p>
    <w:p w:rsidR="00000000" w:rsidRDefault="00375F91">
      <w:pPr>
        <w:pStyle w:val="ad"/>
        <w:widowControl w:val="0"/>
        <w:snapToGrid w:val="0"/>
        <w:spacing w:before="0" w:beforeAutospacing="0" w:after="0" w:afterAutospacing="0"/>
        <w:ind w:left="5903" w:hangingChars="2800" w:hanging="5903"/>
        <w:rPr>
          <w:rFonts w:ascii="仿宋" w:eastAsia="仿宋" w:hAnsi="仿宋" w:cs="仿宋_GB2312" w:hint="eastAsia"/>
          <w:b/>
          <w:sz w:val="21"/>
          <w:szCs w:val="21"/>
        </w:rPr>
      </w:pPr>
    </w:p>
    <w:p w:rsidR="00000000" w:rsidRDefault="00375F91">
      <w:pPr>
        <w:pStyle w:val="ad"/>
        <w:widowControl w:val="0"/>
        <w:snapToGrid w:val="0"/>
        <w:spacing w:before="0" w:beforeAutospacing="0" w:after="0" w:afterAutospacing="0"/>
        <w:ind w:left="5903" w:hangingChars="2800" w:hanging="5903"/>
        <w:rPr>
          <w:rFonts w:ascii="仿宋" w:eastAsia="仿宋" w:hAnsi="仿宋" w:cs="仿宋_GB2312" w:hint="eastAsia"/>
          <w:b/>
          <w:sz w:val="21"/>
          <w:szCs w:val="21"/>
        </w:rPr>
      </w:pPr>
    </w:p>
    <w:p w:rsidR="00000000" w:rsidRDefault="00375F91">
      <w:pPr>
        <w:pStyle w:val="ad"/>
        <w:widowControl w:val="0"/>
        <w:snapToGrid w:val="0"/>
        <w:spacing w:before="0" w:beforeAutospacing="0" w:after="0" w:afterAutospacing="0"/>
        <w:ind w:left="5903" w:hangingChars="2800" w:hanging="5903"/>
        <w:rPr>
          <w:rFonts w:ascii="仿宋" w:eastAsia="仿宋" w:hAnsi="仿宋" w:cs="仿宋_GB2312"/>
          <w:b/>
          <w:sz w:val="21"/>
          <w:szCs w:val="21"/>
        </w:rPr>
      </w:pPr>
    </w:p>
    <w:p w:rsidR="00000000" w:rsidRDefault="00375F91">
      <w:pPr>
        <w:pStyle w:val="ad"/>
        <w:widowControl w:val="0"/>
        <w:snapToGrid w:val="0"/>
        <w:spacing w:before="0" w:beforeAutospacing="0" w:after="0" w:afterAutospacing="0" w:line="480" w:lineRule="auto"/>
        <w:ind w:left="5880" w:hangingChars="2800" w:hanging="5880"/>
        <w:rPr>
          <w:rFonts w:ascii="仿宋" w:eastAsia="仿宋" w:hAnsi="仿宋" w:cs="仿宋_GB2312"/>
          <w:sz w:val="21"/>
          <w:szCs w:val="21"/>
        </w:rPr>
      </w:pPr>
      <w:r>
        <w:rPr>
          <w:rFonts w:ascii="仿宋" w:eastAsia="仿宋" w:hAnsi="仿宋" w:cs="仿宋_GB2312" w:hint="eastAsia"/>
          <w:sz w:val="21"/>
          <w:szCs w:val="21"/>
        </w:rPr>
        <w:t>审查人签字：</w:t>
      </w:r>
      <w:r>
        <w:rPr>
          <w:rFonts w:ascii="仿宋" w:eastAsia="仿宋" w:hAnsi="仿宋" w:cs="仿宋_GB2312" w:hint="eastAsia"/>
          <w:sz w:val="21"/>
          <w:szCs w:val="21"/>
        </w:rPr>
        <w:t xml:space="preserve"> </w:t>
      </w:r>
    </w:p>
    <w:p w:rsidR="00000000" w:rsidRDefault="00375F91">
      <w:pPr>
        <w:pStyle w:val="ad"/>
        <w:widowControl w:val="0"/>
        <w:snapToGrid w:val="0"/>
        <w:spacing w:before="0" w:beforeAutospacing="0" w:after="0" w:afterAutospacing="0" w:line="480" w:lineRule="auto"/>
        <w:ind w:left="5880" w:hangingChars="2800" w:hanging="5880"/>
        <w:rPr>
          <w:rFonts w:ascii="仿宋" w:eastAsia="仿宋" w:hAnsi="仿宋" w:cs="仿宋_GB2312"/>
          <w:sz w:val="21"/>
          <w:szCs w:val="21"/>
        </w:rPr>
      </w:pPr>
      <w:r>
        <w:rPr>
          <w:rFonts w:ascii="仿宋" w:eastAsia="仿宋" w:hAnsi="仿宋" w:cs="仿宋_GB2312" w:hint="eastAsia"/>
          <w:sz w:val="21"/>
          <w:szCs w:val="21"/>
        </w:rPr>
        <w:t>日</w:t>
      </w:r>
      <w:r>
        <w:rPr>
          <w:rFonts w:ascii="仿宋" w:eastAsia="仿宋" w:hAnsi="仿宋" w:cs="仿宋_GB2312" w:hint="eastAsia"/>
          <w:sz w:val="21"/>
          <w:szCs w:val="21"/>
        </w:rPr>
        <w:t xml:space="preserve">      </w:t>
      </w:r>
      <w:r>
        <w:rPr>
          <w:rFonts w:ascii="仿宋" w:eastAsia="仿宋" w:hAnsi="仿宋" w:cs="仿宋_GB2312" w:hint="eastAsia"/>
          <w:sz w:val="21"/>
          <w:szCs w:val="21"/>
        </w:rPr>
        <w:t>期：</w:t>
      </w:r>
    </w:p>
    <w:p w:rsidR="00000000" w:rsidRDefault="00375F91">
      <w:pPr>
        <w:widowControl/>
        <w:jc w:val="left"/>
        <w:rPr>
          <w:rFonts w:ascii="仿宋" w:hAnsi="仿宋" w:cs="仿宋_GB2312"/>
          <w:szCs w:val="21"/>
        </w:rPr>
      </w:pPr>
    </w:p>
    <w:p w:rsidR="00000000" w:rsidRDefault="00375F91">
      <w:pPr>
        <w:pStyle w:val="2"/>
        <w:adjustRightInd w:val="0"/>
        <w:snapToGrid w:val="0"/>
        <w:spacing w:before="0" w:after="0" w:line="240" w:lineRule="auto"/>
        <w:jc w:val="left"/>
        <w:rPr>
          <w:rFonts w:ascii="仿宋" w:hAnsi="仿宋" w:cs="仿宋_GB2312" w:hint="eastAsia"/>
          <w:sz w:val="32"/>
          <w:szCs w:val="32"/>
        </w:rPr>
      </w:pPr>
      <w:r>
        <w:rPr>
          <w:rFonts w:ascii="仿宋" w:hAnsi="仿宋" w:cs="仿宋_GB2312"/>
          <w:szCs w:val="28"/>
        </w:rPr>
        <w:br w:type="page"/>
      </w:r>
      <w:r>
        <w:rPr>
          <w:rFonts w:ascii="仿宋" w:hAnsi="仿宋" w:cs="仿宋_GB2312" w:hint="eastAsia"/>
          <w:szCs w:val="28"/>
        </w:rPr>
        <w:lastRenderedPageBreak/>
        <w:t>附件</w:t>
      </w:r>
      <w:r>
        <w:rPr>
          <w:rFonts w:ascii="仿宋" w:hAnsi="仿宋" w:cs="仿宋_GB2312" w:hint="eastAsia"/>
          <w:szCs w:val="28"/>
        </w:rPr>
        <w:t xml:space="preserve">3                   </w:t>
      </w:r>
      <w:r>
        <w:rPr>
          <w:rFonts w:ascii="仿宋" w:hAnsi="仿宋" w:cs="仿宋_GB2312" w:hint="eastAsia"/>
          <w:sz w:val="32"/>
          <w:szCs w:val="32"/>
        </w:rPr>
        <w:t xml:space="preserve"> </w:t>
      </w:r>
    </w:p>
    <w:p w:rsidR="00000000" w:rsidRDefault="00375F91">
      <w:pPr>
        <w:jc w:val="center"/>
        <w:rPr>
          <w:rFonts w:ascii="仿宋" w:hAnsi="仿宋" w:cs="仿宋_GB2312"/>
          <w:b/>
          <w:sz w:val="32"/>
          <w:szCs w:val="32"/>
        </w:rPr>
      </w:pPr>
      <w:r>
        <w:rPr>
          <w:rFonts w:ascii="仿宋" w:hAnsi="仿宋" w:cs="仿宋_GB2312" w:hint="eastAsia"/>
          <w:b/>
          <w:sz w:val="32"/>
          <w:szCs w:val="32"/>
        </w:rPr>
        <w:t>评分细则</w:t>
      </w:r>
    </w:p>
    <w:p w:rsidR="00000000" w:rsidRDefault="00375F91">
      <w:pPr>
        <w:jc w:val="left"/>
        <w:rPr>
          <w:rFonts w:ascii="仿宋" w:hAnsi="仿宋" w:cs="仿宋_GB2312" w:hint="eastAsia"/>
          <w:b/>
          <w:sz w:val="28"/>
          <w:szCs w:val="28"/>
        </w:rPr>
      </w:pPr>
      <w:r>
        <w:rPr>
          <w:rFonts w:ascii="仿宋" w:hAnsi="仿宋" w:cs="仿宋_GB2312" w:hint="eastAsia"/>
          <w:b/>
          <w:sz w:val="28"/>
          <w:szCs w:val="28"/>
        </w:rPr>
        <w:t>0</w:t>
      </w:r>
      <w:r>
        <w:rPr>
          <w:rFonts w:ascii="仿宋" w:hAnsi="仿宋" w:cs="仿宋_GB2312" w:hint="eastAsia"/>
          <w:b/>
          <w:sz w:val="28"/>
          <w:szCs w:val="28"/>
        </w:rPr>
        <w:t>1</w:t>
      </w:r>
      <w:r>
        <w:rPr>
          <w:rFonts w:ascii="仿宋" w:hAnsi="仿宋" w:cs="仿宋_GB2312" w:hint="eastAsia"/>
          <w:b/>
          <w:sz w:val="28"/>
          <w:szCs w:val="28"/>
        </w:rPr>
        <w:t>包：大豆油</w:t>
      </w:r>
    </w:p>
    <w:tbl>
      <w:tblPr>
        <w:tblpPr w:leftFromText="180" w:rightFromText="180" w:vertAnchor="text" w:horzAnchor="margin" w:tblpXSpec="center" w:tblpY="10"/>
        <w:tblW w:w="89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280"/>
        <w:gridCol w:w="5469"/>
        <w:gridCol w:w="946"/>
      </w:tblGrid>
      <w:tr w:rsidR="00000000">
        <w:trPr>
          <w:trHeight w:val="558"/>
        </w:trPr>
        <w:tc>
          <w:tcPr>
            <w:tcW w:w="1275"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hint="eastAsia"/>
                <w:kern w:val="2"/>
                <w:sz w:val="21"/>
                <w:szCs w:val="21"/>
              </w:rPr>
              <w:t>项目</w:t>
            </w:r>
          </w:p>
        </w:tc>
        <w:tc>
          <w:tcPr>
            <w:tcW w:w="1280"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hint="eastAsia"/>
                <w:kern w:val="2"/>
                <w:sz w:val="21"/>
                <w:szCs w:val="21"/>
              </w:rPr>
              <w:t>分项名称</w:t>
            </w: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hint="eastAsia"/>
                <w:kern w:val="2"/>
                <w:sz w:val="21"/>
                <w:szCs w:val="21"/>
              </w:rPr>
              <w:t>评分标准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hint="eastAsia"/>
                <w:kern w:val="2"/>
                <w:sz w:val="21"/>
                <w:szCs w:val="21"/>
              </w:rPr>
              <w:t>满分</w:t>
            </w:r>
          </w:p>
        </w:tc>
      </w:tr>
      <w:tr w:rsidR="00000000">
        <w:trPr>
          <w:trHeight w:val="559"/>
        </w:trPr>
        <w:tc>
          <w:tcPr>
            <w:tcW w:w="1275"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hint="eastAsia"/>
                <w:kern w:val="2"/>
                <w:sz w:val="21"/>
                <w:szCs w:val="21"/>
              </w:rPr>
              <w:t>价格部分</w:t>
            </w:r>
          </w:p>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hint="eastAsia"/>
                <w:kern w:val="2"/>
                <w:sz w:val="21"/>
                <w:szCs w:val="21"/>
              </w:rPr>
              <w:t>（</w:t>
            </w:r>
            <w:r>
              <w:rPr>
                <w:rFonts w:ascii="仿宋" w:eastAsia="仿宋" w:hAnsi="仿宋" w:cs="仿宋_GB2312" w:hint="eastAsia"/>
                <w:kern w:val="2"/>
                <w:sz w:val="21"/>
                <w:szCs w:val="21"/>
              </w:rPr>
              <w:t>30</w:t>
            </w:r>
            <w:r>
              <w:rPr>
                <w:rFonts w:ascii="仿宋" w:eastAsia="仿宋" w:hAnsi="仿宋" w:cs="仿宋_GB2312" w:hint="eastAsia"/>
                <w:kern w:val="2"/>
                <w:sz w:val="21"/>
                <w:szCs w:val="21"/>
              </w:rPr>
              <w:t>）</w:t>
            </w:r>
          </w:p>
        </w:tc>
        <w:tc>
          <w:tcPr>
            <w:tcW w:w="1280" w:type="dxa"/>
            <w:tcBorders>
              <w:top w:val="single" w:sz="4" w:space="0" w:color="auto"/>
              <w:left w:val="single" w:sz="4" w:space="0" w:color="auto"/>
              <w:bottom w:val="single" w:sz="4" w:space="0" w:color="auto"/>
              <w:right w:val="single" w:sz="4" w:space="0" w:color="auto"/>
            </w:tcBorders>
            <w:vAlign w:val="center"/>
          </w:tcPr>
          <w:p w:rsidR="00000000" w:rsidRDefault="00375F91">
            <w:pPr>
              <w:autoSpaceDE w:val="0"/>
              <w:autoSpaceDN w:val="0"/>
              <w:adjustRightInd w:val="0"/>
              <w:jc w:val="center"/>
              <w:rPr>
                <w:rFonts w:ascii="仿宋" w:hAnsi="仿宋" w:cs="仿宋_GB2312"/>
                <w:szCs w:val="21"/>
              </w:rPr>
            </w:pPr>
            <w:r>
              <w:rPr>
                <w:rFonts w:ascii="仿宋" w:hAnsi="仿宋" w:cs="宋体" w:hint="eastAsia"/>
                <w:kern w:val="0"/>
                <w:szCs w:val="21"/>
              </w:rPr>
              <w:t>价格部分（</w:t>
            </w:r>
            <w:r>
              <w:rPr>
                <w:rFonts w:ascii="仿宋" w:hAnsi="仿宋" w:cs="宋体" w:hint="eastAsia"/>
                <w:kern w:val="0"/>
                <w:szCs w:val="21"/>
              </w:rPr>
              <w:t>30</w:t>
            </w:r>
            <w:r>
              <w:rPr>
                <w:rFonts w:ascii="仿宋" w:hAnsi="仿宋" w:cs="宋体" w:hint="eastAsia"/>
                <w:kern w:val="0"/>
                <w:szCs w:val="21"/>
              </w:rPr>
              <w:t>）</w:t>
            </w: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kern w:val="0"/>
                <w:szCs w:val="21"/>
                <w:lang w:bidi="ar"/>
              </w:rPr>
            </w:pPr>
            <w:r>
              <w:rPr>
                <w:rFonts w:ascii="仿宋" w:hAnsi="仿宋" w:cs="宋体" w:hint="eastAsia"/>
                <w:kern w:val="0"/>
                <w:szCs w:val="21"/>
                <w:lang w:bidi="ar"/>
              </w:rPr>
              <w:t>以所有通过投标文件初审的最低有效投标报价为基准值，其计算公式如下：</w:t>
            </w:r>
          </w:p>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P</w:t>
            </w:r>
            <w:r>
              <w:rPr>
                <w:rFonts w:ascii="仿宋" w:hAnsi="仿宋" w:cs="宋体" w:hint="eastAsia"/>
                <w:kern w:val="0"/>
                <w:szCs w:val="21"/>
                <w:lang w:bidi="ar"/>
              </w:rPr>
              <w:t>=30*</w:t>
            </w:r>
            <w:r>
              <w:rPr>
                <w:rFonts w:ascii="仿宋" w:hAnsi="仿宋" w:cs="宋体" w:hint="eastAsia"/>
                <w:kern w:val="0"/>
                <w:szCs w:val="21"/>
                <w:lang w:bidi="ar"/>
              </w:rPr>
              <w:t>（</w:t>
            </w:r>
            <w:r>
              <w:rPr>
                <w:rFonts w:ascii="仿宋" w:hAnsi="仿宋" w:cs="宋体" w:hint="eastAsia"/>
                <w:kern w:val="0"/>
                <w:szCs w:val="21"/>
                <w:lang w:bidi="ar"/>
              </w:rPr>
              <w:t>Cmin/C</w:t>
            </w:r>
            <w:r>
              <w:rPr>
                <w:rFonts w:ascii="仿宋" w:hAnsi="仿宋" w:cs="宋体" w:hint="eastAsia"/>
                <w:kern w:val="0"/>
                <w:szCs w:val="21"/>
                <w:lang w:bidi="ar"/>
              </w:rPr>
              <w:t>），其中，</w:t>
            </w:r>
          </w:p>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Cmin</w:t>
            </w:r>
            <w:r>
              <w:rPr>
                <w:rFonts w:ascii="仿宋" w:hAnsi="仿宋" w:cs="宋体" w:hint="eastAsia"/>
                <w:kern w:val="0"/>
                <w:szCs w:val="21"/>
                <w:lang w:bidi="ar"/>
              </w:rPr>
              <w:t>为所有有效投标报价的最低报价</w:t>
            </w:r>
          </w:p>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C</w:t>
            </w:r>
            <w:r>
              <w:rPr>
                <w:rFonts w:ascii="仿宋" w:hAnsi="仿宋" w:cs="宋体" w:hint="eastAsia"/>
                <w:kern w:val="0"/>
                <w:szCs w:val="21"/>
                <w:lang w:bidi="ar"/>
              </w:rPr>
              <w:t>为投标人的投标报价</w:t>
            </w:r>
          </w:p>
          <w:p w:rsidR="00000000" w:rsidRDefault="00375F91">
            <w:pPr>
              <w:adjustRightInd w:val="0"/>
              <w:snapToGrid w:val="0"/>
              <w:jc w:val="left"/>
              <w:rPr>
                <w:rFonts w:ascii="仿宋" w:hAnsi="仿宋" w:cs="仿宋_GB2312"/>
                <w:kern w:val="0"/>
                <w:szCs w:val="21"/>
              </w:rPr>
            </w:pPr>
            <w:r>
              <w:rPr>
                <w:rFonts w:ascii="仿宋" w:hAnsi="仿宋" w:cs="宋体" w:hint="eastAsia"/>
                <w:kern w:val="0"/>
                <w:szCs w:val="21"/>
                <w:lang w:bidi="ar"/>
              </w:rPr>
              <w:t>计算分数时四舍五入取小数点后两位。</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hint="eastAsia"/>
                <w:kern w:val="2"/>
                <w:sz w:val="21"/>
                <w:szCs w:val="21"/>
              </w:rPr>
              <w:t>30</w:t>
            </w:r>
          </w:p>
        </w:tc>
      </w:tr>
      <w:tr w:rsidR="00000000">
        <w:trPr>
          <w:trHeight w:val="559"/>
        </w:trPr>
        <w:tc>
          <w:tcPr>
            <w:tcW w:w="1275" w:type="dxa"/>
            <w:vMerge w:val="restart"/>
            <w:tcBorders>
              <w:top w:val="single" w:sz="4" w:space="0" w:color="auto"/>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cs="仿宋_GB2312" w:hint="eastAsia"/>
                <w:kern w:val="2"/>
                <w:sz w:val="21"/>
                <w:szCs w:val="21"/>
              </w:rPr>
              <w:t>技术部分</w:t>
            </w:r>
            <w:r>
              <w:rPr>
                <w:rFonts w:ascii="仿宋" w:eastAsia="仿宋" w:hAnsi="仿宋" w:cs="仿宋_GB2312" w:hint="eastAsia"/>
                <w:kern w:val="2"/>
                <w:sz w:val="21"/>
                <w:szCs w:val="21"/>
              </w:rPr>
              <w:t>（</w:t>
            </w:r>
            <w:r>
              <w:rPr>
                <w:rFonts w:ascii="仿宋" w:eastAsia="仿宋" w:hAnsi="仿宋" w:cs="仿宋_GB2312" w:hint="eastAsia"/>
                <w:kern w:val="2"/>
                <w:sz w:val="21"/>
                <w:szCs w:val="21"/>
              </w:rPr>
              <w:t>56</w:t>
            </w:r>
            <w:r>
              <w:rPr>
                <w:rFonts w:ascii="仿宋" w:eastAsia="仿宋" w:hAnsi="仿宋" w:cs="仿宋_GB2312" w:hint="eastAsia"/>
                <w:kern w:val="2"/>
                <w:sz w:val="21"/>
                <w:szCs w:val="21"/>
              </w:rPr>
              <w:t>分</w:t>
            </w:r>
            <w:r>
              <w:rPr>
                <w:rFonts w:ascii="仿宋" w:eastAsia="仿宋" w:hAnsi="仿宋" w:cs="仿宋_GB2312" w:hint="eastAsia"/>
                <w:kern w:val="2"/>
                <w:sz w:val="21"/>
                <w:szCs w:val="21"/>
              </w:rPr>
              <w:t>）</w:t>
            </w:r>
          </w:p>
        </w:tc>
        <w:tc>
          <w:tcPr>
            <w:tcW w:w="1280" w:type="dxa"/>
            <w:tcBorders>
              <w:top w:val="single" w:sz="4" w:space="0" w:color="auto"/>
              <w:left w:val="single" w:sz="4" w:space="0" w:color="auto"/>
              <w:right w:val="single" w:sz="4" w:space="0" w:color="auto"/>
            </w:tcBorders>
            <w:vAlign w:val="center"/>
          </w:tcPr>
          <w:p w:rsidR="00000000" w:rsidRDefault="00375F91">
            <w:pPr>
              <w:autoSpaceDE w:val="0"/>
              <w:autoSpaceDN w:val="0"/>
              <w:adjustRightInd w:val="0"/>
              <w:jc w:val="center"/>
              <w:rPr>
                <w:rFonts w:ascii="仿宋" w:hAnsi="仿宋" w:cs="宋体" w:hint="eastAsia"/>
                <w:kern w:val="0"/>
                <w:szCs w:val="21"/>
              </w:rPr>
            </w:pPr>
            <w:r>
              <w:rPr>
                <w:rFonts w:ascii="仿宋" w:hAnsi="仿宋" w:cs="宋体" w:hint="eastAsia"/>
                <w:kern w:val="0"/>
                <w:szCs w:val="21"/>
              </w:rPr>
              <w:t>技术响应</w:t>
            </w: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kern w:val="0"/>
                <w:szCs w:val="21"/>
                <w:lang w:bidi="ar"/>
              </w:rPr>
            </w:pPr>
            <w:r>
              <w:rPr>
                <w:rFonts w:ascii="仿宋" w:hAnsi="仿宋" w:cs="宋体" w:hint="eastAsia"/>
                <w:kern w:val="0"/>
                <w:szCs w:val="21"/>
                <w:lang w:bidi="ar"/>
              </w:rPr>
              <w:t>根据投标人响应文件中参数的响应情况及所提供产品检验检测报告、产品图片进行评分：</w:t>
            </w:r>
          </w:p>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提供第三方检测机构出具的完整有效且合格的投标产品检验检测报告，最优</w:t>
            </w:r>
            <w:r>
              <w:rPr>
                <w:rFonts w:ascii="仿宋" w:hAnsi="仿宋" w:cs="宋体" w:hint="eastAsia"/>
                <w:kern w:val="0"/>
                <w:szCs w:val="21"/>
                <w:lang w:bidi="ar"/>
              </w:rPr>
              <w:t>4</w:t>
            </w:r>
            <w:r>
              <w:rPr>
                <w:rFonts w:ascii="仿宋" w:hAnsi="仿宋" w:cs="宋体" w:hint="eastAsia"/>
                <w:kern w:val="0"/>
                <w:szCs w:val="21"/>
                <w:lang w:bidi="ar"/>
              </w:rPr>
              <w:t>分；良好</w:t>
            </w:r>
            <w:r>
              <w:rPr>
                <w:rFonts w:ascii="仿宋" w:hAnsi="仿宋" w:cs="宋体" w:hint="eastAsia"/>
                <w:kern w:val="0"/>
                <w:szCs w:val="21"/>
                <w:lang w:bidi="ar"/>
              </w:rPr>
              <w:t>3</w:t>
            </w:r>
            <w:r>
              <w:rPr>
                <w:rFonts w:ascii="仿宋" w:hAnsi="仿宋" w:cs="宋体" w:hint="eastAsia"/>
                <w:kern w:val="0"/>
                <w:szCs w:val="21"/>
                <w:lang w:bidi="ar"/>
              </w:rPr>
              <w:t>分；差</w:t>
            </w:r>
            <w:r>
              <w:rPr>
                <w:rFonts w:ascii="仿宋" w:hAnsi="仿宋" w:cs="宋体" w:hint="eastAsia"/>
                <w:kern w:val="0"/>
                <w:szCs w:val="21"/>
                <w:lang w:bidi="ar"/>
              </w:rPr>
              <w:t>1</w:t>
            </w:r>
            <w:r>
              <w:rPr>
                <w:rFonts w:ascii="仿宋" w:hAnsi="仿宋" w:cs="宋体" w:hint="eastAsia"/>
                <w:kern w:val="0"/>
                <w:szCs w:val="21"/>
                <w:lang w:bidi="ar"/>
              </w:rPr>
              <w:t>分。（响应文件复印件清晰，以提供证书为准，否则不得分）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cs="Times New Roman" w:hint="eastAsia"/>
              </w:rPr>
              <w:t>4</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rPr>
                <w:rFonts w:ascii="仿宋" w:eastAsia="仿宋" w:hAnsi="仿宋" w:cs="仿宋_GB2312" w:hint="eastAsia"/>
                <w:kern w:val="2"/>
                <w:sz w:val="21"/>
                <w:szCs w:val="21"/>
              </w:rPr>
            </w:pPr>
          </w:p>
        </w:tc>
        <w:tc>
          <w:tcPr>
            <w:tcW w:w="1280" w:type="dxa"/>
            <w:tcBorders>
              <w:left w:val="single" w:sz="4" w:space="0" w:color="auto"/>
              <w:right w:val="single" w:sz="4" w:space="0" w:color="auto"/>
            </w:tcBorders>
            <w:vAlign w:val="center"/>
          </w:tcPr>
          <w:p w:rsidR="00000000" w:rsidRDefault="00375F91">
            <w:pPr>
              <w:autoSpaceDE w:val="0"/>
              <w:autoSpaceDN w:val="0"/>
              <w:adjustRightInd w:val="0"/>
              <w:jc w:val="center"/>
              <w:rPr>
                <w:rFonts w:ascii="仿宋" w:hAnsi="仿宋" w:cs="宋体" w:hint="eastAsia"/>
                <w:kern w:val="0"/>
                <w:szCs w:val="21"/>
              </w:rPr>
            </w:pPr>
            <w:r>
              <w:rPr>
                <w:rFonts w:ascii="仿宋" w:hAnsi="仿宋" w:cs="宋体" w:hint="eastAsia"/>
                <w:kern w:val="0"/>
                <w:szCs w:val="21"/>
              </w:rPr>
              <w:t>样品评价</w:t>
            </w: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根据样品品质情况：色泽、气味、状态等最优</w:t>
            </w:r>
            <w:r>
              <w:rPr>
                <w:rFonts w:ascii="仿宋" w:hAnsi="仿宋" w:cs="宋体" w:hint="eastAsia"/>
                <w:kern w:val="0"/>
                <w:szCs w:val="21"/>
                <w:lang w:bidi="ar"/>
              </w:rPr>
              <w:t>5</w:t>
            </w:r>
            <w:r>
              <w:rPr>
                <w:rFonts w:ascii="仿宋" w:hAnsi="仿宋" w:cs="宋体" w:hint="eastAsia"/>
                <w:kern w:val="0"/>
                <w:szCs w:val="21"/>
                <w:lang w:bidi="ar"/>
              </w:rPr>
              <w:t>分；良好</w:t>
            </w:r>
            <w:r>
              <w:rPr>
                <w:rFonts w:ascii="仿宋" w:hAnsi="仿宋" w:cs="宋体" w:hint="eastAsia"/>
                <w:kern w:val="0"/>
                <w:szCs w:val="21"/>
                <w:lang w:bidi="ar"/>
              </w:rPr>
              <w:t>4</w:t>
            </w:r>
            <w:r>
              <w:rPr>
                <w:rFonts w:ascii="仿宋" w:hAnsi="仿宋" w:cs="宋体" w:hint="eastAsia"/>
                <w:kern w:val="0"/>
                <w:szCs w:val="21"/>
                <w:lang w:bidi="ar"/>
              </w:rPr>
              <w:t>分；差</w:t>
            </w:r>
            <w:r>
              <w:rPr>
                <w:rFonts w:ascii="仿宋" w:hAnsi="仿宋" w:cs="宋体" w:hint="eastAsia"/>
                <w:kern w:val="0"/>
                <w:szCs w:val="21"/>
                <w:lang w:bidi="ar"/>
              </w:rPr>
              <w:t>1</w:t>
            </w:r>
            <w:r>
              <w:rPr>
                <w:rFonts w:ascii="仿宋" w:hAnsi="仿宋" w:cs="宋体" w:hint="eastAsia"/>
                <w:kern w:val="0"/>
                <w:szCs w:val="21"/>
                <w:lang w:bidi="ar"/>
              </w:rPr>
              <w:t>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cs="Times New Roman" w:hint="eastAsia"/>
              </w:rPr>
              <w:t>5</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val="restart"/>
            <w:tcBorders>
              <w:left w:val="single" w:sz="4" w:space="0" w:color="auto"/>
              <w:right w:val="single" w:sz="4" w:space="0" w:color="auto"/>
            </w:tcBorders>
            <w:vAlign w:val="center"/>
          </w:tcPr>
          <w:p w:rsidR="00000000" w:rsidRDefault="00375F91">
            <w:pPr>
              <w:autoSpaceDE w:val="0"/>
              <w:autoSpaceDN w:val="0"/>
              <w:adjustRightInd w:val="0"/>
              <w:jc w:val="center"/>
              <w:rPr>
                <w:rFonts w:ascii="仿宋" w:hAnsi="仿宋" w:cs="宋体" w:hint="eastAsia"/>
                <w:kern w:val="0"/>
                <w:szCs w:val="21"/>
              </w:rPr>
            </w:pPr>
            <w:r>
              <w:rPr>
                <w:rFonts w:ascii="仿宋" w:hAnsi="仿宋" w:cs="宋体" w:hint="eastAsia"/>
                <w:kern w:val="0"/>
                <w:szCs w:val="21"/>
              </w:rPr>
              <w:t>技术指标评价</w:t>
            </w: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★水分及挥发物含</w:t>
            </w:r>
            <w:r>
              <w:rPr>
                <w:rFonts w:ascii="仿宋" w:hAnsi="仿宋" w:cs="宋体" w:hint="eastAsia"/>
                <w:kern w:val="0"/>
                <w:szCs w:val="21"/>
                <w:lang w:bidi="ar"/>
              </w:rPr>
              <w:t>量（</w:t>
            </w:r>
            <w:r>
              <w:rPr>
                <w:rFonts w:ascii="仿宋" w:hAnsi="仿宋" w:cs="宋体" w:hint="eastAsia"/>
                <w:kern w:val="0"/>
                <w:szCs w:val="21"/>
                <w:lang w:bidi="ar"/>
              </w:rPr>
              <w:t>%</w:t>
            </w:r>
            <w:r>
              <w:rPr>
                <w:rFonts w:ascii="仿宋" w:hAnsi="仿宋" w:cs="宋体" w:hint="eastAsia"/>
                <w:kern w:val="0"/>
                <w:szCs w:val="21"/>
                <w:lang w:bidi="ar"/>
              </w:rPr>
              <w:t>）：≤</w:t>
            </w:r>
            <w:r>
              <w:rPr>
                <w:rFonts w:ascii="仿宋" w:hAnsi="仿宋" w:cs="宋体" w:hint="eastAsia"/>
                <w:kern w:val="0"/>
                <w:szCs w:val="21"/>
                <w:lang w:bidi="ar"/>
              </w:rPr>
              <w:t>0.10</w:t>
            </w:r>
            <w:r>
              <w:rPr>
                <w:rFonts w:ascii="仿宋" w:hAnsi="仿宋" w:cs="宋体" w:hint="eastAsia"/>
                <w:kern w:val="0"/>
                <w:szCs w:val="21"/>
                <w:lang w:bidi="ar"/>
              </w:rPr>
              <w:t>。正偏离值＞</w:t>
            </w:r>
            <w:r>
              <w:rPr>
                <w:rFonts w:ascii="仿宋" w:hAnsi="仿宋" w:cs="宋体" w:hint="eastAsia"/>
                <w:kern w:val="0"/>
                <w:szCs w:val="21"/>
                <w:lang w:bidi="ar"/>
              </w:rPr>
              <w:t>0</w:t>
            </w:r>
            <w:r>
              <w:rPr>
                <w:rFonts w:ascii="仿宋" w:hAnsi="仿宋" w:cs="宋体" w:hint="eastAsia"/>
                <w:kern w:val="0"/>
                <w:szCs w:val="21"/>
                <w:lang w:bidi="ar"/>
              </w:rPr>
              <w:t>的所有投标供认商横向比较，偏离值最大的得</w:t>
            </w:r>
            <w:r>
              <w:rPr>
                <w:rFonts w:ascii="仿宋" w:hAnsi="仿宋" w:cs="宋体" w:hint="eastAsia"/>
                <w:kern w:val="0"/>
                <w:szCs w:val="21"/>
                <w:lang w:bidi="ar"/>
              </w:rPr>
              <w:t>3</w:t>
            </w:r>
            <w:r>
              <w:rPr>
                <w:rFonts w:ascii="仿宋" w:hAnsi="仿宋" w:cs="宋体" w:hint="eastAsia"/>
                <w:kern w:val="0"/>
                <w:szCs w:val="21"/>
                <w:lang w:bidi="ar"/>
              </w:rPr>
              <w:t>分，按从大到小的顺序依次递减</w:t>
            </w:r>
            <w:r>
              <w:rPr>
                <w:rFonts w:ascii="仿宋" w:hAnsi="仿宋" w:cs="宋体" w:hint="eastAsia"/>
                <w:kern w:val="0"/>
                <w:szCs w:val="21"/>
                <w:lang w:bidi="ar"/>
              </w:rPr>
              <w:t>0.5</w:t>
            </w:r>
            <w:r>
              <w:rPr>
                <w:rFonts w:ascii="仿宋" w:hAnsi="仿宋" w:cs="宋体" w:hint="eastAsia"/>
                <w:kern w:val="0"/>
                <w:szCs w:val="21"/>
                <w:lang w:bidi="ar"/>
              </w:rPr>
              <w:t>分，减至</w:t>
            </w:r>
            <w:r>
              <w:rPr>
                <w:rFonts w:ascii="仿宋" w:hAnsi="仿宋" w:cs="宋体" w:hint="eastAsia"/>
                <w:kern w:val="0"/>
                <w:szCs w:val="21"/>
                <w:lang w:bidi="ar"/>
              </w:rPr>
              <w:t>0</w:t>
            </w:r>
            <w:r>
              <w:rPr>
                <w:rFonts w:ascii="仿宋" w:hAnsi="仿宋" w:cs="宋体" w:hint="eastAsia"/>
                <w:kern w:val="0"/>
                <w:szCs w:val="21"/>
                <w:lang w:bidi="ar"/>
              </w:rPr>
              <w:t>分止；正偏离值为</w:t>
            </w:r>
            <w:r>
              <w:rPr>
                <w:rFonts w:ascii="仿宋" w:hAnsi="仿宋" w:cs="宋体" w:hint="eastAsia"/>
                <w:kern w:val="0"/>
                <w:szCs w:val="21"/>
                <w:lang w:bidi="ar"/>
              </w:rPr>
              <w:t>0</w:t>
            </w:r>
            <w:r>
              <w:rPr>
                <w:rFonts w:ascii="仿宋" w:hAnsi="仿宋" w:cs="宋体" w:hint="eastAsia"/>
                <w:kern w:val="0"/>
                <w:szCs w:val="21"/>
                <w:lang w:bidi="ar"/>
              </w:rPr>
              <w:t>（无偏离）的，不得分。（根据供应商提供的检验报告评审，下同）</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cs="Times New Roman" w:hint="eastAsia"/>
              </w:rPr>
              <w:t>3</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left w:val="single" w:sz="4" w:space="0" w:color="auto"/>
              <w:right w:val="single" w:sz="4" w:space="0" w:color="auto"/>
            </w:tcBorders>
            <w:vAlign w:val="center"/>
          </w:tcPr>
          <w:p w:rsidR="00000000" w:rsidRDefault="00375F91">
            <w:pPr>
              <w:autoSpaceDE w:val="0"/>
              <w:autoSpaceDN w:val="0"/>
              <w:adjustRightInd w:val="0"/>
              <w:jc w:val="center"/>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★不溶性杂质含量（</w:t>
            </w:r>
            <w:r>
              <w:rPr>
                <w:rFonts w:ascii="仿宋" w:hAnsi="仿宋" w:cs="宋体" w:hint="eastAsia"/>
                <w:kern w:val="0"/>
                <w:szCs w:val="21"/>
                <w:lang w:bidi="ar"/>
              </w:rPr>
              <w:t>%</w:t>
            </w:r>
            <w:r>
              <w:rPr>
                <w:rFonts w:ascii="仿宋" w:hAnsi="仿宋" w:cs="宋体" w:hint="eastAsia"/>
                <w:kern w:val="0"/>
                <w:szCs w:val="21"/>
                <w:lang w:bidi="ar"/>
              </w:rPr>
              <w:t>）：≤</w:t>
            </w:r>
            <w:r>
              <w:rPr>
                <w:rFonts w:ascii="仿宋" w:hAnsi="仿宋" w:cs="宋体" w:hint="eastAsia"/>
                <w:kern w:val="0"/>
                <w:szCs w:val="21"/>
                <w:lang w:bidi="ar"/>
              </w:rPr>
              <w:t>0.05</w:t>
            </w:r>
            <w:r>
              <w:rPr>
                <w:rFonts w:ascii="仿宋" w:hAnsi="仿宋" w:cs="宋体" w:hint="eastAsia"/>
                <w:kern w:val="0"/>
                <w:szCs w:val="21"/>
                <w:lang w:bidi="ar"/>
              </w:rPr>
              <w:t>。正偏离值＞</w:t>
            </w:r>
            <w:r>
              <w:rPr>
                <w:rFonts w:ascii="仿宋" w:hAnsi="仿宋" w:cs="宋体" w:hint="eastAsia"/>
                <w:kern w:val="0"/>
                <w:szCs w:val="21"/>
                <w:lang w:bidi="ar"/>
              </w:rPr>
              <w:t>0</w:t>
            </w:r>
            <w:r>
              <w:rPr>
                <w:rFonts w:ascii="仿宋" w:hAnsi="仿宋" w:cs="宋体" w:hint="eastAsia"/>
                <w:kern w:val="0"/>
                <w:szCs w:val="21"/>
                <w:lang w:bidi="ar"/>
              </w:rPr>
              <w:t>的所有投标供认商横向比较，偏离值最大的得</w:t>
            </w:r>
            <w:r>
              <w:rPr>
                <w:rFonts w:ascii="仿宋" w:hAnsi="仿宋" w:cs="宋体" w:hint="eastAsia"/>
                <w:kern w:val="0"/>
                <w:szCs w:val="21"/>
                <w:lang w:bidi="ar"/>
              </w:rPr>
              <w:t>3</w:t>
            </w:r>
            <w:r>
              <w:rPr>
                <w:rFonts w:ascii="仿宋" w:hAnsi="仿宋" w:cs="宋体" w:hint="eastAsia"/>
                <w:kern w:val="0"/>
                <w:szCs w:val="21"/>
                <w:lang w:bidi="ar"/>
              </w:rPr>
              <w:t>分，按从大到小的顺序依次递减</w:t>
            </w:r>
            <w:r>
              <w:rPr>
                <w:rFonts w:ascii="仿宋" w:hAnsi="仿宋" w:cs="宋体" w:hint="eastAsia"/>
                <w:kern w:val="0"/>
                <w:szCs w:val="21"/>
                <w:lang w:bidi="ar"/>
              </w:rPr>
              <w:t>0.5</w:t>
            </w:r>
            <w:r>
              <w:rPr>
                <w:rFonts w:ascii="仿宋" w:hAnsi="仿宋" w:cs="宋体" w:hint="eastAsia"/>
                <w:kern w:val="0"/>
                <w:szCs w:val="21"/>
                <w:lang w:bidi="ar"/>
              </w:rPr>
              <w:t>分，减至</w:t>
            </w:r>
            <w:r>
              <w:rPr>
                <w:rFonts w:ascii="仿宋" w:hAnsi="仿宋" w:cs="宋体" w:hint="eastAsia"/>
                <w:kern w:val="0"/>
                <w:szCs w:val="21"/>
                <w:lang w:bidi="ar"/>
              </w:rPr>
              <w:t>0</w:t>
            </w:r>
            <w:r>
              <w:rPr>
                <w:rFonts w:ascii="仿宋" w:hAnsi="仿宋" w:cs="宋体" w:hint="eastAsia"/>
                <w:kern w:val="0"/>
                <w:szCs w:val="21"/>
                <w:lang w:bidi="ar"/>
              </w:rPr>
              <w:t>分止；正偏离值为</w:t>
            </w:r>
            <w:r>
              <w:rPr>
                <w:rFonts w:ascii="仿宋" w:hAnsi="仿宋" w:cs="宋体" w:hint="eastAsia"/>
                <w:kern w:val="0"/>
                <w:szCs w:val="21"/>
                <w:lang w:bidi="ar"/>
              </w:rPr>
              <w:t>0</w:t>
            </w:r>
            <w:r>
              <w:rPr>
                <w:rFonts w:ascii="仿宋" w:hAnsi="仿宋" w:cs="宋体" w:hint="eastAsia"/>
                <w:kern w:val="0"/>
                <w:szCs w:val="21"/>
                <w:lang w:bidi="ar"/>
              </w:rPr>
              <w:t>（无偏离）的，不得分。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cs="Times New Roman" w:hint="eastAsia"/>
              </w:rPr>
              <w:t>3</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left w:val="single" w:sz="4" w:space="0" w:color="auto"/>
              <w:right w:val="single" w:sz="4" w:space="0" w:color="auto"/>
            </w:tcBorders>
            <w:vAlign w:val="center"/>
          </w:tcPr>
          <w:p w:rsidR="00000000" w:rsidRDefault="00375F91">
            <w:pPr>
              <w:autoSpaceDE w:val="0"/>
              <w:autoSpaceDN w:val="0"/>
              <w:adjustRightInd w:val="0"/>
              <w:jc w:val="center"/>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★酸价（</w:t>
            </w:r>
            <w:r>
              <w:rPr>
                <w:rFonts w:ascii="仿宋" w:hAnsi="仿宋" w:cs="宋体" w:hint="eastAsia"/>
                <w:kern w:val="0"/>
                <w:szCs w:val="21"/>
                <w:lang w:bidi="ar"/>
              </w:rPr>
              <w:t>KOH</w:t>
            </w:r>
            <w:r>
              <w:rPr>
                <w:rFonts w:ascii="仿宋" w:hAnsi="仿宋" w:cs="宋体" w:hint="eastAsia"/>
                <w:kern w:val="0"/>
                <w:szCs w:val="21"/>
                <w:lang w:bidi="ar"/>
              </w:rPr>
              <w:t>）（</w:t>
            </w:r>
            <w:r>
              <w:rPr>
                <w:rFonts w:ascii="仿宋" w:hAnsi="仿宋" w:cs="宋体" w:hint="eastAsia"/>
                <w:kern w:val="0"/>
                <w:szCs w:val="21"/>
                <w:lang w:bidi="ar"/>
              </w:rPr>
              <w:t>mg/g</w:t>
            </w:r>
            <w:r>
              <w:rPr>
                <w:rFonts w:ascii="仿宋" w:hAnsi="仿宋" w:cs="宋体" w:hint="eastAsia"/>
                <w:kern w:val="0"/>
                <w:szCs w:val="21"/>
                <w:lang w:bidi="ar"/>
              </w:rPr>
              <w:t>）：≤</w:t>
            </w:r>
            <w:r>
              <w:rPr>
                <w:rFonts w:ascii="仿宋" w:hAnsi="仿宋" w:cs="宋体" w:hint="eastAsia"/>
                <w:kern w:val="0"/>
                <w:szCs w:val="21"/>
                <w:lang w:bidi="ar"/>
              </w:rPr>
              <w:t>0.50</w:t>
            </w:r>
            <w:r>
              <w:rPr>
                <w:rFonts w:ascii="仿宋" w:hAnsi="仿宋" w:cs="宋体" w:hint="eastAsia"/>
                <w:kern w:val="0"/>
                <w:szCs w:val="21"/>
                <w:lang w:bidi="ar"/>
              </w:rPr>
              <w:t>。正偏离值＞</w:t>
            </w:r>
            <w:r>
              <w:rPr>
                <w:rFonts w:ascii="仿宋" w:hAnsi="仿宋" w:cs="宋体" w:hint="eastAsia"/>
                <w:kern w:val="0"/>
                <w:szCs w:val="21"/>
                <w:lang w:bidi="ar"/>
              </w:rPr>
              <w:t>0</w:t>
            </w:r>
            <w:r>
              <w:rPr>
                <w:rFonts w:ascii="仿宋" w:hAnsi="仿宋" w:cs="宋体" w:hint="eastAsia"/>
                <w:kern w:val="0"/>
                <w:szCs w:val="21"/>
                <w:lang w:bidi="ar"/>
              </w:rPr>
              <w:t>的所有投标供认商横向比较，偏离值最大的得</w:t>
            </w:r>
            <w:r>
              <w:rPr>
                <w:rFonts w:ascii="仿宋" w:hAnsi="仿宋" w:cs="宋体" w:hint="eastAsia"/>
                <w:kern w:val="0"/>
                <w:szCs w:val="21"/>
                <w:lang w:bidi="ar"/>
              </w:rPr>
              <w:t>3</w:t>
            </w:r>
            <w:r>
              <w:rPr>
                <w:rFonts w:ascii="仿宋" w:hAnsi="仿宋" w:cs="宋体" w:hint="eastAsia"/>
                <w:kern w:val="0"/>
                <w:szCs w:val="21"/>
                <w:lang w:bidi="ar"/>
              </w:rPr>
              <w:t>分，按从大到小的顺序</w:t>
            </w:r>
            <w:r>
              <w:rPr>
                <w:rFonts w:ascii="仿宋" w:hAnsi="仿宋" w:cs="宋体" w:hint="eastAsia"/>
                <w:kern w:val="0"/>
                <w:szCs w:val="21"/>
                <w:lang w:bidi="ar"/>
              </w:rPr>
              <w:t>依次递减</w:t>
            </w:r>
            <w:r>
              <w:rPr>
                <w:rFonts w:ascii="仿宋" w:hAnsi="仿宋" w:cs="宋体" w:hint="eastAsia"/>
                <w:kern w:val="0"/>
                <w:szCs w:val="21"/>
                <w:lang w:bidi="ar"/>
              </w:rPr>
              <w:t>0.5</w:t>
            </w:r>
            <w:r>
              <w:rPr>
                <w:rFonts w:ascii="仿宋" w:hAnsi="仿宋" w:cs="宋体" w:hint="eastAsia"/>
                <w:kern w:val="0"/>
                <w:szCs w:val="21"/>
                <w:lang w:bidi="ar"/>
              </w:rPr>
              <w:t>分，减至</w:t>
            </w:r>
            <w:r>
              <w:rPr>
                <w:rFonts w:ascii="仿宋" w:hAnsi="仿宋" w:cs="宋体" w:hint="eastAsia"/>
                <w:kern w:val="0"/>
                <w:szCs w:val="21"/>
                <w:lang w:bidi="ar"/>
              </w:rPr>
              <w:t>0</w:t>
            </w:r>
            <w:r>
              <w:rPr>
                <w:rFonts w:ascii="仿宋" w:hAnsi="仿宋" w:cs="宋体" w:hint="eastAsia"/>
                <w:kern w:val="0"/>
                <w:szCs w:val="21"/>
                <w:lang w:bidi="ar"/>
              </w:rPr>
              <w:t>分止；正偏离值为</w:t>
            </w:r>
            <w:r>
              <w:rPr>
                <w:rFonts w:ascii="仿宋" w:hAnsi="仿宋" w:cs="宋体" w:hint="eastAsia"/>
                <w:kern w:val="0"/>
                <w:szCs w:val="21"/>
                <w:lang w:bidi="ar"/>
              </w:rPr>
              <w:t>0</w:t>
            </w:r>
            <w:r>
              <w:rPr>
                <w:rFonts w:ascii="仿宋" w:hAnsi="仿宋" w:cs="宋体" w:hint="eastAsia"/>
                <w:kern w:val="0"/>
                <w:szCs w:val="21"/>
                <w:lang w:bidi="ar"/>
              </w:rPr>
              <w:t>（无偏离）的，不得分。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cs="Times New Roman" w:hint="eastAsia"/>
              </w:rPr>
              <w:t>3</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left w:val="single" w:sz="4" w:space="0" w:color="auto"/>
              <w:bottom w:val="single" w:sz="4" w:space="0" w:color="auto"/>
              <w:right w:val="single" w:sz="4" w:space="0" w:color="auto"/>
            </w:tcBorders>
            <w:vAlign w:val="center"/>
          </w:tcPr>
          <w:p w:rsidR="00000000" w:rsidRDefault="00375F91">
            <w:pPr>
              <w:autoSpaceDE w:val="0"/>
              <w:autoSpaceDN w:val="0"/>
              <w:adjustRightInd w:val="0"/>
              <w:jc w:val="center"/>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★过氧化值（</w:t>
            </w:r>
            <w:r>
              <w:rPr>
                <w:rFonts w:ascii="仿宋" w:hAnsi="仿宋" w:cs="宋体" w:hint="eastAsia"/>
                <w:kern w:val="0"/>
                <w:szCs w:val="21"/>
                <w:lang w:bidi="ar"/>
              </w:rPr>
              <w:t>g/100g</w:t>
            </w:r>
            <w:r>
              <w:rPr>
                <w:rFonts w:ascii="仿宋" w:hAnsi="仿宋" w:cs="宋体" w:hint="eastAsia"/>
                <w:kern w:val="0"/>
                <w:szCs w:val="21"/>
                <w:lang w:bidi="ar"/>
              </w:rPr>
              <w:t>）≤</w:t>
            </w:r>
            <w:r>
              <w:rPr>
                <w:rFonts w:ascii="仿宋" w:hAnsi="仿宋" w:cs="宋体" w:hint="eastAsia"/>
                <w:kern w:val="0"/>
                <w:szCs w:val="21"/>
                <w:lang w:bidi="ar"/>
              </w:rPr>
              <w:t>0.1</w:t>
            </w:r>
            <w:r>
              <w:rPr>
                <w:rFonts w:ascii="仿宋" w:hAnsi="仿宋" w:cs="宋体" w:hint="eastAsia"/>
                <w:kern w:val="0"/>
                <w:szCs w:val="21"/>
                <w:lang w:bidi="ar"/>
              </w:rPr>
              <w:t>。正偏离值＞</w:t>
            </w:r>
            <w:r>
              <w:rPr>
                <w:rFonts w:ascii="仿宋" w:hAnsi="仿宋" w:cs="宋体" w:hint="eastAsia"/>
                <w:kern w:val="0"/>
                <w:szCs w:val="21"/>
                <w:lang w:bidi="ar"/>
              </w:rPr>
              <w:t>0</w:t>
            </w:r>
            <w:r>
              <w:rPr>
                <w:rFonts w:ascii="仿宋" w:hAnsi="仿宋" w:cs="宋体" w:hint="eastAsia"/>
                <w:kern w:val="0"/>
                <w:szCs w:val="21"/>
                <w:lang w:bidi="ar"/>
              </w:rPr>
              <w:t>的所有投标供认商横向比较，偏离值最大的得</w:t>
            </w:r>
            <w:r>
              <w:rPr>
                <w:rFonts w:ascii="仿宋" w:hAnsi="仿宋" w:cs="宋体" w:hint="eastAsia"/>
                <w:kern w:val="0"/>
                <w:szCs w:val="21"/>
                <w:lang w:bidi="ar"/>
              </w:rPr>
              <w:t>3</w:t>
            </w:r>
            <w:r>
              <w:rPr>
                <w:rFonts w:ascii="仿宋" w:hAnsi="仿宋" w:cs="宋体" w:hint="eastAsia"/>
                <w:kern w:val="0"/>
                <w:szCs w:val="21"/>
                <w:lang w:bidi="ar"/>
              </w:rPr>
              <w:t>分，按从大到小的顺序依次递减</w:t>
            </w:r>
            <w:r>
              <w:rPr>
                <w:rFonts w:ascii="仿宋" w:hAnsi="仿宋" w:cs="宋体" w:hint="eastAsia"/>
                <w:kern w:val="0"/>
                <w:szCs w:val="21"/>
                <w:lang w:bidi="ar"/>
              </w:rPr>
              <w:t>0.5</w:t>
            </w:r>
            <w:r>
              <w:rPr>
                <w:rFonts w:ascii="仿宋" w:hAnsi="仿宋" w:cs="宋体" w:hint="eastAsia"/>
                <w:kern w:val="0"/>
                <w:szCs w:val="21"/>
                <w:lang w:bidi="ar"/>
              </w:rPr>
              <w:t>分，减至</w:t>
            </w:r>
            <w:r>
              <w:rPr>
                <w:rFonts w:ascii="仿宋" w:hAnsi="仿宋" w:cs="宋体" w:hint="eastAsia"/>
                <w:kern w:val="0"/>
                <w:szCs w:val="21"/>
                <w:lang w:bidi="ar"/>
              </w:rPr>
              <w:t>0</w:t>
            </w:r>
            <w:r>
              <w:rPr>
                <w:rFonts w:ascii="仿宋" w:hAnsi="仿宋" w:cs="宋体" w:hint="eastAsia"/>
                <w:kern w:val="0"/>
                <w:szCs w:val="21"/>
                <w:lang w:bidi="ar"/>
              </w:rPr>
              <w:t>分止；正偏离值为</w:t>
            </w:r>
            <w:r>
              <w:rPr>
                <w:rFonts w:ascii="仿宋" w:hAnsi="仿宋" w:cs="宋体" w:hint="eastAsia"/>
                <w:kern w:val="0"/>
                <w:szCs w:val="21"/>
                <w:lang w:bidi="ar"/>
              </w:rPr>
              <w:t>0</w:t>
            </w:r>
            <w:r>
              <w:rPr>
                <w:rFonts w:ascii="仿宋" w:hAnsi="仿宋" w:cs="宋体" w:hint="eastAsia"/>
                <w:kern w:val="0"/>
                <w:szCs w:val="21"/>
                <w:lang w:bidi="ar"/>
              </w:rPr>
              <w:t>（无偏离）的，不得分。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cs="Times New Roman" w:hint="eastAsia"/>
              </w:rPr>
              <w:t>3</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val="restart"/>
            <w:tcBorders>
              <w:top w:val="single" w:sz="4" w:space="0" w:color="auto"/>
              <w:left w:val="single" w:sz="4" w:space="0" w:color="auto"/>
              <w:right w:val="single" w:sz="4" w:space="0" w:color="auto"/>
            </w:tcBorders>
            <w:vAlign w:val="center"/>
          </w:tcPr>
          <w:p w:rsidR="00000000" w:rsidRDefault="00375F91">
            <w:pPr>
              <w:autoSpaceDE w:val="0"/>
              <w:autoSpaceDN w:val="0"/>
              <w:adjustRightInd w:val="0"/>
              <w:rPr>
                <w:rFonts w:ascii="仿宋" w:hAnsi="仿宋" w:cs="宋体" w:hint="eastAsia"/>
                <w:kern w:val="0"/>
                <w:szCs w:val="21"/>
              </w:rPr>
            </w:pPr>
            <w:r>
              <w:rPr>
                <w:rFonts w:ascii="仿宋" w:hAnsi="仿宋" w:cs="宋体" w:hint="eastAsia"/>
                <w:kern w:val="0"/>
                <w:szCs w:val="21"/>
              </w:rPr>
              <w:t>配送服务方案评价</w:t>
            </w: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供货服务方案整体完善、科学、可操作强，提出专门的计划，流程清晰完整切实可行，服务计划全面合理，能够整体控制服务进度，明确各项服务安排。最优的得</w:t>
            </w:r>
            <w:r>
              <w:rPr>
                <w:rFonts w:ascii="仿宋" w:hAnsi="仿宋" w:cs="宋体" w:hint="eastAsia"/>
                <w:kern w:val="0"/>
                <w:szCs w:val="21"/>
                <w:lang w:bidi="ar"/>
              </w:rPr>
              <w:t>7</w:t>
            </w:r>
            <w:r>
              <w:rPr>
                <w:rFonts w:ascii="仿宋" w:hAnsi="仿宋" w:cs="宋体" w:hint="eastAsia"/>
                <w:kern w:val="0"/>
                <w:szCs w:val="21"/>
                <w:lang w:bidi="ar"/>
              </w:rPr>
              <w:t>分；良好的得</w:t>
            </w:r>
            <w:r>
              <w:rPr>
                <w:rFonts w:ascii="仿宋" w:hAnsi="仿宋" w:cs="宋体" w:hint="eastAsia"/>
                <w:kern w:val="0"/>
                <w:szCs w:val="21"/>
                <w:lang w:bidi="ar"/>
              </w:rPr>
              <w:t>5</w:t>
            </w:r>
            <w:r>
              <w:rPr>
                <w:rFonts w:ascii="仿宋" w:hAnsi="仿宋" w:cs="宋体" w:hint="eastAsia"/>
                <w:kern w:val="0"/>
                <w:szCs w:val="21"/>
                <w:lang w:bidi="ar"/>
              </w:rPr>
              <w:t>分，一般的得</w:t>
            </w:r>
            <w:r>
              <w:rPr>
                <w:rFonts w:ascii="仿宋" w:hAnsi="仿宋" w:cs="宋体" w:hint="eastAsia"/>
                <w:kern w:val="0"/>
                <w:szCs w:val="21"/>
                <w:lang w:bidi="ar"/>
              </w:rPr>
              <w:t>3</w:t>
            </w:r>
            <w:r>
              <w:rPr>
                <w:rFonts w:ascii="仿宋" w:hAnsi="仿宋" w:cs="宋体" w:hint="eastAsia"/>
                <w:kern w:val="0"/>
                <w:szCs w:val="21"/>
                <w:lang w:bidi="ar"/>
              </w:rPr>
              <w:t>分；较差的得</w:t>
            </w:r>
            <w:r>
              <w:rPr>
                <w:rFonts w:ascii="仿宋" w:hAnsi="仿宋" w:cs="宋体" w:hint="eastAsia"/>
                <w:kern w:val="0"/>
                <w:szCs w:val="21"/>
                <w:lang w:bidi="ar"/>
              </w:rPr>
              <w:t>1</w:t>
            </w:r>
            <w:r>
              <w:rPr>
                <w:rFonts w:ascii="仿宋" w:hAnsi="仿宋" w:cs="宋体" w:hint="eastAsia"/>
                <w:kern w:val="0"/>
                <w:szCs w:val="21"/>
                <w:lang w:bidi="ar"/>
              </w:rPr>
              <w:t>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cs="Times New Roman" w:hint="eastAsia"/>
              </w:rPr>
              <w:t>7</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top w:val="single" w:sz="4" w:space="0" w:color="auto"/>
              <w:left w:val="single" w:sz="4" w:space="0" w:color="auto"/>
              <w:right w:val="single" w:sz="4" w:space="0" w:color="auto"/>
            </w:tcBorders>
            <w:vAlign w:val="center"/>
          </w:tcPr>
          <w:p w:rsidR="00000000" w:rsidRDefault="00375F91">
            <w:pPr>
              <w:autoSpaceDE w:val="0"/>
              <w:autoSpaceDN w:val="0"/>
              <w:adjustRightInd w:val="0"/>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设有专业负责人联络业务，进行送货</w:t>
            </w:r>
            <w:r>
              <w:rPr>
                <w:rFonts w:ascii="仿宋" w:hAnsi="仿宋" w:cs="宋体" w:hint="eastAsia"/>
                <w:kern w:val="0"/>
                <w:szCs w:val="21"/>
                <w:lang w:bidi="ar"/>
              </w:rPr>
              <w:t>、清点、办理入库对接。人员设置方案科学、合理、可行性强。最优的得</w:t>
            </w:r>
            <w:r>
              <w:rPr>
                <w:rFonts w:ascii="仿宋" w:hAnsi="仿宋" w:cs="宋体" w:hint="eastAsia"/>
                <w:kern w:val="0"/>
                <w:szCs w:val="21"/>
                <w:lang w:bidi="ar"/>
              </w:rPr>
              <w:t>3</w:t>
            </w:r>
            <w:r>
              <w:rPr>
                <w:rFonts w:ascii="仿宋" w:hAnsi="仿宋" w:cs="宋体" w:hint="eastAsia"/>
                <w:kern w:val="0"/>
                <w:szCs w:val="21"/>
                <w:lang w:bidi="ar"/>
              </w:rPr>
              <w:t>分；</w:t>
            </w:r>
            <w:r>
              <w:rPr>
                <w:rFonts w:ascii="仿宋" w:hAnsi="仿宋" w:cs="宋体" w:hint="eastAsia"/>
                <w:kern w:val="0"/>
                <w:szCs w:val="21"/>
                <w:lang w:bidi="ar"/>
              </w:rPr>
              <w:lastRenderedPageBreak/>
              <w:t>良好的得</w:t>
            </w:r>
            <w:r>
              <w:rPr>
                <w:rFonts w:ascii="仿宋" w:hAnsi="仿宋" w:cs="宋体" w:hint="eastAsia"/>
                <w:kern w:val="0"/>
                <w:szCs w:val="21"/>
                <w:lang w:bidi="ar"/>
              </w:rPr>
              <w:t>2</w:t>
            </w:r>
            <w:r>
              <w:rPr>
                <w:rFonts w:ascii="仿宋" w:hAnsi="仿宋" w:cs="宋体" w:hint="eastAsia"/>
                <w:kern w:val="0"/>
                <w:szCs w:val="21"/>
                <w:lang w:bidi="ar"/>
              </w:rPr>
              <w:t>分，较差的不得分。（须提供人员一览表）</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hint="eastAsia"/>
                <w:szCs w:val="21"/>
              </w:rPr>
            </w:pPr>
            <w:r>
              <w:rPr>
                <w:rFonts w:ascii="仿宋" w:eastAsia="仿宋" w:hAnsi="仿宋" w:cs="Times New Roman" w:hint="eastAsia"/>
              </w:rPr>
              <w:lastRenderedPageBreak/>
              <w:t>3</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top w:val="single" w:sz="4" w:space="0" w:color="auto"/>
              <w:left w:val="single" w:sz="4" w:space="0" w:color="auto"/>
              <w:right w:val="single" w:sz="4" w:space="0" w:color="auto"/>
            </w:tcBorders>
            <w:vAlign w:val="center"/>
          </w:tcPr>
          <w:p w:rsidR="00000000" w:rsidRDefault="00375F91">
            <w:pPr>
              <w:autoSpaceDE w:val="0"/>
              <w:autoSpaceDN w:val="0"/>
              <w:adjustRightInd w:val="0"/>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售后服务及时、无理由退换货。最优的得</w:t>
            </w:r>
            <w:r>
              <w:rPr>
                <w:rFonts w:ascii="仿宋" w:hAnsi="仿宋" w:cs="宋体" w:hint="eastAsia"/>
                <w:kern w:val="0"/>
                <w:szCs w:val="21"/>
                <w:lang w:bidi="ar"/>
              </w:rPr>
              <w:t>3</w:t>
            </w:r>
            <w:r>
              <w:rPr>
                <w:rFonts w:ascii="仿宋" w:hAnsi="仿宋" w:cs="宋体" w:hint="eastAsia"/>
                <w:kern w:val="0"/>
                <w:szCs w:val="21"/>
                <w:lang w:bidi="ar"/>
              </w:rPr>
              <w:t>分；良好的得</w:t>
            </w:r>
            <w:r>
              <w:rPr>
                <w:rFonts w:ascii="仿宋" w:hAnsi="仿宋" w:cs="宋体" w:hint="eastAsia"/>
                <w:kern w:val="0"/>
                <w:szCs w:val="21"/>
                <w:lang w:bidi="ar"/>
              </w:rPr>
              <w:t>2</w:t>
            </w:r>
            <w:r>
              <w:rPr>
                <w:rFonts w:ascii="仿宋" w:hAnsi="仿宋" w:cs="宋体" w:hint="eastAsia"/>
                <w:kern w:val="0"/>
                <w:szCs w:val="21"/>
                <w:lang w:bidi="ar"/>
              </w:rPr>
              <w:t>分，较差得</w:t>
            </w:r>
            <w:r>
              <w:rPr>
                <w:rFonts w:ascii="仿宋" w:hAnsi="仿宋" w:cs="宋体" w:hint="eastAsia"/>
                <w:kern w:val="0"/>
                <w:szCs w:val="21"/>
                <w:lang w:bidi="ar"/>
              </w:rPr>
              <w:t>1</w:t>
            </w:r>
            <w:r>
              <w:rPr>
                <w:rFonts w:ascii="仿宋" w:hAnsi="仿宋" w:cs="宋体" w:hint="eastAsia"/>
                <w:kern w:val="0"/>
                <w:szCs w:val="21"/>
                <w:lang w:bidi="ar"/>
              </w:rPr>
              <w:t>分。（须提供承诺书）</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hint="eastAsia"/>
                <w:sz w:val="21"/>
                <w:szCs w:val="21"/>
                <w:lang w:bidi="ar"/>
              </w:rPr>
            </w:pPr>
            <w:r>
              <w:rPr>
                <w:rFonts w:ascii="仿宋" w:eastAsia="仿宋" w:hAnsi="仿宋" w:hint="eastAsia"/>
                <w:sz w:val="21"/>
                <w:szCs w:val="21"/>
                <w:lang w:bidi="ar"/>
              </w:rPr>
              <w:t>3</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left w:val="single" w:sz="4" w:space="0" w:color="auto"/>
              <w:right w:val="single" w:sz="4" w:space="0" w:color="auto"/>
            </w:tcBorders>
            <w:vAlign w:val="center"/>
          </w:tcPr>
          <w:p w:rsidR="00000000" w:rsidRDefault="00375F91">
            <w:pPr>
              <w:autoSpaceDE w:val="0"/>
              <w:autoSpaceDN w:val="0"/>
              <w:adjustRightInd w:val="0"/>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具有完善的质量控制管理制度及实施方案。最优的得</w:t>
            </w:r>
            <w:r>
              <w:rPr>
                <w:rFonts w:ascii="仿宋" w:hAnsi="仿宋" w:cs="宋体" w:hint="eastAsia"/>
                <w:kern w:val="0"/>
                <w:szCs w:val="21"/>
                <w:lang w:bidi="ar"/>
              </w:rPr>
              <w:t>4</w:t>
            </w:r>
            <w:r>
              <w:rPr>
                <w:rFonts w:ascii="仿宋" w:hAnsi="仿宋" w:cs="宋体" w:hint="eastAsia"/>
                <w:kern w:val="0"/>
                <w:szCs w:val="21"/>
                <w:lang w:bidi="ar"/>
              </w:rPr>
              <w:t>分；良好的得</w:t>
            </w:r>
            <w:r>
              <w:rPr>
                <w:rFonts w:ascii="仿宋" w:hAnsi="仿宋" w:cs="宋体" w:hint="eastAsia"/>
                <w:kern w:val="0"/>
                <w:szCs w:val="21"/>
                <w:lang w:bidi="ar"/>
              </w:rPr>
              <w:t>3</w:t>
            </w:r>
            <w:r>
              <w:rPr>
                <w:rFonts w:ascii="仿宋" w:hAnsi="仿宋" w:cs="宋体" w:hint="eastAsia"/>
                <w:kern w:val="0"/>
                <w:szCs w:val="21"/>
                <w:lang w:bidi="ar"/>
              </w:rPr>
              <w:t>分，一般的得</w:t>
            </w:r>
            <w:r>
              <w:rPr>
                <w:rFonts w:ascii="仿宋" w:hAnsi="仿宋" w:cs="宋体" w:hint="eastAsia"/>
                <w:kern w:val="0"/>
                <w:szCs w:val="21"/>
                <w:lang w:bidi="ar"/>
              </w:rPr>
              <w:t>1</w:t>
            </w:r>
            <w:r>
              <w:rPr>
                <w:rFonts w:ascii="仿宋" w:hAnsi="仿宋" w:cs="宋体" w:hint="eastAsia"/>
                <w:kern w:val="0"/>
                <w:szCs w:val="21"/>
                <w:lang w:bidi="ar"/>
              </w:rPr>
              <w:t>分，较差的不得分。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hint="eastAsia"/>
                <w:sz w:val="21"/>
                <w:szCs w:val="21"/>
                <w:lang w:bidi="ar"/>
              </w:rPr>
            </w:pPr>
            <w:r>
              <w:rPr>
                <w:rFonts w:ascii="仿宋" w:eastAsia="仿宋" w:hAnsi="仿宋" w:hint="eastAsia"/>
                <w:sz w:val="21"/>
                <w:szCs w:val="21"/>
                <w:lang w:bidi="ar"/>
              </w:rPr>
              <w:t>4</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val="restart"/>
            <w:tcBorders>
              <w:left w:val="single" w:sz="4" w:space="0" w:color="auto"/>
              <w:right w:val="single" w:sz="4" w:space="0" w:color="auto"/>
            </w:tcBorders>
            <w:vAlign w:val="center"/>
          </w:tcPr>
          <w:p w:rsidR="00000000" w:rsidRDefault="00375F91">
            <w:pPr>
              <w:autoSpaceDE w:val="0"/>
              <w:autoSpaceDN w:val="0"/>
              <w:adjustRightInd w:val="0"/>
              <w:rPr>
                <w:rFonts w:ascii="仿宋" w:hAnsi="仿宋" w:cs="宋体" w:hint="eastAsia"/>
                <w:kern w:val="0"/>
                <w:szCs w:val="21"/>
              </w:rPr>
            </w:pPr>
            <w:r>
              <w:rPr>
                <w:rFonts w:ascii="仿宋" w:hAnsi="仿宋" w:cs="宋体" w:hint="eastAsia"/>
                <w:kern w:val="0"/>
                <w:szCs w:val="21"/>
              </w:rPr>
              <w:t>加工企业技术保障能力评价</w:t>
            </w: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产品生产企业拥有专利证书的，每有一个得</w:t>
            </w:r>
            <w:r>
              <w:rPr>
                <w:rFonts w:ascii="仿宋" w:hAnsi="仿宋" w:cs="宋体" w:hint="eastAsia"/>
                <w:kern w:val="0"/>
                <w:szCs w:val="21"/>
                <w:lang w:bidi="ar"/>
              </w:rPr>
              <w:t>1</w:t>
            </w:r>
            <w:r>
              <w:rPr>
                <w:rFonts w:ascii="仿宋" w:hAnsi="仿宋" w:cs="宋体" w:hint="eastAsia"/>
                <w:kern w:val="0"/>
                <w:szCs w:val="21"/>
                <w:lang w:bidi="ar"/>
              </w:rPr>
              <w:t>分，最多得</w:t>
            </w:r>
            <w:r>
              <w:rPr>
                <w:rFonts w:ascii="仿宋" w:hAnsi="仿宋" w:cs="宋体" w:hint="eastAsia"/>
                <w:kern w:val="0"/>
                <w:szCs w:val="21"/>
                <w:lang w:bidi="ar"/>
              </w:rPr>
              <w:t>2</w:t>
            </w:r>
            <w:r>
              <w:rPr>
                <w:rFonts w:ascii="仿宋" w:hAnsi="仿宋" w:cs="宋体" w:hint="eastAsia"/>
                <w:kern w:val="0"/>
                <w:szCs w:val="21"/>
                <w:lang w:bidi="ar"/>
              </w:rPr>
              <w:t>分（提供复印件加盖投标供应商的公章）。</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hint="eastAsia"/>
                <w:sz w:val="21"/>
                <w:szCs w:val="21"/>
                <w:lang w:bidi="ar"/>
              </w:rPr>
            </w:pPr>
            <w:r>
              <w:rPr>
                <w:rFonts w:ascii="仿宋" w:eastAsia="仿宋" w:hAnsi="仿宋" w:hint="eastAsia"/>
                <w:sz w:val="21"/>
                <w:szCs w:val="21"/>
                <w:lang w:bidi="ar"/>
              </w:rPr>
              <w:t>2</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left w:val="single" w:sz="4" w:space="0" w:color="auto"/>
              <w:right w:val="single" w:sz="4" w:space="0" w:color="auto"/>
            </w:tcBorders>
            <w:vAlign w:val="center"/>
          </w:tcPr>
          <w:p w:rsidR="00000000" w:rsidRDefault="00375F91">
            <w:pPr>
              <w:autoSpaceDE w:val="0"/>
              <w:autoSpaceDN w:val="0"/>
              <w:adjustRightInd w:val="0"/>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具有有效的</w:t>
            </w:r>
            <w:r>
              <w:rPr>
                <w:rFonts w:ascii="仿宋" w:hAnsi="仿宋" w:cs="宋体" w:hint="eastAsia"/>
                <w:kern w:val="0"/>
                <w:szCs w:val="21"/>
                <w:lang w:bidi="ar"/>
              </w:rPr>
              <w:t>GB/T22000</w:t>
            </w:r>
            <w:r>
              <w:rPr>
                <w:rFonts w:ascii="仿宋" w:hAnsi="仿宋" w:cs="宋体" w:hint="eastAsia"/>
                <w:kern w:val="0"/>
                <w:szCs w:val="21"/>
                <w:lang w:bidi="ar"/>
              </w:rPr>
              <w:t>食品安全管理体系认证、具有</w:t>
            </w:r>
            <w:r>
              <w:rPr>
                <w:rFonts w:ascii="仿宋" w:hAnsi="仿宋" w:cs="宋体" w:hint="eastAsia"/>
                <w:kern w:val="0"/>
                <w:szCs w:val="21"/>
                <w:lang w:bidi="ar"/>
              </w:rPr>
              <w:t>有效的</w:t>
            </w:r>
            <w:r>
              <w:rPr>
                <w:rFonts w:ascii="仿宋" w:hAnsi="仿宋" w:cs="宋体" w:hint="eastAsia"/>
                <w:kern w:val="0"/>
                <w:szCs w:val="21"/>
                <w:lang w:bidi="ar"/>
              </w:rPr>
              <w:t>GB/T24001</w:t>
            </w:r>
            <w:r w:rsidR="00452A08">
              <w:rPr>
                <w:rFonts w:ascii="仿宋" w:hAnsi="仿宋" w:cs="宋体" w:hint="eastAsia"/>
                <w:kern w:val="0"/>
                <w:szCs w:val="21"/>
                <w:lang w:bidi="ar"/>
              </w:rPr>
              <w:t>环境管理体系认证</w:t>
            </w:r>
            <w:r>
              <w:rPr>
                <w:rFonts w:ascii="仿宋" w:hAnsi="仿宋" w:cs="宋体" w:hint="eastAsia"/>
                <w:kern w:val="0"/>
                <w:szCs w:val="21"/>
                <w:lang w:bidi="ar"/>
              </w:rPr>
              <w:t>、具有有效的</w:t>
            </w:r>
            <w:r>
              <w:rPr>
                <w:rFonts w:ascii="仿宋" w:hAnsi="仿宋" w:cs="宋体" w:hint="eastAsia"/>
                <w:kern w:val="0"/>
                <w:szCs w:val="21"/>
                <w:lang w:bidi="ar"/>
              </w:rPr>
              <w:t>GB/ISO9001</w:t>
            </w:r>
            <w:r>
              <w:rPr>
                <w:rFonts w:ascii="仿宋" w:hAnsi="仿宋" w:cs="宋体" w:hint="eastAsia"/>
                <w:kern w:val="0"/>
                <w:szCs w:val="21"/>
                <w:lang w:bidi="ar"/>
              </w:rPr>
              <w:t>质量管理体系认证、具有有效的</w:t>
            </w:r>
            <w:r>
              <w:rPr>
                <w:rFonts w:ascii="仿宋" w:hAnsi="仿宋" w:cs="宋体" w:hint="eastAsia"/>
                <w:kern w:val="0"/>
                <w:szCs w:val="21"/>
                <w:lang w:bidi="ar"/>
              </w:rPr>
              <w:t>GB/T28001</w:t>
            </w:r>
            <w:r>
              <w:rPr>
                <w:rFonts w:ascii="仿宋" w:hAnsi="仿宋" w:cs="宋体" w:hint="eastAsia"/>
                <w:kern w:val="0"/>
                <w:szCs w:val="21"/>
                <w:lang w:bidi="ar"/>
              </w:rPr>
              <w:t>职业健康安全管理体系认证、具有绿色食品证书、具有有机产品认证证书、非转基因认证等与本项目有关的认证证书，每个得</w:t>
            </w:r>
            <w:r>
              <w:rPr>
                <w:rFonts w:ascii="仿宋" w:hAnsi="仿宋" w:cs="宋体" w:hint="eastAsia"/>
                <w:kern w:val="0"/>
                <w:szCs w:val="21"/>
                <w:lang w:bidi="ar"/>
              </w:rPr>
              <w:t>1</w:t>
            </w:r>
            <w:r>
              <w:rPr>
                <w:rFonts w:ascii="仿宋" w:hAnsi="仿宋" w:cs="宋体" w:hint="eastAsia"/>
                <w:kern w:val="0"/>
                <w:szCs w:val="21"/>
                <w:lang w:bidi="ar"/>
              </w:rPr>
              <w:t>分，满分</w:t>
            </w:r>
            <w:r>
              <w:rPr>
                <w:rFonts w:ascii="仿宋" w:hAnsi="仿宋" w:cs="宋体" w:hint="eastAsia"/>
                <w:kern w:val="0"/>
                <w:szCs w:val="21"/>
                <w:lang w:bidi="ar"/>
              </w:rPr>
              <w:t>6</w:t>
            </w:r>
            <w:r>
              <w:rPr>
                <w:rFonts w:ascii="仿宋" w:hAnsi="仿宋" w:cs="宋体" w:hint="eastAsia"/>
                <w:kern w:val="0"/>
                <w:szCs w:val="21"/>
                <w:lang w:bidi="ar"/>
              </w:rPr>
              <w:t>分（响应文件复印件清晰，否则不得分。）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hint="eastAsia"/>
                <w:sz w:val="21"/>
                <w:szCs w:val="21"/>
                <w:lang w:bidi="ar"/>
              </w:rPr>
            </w:pPr>
            <w:r>
              <w:rPr>
                <w:rFonts w:ascii="仿宋" w:eastAsia="仿宋" w:hAnsi="仿宋" w:hint="eastAsia"/>
                <w:sz w:val="21"/>
                <w:szCs w:val="21"/>
                <w:lang w:bidi="ar"/>
              </w:rPr>
              <w:t>6</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left w:val="single" w:sz="4" w:space="0" w:color="auto"/>
              <w:right w:val="single" w:sz="4" w:space="0" w:color="auto"/>
            </w:tcBorders>
            <w:vAlign w:val="center"/>
          </w:tcPr>
          <w:p w:rsidR="00000000" w:rsidRDefault="00375F91">
            <w:pPr>
              <w:autoSpaceDE w:val="0"/>
              <w:autoSpaceDN w:val="0"/>
              <w:adjustRightInd w:val="0"/>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供应商具有权威信用评级机构出具的</w:t>
            </w:r>
            <w:r>
              <w:rPr>
                <w:rFonts w:ascii="仿宋" w:hAnsi="仿宋" w:cs="宋体" w:hint="eastAsia"/>
                <w:kern w:val="0"/>
                <w:szCs w:val="21"/>
                <w:lang w:bidi="ar"/>
              </w:rPr>
              <w:t>AAA</w:t>
            </w:r>
            <w:r>
              <w:rPr>
                <w:rFonts w:ascii="仿宋" w:hAnsi="仿宋" w:cs="宋体" w:hint="eastAsia"/>
                <w:kern w:val="0"/>
                <w:szCs w:val="21"/>
                <w:lang w:bidi="ar"/>
              </w:rPr>
              <w:t>级信用企业得</w:t>
            </w:r>
            <w:r>
              <w:rPr>
                <w:rFonts w:ascii="仿宋" w:hAnsi="仿宋" w:cs="宋体" w:hint="eastAsia"/>
                <w:kern w:val="0"/>
                <w:szCs w:val="21"/>
                <w:lang w:bidi="ar"/>
              </w:rPr>
              <w:t>3</w:t>
            </w:r>
            <w:r>
              <w:rPr>
                <w:rFonts w:ascii="仿宋" w:hAnsi="仿宋" w:cs="宋体" w:hint="eastAsia"/>
                <w:kern w:val="0"/>
                <w:szCs w:val="21"/>
                <w:lang w:bidi="ar"/>
              </w:rPr>
              <w:t>分，</w:t>
            </w:r>
            <w:r>
              <w:rPr>
                <w:rFonts w:ascii="仿宋" w:hAnsi="仿宋" w:cs="宋体" w:hint="eastAsia"/>
                <w:kern w:val="0"/>
                <w:szCs w:val="21"/>
                <w:lang w:bidi="ar"/>
              </w:rPr>
              <w:t>AA</w:t>
            </w:r>
            <w:r>
              <w:rPr>
                <w:rFonts w:ascii="仿宋" w:hAnsi="仿宋" w:cs="宋体" w:hint="eastAsia"/>
                <w:kern w:val="0"/>
                <w:szCs w:val="21"/>
                <w:lang w:bidi="ar"/>
              </w:rPr>
              <w:t>级信用企业得</w:t>
            </w:r>
            <w:r>
              <w:rPr>
                <w:rFonts w:ascii="仿宋" w:hAnsi="仿宋" w:cs="宋体" w:hint="eastAsia"/>
                <w:kern w:val="0"/>
                <w:szCs w:val="21"/>
                <w:lang w:bidi="ar"/>
              </w:rPr>
              <w:t>2</w:t>
            </w:r>
            <w:r>
              <w:rPr>
                <w:rFonts w:ascii="仿宋" w:hAnsi="仿宋" w:cs="宋体" w:hint="eastAsia"/>
                <w:kern w:val="0"/>
                <w:szCs w:val="21"/>
                <w:lang w:bidi="ar"/>
              </w:rPr>
              <w:t>分；</w:t>
            </w:r>
            <w:r>
              <w:rPr>
                <w:rFonts w:ascii="仿宋" w:hAnsi="仿宋" w:cs="宋体" w:hint="eastAsia"/>
                <w:kern w:val="0"/>
                <w:szCs w:val="21"/>
                <w:lang w:bidi="ar"/>
              </w:rPr>
              <w:t>A</w:t>
            </w:r>
            <w:r>
              <w:rPr>
                <w:rFonts w:ascii="仿宋" w:hAnsi="仿宋" w:cs="宋体" w:hint="eastAsia"/>
                <w:kern w:val="0"/>
                <w:szCs w:val="21"/>
                <w:lang w:bidi="ar"/>
              </w:rPr>
              <w:t>级信用企业得</w:t>
            </w:r>
            <w:r>
              <w:rPr>
                <w:rFonts w:ascii="仿宋" w:hAnsi="仿宋" w:cs="宋体" w:hint="eastAsia"/>
                <w:kern w:val="0"/>
                <w:szCs w:val="21"/>
                <w:lang w:bidi="ar"/>
              </w:rPr>
              <w:t>1</w:t>
            </w:r>
            <w:r>
              <w:rPr>
                <w:rFonts w:ascii="仿宋" w:hAnsi="仿宋" w:cs="宋体" w:hint="eastAsia"/>
                <w:kern w:val="0"/>
                <w:szCs w:val="21"/>
                <w:lang w:bidi="ar"/>
              </w:rPr>
              <w:t>分。（响应文件复印件清晰，否则不得分）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hint="eastAsia"/>
                <w:sz w:val="21"/>
                <w:szCs w:val="21"/>
                <w:lang w:bidi="ar"/>
              </w:rPr>
            </w:pPr>
            <w:r>
              <w:rPr>
                <w:rFonts w:ascii="仿宋" w:eastAsia="仿宋" w:hAnsi="仿宋" w:hint="eastAsia"/>
                <w:sz w:val="21"/>
                <w:szCs w:val="21"/>
                <w:lang w:bidi="ar"/>
              </w:rPr>
              <w:t>3</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left w:val="single" w:sz="4" w:space="0" w:color="auto"/>
              <w:right w:val="single" w:sz="4" w:space="0" w:color="auto"/>
            </w:tcBorders>
            <w:vAlign w:val="center"/>
          </w:tcPr>
          <w:p w:rsidR="00000000" w:rsidRDefault="00375F91">
            <w:pPr>
              <w:autoSpaceDE w:val="0"/>
              <w:autoSpaceDN w:val="0"/>
              <w:adjustRightInd w:val="0"/>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具有</w:t>
            </w:r>
            <w:r>
              <w:rPr>
                <w:rFonts w:ascii="仿宋" w:hAnsi="仿宋" w:cs="宋体" w:hint="eastAsia"/>
                <w:kern w:val="0"/>
                <w:szCs w:val="21"/>
                <w:lang w:bidi="ar"/>
              </w:rPr>
              <w:t>201</w:t>
            </w:r>
            <w:r>
              <w:rPr>
                <w:rFonts w:ascii="仿宋" w:hAnsi="仿宋" w:cs="宋体" w:hint="eastAsia"/>
                <w:kern w:val="0"/>
                <w:szCs w:val="21"/>
                <w:lang w:bidi="ar"/>
              </w:rPr>
              <w:t>5</w:t>
            </w:r>
            <w:r>
              <w:rPr>
                <w:rFonts w:ascii="仿宋" w:hAnsi="仿宋" w:cs="宋体" w:hint="eastAsia"/>
                <w:kern w:val="0"/>
                <w:szCs w:val="21"/>
                <w:lang w:bidi="ar"/>
              </w:rPr>
              <w:t>年</w:t>
            </w:r>
            <w:r>
              <w:rPr>
                <w:rFonts w:ascii="仿宋" w:hAnsi="仿宋" w:cs="宋体" w:hint="eastAsia"/>
                <w:kern w:val="0"/>
                <w:szCs w:val="21"/>
                <w:lang w:bidi="ar"/>
              </w:rPr>
              <w:t>1</w:t>
            </w:r>
            <w:r>
              <w:rPr>
                <w:rFonts w:ascii="仿宋" w:hAnsi="仿宋" w:cs="宋体" w:hint="eastAsia"/>
                <w:kern w:val="0"/>
                <w:szCs w:val="21"/>
                <w:lang w:bidi="ar"/>
              </w:rPr>
              <w:t>月</w:t>
            </w:r>
            <w:r>
              <w:rPr>
                <w:rFonts w:ascii="仿宋" w:hAnsi="仿宋" w:cs="宋体" w:hint="eastAsia"/>
                <w:kern w:val="0"/>
                <w:szCs w:val="21"/>
                <w:lang w:bidi="ar"/>
              </w:rPr>
              <w:t>1</w:t>
            </w:r>
            <w:r>
              <w:rPr>
                <w:rFonts w:ascii="仿宋" w:hAnsi="仿宋" w:cs="宋体" w:hint="eastAsia"/>
                <w:kern w:val="0"/>
                <w:szCs w:val="21"/>
                <w:lang w:bidi="ar"/>
              </w:rPr>
              <w:t>日至今国家级荣誉证书，每个</w:t>
            </w:r>
            <w:r>
              <w:rPr>
                <w:rFonts w:ascii="仿宋" w:hAnsi="仿宋" w:cs="宋体" w:hint="eastAsia"/>
                <w:kern w:val="0"/>
                <w:szCs w:val="21"/>
                <w:lang w:bidi="ar"/>
              </w:rPr>
              <w:t>2</w:t>
            </w:r>
            <w:r>
              <w:rPr>
                <w:rFonts w:ascii="仿宋" w:hAnsi="仿宋" w:cs="宋体" w:hint="eastAsia"/>
                <w:kern w:val="0"/>
                <w:szCs w:val="21"/>
                <w:lang w:bidi="ar"/>
              </w:rPr>
              <w:t>分，省级荣誉证书，每个</w:t>
            </w:r>
            <w:r>
              <w:rPr>
                <w:rFonts w:ascii="仿宋" w:hAnsi="仿宋" w:cs="宋体" w:hint="eastAsia"/>
                <w:kern w:val="0"/>
                <w:szCs w:val="21"/>
                <w:lang w:bidi="ar"/>
              </w:rPr>
              <w:t>1</w:t>
            </w:r>
            <w:r>
              <w:rPr>
                <w:rFonts w:ascii="仿宋" w:hAnsi="仿宋" w:cs="宋体" w:hint="eastAsia"/>
                <w:kern w:val="0"/>
                <w:szCs w:val="21"/>
                <w:lang w:bidi="ar"/>
              </w:rPr>
              <w:t>分；满</w:t>
            </w:r>
            <w:r>
              <w:rPr>
                <w:rFonts w:ascii="仿宋" w:hAnsi="仿宋" w:cs="宋体" w:hint="eastAsia"/>
                <w:kern w:val="0"/>
                <w:szCs w:val="21"/>
                <w:lang w:bidi="ar"/>
              </w:rPr>
              <w:t>分</w:t>
            </w:r>
            <w:r>
              <w:rPr>
                <w:rFonts w:ascii="仿宋" w:hAnsi="仿宋" w:cs="宋体" w:hint="eastAsia"/>
                <w:kern w:val="0"/>
                <w:szCs w:val="21"/>
                <w:lang w:bidi="ar"/>
              </w:rPr>
              <w:t>7</w:t>
            </w:r>
            <w:r>
              <w:rPr>
                <w:rFonts w:ascii="仿宋" w:hAnsi="仿宋" w:cs="宋体" w:hint="eastAsia"/>
                <w:kern w:val="0"/>
                <w:szCs w:val="21"/>
                <w:lang w:bidi="ar"/>
              </w:rPr>
              <w:t>分；（响应文件复印件清晰，否则不得分）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hint="eastAsia"/>
                <w:sz w:val="21"/>
                <w:szCs w:val="21"/>
                <w:lang w:bidi="ar"/>
              </w:rPr>
            </w:pPr>
            <w:r>
              <w:rPr>
                <w:rFonts w:ascii="仿宋" w:eastAsia="仿宋" w:hAnsi="仿宋" w:hint="eastAsia"/>
                <w:sz w:val="21"/>
                <w:szCs w:val="21"/>
                <w:lang w:bidi="ar"/>
              </w:rPr>
              <w:t>7</w:t>
            </w:r>
          </w:p>
        </w:tc>
      </w:tr>
      <w:tr w:rsidR="00000000">
        <w:trPr>
          <w:trHeight w:val="559"/>
        </w:trPr>
        <w:tc>
          <w:tcPr>
            <w:tcW w:w="1275" w:type="dxa"/>
            <w:vMerge w:val="restart"/>
            <w:tcBorders>
              <w:top w:val="single" w:sz="4" w:space="0" w:color="auto"/>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cs="仿宋_GB2312" w:hint="eastAsia"/>
                <w:kern w:val="2"/>
                <w:sz w:val="21"/>
                <w:szCs w:val="21"/>
              </w:rPr>
              <w:t>商务部分</w:t>
            </w:r>
            <w:r>
              <w:rPr>
                <w:rFonts w:ascii="仿宋" w:eastAsia="仿宋" w:hAnsi="仿宋" w:cs="仿宋_GB2312" w:hint="eastAsia"/>
                <w:kern w:val="2"/>
                <w:sz w:val="21"/>
                <w:szCs w:val="21"/>
              </w:rPr>
              <w:t>（</w:t>
            </w:r>
            <w:r>
              <w:rPr>
                <w:rFonts w:ascii="仿宋" w:eastAsia="仿宋" w:hAnsi="仿宋" w:cs="仿宋_GB2312" w:hint="eastAsia"/>
                <w:kern w:val="2"/>
                <w:sz w:val="21"/>
                <w:szCs w:val="21"/>
              </w:rPr>
              <w:t>14</w:t>
            </w:r>
            <w:r>
              <w:rPr>
                <w:rFonts w:ascii="仿宋" w:eastAsia="仿宋" w:hAnsi="仿宋" w:cs="仿宋_GB2312" w:hint="eastAsia"/>
                <w:kern w:val="2"/>
                <w:sz w:val="21"/>
                <w:szCs w:val="21"/>
              </w:rPr>
              <w:t>）</w:t>
            </w:r>
          </w:p>
        </w:tc>
        <w:tc>
          <w:tcPr>
            <w:tcW w:w="1280"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cs="仿宋_GB2312" w:hint="eastAsia"/>
                <w:kern w:val="2"/>
                <w:sz w:val="21"/>
                <w:szCs w:val="21"/>
              </w:rPr>
              <w:t>财务状况</w:t>
            </w: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提供</w:t>
            </w:r>
            <w:r>
              <w:rPr>
                <w:rFonts w:ascii="仿宋" w:hAnsi="仿宋" w:cs="宋体" w:hint="eastAsia"/>
                <w:kern w:val="0"/>
                <w:szCs w:val="21"/>
                <w:lang w:bidi="ar"/>
              </w:rPr>
              <w:t>201</w:t>
            </w:r>
            <w:r>
              <w:rPr>
                <w:rFonts w:ascii="仿宋" w:hAnsi="仿宋" w:cs="宋体" w:hint="eastAsia"/>
                <w:kern w:val="0"/>
                <w:szCs w:val="21"/>
                <w:lang w:bidi="ar"/>
              </w:rPr>
              <w:t>9</w:t>
            </w:r>
            <w:r>
              <w:rPr>
                <w:rFonts w:ascii="仿宋" w:hAnsi="仿宋" w:cs="宋体" w:hint="eastAsia"/>
                <w:kern w:val="0"/>
                <w:szCs w:val="21"/>
                <w:lang w:bidi="ar"/>
              </w:rPr>
              <w:t>、</w:t>
            </w:r>
            <w:r>
              <w:rPr>
                <w:rFonts w:ascii="仿宋" w:hAnsi="仿宋" w:cs="宋体" w:hint="eastAsia"/>
                <w:kern w:val="0"/>
                <w:szCs w:val="21"/>
                <w:lang w:bidi="ar"/>
              </w:rPr>
              <w:t>20</w:t>
            </w:r>
            <w:r>
              <w:rPr>
                <w:rFonts w:ascii="仿宋" w:hAnsi="仿宋" w:cs="宋体" w:hint="eastAsia"/>
                <w:kern w:val="0"/>
                <w:szCs w:val="21"/>
                <w:lang w:bidi="ar"/>
              </w:rPr>
              <w:t>20</w:t>
            </w:r>
            <w:r>
              <w:rPr>
                <w:rFonts w:ascii="仿宋" w:hAnsi="仿宋" w:cs="宋体" w:hint="eastAsia"/>
                <w:kern w:val="0"/>
                <w:szCs w:val="21"/>
                <w:lang w:bidi="ar"/>
              </w:rPr>
              <w:t>、</w:t>
            </w:r>
            <w:r>
              <w:rPr>
                <w:rFonts w:ascii="仿宋" w:hAnsi="仿宋" w:cs="宋体" w:hint="eastAsia"/>
                <w:kern w:val="0"/>
                <w:szCs w:val="21"/>
                <w:lang w:bidi="ar"/>
              </w:rPr>
              <w:t>20</w:t>
            </w:r>
            <w:r>
              <w:rPr>
                <w:rFonts w:ascii="仿宋" w:hAnsi="仿宋" w:cs="宋体" w:hint="eastAsia"/>
                <w:kern w:val="0"/>
                <w:szCs w:val="21"/>
                <w:lang w:bidi="ar"/>
              </w:rPr>
              <w:t>21</w:t>
            </w:r>
            <w:r>
              <w:rPr>
                <w:rFonts w:ascii="仿宋" w:hAnsi="仿宋" w:cs="宋体" w:hint="eastAsia"/>
                <w:kern w:val="0"/>
                <w:szCs w:val="21"/>
                <w:lang w:bidi="ar"/>
              </w:rPr>
              <w:t>年年财务审计报告，得</w:t>
            </w:r>
            <w:r>
              <w:rPr>
                <w:rFonts w:ascii="仿宋" w:hAnsi="仿宋" w:cs="宋体" w:hint="eastAsia"/>
                <w:kern w:val="0"/>
                <w:szCs w:val="21"/>
                <w:lang w:bidi="ar"/>
              </w:rPr>
              <w:t>1</w:t>
            </w:r>
            <w:r>
              <w:rPr>
                <w:rFonts w:ascii="仿宋" w:hAnsi="仿宋" w:cs="宋体" w:hint="eastAsia"/>
                <w:kern w:val="0"/>
                <w:szCs w:val="21"/>
                <w:lang w:bidi="ar"/>
              </w:rPr>
              <w:t>分；每有</w:t>
            </w:r>
            <w:r>
              <w:rPr>
                <w:rFonts w:ascii="仿宋" w:hAnsi="仿宋" w:cs="宋体" w:hint="eastAsia"/>
                <w:kern w:val="0"/>
                <w:szCs w:val="21"/>
                <w:lang w:bidi="ar"/>
              </w:rPr>
              <w:t>1</w:t>
            </w:r>
            <w:r>
              <w:rPr>
                <w:rFonts w:ascii="仿宋" w:hAnsi="仿宋" w:cs="宋体" w:hint="eastAsia"/>
                <w:kern w:val="0"/>
                <w:szCs w:val="21"/>
                <w:lang w:bidi="ar"/>
              </w:rPr>
              <w:t>年盈利的得</w:t>
            </w:r>
            <w:r>
              <w:rPr>
                <w:rFonts w:ascii="仿宋" w:hAnsi="仿宋" w:cs="宋体" w:hint="eastAsia"/>
                <w:kern w:val="0"/>
                <w:szCs w:val="21"/>
                <w:lang w:bidi="ar"/>
              </w:rPr>
              <w:t>1</w:t>
            </w:r>
            <w:r>
              <w:rPr>
                <w:rFonts w:ascii="仿宋" w:hAnsi="仿宋" w:cs="宋体" w:hint="eastAsia"/>
                <w:kern w:val="0"/>
                <w:szCs w:val="21"/>
                <w:lang w:bidi="ar"/>
              </w:rPr>
              <w:t>分，满分</w:t>
            </w:r>
            <w:r>
              <w:rPr>
                <w:rFonts w:ascii="仿宋" w:hAnsi="仿宋" w:cs="宋体" w:hint="eastAsia"/>
                <w:kern w:val="0"/>
                <w:szCs w:val="21"/>
                <w:lang w:bidi="ar"/>
              </w:rPr>
              <w:t>4</w:t>
            </w:r>
            <w:r>
              <w:rPr>
                <w:rFonts w:ascii="仿宋" w:hAnsi="仿宋" w:cs="宋体" w:hint="eastAsia"/>
                <w:kern w:val="0"/>
                <w:szCs w:val="21"/>
                <w:lang w:bidi="ar"/>
              </w:rPr>
              <w:t>分。（响应文件复印件清晰，否则不得分）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hint="eastAsia"/>
                <w:sz w:val="21"/>
                <w:szCs w:val="21"/>
                <w:lang w:bidi="ar"/>
              </w:rPr>
            </w:pPr>
            <w:r>
              <w:rPr>
                <w:rFonts w:ascii="仿宋" w:eastAsia="仿宋" w:hAnsi="仿宋" w:hint="eastAsia"/>
                <w:sz w:val="21"/>
                <w:szCs w:val="21"/>
                <w:lang w:bidi="ar"/>
              </w:rPr>
              <w:t>4</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cs="仿宋_GB2312" w:hint="eastAsia"/>
                <w:kern w:val="2"/>
                <w:sz w:val="21"/>
                <w:szCs w:val="21"/>
              </w:rPr>
              <w:t>业绩</w:t>
            </w:r>
            <w:bookmarkStart w:id="151" w:name="_GoBack"/>
            <w:bookmarkEnd w:id="151"/>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kern w:val="0"/>
                <w:szCs w:val="21"/>
                <w:lang w:bidi="ar"/>
              </w:rPr>
            </w:pPr>
            <w:r>
              <w:rPr>
                <w:rFonts w:ascii="仿宋" w:hAnsi="仿宋" w:cs="宋体" w:hint="eastAsia"/>
                <w:kern w:val="0"/>
                <w:szCs w:val="21"/>
                <w:lang w:bidi="ar"/>
              </w:rPr>
              <w:t>报价供应商提供</w:t>
            </w:r>
            <w:r>
              <w:rPr>
                <w:rFonts w:ascii="仿宋" w:hAnsi="仿宋" w:cs="宋体" w:hint="eastAsia"/>
                <w:kern w:val="0"/>
                <w:szCs w:val="21"/>
                <w:lang w:bidi="ar"/>
              </w:rPr>
              <w:t>201</w:t>
            </w:r>
            <w:r>
              <w:rPr>
                <w:rFonts w:ascii="仿宋" w:hAnsi="仿宋" w:cs="宋体" w:hint="eastAsia"/>
                <w:kern w:val="0"/>
                <w:szCs w:val="21"/>
                <w:lang w:bidi="ar"/>
              </w:rPr>
              <w:t>9</w:t>
            </w:r>
            <w:r>
              <w:rPr>
                <w:rFonts w:ascii="仿宋" w:hAnsi="仿宋" w:cs="宋体" w:hint="eastAsia"/>
                <w:kern w:val="0"/>
                <w:szCs w:val="21"/>
                <w:lang w:bidi="ar"/>
              </w:rPr>
              <w:t>年</w:t>
            </w:r>
            <w:r>
              <w:rPr>
                <w:rFonts w:ascii="仿宋" w:hAnsi="仿宋" w:cs="宋体" w:hint="eastAsia"/>
                <w:kern w:val="0"/>
                <w:szCs w:val="21"/>
                <w:lang w:bidi="ar"/>
              </w:rPr>
              <w:t>1</w:t>
            </w:r>
            <w:r>
              <w:rPr>
                <w:rFonts w:ascii="仿宋" w:hAnsi="仿宋" w:cs="宋体" w:hint="eastAsia"/>
                <w:kern w:val="0"/>
                <w:szCs w:val="21"/>
                <w:lang w:bidi="ar"/>
              </w:rPr>
              <w:t>月</w:t>
            </w:r>
            <w:r>
              <w:rPr>
                <w:rFonts w:ascii="仿宋" w:hAnsi="仿宋" w:cs="宋体" w:hint="eastAsia"/>
                <w:kern w:val="0"/>
                <w:szCs w:val="21"/>
                <w:lang w:bidi="ar"/>
              </w:rPr>
              <w:t>1</w:t>
            </w:r>
            <w:r>
              <w:rPr>
                <w:rFonts w:ascii="仿宋" w:hAnsi="仿宋" w:cs="宋体" w:hint="eastAsia"/>
                <w:kern w:val="0"/>
                <w:szCs w:val="21"/>
                <w:lang w:bidi="ar"/>
              </w:rPr>
              <w:t>日至今具有类似供货业绩每份得</w:t>
            </w:r>
            <w:r>
              <w:rPr>
                <w:rFonts w:ascii="仿宋" w:hAnsi="仿宋" w:cs="宋体" w:hint="eastAsia"/>
                <w:kern w:val="0"/>
                <w:szCs w:val="21"/>
                <w:lang w:bidi="ar"/>
              </w:rPr>
              <w:t>2</w:t>
            </w:r>
            <w:r>
              <w:rPr>
                <w:rFonts w:ascii="仿宋" w:hAnsi="仿宋" w:cs="宋体" w:hint="eastAsia"/>
                <w:kern w:val="0"/>
                <w:szCs w:val="21"/>
                <w:lang w:bidi="ar"/>
              </w:rPr>
              <w:t>分；满分</w:t>
            </w:r>
            <w:r>
              <w:rPr>
                <w:rFonts w:ascii="仿宋" w:hAnsi="仿宋" w:cs="宋体" w:hint="eastAsia"/>
                <w:kern w:val="0"/>
                <w:szCs w:val="21"/>
                <w:lang w:bidi="ar"/>
              </w:rPr>
              <w:t>10</w:t>
            </w:r>
            <w:r>
              <w:rPr>
                <w:rFonts w:ascii="仿宋" w:hAnsi="仿宋" w:cs="宋体" w:hint="eastAsia"/>
                <w:kern w:val="0"/>
                <w:szCs w:val="21"/>
                <w:lang w:bidi="ar"/>
              </w:rPr>
              <w:t>分（以签订合同时间为准，提供合同及对应发票底联复印件，缺一不可，否则不得分）</w:t>
            </w:r>
          </w:p>
          <w:p w:rsidR="00000000" w:rsidRDefault="00375F91">
            <w:pPr>
              <w:widowControl/>
              <w:jc w:val="left"/>
              <w:rPr>
                <w:rFonts w:ascii="仿宋" w:hAnsi="仿宋" w:cs="宋体" w:hint="eastAsia"/>
                <w:kern w:val="0"/>
                <w:szCs w:val="21"/>
                <w:lang w:bidi="ar"/>
              </w:rPr>
            </w:pPr>
            <w:r>
              <w:rPr>
                <w:rFonts w:ascii="仿宋" w:hAnsi="仿宋" w:hint="eastAsia"/>
                <w:szCs w:val="21"/>
              </w:rPr>
              <w:t>注：分次供货结算的合同或履行中的合同，可提供部分发票底联，中标后核查全部原件。</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sz w:val="21"/>
                <w:szCs w:val="21"/>
                <w:lang w:bidi="ar"/>
              </w:rPr>
            </w:pPr>
            <w:r>
              <w:rPr>
                <w:rFonts w:ascii="仿宋" w:eastAsia="仿宋" w:hAnsi="仿宋" w:hint="eastAsia"/>
                <w:sz w:val="21"/>
                <w:szCs w:val="21"/>
                <w:lang w:bidi="ar"/>
              </w:rPr>
              <w:t>10</w:t>
            </w:r>
          </w:p>
        </w:tc>
      </w:tr>
      <w:tr w:rsidR="00000000">
        <w:trPr>
          <w:trHeight w:val="559"/>
        </w:trPr>
        <w:tc>
          <w:tcPr>
            <w:tcW w:w="8024" w:type="dxa"/>
            <w:gridSpan w:val="3"/>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hint="eastAsia"/>
                <w:kern w:val="2"/>
                <w:sz w:val="21"/>
                <w:szCs w:val="21"/>
              </w:rPr>
              <w:t>合</w:t>
            </w:r>
            <w:r>
              <w:rPr>
                <w:rFonts w:ascii="仿宋" w:eastAsia="仿宋" w:hAnsi="仿宋" w:cs="仿宋_GB2312" w:hint="eastAsia"/>
                <w:kern w:val="2"/>
                <w:sz w:val="21"/>
                <w:szCs w:val="21"/>
              </w:rPr>
              <w:t xml:space="preserve">  </w:t>
            </w:r>
            <w:r>
              <w:rPr>
                <w:rFonts w:ascii="仿宋" w:eastAsia="仿宋" w:hAnsi="仿宋" w:cs="仿宋_GB2312" w:hint="eastAsia"/>
                <w:kern w:val="2"/>
                <w:sz w:val="21"/>
                <w:szCs w:val="21"/>
              </w:rPr>
              <w:t>计</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kern w:val="2"/>
                <w:sz w:val="21"/>
                <w:szCs w:val="21"/>
              </w:rPr>
              <w:fldChar w:fldCharType="begin"/>
            </w:r>
            <w:r>
              <w:rPr>
                <w:rFonts w:ascii="仿宋" w:eastAsia="仿宋" w:hAnsi="仿宋" w:cs="仿宋_GB2312"/>
                <w:kern w:val="2"/>
                <w:sz w:val="21"/>
                <w:szCs w:val="21"/>
              </w:rPr>
              <w:instrText xml:space="preserve"> =SUM(ABOVE) </w:instrText>
            </w:r>
            <w:r>
              <w:rPr>
                <w:rFonts w:ascii="仿宋" w:eastAsia="仿宋" w:hAnsi="仿宋" w:cs="仿宋_GB2312"/>
                <w:kern w:val="2"/>
                <w:sz w:val="21"/>
                <w:szCs w:val="21"/>
              </w:rPr>
              <w:fldChar w:fldCharType="separate"/>
            </w:r>
            <w:r>
              <w:rPr>
                <w:rFonts w:ascii="仿宋" w:eastAsia="仿宋" w:hAnsi="仿宋" w:cs="仿宋_GB2312"/>
                <w:kern w:val="2"/>
                <w:sz w:val="21"/>
                <w:szCs w:val="21"/>
                <w:lang w:val="en-US" w:eastAsia="zh-CN"/>
              </w:rPr>
              <w:t>100</w:t>
            </w:r>
            <w:r>
              <w:rPr>
                <w:rFonts w:ascii="仿宋" w:eastAsia="仿宋" w:hAnsi="仿宋" w:cs="仿宋_GB2312"/>
                <w:kern w:val="2"/>
                <w:sz w:val="21"/>
                <w:szCs w:val="21"/>
              </w:rPr>
              <w:fldChar w:fldCharType="end"/>
            </w:r>
          </w:p>
        </w:tc>
      </w:tr>
    </w:tbl>
    <w:p w:rsidR="00000000" w:rsidRDefault="00375F91">
      <w:pPr>
        <w:widowControl/>
        <w:jc w:val="left"/>
        <w:rPr>
          <w:rFonts w:ascii="仿宋" w:hAnsi="仿宋" w:cs="仿宋_GB2312"/>
          <w:b/>
          <w:szCs w:val="21"/>
        </w:rPr>
      </w:pPr>
    </w:p>
    <w:p w:rsidR="00000000" w:rsidRDefault="00375F91">
      <w:pPr>
        <w:jc w:val="left"/>
        <w:rPr>
          <w:rFonts w:ascii="仿宋" w:hAnsi="仿宋" w:cs="仿宋_GB2312" w:hint="eastAsia"/>
          <w:b/>
          <w:sz w:val="28"/>
          <w:szCs w:val="28"/>
        </w:rPr>
      </w:pPr>
      <w:r>
        <w:rPr>
          <w:rFonts w:ascii="仿宋" w:hAnsi="仿宋" w:cs="仿宋_GB2312" w:hint="eastAsia"/>
          <w:b/>
          <w:sz w:val="28"/>
          <w:szCs w:val="28"/>
        </w:rPr>
        <w:t>0</w:t>
      </w:r>
      <w:r>
        <w:rPr>
          <w:rFonts w:ascii="仿宋" w:hAnsi="仿宋" w:cs="仿宋_GB2312" w:hint="eastAsia"/>
          <w:b/>
          <w:sz w:val="28"/>
          <w:szCs w:val="28"/>
        </w:rPr>
        <w:t>2</w:t>
      </w:r>
      <w:r>
        <w:rPr>
          <w:rFonts w:ascii="仿宋" w:hAnsi="仿宋" w:cs="仿宋_GB2312" w:hint="eastAsia"/>
          <w:b/>
          <w:sz w:val="28"/>
          <w:szCs w:val="28"/>
        </w:rPr>
        <w:t>包：大米</w:t>
      </w:r>
    </w:p>
    <w:tbl>
      <w:tblPr>
        <w:tblpPr w:leftFromText="180" w:rightFromText="180" w:vertAnchor="text" w:horzAnchor="margin" w:tblpXSpec="center" w:tblpY="10"/>
        <w:tblW w:w="897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1280"/>
        <w:gridCol w:w="5469"/>
        <w:gridCol w:w="946"/>
      </w:tblGrid>
      <w:tr w:rsidR="00000000">
        <w:trPr>
          <w:trHeight w:val="558"/>
        </w:trPr>
        <w:tc>
          <w:tcPr>
            <w:tcW w:w="1275"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hint="eastAsia"/>
                <w:kern w:val="2"/>
                <w:sz w:val="21"/>
                <w:szCs w:val="21"/>
              </w:rPr>
              <w:t>项目</w:t>
            </w:r>
          </w:p>
        </w:tc>
        <w:tc>
          <w:tcPr>
            <w:tcW w:w="1280"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hint="eastAsia"/>
                <w:kern w:val="2"/>
                <w:sz w:val="21"/>
                <w:szCs w:val="21"/>
              </w:rPr>
              <w:t>分项名称</w:t>
            </w: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hint="eastAsia"/>
                <w:kern w:val="2"/>
                <w:sz w:val="21"/>
                <w:szCs w:val="21"/>
              </w:rPr>
              <w:t>评分标准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hint="eastAsia"/>
                <w:kern w:val="2"/>
                <w:sz w:val="21"/>
                <w:szCs w:val="21"/>
              </w:rPr>
              <w:t>满分</w:t>
            </w:r>
          </w:p>
        </w:tc>
      </w:tr>
      <w:tr w:rsidR="00000000">
        <w:trPr>
          <w:trHeight w:val="559"/>
        </w:trPr>
        <w:tc>
          <w:tcPr>
            <w:tcW w:w="1275"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hint="eastAsia"/>
                <w:kern w:val="2"/>
                <w:sz w:val="21"/>
                <w:szCs w:val="21"/>
              </w:rPr>
              <w:t>价格部分</w:t>
            </w:r>
          </w:p>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hint="eastAsia"/>
                <w:kern w:val="2"/>
                <w:sz w:val="21"/>
                <w:szCs w:val="21"/>
              </w:rPr>
              <w:t>（</w:t>
            </w:r>
            <w:r>
              <w:rPr>
                <w:rFonts w:ascii="仿宋" w:eastAsia="仿宋" w:hAnsi="仿宋" w:cs="仿宋_GB2312" w:hint="eastAsia"/>
                <w:kern w:val="2"/>
                <w:sz w:val="21"/>
                <w:szCs w:val="21"/>
              </w:rPr>
              <w:t>30</w:t>
            </w:r>
            <w:r>
              <w:rPr>
                <w:rFonts w:ascii="仿宋" w:eastAsia="仿宋" w:hAnsi="仿宋" w:cs="仿宋_GB2312" w:hint="eastAsia"/>
                <w:kern w:val="2"/>
                <w:sz w:val="21"/>
                <w:szCs w:val="21"/>
              </w:rPr>
              <w:t>分</w:t>
            </w:r>
            <w:r>
              <w:rPr>
                <w:rFonts w:ascii="仿宋" w:eastAsia="仿宋" w:hAnsi="仿宋" w:cs="仿宋_GB2312" w:hint="eastAsia"/>
                <w:kern w:val="2"/>
                <w:sz w:val="21"/>
                <w:szCs w:val="21"/>
              </w:rPr>
              <w:t>）</w:t>
            </w:r>
          </w:p>
        </w:tc>
        <w:tc>
          <w:tcPr>
            <w:tcW w:w="1280" w:type="dxa"/>
            <w:tcBorders>
              <w:top w:val="single" w:sz="4" w:space="0" w:color="auto"/>
              <w:left w:val="single" w:sz="4" w:space="0" w:color="auto"/>
              <w:bottom w:val="single" w:sz="4" w:space="0" w:color="auto"/>
              <w:right w:val="single" w:sz="4" w:space="0" w:color="auto"/>
            </w:tcBorders>
            <w:vAlign w:val="center"/>
          </w:tcPr>
          <w:p w:rsidR="00000000" w:rsidRDefault="00375F91">
            <w:pPr>
              <w:autoSpaceDE w:val="0"/>
              <w:autoSpaceDN w:val="0"/>
              <w:adjustRightInd w:val="0"/>
              <w:jc w:val="center"/>
              <w:rPr>
                <w:rFonts w:ascii="仿宋" w:hAnsi="仿宋" w:cs="仿宋_GB2312"/>
                <w:szCs w:val="21"/>
              </w:rPr>
            </w:pPr>
            <w:r>
              <w:rPr>
                <w:rFonts w:ascii="仿宋" w:hAnsi="仿宋" w:cs="宋体" w:hint="eastAsia"/>
                <w:kern w:val="0"/>
                <w:szCs w:val="21"/>
              </w:rPr>
              <w:t>价格部分（</w:t>
            </w:r>
            <w:r>
              <w:rPr>
                <w:rFonts w:ascii="仿宋" w:hAnsi="仿宋" w:cs="宋体" w:hint="eastAsia"/>
                <w:kern w:val="0"/>
                <w:szCs w:val="21"/>
              </w:rPr>
              <w:t>30</w:t>
            </w:r>
            <w:r>
              <w:rPr>
                <w:rFonts w:ascii="仿宋" w:hAnsi="仿宋" w:cs="宋体" w:hint="eastAsia"/>
                <w:kern w:val="0"/>
                <w:szCs w:val="21"/>
              </w:rPr>
              <w:t>）</w:t>
            </w: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kern w:val="0"/>
                <w:szCs w:val="21"/>
                <w:lang w:bidi="ar"/>
              </w:rPr>
            </w:pPr>
            <w:r>
              <w:rPr>
                <w:rFonts w:ascii="仿宋" w:hAnsi="仿宋" w:cs="宋体" w:hint="eastAsia"/>
                <w:kern w:val="0"/>
                <w:szCs w:val="21"/>
                <w:lang w:bidi="ar"/>
              </w:rPr>
              <w:t>以所有通过投标文件初审的最低有效投标报价为基准值，其计算公式如下：</w:t>
            </w:r>
          </w:p>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P=30*</w:t>
            </w:r>
            <w:r>
              <w:rPr>
                <w:rFonts w:ascii="仿宋" w:hAnsi="仿宋" w:cs="宋体" w:hint="eastAsia"/>
                <w:kern w:val="0"/>
                <w:szCs w:val="21"/>
                <w:lang w:bidi="ar"/>
              </w:rPr>
              <w:t>（</w:t>
            </w:r>
            <w:r>
              <w:rPr>
                <w:rFonts w:ascii="仿宋" w:hAnsi="仿宋" w:cs="宋体" w:hint="eastAsia"/>
                <w:kern w:val="0"/>
                <w:szCs w:val="21"/>
                <w:lang w:bidi="ar"/>
              </w:rPr>
              <w:t>Cmin/C</w:t>
            </w:r>
            <w:r>
              <w:rPr>
                <w:rFonts w:ascii="仿宋" w:hAnsi="仿宋" w:cs="宋体" w:hint="eastAsia"/>
                <w:kern w:val="0"/>
                <w:szCs w:val="21"/>
                <w:lang w:bidi="ar"/>
              </w:rPr>
              <w:t>），其中，</w:t>
            </w:r>
          </w:p>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Cmin</w:t>
            </w:r>
            <w:r>
              <w:rPr>
                <w:rFonts w:ascii="仿宋" w:hAnsi="仿宋" w:cs="宋体" w:hint="eastAsia"/>
                <w:kern w:val="0"/>
                <w:szCs w:val="21"/>
                <w:lang w:bidi="ar"/>
              </w:rPr>
              <w:t>为所有有效投标报价的最低报价</w:t>
            </w:r>
          </w:p>
          <w:p w:rsidR="00000000" w:rsidRDefault="00375F91">
            <w:pPr>
              <w:widowControl/>
              <w:jc w:val="left"/>
              <w:rPr>
                <w:rFonts w:ascii="仿宋" w:hAnsi="仿宋" w:cs="宋体" w:hint="eastAsia"/>
                <w:kern w:val="0"/>
                <w:szCs w:val="21"/>
                <w:lang w:bidi="ar"/>
              </w:rPr>
            </w:pPr>
            <w:r>
              <w:rPr>
                <w:rFonts w:ascii="仿宋" w:hAnsi="仿宋" w:cs="宋体" w:hint="eastAsia"/>
                <w:kern w:val="0"/>
                <w:szCs w:val="21"/>
                <w:lang w:bidi="ar"/>
              </w:rPr>
              <w:t>C</w:t>
            </w:r>
            <w:r>
              <w:rPr>
                <w:rFonts w:ascii="仿宋" w:hAnsi="仿宋" w:cs="宋体" w:hint="eastAsia"/>
                <w:kern w:val="0"/>
                <w:szCs w:val="21"/>
                <w:lang w:bidi="ar"/>
              </w:rPr>
              <w:t>为投标人的投标报价</w:t>
            </w:r>
          </w:p>
          <w:p w:rsidR="00000000" w:rsidRDefault="00375F91">
            <w:pPr>
              <w:adjustRightInd w:val="0"/>
              <w:snapToGrid w:val="0"/>
              <w:jc w:val="left"/>
              <w:rPr>
                <w:rFonts w:ascii="仿宋" w:hAnsi="仿宋" w:cs="仿宋_GB2312"/>
                <w:kern w:val="0"/>
                <w:szCs w:val="21"/>
              </w:rPr>
            </w:pPr>
            <w:r>
              <w:rPr>
                <w:rFonts w:ascii="仿宋" w:hAnsi="仿宋" w:cs="宋体" w:hint="eastAsia"/>
                <w:kern w:val="0"/>
                <w:szCs w:val="21"/>
                <w:lang w:bidi="ar"/>
              </w:rPr>
              <w:t>计算分数时四舍五入取小数点后两位。</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hint="eastAsia"/>
                <w:kern w:val="2"/>
                <w:sz w:val="21"/>
                <w:szCs w:val="21"/>
              </w:rPr>
              <w:t>30</w:t>
            </w:r>
          </w:p>
        </w:tc>
      </w:tr>
      <w:tr w:rsidR="00000000">
        <w:trPr>
          <w:trHeight w:val="559"/>
        </w:trPr>
        <w:tc>
          <w:tcPr>
            <w:tcW w:w="1275" w:type="dxa"/>
            <w:vMerge w:val="restart"/>
            <w:tcBorders>
              <w:top w:val="single" w:sz="4" w:space="0" w:color="auto"/>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hint="eastAsia"/>
                <w:kern w:val="2"/>
                <w:sz w:val="21"/>
                <w:szCs w:val="21"/>
              </w:rPr>
              <w:t>技术部分</w:t>
            </w:r>
            <w:r>
              <w:rPr>
                <w:rFonts w:ascii="仿宋" w:eastAsia="仿宋" w:hAnsi="仿宋" w:cs="仿宋_GB2312" w:hint="eastAsia"/>
                <w:kern w:val="2"/>
                <w:sz w:val="21"/>
                <w:szCs w:val="21"/>
              </w:rPr>
              <w:t>(58</w:t>
            </w:r>
            <w:r>
              <w:rPr>
                <w:rFonts w:ascii="仿宋" w:eastAsia="仿宋" w:hAnsi="仿宋" w:cs="仿宋_GB2312" w:hint="eastAsia"/>
                <w:kern w:val="2"/>
                <w:sz w:val="21"/>
                <w:szCs w:val="21"/>
              </w:rPr>
              <w:t>分</w:t>
            </w:r>
            <w:r>
              <w:rPr>
                <w:rFonts w:ascii="仿宋" w:eastAsia="仿宋" w:hAnsi="仿宋" w:cs="仿宋_GB2312" w:hint="eastAsia"/>
                <w:kern w:val="2"/>
                <w:sz w:val="21"/>
                <w:szCs w:val="21"/>
              </w:rPr>
              <w:t>)</w:t>
            </w:r>
          </w:p>
        </w:tc>
        <w:tc>
          <w:tcPr>
            <w:tcW w:w="1280" w:type="dxa"/>
            <w:vMerge w:val="restart"/>
            <w:tcBorders>
              <w:top w:val="single" w:sz="4" w:space="0" w:color="auto"/>
              <w:left w:val="single" w:sz="4" w:space="0" w:color="auto"/>
              <w:right w:val="single" w:sz="4" w:space="0" w:color="auto"/>
            </w:tcBorders>
            <w:vAlign w:val="center"/>
          </w:tcPr>
          <w:p w:rsidR="00000000" w:rsidRDefault="00375F91">
            <w:pPr>
              <w:autoSpaceDE w:val="0"/>
              <w:autoSpaceDN w:val="0"/>
              <w:adjustRightInd w:val="0"/>
              <w:jc w:val="center"/>
              <w:rPr>
                <w:rFonts w:ascii="仿宋" w:hAnsi="仿宋" w:cs="宋体" w:hint="eastAsia"/>
                <w:kern w:val="0"/>
                <w:szCs w:val="21"/>
              </w:rPr>
            </w:pPr>
            <w:r>
              <w:rPr>
                <w:rFonts w:ascii="仿宋" w:hAnsi="仿宋" w:cs="宋体" w:hint="eastAsia"/>
                <w:kern w:val="0"/>
                <w:szCs w:val="21"/>
              </w:rPr>
              <w:t>技术响应</w:t>
            </w: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szCs w:val="21"/>
              </w:rPr>
              <w:t>根据投标人投标文件</w:t>
            </w:r>
            <w:r>
              <w:rPr>
                <w:rFonts w:ascii="仿宋" w:hAnsi="仿宋" w:hint="eastAsia"/>
                <w:szCs w:val="21"/>
              </w:rPr>
              <w:t>中</w:t>
            </w:r>
            <w:r>
              <w:rPr>
                <w:rFonts w:ascii="仿宋" w:hAnsi="仿宋"/>
                <w:szCs w:val="21"/>
              </w:rPr>
              <w:t>参数的响应情况及所提供产品检验检测报告</w:t>
            </w:r>
            <w:r>
              <w:rPr>
                <w:rFonts w:ascii="仿宋" w:hAnsi="仿宋" w:hint="eastAsia"/>
                <w:szCs w:val="21"/>
              </w:rPr>
              <w:t>、产品</w:t>
            </w:r>
            <w:r>
              <w:rPr>
                <w:rFonts w:ascii="仿宋" w:hAnsi="仿宋"/>
                <w:szCs w:val="21"/>
              </w:rPr>
              <w:t>图片进行评分</w:t>
            </w:r>
            <w:r>
              <w:rPr>
                <w:rFonts w:ascii="仿宋" w:hAnsi="仿宋" w:hint="eastAsia"/>
                <w:szCs w:val="21"/>
              </w:rPr>
              <w:t>，</w:t>
            </w:r>
            <w:r>
              <w:rPr>
                <w:rFonts w:ascii="仿宋" w:hAnsi="仿宋" w:hint="eastAsia"/>
                <w:szCs w:val="21"/>
              </w:rPr>
              <w:t>最优</w:t>
            </w:r>
            <w:r>
              <w:rPr>
                <w:rFonts w:ascii="仿宋" w:hAnsi="仿宋" w:hint="eastAsia"/>
                <w:szCs w:val="21"/>
              </w:rPr>
              <w:t>4</w:t>
            </w:r>
            <w:r>
              <w:rPr>
                <w:rFonts w:ascii="仿宋" w:hAnsi="仿宋" w:hint="eastAsia"/>
                <w:szCs w:val="21"/>
              </w:rPr>
              <w:t>分；良好</w:t>
            </w:r>
            <w:r>
              <w:rPr>
                <w:rFonts w:ascii="仿宋" w:hAnsi="仿宋" w:hint="eastAsia"/>
                <w:szCs w:val="21"/>
              </w:rPr>
              <w:t>2</w:t>
            </w:r>
            <w:r>
              <w:rPr>
                <w:rFonts w:ascii="仿宋" w:hAnsi="仿宋" w:hint="eastAsia"/>
                <w:szCs w:val="21"/>
              </w:rPr>
              <w:t>分；差</w:t>
            </w:r>
            <w:r>
              <w:rPr>
                <w:rFonts w:ascii="仿宋" w:hAnsi="仿宋" w:hint="eastAsia"/>
                <w:szCs w:val="21"/>
              </w:rPr>
              <w:t>1</w:t>
            </w:r>
            <w:r>
              <w:rPr>
                <w:rFonts w:ascii="仿宋" w:hAnsi="仿宋" w:hint="eastAsia"/>
                <w:szCs w:val="21"/>
              </w:rPr>
              <w:t>分</w:t>
            </w:r>
            <w:r>
              <w:rPr>
                <w:rFonts w:ascii="仿宋" w:hAnsi="仿宋" w:hint="eastAsia"/>
                <w:szCs w:val="21"/>
              </w:rPr>
              <w:t>。</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hint="eastAsia"/>
                <w:szCs w:val="21"/>
              </w:rPr>
              <w:t>4</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left w:val="single" w:sz="4" w:space="0" w:color="auto"/>
              <w:bottom w:val="single" w:sz="4" w:space="0" w:color="auto"/>
              <w:right w:val="single" w:sz="4" w:space="0" w:color="auto"/>
            </w:tcBorders>
            <w:vAlign w:val="center"/>
          </w:tcPr>
          <w:p w:rsidR="00000000" w:rsidRDefault="00375F91">
            <w:pPr>
              <w:autoSpaceDE w:val="0"/>
              <w:autoSpaceDN w:val="0"/>
              <w:adjustRightInd w:val="0"/>
              <w:jc w:val="center"/>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hint="eastAsia"/>
                <w:sz w:val="22"/>
                <w:szCs w:val="22"/>
              </w:rPr>
              <w:t>提供第三方检测机构出具的完整有效且合格的投标产品检验检测报告，</w:t>
            </w:r>
            <w:r>
              <w:rPr>
                <w:rFonts w:ascii="仿宋" w:hAnsi="仿宋" w:hint="eastAsia"/>
                <w:szCs w:val="21"/>
              </w:rPr>
              <w:t>最优</w:t>
            </w:r>
            <w:r>
              <w:rPr>
                <w:rFonts w:ascii="仿宋" w:hAnsi="仿宋" w:hint="eastAsia"/>
                <w:szCs w:val="21"/>
              </w:rPr>
              <w:t>4</w:t>
            </w:r>
            <w:r>
              <w:rPr>
                <w:rFonts w:ascii="仿宋" w:hAnsi="仿宋" w:hint="eastAsia"/>
                <w:szCs w:val="21"/>
              </w:rPr>
              <w:t>分</w:t>
            </w:r>
            <w:r>
              <w:rPr>
                <w:rFonts w:ascii="仿宋" w:hAnsi="仿宋" w:hint="eastAsia"/>
                <w:szCs w:val="21"/>
              </w:rPr>
              <w:t>；良好</w:t>
            </w:r>
            <w:r>
              <w:rPr>
                <w:rFonts w:ascii="仿宋" w:hAnsi="仿宋" w:hint="eastAsia"/>
                <w:szCs w:val="21"/>
              </w:rPr>
              <w:t>2</w:t>
            </w:r>
            <w:r>
              <w:rPr>
                <w:rFonts w:ascii="仿宋" w:hAnsi="仿宋" w:hint="eastAsia"/>
                <w:szCs w:val="21"/>
              </w:rPr>
              <w:t>分；差</w:t>
            </w:r>
            <w:r>
              <w:rPr>
                <w:rFonts w:ascii="仿宋" w:hAnsi="仿宋" w:hint="eastAsia"/>
                <w:szCs w:val="21"/>
              </w:rPr>
              <w:t>1</w:t>
            </w:r>
            <w:r>
              <w:rPr>
                <w:rFonts w:ascii="仿宋" w:hAnsi="仿宋" w:hint="eastAsia"/>
                <w:szCs w:val="21"/>
              </w:rPr>
              <w:t>分</w:t>
            </w:r>
            <w:r>
              <w:rPr>
                <w:rFonts w:ascii="仿宋" w:hAnsi="仿宋" w:hint="eastAsia"/>
                <w:sz w:val="22"/>
                <w:szCs w:val="22"/>
              </w:rPr>
              <w:t>。</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hint="eastAsia"/>
                <w:szCs w:val="21"/>
              </w:rPr>
              <w:t>4</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rPr>
                <w:rFonts w:ascii="仿宋" w:eastAsia="仿宋" w:hAnsi="仿宋" w:cs="仿宋_GB2312" w:hint="eastAsia"/>
                <w:kern w:val="2"/>
                <w:sz w:val="21"/>
                <w:szCs w:val="21"/>
              </w:rPr>
            </w:pPr>
          </w:p>
        </w:tc>
        <w:tc>
          <w:tcPr>
            <w:tcW w:w="1280" w:type="dxa"/>
            <w:tcBorders>
              <w:top w:val="single" w:sz="4" w:space="0" w:color="auto"/>
              <w:left w:val="single" w:sz="4" w:space="0" w:color="auto"/>
              <w:bottom w:val="single" w:sz="4" w:space="0" w:color="auto"/>
              <w:right w:val="single" w:sz="4" w:space="0" w:color="auto"/>
            </w:tcBorders>
            <w:vAlign w:val="center"/>
          </w:tcPr>
          <w:p w:rsidR="00000000" w:rsidRDefault="00375F91">
            <w:pPr>
              <w:autoSpaceDE w:val="0"/>
              <w:autoSpaceDN w:val="0"/>
              <w:adjustRightInd w:val="0"/>
              <w:jc w:val="center"/>
              <w:rPr>
                <w:rFonts w:ascii="仿宋" w:hAnsi="仿宋" w:cs="宋体" w:hint="eastAsia"/>
                <w:kern w:val="0"/>
                <w:szCs w:val="21"/>
              </w:rPr>
            </w:pPr>
            <w:r>
              <w:rPr>
                <w:rFonts w:ascii="仿宋" w:hAnsi="仿宋" w:cs="宋体" w:hint="eastAsia"/>
                <w:kern w:val="0"/>
                <w:szCs w:val="21"/>
              </w:rPr>
              <w:t>样品评价</w:t>
            </w: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hint="eastAsia"/>
                <w:szCs w:val="21"/>
              </w:rPr>
              <w:t>根据样品品质情况：色泽、气味、状态等最优</w:t>
            </w:r>
            <w:r>
              <w:rPr>
                <w:rFonts w:ascii="仿宋" w:hAnsi="仿宋" w:hint="eastAsia"/>
                <w:szCs w:val="21"/>
              </w:rPr>
              <w:t>4</w:t>
            </w:r>
            <w:r>
              <w:rPr>
                <w:rFonts w:ascii="仿宋" w:hAnsi="仿宋" w:hint="eastAsia"/>
                <w:szCs w:val="21"/>
              </w:rPr>
              <w:t>分；良好</w:t>
            </w:r>
            <w:r>
              <w:rPr>
                <w:rFonts w:ascii="仿宋" w:hAnsi="仿宋" w:hint="eastAsia"/>
                <w:szCs w:val="21"/>
              </w:rPr>
              <w:t>2</w:t>
            </w:r>
            <w:r>
              <w:rPr>
                <w:rFonts w:ascii="仿宋" w:hAnsi="仿宋" w:hint="eastAsia"/>
                <w:szCs w:val="21"/>
              </w:rPr>
              <w:t>分；差</w:t>
            </w:r>
            <w:r>
              <w:rPr>
                <w:rFonts w:ascii="仿宋" w:hAnsi="仿宋" w:hint="eastAsia"/>
                <w:szCs w:val="21"/>
              </w:rPr>
              <w:t>1</w:t>
            </w:r>
            <w:r>
              <w:rPr>
                <w:rFonts w:ascii="仿宋" w:hAnsi="仿宋" w:hint="eastAsia"/>
                <w:szCs w:val="21"/>
              </w:rPr>
              <w:t>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hint="eastAsia"/>
                <w:szCs w:val="21"/>
              </w:rPr>
              <w:t>4</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val="restart"/>
            <w:tcBorders>
              <w:top w:val="single" w:sz="4" w:space="0" w:color="auto"/>
              <w:left w:val="single" w:sz="4" w:space="0" w:color="auto"/>
              <w:right w:val="single" w:sz="4" w:space="0" w:color="auto"/>
            </w:tcBorders>
            <w:vAlign w:val="center"/>
          </w:tcPr>
          <w:p w:rsidR="00000000" w:rsidRDefault="00375F91">
            <w:pPr>
              <w:autoSpaceDE w:val="0"/>
              <w:autoSpaceDN w:val="0"/>
              <w:adjustRightInd w:val="0"/>
              <w:jc w:val="center"/>
              <w:rPr>
                <w:rFonts w:ascii="仿宋" w:hAnsi="仿宋" w:cs="宋体" w:hint="eastAsia"/>
                <w:kern w:val="0"/>
                <w:szCs w:val="21"/>
              </w:rPr>
            </w:pPr>
            <w:r>
              <w:rPr>
                <w:rFonts w:ascii="仿宋" w:hAnsi="仿宋" w:cs="宋体" w:hint="eastAsia"/>
                <w:kern w:val="0"/>
                <w:szCs w:val="21"/>
              </w:rPr>
              <w:t>配送服务方案评价</w:t>
            </w: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hint="eastAsia"/>
                <w:szCs w:val="21"/>
              </w:rPr>
              <w:t>供货服务方案整体完善、科学、可操作强，提出专门的计划，流程清晰完整切实可行，服务计划全面合理，能够整体控制服务进度，明确各项服务安排。最优的得</w:t>
            </w:r>
            <w:r>
              <w:rPr>
                <w:rFonts w:ascii="仿宋" w:hAnsi="仿宋" w:hint="eastAsia"/>
                <w:szCs w:val="21"/>
              </w:rPr>
              <w:t>5</w:t>
            </w:r>
            <w:r>
              <w:rPr>
                <w:rFonts w:ascii="仿宋" w:hAnsi="仿宋" w:hint="eastAsia"/>
                <w:szCs w:val="21"/>
              </w:rPr>
              <w:t>分；良好的得</w:t>
            </w:r>
            <w:r>
              <w:rPr>
                <w:rFonts w:ascii="仿宋" w:hAnsi="仿宋" w:hint="eastAsia"/>
                <w:szCs w:val="21"/>
              </w:rPr>
              <w:t>4</w:t>
            </w:r>
            <w:r>
              <w:rPr>
                <w:rFonts w:ascii="仿宋" w:hAnsi="仿宋" w:hint="eastAsia"/>
                <w:szCs w:val="21"/>
              </w:rPr>
              <w:t>分，一般的得</w:t>
            </w:r>
            <w:r>
              <w:rPr>
                <w:rFonts w:ascii="仿宋" w:hAnsi="仿宋" w:hint="eastAsia"/>
                <w:szCs w:val="21"/>
              </w:rPr>
              <w:t>3</w:t>
            </w:r>
            <w:r>
              <w:rPr>
                <w:rFonts w:ascii="仿宋" w:hAnsi="仿宋" w:hint="eastAsia"/>
                <w:szCs w:val="21"/>
              </w:rPr>
              <w:t>分；较差的得</w:t>
            </w:r>
            <w:r>
              <w:rPr>
                <w:rFonts w:ascii="仿宋" w:hAnsi="仿宋" w:hint="eastAsia"/>
                <w:szCs w:val="21"/>
              </w:rPr>
              <w:t>1</w:t>
            </w:r>
            <w:r>
              <w:rPr>
                <w:rFonts w:ascii="仿宋" w:hAnsi="仿宋" w:hint="eastAsia"/>
                <w:szCs w:val="21"/>
              </w:rPr>
              <w:t>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hint="eastAsia"/>
                <w:szCs w:val="21"/>
              </w:rPr>
              <w:t>5</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left w:val="single" w:sz="4" w:space="0" w:color="auto"/>
              <w:right w:val="single" w:sz="4" w:space="0" w:color="auto"/>
            </w:tcBorders>
            <w:vAlign w:val="center"/>
          </w:tcPr>
          <w:p w:rsidR="00000000" w:rsidRDefault="00375F91">
            <w:pPr>
              <w:autoSpaceDE w:val="0"/>
              <w:autoSpaceDN w:val="0"/>
              <w:adjustRightInd w:val="0"/>
              <w:jc w:val="center"/>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hint="eastAsia"/>
                <w:szCs w:val="21"/>
              </w:rPr>
              <w:t>设有专业负责人联络业务，进行送货、清点、办理入库对接。人员设置方案科学、合理、可行性强。最优的得</w:t>
            </w:r>
            <w:r>
              <w:rPr>
                <w:rFonts w:ascii="仿宋" w:hAnsi="仿宋" w:hint="eastAsia"/>
                <w:szCs w:val="21"/>
              </w:rPr>
              <w:t>5</w:t>
            </w:r>
            <w:r>
              <w:rPr>
                <w:rFonts w:ascii="仿宋" w:hAnsi="仿宋" w:hint="eastAsia"/>
                <w:szCs w:val="21"/>
              </w:rPr>
              <w:t>分；良好的得</w:t>
            </w:r>
            <w:r>
              <w:rPr>
                <w:rFonts w:ascii="仿宋" w:hAnsi="仿宋" w:hint="eastAsia"/>
                <w:szCs w:val="21"/>
              </w:rPr>
              <w:t>3</w:t>
            </w:r>
            <w:r>
              <w:rPr>
                <w:rFonts w:ascii="仿宋" w:hAnsi="仿宋" w:hint="eastAsia"/>
                <w:szCs w:val="21"/>
              </w:rPr>
              <w:t>分，较差的</w:t>
            </w:r>
            <w:r>
              <w:rPr>
                <w:rFonts w:ascii="仿宋" w:hAnsi="仿宋" w:hint="eastAsia"/>
                <w:szCs w:val="21"/>
              </w:rPr>
              <w:t>1</w:t>
            </w:r>
            <w:r>
              <w:rPr>
                <w:rFonts w:ascii="仿宋" w:hAnsi="仿宋" w:hint="eastAsia"/>
                <w:szCs w:val="21"/>
              </w:rPr>
              <w:t>分。（须提供人员一览表）</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hint="eastAsia"/>
                <w:szCs w:val="21"/>
              </w:rPr>
              <w:t>5</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left w:val="single" w:sz="4" w:space="0" w:color="auto"/>
              <w:right w:val="single" w:sz="4" w:space="0" w:color="auto"/>
            </w:tcBorders>
            <w:vAlign w:val="center"/>
          </w:tcPr>
          <w:p w:rsidR="00000000" w:rsidRDefault="00375F91">
            <w:pPr>
              <w:autoSpaceDE w:val="0"/>
              <w:autoSpaceDN w:val="0"/>
              <w:adjustRightInd w:val="0"/>
              <w:jc w:val="center"/>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hint="eastAsia"/>
                <w:szCs w:val="21"/>
              </w:rPr>
              <w:t>售后服务及时、无理</w:t>
            </w:r>
            <w:r>
              <w:rPr>
                <w:rFonts w:ascii="仿宋" w:hAnsi="仿宋" w:hint="eastAsia"/>
                <w:szCs w:val="21"/>
              </w:rPr>
              <w:t>由退换货。最优的得</w:t>
            </w:r>
            <w:r>
              <w:rPr>
                <w:rFonts w:ascii="仿宋" w:hAnsi="仿宋" w:hint="eastAsia"/>
                <w:szCs w:val="21"/>
              </w:rPr>
              <w:t>6</w:t>
            </w:r>
            <w:r>
              <w:rPr>
                <w:rFonts w:ascii="仿宋" w:hAnsi="仿宋" w:hint="eastAsia"/>
                <w:szCs w:val="21"/>
              </w:rPr>
              <w:t>分；良好的得</w:t>
            </w:r>
            <w:r>
              <w:rPr>
                <w:rFonts w:ascii="仿宋" w:hAnsi="仿宋" w:hint="eastAsia"/>
                <w:szCs w:val="21"/>
              </w:rPr>
              <w:t>3</w:t>
            </w:r>
            <w:r>
              <w:rPr>
                <w:rFonts w:ascii="仿宋" w:hAnsi="仿宋" w:hint="eastAsia"/>
                <w:szCs w:val="21"/>
              </w:rPr>
              <w:t>分，较差得</w:t>
            </w:r>
            <w:r>
              <w:rPr>
                <w:rFonts w:ascii="仿宋" w:hAnsi="仿宋" w:hint="eastAsia"/>
                <w:szCs w:val="21"/>
              </w:rPr>
              <w:t>1</w:t>
            </w:r>
            <w:r>
              <w:rPr>
                <w:rFonts w:ascii="仿宋" w:hAnsi="仿宋" w:hint="eastAsia"/>
                <w:szCs w:val="21"/>
              </w:rPr>
              <w:t>分。（须提供承诺书）</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hint="eastAsia"/>
                <w:szCs w:val="21"/>
              </w:rPr>
              <w:t>6</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left w:val="single" w:sz="4" w:space="0" w:color="auto"/>
              <w:right w:val="single" w:sz="4" w:space="0" w:color="auto"/>
            </w:tcBorders>
            <w:vAlign w:val="center"/>
          </w:tcPr>
          <w:p w:rsidR="00000000" w:rsidRDefault="00375F91">
            <w:pPr>
              <w:autoSpaceDE w:val="0"/>
              <w:autoSpaceDN w:val="0"/>
              <w:adjustRightInd w:val="0"/>
              <w:jc w:val="center"/>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hint="eastAsia"/>
                <w:szCs w:val="21"/>
              </w:rPr>
              <w:t>具有完善的质量控制管理制度及实施方案。最优的得</w:t>
            </w:r>
            <w:r>
              <w:rPr>
                <w:rFonts w:ascii="仿宋" w:hAnsi="仿宋" w:hint="eastAsia"/>
                <w:szCs w:val="21"/>
              </w:rPr>
              <w:t>4</w:t>
            </w:r>
            <w:r>
              <w:rPr>
                <w:rFonts w:ascii="仿宋" w:hAnsi="仿宋" w:hint="eastAsia"/>
                <w:szCs w:val="21"/>
              </w:rPr>
              <w:t>分；良好的得</w:t>
            </w:r>
            <w:r>
              <w:rPr>
                <w:rFonts w:ascii="仿宋" w:hAnsi="仿宋" w:hint="eastAsia"/>
                <w:szCs w:val="21"/>
              </w:rPr>
              <w:t>3</w:t>
            </w:r>
            <w:r>
              <w:rPr>
                <w:rFonts w:ascii="仿宋" w:hAnsi="仿宋" w:hint="eastAsia"/>
                <w:szCs w:val="21"/>
              </w:rPr>
              <w:t>分，一般的得</w:t>
            </w:r>
            <w:r>
              <w:rPr>
                <w:rFonts w:ascii="仿宋" w:hAnsi="仿宋" w:hint="eastAsia"/>
                <w:szCs w:val="21"/>
              </w:rPr>
              <w:t>1</w:t>
            </w:r>
            <w:r>
              <w:rPr>
                <w:rFonts w:ascii="仿宋" w:hAnsi="仿宋" w:hint="eastAsia"/>
                <w:szCs w:val="21"/>
              </w:rPr>
              <w:t>分，较差的不得分。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hint="eastAsia"/>
                <w:szCs w:val="21"/>
              </w:rPr>
              <w:t>4</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left w:val="single" w:sz="4" w:space="0" w:color="auto"/>
              <w:bottom w:val="single" w:sz="4" w:space="0" w:color="auto"/>
              <w:right w:val="single" w:sz="4" w:space="0" w:color="auto"/>
            </w:tcBorders>
            <w:vAlign w:val="center"/>
          </w:tcPr>
          <w:p w:rsidR="00000000" w:rsidRDefault="00375F91">
            <w:pPr>
              <w:autoSpaceDE w:val="0"/>
              <w:autoSpaceDN w:val="0"/>
              <w:adjustRightInd w:val="0"/>
              <w:jc w:val="center"/>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hint="eastAsia"/>
                <w:szCs w:val="21"/>
              </w:rPr>
            </w:pPr>
            <w:r>
              <w:rPr>
                <w:rFonts w:ascii="仿宋" w:hAnsi="仿宋" w:hint="eastAsia"/>
                <w:szCs w:val="21"/>
              </w:rPr>
              <w:t>具有配送保障能力，配送车辆</w:t>
            </w:r>
            <w:r>
              <w:rPr>
                <w:rFonts w:ascii="仿宋" w:hAnsi="仿宋" w:hint="eastAsia"/>
                <w:szCs w:val="21"/>
              </w:rPr>
              <w:t>2</w:t>
            </w:r>
            <w:r>
              <w:rPr>
                <w:rFonts w:ascii="仿宋" w:hAnsi="仿宋" w:hint="eastAsia"/>
                <w:szCs w:val="21"/>
              </w:rPr>
              <w:t>台及以下不得分，</w:t>
            </w:r>
            <w:r>
              <w:rPr>
                <w:rFonts w:ascii="仿宋" w:hAnsi="仿宋" w:hint="eastAsia"/>
                <w:szCs w:val="21"/>
              </w:rPr>
              <w:t>3</w:t>
            </w:r>
            <w:r>
              <w:rPr>
                <w:rFonts w:ascii="仿宋" w:hAnsi="仿宋" w:hint="eastAsia"/>
                <w:szCs w:val="21"/>
              </w:rPr>
              <w:t>台得</w:t>
            </w:r>
            <w:r>
              <w:rPr>
                <w:rFonts w:ascii="仿宋" w:hAnsi="仿宋" w:hint="eastAsia"/>
                <w:szCs w:val="21"/>
              </w:rPr>
              <w:t>3</w:t>
            </w:r>
            <w:r>
              <w:rPr>
                <w:rFonts w:ascii="仿宋" w:hAnsi="仿宋" w:hint="eastAsia"/>
                <w:szCs w:val="21"/>
              </w:rPr>
              <w:t>分；</w:t>
            </w:r>
            <w:r>
              <w:rPr>
                <w:rFonts w:ascii="仿宋" w:hAnsi="仿宋" w:hint="eastAsia"/>
                <w:szCs w:val="21"/>
              </w:rPr>
              <w:t>4</w:t>
            </w:r>
            <w:r>
              <w:rPr>
                <w:rFonts w:ascii="仿宋" w:hAnsi="仿宋" w:hint="eastAsia"/>
                <w:szCs w:val="21"/>
              </w:rPr>
              <w:t>台得</w:t>
            </w:r>
            <w:r>
              <w:rPr>
                <w:rFonts w:ascii="仿宋" w:hAnsi="仿宋" w:hint="eastAsia"/>
                <w:szCs w:val="21"/>
              </w:rPr>
              <w:t>4</w:t>
            </w:r>
            <w:r>
              <w:rPr>
                <w:rFonts w:ascii="仿宋" w:hAnsi="仿宋" w:hint="eastAsia"/>
                <w:szCs w:val="21"/>
              </w:rPr>
              <w:t>分；</w:t>
            </w:r>
            <w:r>
              <w:rPr>
                <w:rFonts w:ascii="仿宋" w:hAnsi="仿宋" w:hint="eastAsia"/>
                <w:szCs w:val="21"/>
              </w:rPr>
              <w:t>5</w:t>
            </w:r>
            <w:r>
              <w:rPr>
                <w:rFonts w:ascii="仿宋" w:hAnsi="仿宋" w:hint="eastAsia"/>
                <w:szCs w:val="21"/>
              </w:rPr>
              <w:t>台得</w:t>
            </w:r>
            <w:r>
              <w:rPr>
                <w:rFonts w:ascii="仿宋" w:hAnsi="仿宋" w:hint="eastAsia"/>
                <w:szCs w:val="21"/>
              </w:rPr>
              <w:t>5</w:t>
            </w:r>
            <w:r>
              <w:rPr>
                <w:rFonts w:ascii="仿宋" w:hAnsi="仿宋" w:hint="eastAsia"/>
                <w:szCs w:val="21"/>
              </w:rPr>
              <w:t>分。提供行驶证复印件（租赁车辆加附租赁协议复印件），否则不得分。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szCs w:val="21"/>
              </w:rPr>
            </w:pPr>
            <w:r>
              <w:rPr>
                <w:rFonts w:ascii="仿宋" w:eastAsia="仿宋" w:hAnsi="仿宋" w:hint="eastAsia"/>
                <w:szCs w:val="21"/>
              </w:rPr>
              <w:t>5</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val="restart"/>
            <w:tcBorders>
              <w:top w:val="single" w:sz="4" w:space="0" w:color="auto"/>
              <w:left w:val="single" w:sz="4" w:space="0" w:color="auto"/>
              <w:right w:val="single" w:sz="4" w:space="0" w:color="auto"/>
            </w:tcBorders>
            <w:vAlign w:val="center"/>
          </w:tcPr>
          <w:p w:rsidR="00000000" w:rsidRDefault="00375F91">
            <w:pPr>
              <w:autoSpaceDE w:val="0"/>
              <w:autoSpaceDN w:val="0"/>
              <w:adjustRightInd w:val="0"/>
              <w:rPr>
                <w:rFonts w:ascii="仿宋" w:hAnsi="仿宋" w:cs="宋体" w:hint="eastAsia"/>
                <w:kern w:val="0"/>
                <w:szCs w:val="21"/>
              </w:rPr>
            </w:pPr>
            <w:r>
              <w:rPr>
                <w:rFonts w:ascii="仿宋" w:hAnsi="仿宋" w:cs="宋体" w:hint="eastAsia"/>
                <w:kern w:val="0"/>
                <w:szCs w:val="21"/>
              </w:rPr>
              <w:t>加工企业技术保障能力评价</w:t>
            </w: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hint="eastAsia"/>
                <w:szCs w:val="21"/>
              </w:rPr>
              <w:t>具有有效的</w:t>
            </w:r>
            <w:r>
              <w:rPr>
                <w:rFonts w:ascii="仿宋" w:hAnsi="仿宋" w:hint="eastAsia"/>
                <w:szCs w:val="21"/>
              </w:rPr>
              <w:t>GB/T22000</w:t>
            </w:r>
            <w:r>
              <w:rPr>
                <w:rFonts w:ascii="仿宋" w:hAnsi="仿宋" w:hint="eastAsia"/>
                <w:szCs w:val="21"/>
              </w:rPr>
              <w:t>食品安全管理体系认证、具有有效的</w:t>
            </w:r>
            <w:r>
              <w:rPr>
                <w:rFonts w:ascii="仿宋" w:hAnsi="仿宋" w:hint="eastAsia"/>
                <w:szCs w:val="21"/>
              </w:rPr>
              <w:t>GB/T24001</w:t>
            </w:r>
            <w:r>
              <w:rPr>
                <w:rFonts w:ascii="仿宋" w:hAnsi="仿宋" w:hint="eastAsia"/>
                <w:szCs w:val="21"/>
              </w:rPr>
              <w:t>环境管理体系认证、具有有效的</w:t>
            </w:r>
            <w:r>
              <w:rPr>
                <w:rFonts w:ascii="仿宋" w:hAnsi="仿宋" w:hint="eastAsia"/>
                <w:szCs w:val="21"/>
              </w:rPr>
              <w:t>GB/ISO9001</w:t>
            </w:r>
            <w:r>
              <w:rPr>
                <w:rFonts w:ascii="仿宋" w:hAnsi="仿宋" w:hint="eastAsia"/>
                <w:szCs w:val="21"/>
              </w:rPr>
              <w:t>质量管理体系认证、具有有效</w:t>
            </w:r>
            <w:r>
              <w:rPr>
                <w:rFonts w:ascii="仿宋" w:hAnsi="仿宋" w:hint="eastAsia"/>
                <w:szCs w:val="21"/>
              </w:rPr>
              <w:t>的</w:t>
            </w:r>
            <w:r>
              <w:rPr>
                <w:rFonts w:ascii="仿宋" w:hAnsi="仿宋" w:hint="eastAsia"/>
                <w:szCs w:val="21"/>
              </w:rPr>
              <w:t>GB/T28001</w:t>
            </w:r>
            <w:r>
              <w:rPr>
                <w:rFonts w:ascii="仿宋" w:hAnsi="仿宋" w:hint="eastAsia"/>
                <w:szCs w:val="21"/>
              </w:rPr>
              <w:t>职业健康安全管理体系认证、</w:t>
            </w:r>
            <w:r>
              <w:rPr>
                <w:rFonts w:ascii="仿宋" w:hAnsi="仿宋" w:hint="eastAsia"/>
                <w:szCs w:val="21"/>
              </w:rPr>
              <w:t>具有绿色食品证书、具有有机产品认证证书、危害分析与关键控制点（</w:t>
            </w:r>
            <w:r>
              <w:rPr>
                <w:rFonts w:ascii="仿宋" w:hAnsi="仿宋"/>
                <w:szCs w:val="21"/>
              </w:rPr>
              <w:t>HACCP</w:t>
            </w:r>
            <w:r>
              <w:rPr>
                <w:rFonts w:ascii="仿宋" w:hAnsi="仿宋" w:hint="eastAsia"/>
                <w:szCs w:val="21"/>
              </w:rPr>
              <w:t>）体系认证等与本项目有关的认证证书，每个得</w:t>
            </w:r>
            <w:r>
              <w:rPr>
                <w:rFonts w:ascii="仿宋" w:hAnsi="仿宋" w:hint="eastAsia"/>
                <w:szCs w:val="21"/>
              </w:rPr>
              <w:t>1</w:t>
            </w:r>
            <w:r>
              <w:rPr>
                <w:rFonts w:ascii="仿宋" w:hAnsi="仿宋" w:hint="eastAsia"/>
                <w:szCs w:val="21"/>
              </w:rPr>
              <w:t>分，满分</w:t>
            </w:r>
            <w:r>
              <w:rPr>
                <w:rFonts w:ascii="仿宋" w:hAnsi="仿宋" w:hint="eastAsia"/>
                <w:szCs w:val="21"/>
              </w:rPr>
              <w:t>6</w:t>
            </w:r>
            <w:r>
              <w:rPr>
                <w:rFonts w:ascii="仿宋" w:hAnsi="仿宋" w:hint="eastAsia"/>
                <w:szCs w:val="21"/>
              </w:rPr>
              <w:t>分（提供清晰复印件，否则不得分。）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hint="eastAsia"/>
                <w:szCs w:val="21"/>
              </w:rPr>
              <w:t>6</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top w:val="single" w:sz="4" w:space="0" w:color="auto"/>
              <w:left w:val="single" w:sz="4" w:space="0" w:color="auto"/>
              <w:right w:val="single" w:sz="4" w:space="0" w:color="auto"/>
            </w:tcBorders>
            <w:vAlign w:val="center"/>
          </w:tcPr>
          <w:p w:rsidR="00000000" w:rsidRDefault="00375F91">
            <w:pPr>
              <w:autoSpaceDE w:val="0"/>
              <w:autoSpaceDN w:val="0"/>
              <w:adjustRightInd w:val="0"/>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hint="eastAsia"/>
                <w:szCs w:val="21"/>
              </w:rPr>
            </w:pPr>
            <w:r>
              <w:rPr>
                <w:rFonts w:ascii="仿宋" w:hAnsi="仿宋" w:hint="eastAsia"/>
                <w:szCs w:val="21"/>
              </w:rPr>
              <w:t>具有</w:t>
            </w:r>
            <w:r>
              <w:rPr>
                <w:rFonts w:ascii="仿宋" w:hAnsi="仿宋" w:hint="eastAsia"/>
                <w:szCs w:val="21"/>
              </w:rPr>
              <w:t>201</w:t>
            </w:r>
            <w:r>
              <w:rPr>
                <w:rFonts w:ascii="仿宋" w:hAnsi="仿宋" w:hint="eastAsia"/>
                <w:szCs w:val="21"/>
              </w:rPr>
              <w:t>5</w:t>
            </w:r>
            <w:r>
              <w:rPr>
                <w:rFonts w:ascii="仿宋" w:hAnsi="仿宋" w:hint="eastAsia"/>
                <w:szCs w:val="21"/>
              </w:rPr>
              <w:t>年</w:t>
            </w:r>
            <w:r>
              <w:rPr>
                <w:rFonts w:ascii="仿宋" w:hAnsi="仿宋" w:hint="eastAsia"/>
                <w:szCs w:val="21"/>
              </w:rPr>
              <w:t>1</w:t>
            </w:r>
            <w:r>
              <w:rPr>
                <w:rFonts w:ascii="仿宋" w:hAnsi="仿宋" w:hint="eastAsia"/>
                <w:szCs w:val="21"/>
              </w:rPr>
              <w:t>月</w:t>
            </w:r>
            <w:r>
              <w:rPr>
                <w:rFonts w:ascii="仿宋" w:hAnsi="仿宋" w:hint="eastAsia"/>
                <w:szCs w:val="21"/>
              </w:rPr>
              <w:t>1</w:t>
            </w:r>
            <w:r>
              <w:rPr>
                <w:rFonts w:ascii="仿宋" w:hAnsi="仿宋" w:hint="eastAsia"/>
                <w:szCs w:val="21"/>
              </w:rPr>
              <w:t>日至今国家级荣誉证书，每个</w:t>
            </w:r>
            <w:r>
              <w:rPr>
                <w:rFonts w:ascii="仿宋" w:hAnsi="仿宋" w:hint="eastAsia"/>
                <w:szCs w:val="21"/>
              </w:rPr>
              <w:t>1</w:t>
            </w:r>
            <w:r>
              <w:rPr>
                <w:rFonts w:ascii="仿宋" w:hAnsi="仿宋" w:hint="eastAsia"/>
                <w:szCs w:val="21"/>
              </w:rPr>
              <w:t>分，省级荣誉证书，每个</w:t>
            </w:r>
            <w:r>
              <w:rPr>
                <w:rFonts w:ascii="仿宋" w:hAnsi="仿宋" w:hint="eastAsia"/>
                <w:szCs w:val="21"/>
              </w:rPr>
              <w:t>0.5</w:t>
            </w:r>
            <w:r>
              <w:rPr>
                <w:rFonts w:ascii="仿宋" w:hAnsi="仿宋" w:hint="eastAsia"/>
                <w:szCs w:val="21"/>
              </w:rPr>
              <w:t>分；满分</w:t>
            </w:r>
            <w:r>
              <w:rPr>
                <w:rFonts w:ascii="仿宋" w:hAnsi="仿宋" w:hint="eastAsia"/>
                <w:szCs w:val="21"/>
              </w:rPr>
              <w:t>6</w:t>
            </w:r>
            <w:r>
              <w:rPr>
                <w:rFonts w:ascii="仿宋" w:hAnsi="仿宋" w:hint="eastAsia"/>
                <w:szCs w:val="21"/>
              </w:rPr>
              <w:t>分；（响应文件复印件清晰，以提供证书复印件为准，否则不得分）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hint="eastAsia"/>
                <w:szCs w:val="21"/>
              </w:rPr>
            </w:pPr>
            <w:r>
              <w:rPr>
                <w:rFonts w:ascii="仿宋" w:eastAsia="仿宋" w:hAnsi="仿宋" w:hint="eastAsia"/>
                <w:szCs w:val="21"/>
              </w:rPr>
              <w:t>6</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top w:val="single" w:sz="4" w:space="0" w:color="auto"/>
              <w:left w:val="single" w:sz="4" w:space="0" w:color="auto"/>
              <w:right w:val="single" w:sz="4" w:space="0" w:color="auto"/>
            </w:tcBorders>
            <w:vAlign w:val="center"/>
          </w:tcPr>
          <w:p w:rsidR="00000000" w:rsidRDefault="00375F91">
            <w:pPr>
              <w:autoSpaceDE w:val="0"/>
              <w:autoSpaceDN w:val="0"/>
              <w:adjustRightInd w:val="0"/>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hint="eastAsia"/>
                <w:szCs w:val="21"/>
              </w:rPr>
            </w:pPr>
            <w:r>
              <w:rPr>
                <w:rFonts w:ascii="仿宋" w:hAnsi="仿宋" w:hint="eastAsia"/>
                <w:szCs w:val="21"/>
              </w:rPr>
              <w:t>产品生产企业拥有现代化生产设备的，最多得</w:t>
            </w:r>
            <w:r>
              <w:rPr>
                <w:rFonts w:ascii="仿宋" w:hAnsi="仿宋" w:hint="eastAsia"/>
                <w:szCs w:val="21"/>
              </w:rPr>
              <w:t>3</w:t>
            </w:r>
            <w:r>
              <w:rPr>
                <w:rFonts w:ascii="仿宋" w:hAnsi="仿宋" w:hint="eastAsia"/>
                <w:szCs w:val="21"/>
              </w:rPr>
              <w:t>分（配彩色图片，如果供应商中标，采购人考察时与实际不符取消中标资格）。</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hint="eastAsia"/>
                <w:szCs w:val="21"/>
              </w:rPr>
            </w:pPr>
            <w:r>
              <w:rPr>
                <w:rFonts w:ascii="仿宋" w:eastAsia="仿宋" w:hAnsi="仿宋" w:hint="eastAsia"/>
                <w:szCs w:val="21"/>
              </w:rPr>
              <w:t>3</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left w:val="single" w:sz="4" w:space="0" w:color="auto"/>
              <w:right w:val="single" w:sz="4" w:space="0" w:color="auto"/>
            </w:tcBorders>
            <w:vAlign w:val="center"/>
          </w:tcPr>
          <w:p w:rsidR="00000000" w:rsidRDefault="00375F91">
            <w:pPr>
              <w:autoSpaceDE w:val="0"/>
              <w:autoSpaceDN w:val="0"/>
              <w:adjustRightInd w:val="0"/>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hint="eastAsia"/>
                <w:szCs w:val="21"/>
              </w:rPr>
            </w:pPr>
            <w:r>
              <w:rPr>
                <w:rFonts w:ascii="仿宋" w:hAnsi="仿宋" w:hint="eastAsia"/>
                <w:szCs w:val="21"/>
              </w:rPr>
              <w:t>所投产品加工</w:t>
            </w:r>
            <w:r>
              <w:rPr>
                <w:rFonts w:ascii="仿宋" w:hAnsi="仿宋" w:hint="eastAsia"/>
                <w:szCs w:val="21"/>
              </w:rPr>
              <w:t>车间具有专业技术工人（具有资格证书）每有</w:t>
            </w:r>
            <w:r>
              <w:rPr>
                <w:rFonts w:ascii="仿宋" w:hAnsi="仿宋" w:hint="eastAsia"/>
                <w:szCs w:val="21"/>
              </w:rPr>
              <w:t>1</w:t>
            </w:r>
            <w:r>
              <w:rPr>
                <w:rFonts w:ascii="仿宋" w:hAnsi="仿宋" w:hint="eastAsia"/>
                <w:szCs w:val="21"/>
              </w:rPr>
              <w:t>人得</w:t>
            </w:r>
            <w:r>
              <w:rPr>
                <w:rFonts w:ascii="仿宋" w:hAnsi="仿宋" w:hint="eastAsia"/>
                <w:szCs w:val="21"/>
              </w:rPr>
              <w:t>1</w:t>
            </w:r>
            <w:r>
              <w:rPr>
                <w:rFonts w:ascii="仿宋" w:hAnsi="仿宋" w:hint="eastAsia"/>
                <w:szCs w:val="21"/>
              </w:rPr>
              <w:t>分，满分</w:t>
            </w:r>
            <w:r>
              <w:rPr>
                <w:rFonts w:ascii="仿宋" w:hAnsi="仿宋" w:hint="eastAsia"/>
                <w:szCs w:val="21"/>
              </w:rPr>
              <w:t>2</w:t>
            </w:r>
            <w:r>
              <w:rPr>
                <w:rFonts w:ascii="仿宋" w:hAnsi="仿宋" w:hint="eastAsia"/>
                <w:szCs w:val="21"/>
              </w:rPr>
              <w:t>分。（提供资格证书，否则不得分）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hint="eastAsia"/>
                <w:szCs w:val="21"/>
              </w:rPr>
            </w:pPr>
            <w:r>
              <w:rPr>
                <w:rFonts w:ascii="仿宋" w:eastAsia="仿宋" w:hAnsi="仿宋" w:hint="eastAsia"/>
                <w:szCs w:val="21"/>
              </w:rPr>
              <w:t>2</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left w:val="single" w:sz="4" w:space="0" w:color="auto"/>
              <w:right w:val="single" w:sz="4" w:space="0" w:color="auto"/>
            </w:tcBorders>
            <w:vAlign w:val="center"/>
          </w:tcPr>
          <w:p w:rsidR="00000000" w:rsidRDefault="00375F91">
            <w:pPr>
              <w:autoSpaceDE w:val="0"/>
              <w:autoSpaceDN w:val="0"/>
              <w:adjustRightInd w:val="0"/>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hint="eastAsia"/>
                <w:szCs w:val="21"/>
              </w:rPr>
            </w:pPr>
            <w:r>
              <w:rPr>
                <w:rFonts w:ascii="仿宋" w:hAnsi="仿宋" w:hint="eastAsia"/>
                <w:szCs w:val="21"/>
              </w:rPr>
              <w:t>企业自有产品化验室，且具备专业化验人员，须具有相关资格证书，每人得</w:t>
            </w:r>
            <w:r>
              <w:rPr>
                <w:rFonts w:ascii="仿宋" w:hAnsi="仿宋" w:hint="eastAsia"/>
                <w:szCs w:val="21"/>
              </w:rPr>
              <w:t>1</w:t>
            </w:r>
            <w:r>
              <w:rPr>
                <w:rFonts w:ascii="仿宋" w:hAnsi="仿宋" w:hint="eastAsia"/>
                <w:szCs w:val="21"/>
              </w:rPr>
              <w:t>分，满分</w:t>
            </w:r>
            <w:r>
              <w:rPr>
                <w:rFonts w:ascii="仿宋" w:hAnsi="仿宋" w:hint="eastAsia"/>
                <w:szCs w:val="21"/>
              </w:rPr>
              <w:t>2</w:t>
            </w:r>
            <w:r>
              <w:rPr>
                <w:rFonts w:ascii="仿宋" w:hAnsi="仿宋" w:hint="eastAsia"/>
                <w:szCs w:val="21"/>
              </w:rPr>
              <w:t>分。（须提供至少</w:t>
            </w:r>
            <w:r>
              <w:rPr>
                <w:rFonts w:ascii="仿宋" w:hAnsi="仿宋" w:hint="eastAsia"/>
                <w:szCs w:val="21"/>
              </w:rPr>
              <w:t>1</w:t>
            </w:r>
            <w:r>
              <w:rPr>
                <w:rFonts w:ascii="仿宋" w:hAnsi="仿宋" w:hint="eastAsia"/>
                <w:szCs w:val="21"/>
              </w:rPr>
              <w:t>份检验检测报告及化验人员证书）</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hint="eastAsia"/>
                <w:szCs w:val="21"/>
              </w:rPr>
            </w:pPr>
            <w:r>
              <w:rPr>
                <w:rFonts w:ascii="仿宋" w:eastAsia="仿宋" w:hAnsi="仿宋" w:hint="eastAsia"/>
                <w:szCs w:val="21"/>
              </w:rPr>
              <w:t>2</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vMerge/>
            <w:tcBorders>
              <w:left w:val="single" w:sz="4" w:space="0" w:color="auto"/>
              <w:right w:val="single" w:sz="4" w:space="0" w:color="auto"/>
            </w:tcBorders>
            <w:vAlign w:val="center"/>
          </w:tcPr>
          <w:p w:rsidR="00000000" w:rsidRDefault="00375F91">
            <w:pPr>
              <w:autoSpaceDE w:val="0"/>
              <w:autoSpaceDN w:val="0"/>
              <w:adjustRightInd w:val="0"/>
              <w:rPr>
                <w:rFonts w:ascii="仿宋" w:hAnsi="仿宋" w:cs="宋体" w:hint="eastAsia"/>
                <w:kern w:val="0"/>
                <w:szCs w:val="21"/>
              </w:rPr>
            </w:pP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hint="eastAsia"/>
                <w:szCs w:val="21"/>
              </w:rPr>
            </w:pPr>
            <w:r>
              <w:rPr>
                <w:rFonts w:ascii="仿宋" w:hAnsi="仿宋" w:hint="eastAsia"/>
                <w:szCs w:val="21"/>
              </w:rPr>
              <w:t>具有仓库及现货备货，满足采购单位数量需求，具有专业保管员。每有</w:t>
            </w:r>
            <w:r>
              <w:rPr>
                <w:rFonts w:ascii="仿宋" w:hAnsi="仿宋" w:hint="eastAsia"/>
                <w:szCs w:val="21"/>
              </w:rPr>
              <w:t>1</w:t>
            </w:r>
            <w:r>
              <w:rPr>
                <w:rFonts w:ascii="仿宋" w:hAnsi="仿宋" w:hint="eastAsia"/>
                <w:szCs w:val="21"/>
              </w:rPr>
              <w:t>名具备国家资格证书的保管员得</w:t>
            </w:r>
            <w:r>
              <w:rPr>
                <w:rFonts w:ascii="仿宋" w:hAnsi="仿宋" w:hint="eastAsia"/>
                <w:szCs w:val="21"/>
              </w:rPr>
              <w:t>0.5</w:t>
            </w:r>
            <w:r>
              <w:rPr>
                <w:rFonts w:ascii="仿宋" w:hAnsi="仿宋" w:hint="eastAsia"/>
                <w:szCs w:val="21"/>
              </w:rPr>
              <w:t>分，满分</w:t>
            </w:r>
            <w:r>
              <w:rPr>
                <w:rFonts w:ascii="仿宋" w:hAnsi="仿宋" w:hint="eastAsia"/>
                <w:szCs w:val="21"/>
              </w:rPr>
              <w:t>2</w:t>
            </w:r>
            <w:r>
              <w:rPr>
                <w:rFonts w:ascii="仿宋" w:hAnsi="仿宋" w:hint="eastAsia"/>
                <w:szCs w:val="21"/>
              </w:rPr>
              <w:t>分。（须提供仓库</w:t>
            </w:r>
            <w:r>
              <w:rPr>
                <w:rFonts w:ascii="仿宋" w:hAnsi="仿宋" w:hint="eastAsia"/>
                <w:szCs w:val="21"/>
              </w:rPr>
              <w:t>5</w:t>
            </w:r>
            <w:r>
              <w:rPr>
                <w:rFonts w:ascii="仿宋" w:hAnsi="仿宋" w:hint="eastAsia"/>
                <w:szCs w:val="21"/>
              </w:rPr>
              <w:t>张不同方位彩色详细照片，提供保管员资格证书，否则不得分）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hint="eastAsia"/>
                <w:szCs w:val="21"/>
              </w:rPr>
            </w:pPr>
            <w:r>
              <w:rPr>
                <w:rFonts w:ascii="仿宋" w:eastAsia="仿宋" w:hAnsi="仿宋" w:hint="eastAsia"/>
                <w:szCs w:val="21"/>
              </w:rPr>
              <w:t>2</w:t>
            </w:r>
          </w:p>
        </w:tc>
      </w:tr>
      <w:tr w:rsidR="00000000">
        <w:trPr>
          <w:trHeight w:val="559"/>
        </w:trPr>
        <w:tc>
          <w:tcPr>
            <w:tcW w:w="1275" w:type="dxa"/>
            <w:vMerge w:val="restart"/>
            <w:tcBorders>
              <w:top w:val="single" w:sz="4" w:space="0" w:color="auto"/>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cs="仿宋_GB2312" w:hint="eastAsia"/>
                <w:kern w:val="2"/>
                <w:sz w:val="21"/>
                <w:szCs w:val="21"/>
              </w:rPr>
              <w:t>商务部分</w:t>
            </w:r>
            <w:r>
              <w:rPr>
                <w:rFonts w:ascii="仿宋" w:eastAsia="仿宋" w:hAnsi="仿宋" w:cs="仿宋_GB2312" w:hint="eastAsia"/>
                <w:kern w:val="2"/>
                <w:sz w:val="21"/>
                <w:szCs w:val="21"/>
              </w:rPr>
              <w:t>（</w:t>
            </w:r>
            <w:r>
              <w:rPr>
                <w:rFonts w:ascii="仿宋" w:eastAsia="仿宋" w:hAnsi="仿宋" w:cs="仿宋_GB2312" w:hint="eastAsia"/>
                <w:kern w:val="2"/>
                <w:sz w:val="21"/>
                <w:szCs w:val="21"/>
              </w:rPr>
              <w:t>12</w:t>
            </w:r>
            <w:r>
              <w:rPr>
                <w:rFonts w:ascii="仿宋" w:eastAsia="仿宋" w:hAnsi="仿宋" w:cs="仿宋_GB2312" w:hint="eastAsia"/>
                <w:kern w:val="2"/>
                <w:sz w:val="21"/>
                <w:szCs w:val="21"/>
              </w:rPr>
              <w:t>分</w:t>
            </w:r>
            <w:r>
              <w:rPr>
                <w:rFonts w:ascii="仿宋" w:eastAsia="仿宋" w:hAnsi="仿宋" w:cs="仿宋_GB2312" w:hint="eastAsia"/>
                <w:kern w:val="2"/>
                <w:sz w:val="21"/>
                <w:szCs w:val="21"/>
              </w:rPr>
              <w:t>）</w:t>
            </w:r>
          </w:p>
        </w:tc>
        <w:tc>
          <w:tcPr>
            <w:tcW w:w="1280" w:type="dxa"/>
            <w:tcBorders>
              <w:top w:val="single" w:sz="4" w:space="0" w:color="auto"/>
              <w:left w:val="single" w:sz="4" w:space="0" w:color="auto"/>
              <w:bottom w:val="single" w:sz="4" w:space="0" w:color="auto"/>
              <w:right w:val="single" w:sz="4" w:space="0" w:color="auto"/>
            </w:tcBorders>
            <w:vAlign w:val="center"/>
          </w:tcPr>
          <w:p w:rsidR="00000000" w:rsidRDefault="00375F91">
            <w:pPr>
              <w:autoSpaceDE w:val="0"/>
              <w:autoSpaceDN w:val="0"/>
              <w:adjustRightInd w:val="0"/>
              <w:jc w:val="center"/>
              <w:rPr>
                <w:rFonts w:ascii="仿宋" w:hAnsi="仿宋" w:cs="宋体" w:hint="eastAsia"/>
                <w:kern w:val="0"/>
                <w:szCs w:val="21"/>
              </w:rPr>
            </w:pPr>
            <w:r>
              <w:rPr>
                <w:rFonts w:ascii="仿宋" w:hAnsi="仿宋" w:cs="宋体" w:hint="eastAsia"/>
                <w:kern w:val="0"/>
                <w:szCs w:val="21"/>
              </w:rPr>
              <w:t>财务状况</w:t>
            </w: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cs="宋体" w:hint="eastAsia"/>
                <w:kern w:val="0"/>
                <w:szCs w:val="21"/>
                <w:lang w:bidi="ar"/>
              </w:rPr>
            </w:pPr>
            <w:r>
              <w:rPr>
                <w:rFonts w:ascii="仿宋" w:hAnsi="仿宋" w:hint="eastAsia"/>
                <w:szCs w:val="21"/>
              </w:rPr>
              <w:t>提供</w:t>
            </w:r>
            <w:r>
              <w:rPr>
                <w:rFonts w:ascii="仿宋" w:hAnsi="仿宋" w:hint="eastAsia"/>
                <w:szCs w:val="21"/>
              </w:rPr>
              <w:t>2</w:t>
            </w:r>
            <w:r>
              <w:rPr>
                <w:rFonts w:ascii="仿宋" w:hAnsi="仿宋"/>
                <w:szCs w:val="21"/>
              </w:rPr>
              <w:t>01</w:t>
            </w:r>
            <w:r>
              <w:rPr>
                <w:rFonts w:ascii="仿宋" w:hAnsi="仿宋" w:hint="eastAsia"/>
                <w:szCs w:val="21"/>
              </w:rPr>
              <w:t>9</w:t>
            </w:r>
            <w:r>
              <w:rPr>
                <w:rFonts w:ascii="仿宋" w:hAnsi="仿宋" w:hint="eastAsia"/>
                <w:szCs w:val="21"/>
              </w:rPr>
              <w:t>、</w:t>
            </w:r>
            <w:r>
              <w:rPr>
                <w:rFonts w:ascii="仿宋" w:hAnsi="仿宋" w:hint="eastAsia"/>
                <w:szCs w:val="21"/>
              </w:rPr>
              <w:t>20</w:t>
            </w:r>
            <w:r>
              <w:rPr>
                <w:rFonts w:ascii="仿宋" w:hAnsi="仿宋" w:hint="eastAsia"/>
                <w:szCs w:val="21"/>
              </w:rPr>
              <w:t>20</w:t>
            </w:r>
            <w:r>
              <w:rPr>
                <w:rFonts w:ascii="仿宋" w:hAnsi="仿宋" w:hint="eastAsia"/>
                <w:szCs w:val="21"/>
              </w:rPr>
              <w:t>、</w:t>
            </w:r>
            <w:r>
              <w:rPr>
                <w:rFonts w:ascii="仿宋" w:hAnsi="仿宋" w:hint="eastAsia"/>
                <w:szCs w:val="21"/>
              </w:rPr>
              <w:t>20</w:t>
            </w:r>
            <w:r>
              <w:rPr>
                <w:rFonts w:ascii="仿宋" w:hAnsi="仿宋" w:hint="eastAsia"/>
                <w:szCs w:val="21"/>
              </w:rPr>
              <w:t>21</w:t>
            </w:r>
            <w:r>
              <w:rPr>
                <w:rFonts w:ascii="仿宋" w:hAnsi="仿宋" w:hint="eastAsia"/>
                <w:szCs w:val="21"/>
              </w:rPr>
              <w:t>年年财务审计报告，每</w:t>
            </w:r>
            <w:r>
              <w:rPr>
                <w:rFonts w:ascii="仿宋" w:hAnsi="仿宋" w:hint="eastAsia"/>
                <w:szCs w:val="21"/>
              </w:rPr>
              <w:t>提供一年的得</w:t>
            </w:r>
            <w:r>
              <w:rPr>
                <w:rFonts w:ascii="仿宋" w:hAnsi="仿宋" w:hint="eastAsia"/>
                <w:szCs w:val="21"/>
              </w:rPr>
              <w:t>2</w:t>
            </w:r>
            <w:r>
              <w:rPr>
                <w:rFonts w:ascii="仿宋" w:hAnsi="仿宋" w:hint="eastAsia"/>
                <w:szCs w:val="21"/>
              </w:rPr>
              <w:t>分，最高得</w:t>
            </w:r>
            <w:r>
              <w:rPr>
                <w:rFonts w:ascii="仿宋" w:hAnsi="仿宋" w:hint="eastAsia"/>
                <w:szCs w:val="21"/>
              </w:rPr>
              <w:t>4</w:t>
            </w:r>
            <w:r>
              <w:rPr>
                <w:rFonts w:ascii="仿宋" w:hAnsi="仿宋" w:hint="eastAsia"/>
                <w:szCs w:val="21"/>
              </w:rPr>
              <w:t>分。（提供审计报告，否则不得分）</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hint="eastAsia"/>
                <w:szCs w:val="21"/>
              </w:rPr>
              <w:t>4</w:t>
            </w:r>
          </w:p>
        </w:tc>
      </w:tr>
      <w:tr w:rsidR="00000000">
        <w:trPr>
          <w:trHeight w:val="559"/>
        </w:trPr>
        <w:tc>
          <w:tcPr>
            <w:tcW w:w="1275" w:type="dxa"/>
            <w:vMerge/>
            <w:tcBorders>
              <w:left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p>
        </w:tc>
        <w:tc>
          <w:tcPr>
            <w:tcW w:w="1280" w:type="dxa"/>
            <w:tcBorders>
              <w:top w:val="single" w:sz="4" w:space="0" w:color="auto"/>
              <w:left w:val="single" w:sz="4" w:space="0" w:color="auto"/>
              <w:bottom w:val="single" w:sz="4" w:space="0" w:color="auto"/>
              <w:right w:val="single" w:sz="4" w:space="0" w:color="auto"/>
            </w:tcBorders>
            <w:vAlign w:val="center"/>
          </w:tcPr>
          <w:p w:rsidR="00000000" w:rsidRDefault="00375F91">
            <w:pPr>
              <w:autoSpaceDE w:val="0"/>
              <w:autoSpaceDN w:val="0"/>
              <w:adjustRightInd w:val="0"/>
              <w:jc w:val="center"/>
              <w:rPr>
                <w:rFonts w:ascii="仿宋" w:hAnsi="仿宋" w:cs="宋体" w:hint="eastAsia"/>
                <w:kern w:val="0"/>
                <w:szCs w:val="21"/>
              </w:rPr>
            </w:pPr>
            <w:r>
              <w:rPr>
                <w:rFonts w:ascii="仿宋" w:hAnsi="仿宋" w:cs="宋体" w:hint="eastAsia"/>
                <w:kern w:val="0"/>
                <w:szCs w:val="21"/>
              </w:rPr>
              <w:t>业绩</w:t>
            </w:r>
          </w:p>
        </w:tc>
        <w:tc>
          <w:tcPr>
            <w:tcW w:w="5469" w:type="dxa"/>
            <w:tcBorders>
              <w:top w:val="single" w:sz="4" w:space="0" w:color="auto"/>
              <w:left w:val="single" w:sz="4" w:space="0" w:color="auto"/>
              <w:bottom w:val="single" w:sz="4" w:space="0" w:color="auto"/>
              <w:right w:val="single" w:sz="4" w:space="0" w:color="auto"/>
            </w:tcBorders>
            <w:vAlign w:val="center"/>
          </w:tcPr>
          <w:p w:rsidR="00000000" w:rsidRDefault="00375F91">
            <w:pPr>
              <w:widowControl/>
              <w:jc w:val="left"/>
              <w:rPr>
                <w:rFonts w:ascii="仿宋" w:hAnsi="仿宋"/>
                <w:szCs w:val="21"/>
              </w:rPr>
            </w:pPr>
            <w:r>
              <w:rPr>
                <w:rFonts w:ascii="仿宋" w:hAnsi="仿宋" w:hint="eastAsia"/>
                <w:szCs w:val="21"/>
              </w:rPr>
              <w:t>提供</w:t>
            </w:r>
            <w:r>
              <w:rPr>
                <w:rFonts w:ascii="仿宋" w:hAnsi="仿宋" w:hint="eastAsia"/>
                <w:szCs w:val="21"/>
              </w:rPr>
              <w:t>201</w:t>
            </w:r>
            <w:r>
              <w:rPr>
                <w:rFonts w:ascii="仿宋" w:hAnsi="仿宋" w:hint="eastAsia"/>
                <w:szCs w:val="21"/>
              </w:rPr>
              <w:t>9</w:t>
            </w:r>
            <w:r>
              <w:rPr>
                <w:rFonts w:ascii="仿宋" w:hAnsi="仿宋" w:hint="eastAsia"/>
                <w:szCs w:val="21"/>
              </w:rPr>
              <w:t>年</w:t>
            </w:r>
            <w:r>
              <w:rPr>
                <w:rFonts w:ascii="仿宋" w:hAnsi="仿宋" w:hint="eastAsia"/>
                <w:szCs w:val="21"/>
              </w:rPr>
              <w:t>1</w:t>
            </w:r>
            <w:r>
              <w:rPr>
                <w:rFonts w:ascii="仿宋" w:hAnsi="仿宋" w:hint="eastAsia"/>
                <w:szCs w:val="21"/>
              </w:rPr>
              <w:t>月</w:t>
            </w:r>
            <w:r>
              <w:rPr>
                <w:rFonts w:ascii="仿宋" w:hAnsi="仿宋" w:hint="eastAsia"/>
                <w:szCs w:val="21"/>
              </w:rPr>
              <w:t>1</w:t>
            </w:r>
            <w:r>
              <w:rPr>
                <w:rFonts w:ascii="仿宋" w:hAnsi="仿宋" w:hint="eastAsia"/>
                <w:szCs w:val="21"/>
              </w:rPr>
              <w:t>日至今类似项目大米供货业绩。</w:t>
            </w:r>
          </w:p>
          <w:p w:rsidR="00000000" w:rsidRDefault="00375F91">
            <w:pPr>
              <w:widowControl/>
              <w:jc w:val="left"/>
              <w:rPr>
                <w:rFonts w:ascii="仿宋" w:hAnsi="仿宋"/>
                <w:szCs w:val="21"/>
              </w:rPr>
            </w:pPr>
            <w:r>
              <w:rPr>
                <w:rFonts w:ascii="仿宋" w:hAnsi="仿宋" w:hint="eastAsia"/>
                <w:szCs w:val="21"/>
              </w:rPr>
              <w:t>类似项目可为：学校、政府机关、企</w:t>
            </w:r>
            <w:r>
              <w:rPr>
                <w:rFonts w:ascii="仿宋" w:hAnsi="仿宋" w:hint="eastAsia"/>
                <w:szCs w:val="21"/>
              </w:rPr>
              <w:t>/</w:t>
            </w:r>
            <w:r>
              <w:rPr>
                <w:rFonts w:ascii="仿宋" w:hAnsi="仿宋" w:hint="eastAsia"/>
                <w:szCs w:val="21"/>
              </w:rPr>
              <w:t>事业单位、部队或武警系统等，大型超市系统等。</w:t>
            </w:r>
            <w:r>
              <w:rPr>
                <w:rFonts w:ascii="仿宋" w:hAnsi="仿宋" w:hint="eastAsia"/>
                <w:szCs w:val="21"/>
              </w:rPr>
              <w:t>每提供一项得</w:t>
            </w:r>
            <w:r>
              <w:rPr>
                <w:rFonts w:ascii="仿宋" w:hAnsi="仿宋" w:hint="eastAsia"/>
                <w:szCs w:val="21"/>
              </w:rPr>
              <w:t>2</w:t>
            </w:r>
            <w:r>
              <w:rPr>
                <w:rFonts w:ascii="仿宋" w:hAnsi="仿宋" w:hint="eastAsia"/>
                <w:szCs w:val="21"/>
              </w:rPr>
              <w:t>分，</w:t>
            </w:r>
            <w:r>
              <w:rPr>
                <w:rFonts w:ascii="仿宋" w:hAnsi="仿宋" w:hint="eastAsia"/>
                <w:szCs w:val="21"/>
              </w:rPr>
              <w:t>满分</w:t>
            </w:r>
            <w:r>
              <w:rPr>
                <w:rFonts w:ascii="仿宋" w:hAnsi="仿宋" w:hint="eastAsia"/>
                <w:szCs w:val="21"/>
              </w:rPr>
              <w:t>8</w:t>
            </w:r>
            <w:r>
              <w:rPr>
                <w:rFonts w:ascii="仿宋" w:hAnsi="仿宋" w:hint="eastAsia"/>
                <w:szCs w:val="21"/>
              </w:rPr>
              <w:t>分。</w:t>
            </w:r>
          </w:p>
          <w:p w:rsidR="00000000" w:rsidRDefault="00375F91">
            <w:pPr>
              <w:widowControl/>
              <w:jc w:val="left"/>
              <w:rPr>
                <w:rFonts w:ascii="仿宋" w:hAnsi="仿宋"/>
                <w:szCs w:val="21"/>
              </w:rPr>
            </w:pPr>
            <w:r>
              <w:rPr>
                <w:rFonts w:ascii="仿宋" w:hAnsi="仿宋" w:hint="eastAsia"/>
                <w:szCs w:val="21"/>
              </w:rPr>
              <w:t>（以签订合同时间为准，提供合同及对应发票底联复印件，缺一不可，否则不得分）</w:t>
            </w:r>
          </w:p>
          <w:p w:rsidR="00000000" w:rsidRDefault="00375F91">
            <w:pPr>
              <w:widowControl/>
              <w:jc w:val="left"/>
              <w:rPr>
                <w:rFonts w:ascii="仿宋" w:hAnsi="仿宋" w:hint="eastAsia"/>
                <w:szCs w:val="21"/>
              </w:rPr>
            </w:pPr>
            <w:r>
              <w:rPr>
                <w:rFonts w:ascii="仿宋" w:hAnsi="仿宋" w:hint="eastAsia"/>
                <w:szCs w:val="21"/>
              </w:rPr>
              <w:t>注：分次供货结算的合同或履行中的合同，可提供部分发票底联，中标后核查全部原件。</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hint="eastAsia"/>
                <w:kern w:val="2"/>
                <w:sz w:val="21"/>
                <w:szCs w:val="21"/>
              </w:rPr>
            </w:pPr>
            <w:r>
              <w:rPr>
                <w:rFonts w:ascii="仿宋" w:eastAsia="仿宋" w:hAnsi="仿宋" w:hint="eastAsia"/>
                <w:szCs w:val="21"/>
              </w:rPr>
              <w:t>8</w:t>
            </w:r>
          </w:p>
        </w:tc>
      </w:tr>
      <w:tr w:rsidR="00000000">
        <w:trPr>
          <w:trHeight w:val="559"/>
        </w:trPr>
        <w:tc>
          <w:tcPr>
            <w:tcW w:w="8024" w:type="dxa"/>
            <w:gridSpan w:val="3"/>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hint="eastAsia"/>
                <w:kern w:val="2"/>
                <w:sz w:val="21"/>
                <w:szCs w:val="21"/>
              </w:rPr>
              <w:t>合</w:t>
            </w:r>
            <w:r>
              <w:rPr>
                <w:rFonts w:ascii="仿宋" w:eastAsia="仿宋" w:hAnsi="仿宋" w:cs="仿宋_GB2312" w:hint="eastAsia"/>
                <w:kern w:val="2"/>
                <w:sz w:val="21"/>
                <w:szCs w:val="21"/>
              </w:rPr>
              <w:t xml:space="preserve">  </w:t>
            </w:r>
            <w:r>
              <w:rPr>
                <w:rFonts w:ascii="仿宋" w:eastAsia="仿宋" w:hAnsi="仿宋" w:cs="仿宋_GB2312" w:hint="eastAsia"/>
                <w:kern w:val="2"/>
                <w:sz w:val="21"/>
                <w:szCs w:val="21"/>
              </w:rPr>
              <w:t>计</w:t>
            </w:r>
          </w:p>
        </w:tc>
        <w:tc>
          <w:tcPr>
            <w:tcW w:w="946" w:type="dxa"/>
            <w:tcBorders>
              <w:top w:val="single" w:sz="4" w:space="0" w:color="auto"/>
              <w:left w:val="single" w:sz="4" w:space="0" w:color="auto"/>
              <w:bottom w:val="single" w:sz="4" w:space="0" w:color="auto"/>
              <w:right w:val="single" w:sz="4" w:space="0" w:color="auto"/>
            </w:tcBorders>
            <w:vAlign w:val="center"/>
          </w:tcPr>
          <w:p w:rsidR="00000000" w:rsidRDefault="00375F91">
            <w:pPr>
              <w:pStyle w:val="ad"/>
              <w:adjustRightInd w:val="0"/>
              <w:snapToGrid w:val="0"/>
              <w:spacing w:before="0" w:beforeAutospacing="0" w:after="0" w:afterAutospacing="0"/>
              <w:jc w:val="center"/>
              <w:rPr>
                <w:rFonts w:ascii="仿宋" w:eastAsia="仿宋" w:hAnsi="仿宋" w:cs="仿宋_GB2312"/>
                <w:kern w:val="2"/>
                <w:sz w:val="21"/>
                <w:szCs w:val="21"/>
              </w:rPr>
            </w:pPr>
            <w:r>
              <w:rPr>
                <w:rFonts w:ascii="仿宋" w:eastAsia="仿宋" w:hAnsi="仿宋" w:cs="仿宋_GB2312"/>
                <w:kern w:val="2"/>
                <w:sz w:val="21"/>
                <w:szCs w:val="21"/>
              </w:rPr>
              <w:fldChar w:fldCharType="begin"/>
            </w:r>
            <w:r>
              <w:rPr>
                <w:rFonts w:ascii="仿宋" w:eastAsia="仿宋" w:hAnsi="仿宋" w:cs="仿宋_GB2312"/>
                <w:kern w:val="2"/>
                <w:sz w:val="21"/>
                <w:szCs w:val="21"/>
              </w:rPr>
              <w:instrText xml:space="preserve"> =SUM(ABOVE) </w:instrText>
            </w:r>
            <w:r>
              <w:rPr>
                <w:rFonts w:ascii="仿宋" w:eastAsia="仿宋" w:hAnsi="仿宋" w:cs="仿宋_GB2312"/>
                <w:kern w:val="2"/>
                <w:sz w:val="21"/>
                <w:szCs w:val="21"/>
              </w:rPr>
              <w:fldChar w:fldCharType="separate"/>
            </w:r>
            <w:r>
              <w:rPr>
                <w:rFonts w:ascii="仿宋" w:eastAsia="仿宋" w:hAnsi="仿宋" w:cs="仿宋_GB2312"/>
                <w:kern w:val="2"/>
                <w:sz w:val="21"/>
                <w:szCs w:val="21"/>
              </w:rPr>
              <w:t>100</w:t>
            </w:r>
            <w:r>
              <w:rPr>
                <w:rFonts w:ascii="仿宋" w:eastAsia="仿宋" w:hAnsi="仿宋" w:cs="仿宋_GB2312"/>
                <w:kern w:val="2"/>
                <w:sz w:val="21"/>
                <w:szCs w:val="21"/>
              </w:rPr>
              <w:fldChar w:fldCharType="end"/>
            </w:r>
          </w:p>
        </w:tc>
      </w:tr>
    </w:tbl>
    <w:p w:rsidR="00000000" w:rsidRDefault="00375F91">
      <w:pPr>
        <w:widowControl/>
        <w:jc w:val="left"/>
        <w:rPr>
          <w:rFonts w:ascii="仿宋" w:hAnsi="仿宋" w:cs="仿宋_GB2312"/>
          <w:b/>
          <w:szCs w:val="21"/>
        </w:rPr>
      </w:pPr>
    </w:p>
    <w:p w:rsidR="00000000" w:rsidRDefault="00375F91">
      <w:pPr>
        <w:widowControl/>
        <w:jc w:val="left"/>
        <w:rPr>
          <w:rFonts w:ascii="仿宋" w:hAnsi="仿宋" w:cs="仿宋_GB2312"/>
          <w:szCs w:val="21"/>
        </w:rPr>
      </w:pPr>
      <w:r>
        <w:rPr>
          <w:rFonts w:ascii="仿宋" w:hAnsi="仿宋" w:cs="仿宋_GB2312"/>
          <w:szCs w:val="21"/>
        </w:rPr>
        <w:br w:type="page"/>
      </w:r>
      <w:bookmarkEnd w:id="150"/>
    </w:p>
    <w:p w:rsidR="00000000" w:rsidRDefault="00375F91">
      <w:pPr>
        <w:rPr>
          <w:rFonts w:ascii="仿宋" w:hAnsi="仿宋" w:cs="仿宋_GB2312"/>
        </w:rPr>
      </w:pPr>
      <w:bookmarkStart w:id="152" w:name="_Toc25922_WPSOffice_Level1"/>
    </w:p>
    <w:p w:rsidR="00000000" w:rsidRDefault="00375F91">
      <w:pPr>
        <w:rPr>
          <w:rFonts w:ascii="仿宋" w:hAnsi="仿宋" w:cs="仿宋_GB2312"/>
        </w:rPr>
      </w:pPr>
    </w:p>
    <w:p w:rsidR="00000000" w:rsidRDefault="00375F91">
      <w:pPr>
        <w:pStyle w:val="1"/>
        <w:snapToGrid w:val="0"/>
        <w:spacing w:beforeLines="100" w:before="319" w:afterLines="100" w:after="319" w:line="360" w:lineRule="auto"/>
        <w:rPr>
          <w:rFonts w:ascii="仿宋" w:hAnsi="仿宋" w:cs="仿宋_GB2312"/>
        </w:rPr>
      </w:pPr>
      <w:bookmarkStart w:id="153" w:name="_Toc24606"/>
      <w:bookmarkStart w:id="154" w:name="_Toc22690"/>
      <w:r>
        <w:rPr>
          <w:rFonts w:ascii="仿宋" w:hAnsi="仿宋" w:cs="仿宋_GB2312" w:hint="eastAsia"/>
        </w:rPr>
        <w:t>第五章</w:t>
      </w:r>
      <w:r>
        <w:rPr>
          <w:rFonts w:ascii="仿宋" w:hAnsi="仿宋" w:cs="仿宋_GB2312" w:hint="eastAsia"/>
        </w:rPr>
        <w:t xml:space="preserve"> </w:t>
      </w:r>
      <w:r>
        <w:rPr>
          <w:rFonts w:ascii="仿宋" w:hAnsi="仿宋" w:cs="仿宋_GB2312" w:hint="eastAsia"/>
        </w:rPr>
        <w:t>政府采购合同条款</w:t>
      </w:r>
      <w:bookmarkEnd w:id="152"/>
      <w:r>
        <w:rPr>
          <w:rFonts w:ascii="仿宋" w:hAnsi="仿宋" w:cs="仿宋_GB2312" w:hint="eastAsia"/>
        </w:rPr>
        <w:t>及格式</w:t>
      </w:r>
      <w:bookmarkEnd w:id="153"/>
      <w:bookmarkEnd w:id="154"/>
    </w:p>
    <w:p w:rsidR="00000000" w:rsidRDefault="00375F91">
      <w:pPr>
        <w:rPr>
          <w:rFonts w:ascii="仿宋" w:hAnsi="仿宋" w:cs="仿宋_GB2312"/>
        </w:rPr>
      </w:pPr>
      <w:r>
        <w:rPr>
          <w:rFonts w:ascii="仿宋" w:hAnsi="仿宋" w:cs="仿宋_GB2312" w:hint="eastAsia"/>
        </w:rPr>
        <w:br w:type="page"/>
      </w:r>
    </w:p>
    <w:p w:rsidR="00000000" w:rsidRDefault="00375F91">
      <w:pPr>
        <w:pStyle w:val="2"/>
        <w:adjustRightInd w:val="0"/>
        <w:snapToGrid w:val="0"/>
        <w:spacing w:line="240" w:lineRule="auto"/>
        <w:jc w:val="left"/>
        <w:rPr>
          <w:rFonts w:ascii="仿宋" w:hAnsi="仿宋" w:cs="仿宋_GB2312"/>
          <w:szCs w:val="28"/>
        </w:rPr>
      </w:pPr>
      <w:bookmarkStart w:id="155" w:name="_Toc23704_WPSOffice_Level1"/>
      <w:r>
        <w:rPr>
          <w:rFonts w:ascii="仿宋" w:hAnsi="仿宋" w:cs="仿宋_GB2312" w:hint="eastAsia"/>
          <w:szCs w:val="28"/>
        </w:rPr>
        <w:t>合同条款</w:t>
      </w:r>
      <w:bookmarkEnd w:id="155"/>
    </w:p>
    <w:p w:rsidR="00000000" w:rsidRDefault="00375F91">
      <w:pPr>
        <w:spacing w:beforeLines="100" w:before="319" w:afterLines="100" w:after="319" w:line="360" w:lineRule="auto"/>
        <w:jc w:val="center"/>
        <w:rPr>
          <w:rFonts w:ascii="仿宋" w:hAnsi="仿宋" w:cs="Lucida Sans Unicode"/>
          <w:b/>
          <w:sz w:val="44"/>
          <w:szCs w:val="44"/>
        </w:rPr>
      </w:pPr>
      <w:r>
        <w:rPr>
          <w:rFonts w:ascii="仿宋" w:hAnsi="仿宋" w:cs="Lucida Sans Unicode" w:hint="eastAsia"/>
          <w:b/>
          <w:sz w:val="44"/>
          <w:szCs w:val="44"/>
        </w:rPr>
        <w:t>政府采购合</w:t>
      </w:r>
      <w:r>
        <w:rPr>
          <w:rFonts w:ascii="仿宋" w:hAnsi="仿宋" w:cs="Lucida Sans Unicode" w:hint="eastAsia"/>
          <w:b/>
          <w:sz w:val="44"/>
          <w:szCs w:val="44"/>
        </w:rPr>
        <w:t>同条款</w:t>
      </w:r>
    </w:p>
    <w:p w:rsidR="00000000" w:rsidRDefault="00375F91">
      <w:pPr>
        <w:numPr>
          <w:ilvl w:val="0"/>
          <w:numId w:val="8"/>
        </w:numPr>
        <w:tabs>
          <w:tab w:val="left" w:pos="830"/>
        </w:tabs>
        <w:spacing w:line="360" w:lineRule="auto"/>
        <w:rPr>
          <w:rFonts w:ascii="仿宋" w:hAnsi="仿宋"/>
          <w:b/>
          <w:szCs w:val="21"/>
        </w:rPr>
      </w:pPr>
      <w:r>
        <w:rPr>
          <w:rFonts w:ascii="仿宋" w:hAnsi="仿宋" w:hint="eastAsia"/>
          <w:b/>
          <w:szCs w:val="21"/>
        </w:rPr>
        <w:t>术语定义</w:t>
      </w:r>
    </w:p>
    <w:p w:rsidR="00000000" w:rsidRDefault="00375F91">
      <w:pPr>
        <w:spacing w:line="360" w:lineRule="auto"/>
        <w:ind w:firstLineChars="196" w:firstLine="412"/>
        <w:rPr>
          <w:rFonts w:ascii="仿宋" w:hAnsi="仿宋"/>
          <w:szCs w:val="21"/>
        </w:rPr>
      </w:pPr>
      <w:r>
        <w:rPr>
          <w:rFonts w:ascii="仿宋" w:hAnsi="仿宋" w:hint="eastAsia"/>
          <w:szCs w:val="21"/>
        </w:rPr>
        <w:t>本政府采购合同下列术语应解释为：</w:t>
      </w:r>
    </w:p>
    <w:p w:rsidR="00000000" w:rsidRDefault="00375F91">
      <w:pPr>
        <w:spacing w:line="360" w:lineRule="auto"/>
        <w:ind w:firstLineChars="200" w:firstLine="420"/>
        <w:rPr>
          <w:rFonts w:ascii="仿宋" w:hAnsi="仿宋"/>
          <w:szCs w:val="21"/>
        </w:rPr>
      </w:pPr>
      <w:r>
        <w:rPr>
          <w:rFonts w:ascii="仿宋" w:hAnsi="仿宋" w:hint="eastAsia"/>
          <w:szCs w:val="21"/>
        </w:rPr>
        <w:t>1</w:t>
      </w:r>
      <w:r>
        <w:rPr>
          <w:rFonts w:ascii="仿宋" w:hAnsi="仿宋" w:hint="eastAsia"/>
          <w:b/>
          <w:szCs w:val="21"/>
        </w:rPr>
        <w:t>.</w:t>
      </w:r>
      <w:r>
        <w:rPr>
          <w:rFonts w:ascii="仿宋" w:hAnsi="仿宋" w:hint="eastAsia"/>
          <w:szCs w:val="21"/>
        </w:rPr>
        <w:t>1</w:t>
      </w:r>
      <w:r>
        <w:rPr>
          <w:rFonts w:ascii="仿宋" w:hAnsi="仿宋" w:hint="eastAsia"/>
          <w:szCs w:val="21"/>
        </w:rPr>
        <w:t>“政府采购合同”指供需双方依照政府采购程序、按照招标文件、投标文件确定的事项所达成的协议，包括附件、附录和上述文件所提到的构成政府采购合同的所有文件。</w:t>
      </w:r>
    </w:p>
    <w:p w:rsidR="00000000" w:rsidRDefault="00375F91">
      <w:pPr>
        <w:spacing w:line="360" w:lineRule="auto"/>
        <w:ind w:firstLineChars="200" w:firstLine="420"/>
        <w:rPr>
          <w:rFonts w:ascii="仿宋" w:hAnsi="仿宋"/>
          <w:szCs w:val="21"/>
        </w:rPr>
      </w:pPr>
      <w:r>
        <w:rPr>
          <w:rFonts w:ascii="仿宋" w:hAnsi="仿宋" w:hint="eastAsia"/>
          <w:szCs w:val="21"/>
        </w:rPr>
        <w:t>1</w:t>
      </w:r>
      <w:r>
        <w:rPr>
          <w:rFonts w:ascii="仿宋" w:hAnsi="仿宋" w:hint="eastAsia"/>
          <w:b/>
          <w:szCs w:val="21"/>
        </w:rPr>
        <w:t>.</w:t>
      </w:r>
      <w:r>
        <w:rPr>
          <w:rFonts w:ascii="仿宋" w:hAnsi="仿宋" w:hint="eastAsia"/>
          <w:szCs w:val="21"/>
        </w:rPr>
        <w:t xml:space="preserve">2 </w:t>
      </w:r>
      <w:r>
        <w:rPr>
          <w:rFonts w:ascii="仿宋" w:hAnsi="仿宋" w:hint="eastAsia"/>
          <w:szCs w:val="21"/>
        </w:rPr>
        <w:t>“政府采购合同价”指根据合同约定供方在正确地完全履行政府采购合同义务后需方应支付给供方的价格。</w:t>
      </w:r>
    </w:p>
    <w:p w:rsidR="00000000" w:rsidRDefault="00375F91">
      <w:pPr>
        <w:spacing w:line="360" w:lineRule="auto"/>
        <w:ind w:firstLineChars="200" w:firstLine="420"/>
        <w:rPr>
          <w:rFonts w:ascii="仿宋" w:hAnsi="仿宋"/>
          <w:szCs w:val="21"/>
        </w:rPr>
      </w:pPr>
      <w:r>
        <w:rPr>
          <w:rFonts w:ascii="仿宋" w:hAnsi="仿宋" w:hint="eastAsia"/>
          <w:szCs w:val="21"/>
        </w:rPr>
        <w:t>1</w:t>
      </w:r>
      <w:r>
        <w:rPr>
          <w:rFonts w:ascii="仿宋" w:hAnsi="仿宋" w:hint="eastAsia"/>
          <w:b/>
          <w:szCs w:val="21"/>
        </w:rPr>
        <w:t>.</w:t>
      </w:r>
      <w:r>
        <w:rPr>
          <w:rFonts w:ascii="仿宋" w:hAnsi="仿宋" w:hint="eastAsia"/>
          <w:szCs w:val="21"/>
        </w:rPr>
        <w:t xml:space="preserve">3 </w:t>
      </w:r>
      <w:r>
        <w:rPr>
          <w:rFonts w:ascii="仿宋" w:hAnsi="仿宋" w:hint="eastAsia"/>
          <w:szCs w:val="21"/>
        </w:rPr>
        <w:t>“服务”指政府采购合同服务清单（同投标文件中开标一览表及其附表，下同）所约定的服务内容。</w:t>
      </w:r>
    </w:p>
    <w:p w:rsidR="00000000" w:rsidRDefault="00375F91">
      <w:pPr>
        <w:spacing w:line="360" w:lineRule="auto"/>
        <w:ind w:firstLineChars="200" w:firstLine="420"/>
        <w:rPr>
          <w:rFonts w:ascii="仿宋" w:hAnsi="仿宋"/>
          <w:szCs w:val="21"/>
        </w:rPr>
      </w:pPr>
      <w:r>
        <w:rPr>
          <w:rFonts w:ascii="仿宋" w:hAnsi="仿宋" w:hint="eastAsia"/>
          <w:szCs w:val="21"/>
        </w:rPr>
        <w:t>1</w:t>
      </w:r>
      <w:r>
        <w:rPr>
          <w:rFonts w:ascii="仿宋" w:hAnsi="仿宋" w:hint="eastAsia"/>
          <w:b/>
          <w:szCs w:val="21"/>
        </w:rPr>
        <w:t>.</w:t>
      </w:r>
      <w:r>
        <w:rPr>
          <w:rFonts w:ascii="仿宋" w:hAnsi="仿宋" w:hint="eastAsia"/>
          <w:szCs w:val="21"/>
        </w:rPr>
        <w:t xml:space="preserve">5 </w:t>
      </w:r>
      <w:r>
        <w:rPr>
          <w:rFonts w:ascii="仿宋" w:hAnsi="仿宋" w:hint="eastAsia"/>
          <w:szCs w:val="21"/>
        </w:rPr>
        <w:t>“需方”指项目基本内容及要求中所述取得产品和服务的采购单位。</w:t>
      </w:r>
    </w:p>
    <w:p w:rsidR="00000000" w:rsidRDefault="00375F91">
      <w:pPr>
        <w:spacing w:line="360" w:lineRule="auto"/>
        <w:ind w:firstLineChars="200" w:firstLine="420"/>
        <w:rPr>
          <w:rFonts w:ascii="仿宋" w:hAnsi="仿宋"/>
          <w:szCs w:val="21"/>
        </w:rPr>
      </w:pPr>
      <w:r>
        <w:rPr>
          <w:rFonts w:ascii="仿宋" w:hAnsi="仿宋" w:hint="eastAsia"/>
          <w:szCs w:val="21"/>
        </w:rPr>
        <w:t>1</w:t>
      </w:r>
      <w:r>
        <w:rPr>
          <w:rFonts w:ascii="仿宋" w:hAnsi="仿宋" w:hint="eastAsia"/>
          <w:b/>
          <w:szCs w:val="21"/>
        </w:rPr>
        <w:t>.</w:t>
      </w:r>
      <w:r>
        <w:rPr>
          <w:rFonts w:ascii="仿宋" w:hAnsi="仿宋" w:hint="eastAsia"/>
          <w:szCs w:val="21"/>
        </w:rPr>
        <w:t xml:space="preserve">6 </w:t>
      </w:r>
      <w:r>
        <w:rPr>
          <w:rFonts w:ascii="仿宋" w:hAnsi="仿宋" w:hint="eastAsia"/>
          <w:szCs w:val="21"/>
        </w:rPr>
        <w:t>“供方”指项目基本内容</w:t>
      </w:r>
      <w:r>
        <w:rPr>
          <w:rFonts w:ascii="仿宋" w:hAnsi="仿宋" w:hint="eastAsia"/>
          <w:szCs w:val="21"/>
        </w:rPr>
        <w:t>及要求中所述提供产品和服务的中标供应商。</w:t>
      </w:r>
    </w:p>
    <w:p w:rsidR="00000000" w:rsidRDefault="00375F91">
      <w:pPr>
        <w:spacing w:line="360" w:lineRule="auto"/>
        <w:ind w:firstLineChars="200" w:firstLine="420"/>
        <w:rPr>
          <w:rFonts w:ascii="仿宋" w:hAnsi="仿宋"/>
          <w:szCs w:val="21"/>
        </w:rPr>
      </w:pPr>
      <w:r>
        <w:rPr>
          <w:rFonts w:ascii="仿宋" w:hAnsi="仿宋" w:hint="eastAsia"/>
          <w:szCs w:val="21"/>
        </w:rPr>
        <w:t>1</w:t>
      </w:r>
      <w:r>
        <w:rPr>
          <w:rFonts w:ascii="仿宋" w:hAnsi="仿宋" w:hint="eastAsia"/>
          <w:b/>
          <w:szCs w:val="21"/>
        </w:rPr>
        <w:t>.</w:t>
      </w:r>
      <w:r>
        <w:rPr>
          <w:rFonts w:ascii="仿宋" w:hAnsi="仿宋" w:hint="eastAsia"/>
          <w:szCs w:val="21"/>
        </w:rPr>
        <w:t xml:space="preserve">7 </w:t>
      </w:r>
      <w:r>
        <w:rPr>
          <w:rFonts w:ascii="仿宋" w:hAnsi="仿宋" w:hint="eastAsia"/>
          <w:szCs w:val="21"/>
        </w:rPr>
        <w:t>“检验”指需方按照政府采购合同约定的标准对供方所提供服务进行的检测和查验。</w:t>
      </w:r>
    </w:p>
    <w:p w:rsidR="00000000" w:rsidRDefault="00375F91">
      <w:pPr>
        <w:spacing w:line="360" w:lineRule="auto"/>
        <w:ind w:firstLineChars="200" w:firstLine="420"/>
        <w:rPr>
          <w:rFonts w:ascii="仿宋" w:hAnsi="仿宋"/>
          <w:szCs w:val="21"/>
        </w:rPr>
      </w:pPr>
      <w:r>
        <w:rPr>
          <w:rFonts w:ascii="仿宋" w:hAnsi="仿宋" w:hint="eastAsia"/>
          <w:szCs w:val="21"/>
        </w:rPr>
        <w:t>1</w:t>
      </w:r>
      <w:r>
        <w:rPr>
          <w:rFonts w:ascii="仿宋" w:hAnsi="仿宋" w:hint="eastAsia"/>
          <w:b/>
          <w:szCs w:val="21"/>
        </w:rPr>
        <w:t>.</w:t>
      </w:r>
      <w:r>
        <w:rPr>
          <w:rFonts w:ascii="仿宋" w:hAnsi="仿宋" w:hint="eastAsia"/>
          <w:szCs w:val="21"/>
        </w:rPr>
        <w:t xml:space="preserve">8 </w:t>
      </w:r>
      <w:r>
        <w:rPr>
          <w:rFonts w:ascii="仿宋" w:hAnsi="仿宋" w:hint="eastAsia"/>
          <w:szCs w:val="21"/>
        </w:rPr>
        <w:t>“验收书”指采购单位或</w:t>
      </w:r>
      <w:r>
        <w:rPr>
          <w:rFonts w:ascii="仿宋" w:hAnsi="仿宋" w:cs="Lucida Sans Unicode" w:hint="eastAsia"/>
          <w:szCs w:val="21"/>
        </w:rPr>
        <w:t>采购代理机构</w:t>
      </w:r>
      <w:r>
        <w:rPr>
          <w:rFonts w:ascii="仿宋" w:hAnsi="仿宋" w:hint="eastAsia"/>
          <w:szCs w:val="21"/>
        </w:rPr>
        <w:t>根据合同履约验收意见书形成反映采购单位和组织验收机构意见的文件。</w:t>
      </w:r>
    </w:p>
    <w:p w:rsidR="00000000" w:rsidRDefault="00375F91">
      <w:pPr>
        <w:spacing w:line="360" w:lineRule="auto"/>
        <w:ind w:firstLineChars="200" w:firstLine="420"/>
        <w:rPr>
          <w:rFonts w:ascii="仿宋" w:hAnsi="仿宋"/>
          <w:szCs w:val="21"/>
        </w:rPr>
      </w:pPr>
      <w:r>
        <w:rPr>
          <w:rFonts w:ascii="仿宋" w:hAnsi="仿宋" w:hint="eastAsia"/>
          <w:szCs w:val="21"/>
        </w:rPr>
        <w:t>1.9</w:t>
      </w:r>
      <w:r>
        <w:rPr>
          <w:rFonts w:ascii="仿宋" w:hAnsi="仿宋" w:hint="eastAsia"/>
          <w:szCs w:val="21"/>
        </w:rPr>
        <w:t>“天”指日历天数（如无特别说明）。</w:t>
      </w:r>
    </w:p>
    <w:p w:rsidR="00000000" w:rsidRDefault="00375F91">
      <w:pPr>
        <w:spacing w:line="360" w:lineRule="auto"/>
        <w:ind w:firstLineChars="200" w:firstLine="420"/>
        <w:rPr>
          <w:rFonts w:ascii="仿宋" w:hAnsi="仿宋"/>
          <w:szCs w:val="21"/>
        </w:rPr>
      </w:pPr>
      <w:r>
        <w:rPr>
          <w:rFonts w:ascii="仿宋" w:hAnsi="仿宋" w:hint="eastAsia"/>
          <w:szCs w:val="21"/>
        </w:rPr>
        <w:t>1</w:t>
      </w:r>
      <w:r>
        <w:rPr>
          <w:rFonts w:ascii="仿宋" w:hAnsi="仿宋" w:hint="eastAsia"/>
          <w:b/>
          <w:szCs w:val="21"/>
        </w:rPr>
        <w:t>.</w:t>
      </w:r>
      <w:r>
        <w:rPr>
          <w:rFonts w:ascii="仿宋" w:hAnsi="仿宋" w:hint="eastAsia"/>
          <w:szCs w:val="21"/>
        </w:rPr>
        <w:t>10</w:t>
      </w:r>
      <w:r>
        <w:rPr>
          <w:rFonts w:ascii="仿宋" w:hAnsi="仿宋" w:hint="eastAsia"/>
          <w:szCs w:val="21"/>
        </w:rPr>
        <w:t>“第三人”是指本政府采购合同双方以外的任何中国境内外的自然人、法人或其它经济组织。</w:t>
      </w:r>
    </w:p>
    <w:p w:rsidR="00000000" w:rsidRDefault="00375F91">
      <w:pPr>
        <w:spacing w:line="360" w:lineRule="auto"/>
        <w:ind w:firstLineChars="200" w:firstLine="420"/>
        <w:rPr>
          <w:rFonts w:ascii="仿宋" w:hAnsi="仿宋"/>
          <w:szCs w:val="21"/>
        </w:rPr>
      </w:pPr>
      <w:r>
        <w:rPr>
          <w:rFonts w:ascii="仿宋" w:hAnsi="仿宋" w:hint="eastAsia"/>
          <w:szCs w:val="21"/>
        </w:rPr>
        <w:t>1</w:t>
      </w:r>
      <w:r>
        <w:rPr>
          <w:rFonts w:ascii="仿宋" w:hAnsi="仿宋" w:hint="eastAsia"/>
          <w:b/>
          <w:szCs w:val="21"/>
        </w:rPr>
        <w:t>.</w:t>
      </w:r>
      <w:r>
        <w:rPr>
          <w:rFonts w:ascii="仿宋" w:hAnsi="仿宋" w:hint="eastAsia"/>
          <w:szCs w:val="21"/>
        </w:rPr>
        <w:t>11</w:t>
      </w:r>
      <w:r>
        <w:rPr>
          <w:rFonts w:ascii="仿宋" w:hAnsi="仿宋" w:hint="eastAsia"/>
          <w:szCs w:val="21"/>
        </w:rPr>
        <w:t>“法律、法规”是指由中国各级政府及有关部门制定的法律、行政法规、地方性法规、规章及其它规范性文件的有关规定。</w:t>
      </w:r>
    </w:p>
    <w:p w:rsidR="00000000" w:rsidRDefault="00375F91">
      <w:pPr>
        <w:spacing w:line="360" w:lineRule="auto"/>
        <w:ind w:firstLineChars="200" w:firstLine="420"/>
        <w:rPr>
          <w:rFonts w:ascii="仿宋" w:hAnsi="仿宋"/>
          <w:szCs w:val="21"/>
        </w:rPr>
      </w:pPr>
      <w:r>
        <w:rPr>
          <w:rFonts w:ascii="仿宋" w:hAnsi="仿宋" w:hint="eastAsia"/>
          <w:szCs w:val="21"/>
        </w:rPr>
        <w:t>1</w:t>
      </w:r>
      <w:r>
        <w:rPr>
          <w:rFonts w:ascii="仿宋" w:hAnsi="仿宋" w:hint="eastAsia"/>
          <w:b/>
          <w:szCs w:val="21"/>
        </w:rPr>
        <w:t>.</w:t>
      </w:r>
      <w:r>
        <w:rPr>
          <w:rFonts w:ascii="仿宋" w:hAnsi="仿宋" w:hint="eastAsia"/>
          <w:szCs w:val="21"/>
        </w:rPr>
        <w:t>12</w:t>
      </w:r>
      <w:r>
        <w:rPr>
          <w:rFonts w:ascii="仿宋" w:hAnsi="仿宋" w:hint="eastAsia"/>
          <w:szCs w:val="21"/>
        </w:rPr>
        <w:t>“招标文件”指采购</w:t>
      </w:r>
      <w:r>
        <w:rPr>
          <w:rFonts w:ascii="仿宋" w:hAnsi="仿宋" w:hint="eastAsia"/>
          <w:szCs w:val="21"/>
        </w:rPr>
        <w:t>人或</w:t>
      </w:r>
      <w:r>
        <w:rPr>
          <w:rFonts w:ascii="仿宋" w:hAnsi="仿宋" w:cs="Lucida Sans Unicode" w:hint="eastAsia"/>
          <w:szCs w:val="21"/>
        </w:rPr>
        <w:t>采购代理机构</w:t>
      </w:r>
      <w:r>
        <w:rPr>
          <w:rFonts w:ascii="仿宋" w:hAnsi="仿宋" w:hint="eastAsia"/>
          <w:szCs w:val="21"/>
        </w:rPr>
        <w:t>发布的招标文件。</w:t>
      </w:r>
    </w:p>
    <w:p w:rsidR="00000000" w:rsidRDefault="00375F91">
      <w:pPr>
        <w:spacing w:line="360" w:lineRule="auto"/>
        <w:ind w:firstLineChars="200" w:firstLine="420"/>
        <w:rPr>
          <w:rFonts w:ascii="仿宋" w:hAnsi="仿宋"/>
          <w:szCs w:val="21"/>
        </w:rPr>
      </w:pPr>
      <w:r>
        <w:rPr>
          <w:rFonts w:ascii="仿宋" w:hAnsi="仿宋" w:hint="eastAsia"/>
          <w:szCs w:val="21"/>
        </w:rPr>
        <w:t>1</w:t>
      </w:r>
      <w:r>
        <w:rPr>
          <w:rFonts w:ascii="仿宋" w:hAnsi="仿宋" w:hint="eastAsia"/>
          <w:b/>
          <w:szCs w:val="21"/>
        </w:rPr>
        <w:t>.</w:t>
      </w:r>
      <w:r>
        <w:rPr>
          <w:rFonts w:ascii="仿宋" w:hAnsi="仿宋" w:hint="eastAsia"/>
          <w:szCs w:val="21"/>
        </w:rPr>
        <w:t>13</w:t>
      </w:r>
      <w:r>
        <w:rPr>
          <w:rFonts w:ascii="仿宋" w:hAnsi="仿宋" w:hint="eastAsia"/>
          <w:szCs w:val="21"/>
        </w:rPr>
        <w:t>“投标文件”指供方按照</w:t>
      </w:r>
      <w:r>
        <w:rPr>
          <w:rFonts w:ascii="仿宋" w:hAnsi="仿宋" w:cs="Lucida Sans Unicode" w:hint="eastAsia"/>
          <w:szCs w:val="21"/>
        </w:rPr>
        <w:t>采购代理机构</w:t>
      </w:r>
      <w:r>
        <w:rPr>
          <w:rFonts w:ascii="仿宋" w:hAnsi="仿宋" w:hint="eastAsia"/>
          <w:szCs w:val="21"/>
        </w:rPr>
        <w:t>招标文件的要求编制和递交，并最终被评标委员会接受的投标文件。</w:t>
      </w:r>
    </w:p>
    <w:p w:rsidR="00000000" w:rsidRDefault="00375F91">
      <w:pPr>
        <w:spacing w:line="360" w:lineRule="auto"/>
        <w:ind w:firstLineChars="199" w:firstLine="420"/>
        <w:rPr>
          <w:rFonts w:ascii="仿宋" w:hAnsi="仿宋"/>
          <w:b/>
          <w:szCs w:val="21"/>
        </w:rPr>
      </w:pPr>
      <w:r>
        <w:rPr>
          <w:rFonts w:ascii="仿宋" w:hAnsi="仿宋" w:hint="eastAsia"/>
          <w:b/>
          <w:szCs w:val="21"/>
        </w:rPr>
        <w:t>2.</w:t>
      </w:r>
      <w:r>
        <w:rPr>
          <w:rFonts w:ascii="仿宋" w:hAnsi="仿宋" w:hint="eastAsia"/>
          <w:b/>
          <w:szCs w:val="21"/>
        </w:rPr>
        <w:t>技术规范与服务内容</w:t>
      </w:r>
    </w:p>
    <w:p w:rsidR="00000000" w:rsidRDefault="00375F91">
      <w:pPr>
        <w:spacing w:line="360" w:lineRule="auto"/>
        <w:ind w:firstLineChars="199" w:firstLine="418"/>
        <w:rPr>
          <w:rFonts w:ascii="仿宋" w:hAnsi="仿宋"/>
          <w:szCs w:val="21"/>
        </w:rPr>
      </w:pPr>
      <w:r>
        <w:rPr>
          <w:rFonts w:ascii="仿宋" w:hAnsi="仿宋" w:hint="eastAsia"/>
          <w:szCs w:val="21"/>
        </w:rPr>
        <w:t>2.1</w:t>
      </w:r>
      <w:r>
        <w:rPr>
          <w:rFonts w:ascii="仿宋" w:hAnsi="仿宋" w:hint="eastAsia"/>
          <w:szCs w:val="21"/>
        </w:rPr>
        <w:t>投标服务的技术规范应与招标文件规定的技术规范（如果有的话）相一致。若无相应说明，则以国家有关部门最新颁布的相应标准及规范为准。</w:t>
      </w:r>
    </w:p>
    <w:p w:rsidR="00000000" w:rsidRDefault="00375F91">
      <w:pPr>
        <w:spacing w:line="360" w:lineRule="auto"/>
        <w:ind w:firstLineChars="199" w:firstLine="418"/>
        <w:rPr>
          <w:rFonts w:ascii="仿宋" w:hAnsi="仿宋"/>
          <w:szCs w:val="21"/>
        </w:rPr>
      </w:pPr>
      <w:r>
        <w:rPr>
          <w:rFonts w:ascii="仿宋" w:hAnsi="仿宋" w:hint="eastAsia"/>
          <w:szCs w:val="21"/>
        </w:rPr>
        <w:lastRenderedPageBreak/>
        <w:t xml:space="preserve">2.2 </w:t>
      </w:r>
      <w:r>
        <w:rPr>
          <w:rFonts w:ascii="仿宋" w:hAnsi="仿宋" w:hint="eastAsia"/>
          <w:szCs w:val="21"/>
        </w:rPr>
        <w:t>投标服务的服务内容应与招标文件规定服务内容及投标文件中的项目要求及投标响应表一致。</w:t>
      </w:r>
    </w:p>
    <w:p w:rsidR="00000000" w:rsidRDefault="00375F91">
      <w:pPr>
        <w:spacing w:line="360" w:lineRule="auto"/>
        <w:ind w:firstLineChars="199" w:firstLine="420"/>
        <w:rPr>
          <w:rFonts w:ascii="仿宋" w:hAnsi="仿宋"/>
          <w:b/>
          <w:szCs w:val="21"/>
        </w:rPr>
      </w:pPr>
      <w:r>
        <w:rPr>
          <w:rFonts w:ascii="仿宋" w:hAnsi="仿宋" w:hint="eastAsia"/>
          <w:b/>
          <w:szCs w:val="21"/>
        </w:rPr>
        <w:t>3.</w:t>
      </w:r>
      <w:r>
        <w:rPr>
          <w:rFonts w:ascii="仿宋" w:hAnsi="仿宋" w:hint="eastAsia"/>
          <w:b/>
          <w:szCs w:val="21"/>
        </w:rPr>
        <w:t>知识产权</w:t>
      </w:r>
    </w:p>
    <w:p w:rsidR="00000000" w:rsidRDefault="00375F91">
      <w:pPr>
        <w:spacing w:line="360" w:lineRule="auto"/>
        <w:ind w:firstLineChars="196" w:firstLine="412"/>
        <w:jc w:val="left"/>
        <w:rPr>
          <w:rFonts w:ascii="仿宋" w:hAnsi="仿宋"/>
          <w:szCs w:val="21"/>
        </w:rPr>
      </w:pPr>
      <w:r>
        <w:rPr>
          <w:rFonts w:ascii="仿宋" w:hAnsi="仿宋" w:hint="eastAsia"/>
          <w:szCs w:val="21"/>
        </w:rPr>
        <w:t>3.1</w:t>
      </w:r>
      <w:r>
        <w:rPr>
          <w:rFonts w:ascii="仿宋" w:hAnsi="仿宋" w:hint="eastAsia"/>
          <w:szCs w:val="21"/>
        </w:rPr>
        <w:t>供方应保证需方在使用本政府采购合同项下的服务或其任何一部分时免受第三方提出侵犯其知识产权、商标权或工业设</w:t>
      </w:r>
      <w:r>
        <w:rPr>
          <w:rFonts w:ascii="仿宋" w:hAnsi="仿宋" w:hint="eastAsia"/>
          <w:szCs w:val="21"/>
        </w:rPr>
        <w:t>计权的起诉。如果发生此类问题，供方负责交涉、处理并承担由此引起的全部法律及经济责任。</w:t>
      </w:r>
    </w:p>
    <w:p w:rsidR="00000000" w:rsidRDefault="00375F91">
      <w:pPr>
        <w:spacing w:line="360" w:lineRule="auto"/>
        <w:ind w:firstLineChars="196" w:firstLine="412"/>
        <w:jc w:val="left"/>
        <w:rPr>
          <w:rFonts w:ascii="仿宋" w:hAnsi="仿宋"/>
          <w:szCs w:val="21"/>
        </w:rPr>
      </w:pPr>
      <w:r>
        <w:rPr>
          <w:rFonts w:ascii="仿宋" w:hAnsi="仿宋" w:hint="eastAsia"/>
          <w:szCs w:val="21"/>
        </w:rPr>
        <w:t>3.2</w:t>
      </w:r>
      <w:r>
        <w:rPr>
          <w:rFonts w:ascii="仿宋" w:hAnsi="仿宋" w:hint="eastAsia"/>
          <w:szCs w:val="21"/>
        </w:rPr>
        <w:t>供方应保证所供服务符合国家的有关规定。</w:t>
      </w:r>
    </w:p>
    <w:p w:rsidR="00000000" w:rsidRDefault="00375F91">
      <w:pPr>
        <w:tabs>
          <w:tab w:val="left" w:pos="360"/>
        </w:tabs>
        <w:spacing w:line="360" w:lineRule="auto"/>
        <w:ind w:firstLineChars="199" w:firstLine="418"/>
        <w:rPr>
          <w:rFonts w:ascii="仿宋" w:hAnsi="仿宋"/>
          <w:szCs w:val="21"/>
        </w:rPr>
      </w:pPr>
      <w:r>
        <w:rPr>
          <w:rFonts w:ascii="仿宋" w:hAnsi="仿宋" w:hint="eastAsia"/>
          <w:szCs w:val="21"/>
        </w:rPr>
        <w:t>3.3</w:t>
      </w:r>
      <w:r>
        <w:rPr>
          <w:rFonts w:ascii="仿宋" w:hAnsi="仿宋" w:hint="eastAsia"/>
          <w:szCs w:val="21"/>
        </w:rPr>
        <w:t>供方保证，供方依据本政府采购合同提供的服务及相关的软件和技术资料，供方均已得到有关知识产权的权利人的合法授权，如发生涉及到专利权、著作权、商标权等争议，供方负责交涉、处理，并承担由此引起的全部法律及经济责任。</w:t>
      </w:r>
    </w:p>
    <w:p w:rsidR="00000000" w:rsidRDefault="00375F91">
      <w:pPr>
        <w:spacing w:line="360" w:lineRule="auto"/>
        <w:ind w:firstLineChars="199" w:firstLine="420"/>
        <w:rPr>
          <w:rFonts w:ascii="仿宋" w:hAnsi="仿宋"/>
          <w:b/>
          <w:szCs w:val="21"/>
        </w:rPr>
      </w:pPr>
      <w:r>
        <w:rPr>
          <w:rFonts w:ascii="仿宋" w:hAnsi="仿宋" w:hint="eastAsia"/>
          <w:b/>
          <w:szCs w:val="21"/>
        </w:rPr>
        <w:t>4.</w:t>
      </w:r>
      <w:r>
        <w:rPr>
          <w:rFonts w:ascii="仿宋" w:hAnsi="仿宋" w:hint="eastAsia"/>
          <w:b/>
          <w:szCs w:val="21"/>
        </w:rPr>
        <w:t>完成方式</w:t>
      </w:r>
    </w:p>
    <w:p w:rsidR="00000000" w:rsidRDefault="00375F91">
      <w:pPr>
        <w:spacing w:line="360" w:lineRule="auto"/>
        <w:ind w:firstLineChars="199" w:firstLine="418"/>
        <w:rPr>
          <w:rFonts w:ascii="仿宋" w:hAnsi="仿宋"/>
          <w:szCs w:val="21"/>
        </w:rPr>
      </w:pPr>
      <w:r>
        <w:rPr>
          <w:rFonts w:ascii="仿宋" w:hAnsi="仿宋" w:hint="eastAsia"/>
          <w:szCs w:val="21"/>
        </w:rPr>
        <w:t>供方按照合同约定的时间、地点完成服务。</w:t>
      </w:r>
    </w:p>
    <w:p w:rsidR="00000000" w:rsidRDefault="00375F91">
      <w:pPr>
        <w:spacing w:line="360" w:lineRule="auto"/>
        <w:ind w:firstLineChars="199" w:firstLine="420"/>
        <w:rPr>
          <w:rFonts w:ascii="仿宋" w:hAnsi="仿宋"/>
          <w:b/>
          <w:szCs w:val="21"/>
        </w:rPr>
      </w:pPr>
      <w:r>
        <w:rPr>
          <w:rFonts w:ascii="仿宋" w:hAnsi="仿宋" w:hint="eastAsia"/>
          <w:b/>
          <w:szCs w:val="21"/>
        </w:rPr>
        <w:t>5.</w:t>
      </w:r>
      <w:r>
        <w:rPr>
          <w:rFonts w:ascii="仿宋" w:hAnsi="仿宋" w:hint="eastAsia"/>
          <w:b/>
          <w:szCs w:val="21"/>
        </w:rPr>
        <w:t>付款</w:t>
      </w:r>
    </w:p>
    <w:p w:rsidR="00000000" w:rsidRDefault="00375F91">
      <w:pPr>
        <w:spacing w:line="360" w:lineRule="auto"/>
        <w:ind w:firstLineChars="199" w:firstLine="418"/>
        <w:rPr>
          <w:rFonts w:ascii="仿宋" w:hAnsi="仿宋"/>
          <w:szCs w:val="21"/>
        </w:rPr>
      </w:pPr>
      <w:r>
        <w:rPr>
          <w:rFonts w:ascii="仿宋" w:hAnsi="仿宋" w:hint="eastAsia"/>
          <w:szCs w:val="21"/>
        </w:rPr>
        <w:t>5.1</w:t>
      </w:r>
      <w:r>
        <w:rPr>
          <w:rFonts w:ascii="仿宋" w:hAnsi="仿宋" w:hint="eastAsia"/>
          <w:szCs w:val="21"/>
        </w:rPr>
        <w:t>政府采购合同以人民币付款。</w:t>
      </w:r>
    </w:p>
    <w:p w:rsidR="00000000" w:rsidRDefault="00375F91">
      <w:pPr>
        <w:spacing w:line="360" w:lineRule="auto"/>
        <w:ind w:firstLineChars="199" w:firstLine="418"/>
        <w:rPr>
          <w:rFonts w:ascii="仿宋" w:hAnsi="仿宋"/>
          <w:szCs w:val="21"/>
        </w:rPr>
      </w:pPr>
      <w:r>
        <w:rPr>
          <w:rFonts w:ascii="仿宋" w:hAnsi="仿宋" w:hint="eastAsia"/>
          <w:szCs w:val="21"/>
        </w:rPr>
        <w:t>5.2</w:t>
      </w:r>
      <w:r>
        <w:rPr>
          <w:rFonts w:ascii="仿宋" w:hAnsi="仿宋" w:hint="eastAsia"/>
          <w:szCs w:val="21"/>
        </w:rPr>
        <w:t>在供方按照政府采购合同的规定履行服务后，需方按照合同约定的方</w:t>
      </w:r>
      <w:r>
        <w:rPr>
          <w:rFonts w:ascii="仿宋" w:hAnsi="仿宋" w:hint="eastAsia"/>
          <w:szCs w:val="21"/>
        </w:rPr>
        <w:t>式和条件付款。</w:t>
      </w:r>
    </w:p>
    <w:p w:rsidR="00000000" w:rsidRDefault="00375F91">
      <w:pPr>
        <w:spacing w:line="360" w:lineRule="auto"/>
        <w:ind w:firstLineChars="200" w:firstLine="422"/>
        <w:rPr>
          <w:rFonts w:ascii="仿宋" w:hAnsi="仿宋"/>
          <w:b/>
          <w:szCs w:val="21"/>
        </w:rPr>
      </w:pPr>
      <w:r>
        <w:rPr>
          <w:rFonts w:ascii="仿宋" w:hAnsi="仿宋" w:hint="eastAsia"/>
          <w:b/>
          <w:szCs w:val="21"/>
        </w:rPr>
        <w:t>6.</w:t>
      </w:r>
      <w:r>
        <w:rPr>
          <w:rFonts w:ascii="仿宋" w:hAnsi="仿宋" w:hint="eastAsia"/>
          <w:b/>
          <w:szCs w:val="21"/>
        </w:rPr>
        <w:t>服务质量</w:t>
      </w:r>
    </w:p>
    <w:p w:rsidR="00000000" w:rsidRDefault="00375F91">
      <w:pPr>
        <w:spacing w:line="360" w:lineRule="auto"/>
        <w:ind w:firstLineChars="200" w:firstLine="420"/>
        <w:rPr>
          <w:rFonts w:ascii="仿宋" w:hAnsi="仿宋" w:cs="Arial"/>
          <w:szCs w:val="21"/>
        </w:rPr>
      </w:pPr>
      <w:r>
        <w:rPr>
          <w:rFonts w:ascii="仿宋" w:hAnsi="仿宋" w:cs="Arial" w:hint="eastAsia"/>
          <w:szCs w:val="21"/>
        </w:rPr>
        <w:t>6.1</w:t>
      </w:r>
      <w:r>
        <w:rPr>
          <w:rFonts w:ascii="仿宋" w:hAnsi="仿宋" w:cs="Arial" w:hint="eastAsia"/>
          <w:szCs w:val="21"/>
        </w:rPr>
        <w:t>供方应保证政府采购合同项下所供服务是由供方提供的，并完全符合强制性的国家技术质量规范和政府采购合同规定的质量、性能和技术规范等要求。</w:t>
      </w:r>
    </w:p>
    <w:p w:rsidR="00000000" w:rsidRDefault="00375F91">
      <w:pPr>
        <w:spacing w:line="360" w:lineRule="auto"/>
        <w:ind w:firstLineChars="200" w:firstLine="420"/>
        <w:rPr>
          <w:rFonts w:ascii="仿宋" w:hAnsi="仿宋" w:cs="Arial"/>
          <w:szCs w:val="21"/>
        </w:rPr>
      </w:pPr>
      <w:r>
        <w:rPr>
          <w:rFonts w:ascii="仿宋" w:hAnsi="仿宋" w:cs="Arial" w:hint="eastAsia"/>
          <w:szCs w:val="21"/>
        </w:rPr>
        <w:t>6.2</w:t>
      </w:r>
      <w:r>
        <w:rPr>
          <w:rFonts w:ascii="仿宋" w:hAnsi="仿宋" w:cs="Arial" w:hint="eastAsia"/>
          <w:szCs w:val="21"/>
        </w:rPr>
        <w:t>供方提供的服务质量应满足行业一般标准，符合合同约定。</w:t>
      </w:r>
    </w:p>
    <w:p w:rsidR="00000000" w:rsidRDefault="00375F91">
      <w:pPr>
        <w:spacing w:line="360" w:lineRule="auto"/>
        <w:ind w:firstLineChars="200" w:firstLine="420"/>
        <w:rPr>
          <w:rFonts w:ascii="仿宋" w:hAnsi="仿宋" w:cs="Arial"/>
          <w:szCs w:val="21"/>
        </w:rPr>
      </w:pPr>
      <w:r>
        <w:rPr>
          <w:rFonts w:ascii="仿宋" w:hAnsi="仿宋" w:cs="Arial" w:hint="eastAsia"/>
          <w:szCs w:val="21"/>
        </w:rPr>
        <w:t>6.3</w:t>
      </w:r>
      <w:r>
        <w:rPr>
          <w:rFonts w:ascii="仿宋" w:hAnsi="仿宋" w:cs="Arial" w:hint="eastAsia"/>
          <w:szCs w:val="21"/>
        </w:rPr>
        <w:t>需方有权对供方的服务质量进行监督，发现服务存在不符合合同标准的情形的，可以要求供方改正服务方式、替换服务人员等补救方式，供方应按需方要求改正，并赔偿需方实际损失。</w:t>
      </w:r>
    </w:p>
    <w:p w:rsidR="00000000" w:rsidRDefault="00375F91">
      <w:pPr>
        <w:spacing w:line="360" w:lineRule="auto"/>
        <w:ind w:firstLineChars="200" w:firstLine="420"/>
        <w:rPr>
          <w:rFonts w:ascii="仿宋" w:hAnsi="仿宋" w:cs="Arial"/>
          <w:szCs w:val="21"/>
        </w:rPr>
      </w:pPr>
      <w:r>
        <w:rPr>
          <w:rFonts w:ascii="仿宋" w:hAnsi="仿宋" w:cs="Arial" w:hint="eastAsia"/>
          <w:szCs w:val="21"/>
        </w:rPr>
        <w:t>6.4</w:t>
      </w:r>
      <w:r>
        <w:rPr>
          <w:rFonts w:ascii="仿宋" w:hAnsi="仿宋" w:cs="Arial" w:hint="eastAsia"/>
          <w:szCs w:val="21"/>
        </w:rPr>
        <w:t>对于委托开发等最终以产品形式交付需方使用的服务，供方需按照招标文件要求对产品提供售后服务及质量保证，供方投</w:t>
      </w:r>
      <w:r>
        <w:rPr>
          <w:rFonts w:ascii="仿宋" w:hAnsi="仿宋" w:cs="Arial" w:hint="eastAsia"/>
          <w:szCs w:val="21"/>
        </w:rPr>
        <w:t>标文件承诺的售后服务及质量保证优于招标文件要求的，以投标文件承诺的售后服务及质量保证为准。</w:t>
      </w:r>
    </w:p>
    <w:p w:rsidR="00000000" w:rsidRDefault="00375F91">
      <w:pPr>
        <w:spacing w:line="360" w:lineRule="auto"/>
        <w:ind w:firstLineChars="196" w:firstLine="413"/>
        <w:rPr>
          <w:rFonts w:ascii="仿宋" w:hAnsi="仿宋"/>
          <w:b/>
          <w:szCs w:val="21"/>
        </w:rPr>
      </w:pPr>
      <w:r>
        <w:rPr>
          <w:rFonts w:ascii="仿宋" w:hAnsi="仿宋" w:hint="eastAsia"/>
          <w:b/>
          <w:szCs w:val="21"/>
        </w:rPr>
        <w:t>7.</w:t>
      </w:r>
      <w:r>
        <w:rPr>
          <w:rFonts w:ascii="仿宋" w:hAnsi="仿宋" w:hint="eastAsia"/>
          <w:b/>
          <w:szCs w:val="21"/>
        </w:rPr>
        <w:t>技术服务和保修责任</w:t>
      </w:r>
    </w:p>
    <w:p w:rsidR="00000000" w:rsidRDefault="00375F91">
      <w:pPr>
        <w:spacing w:line="360" w:lineRule="auto"/>
        <w:ind w:firstLineChars="196" w:firstLine="412"/>
        <w:rPr>
          <w:rFonts w:ascii="仿宋" w:hAnsi="仿宋"/>
          <w:szCs w:val="21"/>
        </w:rPr>
      </w:pPr>
      <w:r>
        <w:rPr>
          <w:rFonts w:ascii="仿宋" w:hAnsi="仿宋" w:hint="eastAsia"/>
          <w:szCs w:val="21"/>
        </w:rPr>
        <w:t>7.1</w:t>
      </w:r>
      <w:r>
        <w:rPr>
          <w:rFonts w:ascii="仿宋" w:hAnsi="仿宋" w:hint="eastAsia"/>
          <w:szCs w:val="21"/>
        </w:rPr>
        <w:t>本条适用于</w:t>
      </w:r>
      <w:r>
        <w:rPr>
          <w:rFonts w:ascii="仿宋" w:hAnsi="仿宋" w:cs="Arial" w:hint="eastAsia"/>
          <w:szCs w:val="21"/>
        </w:rPr>
        <w:t>委托开发等最终以产品形式交付需方使用的服务。</w:t>
      </w:r>
    </w:p>
    <w:p w:rsidR="00000000" w:rsidRDefault="00375F91">
      <w:pPr>
        <w:spacing w:line="360" w:lineRule="auto"/>
        <w:ind w:firstLineChars="196" w:firstLine="412"/>
        <w:rPr>
          <w:rFonts w:ascii="仿宋" w:hAnsi="仿宋"/>
          <w:szCs w:val="21"/>
        </w:rPr>
      </w:pPr>
      <w:r>
        <w:rPr>
          <w:rFonts w:ascii="仿宋" w:hAnsi="仿宋" w:hint="eastAsia"/>
          <w:szCs w:val="21"/>
        </w:rPr>
        <w:t>7.2</w:t>
      </w:r>
      <w:r>
        <w:rPr>
          <w:rFonts w:ascii="仿宋" w:hAnsi="仿宋" w:hint="eastAsia"/>
          <w:szCs w:val="21"/>
        </w:rPr>
        <w:t>供方对交付的产品的保修期，以招标文件中的规定为准，如果投标文件中的承诺</w:t>
      </w:r>
      <w:r>
        <w:rPr>
          <w:rFonts w:ascii="仿宋" w:hAnsi="仿宋" w:hint="eastAsia"/>
          <w:szCs w:val="21"/>
        </w:rPr>
        <w:lastRenderedPageBreak/>
        <w:t>优于招标文件规定，则以投标文件为准。</w:t>
      </w:r>
    </w:p>
    <w:p w:rsidR="00000000" w:rsidRDefault="00375F91">
      <w:pPr>
        <w:spacing w:line="360" w:lineRule="auto"/>
        <w:ind w:firstLineChars="196" w:firstLine="412"/>
        <w:rPr>
          <w:rFonts w:ascii="仿宋" w:hAnsi="仿宋"/>
          <w:szCs w:val="21"/>
        </w:rPr>
      </w:pPr>
      <w:r>
        <w:rPr>
          <w:rFonts w:ascii="仿宋" w:hAnsi="仿宋" w:hint="eastAsia"/>
          <w:szCs w:val="21"/>
        </w:rPr>
        <w:t>7.3</w:t>
      </w:r>
      <w:r>
        <w:rPr>
          <w:rFonts w:ascii="仿宋" w:hAnsi="仿宋" w:hint="eastAsia"/>
          <w:szCs w:val="21"/>
        </w:rPr>
        <w:t>供方应按如下内容提供售后服务：</w:t>
      </w:r>
    </w:p>
    <w:p w:rsidR="00000000" w:rsidRDefault="00375F91">
      <w:pPr>
        <w:spacing w:line="360" w:lineRule="auto"/>
        <w:ind w:firstLineChars="196" w:firstLine="412"/>
        <w:rPr>
          <w:rFonts w:ascii="仿宋" w:hAnsi="仿宋"/>
          <w:szCs w:val="21"/>
        </w:rPr>
      </w:pPr>
      <w:r>
        <w:rPr>
          <w:rFonts w:ascii="仿宋" w:hAnsi="仿宋" w:hint="eastAsia"/>
          <w:szCs w:val="21"/>
        </w:rPr>
        <w:t>7.3.1</w:t>
      </w:r>
      <w:r>
        <w:rPr>
          <w:rFonts w:ascii="仿宋" w:hAnsi="仿宋" w:hint="eastAsia"/>
          <w:szCs w:val="21"/>
        </w:rPr>
        <w:t>产品经过试运行期，所有性能指标达到技术规范书的要求时，可按招标文件、投标文件内容进行初验。在试运行期间，由于产品质量等造成某些指标达不到要求，供方须更换或进行修复，试运行期</w:t>
      </w:r>
      <w:r>
        <w:rPr>
          <w:rFonts w:ascii="仿宋" w:hAnsi="仿宋" w:hint="eastAsia"/>
          <w:szCs w:val="21"/>
        </w:rPr>
        <w:t>重新计算。</w:t>
      </w:r>
    </w:p>
    <w:p w:rsidR="00000000" w:rsidRDefault="00375F91">
      <w:pPr>
        <w:spacing w:line="360" w:lineRule="auto"/>
        <w:ind w:firstLineChars="196" w:firstLine="412"/>
        <w:rPr>
          <w:rFonts w:ascii="仿宋" w:hAnsi="仿宋"/>
          <w:szCs w:val="21"/>
        </w:rPr>
      </w:pPr>
      <w:r>
        <w:rPr>
          <w:rFonts w:ascii="仿宋" w:hAnsi="仿宋" w:hint="eastAsia"/>
          <w:szCs w:val="21"/>
        </w:rPr>
        <w:t>7.3.2</w:t>
      </w:r>
      <w:r>
        <w:rPr>
          <w:rFonts w:ascii="仿宋" w:hAnsi="仿宋" w:hint="eastAsia"/>
          <w:szCs w:val="21"/>
        </w:rPr>
        <w:t>初验后，设备再次经过试运行期，所有性能指标达到技术规范书的要求时，可按合同招标文件、投标文件内容进行下一步验收工作，进行终验。全部达到要求时，有关方按财政部和省财政厅关于履约验收规定签署最终验收文件。</w:t>
      </w:r>
    </w:p>
    <w:p w:rsidR="00000000" w:rsidRDefault="00375F91">
      <w:pPr>
        <w:spacing w:line="360" w:lineRule="auto"/>
        <w:ind w:firstLineChars="196" w:firstLine="412"/>
        <w:rPr>
          <w:rFonts w:ascii="仿宋" w:hAnsi="仿宋"/>
          <w:szCs w:val="21"/>
        </w:rPr>
      </w:pPr>
      <w:r>
        <w:rPr>
          <w:rFonts w:ascii="仿宋" w:hAnsi="仿宋" w:hint="eastAsia"/>
          <w:szCs w:val="21"/>
        </w:rPr>
        <w:t>7.3.3</w:t>
      </w:r>
      <w:r>
        <w:rPr>
          <w:rFonts w:ascii="仿宋" w:hAnsi="仿宋" w:hint="eastAsia"/>
          <w:szCs w:val="21"/>
        </w:rPr>
        <w:t>保修期间供方要保修除消耗品以外的所有产品。如果系统、设备等发生故障，供方要调查故障原因并修复直至满足最终验收指标和性能的要求，或者修理、更换整个或部分有缺陷的材料。</w:t>
      </w:r>
    </w:p>
    <w:p w:rsidR="00000000" w:rsidRDefault="00375F91">
      <w:pPr>
        <w:spacing w:line="360" w:lineRule="auto"/>
        <w:ind w:firstLineChars="196" w:firstLine="412"/>
        <w:rPr>
          <w:rFonts w:ascii="仿宋" w:hAnsi="仿宋"/>
          <w:szCs w:val="21"/>
        </w:rPr>
      </w:pPr>
      <w:r>
        <w:rPr>
          <w:rFonts w:ascii="仿宋" w:hAnsi="仿宋" w:hint="eastAsia"/>
          <w:szCs w:val="21"/>
        </w:rPr>
        <w:t>7.3.4</w:t>
      </w:r>
      <w:r>
        <w:rPr>
          <w:rFonts w:ascii="仿宋" w:hAnsi="仿宋" w:hint="eastAsia"/>
          <w:szCs w:val="21"/>
        </w:rPr>
        <w:t>保修期内，供方提供电话、电子邮件、</w:t>
      </w:r>
      <w:r>
        <w:rPr>
          <w:rFonts w:ascii="仿宋" w:hAnsi="仿宋" w:hint="eastAsia"/>
          <w:szCs w:val="21"/>
        </w:rPr>
        <w:t>Web</w:t>
      </w:r>
      <w:r>
        <w:rPr>
          <w:rFonts w:ascii="仿宋" w:hAnsi="仿宋" w:hint="eastAsia"/>
          <w:szCs w:val="21"/>
        </w:rPr>
        <w:t>、现场服务等方式的技术支持，对用户的现场服务要求，供方必须按投</w:t>
      </w:r>
      <w:r>
        <w:rPr>
          <w:rFonts w:ascii="仿宋" w:hAnsi="仿宋" w:hint="eastAsia"/>
          <w:szCs w:val="21"/>
        </w:rPr>
        <w:t>标文件做出的承诺进行响应。</w:t>
      </w:r>
    </w:p>
    <w:p w:rsidR="00000000" w:rsidRDefault="00375F91">
      <w:pPr>
        <w:spacing w:line="360" w:lineRule="auto"/>
        <w:ind w:firstLineChars="196" w:firstLine="412"/>
        <w:rPr>
          <w:rFonts w:ascii="仿宋" w:hAnsi="仿宋"/>
          <w:szCs w:val="21"/>
        </w:rPr>
      </w:pPr>
      <w:r>
        <w:rPr>
          <w:rFonts w:ascii="仿宋" w:hAnsi="仿宋" w:hint="eastAsia"/>
          <w:szCs w:val="21"/>
        </w:rPr>
        <w:t>7.3.5</w:t>
      </w:r>
      <w:r>
        <w:rPr>
          <w:rFonts w:ascii="仿宋" w:hAnsi="仿宋" w:hint="eastAsia"/>
          <w:szCs w:val="21"/>
        </w:rPr>
        <w:t>保修期内，供方应对出现故障无法修复的产品或无法正常运行的系统，提供替代产品以保证系统的正常工作。</w:t>
      </w:r>
    </w:p>
    <w:p w:rsidR="00000000" w:rsidRDefault="00375F91">
      <w:pPr>
        <w:spacing w:line="360" w:lineRule="auto"/>
        <w:ind w:firstLineChars="196" w:firstLine="412"/>
        <w:rPr>
          <w:rFonts w:ascii="仿宋" w:hAnsi="仿宋"/>
          <w:szCs w:val="21"/>
        </w:rPr>
      </w:pPr>
      <w:r>
        <w:rPr>
          <w:rFonts w:ascii="仿宋" w:hAnsi="仿宋" w:hint="eastAsia"/>
          <w:szCs w:val="21"/>
        </w:rPr>
        <w:t>7.3.6</w:t>
      </w:r>
      <w:r>
        <w:rPr>
          <w:rFonts w:ascii="仿宋" w:hAnsi="仿宋" w:hint="eastAsia"/>
          <w:szCs w:val="21"/>
        </w:rPr>
        <w:t>保修期内，供方应投标时的承诺提供相关服务。</w:t>
      </w:r>
    </w:p>
    <w:p w:rsidR="00000000" w:rsidRDefault="00375F91">
      <w:pPr>
        <w:spacing w:line="360" w:lineRule="auto"/>
        <w:ind w:firstLineChars="196" w:firstLine="412"/>
        <w:rPr>
          <w:rFonts w:ascii="仿宋" w:hAnsi="仿宋"/>
          <w:szCs w:val="21"/>
        </w:rPr>
      </w:pPr>
      <w:r>
        <w:rPr>
          <w:rFonts w:ascii="仿宋" w:hAnsi="仿宋" w:hint="eastAsia"/>
          <w:szCs w:val="21"/>
        </w:rPr>
        <w:t>7.3.7</w:t>
      </w:r>
      <w:r>
        <w:rPr>
          <w:rFonts w:ascii="仿宋" w:hAnsi="仿宋" w:hint="eastAsia"/>
          <w:szCs w:val="21"/>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000000" w:rsidRDefault="00375F91">
      <w:pPr>
        <w:spacing w:line="360" w:lineRule="auto"/>
        <w:ind w:firstLineChars="196" w:firstLine="412"/>
        <w:rPr>
          <w:rFonts w:ascii="仿宋" w:hAnsi="仿宋"/>
          <w:szCs w:val="21"/>
        </w:rPr>
      </w:pPr>
      <w:r>
        <w:rPr>
          <w:rFonts w:ascii="仿宋" w:hAnsi="仿宋" w:hint="eastAsia"/>
          <w:szCs w:val="21"/>
        </w:rPr>
        <w:t>7.3.8</w:t>
      </w:r>
      <w:r>
        <w:rPr>
          <w:rFonts w:ascii="仿宋" w:hAnsi="仿宋" w:hint="eastAsia"/>
          <w:szCs w:val="21"/>
        </w:rPr>
        <w:t>在保修期结束后，产品寿命期内供方必须继续提供对产品备件、故障处理、软件升级等的服务</w:t>
      </w:r>
      <w:r>
        <w:rPr>
          <w:rFonts w:ascii="仿宋" w:hAnsi="仿宋" w:hint="eastAsia"/>
          <w:szCs w:val="21"/>
        </w:rPr>
        <w:t>，不得以任何借口拖延或中断对产品的售后服务，响应时间、取费标准按招标文件、投标文件规定或本合同约定的保修期内的相关标准执行。</w:t>
      </w:r>
    </w:p>
    <w:p w:rsidR="00000000" w:rsidRDefault="00375F91">
      <w:pPr>
        <w:spacing w:line="360" w:lineRule="auto"/>
        <w:ind w:firstLineChars="196" w:firstLine="412"/>
        <w:rPr>
          <w:rFonts w:ascii="仿宋" w:hAnsi="仿宋"/>
          <w:szCs w:val="21"/>
        </w:rPr>
      </w:pPr>
      <w:r>
        <w:rPr>
          <w:rFonts w:ascii="仿宋" w:hAnsi="仿宋" w:hint="eastAsia"/>
          <w:szCs w:val="21"/>
        </w:rPr>
        <w:t>7.3.9</w:t>
      </w:r>
      <w:r>
        <w:rPr>
          <w:rFonts w:ascii="仿宋" w:hAnsi="仿宋" w:hint="eastAsia"/>
          <w:szCs w:val="21"/>
        </w:rPr>
        <w:t>如果供方提供货物出现质量问题，经需方通知，供方未按时回应、借故推脱、无理由拒绝需方提出的维修、更换服务请求，或者未按照约定期限履行维修、更换义务，需方有权另行委托第三方进行维修，由此产生的维修和备件费用，由供方承担。</w:t>
      </w:r>
      <w:r>
        <w:rPr>
          <w:rFonts w:ascii="仿宋" w:hAnsi="仿宋" w:hint="eastAsia"/>
          <w:szCs w:val="21"/>
        </w:rPr>
        <w:t xml:space="preserve"> </w:t>
      </w:r>
      <w:r>
        <w:rPr>
          <w:rFonts w:ascii="仿宋" w:hAnsi="仿宋" w:hint="eastAsia"/>
          <w:szCs w:val="21"/>
        </w:rPr>
        <w:t>需方有权对维修或更换服务以实际发生的费用或按市场价从尚未支付的政府采购合同价款中扣除。如果这些金额不足以补偿，需方有权向供方提出不足部分的赔偿要求。货物经维修</w:t>
      </w:r>
      <w:r>
        <w:rPr>
          <w:rFonts w:ascii="仿宋" w:hAnsi="仿宋" w:hint="eastAsia"/>
          <w:szCs w:val="21"/>
        </w:rPr>
        <w:t>或更换后仍无法达到约定质量要求和技术标准，需方有权退货并向供方索赔。</w:t>
      </w:r>
    </w:p>
    <w:p w:rsidR="00000000" w:rsidRDefault="00375F91">
      <w:pPr>
        <w:spacing w:line="360" w:lineRule="auto"/>
        <w:ind w:firstLineChars="199" w:firstLine="418"/>
        <w:rPr>
          <w:rFonts w:ascii="仿宋" w:hAnsi="仿宋"/>
          <w:szCs w:val="21"/>
        </w:rPr>
      </w:pPr>
      <w:r>
        <w:rPr>
          <w:rFonts w:ascii="仿宋" w:hAnsi="仿宋" w:hint="eastAsia"/>
          <w:szCs w:val="21"/>
        </w:rPr>
        <w:t>7.3.10</w:t>
      </w:r>
      <w:r>
        <w:rPr>
          <w:rFonts w:ascii="仿宋" w:hAnsi="仿宋" w:hint="eastAsia"/>
          <w:szCs w:val="21"/>
        </w:rPr>
        <w:t>如果供方所提供货物发生质量责任事故，从而导致需方或者第三方发生损失或</w:t>
      </w:r>
      <w:r>
        <w:rPr>
          <w:rFonts w:ascii="仿宋" w:hAnsi="仿宋" w:hint="eastAsia"/>
          <w:szCs w:val="21"/>
        </w:rPr>
        <w:lastRenderedPageBreak/>
        <w:t>者需方被第三方索赔或者需方遭受处罚，经质量技术监督部门或其他机构认定事故为货物存在质量问题导致，则应由供方承担由此造成的一切责任，包括但不限于：赔偿需方或第三方直接或者间接的损失，赔偿需方因事故支付给第三方的赔偿金额，赔偿需方因处理事故所花费的合理费用，赔付需方因事故责任产生的罚款或其他费用。本条款在质保期及合同期届满后持续有效。</w:t>
      </w:r>
    </w:p>
    <w:p w:rsidR="00000000" w:rsidRDefault="00375F91">
      <w:pPr>
        <w:spacing w:line="360" w:lineRule="auto"/>
        <w:ind w:firstLineChars="199" w:firstLine="420"/>
        <w:rPr>
          <w:rFonts w:ascii="仿宋" w:hAnsi="仿宋"/>
          <w:b/>
          <w:szCs w:val="21"/>
        </w:rPr>
      </w:pPr>
      <w:r>
        <w:rPr>
          <w:rFonts w:ascii="仿宋" w:hAnsi="仿宋" w:hint="eastAsia"/>
          <w:b/>
          <w:szCs w:val="21"/>
        </w:rPr>
        <w:t>8.</w:t>
      </w:r>
      <w:r>
        <w:rPr>
          <w:rFonts w:ascii="仿宋" w:hAnsi="仿宋" w:hint="eastAsia"/>
          <w:b/>
          <w:szCs w:val="21"/>
        </w:rPr>
        <w:t>检验和验收</w:t>
      </w:r>
    </w:p>
    <w:p w:rsidR="00000000" w:rsidRDefault="00375F91">
      <w:pPr>
        <w:spacing w:line="360" w:lineRule="auto"/>
        <w:ind w:firstLineChars="199" w:firstLine="418"/>
        <w:rPr>
          <w:rFonts w:ascii="仿宋" w:hAnsi="仿宋"/>
          <w:szCs w:val="21"/>
        </w:rPr>
      </w:pPr>
      <w:r>
        <w:rPr>
          <w:rFonts w:ascii="仿宋" w:hAnsi="仿宋" w:hint="eastAsia"/>
          <w:szCs w:val="21"/>
        </w:rPr>
        <w:t>8.1</w:t>
      </w:r>
      <w:r>
        <w:rPr>
          <w:rFonts w:ascii="仿宋" w:hAnsi="仿宋" w:hint="eastAsia"/>
          <w:szCs w:val="21"/>
        </w:rPr>
        <w:t>完成服</w:t>
      </w:r>
      <w:r>
        <w:rPr>
          <w:rFonts w:ascii="仿宋" w:hAnsi="仿宋" w:hint="eastAsia"/>
          <w:szCs w:val="21"/>
        </w:rPr>
        <w:t>务后，需方或采购代理机构（由具体项目决定）应在政府采购合同规定的时间内组织验收，并在“验收书”上签字。“验收书”将作为申请付款文件的一部分。</w:t>
      </w:r>
    </w:p>
    <w:p w:rsidR="00000000" w:rsidRDefault="00375F91">
      <w:pPr>
        <w:spacing w:line="360" w:lineRule="auto"/>
        <w:ind w:firstLineChars="199" w:firstLine="418"/>
        <w:rPr>
          <w:rFonts w:ascii="仿宋" w:hAnsi="仿宋"/>
          <w:szCs w:val="21"/>
        </w:rPr>
      </w:pPr>
      <w:r>
        <w:rPr>
          <w:rFonts w:ascii="仿宋" w:hAnsi="仿宋" w:hint="eastAsia"/>
          <w:szCs w:val="21"/>
        </w:rPr>
        <w:t>8.2</w:t>
      </w:r>
      <w:r>
        <w:rPr>
          <w:rFonts w:ascii="仿宋" w:hAnsi="仿宋" w:cs="Arial" w:hint="eastAsia"/>
          <w:szCs w:val="21"/>
        </w:rPr>
        <w:t>对于委托开发等最终以产品形式交付需方使用的服务，</w:t>
      </w:r>
      <w:r>
        <w:rPr>
          <w:rFonts w:ascii="仿宋" w:hAnsi="仿宋" w:hint="eastAsia"/>
          <w:szCs w:val="21"/>
        </w:rPr>
        <w:t>保修期自验收书签署之日起计算。</w:t>
      </w:r>
    </w:p>
    <w:p w:rsidR="00000000" w:rsidRDefault="00375F91">
      <w:pPr>
        <w:tabs>
          <w:tab w:val="left" w:pos="360"/>
        </w:tabs>
        <w:spacing w:line="360" w:lineRule="auto"/>
        <w:ind w:firstLineChars="218" w:firstLine="460"/>
        <w:rPr>
          <w:rFonts w:ascii="仿宋" w:hAnsi="仿宋"/>
          <w:b/>
          <w:szCs w:val="21"/>
        </w:rPr>
      </w:pPr>
      <w:r>
        <w:rPr>
          <w:rFonts w:ascii="仿宋" w:hAnsi="仿宋" w:hint="eastAsia"/>
          <w:b/>
          <w:szCs w:val="21"/>
        </w:rPr>
        <w:t>9.</w:t>
      </w:r>
      <w:r>
        <w:rPr>
          <w:rFonts w:ascii="仿宋" w:hAnsi="仿宋" w:hint="eastAsia"/>
          <w:b/>
          <w:szCs w:val="21"/>
        </w:rPr>
        <w:t>违约责任</w:t>
      </w:r>
    </w:p>
    <w:p w:rsidR="00000000" w:rsidRDefault="00375F91">
      <w:pPr>
        <w:spacing w:line="360" w:lineRule="auto"/>
        <w:ind w:firstLineChars="218" w:firstLine="458"/>
        <w:rPr>
          <w:rFonts w:ascii="仿宋" w:hAnsi="仿宋" w:cs="Arial"/>
          <w:szCs w:val="21"/>
        </w:rPr>
      </w:pPr>
      <w:r>
        <w:rPr>
          <w:rFonts w:ascii="仿宋" w:hAnsi="仿宋" w:cs="Arial" w:hint="eastAsia"/>
          <w:szCs w:val="21"/>
        </w:rPr>
        <w:t>9.1</w:t>
      </w:r>
      <w:r>
        <w:rPr>
          <w:rFonts w:ascii="仿宋" w:hAnsi="仿宋" w:cs="Arial" w:hint="eastAsia"/>
          <w:szCs w:val="21"/>
        </w:rPr>
        <w:t>如果供方未按照政府采购合同规定的要求提供服务；或供方未能履行政府采购合同规定的任何其它义务时，需方有权向供方发出违约通知书，供方应按照需方选择的下列一种或多种方式承担赔偿责任：</w:t>
      </w:r>
    </w:p>
    <w:p w:rsidR="00000000" w:rsidRDefault="00375F91">
      <w:pPr>
        <w:spacing w:line="360" w:lineRule="auto"/>
        <w:ind w:firstLineChars="200" w:firstLine="420"/>
        <w:rPr>
          <w:rFonts w:ascii="仿宋" w:hAnsi="仿宋" w:cs="Arial"/>
          <w:szCs w:val="21"/>
        </w:rPr>
      </w:pPr>
      <w:r>
        <w:rPr>
          <w:rFonts w:ascii="仿宋" w:hAnsi="仿宋" w:cs="Arial" w:hint="eastAsia"/>
          <w:szCs w:val="21"/>
        </w:rPr>
        <w:t>9.1.1</w:t>
      </w:r>
      <w:r>
        <w:rPr>
          <w:rFonts w:ascii="仿宋" w:hAnsi="仿宋" w:cs="Arial" w:hint="eastAsia"/>
          <w:szCs w:val="21"/>
        </w:rPr>
        <w:t>在需方同意延长的期限内提供服务并承担由此给需方造成的一切损失；</w:t>
      </w:r>
    </w:p>
    <w:p w:rsidR="00000000" w:rsidRDefault="00375F91">
      <w:pPr>
        <w:spacing w:line="360" w:lineRule="auto"/>
        <w:ind w:firstLineChars="200" w:firstLine="420"/>
        <w:rPr>
          <w:rFonts w:ascii="仿宋" w:hAnsi="仿宋" w:cs="Arial"/>
          <w:szCs w:val="21"/>
        </w:rPr>
      </w:pPr>
      <w:r>
        <w:rPr>
          <w:rFonts w:ascii="仿宋" w:hAnsi="仿宋" w:cs="Arial" w:hint="eastAsia"/>
          <w:szCs w:val="21"/>
        </w:rPr>
        <w:t>9.1.2</w:t>
      </w:r>
      <w:r>
        <w:rPr>
          <w:rFonts w:ascii="仿宋" w:hAnsi="仿宋" w:cs="Arial" w:hint="eastAsia"/>
          <w:szCs w:val="21"/>
        </w:rPr>
        <w:t>在</w:t>
      </w:r>
      <w:r>
        <w:rPr>
          <w:rFonts w:ascii="仿宋" w:hAnsi="仿宋" w:cs="Arial" w:hint="eastAsia"/>
          <w:szCs w:val="21"/>
        </w:rPr>
        <w:t>需方规定的时间内，用符合政府采购合同规定的服务以达到政府采购合同规定的要求，供方应承担由此发生的一切费用和风险。此时，相关服务的期限也应相应延长；</w:t>
      </w:r>
    </w:p>
    <w:p w:rsidR="00000000" w:rsidRDefault="00375F91">
      <w:pPr>
        <w:spacing w:line="360" w:lineRule="auto"/>
        <w:ind w:firstLineChars="200" w:firstLine="420"/>
        <w:rPr>
          <w:rFonts w:ascii="仿宋" w:hAnsi="仿宋" w:cs="Arial"/>
          <w:szCs w:val="21"/>
        </w:rPr>
      </w:pPr>
      <w:r>
        <w:rPr>
          <w:rFonts w:ascii="仿宋" w:hAnsi="仿宋" w:cs="Arial" w:hint="eastAsia"/>
          <w:szCs w:val="21"/>
        </w:rPr>
        <w:t>9.1.3</w:t>
      </w:r>
      <w:r>
        <w:rPr>
          <w:rFonts w:ascii="仿宋" w:hAnsi="仿宋" w:cs="Arial" w:hint="eastAsia"/>
          <w:szCs w:val="21"/>
        </w:rPr>
        <w:t>需方有权部分或全部解除政府采购合同并要求供方赔偿由此造成的损失。此时需方可采取必要的补救措施，相关费用由供方承担。</w:t>
      </w:r>
    </w:p>
    <w:p w:rsidR="00000000" w:rsidRDefault="00375F91">
      <w:pPr>
        <w:spacing w:line="360" w:lineRule="auto"/>
        <w:ind w:firstLineChars="200" w:firstLine="420"/>
        <w:rPr>
          <w:rFonts w:ascii="仿宋" w:hAnsi="仿宋" w:cs="Arial"/>
          <w:szCs w:val="21"/>
        </w:rPr>
      </w:pPr>
      <w:r>
        <w:rPr>
          <w:rFonts w:ascii="仿宋" w:hAnsi="仿宋" w:cs="Arial" w:hint="eastAsia"/>
          <w:szCs w:val="21"/>
        </w:rPr>
        <w:t>9.2</w:t>
      </w:r>
      <w:r>
        <w:rPr>
          <w:rFonts w:ascii="仿宋" w:hAnsi="仿宋" w:cs="Arial" w:hint="eastAsia"/>
          <w:szCs w:val="21"/>
        </w:rPr>
        <w:t>如果供方在收到需方的违约通知书后</w:t>
      </w:r>
      <w:r>
        <w:rPr>
          <w:rFonts w:ascii="仿宋" w:hAnsi="仿宋" w:cs="Arial" w:hint="eastAsia"/>
          <w:szCs w:val="21"/>
        </w:rPr>
        <w:t>10</w:t>
      </w:r>
      <w:r>
        <w:rPr>
          <w:rFonts w:ascii="仿宋" w:hAnsi="仿宋" w:cs="Arial" w:hint="eastAsia"/>
          <w:szCs w:val="21"/>
        </w:rPr>
        <w:t>日内未作答复也没有按照需方选择的方式承担违约责任，则需方有权从履约保证金（如有）、尚未支付的政府采购合同价款中扣回索赔金额。如果这些金额不足以补偿，需方有权向供方提出不足部分的赔偿要求。</w:t>
      </w:r>
    </w:p>
    <w:p w:rsidR="00000000" w:rsidRDefault="00375F91">
      <w:pPr>
        <w:spacing w:line="360" w:lineRule="auto"/>
        <w:ind w:firstLineChars="200" w:firstLine="420"/>
        <w:rPr>
          <w:rFonts w:ascii="仿宋" w:hAnsi="仿宋" w:cs="Arial"/>
          <w:szCs w:val="21"/>
        </w:rPr>
      </w:pPr>
      <w:r>
        <w:rPr>
          <w:rFonts w:ascii="仿宋" w:hAnsi="仿宋" w:cs="Arial" w:hint="eastAsia"/>
          <w:szCs w:val="21"/>
        </w:rPr>
        <w:t>9.3</w:t>
      </w:r>
      <w:r>
        <w:rPr>
          <w:rFonts w:ascii="仿宋" w:hAnsi="仿宋" w:cs="Arial" w:hint="eastAsia"/>
          <w:szCs w:val="21"/>
        </w:rPr>
        <w:t>延</w:t>
      </w:r>
      <w:r>
        <w:rPr>
          <w:rFonts w:ascii="仿宋" w:hAnsi="仿宋" w:cs="Arial" w:hint="eastAsia"/>
          <w:szCs w:val="21"/>
        </w:rPr>
        <w:t>期服务的违约责任</w:t>
      </w:r>
    </w:p>
    <w:p w:rsidR="00000000" w:rsidRDefault="00375F91">
      <w:pPr>
        <w:spacing w:line="360" w:lineRule="auto"/>
        <w:ind w:firstLineChars="200" w:firstLine="420"/>
        <w:rPr>
          <w:rFonts w:ascii="仿宋" w:hAnsi="仿宋" w:cs="Arial"/>
          <w:szCs w:val="21"/>
        </w:rPr>
      </w:pPr>
      <w:r>
        <w:rPr>
          <w:rFonts w:ascii="仿宋" w:hAnsi="仿宋" w:cs="Arial" w:hint="eastAsia"/>
          <w:szCs w:val="21"/>
        </w:rPr>
        <w:t>9.3.1</w:t>
      </w:r>
      <w:r>
        <w:rPr>
          <w:rFonts w:ascii="仿宋" w:hAnsi="仿宋" w:cs="Arial" w:hint="eastAsia"/>
          <w:szCs w:val="21"/>
        </w:rPr>
        <w:t>除本合同条款第</w:t>
      </w:r>
      <w:r>
        <w:rPr>
          <w:rFonts w:ascii="仿宋" w:hAnsi="仿宋" w:cs="Arial" w:hint="eastAsia"/>
          <w:szCs w:val="21"/>
        </w:rPr>
        <w:t>9</w:t>
      </w:r>
      <w:r>
        <w:rPr>
          <w:rFonts w:ascii="仿宋" w:hAnsi="仿宋" w:cs="Arial" w:hint="eastAsia"/>
          <w:szCs w:val="21"/>
        </w:rPr>
        <w:t>条规定外，如果供方没有按照政府采购合同规定的时间提供服务，需方可要求供方支付违约金。违约金按照每周未提供服务费用的</w:t>
      </w:r>
      <w:r>
        <w:rPr>
          <w:rFonts w:ascii="仿宋" w:hAnsi="仿宋" w:cs="Arial" w:hint="eastAsia"/>
          <w:szCs w:val="21"/>
        </w:rPr>
        <w:t>0.5%</w:t>
      </w:r>
      <w:r>
        <w:rPr>
          <w:rFonts w:ascii="仿宋" w:hAnsi="仿宋" w:cs="Arial" w:hint="eastAsia"/>
          <w:szCs w:val="21"/>
        </w:rPr>
        <w:t>计收，但违约金的最高限额为未提供服务的合同价格的</w:t>
      </w:r>
      <w:r>
        <w:rPr>
          <w:rFonts w:ascii="仿宋" w:hAnsi="仿宋" w:cs="Arial" w:hint="eastAsia"/>
          <w:szCs w:val="21"/>
        </w:rPr>
        <w:t>5%</w:t>
      </w:r>
      <w:r>
        <w:rPr>
          <w:rFonts w:ascii="仿宋" w:hAnsi="仿宋" w:cs="Arial" w:hint="eastAsia"/>
          <w:szCs w:val="21"/>
        </w:rPr>
        <w:t>。一周按</w:t>
      </w:r>
      <w:r>
        <w:rPr>
          <w:rFonts w:ascii="仿宋" w:hAnsi="仿宋" w:cs="Arial" w:hint="eastAsia"/>
          <w:szCs w:val="21"/>
        </w:rPr>
        <w:t>7</w:t>
      </w:r>
      <w:r>
        <w:rPr>
          <w:rFonts w:ascii="仿宋" w:hAnsi="仿宋" w:cs="Arial" w:hint="eastAsia"/>
          <w:szCs w:val="21"/>
        </w:rPr>
        <w:t>天计算，不足</w:t>
      </w:r>
      <w:r>
        <w:rPr>
          <w:rFonts w:ascii="仿宋" w:hAnsi="仿宋" w:cs="Arial" w:hint="eastAsia"/>
          <w:szCs w:val="21"/>
        </w:rPr>
        <w:t>7</w:t>
      </w:r>
      <w:r>
        <w:rPr>
          <w:rFonts w:ascii="仿宋" w:hAnsi="仿宋" w:cs="Arial" w:hint="eastAsia"/>
          <w:szCs w:val="21"/>
        </w:rPr>
        <w:t>天按一周计算。如果达到最高限额，需方有权解除政府采购合同。</w:t>
      </w:r>
    </w:p>
    <w:p w:rsidR="00000000" w:rsidRDefault="00375F91">
      <w:pPr>
        <w:spacing w:line="360" w:lineRule="auto"/>
        <w:ind w:firstLineChars="196" w:firstLine="412"/>
        <w:rPr>
          <w:rFonts w:ascii="仿宋" w:hAnsi="仿宋" w:cs="Arial"/>
          <w:szCs w:val="21"/>
        </w:rPr>
      </w:pPr>
      <w:r>
        <w:rPr>
          <w:rFonts w:ascii="仿宋" w:hAnsi="仿宋" w:cs="Arial" w:hint="eastAsia"/>
          <w:szCs w:val="21"/>
        </w:rPr>
        <w:t>8.4</w:t>
      </w:r>
      <w:r>
        <w:rPr>
          <w:rFonts w:ascii="仿宋" w:hAnsi="仿宋" w:cs="Arial" w:hint="eastAsia"/>
          <w:szCs w:val="21"/>
        </w:rPr>
        <w:t>以上各项交付的违约金并不影响违约方履行政府采购合同的各项义务。</w:t>
      </w:r>
    </w:p>
    <w:p w:rsidR="00000000" w:rsidRDefault="00375F91">
      <w:pPr>
        <w:spacing w:line="360" w:lineRule="auto"/>
        <w:ind w:left="420"/>
        <w:rPr>
          <w:rFonts w:ascii="仿宋" w:hAnsi="仿宋" w:cs="Arial"/>
          <w:b/>
          <w:szCs w:val="21"/>
        </w:rPr>
      </w:pPr>
      <w:r>
        <w:rPr>
          <w:rFonts w:ascii="仿宋" w:hAnsi="仿宋" w:cs="Arial" w:hint="eastAsia"/>
          <w:b/>
          <w:szCs w:val="21"/>
        </w:rPr>
        <w:t>10.</w:t>
      </w:r>
      <w:r>
        <w:rPr>
          <w:rFonts w:ascii="仿宋" w:hAnsi="仿宋" w:cs="Arial" w:hint="eastAsia"/>
          <w:b/>
          <w:szCs w:val="21"/>
        </w:rPr>
        <w:t>不可抗力</w:t>
      </w:r>
    </w:p>
    <w:p w:rsidR="00000000" w:rsidRDefault="00375F91">
      <w:pPr>
        <w:spacing w:line="360" w:lineRule="auto"/>
        <w:ind w:firstLineChars="196" w:firstLine="412"/>
        <w:rPr>
          <w:rFonts w:ascii="仿宋" w:hAnsi="仿宋" w:cs="Arial"/>
          <w:szCs w:val="21"/>
        </w:rPr>
      </w:pPr>
      <w:r>
        <w:rPr>
          <w:rFonts w:ascii="仿宋" w:hAnsi="仿宋" w:cs="Arial" w:hint="eastAsia"/>
          <w:szCs w:val="21"/>
        </w:rPr>
        <w:lastRenderedPageBreak/>
        <w:t>10.1</w:t>
      </w:r>
      <w:r>
        <w:rPr>
          <w:rFonts w:ascii="仿宋" w:hAnsi="仿宋" w:cs="Arial" w:hint="eastAsia"/>
          <w:szCs w:val="21"/>
        </w:rPr>
        <w:t>如果供方和需方因不可抗力而导致政府采购合同迟延履行或不能履行政府采购合同义务，不应该承担误期赔偿或不能履行政府采购合</w:t>
      </w:r>
      <w:r>
        <w:rPr>
          <w:rFonts w:ascii="仿宋" w:hAnsi="仿宋" w:cs="Arial" w:hint="eastAsia"/>
          <w:szCs w:val="21"/>
        </w:rPr>
        <w:t>同义务的责任。因供方或需方先延误或不能履行政府采购合同而后遇不可抗力的情形除外。</w:t>
      </w:r>
    </w:p>
    <w:p w:rsidR="00000000" w:rsidRDefault="00375F91">
      <w:pPr>
        <w:spacing w:line="360" w:lineRule="auto"/>
        <w:ind w:firstLineChars="196" w:firstLine="412"/>
        <w:rPr>
          <w:rFonts w:ascii="仿宋" w:hAnsi="仿宋" w:cs="Arial"/>
          <w:szCs w:val="21"/>
        </w:rPr>
      </w:pPr>
      <w:r>
        <w:rPr>
          <w:rFonts w:ascii="仿宋" w:hAnsi="仿宋" w:cs="Arial" w:hint="eastAsia"/>
          <w:szCs w:val="21"/>
        </w:rPr>
        <w:t>10.2</w:t>
      </w:r>
      <w:r>
        <w:rPr>
          <w:rFonts w:ascii="仿宋" w:hAnsi="仿宋" w:cs="Arial" w:hint="eastAsia"/>
          <w:szCs w:val="21"/>
        </w:rPr>
        <w:t>本条所述的“不可抗力”系指那些双方无法控制，不可预见的事件，但不包括双方的违约或疏忽。这些事件包括但不限于：战争、严重火灾、洪水、台风、地震。</w:t>
      </w:r>
    </w:p>
    <w:p w:rsidR="00000000" w:rsidRDefault="00375F91">
      <w:pPr>
        <w:spacing w:line="360" w:lineRule="auto"/>
        <w:ind w:firstLineChars="196" w:firstLine="412"/>
        <w:rPr>
          <w:rFonts w:ascii="仿宋" w:hAnsi="仿宋" w:cs="Arial"/>
          <w:szCs w:val="21"/>
        </w:rPr>
      </w:pPr>
      <w:r>
        <w:rPr>
          <w:rFonts w:ascii="仿宋" w:hAnsi="仿宋" w:cs="Arial" w:hint="eastAsia"/>
          <w:szCs w:val="21"/>
        </w:rPr>
        <w:t>10.3</w:t>
      </w:r>
      <w:r>
        <w:rPr>
          <w:rFonts w:ascii="仿宋" w:hAnsi="仿宋" w:cs="Arial" w:hint="eastAsia"/>
          <w:szCs w:val="21"/>
        </w:rPr>
        <w:t>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p>
    <w:p w:rsidR="00000000" w:rsidRDefault="00375F91">
      <w:pPr>
        <w:spacing w:line="360" w:lineRule="auto"/>
        <w:ind w:firstLineChars="196" w:firstLine="413"/>
        <w:rPr>
          <w:rFonts w:ascii="仿宋" w:hAnsi="仿宋" w:cs="Arial"/>
          <w:b/>
          <w:szCs w:val="21"/>
        </w:rPr>
      </w:pPr>
      <w:r>
        <w:rPr>
          <w:rFonts w:ascii="仿宋" w:hAnsi="仿宋" w:cs="Arial" w:hint="eastAsia"/>
          <w:b/>
          <w:szCs w:val="21"/>
        </w:rPr>
        <w:t>11.</w:t>
      </w:r>
      <w:r>
        <w:rPr>
          <w:rFonts w:ascii="仿宋" w:hAnsi="仿宋" w:cs="Arial" w:hint="eastAsia"/>
          <w:b/>
          <w:szCs w:val="21"/>
        </w:rPr>
        <w:t>争端的解决</w:t>
      </w:r>
    </w:p>
    <w:p w:rsidR="00000000" w:rsidRDefault="00375F91">
      <w:pPr>
        <w:spacing w:line="360" w:lineRule="auto"/>
        <w:ind w:firstLineChars="196" w:firstLine="412"/>
        <w:rPr>
          <w:rFonts w:ascii="仿宋" w:hAnsi="仿宋" w:cs="Arial"/>
          <w:szCs w:val="21"/>
        </w:rPr>
      </w:pPr>
      <w:r>
        <w:rPr>
          <w:rFonts w:ascii="仿宋" w:hAnsi="仿宋" w:cs="Arial" w:hint="eastAsia"/>
          <w:szCs w:val="21"/>
        </w:rPr>
        <w:t>11.1</w:t>
      </w:r>
      <w:r>
        <w:rPr>
          <w:rFonts w:ascii="仿宋" w:hAnsi="仿宋" w:cs="Arial" w:hint="eastAsia"/>
          <w:szCs w:val="21"/>
        </w:rPr>
        <w:t>需方和供方</w:t>
      </w:r>
      <w:r>
        <w:rPr>
          <w:rFonts w:ascii="仿宋" w:hAnsi="仿宋" w:cs="Arial" w:hint="eastAsia"/>
          <w:szCs w:val="21"/>
        </w:rPr>
        <w:t>应通过友好协商，解决在执行本政府采购合同过程中所发生的或与本政府采购合同有关的一切争端。</w:t>
      </w:r>
    </w:p>
    <w:p w:rsidR="00000000" w:rsidRDefault="00375F91">
      <w:pPr>
        <w:spacing w:line="360" w:lineRule="auto"/>
        <w:ind w:firstLineChars="196" w:firstLine="412"/>
        <w:rPr>
          <w:rFonts w:ascii="仿宋" w:hAnsi="仿宋" w:cs="Arial"/>
          <w:szCs w:val="21"/>
        </w:rPr>
      </w:pPr>
      <w:r>
        <w:rPr>
          <w:rFonts w:ascii="仿宋" w:hAnsi="仿宋" w:cs="Arial" w:hint="eastAsia"/>
          <w:szCs w:val="21"/>
        </w:rPr>
        <w:t>11.2</w:t>
      </w:r>
      <w:r>
        <w:rPr>
          <w:rFonts w:ascii="仿宋" w:hAnsi="仿宋" w:cs="Arial" w:hint="eastAsia"/>
          <w:szCs w:val="21"/>
        </w:rPr>
        <w:t>如果协商不成，双方中的任何一方可向需方所在地的人民法院提起诉讼。</w:t>
      </w:r>
    </w:p>
    <w:p w:rsidR="00000000" w:rsidRDefault="00375F91">
      <w:pPr>
        <w:spacing w:line="360" w:lineRule="auto"/>
        <w:ind w:firstLineChars="196" w:firstLine="412"/>
        <w:rPr>
          <w:rFonts w:ascii="仿宋" w:hAnsi="仿宋" w:cs="Arial"/>
          <w:szCs w:val="21"/>
        </w:rPr>
      </w:pPr>
      <w:r>
        <w:rPr>
          <w:rFonts w:ascii="仿宋" w:hAnsi="仿宋" w:cs="Arial" w:hint="eastAsia"/>
          <w:szCs w:val="21"/>
        </w:rPr>
        <w:t>11.3</w:t>
      </w:r>
      <w:r>
        <w:rPr>
          <w:rFonts w:ascii="仿宋" w:hAnsi="仿宋" w:cs="Arial" w:hint="eastAsia"/>
          <w:szCs w:val="21"/>
        </w:rPr>
        <w:t>因政府采购合同部分履行引发诉讼的，在诉讼期间，除正在进行诉讼的部分外，本政府采购合同的其它部分应继续执行。</w:t>
      </w:r>
    </w:p>
    <w:p w:rsidR="00000000" w:rsidRDefault="00375F91">
      <w:pPr>
        <w:spacing w:line="360" w:lineRule="auto"/>
        <w:ind w:firstLineChars="196" w:firstLine="413"/>
        <w:rPr>
          <w:rFonts w:ascii="仿宋" w:hAnsi="仿宋" w:cs="Arial"/>
          <w:b/>
          <w:szCs w:val="21"/>
        </w:rPr>
      </w:pPr>
      <w:r>
        <w:rPr>
          <w:rFonts w:ascii="仿宋" w:hAnsi="仿宋" w:cs="Arial" w:hint="eastAsia"/>
          <w:b/>
          <w:szCs w:val="21"/>
        </w:rPr>
        <w:t>12.</w:t>
      </w:r>
      <w:r>
        <w:rPr>
          <w:rFonts w:ascii="仿宋" w:hAnsi="仿宋" w:cs="Arial" w:hint="eastAsia"/>
          <w:b/>
          <w:szCs w:val="21"/>
        </w:rPr>
        <w:t>违约终止政府采购合同</w:t>
      </w:r>
    </w:p>
    <w:p w:rsidR="00000000" w:rsidRDefault="00375F91">
      <w:pPr>
        <w:spacing w:line="360" w:lineRule="auto"/>
        <w:ind w:firstLineChars="196" w:firstLine="412"/>
        <w:rPr>
          <w:rFonts w:ascii="仿宋" w:hAnsi="仿宋" w:cs="Arial"/>
          <w:szCs w:val="21"/>
        </w:rPr>
      </w:pPr>
      <w:r>
        <w:rPr>
          <w:rFonts w:ascii="仿宋" w:hAnsi="仿宋" w:cs="Arial" w:hint="eastAsia"/>
          <w:szCs w:val="21"/>
        </w:rPr>
        <w:t>12.1</w:t>
      </w:r>
      <w:r>
        <w:rPr>
          <w:rFonts w:ascii="仿宋" w:hAnsi="仿宋" w:cs="Arial" w:hint="eastAsia"/>
          <w:szCs w:val="21"/>
        </w:rPr>
        <w:t>在需方因供方违约而按政府采购合同约定采取的任何补救措施不起作用的情况下，需方可在下列情况下向供方发出书面通知，提出终止部分或全部政府采购合同。</w:t>
      </w:r>
    </w:p>
    <w:p w:rsidR="00000000" w:rsidRDefault="00375F91">
      <w:pPr>
        <w:spacing w:line="360" w:lineRule="auto"/>
        <w:ind w:firstLineChars="196" w:firstLine="412"/>
        <w:rPr>
          <w:rFonts w:ascii="仿宋" w:hAnsi="仿宋" w:cs="Arial"/>
          <w:szCs w:val="21"/>
        </w:rPr>
      </w:pPr>
      <w:r>
        <w:rPr>
          <w:rFonts w:ascii="仿宋" w:hAnsi="仿宋" w:cs="Arial" w:hint="eastAsia"/>
          <w:szCs w:val="21"/>
        </w:rPr>
        <w:t>12.1.1</w:t>
      </w:r>
      <w:r>
        <w:rPr>
          <w:rFonts w:ascii="仿宋" w:hAnsi="仿宋" w:cs="Arial" w:hint="eastAsia"/>
          <w:szCs w:val="21"/>
        </w:rPr>
        <w:t>如果供方未能在政府采购合同规定的限期或需</w:t>
      </w:r>
      <w:r>
        <w:rPr>
          <w:rFonts w:ascii="仿宋" w:hAnsi="仿宋" w:cs="Arial" w:hint="eastAsia"/>
          <w:szCs w:val="21"/>
        </w:rPr>
        <w:t>方同意延长的限期内提供部分或全部服务；</w:t>
      </w:r>
    </w:p>
    <w:p w:rsidR="00000000" w:rsidRDefault="00375F91">
      <w:pPr>
        <w:spacing w:line="360" w:lineRule="auto"/>
        <w:ind w:firstLineChars="196" w:firstLine="412"/>
        <w:rPr>
          <w:rFonts w:ascii="仿宋" w:hAnsi="仿宋" w:cs="Arial"/>
          <w:szCs w:val="21"/>
        </w:rPr>
      </w:pPr>
      <w:r>
        <w:rPr>
          <w:rFonts w:ascii="仿宋" w:hAnsi="仿宋" w:cs="Arial" w:hint="eastAsia"/>
          <w:szCs w:val="21"/>
        </w:rPr>
        <w:t>12.1.2</w:t>
      </w:r>
      <w:r>
        <w:rPr>
          <w:rFonts w:ascii="仿宋" w:hAnsi="仿宋" w:cs="Arial" w:hint="eastAsia"/>
          <w:szCs w:val="21"/>
        </w:rPr>
        <w:t>如果供方未能履行政府采购合同规定的其它任何义务。</w:t>
      </w:r>
    </w:p>
    <w:p w:rsidR="00000000" w:rsidRDefault="00375F91">
      <w:pPr>
        <w:spacing w:line="360" w:lineRule="auto"/>
        <w:ind w:firstLineChars="196" w:firstLine="412"/>
        <w:rPr>
          <w:rFonts w:ascii="仿宋" w:hAnsi="仿宋" w:cs="Arial"/>
          <w:szCs w:val="21"/>
        </w:rPr>
      </w:pPr>
      <w:r>
        <w:rPr>
          <w:rFonts w:ascii="仿宋" w:hAnsi="仿宋" w:cs="Arial" w:hint="eastAsia"/>
          <w:szCs w:val="21"/>
        </w:rPr>
        <w:t>12.1.3</w:t>
      </w:r>
      <w:r>
        <w:rPr>
          <w:rFonts w:ascii="仿宋" w:hAnsi="仿宋" w:cs="Arial" w:hint="eastAsia"/>
          <w:szCs w:val="21"/>
        </w:rPr>
        <w:t>未经需方事先书面同意，供方部分转让和分包或全部转让和分包其应履行的政府采购合同义务。</w:t>
      </w:r>
    </w:p>
    <w:p w:rsidR="00000000" w:rsidRDefault="00375F91">
      <w:pPr>
        <w:spacing w:line="360" w:lineRule="auto"/>
        <w:ind w:firstLineChars="196" w:firstLine="412"/>
        <w:rPr>
          <w:rFonts w:ascii="仿宋" w:hAnsi="仿宋" w:cs="Arial"/>
          <w:szCs w:val="21"/>
        </w:rPr>
      </w:pPr>
      <w:r>
        <w:rPr>
          <w:rFonts w:ascii="仿宋" w:hAnsi="仿宋" w:cs="Arial" w:hint="eastAsia"/>
          <w:szCs w:val="21"/>
        </w:rPr>
        <w:t xml:space="preserve">12.2 </w:t>
      </w:r>
      <w:r>
        <w:rPr>
          <w:rFonts w:ascii="仿宋" w:hAnsi="仿宋" w:cs="Arial" w:hint="eastAsia"/>
          <w:szCs w:val="21"/>
        </w:rPr>
        <w:t>如果需方根据上述规定，终止了全部或部分政府采购合同，需方可以依其认为适当的条件和方法购买与未履行服务类似的服务，供方应对购买类似服务所超出的那部分费用负责。供方应继续履行政府采购合同中未终止的部分。</w:t>
      </w:r>
    </w:p>
    <w:p w:rsidR="00000000" w:rsidRDefault="00375F91">
      <w:pPr>
        <w:spacing w:line="360" w:lineRule="auto"/>
        <w:ind w:firstLineChars="196" w:firstLine="413"/>
        <w:rPr>
          <w:rFonts w:ascii="仿宋" w:hAnsi="仿宋" w:cs="Arial"/>
          <w:b/>
          <w:szCs w:val="21"/>
        </w:rPr>
      </w:pPr>
      <w:r>
        <w:rPr>
          <w:rFonts w:ascii="仿宋" w:hAnsi="仿宋" w:cs="Arial" w:hint="eastAsia"/>
          <w:b/>
          <w:szCs w:val="21"/>
        </w:rPr>
        <w:t>13.</w:t>
      </w:r>
      <w:r>
        <w:rPr>
          <w:rFonts w:ascii="仿宋" w:hAnsi="仿宋" w:cs="Arial" w:hint="eastAsia"/>
          <w:b/>
          <w:szCs w:val="21"/>
        </w:rPr>
        <w:t>政府采购法对政府采购合同变更终止的规定</w:t>
      </w:r>
    </w:p>
    <w:p w:rsidR="00000000" w:rsidRDefault="00375F91">
      <w:pPr>
        <w:spacing w:line="360" w:lineRule="auto"/>
        <w:ind w:firstLineChars="196" w:firstLine="412"/>
        <w:rPr>
          <w:rFonts w:ascii="仿宋" w:hAnsi="仿宋" w:cs="Arial"/>
          <w:b/>
          <w:szCs w:val="21"/>
        </w:rPr>
      </w:pPr>
      <w:r>
        <w:rPr>
          <w:rFonts w:ascii="仿宋" w:hAnsi="仿宋" w:cs="Arial" w:hint="eastAsia"/>
          <w:szCs w:val="21"/>
        </w:rPr>
        <w:t>政府采购合同的双方当事人</w:t>
      </w:r>
      <w:r>
        <w:rPr>
          <w:rFonts w:ascii="仿宋" w:hAnsi="仿宋" w:cs="Arial" w:hint="eastAsia"/>
          <w:szCs w:val="21"/>
        </w:rPr>
        <w:t>(</w:t>
      </w:r>
      <w:r>
        <w:rPr>
          <w:rFonts w:ascii="仿宋" w:hAnsi="仿宋" w:cs="Arial" w:hint="eastAsia"/>
          <w:szCs w:val="21"/>
        </w:rPr>
        <w:t>指供需双方</w:t>
      </w:r>
      <w:r>
        <w:rPr>
          <w:rFonts w:ascii="仿宋" w:hAnsi="仿宋" w:cs="Arial" w:hint="eastAsia"/>
          <w:szCs w:val="21"/>
        </w:rPr>
        <w:t>)</w:t>
      </w:r>
      <w:r>
        <w:rPr>
          <w:rFonts w:ascii="仿宋" w:hAnsi="仿宋" w:cs="Arial" w:hint="eastAsia"/>
          <w:szCs w:val="21"/>
        </w:rPr>
        <w:t>不得擅自变更、中止</w:t>
      </w:r>
      <w:r>
        <w:rPr>
          <w:rFonts w:ascii="仿宋" w:hAnsi="仿宋" w:cs="Arial" w:hint="eastAsia"/>
          <w:szCs w:val="21"/>
        </w:rPr>
        <w:t>或者终止政府采购合同。政府采购合同继续履行将损害国家利益和社会公共利益的，双方当事人应当变更、中止或</w:t>
      </w:r>
      <w:r>
        <w:rPr>
          <w:rFonts w:ascii="仿宋" w:hAnsi="仿宋" w:cs="Arial" w:hint="eastAsia"/>
          <w:szCs w:val="21"/>
        </w:rPr>
        <w:lastRenderedPageBreak/>
        <w:t>者终止政府采购合同。有过错的一方应当承担赔偿责任，双方都有过错的，各自承担相应的责任。</w:t>
      </w:r>
    </w:p>
    <w:p w:rsidR="00000000" w:rsidRDefault="00375F91">
      <w:pPr>
        <w:spacing w:line="360" w:lineRule="auto"/>
        <w:ind w:firstLineChars="196" w:firstLine="413"/>
        <w:rPr>
          <w:rFonts w:ascii="仿宋" w:hAnsi="仿宋" w:cs="Arial"/>
          <w:b/>
          <w:szCs w:val="21"/>
        </w:rPr>
      </w:pPr>
      <w:r>
        <w:rPr>
          <w:rFonts w:ascii="仿宋" w:hAnsi="仿宋" w:cs="Arial" w:hint="eastAsia"/>
          <w:b/>
          <w:szCs w:val="21"/>
        </w:rPr>
        <w:t>14.</w:t>
      </w:r>
      <w:r>
        <w:rPr>
          <w:rFonts w:ascii="仿宋" w:hAnsi="仿宋" w:cs="Arial" w:hint="eastAsia"/>
          <w:b/>
          <w:szCs w:val="21"/>
        </w:rPr>
        <w:t>政府采购合同转让和分包</w:t>
      </w:r>
    </w:p>
    <w:p w:rsidR="00000000" w:rsidRDefault="00375F91">
      <w:pPr>
        <w:spacing w:line="360" w:lineRule="auto"/>
        <w:ind w:firstLineChars="196" w:firstLine="412"/>
        <w:rPr>
          <w:rFonts w:ascii="仿宋" w:hAnsi="仿宋" w:cs="Arial"/>
          <w:szCs w:val="21"/>
        </w:rPr>
      </w:pPr>
      <w:r>
        <w:rPr>
          <w:rFonts w:ascii="仿宋" w:hAnsi="仿宋" w:cs="Arial" w:hint="eastAsia"/>
          <w:szCs w:val="21"/>
        </w:rPr>
        <w:t>除招标文件规定</w:t>
      </w:r>
      <w:r>
        <w:rPr>
          <w:rFonts w:ascii="仿宋" w:hAnsi="仿宋" w:cs="Arial" w:hint="eastAsia"/>
          <w:szCs w:val="21"/>
        </w:rPr>
        <w:t>,</w:t>
      </w:r>
      <w:r>
        <w:rPr>
          <w:rFonts w:ascii="仿宋" w:hAnsi="仿宋" w:cs="Arial" w:hint="eastAsia"/>
          <w:szCs w:val="21"/>
        </w:rPr>
        <w:t>并经需方事先书面同意外，供方不得部分转让和分包或全部转让和分包其应履行的政府采购合同义务。</w:t>
      </w:r>
    </w:p>
    <w:p w:rsidR="00000000" w:rsidRDefault="00375F91">
      <w:pPr>
        <w:spacing w:line="360" w:lineRule="auto"/>
        <w:ind w:firstLineChars="196" w:firstLine="413"/>
        <w:rPr>
          <w:rFonts w:ascii="仿宋" w:hAnsi="仿宋" w:cs="Arial"/>
          <w:szCs w:val="21"/>
        </w:rPr>
      </w:pPr>
      <w:r>
        <w:rPr>
          <w:rFonts w:ascii="仿宋" w:hAnsi="仿宋" w:cs="Arial" w:hint="eastAsia"/>
          <w:b/>
          <w:szCs w:val="21"/>
        </w:rPr>
        <w:t>15.</w:t>
      </w:r>
      <w:r>
        <w:rPr>
          <w:rFonts w:ascii="仿宋" w:hAnsi="仿宋" w:cs="Arial" w:hint="eastAsia"/>
          <w:b/>
          <w:szCs w:val="21"/>
        </w:rPr>
        <w:t>适用法律：</w:t>
      </w:r>
      <w:r>
        <w:rPr>
          <w:rFonts w:ascii="仿宋" w:hAnsi="仿宋" w:cs="Arial" w:hint="eastAsia"/>
          <w:szCs w:val="21"/>
        </w:rPr>
        <w:t>本政府采购合同按照中华人民共和国的现行法律进行解释。</w:t>
      </w:r>
    </w:p>
    <w:p w:rsidR="00000000" w:rsidRDefault="00375F91">
      <w:pPr>
        <w:spacing w:line="360" w:lineRule="auto"/>
        <w:ind w:firstLineChars="196" w:firstLine="413"/>
        <w:rPr>
          <w:rFonts w:ascii="仿宋" w:hAnsi="仿宋" w:cs="Arial"/>
          <w:b/>
          <w:szCs w:val="21"/>
        </w:rPr>
      </w:pPr>
      <w:r>
        <w:rPr>
          <w:rFonts w:ascii="仿宋" w:hAnsi="仿宋" w:cs="Arial" w:hint="eastAsia"/>
          <w:b/>
          <w:szCs w:val="21"/>
        </w:rPr>
        <w:t>16.</w:t>
      </w:r>
      <w:r>
        <w:rPr>
          <w:rFonts w:ascii="仿宋" w:hAnsi="仿宋" w:cs="Arial" w:hint="eastAsia"/>
          <w:b/>
          <w:szCs w:val="21"/>
        </w:rPr>
        <w:t>政府采购合同生效</w:t>
      </w:r>
    </w:p>
    <w:p w:rsidR="00000000" w:rsidRDefault="00375F91">
      <w:pPr>
        <w:spacing w:line="360" w:lineRule="auto"/>
        <w:ind w:firstLineChars="196" w:firstLine="412"/>
        <w:rPr>
          <w:rFonts w:ascii="仿宋" w:hAnsi="仿宋" w:cs="Arial"/>
          <w:szCs w:val="21"/>
        </w:rPr>
      </w:pPr>
      <w:r>
        <w:rPr>
          <w:rFonts w:ascii="仿宋" w:hAnsi="仿宋" w:cs="Arial" w:hint="eastAsia"/>
          <w:szCs w:val="21"/>
        </w:rPr>
        <w:t>16.1</w:t>
      </w:r>
      <w:r>
        <w:rPr>
          <w:rFonts w:ascii="仿宋" w:hAnsi="仿宋" w:cs="Arial" w:hint="eastAsia"/>
          <w:szCs w:val="21"/>
        </w:rPr>
        <w:t>本政府采购合同在供需双方法定代表人或其授权代理人签字和加盖公章后生效。</w:t>
      </w:r>
    </w:p>
    <w:p w:rsidR="00000000" w:rsidRDefault="00375F91">
      <w:pPr>
        <w:spacing w:line="360" w:lineRule="auto"/>
        <w:ind w:firstLineChars="196" w:firstLine="412"/>
        <w:rPr>
          <w:rFonts w:ascii="仿宋" w:hAnsi="仿宋" w:cs="Arial"/>
          <w:szCs w:val="21"/>
        </w:rPr>
      </w:pPr>
      <w:r>
        <w:rPr>
          <w:rFonts w:ascii="仿宋" w:hAnsi="仿宋" w:cs="Arial" w:hint="eastAsia"/>
          <w:szCs w:val="21"/>
        </w:rPr>
        <w:t>16.2</w:t>
      </w:r>
      <w:r>
        <w:rPr>
          <w:rFonts w:ascii="仿宋" w:hAnsi="仿宋" w:cs="Arial" w:hint="eastAsia"/>
          <w:szCs w:val="21"/>
        </w:rPr>
        <w:t>本政</w:t>
      </w:r>
      <w:r>
        <w:rPr>
          <w:rFonts w:ascii="仿宋" w:hAnsi="仿宋" w:cs="Arial" w:hint="eastAsia"/>
          <w:szCs w:val="21"/>
        </w:rPr>
        <w:t>府采购合同一式五份，需方执二份，供方、</w:t>
      </w:r>
      <w:r>
        <w:rPr>
          <w:rFonts w:ascii="仿宋" w:hAnsi="仿宋" w:cs="Lucida Sans Unicode" w:hint="eastAsia"/>
          <w:szCs w:val="21"/>
        </w:rPr>
        <w:t>采购代理机构</w:t>
      </w:r>
      <w:r>
        <w:rPr>
          <w:rFonts w:ascii="仿宋" w:hAnsi="仿宋" w:cs="Arial" w:hint="eastAsia"/>
          <w:szCs w:val="21"/>
        </w:rPr>
        <w:t>、财政部门各执一份。</w:t>
      </w:r>
      <w:r>
        <w:rPr>
          <w:rFonts w:ascii="仿宋" w:hAnsi="仿宋" w:cs="Arial" w:hint="eastAsia"/>
          <w:szCs w:val="21"/>
        </w:rPr>
        <w:t xml:space="preserve"> </w:t>
      </w:r>
    </w:p>
    <w:p w:rsidR="00000000" w:rsidRDefault="00375F91">
      <w:pPr>
        <w:spacing w:line="360" w:lineRule="auto"/>
        <w:ind w:firstLineChars="196" w:firstLine="413"/>
        <w:rPr>
          <w:rFonts w:ascii="仿宋" w:hAnsi="仿宋" w:cs="Arial"/>
          <w:b/>
          <w:szCs w:val="21"/>
        </w:rPr>
      </w:pPr>
      <w:r>
        <w:rPr>
          <w:rFonts w:ascii="仿宋" w:hAnsi="仿宋" w:cs="Arial" w:hint="eastAsia"/>
          <w:b/>
          <w:szCs w:val="21"/>
        </w:rPr>
        <w:t>17.</w:t>
      </w:r>
      <w:r>
        <w:rPr>
          <w:rFonts w:ascii="仿宋" w:hAnsi="仿宋" w:cs="Arial" w:hint="eastAsia"/>
          <w:b/>
          <w:szCs w:val="21"/>
        </w:rPr>
        <w:t>政府采购合同附件</w:t>
      </w:r>
    </w:p>
    <w:p w:rsidR="00000000" w:rsidRDefault="00375F91">
      <w:pPr>
        <w:spacing w:line="360" w:lineRule="auto"/>
        <w:ind w:firstLineChars="196" w:firstLine="412"/>
        <w:rPr>
          <w:rFonts w:ascii="仿宋" w:hAnsi="仿宋" w:cs="Arial"/>
          <w:szCs w:val="21"/>
        </w:rPr>
      </w:pPr>
      <w:r>
        <w:rPr>
          <w:rFonts w:ascii="仿宋" w:hAnsi="仿宋" w:cs="Arial" w:hint="eastAsia"/>
          <w:szCs w:val="21"/>
        </w:rPr>
        <w:t>下列文件构成本政府采购合同不可分割的组成部分，与本政府采购合同具有同等法律效力：</w:t>
      </w:r>
    </w:p>
    <w:p w:rsidR="00000000" w:rsidRDefault="00375F91">
      <w:pPr>
        <w:spacing w:line="360" w:lineRule="auto"/>
        <w:ind w:firstLineChars="196" w:firstLine="412"/>
        <w:rPr>
          <w:rFonts w:ascii="仿宋" w:hAnsi="仿宋" w:cs="Arial"/>
          <w:szCs w:val="21"/>
        </w:rPr>
      </w:pPr>
      <w:r>
        <w:rPr>
          <w:rFonts w:ascii="仿宋" w:hAnsi="仿宋" w:cs="Arial" w:hint="eastAsia"/>
          <w:szCs w:val="21"/>
        </w:rPr>
        <w:t>17.1</w:t>
      </w:r>
      <w:r>
        <w:rPr>
          <w:rFonts w:ascii="仿宋" w:hAnsi="仿宋" w:hint="eastAsia"/>
          <w:szCs w:val="21"/>
        </w:rPr>
        <w:t>招标文件；</w:t>
      </w:r>
    </w:p>
    <w:p w:rsidR="00000000" w:rsidRDefault="00375F91">
      <w:pPr>
        <w:spacing w:line="360" w:lineRule="auto"/>
        <w:ind w:firstLineChars="200" w:firstLine="420"/>
        <w:jc w:val="left"/>
        <w:rPr>
          <w:rFonts w:ascii="仿宋" w:hAnsi="仿宋" w:cs="Arial"/>
          <w:szCs w:val="21"/>
        </w:rPr>
      </w:pPr>
      <w:r>
        <w:rPr>
          <w:rFonts w:ascii="仿宋" w:hAnsi="仿宋" w:cs="Arial" w:hint="eastAsia"/>
          <w:szCs w:val="21"/>
        </w:rPr>
        <w:t>17.2</w:t>
      </w:r>
      <w:r>
        <w:rPr>
          <w:rFonts w:ascii="仿宋" w:hAnsi="仿宋" w:cs="Arial" w:hint="eastAsia"/>
          <w:szCs w:val="21"/>
        </w:rPr>
        <w:t>招标文件的更正公告、变更公告；</w:t>
      </w:r>
    </w:p>
    <w:p w:rsidR="00000000" w:rsidRDefault="00375F91">
      <w:pPr>
        <w:spacing w:line="360" w:lineRule="auto"/>
        <w:ind w:firstLineChars="200" w:firstLine="420"/>
        <w:jc w:val="left"/>
        <w:rPr>
          <w:rFonts w:ascii="仿宋" w:hAnsi="仿宋" w:cs="Arial"/>
          <w:szCs w:val="21"/>
        </w:rPr>
      </w:pPr>
      <w:r>
        <w:rPr>
          <w:rFonts w:ascii="仿宋" w:hAnsi="仿宋" w:cs="Arial" w:hint="eastAsia"/>
          <w:szCs w:val="21"/>
        </w:rPr>
        <w:t>17.3</w:t>
      </w:r>
      <w:r>
        <w:rPr>
          <w:rFonts w:ascii="仿宋" w:hAnsi="仿宋" w:cs="Arial" w:hint="eastAsia"/>
          <w:szCs w:val="21"/>
        </w:rPr>
        <w:t>中标供应商提交的投标文件；</w:t>
      </w:r>
      <w:r>
        <w:rPr>
          <w:rFonts w:ascii="仿宋" w:hAnsi="仿宋" w:cs="Arial" w:hint="eastAsia"/>
          <w:szCs w:val="21"/>
        </w:rPr>
        <w:t xml:space="preserve">        </w:t>
      </w:r>
    </w:p>
    <w:p w:rsidR="00000000" w:rsidRDefault="00375F91">
      <w:pPr>
        <w:spacing w:line="360" w:lineRule="auto"/>
        <w:ind w:firstLineChars="200" w:firstLine="420"/>
        <w:jc w:val="left"/>
        <w:rPr>
          <w:rFonts w:ascii="仿宋" w:hAnsi="仿宋"/>
          <w:szCs w:val="21"/>
        </w:rPr>
      </w:pPr>
      <w:r>
        <w:rPr>
          <w:rFonts w:ascii="仿宋" w:hAnsi="仿宋" w:cs="Arial" w:hint="eastAsia"/>
          <w:szCs w:val="21"/>
        </w:rPr>
        <w:t>17.4</w:t>
      </w:r>
      <w:r>
        <w:rPr>
          <w:rFonts w:ascii="仿宋" w:hAnsi="仿宋" w:hint="eastAsia"/>
          <w:szCs w:val="21"/>
        </w:rPr>
        <w:t>政府采购合同条款；</w:t>
      </w:r>
    </w:p>
    <w:p w:rsidR="00000000" w:rsidRDefault="00375F91">
      <w:pPr>
        <w:spacing w:line="360" w:lineRule="auto"/>
        <w:ind w:firstLineChars="196" w:firstLine="412"/>
        <w:rPr>
          <w:rFonts w:ascii="仿宋" w:hAnsi="仿宋" w:cs="Arial"/>
          <w:szCs w:val="21"/>
        </w:rPr>
      </w:pPr>
      <w:r>
        <w:rPr>
          <w:rFonts w:ascii="仿宋" w:hAnsi="仿宋" w:cs="Arial" w:hint="eastAsia"/>
          <w:szCs w:val="21"/>
        </w:rPr>
        <w:t>17.5</w:t>
      </w:r>
      <w:r>
        <w:rPr>
          <w:rFonts w:ascii="仿宋" w:hAnsi="仿宋" w:cs="Arial" w:hint="eastAsia"/>
          <w:szCs w:val="21"/>
        </w:rPr>
        <w:t>中标通知书；</w:t>
      </w:r>
    </w:p>
    <w:p w:rsidR="00000000" w:rsidRDefault="00375F91">
      <w:pPr>
        <w:spacing w:line="360" w:lineRule="auto"/>
        <w:ind w:firstLineChars="200" w:firstLine="420"/>
        <w:jc w:val="left"/>
        <w:rPr>
          <w:rFonts w:ascii="仿宋" w:hAnsi="仿宋"/>
          <w:szCs w:val="21"/>
        </w:rPr>
      </w:pPr>
      <w:r>
        <w:rPr>
          <w:rFonts w:ascii="仿宋" w:hAnsi="仿宋" w:cs="Arial" w:hint="eastAsia"/>
          <w:szCs w:val="21"/>
        </w:rPr>
        <w:t>17.6</w:t>
      </w:r>
      <w:r>
        <w:rPr>
          <w:rFonts w:ascii="仿宋" w:hAnsi="仿宋" w:cs="Arial" w:hint="eastAsia"/>
          <w:szCs w:val="21"/>
        </w:rPr>
        <w:t>政府采购合同的其它附件。</w:t>
      </w:r>
    </w:p>
    <w:p w:rsidR="00000000" w:rsidRDefault="00375F91">
      <w:pPr>
        <w:ind w:firstLineChars="196" w:firstLine="470"/>
        <w:rPr>
          <w:rFonts w:ascii="仿宋" w:hAnsi="仿宋"/>
          <w:sz w:val="24"/>
        </w:rPr>
      </w:pPr>
    </w:p>
    <w:p w:rsidR="00000000" w:rsidRDefault="00375F91">
      <w:pPr>
        <w:ind w:firstLineChars="196" w:firstLine="470"/>
        <w:rPr>
          <w:rFonts w:ascii="仿宋" w:hAnsi="仿宋"/>
          <w:sz w:val="24"/>
        </w:rPr>
      </w:pPr>
    </w:p>
    <w:p w:rsidR="00000000" w:rsidRDefault="00375F91">
      <w:pPr>
        <w:rPr>
          <w:rFonts w:ascii="仿宋" w:hAnsi="仿宋"/>
          <w:sz w:val="24"/>
        </w:rPr>
      </w:pPr>
    </w:p>
    <w:p w:rsidR="00000000" w:rsidRDefault="00375F91">
      <w:pPr>
        <w:pStyle w:val="Default"/>
        <w:rPr>
          <w:rFonts w:ascii="仿宋" w:hAnsi="仿宋"/>
        </w:rPr>
      </w:pPr>
    </w:p>
    <w:p w:rsidR="00000000" w:rsidRDefault="00375F91">
      <w:pPr>
        <w:pStyle w:val="Default"/>
        <w:rPr>
          <w:rFonts w:ascii="仿宋" w:hAnsi="仿宋"/>
        </w:rPr>
      </w:pPr>
    </w:p>
    <w:p w:rsidR="00000000" w:rsidRDefault="00375F91">
      <w:pPr>
        <w:pStyle w:val="Default"/>
        <w:rPr>
          <w:rFonts w:ascii="仿宋" w:hAnsi="仿宋"/>
        </w:rPr>
      </w:pPr>
    </w:p>
    <w:p w:rsidR="00000000" w:rsidRDefault="00375F91">
      <w:pPr>
        <w:pStyle w:val="Default"/>
        <w:rPr>
          <w:rFonts w:ascii="仿宋" w:hAnsi="仿宋"/>
        </w:rPr>
      </w:pPr>
    </w:p>
    <w:p w:rsidR="00000000" w:rsidRDefault="00375F91">
      <w:pPr>
        <w:pStyle w:val="Default"/>
        <w:rPr>
          <w:rFonts w:ascii="仿宋" w:hAnsi="仿宋"/>
        </w:rPr>
      </w:pPr>
    </w:p>
    <w:p w:rsidR="00000000" w:rsidRDefault="00375F91">
      <w:pPr>
        <w:pStyle w:val="Default"/>
        <w:rPr>
          <w:rFonts w:ascii="仿宋" w:hAnsi="仿宋"/>
        </w:rPr>
      </w:pPr>
    </w:p>
    <w:p w:rsidR="00000000" w:rsidRDefault="00375F91">
      <w:pPr>
        <w:pStyle w:val="2"/>
        <w:adjustRightInd w:val="0"/>
        <w:snapToGrid w:val="0"/>
        <w:spacing w:line="240" w:lineRule="auto"/>
        <w:jc w:val="left"/>
        <w:rPr>
          <w:rFonts w:ascii="仿宋" w:hAnsi="仿宋"/>
          <w:sz w:val="21"/>
          <w:szCs w:val="21"/>
        </w:rPr>
      </w:pPr>
      <w:bookmarkStart w:id="156" w:name="_Toc7342_WPSOffice_Level1"/>
      <w:bookmarkStart w:id="157" w:name="_Toc3044_WPSOffice_Level1"/>
      <w:bookmarkStart w:id="158" w:name="_Toc372_WPSOffice_Level1"/>
      <w:r>
        <w:rPr>
          <w:rFonts w:ascii="仿宋" w:hAnsi="仿宋" w:cs="仿宋_GB2312" w:hint="eastAsia"/>
          <w:szCs w:val="28"/>
        </w:rPr>
        <w:t>合同格式</w:t>
      </w:r>
      <w:bookmarkEnd w:id="156"/>
      <w:bookmarkEnd w:id="157"/>
      <w:bookmarkEnd w:id="158"/>
    </w:p>
    <w:p w:rsidR="00000000" w:rsidRDefault="00375F91">
      <w:pPr>
        <w:spacing w:beforeLines="100" w:before="319" w:afterLines="100" w:after="319" w:line="360" w:lineRule="auto"/>
        <w:jc w:val="center"/>
        <w:rPr>
          <w:rFonts w:ascii="仿宋" w:hAnsi="仿宋"/>
          <w:b/>
          <w:sz w:val="36"/>
          <w:szCs w:val="36"/>
        </w:rPr>
      </w:pPr>
      <w:r>
        <w:rPr>
          <w:rFonts w:ascii="仿宋" w:hAnsi="仿宋" w:hint="eastAsia"/>
          <w:b/>
          <w:sz w:val="36"/>
          <w:szCs w:val="36"/>
        </w:rPr>
        <w:t>政府采购合同格式</w:t>
      </w:r>
    </w:p>
    <w:p w:rsidR="00000000" w:rsidRDefault="00375F91">
      <w:pPr>
        <w:spacing w:line="360" w:lineRule="auto"/>
        <w:ind w:firstLineChars="200" w:firstLine="420"/>
        <w:jc w:val="left"/>
        <w:rPr>
          <w:rFonts w:ascii="仿宋" w:hAnsi="仿宋"/>
          <w:szCs w:val="21"/>
        </w:rPr>
      </w:pPr>
      <w:r>
        <w:rPr>
          <w:rFonts w:ascii="仿宋" w:hAnsi="仿宋" w:hint="eastAsia"/>
          <w:szCs w:val="21"/>
        </w:rPr>
        <w:lastRenderedPageBreak/>
        <w:t>政府采购合同编号：</w:t>
      </w:r>
    </w:p>
    <w:p w:rsidR="00000000" w:rsidRDefault="00375F91">
      <w:pPr>
        <w:spacing w:line="360" w:lineRule="auto"/>
        <w:ind w:firstLineChars="200" w:firstLine="420"/>
        <w:jc w:val="left"/>
        <w:rPr>
          <w:rFonts w:ascii="仿宋" w:hAnsi="仿宋"/>
          <w:szCs w:val="21"/>
        </w:rPr>
      </w:pPr>
      <w:r>
        <w:rPr>
          <w:rFonts w:ascii="仿宋" w:hAnsi="仿宋" w:hint="eastAsia"/>
          <w:szCs w:val="21"/>
        </w:rPr>
        <w:t>签订地点：</w:t>
      </w:r>
    </w:p>
    <w:p w:rsidR="00000000" w:rsidRDefault="00375F91">
      <w:pPr>
        <w:spacing w:line="360" w:lineRule="auto"/>
        <w:ind w:firstLine="640"/>
        <w:jc w:val="left"/>
        <w:rPr>
          <w:rFonts w:ascii="仿宋" w:hAnsi="仿宋"/>
          <w:szCs w:val="21"/>
        </w:rPr>
      </w:pPr>
      <w:r>
        <w:rPr>
          <w:rFonts w:ascii="仿宋" w:hAnsi="仿宋" w:hint="eastAsia"/>
          <w:szCs w:val="21"/>
          <w:u w:val="single"/>
        </w:rPr>
        <w:t xml:space="preserve">    (</w:t>
      </w:r>
      <w:r>
        <w:rPr>
          <w:rFonts w:ascii="仿宋" w:hAnsi="仿宋" w:hint="eastAsia"/>
          <w:szCs w:val="21"/>
          <w:u w:val="single"/>
        </w:rPr>
        <w:t>需方名称</w:t>
      </w:r>
      <w:r>
        <w:rPr>
          <w:rFonts w:ascii="仿宋" w:hAnsi="仿宋" w:hint="eastAsia"/>
          <w:szCs w:val="21"/>
        </w:rPr>
        <w:t>)</w:t>
      </w:r>
      <w:r>
        <w:rPr>
          <w:rFonts w:ascii="仿宋" w:hAnsi="仿宋" w:hint="eastAsia"/>
          <w:szCs w:val="21"/>
          <w:u w:val="single"/>
        </w:rPr>
        <w:t xml:space="preserve">            </w:t>
      </w:r>
      <w:r>
        <w:rPr>
          <w:rFonts w:ascii="仿宋" w:hAnsi="仿宋" w:hint="eastAsia"/>
          <w:szCs w:val="21"/>
        </w:rPr>
        <w:t xml:space="preserve"> </w:t>
      </w:r>
      <w:r>
        <w:rPr>
          <w:rFonts w:ascii="仿宋" w:hAnsi="仿宋" w:hint="eastAsia"/>
          <w:szCs w:val="21"/>
        </w:rPr>
        <w:t>（以下简称需</w:t>
      </w:r>
      <w:r>
        <w:rPr>
          <w:rFonts w:ascii="仿宋" w:hAnsi="仿宋" w:hint="eastAsia"/>
          <w:szCs w:val="21"/>
        </w:rPr>
        <w:t>方）和</w:t>
      </w:r>
      <w:r>
        <w:rPr>
          <w:rFonts w:ascii="仿宋" w:hAnsi="仿宋" w:hint="eastAsia"/>
          <w:szCs w:val="21"/>
          <w:u w:val="single"/>
        </w:rPr>
        <w:t xml:space="preserve">   (</w:t>
      </w:r>
      <w:r>
        <w:rPr>
          <w:rFonts w:ascii="仿宋" w:hAnsi="仿宋" w:hint="eastAsia"/>
          <w:szCs w:val="21"/>
          <w:u w:val="single"/>
        </w:rPr>
        <w:t>供方名称</w:t>
      </w:r>
      <w:r>
        <w:rPr>
          <w:rFonts w:ascii="仿宋" w:hAnsi="仿宋" w:hint="eastAsia"/>
          <w:szCs w:val="21"/>
          <w:u w:val="single"/>
        </w:rPr>
        <w:t xml:space="preserve">)    </w:t>
      </w:r>
      <w:r>
        <w:rPr>
          <w:rFonts w:ascii="仿宋" w:hAnsi="仿宋" w:hint="eastAsia"/>
          <w:szCs w:val="21"/>
        </w:rPr>
        <w:t xml:space="preserve"> </w:t>
      </w:r>
      <w:r>
        <w:rPr>
          <w:rFonts w:ascii="仿宋" w:hAnsi="仿宋" w:hint="eastAsia"/>
          <w:szCs w:val="21"/>
        </w:rPr>
        <w:t>（以下简称供方）根据《中华人民共和国</w:t>
      </w:r>
      <w:r>
        <w:rPr>
          <w:rFonts w:ascii="仿宋" w:hAnsi="仿宋" w:hint="eastAsia"/>
          <w:szCs w:val="21"/>
        </w:rPr>
        <w:t>民法典</w:t>
      </w:r>
      <w:r>
        <w:rPr>
          <w:rFonts w:ascii="仿宋" w:hAnsi="仿宋" w:hint="eastAsia"/>
          <w:szCs w:val="21"/>
        </w:rPr>
        <w:t>》和有关法律法规，遵循平等、自愿、公平和诚实信用原则，同意按照下面的条款和条件订立本政府采购合同，共同信守。</w:t>
      </w:r>
    </w:p>
    <w:p w:rsidR="00000000" w:rsidRDefault="00375F91">
      <w:pPr>
        <w:spacing w:line="360" w:lineRule="auto"/>
        <w:jc w:val="left"/>
        <w:rPr>
          <w:rFonts w:ascii="仿宋" w:hAnsi="仿宋"/>
          <w:b/>
          <w:szCs w:val="21"/>
        </w:rPr>
      </w:pPr>
      <w:r>
        <w:rPr>
          <w:rFonts w:ascii="仿宋" w:hAnsi="仿宋" w:hint="eastAsia"/>
          <w:b/>
          <w:szCs w:val="21"/>
        </w:rPr>
        <w:t xml:space="preserve">　　一、政府采购合同文件</w:t>
      </w:r>
    </w:p>
    <w:p w:rsidR="00000000" w:rsidRDefault="00375F91">
      <w:pPr>
        <w:spacing w:line="360" w:lineRule="auto"/>
        <w:jc w:val="left"/>
        <w:rPr>
          <w:rFonts w:ascii="仿宋" w:hAnsi="仿宋"/>
          <w:szCs w:val="21"/>
        </w:rPr>
      </w:pPr>
      <w:r>
        <w:rPr>
          <w:rFonts w:ascii="仿宋" w:hAnsi="仿宋" w:hint="eastAsia"/>
          <w:szCs w:val="21"/>
        </w:rPr>
        <w:t xml:space="preserve">    </w:t>
      </w:r>
      <w:r>
        <w:rPr>
          <w:rFonts w:ascii="仿宋" w:hAnsi="仿宋" w:hint="eastAsia"/>
          <w:szCs w:val="21"/>
        </w:rPr>
        <w:t>本政府采购合同所附下列文件是构成本政府采购合同不可分割的部分：</w:t>
      </w:r>
    </w:p>
    <w:p w:rsidR="00000000" w:rsidRDefault="00375F91">
      <w:pPr>
        <w:spacing w:line="360" w:lineRule="auto"/>
        <w:ind w:firstLineChars="200" w:firstLine="420"/>
        <w:jc w:val="left"/>
        <w:rPr>
          <w:rFonts w:ascii="仿宋" w:hAnsi="仿宋"/>
          <w:szCs w:val="21"/>
        </w:rPr>
      </w:pPr>
      <w:r>
        <w:rPr>
          <w:rFonts w:ascii="仿宋" w:hAnsi="仿宋" w:hint="eastAsia"/>
          <w:szCs w:val="21"/>
        </w:rPr>
        <w:t>1.</w:t>
      </w:r>
      <w:r>
        <w:rPr>
          <w:rFonts w:ascii="仿宋" w:hAnsi="仿宋" w:hint="eastAsia"/>
          <w:szCs w:val="21"/>
        </w:rPr>
        <w:t>招标文件（招标文件编号</w:t>
      </w:r>
      <w:r>
        <w:rPr>
          <w:rFonts w:ascii="仿宋" w:hAnsi="仿宋" w:hint="eastAsia"/>
          <w:szCs w:val="21"/>
          <w:u w:val="single"/>
        </w:rPr>
        <w:t xml:space="preserve">           </w:t>
      </w:r>
      <w:r>
        <w:rPr>
          <w:rFonts w:ascii="仿宋" w:hAnsi="仿宋" w:hint="eastAsia"/>
          <w:szCs w:val="21"/>
        </w:rPr>
        <w:t>）；</w:t>
      </w:r>
    </w:p>
    <w:p w:rsidR="00000000" w:rsidRDefault="00375F91">
      <w:pPr>
        <w:spacing w:line="360" w:lineRule="auto"/>
        <w:ind w:firstLineChars="200" w:firstLine="420"/>
        <w:jc w:val="left"/>
        <w:rPr>
          <w:rFonts w:ascii="仿宋" w:hAnsi="仿宋" w:cs="Arial"/>
          <w:szCs w:val="21"/>
        </w:rPr>
      </w:pPr>
      <w:r>
        <w:rPr>
          <w:rFonts w:ascii="仿宋" w:hAnsi="仿宋" w:hint="eastAsia"/>
          <w:szCs w:val="21"/>
        </w:rPr>
        <w:t>2.</w:t>
      </w:r>
      <w:r>
        <w:rPr>
          <w:rFonts w:ascii="仿宋" w:hAnsi="仿宋" w:cs="Arial" w:hint="eastAsia"/>
          <w:szCs w:val="21"/>
        </w:rPr>
        <w:t>招标文件的更正公告、变更公告；</w:t>
      </w:r>
    </w:p>
    <w:p w:rsidR="00000000" w:rsidRDefault="00375F91">
      <w:pPr>
        <w:spacing w:line="360" w:lineRule="auto"/>
        <w:ind w:firstLineChars="200" w:firstLine="420"/>
        <w:jc w:val="left"/>
        <w:rPr>
          <w:rFonts w:ascii="仿宋" w:hAnsi="仿宋"/>
          <w:szCs w:val="21"/>
        </w:rPr>
      </w:pPr>
      <w:r>
        <w:rPr>
          <w:rFonts w:ascii="仿宋" w:hAnsi="仿宋" w:hint="eastAsia"/>
          <w:szCs w:val="21"/>
        </w:rPr>
        <w:t>3.</w:t>
      </w:r>
      <w:r>
        <w:rPr>
          <w:rFonts w:ascii="仿宋" w:hAnsi="仿宋" w:hint="eastAsia"/>
          <w:szCs w:val="21"/>
        </w:rPr>
        <w:t>中标供应商提交的投标文件；</w:t>
      </w:r>
    </w:p>
    <w:p w:rsidR="00000000" w:rsidRDefault="00375F91">
      <w:pPr>
        <w:spacing w:line="360" w:lineRule="auto"/>
        <w:ind w:firstLineChars="200" w:firstLine="420"/>
        <w:jc w:val="left"/>
        <w:rPr>
          <w:rFonts w:ascii="仿宋" w:hAnsi="仿宋"/>
          <w:szCs w:val="21"/>
        </w:rPr>
      </w:pPr>
      <w:r>
        <w:rPr>
          <w:rFonts w:ascii="仿宋" w:hAnsi="仿宋" w:hint="eastAsia"/>
          <w:szCs w:val="21"/>
        </w:rPr>
        <w:t>4.</w:t>
      </w:r>
      <w:r>
        <w:rPr>
          <w:rFonts w:ascii="仿宋" w:hAnsi="仿宋" w:hint="eastAsia"/>
          <w:szCs w:val="21"/>
        </w:rPr>
        <w:t>政府采购合同条款；</w:t>
      </w:r>
    </w:p>
    <w:p w:rsidR="00000000" w:rsidRDefault="00375F91">
      <w:pPr>
        <w:spacing w:line="360" w:lineRule="auto"/>
        <w:ind w:firstLineChars="200" w:firstLine="420"/>
        <w:jc w:val="left"/>
        <w:rPr>
          <w:rFonts w:ascii="仿宋" w:hAnsi="仿宋"/>
          <w:szCs w:val="21"/>
        </w:rPr>
      </w:pPr>
      <w:r>
        <w:rPr>
          <w:rFonts w:ascii="仿宋" w:hAnsi="仿宋" w:hint="eastAsia"/>
          <w:szCs w:val="21"/>
        </w:rPr>
        <w:t>5.</w:t>
      </w:r>
      <w:r>
        <w:rPr>
          <w:rFonts w:ascii="仿宋" w:hAnsi="仿宋" w:hint="eastAsia"/>
          <w:szCs w:val="21"/>
        </w:rPr>
        <w:t>中标通知书；</w:t>
      </w:r>
    </w:p>
    <w:p w:rsidR="00000000" w:rsidRDefault="00375F91">
      <w:pPr>
        <w:spacing w:line="360" w:lineRule="auto"/>
        <w:ind w:firstLineChars="200" w:firstLine="420"/>
        <w:jc w:val="left"/>
        <w:rPr>
          <w:rFonts w:ascii="仿宋" w:hAnsi="仿宋"/>
          <w:szCs w:val="21"/>
        </w:rPr>
      </w:pPr>
      <w:r>
        <w:rPr>
          <w:rFonts w:ascii="仿宋" w:hAnsi="仿宋" w:hint="eastAsia"/>
          <w:szCs w:val="21"/>
        </w:rPr>
        <w:t>6.</w:t>
      </w:r>
      <w:r>
        <w:rPr>
          <w:rFonts w:ascii="仿宋" w:hAnsi="仿宋" w:cs="Arial" w:hint="eastAsia"/>
          <w:szCs w:val="21"/>
        </w:rPr>
        <w:t>政府采购合同的其它附件。</w:t>
      </w:r>
    </w:p>
    <w:p w:rsidR="00000000" w:rsidRDefault="00375F91">
      <w:pPr>
        <w:spacing w:line="360" w:lineRule="auto"/>
        <w:jc w:val="left"/>
        <w:rPr>
          <w:rFonts w:ascii="仿宋" w:hAnsi="仿宋"/>
          <w:b/>
          <w:szCs w:val="21"/>
        </w:rPr>
      </w:pPr>
      <w:r>
        <w:rPr>
          <w:rFonts w:ascii="仿宋" w:hAnsi="仿宋" w:hint="eastAsia"/>
          <w:b/>
          <w:szCs w:val="21"/>
        </w:rPr>
        <w:t xml:space="preserve">　　二、政府采购合同范围和条件</w:t>
      </w:r>
    </w:p>
    <w:p w:rsidR="00000000" w:rsidRDefault="00375F91">
      <w:pPr>
        <w:spacing w:line="360" w:lineRule="auto"/>
        <w:jc w:val="left"/>
        <w:rPr>
          <w:rFonts w:ascii="仿宋" w:hAnsi="仿宋"/>
          <w:szCs w:val="21"/>
        </w:rPr>
      </w:pPr>
      <w:r>
        <w:rPr>
          <w:rFonts w:ascii="仿宋" w:hAnsi="仿宋" w:hint="eastAsia"/>
          <w:szCs w:val="21"/>
        </w:rPr>
        <w:t xml:space="preserve"> </w:t>
      </w:r>
      <w:r>
        <w:rPr>
          <w:rFonts w:ascii="仿宋" w:hAnsi="仿宋" w:hint="eastAsia"/>
          <w:szCs w:val="21"/>
        </w:rPr>
        <w:t xml:space="preserve">   </w:t>
      </w:r>
      <w:r>
        <w:rPr>
          <w:rFonts w:ascii="仿宋" w:hAnsi="仿宋" w:hint="eastAsia"/>
          <w:szCs w:val="21"/>
        </w:rPr>
        <w:t>本政府采购合同的范围和条件与上述政府采购合同文件的规定相一致。</w:t>
      </w:r>
    </w:p>
    <w:p w:rsidR="00000000" w:rsidRDefault="00375F91">
      <w:pPr>
        <w:spacing w:line="360" w:lineRule="auto"/>
        <w:jc w:val="left"/>
        <w:rPr>
          <w:rFonts w:ascii="仿宋" w:hAnsi="仿宋"/>
          <w:b/>
          <w:szCs w:val="21"/>
        </w:rPr>
      </w:pPr>
      <w:r>
        <w:rPr>
          <w:rFonts w:ascii="仿宋" w:hAnsi="仿宋" w:hint="eastAsia"/>
          <w:b/>
          <w:szCs w:val="21"/>
        </w:rPr>
        <w:t xml:space="preserve">　　三、政府采购合同标的</w:t>
      </w:r>
    </w:p>
    <w:p w:rsidR="00000000" w:rsidRDefault="00375F91">
      <w:pPr>
        <w:spacing w:line="360" w:lineRule="auto"/>
        <w:jc w:val="left"/>
        <w:rPr>
          <w:rFonts w:ascii="仿宋" w:hAnsi="仿宋"/>
          <w:szCs w:val="21"/>
        </w:rPr>
      </w:pPr>
      <w:r>
        <w:rPr>
          <w:rFonts w:ascii="仿宋" w:hAnsi="仿宋" w:hint="eastAsia"/>
          <w:szCs w:val="21"/>
        </w:rPr>
        <w:t xml:space="preserve">    </w:t>
      </w:r>
      <w:r>
        <w:rPr>
          <w:rFonts w:ascii="仿宋" w:hAnsi="仿宋" w:cs="仿宋_GB2312" w:hint="eastAsia"/>
          <w:szCs w:val="21"/>
        </w:rPr>
        <w:t>本政府采购合同的标的为招标文件中所列相关服务。</w:t>
      </w:r>
      <w:r>
        <w:rPr>
          <w:rFonts w:ascii="仿宋" w:hAnsi="仿宋" w:hint="eastAsia"/>
          <w:szCs w:val="21"/>
        </w:rPr>
        <w:t>。</w:t>
      </w:r>
    </w:p>
    <w:p w:rsidR="00000000" w:rsidRDefault="00375F91">
      <w:pPr>
        <w:spacing w:line="360" w:lineRule="auto"/>
        <w:jc w:val="left"/>
        <w:rPr>
          <w:rFonts w:ascii="仿宋" w:hAnsi="仿宋"/>
          <w:b/>
          <w:szCs w:val="21"/>
        </w:rPr>
      </w:pPr>
      <w:r>
        <w:rPr>
          <w:rFonts w:ascii="仿宋" w:hAnsi="仿宋" w:hint="eastAsia"/>
          <w:b/>
          <w:szCs w:val="21"/>
        </w:rPr>
        <w:t xml:space="preserve">　　四、政府采购合同金额</w:t>
      </w:r>
    </w:p>
    <w:p w:rsidR="00000000" w:rsidRDefault="00375F91">
      <w:pPr>
        <w:spacing w:line="360" w:lineRule="auto"/>
        <w:jc w:val="left"/>
        <w:rPr>
          <w:rFonts w:ascii="仿宋" w:hAnsi="仿宋"/>
          <w:szCs w:val="21"/>
        </w:rPr>
      </w:pPr>
      <w:r>
        <w:rPr>
          <w:rFonts w:ascii="仿宋" w:hAnsi="仿宋" w:hint="eastAsia"/>
          <w:szCs w:val="21"/>
        </w:rPr>
        <w:t xml:space="preserve">    </w:t>
      </w:r>
      <w:r>
        <w:rPr>
          <w:rFonts w:ascii="仿宋" w:hAnsi="仿宋" w:hint="eastAsia"/>
          <w:szCs w:val="21"/>
        </w:rPr>
        <w:t>根据上述政府采购合同文件要求，政府采购合同的总金额为人民币</w:t>
      </w:r>
      <w:r>
        <w:rPr>
          <w:rFonts w:ascii="仿宋" w:hAnsi="仿宋" w:hint="eastAsia"/>
          <w:szCs w:val="21"/>
          <w:u w:val="single"/>
        </w:rPr>
        <w:t xml:space="preserve">  </w:t>
      </w:r>
      <w:r>
        <w:rPr>
          <w:rFonts w:ascii="仿宋" w:hAnsi="仿宋" w:hint="eastAsia"/>
          <w:szCs w:val="21"/>
          <w:u w:val="single"/>
        </w:rPr>
        <w:t>（大写）</w:t>
      </w:r>
      <w:r>
        <w:rPr>
          <w:rFonts w:ascii="仿宋" w:hAnsi="仿宋" w:hint="eastAsia"/>
          <w:szCs w:val="21"/>
          <w:u w:val="single"/>
        </w:rPr>
        <w:t xml:space="preserve">                </w:t>
      </w:r>
      <w:r>
        <w:rPr>
          <w:rFonts w:ascii="仿宋" w:hAnsi="仿宋" w:hint="eastAsia"/>
          <w:szCs w:val="21"/>
        </w:rPr>
        <w:t xml:space="preserve"> </w:t>
      </w:r>
      <w:r>
        <w:rPr>
          <w:rFonts w:ascii="仿宋" w:hAnsi="仿宋" w:hint="eastAsia"/>
          <w:szCs w:val="21"/>
        </w:rPr>
        <w:t>元。</w:t>
      </w:r>
    </w:p>
    <w:p w:rsidR="00000000" w:rsidRDefault="00375F91">
      <w:pPr>
        <w:spacing w:line="360" w:lineRule="auto"/>
        <w:jc w:val="left"/>
        <w:rPr>
          <w:rFonts w:ascii="仿宋" w:hAnsi="仿宋"/>
          <w:b/>
          <w:szCs w:val="21"/>
        </w:rPr>
      </w:pPr>
      <w:r>
        <w:rPr>
          <w:rFonts w:ascii="仿宋" w:hAnsi="仿宋" w:hint="eastAsia"/>
          <w:b/>
          <w:szCs w:val="21"/>
        </w:rPr>
        <w:t xml:space="preserve">　</w:t>
      </w:r>
      <w:r>
        <w:rPr>
          <w:rFonts w:ascii="仿宋" w:hAnsi="仿宋" w:hint="eastAsia"/>
          <w:b/>
          <w:szCs w:val="21"/>
        </w:rPr>
        <w:t xml:space="preserve">  </w:t>
      </w:r>
      <w:r>
        <w:rPr>
          <w:rFonts w:ascii="仿宋" w:hAnsi="仿宋" w:hint="eastAsia"/>
          <w:b/>
          <w:szCs w:val="21"/>
        </w:rPr>
        <w:t>五、付款方式及条件</w:t>
      </w:r>
    </w:p>
    <w:p w:rsidR="00000000" w:rsidRDefault="00375F91">
      <w:pPr>
        <w:spacing w:line="360" w:lineRule="auto"/>
        <w:jc w:val="left"/>
        <w:rPr>
          <w:rFonts w:ascii="仿宋" w:hAnsi="仿宋" w:hint="eastAsia"/>
          <w:b/>
          <w:szCs w:val="21"/>
        </w:rPr>
      </w:pPr>
    </w:p>
    <w:p w:rsidR="00000000" w:rsidRDefault="00375F91">
      <w:pPr>
        <w:spacing w:line="360" w:lineRule="auto"/>
        <w:jc w:val="left"/>
        <w:rPr>
          <w:rFonts w:ascii="仿宋" w:hAnsi="仿宋"/>
          <w:szCs w:val="21"/>
        </w:rPr>
      </w:pPr>
      <w:r>
        <w:rPr>
          <w:rFonts w:ascii="仿宋" w:hAnsi="仿宋" w:hint="eastAsia"/>
          <w:b/>
          <w:szCs w:val="21"/>
        </w:rPr>
        <w:t xml:space="preserve">　　六、服务时间和服务地点</w:t>
      </w:r>
      <w:r>
        <w:rPr>
          <w:rFonts w:ascii="仿宋" w:hAnsi="仿宋" w:hint="eastAsia"/>
          <w:szCs w:val="21"/>
        </w:rPr>
        <w:t xml:space="preserve">   </w:t>
      </w:r>
    </w:p>
    <w:p w:rsidR="00000000" w:rsidRDefault="00375F91">
      <w:pPr>
        <w:spacing w:line="360" w:lineRule="auto"/>
        <w:jc w:val="left"/>
        <w:rPr>
          <w:rFonts w:ascii="仿宋" w:hAnsi="仿宋"/>
          <w:szCs w:val="21"/>
          <w:u w:val="single"/>
        </w:rPr>
      </w:pPr>
      <w:r>
        <w:rPr>
          <w:rFonts w:ascii="仿宋" w:hAnsi="仿宋" w:hint="eastAsia"/>
          <w:szCs w:val="21"/>
        </w:rPr>
        <w:t xml:space="preserve">    1.</w:t>
      </w:r>
      <w:r>
        <w:rPr>
          <w:rFonts w:ascii="仿宋" w:hAnsi="仿宋" w:hint="eastAsia"/>
          <w:szCs w:val="21"/>
        </w:rPr>
        <w:t>服务时间：</w:t>
      </w:r>
      <w:r>
        <w:rPr>
          <w:rFonts w:ascii="仿宋" w:hAnsi="仿宋" w:hint="eastAsia"/>
          <w:szCs w:val="21"/>
          <w:u w:val="single"/>
        </w:rPr>
        <w:t xml:space="preserve">        </w:t>
      </w:r>
    </w:p>
    <w:p w:rsidR="00000000" w:rsidRDefault="00375F91">
      <w:pPr>
        <w:spacing w:line="360" w:lineRule="auto"/>
        <w:jc w:val="left"/>
        <w:rPr>
          <w:rFonts w:ascii="仿宋" w:hAnsi="仿宋"/>
          <w:szCs w:val="21"/>
          <w:u w:val="single"/>
        </w:rPr>
      </w:pPr>
      <w:r>
        <w:rPr>
          <w:rFonts w:ascii="仿宋" w:hAnsi="仿宋" w:hint="eastAsia"/>
          <w:szCs w:val="21"/>
        </w:rPr>
        <w:t xml:space="preserve">    2.</w:t>
      </w:r>
      <w:r>
        <w:rPr>
          <w:rFonts w:ascii="仿宋" w:hAnsi="仿宋" w:hint="eastAsia"/>
          <w:szCs w:val="21"/>
        </w:rPr>
        <w:t>服务地点：</w:t>
      </w:r>
      <w:r>
        <w:rPr>
          <w:rFonts w:ascii="仿宋" w:hAnsi="仿宋" w:hint="eastAsia"/>
          <w:szCs w:val="21"/>
          <w:u w:val="single"/>
        </w:rPr>
        <w:t xml:space="preserve">        </w:t>
      </w:r>
    </w:p>
    <w:p w:rsidR="00000000" w:rsidRDefault="00375F91">
      <w:pPr>
        <w:spacing w:line="360" w:lineRule="auto"/>
        <w:jc w:val="left"/>
        <w:rPr>
          <w:rFonts w:ascii="仿宋" w:hAnsi="仿宋"/>
          <w:b/>
          <w:szCs w:val="21"/>
        </w:rPr>
      </w:pPr>
      <w:r>
        <w:rPr>
          <w:rFonts w:ascii="仿宋" w:hAnsi="仿宋" w:hint="eastAsia"/>
          <w:b/>
          <w:szCs w:val="21"/>
        </w:rPr>
        <w:t xml:space="preserve">　　七、验收要求</w:t>
      </w:r>
    </w:p>
    <w:p w:rsidR="00000000" w:rsidRDefault="00375F91">
      <w:pPr>
        <w:spacing w:line="360" w:lineRule="auto"/>
        <w:jc w:val="left"/>
        <w:rPr>
          <w:rFonts w:ascii="仿宋" w:hAnsi="仿宋"/>
          <w:szCs w:val="21"/>
          <w:u w:val="single"/>
        </w:rPr>
      </w:pPr>
      <w:r>
        <w:rPr>
          <w:rFonts w:ascii="仿宋" w:hAnsi="仿宋" w:hint="eastAsia"/>
          <w:b/>
          <w:szCs w:val="21"/>
        </w:rPr>
        <w:t xml:space="preserve">    </w:t>
      </w:r>
      <w:r>
        <w:rPr>
          <w:rFonts w:ascii="仿宋" w:hAnsi="仿宋" w:hint="eastAsia"/>
          <w:szCs w:val="21"/>
        </w:rPr>
        <w:t>供方完全履行合同义务后，需方或需方的最终用户按</w:t>
      </w:r>
      <w:r>
        <w:rPr>
          <w:rFonts w:ascii="仿宋" w:hAnsi="仿宋" w:hint="eastAsia"/>
          <w:szCs w:val="21"/>
        </w:rPr>
        <w:t>照上述政府采购合同文件列明的标准进行验收，验收不合格的，供方需按照第八条的约定承担相应违约责任。</w:t>
      </w:r>
    </w:p>
    <w:p w:rsidR="00000000" w:rsidRDefault="00375F91">
      <w:pPr>
        <w:spacing w:line="360" w:lineRule="auto"/>
        <w:jc w:val="left"/>
        <w:rPr>
          <w:rFonts w:ascii="仿宋" w:hAnsi="仿宋"/>
          <w:b/>
          <w:szCs w:val="21"/>
        </w:rPr>
      </w:pPr>
      <w:r>
        <w:rPr>
          <w:rFonts w:ascii="仿宋" w:hAnsi="仿宋" w:hint="eastAsia"/>
          <w:b/>
          <w:szCs w:val="21"/>
        </w:rPr>
        <w:t xml:space="preserve">    </w:t>
      </w:r>
      <w:r>
        <w:rPr>
          <w:rFonts w:ascii="仿宋" w:hAnsi="仿宋" w:hint="eastAsia"/>
          <w:b/>
          <w:szCs w:val="21"/>
        </w:rPr>
        <w:t>八、违约责任</w:t>
      </w:r>
    </w:p>
    <w:p w:rsidR="00000000" w:rsidRDefault="00375F91">
      <w:pPr>
        <w:spacing w:line="360" w:lineRule="auto"/>
        <w:jc w:val="left"/>
        <w:rPr>
          <w:rFonts w:ascii="仿宋" w:hAnsi="仿宋"/>
          <w:szCs w:val="21"/>
        </w:rPr>
      </w:pPr>
      <w:r>
        <w:rPr>
          <w:rFonts w:ascii="仿宋" w:hAnsi="仿宋" w:hint="eastAsia"/>
          <w:szCs w:val="21"/>
        </w:rPr>
        <w:lastRenderedPageBreak/>
        <w:t xml:space="preserve">    1.</w:t>
      </w:r>
      <w:r>
        <w:rPr>
          <w:rFonts w:ascii="仿宋" w:hAnsi="仿宋" w:hint="eastAsia"/>
          <w:szCs w:val="21"/>
        </w:rPr>
        <w:t>供方逾期提供服务的，每逾期一天向需方支付合同金额</w:t>
      </w:r>
      <w:r>
        <w:rPr>
          <w:rFonts w:ascii="仿宋" w:hAnsi="仿宋" w:hint="eastAsia"/>
          <w:szCs w:val="21"/>
          <w:u w:val="single"/>
        </w:rPr>
        <w:t xml:space="preserve">  </w:t>
      </w:r>
      <w:r>
        <w:rPr>
          <w:rFonts w:ascii="仿宋" w:hAnsi="仿宋" w:hint="eastAsia"/>
          <w:szCs w:val="21"/>
        </w:rPr>
        <w:t>%</w:t>
      </w:r>
      <w:r>
        <w:rPr>
          <w:rFonts w:ascii="仿宋" w:hAnsi="仿宋" w:hint="eastAsia"/>
          <w:szCs w:val="21"/>
        </w:rPr>
        <w:t>的违约金，逾期</w:t>
      </w:r>
      <w:r>
        <w:rPr>
          <w:rFonts w:ascii="仿宋" w:hAnsi="仿宋" w:hint="eastAsia"/>
          <w:szCs w:val="21"/>
          <w:u w:val="single"/>
        </w:rPr>
        <w:t xml:space="preserve">  </w:t>
      </w:r>
      <w:r>
        <w:rPr>
          <w:rFonts w:ascii="仿宋" w:hAnsi="仿宋" w:hint="eastAsia"/>
          <w:szCs w:val="21"/>
        </w:rPr>
        <w:t>日的，需方有权单方面解除本协议。</w:t>
      </w:r>
    </w:p>
    <w:p w:rsidR="00000000" w:rsidRDefault="00375F91">
      <w:pPr>
        <w:spacing w:line="360" w:lineRule="auto"/>
        <w:jc w:val="left"/>
        <w:rPr>
          <w:rFonts w:ascii="仿宋" w:hAnsi="仿宋"/>
          <w:szCs w:val="21"/>
        </w:rPr>
      </w:pPr>
      <w:r>
        <w:rPr>
          <w:rFonts w:ascii="仿宋" w:hAnsi="仿宋" w:hint="eastAsia"/>
          <w:szCs w:val="21"/>
        </w:rPr>
        <w:t xml:space="preserve">    2.</w:t>
      </w:r>
      <w:r>
        <w:rPr>
          <w:rFonts w:ascii="仿宋" w:hAnsi="仿宋" w:hint="eastAsia"/>
          <w:szCs w:val="21"/>
        </w:rPr>
        <w:t>供方提供的服务不符合约定的，需方有权向供方书面提出整改意见，供方需无条件整改至符合约定，自需方向供方提出书面意见之日起</w:t>
      </w:r>
      <w:r>
        <w:rPr>
          <w:rFonts w:ascii="仿宋" w:hAnsi="仿宋" w:hint="eastAsia"/>
          <w:szCs w:val="21"/>
          <w:u w:val="single"/>
        </w:rPr>
        <w:t xml:space="preserve">  </w:t>
      </w:r>
      <w:r>
        <w:rPr>
          <w:rFonts w:ascii="仿宋" w:hAnsi="仿宋" w:hint="eastAsia"/>
          <w:szCs w:val="21"/>
        </w:rPr>
        <w:t>日内，供方仍未整改或整改后服务仍不符合约定的，需方有权单方面解除本协议。</w:t>
      </w:r>
    </w:p>
    <w:p w:rsidR="00000000" w:rsidRDefault="00375F91">
      <w:pPr>
        <w:spacing w:line="360" w:lineRule="auto"/>
        <w:jc w:val="left"/>
        <w:rPr>
          <w:rFonts w:ascii="仿宋" w:hAnsi="仿宋"/>
          <w:szCs w:val="21"/>
        </w:rPr>
      </w:pPr>
      <w:r>
        <w:rPr>
          <w:rFonts w:ascii="仿宋" w:hAnsi="仿宋" w:hint="eastAsia"/>
          <w:szCs w:val="21"/>
        </w:rPr>
        <w:t xml:space="preserve">    3.</w:t>
      </w:r>
      <w:r>
        <w:rPr>
          <w:rFonts w:ascii="仿宋" w:hAnsi="仿宋" w:hint="eastAsia"/>
          <w:szCs w:val="21"/>
        </w:rPr>
        <w:t>需方逾期付款的，每逾期一天向供方支付逾期金额</w:t>
      </w:r>
      <w:r>
        <w:rPr>
          <w:rFonts w:ascii="仿宋" w:hAnsi="仿宋" w:hint="eastAsia"/>
          <w:szCs w:val="21"/>
          <w:u w:val="single"/>
        </w:rPr>
        <w:t xml:space="preserve">  </w:t>
      </w:r>
      <w:r>
        <w:rPr>
          <w:rFonts w:ascii="仿宋" w:hAnsi="仿宋" w:hint="eastAsia"/>
          <w:szCs w:val="21"/>
        </w:rPr>
        <w:t>%</w:t>
      </w:r>
      <w:r>
        <w:rPr>
          <w:rFonts w:ascii="仿宋" w:hAnsi="仿宋" w:hint="eastAsia"/>
          <w:szCs w:val="21"/>
        </w:rPr>
        <w:t>的违</w:t>
      </w:r>
      <w:r>
        <w:rPr>
          <w:rFonts w:ascii="仿宋" w:hAnsi="仿宋" w:hint="eastAsia"/>
          <w:szCs w:val="21"/>
        </w:rPr>
        <w:t>约金，逾期</w:t>
      </w:r>
      <w:r>
        <w:rPr>
          <w:rFonts w:ascii="仿宋" w:hAnsi="仿宋" w:hint="eastAsia"/>
          <w:szCs w:val="21"/>
          <w:u w:val="single"/>
        </w:rPr>
        <w:t xml:space="preserve">  </w:t>
      </w:r>
      <w:r>
        <w:rPr>
          <w:rFonts w:ascii="仿宋" w:hAnsi="仿宋" w:hint="eastAsia"/>
          <w:szCs w:val="21"/>
        </w:rPr>
        <w:t>日的，供方有权单方面解除本协议。</w:t>
      </w:r>
    </w:p>
    <w:p w:rsidR="00000000" w:rsidRDefault="00375F91">
      <w:pPr>
        <w:spacing w:line="360" w:lineRule="auto"/>
        <w:jc w:val="left"/>
        <w:rPr>
          <w:rFonts w:ascii="仿宋" w:hAnsi="仿宋"/>
          <w:b/>
          <w:szCs w:val="21"/>
        </w:rPr>
      </w:pPr>
      <w:r>
        <w:rPr>
          <w:rFonts w:ascii="仿宋" w:hAnsi="仿宋" w:hint="eastAsia"/>
          <w:b/>
          <w:szCs w:val="21"/>
        </w:rPr>
        <w:t xml:space="preserve">    </w:t>
      </w:r>
      <w:r>
        <w:rPr>
          <w:rFonts w:ascii="仿宋" w:hAnsi="仿宋" w:hint="eastAsia"/>
          <w:b/>
          <w:szCs w:val="21"/>
        </w:rPr>
        <w:t>九、争议解决</w:t>
      </w:r>
    </w:p>
    <w:p w:rsidR="00000000" w:rsidRDefault="00375F91">
      <w:pPr>
        <w:spacing w:line="360" w:lineRule="auto"/>
        <w:jc w:val="left"/>
        <w:rPr>
          <w:rFonts w:ascii="仿宋" w:hAnsi="仿宋"/>
          <w:szCs w:val="21"/>
        </w:rPr>
      </w:pPr>
      <w:r>
        <w:rPr>
          <w:rFonts w:ascii="仿宋" w:hAnsi="仿宋" w:hint="eastAsia"/>
          <w:szCs w:val="21"/>
        </w:rPr>
        <w:t xml:space="preserve">    </w:t>
      </w:r>
      <w:r>
        <w:rPr>
          <w:rFonts w:ascii="仿宋" w:hAnsi="仿宋" w:hint="eastAsia"/>
          <w:szCs w:val="21"/>
        </w:rPr>
        <w:t>双方因履行本协议而产生的争议，应友好协商解决，协商不成的，任何一方可向需方所在地的人民法院提起诉讼。</w:t>
      </w:r>
    </w:p>
    <w:p w:rsidR="00000000" w:rsidRDefault="00375F91">
      <w:pPr>
        <w:spacing w:line="360" w:lineRule="auto"/>
        <w:jc w:val="left"/>
        <w:rPr>
          <w:rFonts w:ascii="仿宋" w:hAnsi="仿宋"/>
          <w:b/>
          <w:szCs w:val="21"/>
        </w:rPr>
      </w:pPr>
      <w:r>
        <w:rPr>
          <w:rFonts w:ascii="仿宋" w:hAnsi="仿宋" w:hint="eastAsia"/>
          <w:b/>
          <w:szCs w:val="21"/>
        </w:rPr>
        <w:t xml:space="preserve">    </w:t>
      </w:r>
      <w:r>
        <w:rPr>
          <w:rFonts w:ascii="仿宋" w:hAnsi="仿宋" w:hint="eastAsia"/>
          <w:b/>
          <w:szCs w:val="21"/>
        </w:rPr>
        <w:t>十、合同生效</w:t>
      </w:r>
    </w:p>
    <w:p w:rsidR="00000000" w:rsidRDefault="00375F91">
      <w:pPr>
        <w:spacing w:line="360" w:lineRule="auto"/>
        <w:jc w:val="left"/>
        <w:rPr>
          <w:rFonts w:ascii="仿宋" w:hAnsi="仿宋"/>
          <w:szCs w:val="21"/>
        </w:rPr>
      </w:pPr>
      <w:r>
        <w:rPr>
          <w:rFonts w:ascii="仿宋" w:hAnsi="仿宋" w:hint="eastAsia"/>
          <w:szCs w:val="21"/>
        </w:rPr>
        <w:t xml:space="preserve">    </w:t>
      </w:r>
      <w:r>
        <w:rPr>
          <w:rFonts w:ascii="仿宋" w:hAnsi="仿宋" w:hint="eastAsia"/>
          <w:szCs w:val="21"/>
        </w:rPr>
        <w:t>本政府采购合同经双方授权代表签字盖章后生效。</w:t>
      </w:r>
    </w:p>
    <w:p w:rsidR="00000000" w:rsidRDefault="00375F91">
      <w:pPr>
        <w:spacing w:line="360" w:lineRule="auto"/>
        <w:ind w:firstLineChars="200" w:firstLine="420"/>
        <w:jc w:val="left"/>
        <w:rPr>
          <w:rFonts w:ascii="仿宋" w:hAnsi="仿宋"/>
          <w:szCs w:val="21"/>
        </w:rPr>
      </w:pPr>
      <w:r>
        <w:rPr>
          <w:rFonts w:ascii="仿宋" w:hAnsi="仿宋" w:hint="eastAsia"/>
          <w:szCs w:val="21"/>
        </w:rPr>
        <w:t>需方（公章）</w:t>
      </w:r>
      <w:r>
        <w:rPr>
          <w:rFonts w:ascii="仿宋" w:hAnsi="仿宋" w:hint="eastAsia"/>
          <w:szCs w:val="21"/>
        </w:rPr>
        <w:t xml:space="preserve">:                       </w:t>
      </w:r>
      <w:r>
        <w:rPr>
          <w:rFonts w:ascii="仿宋" w:hAnsi="仿宋" w:hint="eastAsia"/>
          <w:szCs w:val="21"/>
        </w:rPr>
        <w:t>供方</w:t>
      </w:r>
      <w:r>
        <w:rPr>
          <w:rFonts w:ascii="仿宋" w:hAnsi="仿宋" w:hint="eastAsia"/>
          <w:szCs w:val="21"/>
        </w:rPr>
        <w:t>(</w:t>
      </w:r>
      <w:r>
        <w:rPr>
          <w:rFonts w:ascii="仿宋" w:hAnsi="仿宋" w:hint="eastAsia"/>
          <w:szCs w:val="21"/>
        </w:rPr>
        <w:t>公章</w:t>
      </w:r>
      <w:r>
        <w:rPr>
          <w:rFonts w:ascii="仿宋" w:hAnsi="仿宋" w:hint="eastAsia"/>
          <w:szCs w:val="21"/>
        </w:rPr>
        <w:t>):</w:t>
      </w:r>
    </w:p>
    <w:p w:rsidR="00000000" w:rsidRDefault="00375F91">
      <w:pPr>
        <w:spacing w:line="360" w:lineRule="auto"/>
        <w:ind w:firstLineChars="200" w:firstLine="420"/>
        <w:jc w:val="left"/>
        <w:rPr>
          <w:rFonts w:ascii="仿宋" w:hAnsi="仿宋"/>
          <w:szCs w:val="21"/>
        </w:rPr>
      </w:pPr>
      <w:r>
        <w:rPr>
          <w:rFonts w:ascii="仿宋" w:hAnsi="仿宋" w:hint="eastAsia"/>
          <w:szCs w:val="21"/>
        </w:rPr>
        <w:t>法定代表人或授权代表人</w:t>
      </w:r>
      <w:r>
        <w:rPr>
          <w:rFonts w:ascii="仿宋" w:hAnsi="仿宋" w:hint="eastAsia"/>
          <w:szCs w:val="21"/>
        </w:rPr>
        <w:t>(</w:t>
      </w:r>
      <w:r>
        <w:rPr>
          <w:rFonts w:ascii="仿宋" w:hAnsi="仿宋" w:hint="eastAsia"/>
          <w:szCs w:val="21"/>
        </w:rPr>
        <w:t>签字</w:t>
      </w:r>
      <w:r>
        <w:rPr>
          <w:rFonts w:ascii="仿宋" w:hAnsi="仿宋" w:hint="eastAsia"/>
          <w:szCs w:val="21"/>
        </w:rPr>
        <w:t xml:space="preserve">):         </w:t>
      </w:r>
      <w:r>
        <w:rPr>
          <w:rFonts w:ascii="仿宋" w:hAnsi="仿宋" w:hint="eastAsia"/>
          <w:szCs w:val="21"/>
        </w:rPr>
        <w:t>法定代表人或授权代表人</w:t>
      </w:r>
      <w:r>
        <w:rPr>
          <w:rFonts w:ascii="仿宋" w:hAnsi="仿宋" w:hint="eastAsia"/>
          <w:szCs w:val="21"/>
        </w:rPr>
        <w:t>(</w:t>
      </w:r>
      <w:r>
        <w:rPr>
          <w:rFonts w:ascii="仿宋" w:hAnsi="仿宋" w:hint="eastAsia"/>
          <w:szCs w:val="21"/>
        </w:rPr>
        <w:t>签字</w:t>
      </w:r>
      <w:r>
        <w:rPr>
          <w:rFonts w:ascii="仿宋" w:hAnsi="仿宋" w:hint="eastAsia"/>
          <w:szCs w:val="21"/>
        </w:rPr>
        <w:t>):</w:t>
      </w:r>
    </w:p>
    <w:p w:rsidR="00000000" w:rsidRDefault="00375F91">
      <w:pPr>
        <w:spacing w:line="360" w:lineRule="auto"/>
        <w:ind w:firstLineChars="200" w:firstLine="420"/>
        <w:rPr>
          <w:rFonts w:ascii="仿宋" w:hAnsi="仿宋" w:cs="Lucida Sans Unicode"/>
          <w:szCs w:val="21"/>
          <w:u w:val="single"/>
        </w:rPr>
      </w:pPr>
      <w:r>
        <w:rPr>
          <w:rFonts w:ascii="仿宋" w:hAnsi="仿宋" w:cs="Lucida Sans Unicode" w:hint="eastAsia"/>
          <w:szCs w:val="21"/>
        </w:rPr>
        <w:t>地址：</w:t>
      </w:r>
      <w:r>
        <w:rPr>
          <w:rFonts w:ascii="仿宋" w:hAnsi="仿宋" w:cs="Lucida Sans Unicode" w:hint="eastAsia"/>
          <w:szCs w:val="21"/>
          <w:u w:val="single"/>
        </w:rPr>
        <w:t xml:space="preserve">                        </w:t>
      </w:r>
      <w:r>
        <w:rPr>
          <w:rFonts w:ascii="仿宋" w:hAnsi="仿宋" w:cs="Lucida Sans Unicode" w:hint="eastAsia"/>
          <w:szCs w:val="21"/>
        </w:rPr>
        <w:t xml:space="preserve">      </w:t>
      </w:r>
      <w:r>
        <w:rPr>
          <w:rFonts w:ascii="仿宋" w:hAnsi="仿宋" w:cs="Lucida Sans Unicode" w:hint="eastAsia"/>
          <w:szCs w:val="21"/>
        </w:rPr>
        <w:t>地址：</w:t>
      </w:r>
      <w:r>
        <w:rPr>
          <w:rFonts w:ascii="仿宋" w:hAnsi="仿宋" w:cs="Lucida Sans Unicode" w:hint="eastAsia"/>
          <w:szCs w:val="21"/>
          <w:u w:val="single"/>
        </w:rPr>
        <w:t xml:space="preserve">            </w:t>
      </w:r>
      <w:r>
        <w:rPr>
          <w:rFonts w:ascii="仿宋" w:hAnsi="仿宋" w:cs="Lucida Sans Unicode" w:hint="eastAsia"/>
          <w:szCs w:val="21"/>
          <w:u w:val="single"/>
        </w:rPr>
        <w:t xml:space="preserve">              </w:t>
      </w:r>
    </w:p>
    <w:p w:rsidR="00000000" w:rsidRDefault="00375F91">
      <w:pPr>
        <w:spacing w:line="360" w:lineRule="auto"/>
        <w:ind w:firstLineChars="200" w:firstLine="420"/>
        <w:rPr>
          <w:rFonts w:ascii="仿宋" w:hAnsi="仿宋" w:cs="Lucida Sans Unicode"/>
          <w:szCs w:val="21"/>
        </w:rPr>
      </w:pPr>
      <w:r>
        <w:rPr>
          <w:rFonts w:ascii="仿宋" w:hAnsi="仿宋" w:cs="Lucida Sans Unicode" w:hint="eastAsia"/>
          <w:szCs w:val="21"/>
        </w:rPr>
        <w:t>联系人：</w:t>
      </w:r>
      <w:r>
        <w:rPr>
          <w:rFonts w:ascii="仿宋" w:hAnsi="仿宋" w:cs="Lucida Sans Unicode" w:hint="eastAsia"/>
          <w:szCs w:val="21"/>
          <w:u w:val="single"/>
        </w:rPr>
        <w:t xml:space="preserve">                      </w:t>
      </w:r>
      <w:r>
        <w:rPr>
          <w:rFonts w:ascii="仿宋" w:hAnsi="仿宋" w:cs="Lucida Sans Unicode" w:hint="eastAsia"/>
          <w:szCs w:val="21"/>
        </w:rPr>
        <w:t xml:space="preserve">      </w:t>
      </w:r>
      <w:r>
        <w:rPr>
          <w:rFonts w:ascii="仿宋" w:hAnsi="仿宋" w:cs="Lucida Sans Unicode" w:hint="eastAsia"/>
          <w:szCs w:val="21"/>
        </w:rPr>
        <w:t>联系人：</w:t>
      </w:r>
      <w:r>
        <w:rPr>
          <w:rFonts w:ascii="仿宋" w:hAnsi="仿宋" w:cs="Lucida Sans Unicode" w:hint="eastAsia"/>
          <w:szCs w:val="21"/>
          <w:u w:val="single"/>
        </w:rPr>
        <w:t xml:space="preserve">                        </w:t>
      </w:r>
    </w:p>
    <w:p w:rsidR="00000000" w:rsidRDefault="00375F91">
      <w:pPr>
        <w:spacing w:line="360" w:lineRule="auto"/>
        <w:ind w:firstLineChars="200" w:firstLine="420"/>
        <w:rPr>
          <w:rFonts w:ascii="仿宋" w:hAnsi="仿宋" w:cs="Lucida Sans Unicode"/>
          <w:szCs w:val="21"/>
          <w:u w:val="single"/>
        </w:rPr>
      </w:pPr>
      <w:r>
        <w:rPr>
          <w:rFonts w:ascii="仿宋" w:hAnsi="仿宋" w:cs="Lucida Sans Unicode" w:hint="eastAsia"/>
          <w:szCs w:val="21"/>
        </w:rPr>
        <w:t>电话：</w:t>
      </w:r>
      <w:r>
        <w:rPr>
          <w:rFonts w:ascii="仿宋" w:hAnsi="仿宋" w:cs="Lucida Sans Unicode" w:hint="eastAsia"/>
          <w:szCs w:val="21"/>
          <w:u w:val="single"/>
        </w:rPr>
        <w:t xml:space="preserve">                        </w:t>
      </w:r>
      <w:r>
        <w:rPr>
          <w:rFonts w:ascii="仿宋" w:hAnsi="仿宋" w:cs="Lucida Sans Unicode" w:hint="eastAsia"/>
          <w:szCs w:val="21"/>
        </w:rPr>
        <w:t xml:space="preserve">      </w:t>
      </w:r>
      <w:r>
        <w:rPr>
          <w:rFonts w:ascii="仿宋" w:hAnsi="仿宋" w:cs="Lucida Sans Unicode" w:hint="eastAsia"/>
          <w:szCs w:val="21"/>
        </w:rPr>
        <w:t>电话：</w:t>
      </w:r>
      <w:r>
        <w:rPr>
          <w:rFonts w:ascii="仿宋" w:hAnsi="仿宋" w:cs="Lucida Sans Unicode" w:hint="eastAsia"/>
          <w:szCs w:val="21"/>
          <w:u w:val="single"/>
        </w:rPr>
        <w:t xml:space="preserve">                          </w:t>
      </w:r>
    </w:p>
    <w:p w:rsidR="00000000" w:rsidRDefault="00375F91">
      <w:pPr>
        <w:spacing w:line="360" w:lineRule="auto"/>
        <w:ind w:firstLineChars="200" w:firstLine="420"/>
        <w:rPr>
          <w:rFonts w:ascii="仿宋" w:hAnsi="仿宋" w:cs="Lucida Sans Unicode"/>
          <w:szCs w:val="21"/>
          <w:u w:val="single"/>
        </w:rPr>
      </w:pPr>
      <w:r>
        <w:rPr>
          <w:rFonts w:ascii="仿宋" w:hAnsi="仿宋" w:cs="Lucida Sans Unicode" w:hint="eastAsia"/>
          <w:szCs w:val="21"/>
        </w:rPr>
        <w:t>传真：</w:t>
      </w:r>
      <w:r>
        <w:rPr>
          <w:rFonts w:ascii="仿宋" w:hAnsi="仿宋" w:cs="Lucida Sans Unicode" w:hint="eastAsia"/>
          <w:szCs w:val="21"/>
          <w:u w:val="single"/>
        </w:rPr>
        <w:t xml:space="preserve">                        </w:t>
      </w:r>
      <w:r>
        <w:rPr>
          <w:rFonts w:ascii="仿宋" w:hAnsi="仿宋" w:cs="Lucida Sans Unicode" w:hint="eastAsia"/>
          <w:szCs w:val="21"/>
        </w:rPr>
        <w:t xml:space="preserve">      </w:t>
      </w:r>
      <w:r>
        <w:rPr>
          <w:rFonts w:ascii="仿宋" w:hAnsi="仿宋" w:cs="Lucida Sans Unicode" w:hint="eastAsia"/>
          <w:szCs w:val="21"/>
        </w:rPr>
        <w:t>传真：</w:t>
      </w:r>
      <w:r>
        <w:rPr>
          <w:rFonts w:ascii="仿宋" w:hAnsi="仿宋" w:cs="Lucida Sans Unicode" w:hint="eastAsia"/>
          <w:szCs w:val="21"/>
          <w:u w:val="single"/>
        </w:rPr>
        <w:t xml:space="preserve">                          </w:t>
      </w:r>
    </w:p>
    <w:p w:rsidR="00000000" w:rsidRDefault="00375F91">
      <w:pPr>
        <w:spacing w:line="360" w:lineRule="auto"/>
        <w:ind w:firstLineChars="200" w:firstLine="420"/>
        <w:rPr>
          <w:rFonts w:ascii="仿宋" w:hAnsi="仿宋" w:cs="Lucida Sans Unicode"/>
          <w:szCs w:val="21"/>
          <w:u w:val="single"/>
        </w:rPr>
      </w:pPr>
      <w:r>
        <w:rPr>
          <w:rFonts w:ascii="仿宋" w:hAnsi="仿宋" w:cs="Lucida Sans Unicode" w:hint="eastAsia"/>
          <w:szCs w:val="21"/>
        </w:rPr>
        <w:t>邮编：</w:t>
      </w:r>
      <w:r>
        <w:rPr>
          <w:rFonts w:ascii="仿宋" w:hAnsi="仿宋" w:cs="Lucida Sans Unicode" w:hint="eastAsia"/>
          <w:szCs w:val="21"/>
          <w:u w:val="single"/>
        </w:rPr>
        <w:t xml:space="preserve">                        </w:t>
      </w:r>
      <w:r>
        <w:rPr>
          <w:rFonts w:ascii="仿宋" w:hAnsi="仿宋" w:cs="Lucida Sans Unicode" w:hint="eastAsia"/>
          <w:szCs w:val="21"/>
        </w:rPr>
        <w:t xml:space="preserve">      </w:t>
      </w:r>
      <w:r>
        <w:rPr>
          <w:rFonts w:ascii="仿宋" w:hAnsi="仿宋" w:cs="Lucida Sans Unicode" w:hint="eastAsia"/>
          <w:szCs w:val="21"/>
        </w:rPr>
        <w:t>邮编：</w:t>
      </w:r>
      <w:r>
        <w:rPr>
          <w:rFonts w:ascii="仿宋" w:hAnsi="仿宋" w:cs="Lucida Sans Unicode" w:hint="eastAsia"/>
          <w:szCs w:val="21"/>
          <w:u w:val="single"/>
        </w:rPr>
        <w:t xml:space="preserve">                  </w:t>
      </w:r>
      <w:r>
        <w:rPr>
          <w:rFonts w:ascii="仿宋" w:hAnsi="仿宋" w:cs="Lucida Sans Unicode" w:hint="eastAsia"/>
          <w:szCs w:val="21"/>
          <w:u w:val="single"/>
        </w:rPr>
        <w:t xml:space="preserve">        </w:t>
      </w:r>
    </w:p>
    <w:p w:rsidR="00000000" w:rsidRDefault="00375F91">
      <w:pPr>
        <w:spacing w:line="360" w:lineRule="auto"/>
        <w:ind w:firstLineChars="200" w:firstLine="420"/>
        <w:rPr>
          <w:rFonts w:ascii="仿宋" w:hAnsi="仿宋" w:cs="Lucida Sans Unicode"/>
          <w:szCs w:val="21"/>
          <w:u w:val="single"/>
        </w:rPr>
      </w:pPr>
      <w:r>
        <w:rPr>
          <w:rFonts w:ascii="仿宋" w:hAnsi="仿宋" w:cs="Lucida Sans Unicode" w:hint="eastAsia"/>
          <w:szCs w:val="21"/>
        </w:rPr>
        <w:t>日期：</w:t>
      </w:r>
      <w:r>
        <w:rPr>
          <w:rFonts w:ascii="仿宋" w:hAnsi="仿宋" w:cs="Lucida Sans Unicode" w:hint="eastAsia"/>
          <w:szCs w:val="21"/>
          <w:u w:val="single"/>
        </w:rPr>
        <w:t xml:space="preserve">      </w:t>
      </w:r>
      <w:r>
        <w:rPr>
          <w:rFonts w:ascii="仿宋" w:hAnsi="仿宋" w:cs="Lucida Sans Unicode" w:hint="eastAsia"/>
          <w:szCs w:val="21"/>
          <w:u w:val="single"/>
        </w:rPr>
        <w:t>年</w:t>
      </w:r>
      <w:r>
        <w:rPr>
          <w:rFonts w:ascii="仿宋" w:hAnsi="仿宋" w:cs="Lucida Sans Unicode" w:hint="eastAsia"/>
          <w:szCs w:val="21"/>
          <w:u w:val="single"/>
        </w:rPr>
        <w:t xml:space="preserve">      </w:t>
      </w:r>
      <w:r>
        <w:rPr>
          <w:rFonts w:ascii="仿宋" w:hAnsi="仿宋" w:cs="Lucida Sans Unicode" w:hint="eastAsia"/>
          <w:szCs w:val="21"/>
          <w:u w:val="single"/>
        </w:rPr>
        <w:t>月</w:t>
      </w:r>
      <w:r>
        <w:rPr>
          <w:rFonts w:ascii="仿宋" w:hAnsi="仿宋" w:cs="Lucida Sans Unicode" w:hint="eastAsia"/>
          <w:szCs w:val="21"/>
          <w:u w:val="single"/>
        </w:rPr>
        <w:t xml:space="preserve">      </w:t>
      </w:r>
      <w:r>
        <w:rPr>
          <w:rFonts w:ascii="仿宋" w:hAnsi="仿宋" w:cs="Lucida Sans Unicode" w:hint="eastAsia"/>
          <w:szCs w:val="21"/>
          <w:u w:val="single"/>
        </w:rPr>
        <w:t>日</w:t>
      </w:r>
      <w:r>
        <w:rPr>
          <w:rFonts w:ascii="仿宋" w:hAnsi="仿宋" w:cs="Lucida Sans Unicode" w:hint="eastAsia"/>
          <w:szCs w:val="21"/>
        </w:rPr>
        <w:t xml:space="preserve">      </w:t>
      </w:r>
      <w:r>
        <w:rPr>
          <w:rFonts w:ascii="仿宋" w:hAnsi="仿宋" w:cs="Lucida Sans Unicode" w:hint="eastAsia"/>
          <w:szCs w:val="21"/>
        </w:rPr>
        <w:t>日期：</w:t>
      </w:r>
      <w:r>
        <w:rPr>
          <w:rFonts w:ascii="仿宋" w:hAnsi="仿宋" w:cs="Lucida Sans Unicode" w:hint="eastAsia"/>
          <w:szCs w:val="21"/>
          <w:u w:val="single"/>
        </w:rPr>
        <w:t xml:space="preserve">       </w:t>
      </w:r>
      <w:r>
        <w:rPr>
          <w:rFonts w:ascii="仿宋" w:hAnsi="仿宋" w:cs="Lucida Sans Unicode" w:hint="eastAsia"/>
          <w:szCs w:val="21"/>
          <w:u w:val="single"/>
        </w:rPr>
        <w:t>年</w:t>
      </w:r>
      <w:r>
        <w:rPr>
          <w:rFonts w:ascii="仿宋" w:hAnsi="仿宋" w:cs="Lucida Sans Unicode" w:hint="eastAsia"/>
          <w:szCs w:val="21"/>
          <w:u w:val="single"/>
        </w:rPr>
        <w:t xml:space="preserve">      </w:t>
      </w:r>
      <w:r>
        <w:rPr>
          <w:rFonts w:ascii="仿宋" w:hAnsi="仿宋" w:cs="Lucida Sans Unicode" w:hint="eastAsia"/>
          <w:szCs w:val="21"/>
          <w:u w:val="single"/>
        </w:rPr>
        <w:t>月</w:t>
      </w:r>
      <w:r>
        <w:rPr>
          <w:rFonts w:ascii="仿宋" w:hAnsi="仿宋" w:cs="Lucida Sans Unicode" w:hint="eastAsia"/>
          <w:szCs w:val="21"/>
          <w:u w:val="single"/>
        </w:rPr>
        <w:t xml:space="preserve">     </w:t>
      </w:r>
      <w:r>
        <w:rPr>
          <w:rFonts w:ascii="仿宋" w:hAnsi="仿宋" w:cs="Lucida Sans Unicode" w:hint="eastAsia"/>
          <w:szCs w:val="21"/>
          <w:u w:val="single"/>
        </w:rPr>
        <w:t>日</w:t>
      </w:r>
    </w:p>
    <w:p w:rsidR="00000000" w:rsidRDefault="00375F91">
      <w:pPr>
        <w:rPr>
          <w:rFonts w:ascii="仿宋" w:hAnsi="仿宋"/>
        </w:rPr>
      </w:pPr>
    </w:p>
    <w:p w:rsidR="00000000" w:rsidRDefault="00375F91">
      <w:pPr>
        <w:adjustRightInd w:val="0"/>
        <w:snapToGrid w:val="0"/>
        <w:spacing w:line="360" w:lineRule="auto"/>
        <w:rPr>
          <w:rFonts w:ascii="仿宋" w:hAnsi="仿宋" w:cs="仿宋_GB2312"/>
          <w:szCs w:val="21"/>
          <w:u w:val="single"/>
        </w:rPr>
      </w:pPr>
    </w:p>
    <w:p w:rsidR="00000000" w:rsidRDefault="00375F91">
      <w:pPr>
        <w:wordWrap w:val="0"/>
        <w:adjustRightInd w:val="0"/>
        <w:snapToGrid w:val="0"/>
        <w:spacing w:line="360" w:lineRule="auto"/>
        <w:jc w:val="right"/>
        <w:rPr>
          <w:rFonts w:ascii="仿宋" w:hAnsi="仿宋" w:cs="仿宋_GB2312"/>
          <w:szCs w:val="21"/>
        </w:rPr>
      </w:pPr>
    </w:p>
    <w:p w:rsidR="00375F91" w:rsidRDefault="00375F91">
      <w:pPr>
        <w:wordWrap w:val="0"/>
        <w:adjustRightInd w:val="0"/>
        <w:snapToGrid w:val="0"/>
        <w:spacing w:line="360" w:lineRule="auto"/>
        <w:jc w:val="right"/>
        <w:rPr>
          <w:rFonts w:ascii="仿宋" w:hAnsi="仿宋" w:cs="仿宋_GB2312"/>
          <w:szCs w:val="21"/>
        </w:rPr>
      </w:pPr>
    </w:p>
    <w:sectPr w:rsidR="00375F91">
      <w:pgSz w:w="11906" w:h="16838"/>
      <w:pgMar w:top="1440" w:right="1803" w:bottom="1440" w:left="1803" w:header="851" w:footer="992"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F91" w:rsidRDefault="00375F91">
      <w:r>
        <w:separator/>
      </w:r>
    </w:p>
  </w:endnote>
  <w:endnote w:type="continuationSeparator" w:id="0">
    <w:p w:rsidR="00375F91" w:rsidRDefault="0037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003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52A08">
    <w:pPr>
      <w:pStyle w:val="aa"/>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85" cy="131445"/>
                      </a:xfrm>
                      <a:prstGeom prst="rect">
                        <a:avLst/>
                      </a:prstGeom>
                      <a:noFill/>
                      <a:ln>
                        <a:noFill/>
                      </a:ln>
                    </wps:spPr>
                    <wps:txbx>
                      <w:txbxContent>
                        <w:p w:rsidR="00000000" w:rsidRDefault="00375F91">
                          <w:pPr>
                            <w:pStyle w:val="aa"/>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4.5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wMyvQEAAFUDAAAOAAAAZHJzL2Uyb0RvYy54bWysU81uEzEQviPxDpbvZLOlodUqmwpUFSFV&#10;gFR4AMdrZy1sj+Vxs5sXgDfgxIU7z5Xn6Nj5a8sNcZkdjz9/M9/M7PxqdJatVUQDvuX1ZMqZ8hI6&#10;41ct//rl5tUlZ5iE74QFr1q+UcivFi9fzIfQqDPowXYqMiLx2Ayh5X1KoakqlL1yAicQlKdLDdGJ&#10;RMe4qrooBmJ3tjqbTt9UA8QuRJAKkaLXu0u+KPxaK5k+aY0qMdtyqi0VG4tdZlst5qJZRRF6I/dl&#10;iH+owgnjKemR6lokwe6j+YvKGRkBQaeJBFeB1kaqooHU1NNnau56EVTRQs3BcGwT/j9a+XH9OTLT&#10;0ew488LRiLY/f2x//dn+/s7q3J4hYEOou0C4NL6DMUOzVAy3IL8hQapHmN0DJHTGjDq6/CWhjB7S&#10;BDbHrqsxMUnB2cXF5YwzSTf16/r8fJazVqe3IWJ6r8Cx7LQ80kxLfrG+xbSDHiA5lYcbYy3FRWP9&#10;kwBx5kipdldgrjuNy5HQ2V1CtyGVA61Dyz3tK2f2g6du5805OPHgLPdOzoHh7X2ixKWeE9U+Gc2u&#10;KNrvWV6Ox+eCOv0NiwcAAAD//wMAUEsDBBQABgAIAAAAIQDy0f1T1wAAAAIBAAAPAAAAZHJzL2Rv&#10;d25yZXYueG1sTI/BasMwEETvhf6D2EBujZwcktS1HEKgl96alkJvG2tjmUorIymO/fdRemkvC8MM&#10;M2+r3eisGCjEzrOC5aIAQdx43XGr4PPj9WkLIiZkjdYzKZgowq5+fKiw1P7K7zQcUytyCccSFZiU&#10;+lLK2BhyGBe+J87e2QeHKcvQSh3wmsudlauiWEuHHecFgz0dDDU/x4tTsBm/PPWRDvR9Hppgumlr&#10;3yal5rNx/wIi0Zj+wnDHz+hQZ6aTv7COwirIj6Tfm73nJYiTglWxAVlX8j96fQMAAP//AwBQSwEC&#10;LQAUAAYACAAAACEAtoM4kv4AAADhAQAAEwAAAAAAAAAAAAAAAAAAAAAAW0NvbnRlbnRfVHlwZXNd&#10;LnhtbFBLAQItABQABgAIAAAAIQA4/SH/1gAAAJQBAAALAAAAAAAAAAAAAAAAAC8BAABfcmVscy8u&#10;cmVsc1BLAQItABQABgAIAAAAIQCrBwMyvQEAAFUDAAAOAAAAAAAAAAAAAAAAAC4CAABkcnMvZTJv&#10;RG9jLnhtbFBLAQItABQABgAIAAAAIQDy0f1T1wAAAAIBAAAPAAAAAAAAAAAAAAAAABcEAABkcnMv&#10;ZG93bnJldi54bWxQSwUGAAAAAAQABADzAAAAGwUAAAAA&#10;" filled="f" stroked="f">
              <v:textbox style="mso-fit-shape-to-text:t" inset="0,0,0,0">
                <w:txbxContent>
                  <w:p w:rsidR="00000000" w:rsidRDefault="00375F91">
                    <w:pPr>
                      <w:pStyle w:val="aa"/>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375F91">
    <w:pPr>
      <w:pStyle w:val="aa"/>
      <w:jc w:val="center"/>
    </w:pPr>
    <w:r>
      <w:fldChar w:fldCharType="begin"/>
    </w:r>
    <w:r>
      <w:instrText>PAGE   \* MERGEFORMAT</w:instrText>
    </w:r>
    <w:r>
      <w:fldChar w:fldCharType="separate"/>
    </w:r>
    <w:r>
      <w:rPr>
        <w:lang w:val="zh-CN" w:eastAsia="zh-CN"/>
      </w:rPr>
      <w:t>14</w:t>
    </w:r>
    <w:r>
      <w:fldChar w:fldCharType="end"/>
    </w:r>
  </w:p>
  <w:p w:rsidR="00000000" w:rsidRDefault="00375F9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F91" w:rsidRDefault="00375F91">
      <w:r>
        <w:separator/>
      </w:r>
    </w:p>
  </w:footnote>
  <w:footnote w:type="continuationSeparator" w:id="0">
    <w:p w:rsidR="00375F91" w:rsidRDefault="00375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89364C"/>
    <w:multiLevelType w:val="singleLevel"/>
    <w:tmpl w:val="8889364C"/>
    <w:lvl w:ilvl="0">
      <w:start w:val="4"/>
      <w:numFmt w:val="decimal"/>
      <w:lvlText w:val="%1."/>
      <w:lvlJc w:val="left"/>
      <w:pPr>
        <w:tabs>
          <w:tab w:val="num" w:pos="312"/>
        </w:tabs>
      </w:pPr>
    </w:lvl>
  </w:abstractNum>
  <w:abstractNum w:abstractNumId="1" w15:restartNumberingAfterBreak="0">
    <w:nsid w:val="8D7800A4"/>
    <w:multiLevelType w:val="singleLevel"/>
    <w:tmpl w:val="8D7800A4"/>
    <w:lvl w:ilvl="0">
      <w:start w:val="1"/>
      <w:numFmt w:val="chineseCounting"/>
      <w:suff w:val="space"/>
      <w:lvlText w:val="第%1章"/>
      <w:lvlJc w:val="left"/>
      <w:rPr>
        <w:rFonts w:hint="eastAsia"/>
      </w:rPr>
    </w:lvl>
  </w:abstractNum>
  <w:abstractNum w:abstractNumId="2" w15:restartNumberingAfterBreak="0">
    <w:nsid w:val="B9A1E8D1"/>
    <w:multiLevelType w:val="singleLevel"/>
    <w:tmpl w:val="B9A1E8D1"/>
    <w:lvl w:ilvl="0">
      <w:start w:val="1"/>
      <w:numFmt w:val="decimal"/>
      <w:suff w:val="nothing"/>
      <w:lvlText w:val="（%1）"/>
      <w:lvlJc w:val="left"/>
    </w:lvl>
  </w:abstractNum>
  <w:abstractNum w:abstractNumId="3" w15:restartNumberingAfterBreak="0">
    <w:nsid w:val="E2420D4D"/>
    <w:multiLevelType w:val="singleLevel"/>
    <w:tmpl w:val="E2420D4D"/>
    <w:lvl w:ilvl="0">
      <w:start w:val="4"/>
      <w:numFmt w:val="decimal"/>
      <w:suff w:val="nothing"/>
      <w:lvlText w:val="%1、"/>
      <w:lvlJc w:val="left"/>
      <w:pPr>
        <w:ind w:left="210" w:firstLine="0"/>
      </w:pPr>
    </w:lvl>
  </w:abstractNum>
  <w:abstractNum w:abstractNumId="4" w15:restartNumberingAfterBreak="0">
    <w:nsid w:val="27E8E525"/>
    <w:multiLevelType w:val="singleLevel"/>
    <w:tmpl w:val="27E8E525"/>
    <w:lvl w:ilvl="0">
      <w:start w:val="1"/>
      <w:numFmt w:val="decimal"/>
      <w:suff w:val="nothing"/>
      <w:lvlText w:val="（%1）"/>
      <w:lvlJc w:val="left"/>
    </w:lvl>
  </w:abstractNum>
  <w:abstractNum w:abstractNumId="5" w15:restartNumberingAfterBreak="0">
    <w:nsid w:val="420C153B"/>
    <w:multiLevelType w:val="multilevel"/>
    <w:tmpl w:val="420C153B"/>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52F7058B"/>
    <w:multiLevelType w:val="multilevel"/>
    <w:tmpl w:val="52F7058B"/>
    <w:lvl w:ilvl="0">
      <w:start w:val="1"/>
      <w:numFmt w:val="decimal"/>
      <w:lvlText w:val="%1."/>
      <w:lvlJc w:val="left"/>
      <w:pPr>
        <w:tabs>
          <w:tab w:val="num" w:pos="830"/>
        </w:tabs>
        <w:ind w:left="830" w:hanging="360"/>
      </w:pPr>
      <w:rPr>
        <w:rFonts w:ascii="黑体" w:eastAsia="黑体" w:hAnsi="Times New Roman" w:hint="eastAsia"/>
        <w:b/>
      </w:rPr>
    </w:lvl>
    <w:lvl w:ilvl="1">
      <w:start w:val="1"/>
      <w:numFmt w:val="lowerLetter"/>
      <w:lvlText w:val="%2)"/>
      <w:lvlJc w:val="left"/>
      <w:pPr>
        <w:tabs>
          <w:tab w:val="num" w:pos="1310"/>
        </w:tabs>
        <w:ind w:left="1310" w:hanging="420"/>
      </w:pPr>
    </w:lvl>
    <w:lvl w:ilvl="2">
      <w:start w:val="1"/>
      <w:numFmt w:val="lowerRoman"/>
      <w:lvlText w:val="%3."/>
      <w:lvlJc w:val="right"/>
      <w:pPr>
        <w:tabs>
          <w:tab w:val="num" w:pos="1730"/>
        </w:tabs>
        <w:ind w:left="1730" w:hanging="420"/>
      </w:pPr>
    </w:lvl>
    <w:lvl w:ilvl="3">
      <w:start w:val="1"/>
      <w:numFmt w:val="decimal"/>
      <w:lvlText w:val="%4."/>
      <w:lvlJc w:val="left"/>
      <w:pPr>
        <w:tabs>
          <w:tab w:val="num" w:pos="2150"/>
        </w:tabs>
        <w:ind w:left="2150" w:hanging="420"/>
      </w:pPr>
    </w:lvl>
    <w:lvl w:ilvl="4">
      <w:start w:val="1"/>
      <w:numFmt w:val="lowerLetter"/>
      <w:lvlText w:val="%5)"/>
      <w:lvlJc w:val="left"/>
      <w:pPr>
        <w:tabs>
          <w:tab w:val="num" w:pos="2570"/>
        </w:tabs>
        <w:ind w:left="2570" w:hanging="420"/>
      </w:pPr>
    </w:lvl>
    <w:lvl w:ilvl="5">
      <w:start w:val="1"/>
      <w:numFmt w:val="lowerRoman"/>
      <w:lvlText w:val="%6."/>
      <w:lvlJc w:val="right"/>
      <w:pPr>
        <w:tabs>
          <w:tab w:val="num" w:pos="2990"/>
        </w:tabs>
        <w:ind w:left="2990" w:hanging="420"/>
      </w:pPr>
    </w:lvl>
    <w:lvl w:ilvl="6">
      <w:start w:val="1"/>
      <w:numFmt w:val="decimal"/>
      <w:lvlText w:val="%7."/>
      <w:lvlJc w:val="left"/>
      <w:pPr>
        <w:tabs>
          <w:tab w:val="num" w:pos="3410"/>
        </w:tabs>
        <w:ind w:left="3410" w:hanging="420"/>
      </w:pPr>
    </w:lvl>
    <w:lvl w:ilvl="7">
      <w:start w:val="1"/>
      <w:numFmt w:val="lowerLetter"/>
      <w:lvlText w:val="%8)"/>
      <w:lvlJc w:val="left"/>
      <w:pPr>
        <w:tabs>
          <w:tab w:val="num" w:pos="3830"/>
        </w:tabs>
        <w:ind w:left="3830" w:hanging="420"/>
      </w:pPr>
    </w:lvl>
    <w:lvl w:ilvl="8">
      <w:start w:val="1"/>
      <w:numFmt w:val="lowerRoman"/>
      <w:lvlText w:val="%9."/>
      <w:lvlJc w:val="right"/>
      <w:pPr>
        <w:tabs>
          <w:tab w:val="num" w:pos="4250"/>
        </w:tabs>
        <w:ind w:left="4250" w:hanging="420"/>
      </w:pPr>
    </w:lvl>
  </w:abstractNum>
  <w:abstractNum w:abstractNumId="7" w15:restartNumberingAfterBreak="0">
    <w:nsid w:val="7B4156D0"/>
    <w:multiLevelType w:val="singleLevel"/>
    <w:tmpl w:val="7B4156D0"/>
    <w:lvl w:ilvl="0">
      <w:start w:val="1"/>
      <w:numFmt w:val="decimal"/>
      <w:suff w:val="nothing"/>
      <w:lvlText w:val="（%1）"/>
      <w:lvlJc w:val="left"/>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7"/>
  </w:num>
  <w:num w:numId="8">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420"/>
  <w:drawingGridVerticalSpacing w:val="15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NiMjIwN2ZhMDFmY2Y0YzdkN2UyZjBkNmVjZDg1ZDMifQ=="/>
  </w:docVars>
  <w:rsids>
    <w:rsidRoot w:val="35AB3B2B"/>
    <w:rsid w:val="00000B04"/>
    <w:rsid w:val="000012C1"/>
    <w:rsid w:val="000112BA"/>
    <w:rsid w:val="00013EF3"/>
    <w:rsid w:val="00022F81"/>
    <w:rsid w:val="000268C8"/>
    <w:rsid w:val="000303DD"/>
    <w:rsid w:val="00031AC7"/>
    <w:rsid w:val="000329A9"/>
    <w:rsid w:val="00041619"/>
    <w:rsid w:val="00052E03"/>
    <w:rsid w:val="00057631"/>
    <w:rsid w:val="00063356"/>
    <w:rsid w:val="0007057C"/>
    <w:rsid w:val="000744C7"/>
    <w:rsid w:val="00084E5A"/>
    <w:rsid w:val="00096E47"/>
    <w:rsid w:val="0009731D"/>
    <w:rsid w:val="000B13E4"/>
    <w:rsid w:val="000C0E37"/>
    <w:rsid w:val="000C3D27"/>
    <w:rsid w:val="000D1063"/>
    <w:rsid w:val="000D4AB7"/>
    <w:rsid w:val="000D592F"/>
    <w:rsid w:val="000E6314"/>
    <w:rsid w:val="000E7156"/>
    <w:rsid w:val="000F3B3C"/>
    <w:rsid w:val="000F5EC2"/>
    <w:rsid w:val="000F6EAA"/>
    <w:rsid w:val="001015DF"/>
    <w:rsid w:val="001036E4"/>
    <w:rsid w:val="00105C16"/>
    <w:rsid w:val="00110B2A"/>
    <w:rsid w:val="00116F1A"/>
    <w:rsid w:val="00122206"/>
    <w:rsid w:val="00124CB1"/>
    <w:rsid w:val="0013522F"/>
    <w:rsid w:val="00151DF5"/>
    <w:rsid w:val="00154255"/>
    <w:rsid w:val="001605A9"/>
    <w:rsid w:val="00160943"/>
    <w:rsid w:val="001612AD"/>
    <w:rsid w:val="001706A3"/>
    <w:rsid w:val="00170858"/>
    <w:rsid w:val="001821AD"/>
    <w:rsid w:val="0018626B"/>
    <w:rsid w:val="00186430"/>
    <w:rsid w:val="00190D78"/>
    <w:rsid w:val="00193BD6"/>
    <w:rsid w:val="001966CB"/>
    <w:rsid w:val="001A7AA2"/>
    <w:rsid w:val="001B74E0"/>
    <w:rsid w:val="001C3829"/>
    <w:rsid w:val="001D014E"/>
    <w:rsid w:val="001D2887"/>
    <w:rsid w:val="001D74B3"/>
    <w:rsid w:val="001E2EC1"/>
    <w:rsid w:val="001E311A"/>
    <w:rsid w:val="001E710F"/>
    <w:rsid w:val="001F33B0"/>
    <w:rsid w:val="002042AA"/>
    <w:rsid w:val="00210A2E"/>
    <w:rsid w:val="00213645"/>
    <w:rsid w:val="0022058A"/>
    <w:rsid w:val="002267F4"/>
    <w:rsid w:val="00234505"/>
    <w:rsid w:val="00242AD0"/>
    <w:rsid w:val="00242E07"/>
    <w:rsid w:val="00245986"/>
    <w:rsid w:val="0025299C"/>
    <w:rsid w:val="0025368E"/>
    <w:rsid w:val="00254496"/>
    <w:rsid w:val="002554A2"/>
    <w:rsid w:val="00262458"/>
    <w:rsid w:val="002664FC"/>
    <w:rsid w:val="00266FEF"/>
    <w:rsid w:val="0026766D"/>
    <w:rsid w:val="002759FF"/>
    <w:rsid w:val="00276AEA"/>
    <w:rsid w:val="0028002A"/>
    <w:rsid w:val="0028143B"/>
    <w:rsid w:val="00282DFB"/>
    <w:rsid w:val="002848FD"/>
    <w:rsid w:val="00285EF4"/>
    <w:rsid w:val="00295CB0"/>
    <w:rsid w:val="002A3436"/>
    <w:rsid w:val="002A43BE"/>
    <w:rsid w:val="002A69A9"/>
    <w:rsid w:val="002B5C95"/>
    <w:rsid w:val="002C7459"/>
    <w:rsid w:val="002D0FA2"/>
    <w:rsid w:val="002E464C"/>
    <w:rsid w:val="002F1EE1"/>
    <w:rsid w:val="0030235A"/>
    <w:rsid w:val="003039E9"/>
    <w:rsid w:val="00306777"/>
    <w:rsid w:val="003074CB"/>
    <w:rsid w:val="00314972"/>
    <w:rsid w:val="00317AEC"/>
    <w:rsid w:val="00326282"/>
    <w:rsid w:val="00331217"/>
    <w:rsid w:val="00334518"/>
    <w:rsid w:val="00335783"/>
    <w:rsid w:val="00341F18"/>
    <w:rsid w:val="00342168"/>
    <w:rsid w:val="00345522"/>
    <w:rsid w:val="00346265"/>
    <w:rsid w:val="003566DF"/>
    <w:rsid w:val="003574AB"/>
    <w:rsid w:val="003622B5"/>
    <w:rsid w:val="00362F2A"/>
    <w:rsid w:val="00363498"/>
    <w:rsid w:val="00363730"/>
    <w:rsid w:val="003678C9"/>
    <w:rsid w:val="003707A2"/>
    <w:rsid w:val="003712A7"/>
    <w:rsid w:val="00375F91"/>
    <w:rsid w:val="00380BE6"/>
    <w:rsid w:val="00382F03"/>
    <w:rsid w:val="0039123C"/>
    <w:rsid w:val="0039454B"/>
    <w:rsid w:val="003B6EEC"/>
    <w:rsid w:val="003C3FCC"/>
    <w:rsid w:val="003C6AA0"/>
    <w:rsid w:val="003E584F"/>
    <w:rsid w:val="003E6F12"/>
    <w:rsid w:val="003F5979"/>
    <w:rsid w:val="00403FF0"/>
    <w:rsid w:val="00424844"/>
    <w:rsid w:val="00440750"/>
    <w:rsid w:val="00440785"/>
    <w:rsid w:val="00445962"/>
    <w:rsid w:val="0045015A"/>
    <w:rsid w:val="00452A08"/>
    <w:rsid w:val="00453668"/>
    <w:rsid w:val="004609BA"/>
    <w:rsid w:val="00462999"/>
    <w:rsid w:val="004637AE"/>
    <w:rsid w:val="00465F3E"/>
    <w:rsid w:val="00472D49"/>
    <w:rsid w:val="0047528E"/>
    <w:rsid w:val="004857CE"/>
    <w:rsid w:val="00493FDB"/>
    <w:rsid w:val="004A7BFF"/>
    <w:rsid w:val="004D1E31"/>
    <w:rsid w:val="004E3769"/>
    <w:rsid w:val="004E4BA0"/>
    <w:rsid w:val="004E7DDB"/>
    <w:rsid w:val="004F480C"/>
    <w:rsid w:val="005063EE"/>
    <w:rsid w:val="00513F32"/>
    <w:rsid w:val="005233B3"/>
    <w:rsid w:val="0053553D"/>
    <w:rsid w:val="005378A0"/>
    <w:rsid w:val="00543C32"/>
    <w:rsid w:val="00543F74"/>
    <w:rsid w:val="00551D7C"/>
    <w:rsid w:val="00553724"/>
    <w:rsid w:val="00564256"/>
    <w:rsid w:val="0057540F"/>
    <w:rsid w:val="00580B35"/>
    <w:rsid w:val="00587BF5"/>
    <w:rsid w:val="0059158A"/>
    <w:rsid w:val="00592BFE"/>
    <w:rsid w:val="00596B55"/>
    <w:rsid w:val="005A112A"/>
    <w:rsid w:val="005B0C73"/>
    <w:rsid w:val="005C23CE"/>
    <w:rsid w:val="005C618A"/>
    <w:rsid w:val="005C79BC"/>
    <w:rsid w:val="005D0A7B"/>
    <w:rsid w:val="005D142D"/>
    <w:rsid w:val="005D2144"/>
    <w:rsid w:val="005D7CB1"/>
    <w:rsid w:val="005F0B8B"/>
    <w:rsid w:val="005F15BD"/>
    <w:rsid w:val="005F755D"/>
    <w:rsid w:val="00602FB8"/>
    <w:rsid w:val="00620B1E"/>
    <w:rsid w:val="00625B7C"/>
    <w:rsid w:val="00632BFB"/>
    <w:rsid w:val="006358C4"/>
    <w:rsid w:val="00637896"/>
    <w:rsid w:val="00640FCC"/>
    <w:rsid w:val="00644504"/>
    <w:rsid w:val="00647AB6"/>
    <w:rsid w:val="00647C31"/>
    <w:rsid w:val="00650E82"/>
    <w:rsid w:val="00663B95"/>
    <w:rsid w:val="00664A63"/>
    <w:rsid w:val="006655C4"/>
    <w:rsid w:val="00665B62"/>
    <w:rsid w:val="006710DE"/>
    <w:rsid w:val="00675EBF"/>
    <w:rsid w:val="00681AA3"/>
    <w:rsid w:val="00682D2F"/>
    <w:rsid w:val="00683A77"/>
    <w:rsid w:val="00683E38"/>
    <w:rsid w:val="00684E56"/>
    <w:rsid w:val="00693273"/>
    <w:rsid w:val="00694FB3"/>
    <w:rsid w:val="006B3E6E"/>
    <w:rsid w:val="006B60D2"/>
    <w:rsid w:val="006B6479"/>
    <w:rsid w:val="006B6570"/>
    <w:rsid w:val="006C44B1"/>
    <w:rsid w:val="006C666F"/>
    <w:rsid w:val="006D4C4C"/>
    <w:rsid w:val="006E3FA8"/>
    <w:rsid w:val="006E4228"/>
    <w:rsid w:val="006F3947"/>
    <w:rsid w:val="00702A69"/>
    <w:rsid w:val="007036AF"/>
    <w:rsid w:val="007108AF"/>
    <w:rsid w:val="00710D03"/>
    <w:rsid w:val="007118E7"/>
    <w:rsid w:val="007215C2"/>
    <w:rsid w:val="00727063"/>
    <w:rsid w:val="0072769B"/>
    <w:rsid w:val="007307D9"/>
    <w:rsid w:val="00732E92"/>
    <w:rsid w:val="007358B6"/>
    <w:rsid w:val="00753802"/>
    <w:rsid w:val="00763599"/>
    <w:rsid w:val="00764E82"/>
    <w:rsid w:val="00767C18"/>
    <w:rsid w:val="00771CA9"/>
    <w:rsid w:val="00772CBE"/>
    <w:rsid w:val="00772FAF"/>
    <w:rsid w:val="00777049"/>
    <w:rsid w:val="0077749F"/>
    <w:rsid w:val="00781C33"/>
    <w:rsid w:val="0078237B"/>
    <w:rsid w:val="00786C98"/>
    <w:rsid w:val="00793D6A"/>
    <w:rsid w:val="00795675"/>
    <w:rsid w:val="007A2A67"/>
    <w:rsid w:val="007A447A"/>
    <w:rsid w:val="007A7FB6"/>
    <w:rsid w:val="007B19D5"/>
    <w:rsid w:val="007C439F"/>
    <w:rsid w:val="007D1608"/>
    <w:rsid w:val="007D2BE2"/>
    <w:rsid w:val="007E2D28"/>
    <w:rsid w:val="007F355A"/>
    <w:rsid w:val="007F6887"/>
    <w:rsid w:val="00806F41"/>
    <w:rsid w:val="00810DD8"/>
    <w:rsid w:val="00816BC1"/>
    <w:rsid w:val="008227F0"/>
    <w:rsid w:val="008244FB"/>
    <w:rsid w:val="0082540C"/>
    <w:rsid w:val="008348F9"/>
    <w:rsid w:val="00855532"/>
    <w:rsid w:val="00863BA5"/>
    <w:rsid w:val="008730D3"/>
    <w:rsid w:val="00881365"/>
    <w:rsid w:val="008920F0"/>
    <w:rsid w:val="008A29B3"/>
    <w:rsid w:val="008A4B74"/>
    <w:rsid w:val="008B1E22"/>
    <w:rsid w:val="008C16CF"/>
    <w:rsid w:val="008D7738"/>
    <w:rsid w:val="008F1C94"/>
    <w:rsid w:val="0090354B"/>
    <w:rsid w:val="00906FE4"/>
    <w:rsid w:val="00922894"/>
    <w:rsid w:val="00924C2F"/>
    <w:rsid w:val="00925826"/>
    <w:rsid w:val="009308E8"/>
    <w:rsid w:val="00937B34"/>
    <w:rsid w:val="00947B21"/>
    <w:rsid w:val="00952514"/>
    <w:rsid w:val="00970BEE"/>
    <w:rsid w:val="00972C3C"/>
    <w:rsid w:val="00972D76"/>
    <w:rsid w:val="00973659"/>
    <w:rsid w:val="00975807"/>
    <w:rsid w:val="00975D9B"/>
    <w:rsid w:val="009770A2"/>
    <w:rsid w:val="00982FA8"/>
    <w:rsid w:val="009832E0"/>
    <w:rsid w:val="00984002"/>
    <w:rsid w:val="00995645"/>
    <w:rsid w:val="0099574D"/>
    <w:rsid w:val="009960E8"/>
    <w:rsid w:val="00996FA8"/>
    <w:rsid w:val="009A0404"/>
    <w:rsid w:val="009A31A3"/>
    <w:rsid w:val="009A47D7"/>
    <w:rsid w:val="009C3508"/>
    <w:rsid w:val="009C3AA5"/>
    <w:rsid w:val="009C559E"/>
    <w:rsid w:val="009C5F66"/>
    <w:rsid w:val="009C61CC"/>
    <w:rsid w:val="009D4893"/>
    <w:rsid w:val="009D6FBF"/>
    <w:rsid w:val="009F0DDA"/>
    <w:rsid w:val="009F1E87"/>
    <w:rsid w:val="00A07CF5"/>
    <w:rsid w:val="00A1544B"/>
    <w:rsid w:val="00A17BDE"/>
    <w:rsid w:val="00A17D78"/>
    <w:rsid w:val="00A205B2"/>
    <w:rsid w:val="00A21A02"/>
    <w:rsid w:val="00A21D7C"/>
    <w:rsid w:val="00A231BF"/>
    <w:rsid w:val="00A24544"/>
    <w:rsid w:val="00A30AB4"/>
    <w:rsid w:val="00A33BC1"/>
    <w:rsid w:val="00A42E88"/>
    <w:rsid w:val="00A62AFD"/>
    <w:rsid w:val="00A6581E"/>
    <w:rsid w:val="00A65AF2"/>
    <w:rsid w:val="00A76D34"/>
    <w:rsid w:val="00A82256"/>
    <w:rsid w:val="00A87EA9"/>
    <w:rsid w:val="00A963CF"/>
    <w:rsid w:val="00AA3B7D"/>
    <w:rsid w:val="00AA5276"/>
    <w:rsid w:val="00AA5647"/>
    <w:rsid w:val="00AA6028"/>
    <w:rsid w:val="00AA67B4"/>
    <w:rsid w:val="00AB0D3A"/>
    <w:rsid w:val="00AB6187"/>
    <w:rsid w:val="00AB6A27"/>
    <w:rsid w:val="00AC5E6A"/>
    <w:rsid w:val="00AD3370"/>
    <w:rsid w:val="00AF165E"/>
    <w:rsid w:val="00AF263F"/>
    <w:rsid w:val="00AF42CF"/>
    <w:rsid w:val="00B02B26"/>
    <w:rsid w:val="00B15A2D"/>
    <w:rsid w:val="00B21071"/>
    <w:rsid w:val="00B22A92"/>
    <w:rsid w:val="00B41AFA"/>
    <w:rsid w:val="00B56F43"/>
    <w:rsid w:val="00B57337"/>
    <w:rsid w:val="00B576F4"/>
    <w:rsid w:val="00B6418F"/>
    <w:rsid w:val="00B64291"/>
    <w:rsid w:val="00B64765"/>
    <w:rsid w:val="00B64ACC"/>
    <w:rsid w:val="00B6567E"/>
    <w:rsid w:val="00B6603F"/>
    <w:rsid w:val="00B74155"/>
    <w:rsid w:val="00B77A84"/>
    <w:rsid w:val="00B825B8"/>
    <w:rsid w:val="00B85916"/>
    <w:rsid w:val="00B915DB"/>
    <w:rsid w:val="00B938B4"/>
    <w:rsid w:val="00BA491D"/>
    <w:rsid w:val="00BA564F"/>
    <w:rsid w:val="00BB7DB0"/>
    <w:rsid w:val="00BC04D0"/>
    <w:rsid w:val="00BC054B"/>
    <w:rsid w:val="00BC12D7"/>
    <w:rsid w:val="00BD24D9"/>
    <w:rsid w:val="00BD7B34"/>
    <w:rsid w:val="00BF00F3"/>
    <w:rsid w:val="00BF0AB7"/>
    <w:rsid w:val="00BF4B2E"/>
    <w:rsid w:val="00C01B5F"/>
    <w:rsid w:val="00C114CA"/>
    <w:rsid w:val="00C1167D"/>
    <w:rsid w:val="00C149F5"/>
    <w:rsid w:val="00C1525D"/>
    <w:rsid w:val="00C17AFA"/>
    <w:rsid w:val="00C2357A"/>
    <w:rsid w:val="00C3030C"/>
    <w:rsid w:val="00C32C32"/>
    <w:rsid w:val="00C36FAC"/>
    <w:rsid w:val="00C44A20"/>
    <w:rsid w:val="00C47F6C"/>
    <w:rsid w:val="00C53787"/>
    <w:rsid w:val="00C75300"/>
    <w:rsid w:val="00C83EB6"/>
    <w:rsid w:val="00C90076"/>
    <w:rsid w:val="00C90727"/>
    <w:rsid w:val="00C90BE0"/>
    <w:rsid w:val="00C96994"/>
    <w:rsid w:val="00CA1E24"/>
    <w:rsid w:val="00CB5D43"/>
    <w:rsid w:val="00CD22B7"/>
    <w:rsid w:val="00CD41DF"/>
    <w:rsid w:val="00CE3D11"/>
    <w:rsid w:val="00CE4115"/>
    <w:rsid w:val="00CF17C7"/>
    <w:rsid w:val="00CF4E9D"/>
    <w:rsid w:val="00D02B98"/>
    <w:rsid w:val="00D06610"/>
    <w:rsid w:val="00D07EB2"/>
    <w:rsid w:val="00D14EA2"/>
    <w:rsid w:val="00D2136C"/>
    <w:rsid w:val="00D230E4"/>
    <w:rsid w:val="00D310B4"/>
    <w:rsid w:val="00D4010D"/>
    <w:rsid w:val="00D54CBC"/>
    <w:rsid w:val="00D55188"/>
    <w:rsid w:val="00D647A7"/>
    <w:rsid w:val="00D66054"/>
    <w:rsid w:val="00D67B00"/>
    <w:rsid w:val="00D67E77"/>
    <w:rsid w:val="00D83F48"/>
    <w:rsid w:val="00D85A59"/>
    <w:rsid w:val="00D942B1"/>
    <w:rsid w:val="00DA6197"/>
    <w:rsid w:val="00DA65A0"/>
    <w:rsid w:val="00DA70FD"/>
    <w:rsid w:val="00DA7474"/>
    <w:rsid w:val="00DB10A5"/>
    <w:rsid w:val="00DB409B"/>
    <w:rsid w:val="00DB41F3"/>
    <w:rsid w:val="00DC2B28"/>
    <w:rsid w:val="00DC3E0C"/>
    <w:rsid w:val="00DC5BC4"/>
    <w:rsid w:val="00DC766A"/>
    <w:rsid w:val="00DE4330"/>
    <w:rsid w:val="00DE43A5"/>
    <w:rsid w:val="00DE58B1"/>
    <w:rsid w:val="00DF2F6E"/>
    <w:rsid w:val="00E206E6"/>
    <w:rsid w:val="00E25220"/>
    <w:rsid w:val="00E2636D"/>
    <w:rsid w:val="00E26B85"/>
    <w:rsid w:val="00E27986"/>
    <w:rsid w:val="00E27C4F"/>
    <w:rsid w:val="00E34C56"/>
    <w:rsid w:val="00E37398"/>
    <w:rsid w:val="00E418E9"/>
    <w:rsid w:val="00E43B48"/>
    <w:rsid w:val="00E44F78"/>
    <w:rsid w:val="00E453E9"/>
    <w:rsid w:val="00E542C7"/>
    <w:rsid w:val="00E55B1C"/>
    <w:rsid w:val="00E6026A"/>
    <w:rsid w:val="00E67AE6"/>
    <w:rsid w:val="00E717AD"/>
    <w:rsid w:val="00E80128"/>
    <w:rsid w:val="00E84E0C"/>
    <w:rsid w:val="00E90E2F"/>
    <w:rsid w:val="00E91239"/>
    <w:rsid w:val="00EA0125"/>
    <w:rsid w:val="00EA095E"/>
    <w:rsid w:val="00EA3A00"/>
    <w:rsid w:val="00EA6179"/>
    <w:rsid w:val="00EB4C34"/>
    <w:rsid w:val="00EB7C22"/>
    <w:rsid w:val="00EC2E70"/>
    <w:rsid w:val="00EC6FEC"/>
    <w:rsid w:val="00ED0580"/>
    <w:rsid w:val="00ED3185"/>
    <w:rsid w:val="00ED6C37"/>
    <w:rsid w:val="00EE1394"/>
    <w:rsid w:val="00EE1602"/>
    <w:rsid w:val="00EF6C90"/>
    <w:rsid w:val="00F03D35"/>
    <w:rsid w:val="00F068D9"/>
    <w:rsid w:val="00F076EC"/>
    <w:rsid w:val="00F1146B"/>
    <w:rsid w:val="00F20EC2"/>
    <w:rsid w:val="00F21271"/>
    <w:rsid w:val="00F2240E"/>
    <w:rsid w:val="00F31CE7"/>
    <w:rsid w:val="00F32AC7"/>
    <w:rsid w:val="00F357FC"/>
    <w:rsid w:val="00F81266"/>
    <w:rsid w:val="00F814EC"/>
    <w:rsid w:val="00F86C24"/>
    <w:rsid w:val="00FA3A95"/>
    <w:rsid w:val="00FA5B3D"/>
    <w:rsid w:val="00FB29A9"/>
    <w:rsid w:val="00FB4E9B"/>
    <w:rsid w:val="00FB7DAF"/>
    <w:rsid w:val="00FC6375"/>
    <w:rsid w:val="00FD0881"/>
    <w:rsid w:val="00FD0F8C"/>
    <w:rsid w:val="00FD2947"/>
    <w:rsid w:val="00FD52C9"/>
    <w:rsid w:val="00FE2872"/>
    <w:rsid w:val="00FE51B6"/>
    <w:rsid w:val="00FF1CBA"/>
    <w:rsid w:val="01007E42"/>
    <w:rsid w:val="01026223"/>
    <w:rsid w:val="01275D20"/>
    <w:rsid w:val="01583385"/>
    <w:rsid w:val="01755476"/>
    <w:rsid w:val="017734C4"/>
    <w:rsid w:val="01864D83"/>
    <w:rsid w:val="019A5532"/>
    <w:rsid w:val="019B685C"/>
    <w:rsid w:val="02044F27"/>
    <w:rsid w:val="0238643A"/>
    <w:rsid w:val="024A2175"/>
    <w:rsid w:val="028D3811"/>
    <w:rsid w:val="029E7AD0"/>
    <w:rsid w:val="02F545EC"/>
    <w:rsid w:val="02FA30D3"/>
    <w:rsid w:val="03090322"/>
    <w:rsid w:val="032759B1"/>
    <w:rsid w:val="03524095"/>
    <w:rsid w:val="03A07AD7"/>
    <w:rsid w:val="03BF5C9E"/>
    <w:rsid w:val="0439713F"/>
    <w:rsid w:val="047A0AE3"/>
    <w:rsid w:val="04AC72EC"/>
    <w:rsid w:val="05190704"/>
    <w:rsid w:val="057B7AFF"/>
    <w:rsid w:val="0580226C"/>
    <w:rsid w:val="05AA531D"/>
    <w:rsid w:val="05CD3179"/>
    <w:rsid w:val="05D067D9"/>
    <w:rsid w:val="06750C66"/>
    <w:rsid w:val="069D7A3E"/>
    <w:rsid w:val="06C35F8E"/>
    <w:rsid w:val="06DB7470"/>
    <w:rsid w:val="06E51B6B"/>
    <w:rsid w:val="06EF58D3"/>
    <w:rsid w:val="07116147"/>
    <w:rsid w:val="07445F64"/>
    <w:rsid w:val="07451DAC"/>
    <w:rsid w:val="075E76FE"/>
    <w:rsid w:val="079B0BC0"/>
    <w:rsid w:val="085241F0"/>
    <w:rsid w:val="0855720F"/>
    <w:rsid w:val="085B4F44"/>
    <w:rsid w:val="088D5F5C"/>
    <w:rsid w:val="08955985"/>
    <w:rsid w:val="08C005A2"/>
    <w:rsid w:val="08EB30F4"/>
    <w:rsid w:val="09037F14"/>
    <w:rsid w:val="090833CC"/>
    <w:rsid w:val="096D5AA7"/>
    <w:rsid w:val="09766C3D"/>
    <w:rsid w:val="0997077C"/>
    <w:rsid w:val="09E0143B"/>
    <w:rsid w:val="09FD11BF"/>
    <w:rsid w:val="0A260FC3"/>
    <w:rsid w:val="0A2B6A3F"/>
    <w:rsid w:val="0A540B39"/>
    <w:rsid w:val="0A611299"/>
    <w:rsid w:val="0AB823C4"/>
    <w:rsid w:val="0ACA4546"/>
    <w:rsid w:val="0ADE3B76"/>
    <w:rsid w:val="0B4278E4"/>
    <w:rsid w:val="0BA525D8"/>
    <w:rsid w:val="0BD10048"/>
    <w:rsid w:val="0BD50CE3"/>
    <w:rsid w:val="0C2F6006"/>
    <w:rsid w:val="0C392C1F"/>
    <w:rsid w:val="0C426CB3"/>
    <w:rsid w:val="0C5056AF"/>
    <w:rsid w:val="0C5B37C6"/>
    <w:rsid w:val="0C5B3F21"/>
    <w:rsid w:val="0C602928"/>
    <w:rsid w:val="0C8352C9"/>
    <w:rsid w:val="0C88726E"/>
    <w:rsid w:val="0CCB7B51"/>
    <w:rsid w:val="0CD83AA7"/>
    <w:rsid w:val="0D08638B"/>
    <w:rsid w:val="0D7C6716"/>
    <w:rsid w:val="0D840729"/>
    <w:rsid w:val="0DC134A7"/>
    <w:rsid w:val="0E014932"/>
    <w:rsid w:val="0E155B5A"/>
    <w:rsid w:val="0E4D03C4"/>
    <w:rsid w:val="0E512BF8"/>
    <w:rsid w:val="0EEF4264"/>
    <w:rsid w:val="0EF20E9B"/>
    <w:rsid w:val="0EF46240"/>
    <w:rsid w:val="0EFA5499"/>
    <w:rsid w:val="0F296557"/>
    <w:rsid w:val="0F465E03"/>
    <w:rsid w:val="0F681E22"/>
    <w:rsid w:val="0F6C20F8"/>
    <w:rsid w:val="0F9262E5"/>
    <w:rsid w:val="0FEE60A0"/>
    <w:rsid w:val="100B5B75"/>
    <w:rsid w:val="10390CED"/>
    <w:rsid w:val="108D7FEC"/>
    <w:rsid w:val="10A15F20"/>
    <w:rsid w:val="10C34A85"/>
    <w:rsid w:val="10DD3E24"/>
    <w:rsid w:val="10EB0A61"/>
    <w:rsid w:val="10F96CD3"/>
    <w:rsid w:val="110D477C"/>
    <w:rsid w:val="11230728"/>
    <w:rsid w:val="11301804"/>
    <w:rsid w:val="117E3EBF"/>
    <w:rsid w:val="11A63895"/>
    <w:rsid w:val="11AA0E33"/>
    <w:rsid w:val="11D465DE"/>
    <w:rsid w:val="11DE5C6A"/>
    <w:rsid w:val="11F35E10"/>
    <w:rsid w:val="121E003E"/>
    <w:rsid w:val="123238F4"/>
    <w:rsid w:val="124E6914"/>
    <w:rsid w:val="12545C6B"/>
    <w:rsid w:val="127A62D0"/>
    <w:rsid w:val="12BA51F9"/>
    <w:rsid w:val="12D84CD4"/>
    <w:rsid w:val="12F51579"/>
    <w:rsid w:val="12FD7CCA"/>
    <w:rsid w:val="13042B7A"/>
    <w:rsid w:val="131909C4"/>
    <w:rsid w:val="137139DD"/>
    <w:rsid w:val="13C139AF"/>
    <w:rsid w:val="13E01C4A"/>
    <w:rsid w:val="13F761E0"/>
    <w:rsid w:val="14333776"/>
    <w:rsid w:val="143A679C"/>
    <w:rsid w:val="144E16AB"/>
    <w:rsid w:val="144F6715"/>
    <w:rsid w:val="145843FC"/>
    <w:rsid w:val="147A16BB"/>
    <w:rsid w:val="149B6817"/>
    <w:rsid w:val="14AA5797"/>
    <w:rsid w:val="156600AB"/>
    <w:rsid w:val="15667555"/>
    <w:rsid w:val="157E3E54"/>
    <w:rsid w:val="15A97268"/>
    <w:rsid w:val="15CF1DD7"/>
    <w:rsid w:val="15E224A7"/>
    <w:rsid w:val="16150220"/>
    <w:rsid w:val="164342FA"/>
    <w:rsid w:val="165770B0"/>
    <w:rsid w:val="16635F8A"/>
    <w:rsid w:val="16A22BEB"/>
    <w:rsid w:val="16CB645F"/>
    <w:rsid w:val="16D743AB"/>
    <w:rsid w:val="16D904DF"/>
    <w:rsid w:val="171149C7"/>
    <w:rsid w:val="171820A2"/>
    <w:rsid w:val="1754181D"/>
    <w:rsid w:val="17571001"/>
    <w:rsid w:val="17707BBF"/>
    <w:rsid w:val="17776970"/>
    <w:rsid w:val="179E6119"/>
    <w:rsid w:val="17BA1FA3"/>
    <w:rsid w:val="17CF624F"/>
    <w:rsid w:val="18022F11"/>
    <w:rsid w:val="18106EC5"/>
    <w:rsid w:val="181270D8"/>
    <w:rsid w:val="183A7AB3"/>
    <w:rsid w:val="18402742"/>
    <w:rsid w:val="185C4B83"/>
    <w:rsid w:val="190136C6"/>
    <w:rsid w:val="190C0B53"/>
    <w:rsid w:val="195924DA"/>
    <w:rsid w:val="19AD3DF7"/>
    <w:rsid w:val="19B50D0C"/>
    <w:rsid w:val="1A40548D"/>
    <w:rsid w:val="1ACA77FB"/>
    <w:rsid w:val="1ACC5BF8"/>
    <w:rsid w:val="1AD774CB"/>
    <w:rsid w:val="1B1E67F8"/>
    <w:rsid w:val="1B200CF6"/>
    <w:rsid w:val="1B390BDC"/>
    <w:rsid w:val="1B8E7170"/>
    <w:rsid w:val="1BC73E1F"/>
    <w:rsid w:val="1BE0443F"/>
    <w:rsid w:val="1C471722"/>
    <w:rsid w:val="1C5C588F"/>
    <w:rsid w:val="1C970C7C"/>
    <w:rsid w:val="1C983F97"/>
    <w:rsid w:val="1CB1569A"/>
    <w:rsid w:val="1CB313F6"/>
    <w:rsid w:val="1CBE4B4B"/>
    <w:rsid w:val="1CEF0D6A"/>
    <w:rsid w:val="1CF26A5C"/>
    <w:rsid w:val="1CFB6B14"/>
    <w:rsid w:val="1D3C45B0"/>
    <w:rsid w:val="1D4028B0"/>
    <w:rsid w:val="1D8A35A8"/>
    <w:rsid w:val="1DDD1DE6"/>
    <w:rsid w:val="1DEF4E67"/>
    <w:rsid w:val="1E00462C"/>
    <w:rsid w:val="1E1C5E73"/>
    <w:rsid w:val="1E282FF3"/>
    <w:rsid w:val="1E2B39B6"/>
    <w:rsid w:val="1E3D5BFF"/>
    <w:rsid w:val="1E3F5B0A"/>
    <w:rsid w:val="1E402DD2"/>
    <w:rsid w:val="1E5B585E"/>
    <w:rsid w:val="1E703E54"/>
    <w:rsid w:val="1E7B2857"/>
    <w:rsid w:val="1E8303B8"/>
    <w:rsid w:val="1EA0459D"/>
    <w:rsid w:val="1EA62DBC"/>
    <w:rsid w:val="1EB21D4C"/>
    <w:rsid w:val="1ECC5D06"/>
    <w:rsid w:val="1ED42809"/>
    <w:rsid w:val="1F384EA1"/>
    <w:rsid w:val="1F6A2CF4"/>
    <w:rsid w:val="1F9F2549"/>
    <w:rsid w:val="1FB42F8C"/>
    <w:rsid w:val="1FC374ED"/>
    <w:rsid w:val="1FCC5382"/>
    <w:rsid w:val="1FF71BD2"/>
    <w:rsid w:val="1FFD6FC8"/>
    <w:rsid w:val="202279CC"/>
    <w:rsid w:val="20441B19"/>
    <w:rsid w:val="20520281"/>
    <w:rsid w:val="20663493"/>
    <w:rsid w:val="2069018D"/>
    <w:rsid w:val="20940B18"/>
    <w:rsid w:val="20A0219D"/>
    <w:rsid w:val="20B87A68"/>
    <w:rsid w:val="20BF45FE"/>
    <w:rsid w:val="20C6666F"/>
    <w:rsid w:val="20C70459"/>
    <w:rsid w:val="20D34E96"/>
    <w:rsid w:val="2102069D"/>
    <w:rsid w:val="21082292"/>
    <w:rsid w:val="213E3E63"/>
    <w:rsid w:val="214C6062"/>
    <w:rsid w:val="217F6F47"/>
    <w:rsid w:val="217F7DC8"/>
    <w:rsid w:val="21C9221A"/>
    <w:rsid w:val="22160B82"/>
    <w:rsid w:val="223F3F77"/>
    <w:rsid w:val="22866217"/>
    <w:rsid w:val="2297314D"/>
    <w:rsid w:val="229F23A9"/>
    <w:rsid w:val="22A279E3"/>
    <w:rsid w:val="22BA2B41"/>
    <w:rsid w:val="22BF0053"/>
    <w:rsid w:val="22D26F9A"/>
    <w:rsid w:val="23561695"/>
    <w:rsid w:val="23886FC3"/>
    <w:rsid w:val="23B12896"/>
    <w:rsid w:val="23CB0902"/>
    <w:rsid w:val="23D7452C"/>
    <w:rsid w:val="23F316BB"/>
    <w:rsid w:val="24763848"/>
    <w:rsid w:val="247C12B5"/>
    <w:rsid w:val="24827E18"/>
    <w:rsid w:val="24880FB1"/>
    <w:rsid w:val="24963225"/>
    <w:rsid w:val="24DF6949"/>
    <w:rsid w:val="2513393D"/>
    <w:rsid w:val="253353F5"/>
    <w:rsid w:val="25377C12"/>
    <w:rsid w:val="25902E9C"/>
    <w:rsid w:val="25B0273C"/>
    <w:rsid w:val="25D45C3E"/>
    <w:rsid w:val="25DD61F7"/>
    <w:rsid w:val="25E81861"/>
    <w:rsid w:val="26034EF6"/>
    <w:rsid w:val="260E6047"/>
    <w:rsid w:val="261875AF"/>
    <w:rsid w:val="26195E0C"/>
    <w:rsid w:val="263D5C2C"/>
    <w:rsid w:val="26AF716B"/>
    <w:rsid w:val="26D4301E"/>
    <w:rsid w:val="26E17A5C"/>
    <w:rsid w:val="27206942"/>
    <w:rsid w:val="273C76A0"/>
    <w:rsid w:val="27437FDF"/>
    <w:rsid w:val="276E7580"/>
    <w:rsid w:val="279E1806"/>
    <w:rsid w:val="279F27E3"/>
    <w:rsid w:val="27AF28A1"/>
    <w:rsid w:val="27D67955"/>
    <w:rsid w:val="281E11E4"/>
    <w:rsid w:val="284D1502"/>
    <w:rsid w:val="28B92147"/>
    <w:rsid w:val="28F321E9"/>
    <w:rsid w:val="293624BD"/>
    <w:rsid w:val="294D49C5"/>
    <w:rsid w:val="297E3ADD"/>
    <w:rsid w:val="29BA0A21"/>
    <w:rsid w:val="29BE1781"/>
    <w:rsid w:val="2A19597B"/>
    <w:rsid w:val="2A23324E"/>
    <w:rsid w:val="2A6C2D68"/>
    <w:rsid w:val="2A7439F6"/>
    <w:rsid w:val="2A8D3B29"/>
    <w:rsid w:val="2AFD4EC5"/>
    <w:rsid w:val="2AFF1738"/>
    <w:rsid w:val="2B046437"/>
    <w:rsid w:val="2B1B420B"/>
    <w:rsid w:val="2B1C14AB"/>
    <w:rsid w:val="2B376F2C"/>
    <w:rsid w:val="2B417276"/>
    <w:rsid w:val="2B5A5895"/>
    <w:rsid w:val="2B900BBE"/>
    <w:rsid w:val="2BCA5B56"/>
    <w:rsid w:val="2C4D60B7"/>
    <w:rsid w:val="2C852F06"/>
    <w:rsid w:val="2C8774D1"/>
    <w:rsid w:val="2C981CCD"/>
    <w:rsid w:val="2C9F53AF"/>
    <w:rsid w:val="2CBA641B"/>
    <w:rsid w:val="2CDF39DD"/>
    <w:rsid w:val="2D040C32"/>
    <w:rsid w:val="2D0757A6"/>
    <w:rsid w:val="2D982E0B"/>
    <w:rsid w:val="2D9D0258"/>
    <w:rsid w:val="2DB53B3B"/>
    <w:rsid w:val="2DCC44FF"/>
    <w:rsid w:val="2E072654"/>
    <w:rsid w:val="2E321E30"/>
    <w:rsid w:val="2E3B239C"/>
    <w:rsid w:val="2E6F38EF"/>
    <w:rsid w:val="2E887B40"/>
    <w:rsid w:val="2EC24EAE"/>
    <w:rsid w:val="2ECF2473"/>
    <w:rsid w:val="2EEF4340"/>
    <w:rsid w:val="2F9075F6"/>
    <w:rsid w:val="2F9604D9"/>
    <w:rsid w:val="2F9A594D"/>
    <w:rsid w:val="2FA31782"/>
    <w:rsid w:val="2FDD75D7"/>
    <w:rsid w:val="2FE365AF"/>
    <w:rsid w:val="2FF3519E"/>
    <w:rsid w:val="305B3E03"/>
    <w:rsid w:val="30637F08"/>
    <w:rsid w:val="307B4A76"/>
    <w:rsid w:val="30AE4FB6"/>
    <w:rsid w:val="31003851"/>
    <w:rsid w:val="311145A1"/>
    <w:rsid w:val="313279B0"/>
    <w:rsid w:val="31754A73"/>
    <w:rsid w:val="317F3D7D"/>
    <w:rsid w:val="31960D20"/>
    <w:rsid w:val="31A0687C"/>
    <w:rsid w:val="31BB59BE"/>
    <w:rsid w:val="31CD0C24"/>
    <w:rsid w:val="31F0559B"/>
    <w:rsid w:val="31FF60CF"/>
    <w:rsid w:val="32053742"/>
    <w:rsid w:val="32142260"/>
    <w:rsid w:val="322963D4"/>
    <w:rsid w:val="32642296"/>
    <w:rsid w:val="32867865"/>
    <w:rsid w:val="32A01606"/>
    <w:rsid w:val="32C94A9C"/>
    <w:rsid w:val="32E120A3"/>
    <w:rsid w:val="32E5656B"/>
    <w:rsid w:val="33026E10"/>
    <w:rsid w:val="330B1B3D"/>
    <w:rsid w:val="332D454F"/>
    <w:rsid w:val="333C1398"/>
    <w:rsid w:val="334E1463"/>
    <w:rsid w:val="335245FC"/>
    <w:rsid w:val="33F24A86"/>
    <w:rsid w:val="344016F8"/>
    <w:rsid w:val="346E1273"/>
    <w:rsid w:val="348E3F5F"/>
    <w:rsid w:val="34A07D70"/>
    <w:rsid w:val="34AB5D51"/>
    <w:rsid w:val="34AE125F"/>
    <w:rsid w:val="34B62FBB"/>
    <w:rsid w:val="34D84426"/>
    <w:rsid w:val="34D85063"/>
    <w:rsid w:val="34DA0634"/>
    <w:rsid w:val="359B5E22"/>
    <w:rsid w:val="359C1AAB"/>
    <w:rsid w:val="35A63D95"/>
    <w:rsid w:val="35AB3B2B"/>
    <w:rsid w:val="35B06007"/>
    <w:rsid w:val="35B11597"/>
    <w:rsid w:val="35F0133B"/>
    <w:rsid w:val="360B3E62"/>
    <w:rsid w:val="361D06B1"/>
    <w:rsid w:val="364E1FAC"/>
    <w:rsid w:val="367F29FE"/>
    <w:rsid w:val="36863A20"/>
    <w:rsid w:val="36BC0BCE"/>
    <w:rsid w:val="36C26B8E"/>
    <w:rsid w:val="36E41E01"/>
    <w:rsid w:val="36E548BA"/>
    <w:rsid w:val="36F452A3"/>
    <w:rsid w:val="374455DA"/>
    <w:rsid w:val="3744619F"/>
    <w:rsid w:val="374D3D38"/>
    <w:rsid w:val="37513218"/>
    <w:rsid w:val="37797AAB"/>
    <w:rsid w:val="37965565"/>
    <w:rsid w:val="38CF6131"/>
    <w:rsid w:val="39525955"/>
    <w:rsid w:val="39535017"/>
    <w:rsid w:val="39681137"/>
    <w:rsid w:val="3971655D"/>
    <w:rsid w:val="39BA1ADC"/>
    <w:rsid w:val="3A575933"/>
    <w:rsid w:val="3A5A62B8"/>
    <w:rsid w:val="3A735F50"/>
    <w:rsid w:val="3A8D08BE"/>
    <w:rsid w:val="3A946615"/>
    <w:rsid w:val="3AE83416"/>
    <w:rsid w:val="3B1E1277"/>
    <w:rsid w:val="3B241639"/>
    <w:rsid w:val="3B2958E9"/>
    <w:rsid w:val="3B4342F2"/>
    <w:rsid w:val="3B484618"/>
    <w:rsid w:val="3BAC54A0"/>
    <w:rsid w:val="3BB450D2"/>
    <w:rsid w:val="3BB83A55"/>
    <w:rsid w:val="3BBD42E3"/>
    <w:rsid w:val="3C016259"/>
    <w:rsid w:val="3C165029"/>
    <w:rsid w:val="3C437591"/>
    <w:rsid w:val="3C5D5296"/>
    <w:rsid w:val="3C680CB0"/>
    <w:rsid w:val="3C70334F"/>
    <w:rsid w:val="3C712927"/>
    <w:rsid w:val="3C797D13"/>
    <w:rsid w:val="3C806348"/>
    <w:rsid w:val="3C815D51"/>
    <w:rsid w:val="3CD2615F"/>
    <w:rsid w:val="3CEF5D68"/>
    <w:rsid w:val="3D11205B"/>
    <w:rsid w:val="3D364B3C"/>
    <w:rsid w:val="3D3D55B3"/>
    <w:rsid w:val="3D50398D"/>
    <w:rsid w:val="3D5619DA"/>
    <w:rsid w:val="3D5D0F6E"/>
    <w:rsid w:val="3D755874"/>
    <w:rsid w:val="3DAC46D3"/>
    <w:rsid w:val="3DE25DB3"/>
    <w:rsid w:val="3DE6670E"/>
    <w:rsid w:val="3E4B156F"/>
    <w:rsid w:val="3E7A463F"/>
    <w:rsid w:val="3E895566"/>
    <w:rsid w:val="3E925B12"/>
    <w:rsid w:val="3EE1564E"/>
    <w:rsid w:val="3F0128C7"/>
    <w:rsid w:val="3F12480E"/>
    <w:rsid w:val="3F50722A"/>
    <w:rsid w:val="3F645D9C"/>
    <w:rsid w:val="3F8E1AF4"/>
    <w:rsid w:val="3FA35235"/>
    <w:rsid w:val="3FE62824"/>
    <w:rsid w:val="3FFD4490"/>
    <w:rsid w:val="40186353"/>
    <w:rsid w:val="405A34BE"/>
    <w:rsid w:val="40650AB8"/>
    <w:rsid w:val="40D50F73"/>
    <w:rsid w:val="40E765BD"/>
    <w:rsid w:val="410D6E30"/>
    <w:rsid w:val="41412351"/>
    <w:rsid w:val="414E6719"/>
    <w:rsid w:val="416D4D8C"/>
    <w:rsid w:val="417A46D4"/>
    <w:rsid w:val="419345E1"/>
    <w:rsid w:val="41940CDA"/>
    <w:rsid w:val="41AA2509"/>
    <w:rsid w:val="41C61D98"/>
    <w:rsid w:val="41CF0BCF"/>
    <w:rsid w:val="41D427C4"/>
    <w:rsid w:val="41E04248"/>
    <w:rsid w:val="41FD0DBC"/>
    <w:rsid w:val="42042CCA"/>
    <w:rsid w:val="422C2364"/>
    <w:rsid w:val="42696552"/>
    <w:rsid w:val="42812A86"/>
    <w:rsid w:val="42B56350"/>
    <w:rsid w:val="432C5504"/>
    <w:rsid w:val="43365770"/>
    <w:rsid w:val="433F05BE"/>
    <w:rsid w:val="43482809"/>
    <w:rsid w:val="43727FC7"/>
    <w:rsid w:val="43794BD1"/>
    <w:rsid w:val="43876CC6"/>
    <w:rsid w:val="43B3627F"/>
    <w:rsid w:val="4402491B"/>
    <w:rsid w:val="447629D7"/>
    <w:rsid w:val="44A703E9"/>
    <w:rsid w:val="44C409AF"/>
    <w:rsid w:val="44CB6471"/>
    <w:rsid w:val="44D70159"/>
    <w:rsid w:val="4504471C"/>
    <w:rsid w:val="45203230"/>
    <w:rsid w:val="452F387D"/>
    <w:rsid w:val="45603002"/>
    <w:rsid w:val="4567448A"/>
    <w:rsid w:val="459D55C4"/>
    <w:rsid w:val="460008CE"/>
    <w:rsid w:val="46001AE8"/>
    <w:rsid w:val="461A0FC8"/>
    <w:rsid w:val="46212412"/>
    <w:rsid w:val="46767AA6"/>
    <w:rsid w:val="46A301C2"/>
    <w:rsid w:val="46A6408A"/>
    <w:rsid w:val="46A83331"/>
    <w:rsid w:val="46B215A3"/>
    <w:rsid w:val="46C22DD5"/>
    <w:rsid w:val="46C36755"/>
    <w:rsid w:val="46D027AA"/>
    <w:rsid w:val="46DC5D92"/>
    <w:rsid w:val="46E27E0C"/>
    <w:rsid w:val="47396823"/>
    <w:rsid w:val="47711558"/>
    <w:rsid w:val="47723768"/>
    <w:rsid w:val="47952C4D"/>
    <w:rsid w:val="47D9353C"/>
    <w:rsid w:val="47E54F55"/>
    <w:rsid w:val="47EE423B"/>
    <w:rsid w:val="47FB0FB3"/>
    <w:rsid w:val="480005CF"/>
    <w:rsid w:val="48A25DD0"/>
    <w:rsid w:val="48C81937"/>
    <w:rsid w:val="48D73DAB"/>
    <w:rsid w:val="48D87B6A"/>
    <w:rsid w:val="48DD2962"/>
    <w:rsid w:val="48E734B9"/>
    <w:rsid w:val="49490BB1"/>
    <w:rsid w:val="494B36B3"/>
    <w:rsid w:val="49692915"/>
    <w:rsid w:val="4A1001FC"/>
    <w:rsid w:val="4A3847B0"/>
    <w:rsid w:val="4A3F772C"/>
    <w:rsid w:val="4A492B02"/>
    <w:rsid w:val="4A525AF7"/>
    <w:rsid w:val="4A584C12"/>
    <w:rsid w:val="4A6603DD"/>
    <w:rsid w:val="4A6E7668"/>
    <w:rsid w:val="4A9876F1"/>
    <w:rsid w:val="4AB4238D"/>
    <w:rsid w:val="4ABC719B"/>
    <w:rsid w:val="4ADA3BA5"/>
    <w:rsid w:val="4B054806"/>
    <w:rsid w:val="4B1413A3"/>
    <w:rsid w:val="4B1C763E"/>
    <w:rsid w:val="4B6C0448"/>
    <w:rsid w:val="4B992729"/>
    <w:rsid w:val="4BC54AFC"/>
    <w:rsid w:val="4BF14E5C"/>
    <w:rsid w:val="4BF6455A"/>
    <w:rsid w:val="4C2A6C7A"/>
    <w:rsid w:val="4C2C72E7"/>
    <w:rsid w:val="4CB2203E"/>
    <w:rsid w:val="4D2F1ADF"/>
    <w:rsid w:val="4D397E04"/>
    <w:rsid w:val="4D5B3007"/>
    <w:rsid w:val="4D83282D"/>
    <w:rsid w:val="4DB91463"/>
    <w:rsid w:val="4E12076E"/>
    <w:rsid w:val="4E2C33DD"/>
    <w:rsid w:val="4E3516A9"/>
    <w:rsid w:val="4E663FE6"/>
    <w:rsid w:val="4E982F17"/>
    <w:rsid w:val="4EBC4081"/>
    <w:rsid w:val="4ED43E85"/>
    <w:rsid w:val="4EEB7681"/>
    <w:rsid w:val="4F377CE8"/>
    <w:rsid w:val="4F48599F"/>
    <w:rsid w:val="4F604C84"/>
    <w:rsid w:val="4F687B14"/>
    <w:rsid w:val="4F96706C"/>
    <w:rsid w:val="4FA060F5"/>
    <w:rsid w:val="4FC915F8"/>
    <w:rsid w:val="4FDA6341"/>
    <w:rsid w:val="50421741"/>
    <w:rsid w:val="504E4277"/>
    <w:rsid w:val="506A4669"/>
    <w:rsid w:val="506F3038"/>
    <w:rsid w:val="50BB78A8"/>
    <w:rsid w:val="50F07683"/>
    <w:rsid w:val="51316332"/>
    <w:rsid w:val="5143165E"/>
    <w:rsid w:val="5152292F"/>
    <w:rsid w:val="516C70A1"/>
    <w:rsid w:val="524B2109"/>
    <w:rsid w:val="52725570"/>
    <w:rsid w:val="52D25198"/>
    <w:rsid w:val="52DF7655"/>
    <w:rsid w:val="52F21B43"/>
    <w:rsid w:val="52FC20E7"/>
    <w:rsid w:val="53315390"/>
    <w:rsid w:val="534B0C47"/>
    <w:rsid w:val="5360776D"/>
    <w:rsid w:val="53682721"/>
    <w:rsid w:val="537261AA"/>
    <w:rsid w:val="537B3490"/>
    <w:rsid w:val="53E411F3"/>
    <w:rsid w:val="53FE0393"/>
    <w:rsid w:val="544534B4"/>
    <w:rsid w:val="544A095C"/>
    <w:rsid w:val="544D59FD"/>
    <w:rsid w:val="550479F9"/>
    <w:rsid w:val="55231B08"/>
    <w:rsid w:val="554054D5"/>
    <w:rsid w:val="5565242B"/>
    <w:rsid w:val="557D432D"/>
    <w:rsid w:val="558B0EF2"/>
    <w:rsid w:val="55A74D06"/>
    <w:rsid w:val="55A75A83"/>
    <w:rsid w:val="55C839DA"/>
    <w:rsid w:val="560E4F01"/>
    <w:rsid w:val="56195DC5"/>
    <w:rsid w:val="561D69C4"/>
    <w:rsid w:val="562079EA"/>
    <w:rsid w:val="562C569D"/>
    <w:rsid w:val="565A09B0"/>
    <w:rsid w:val="5671771B"/>
    <w:rsid w:val="567F6A58"/>
    <w:rsid w:val="569F5204"/>
    <w:rsid w:val="56A40F80"/>
    <w:rsid w:val="56E30A23"/>
    <w:rsid w:val="56F805D3"/>
    <w:rsid w:val="56FB6AB2"/>
    <w:rsid w:val="572F2122"/>
    <w:rsid w:val="5732282D"/>
    <w:rsid w:val="57513E3C"/>
    <w:rsid w:val="575E71D1"/>
    <w:rsid w:val="57656AAF"/>
    <w:rsid w:val="57780285"/>
    <w:rsid w:val="57895841"/>
    <w:rsid w:val="57CB7122"/>
    <w:rsid w:val="57D12C5A"/>
    <w:rsid w:val="580F49BF"/>
    <w:rsid w:val="583B5480"/>
    <w:rsid w:val="58C67724"/>
    <w:rsid w:val="58F74373"/>
    <w:rsid w:val="58FB6986"/>
    <w:rsid w:val="59087308"/>
    <w:rsid w:val="592B2BC8"/>
    <w:rsid w:val="5932697F"/>
    <w:rsid w:val="59386EEC"/>
    <w:rsid w:val="5945570A"/>
    <w:rsid w:val="59843CBF"/>
    <w:rsid w:val="598A1022"/>
    <w:rsid w:val="59B93578"/>
    <w:rsid w:val="59C60319"/>
    <w:rsid w:val="5A4B1999"/>
    <w:rsid w:val="5A713E12"/>
    <w:rsid w:val="5AC015B8"/>
    <w:rsid w:val="5AE2690A"/>
    <w:rsid w:val="5AF16743"/>
    <w:rsid w:val="5B021D04"/>
    <w:rsid w:val="5B365BD0"/>
    <w:rsid w:val="5B5267B9"/>
    <w:rsid w:val="5B5F034D"/>
    <w:rsid w:val="5B64318C"/>
    <w:rsid w:val="5B7A2A80"/>
    <w:rsid w:val="5BC05588"/>
    <w:rsid w:val="5BD42E24"/>
    <w:rsid w:val="5BE21F66"/>
    <w:rsid w:val="5BFB37A6"/>
    <w:rsid w:val="5C157F43"/>
    <w:rsid w:val="5C240C7B"/>
    <w:rsid w:val="5C8D51F6"/>
    <w:rsid w:val="5C9B08F9"/>
    <w:rsid w:val="5CA52AF5"/>
    <w:rsid w:val="5CB963A2"/>
    <w:rsid w:val="5CC41C0D"/>
    <w:rsid w:val="5CCE1A7B"/>
    <w:rsid w:val="5CE42D12"/>
    <w:rsid w:val="5D2915E4"/>
    <w:rsid w:val="5D3B71FE"/>
    <w:rsid w:val="5D5D7AEC"/>
    <w:rsid w:val="5D6A3C9B"/>
    <w:rsid w:val="5DB07B64"/>
    <w:rsid w:val="5DB7265E"/>
    <w:rsid w:val="5DC6780B"/>
    <w:rsid w:val="5DDE2965"/>
    <w:rsid w:val="5DE55D4F"/>
    <w:rsid w:val="5E0B635A"/>
    <w:rsid w:val="5E874794"/>
    <w:rsid w:val="5EA11D24"/>
    <w:rsid w:val="5EB9169C"/>
    <w:rsid w:val="5ED02091"/>
    <w:rsid w:val="5EF54261"/>
    <w:rsid w:val="5EF66F80"/>
    <w:rsid w:val="5EFD3DCB"/>
    <w:rsid w:val="5F323D85"/>
    <w:rsid w:val="5F5919A6"/>
    <w:rsid w:val="5F82440E"/>
    <w:rsid w:val="5F925DFC"/>
    <w:rsid w:val="5F9D6970"/>
    <w:rsid w:val="5FB7111C"/>
    <w:rsid w:val="5FB87095"/>
    <w:rsid w:val="5FE408D5"/>
    <w:rsid w:val="600A0DD5"/>
    <w:rsid w:val="601A0E99"/>
    <w:rsid w:val="60210B27"/>
    <w:rsid w:val="60675970"/>
    <w:rsid w:val="607F78F5"/>
    <w:rsid w:val="60992FAF"/>
    <w:rsid w:val="60AB1BDA"/>
    <w:rsid w:val="60C7316A"/>
    <w:rsid w:val="60CE3883"/>
    <w:rsid w:val="60F316ED"/>
    <w:rsid w:val="610B3038"/>
    <w:rsid w:val="6157463B"/>
    <w:rsid w:val="617E4947"/>
    <w:rsid w:val="618C3680"/>
    <w:rsid w:val="619157A0"/>
    <w:rsid w:val="619A090F"/>
    <w:rsid w:val="61AD7FAC"/>
    <w:rsid w:val="61CD7939"/>
    <w:rsid w:val="62012E19"/>
    <w:rsid w:val="620432C5"/>
    <w:rsid w:val="620C4DF8"/>
    <w:rsid w:val="62552691"/>
    <w:rsid w:val="627E0359"/>
    <w:rsid w:val="62943E11"/>
    <w:rsid w:val="62E65330"/>
    <w:rsid w:val="62FE72D8"/>
    <w:rsid w:val="630D5D34"/>
    <w:rsid w:val="631D6B30"/>
    <w:rsid w:val="632259C4"/>
    <w:rsid w:val="63263D0D"/>
    <w:rsid w:val="634D2D5C"/>
    <w:rsid w:val="6373260F"/>
    <w:rsid w:val="63856413"/>
    <w:rsid w:val="63D201A3"/>
    <w:rsid w:val="63E43042"/>
    <w:rsid w:val="64003D27"/>
    <w:rsid w:val="644763D7"/>
    <w:rsid w:val="646E04C5"/>
    <w:rsid w:val="64757F56"/>
    <w:rsid w:val="64774252"/>
    <w:rsid w:val="64823B69"/>
    <w:rsid w:val="649548FB"/>
    <w:rsid w:val="64AD388C"/>
    <w:rsid w:val="64B60830"/>
    <w:rsid w:val="64E7038F"/>
    <w:rsid w:val="65767A7B"/>
    <w:rsid w:val="65922283"/>
    <w:rsid w:val="65956809"/>
    <w:rsid w:val="65A45561"/>
    <w:rsid w:val="65CA5B5D"/>
    <w:rsid w:val="660451B0"/>
    <w:rsid w:val="66481318"/>
    <w:rsid w:val="66582833"/>
    <w:rsid w:val="667557A4"/>
    <w:rsid w:val="668E5B14"/>
    <w:rsid w:val="66A11D77"/>
    <w:rsid w:val="66C66E69"/>
    <w:rsid w:val="673D3AD3"/>
    <w:rsid w:val="67AA791C"/>
    <w:rsid w:val="681253D0"/>
    <w:rsid w:val="68464F3B"/>
    <w:rsid w:val="684A64D9"/>
    <w:rsid w:val="685A6D95"/>
    <w:rsid w:val="68853C42"/>
    <w:rsid w:val="68A32F09"/>
    <w:rsid w:val="68AB5EFC"/>
    <w:rsid w:val="68B94F59"/>
    <w:rsid w:val="68F2680E"/>
    <w:rsid w:val="6924250F"/>
    <w:rsid w:val="69271690"/>
    <w:rsid w:val="693D2E64"/>
    <w:rsid w:val="694C0E55"/>
    <w:rsid w:val="696033A5"/>
    <w:rsid w:val="698E4AF7"/>
    <w:rsid w:val="69A16F46"/>
    <w:rsid w:val="69C55233"/>
    <w:rsid w:val="69EB0D20"/>
    <w:rsid w:val="6A1C474A"/>
    <w:rsid w:val="6A932B4B"/>
    <w:rsid w:val="6AA443BE"/>
    <w:rsid w:val="6AE42A3F"/>
    <w:rsid w:val="6AE866A8"/>
    <w:rsid w:val="6AF619D0"/>
    <w:rsid w:val="6B051D29"/>
    <w:rsid w:val="6B2245BB"/>
    <w:rsid w:val="6B6D718E"/>
    <w:rsid w:val="6B711B7A"/>
    <w:rsid w:val="6B9B2A30"/>
    <w:rsid w:val="6BD43669"/>
    <w:rsid w:val="6BE8725E"/>
    <w:rsid w:val="6C152647"/>
    <w:rsid w:val="6C255D33"/>
    <w:rsid w:val="6C2F6077"/>
    <w:rsid w:val="6C4D7600"/>
    <w:rsid w:val="6C6608D6"/>
    <w:rsid w:val="6C7D5484"/>
    <w:rsid w:val="6C9852E5"/>
    <w:rsid w:val="6CD338C5"/>
    <w:rsid w:val="6CD858AC"/>
    <w:rsid w:val="6CFA7D7F"/>
    <w:rsid w:val="6D7827D2"/>
    <w:rsid w:val="6D840003"/>
    <w:rsid w:val="6D8D7A35"/>
    <w:rsid w:val="6DC85167"/>
    <w:rsid w:val="6E4002B9"/>
    <w:rsid w:val="6E4F523E"/>
    <w:rsid w:val="6E5729A2"/>
    <w:rsid w:val="6E583A1F"/>
    <w:rsid w:val="6E6218E2"/>
    <w:rsid w:val="6EAA495D"/>
    <w:rsid w:val="6EAB742B"/>
    <w:rsid w:val="6EB0558D"/>
    <w:rsid w:val="6EC6113E"/>
    <w:rsid w:val="6EC97476"/>
    <w:rsid w:val="6EF22B0C"/>
    <w:rsid w:val="6EFF1080"/>
    <w:rsid w:val="6F170E2C"/>
    <w:rsid w:val="6F1C670B"/>
    <w:rsid w:val="6F45287E"/>
    <w:rsid w:val="6F8A04D3"/>
    <w:rsid w:val="6FD821D4"/>
    <w:rsid w:val="70531535"/>
    <w:rsid w:val="7056093E"/>
    <w:rsid w:val="707D2A6C"/>
    <w:rsid w:val="70BF0D6E"/>
    <w:rsid w:val="70E01DD1"/>
    <w:rsid w:val="71146B51"/>
    <w:rsid w:val="71161C74"/>
    <w:rsid w:val="71597165"/>
    <w:rsid w:val="717256AD"/>
    <w:rsid w:val="718544F1"/>
    <w:rsid w:val="71BF79B2"/>
    <w:rsid w:val="71DE2066"/>
    <w:rsid w:val="720A152D"/>
    <w:rsid w:val="721F1D01"/>
    <w:rsid w:val="7222649A"/>
    <w:rsid w:val="72BF6B71"/>
    <w:rsid w:val="72D11304"/>
    <w:rsid w:val="730C4186"/>
    <w:rsid w:val="733D2985"/>
    <w:rsid w:val="7341102A"/>
    <w:rsid w:val="73451F7C"/>
    <w:rsid w:val="737974C3"/>
    <w:rsid w:val="73A17E6A"/>
    <w:rsid w:val="73A2551B"/>
    <w:rsid w:val="73E16D57"/>
    <w:rsid w:val="73EE0AE6"/>
    <w:rsid w:val="743C60DA"/>
    <w:rsid w:val="7453624B"/>
    <w:rsid w:val="746049BA"/>
    <w:rsid w:val="74874E5A"/>
    <w:rsid w:val="74A227F4"/>
    <w:rsid w:val="74A2568B"/>
    <w:rsid w:val="74C47F76"/>
    <w:rsid w:val="751E7598"/>
    <w:rsid w:val="752455E6"/>
    <w:rsid w:val="754E3DD7"/>
    <w:rsid w:val="7573132B"/>
    <w:rsid w:val="75DC3A8B"/>
    <w:rsid w:val="75F0787C"/>
    <w:rsid w:val="75F47E3F"/>
    <w:rsid w:val="76021882"/>
    <w:rsid w:val="761715C6"/>
    <w:rsid w:val="76382B60"/>
    <w:rsid w:val="766574D1"/>
    <w:rsid w:val="7671688D"/>
    <w:rsid w:val="767C3DB4"/>
    <w:rsid w:val="76AC50BB"/>
    <w:rsid w:val="76DE1045"/>
    <w:rsid w:val="770E2E0E"/>
    <w:rsid w:val="771463D1"/>
    <w:rsid w:val="77335645"/>
    <w:rsid w:val="774A39DA"/>
    <w:rsid w:val="774F6B0D"/>
    <w:rsid w:val="77543EAD"/>
    <w:rsid w:val="775C0566"/>
    <w:rsid w:val="77777CEB"/>
    <w:rsid w:val="779B02BA"/>
    <w:rsid w:val="77CA4292"/>
    <w:rsid w:val="77D64484"/>
    <w:rsid w:val="77E922B4"/>
    <w:rsid w:val="781617CA"/>
    <w:rsid w:val="786258A4"/>
    <w:rsid w:val="78D0463B"/>
    <w:rsid w:val="7906595E"/>
    <w:rsid w:val="792B000D"/>
    <w:rsid w:val="798B1783"/>
    <w:rsid w:val="798B5582"/>
    <w:rsid w:val="799512A8"/>
    <w:rsid w:val="79A447F7"/>
    <w:rsid w:val="79B2108A"/>
    <w:rsid w:val="79D31950"/>
    <w:rsid w:val="7A182237"/>
    <w:rsid w:val="7A417E6A"/>
    <w:rsid w:val="7A464BD2"/>
    <w:rsid w:val="7A805859"/>
    <w:rsid w:val="7A92024C"/>
    <w:rsid w:val="7A98347A"/>
    <w:rsid w:val="7AA222D1"/>
    <w:rsid w:val="7AC822B7"/>
    <w:rsid w:val="7B0B5BD1"/>
    <w:rsid w:val="7BA53398"/>
    <w:rsid w:val="7BC71689"/>
    <w:rsid w:val="7BE20360"/>
    <w:rsid w:val="7BFE0BED"/>
    <w:rsid w:val="7C1A1A2B"/>
    <w:rsid w:val="7C571BAE"/>
    <w:rsid w:val="7C78688F"/>
    <w:rsid w:val="7C867510"/>
    <w:rsid w:val="7CB11006"/>
    <w:rsid w:val="7CF01DBB"/>
    <w:rsid w:val="7CF45E15"/>
    <w:rsid w:val="7CF9571E"/>
    <w:rsid w:val="7D21376C"/>
    <w:rsid w:val="7D8B198E"/>
    <w:rsid w:val="7D934831"/>
    <w:rsid w:val="7DC554D8"/>
    <w:rsid w:val="7DD75B87"/>
    <w:rsid w:val="7DFC7E2B"/>
    <w:rsid w:val="7E122B46"/>
    <w:rsid w:val="7E2676D0"/>
    <w:rsid w:val="7E350722"/>
    <w:rsid w:val="7E4F73AA"/>
    <w:rsid w:val="7E74200D"/>
    <w:rsid w:val="7E7B6F9A"/>
    <w:rsid w:val="7E94440E"/>
    <w:rsid w:val="7EA22277"/>
    <w:rsid w:val="7EC63541"/>
    <w:rsid w:val="7EE93115"/>
    <w:rsid w:val="7EED4B13"/>
    <w:rsid w:val="7F1C1E8D"/>
    <w:rsid w:val="7F8B1A78"/>
    <w:rsid w:val="7FA418D8"/>
    <w:rsid w:val="7FA92784"/>
    <w:rsid w:val="7FDD570F"/>
    <w:rsid w:val="7FE82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1EFD9800-6C96-4144-89EF-67F96D49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uiPriority="99" w:unhideWhenUsed="1" w:qFormat="1"/>
    <w:lsdException w:name="header" w:qFormat="1"/>
    <w:lsdException w:name="footer" w:uiPriority="99" w:qFormat="1"/>
    <w:lsdException w:name="caption" w:semiHidden="1" w:unhideWhenUsed="1" w:qFormat="1"/>
    <w:lsdException w:name="annotation reference" w:uiPriority="99" w:unhideWhenUsed="1" w:qFormat="1"/>
    <w:lsdException w:name="Title" w:qFormat="1"/>
    <w:lsdException w:name="Default Paragraph Font" w:uiPriority="1" w:unhideWhenUsed="1"/>
    <w:lsdException w:name="Body Text"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Hyperlink"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nhideWhenUsed="1" w:qFormat="1"/>
    <w:lsdException w:name="HTML Definition" w:qFormat="1"/>
    <w:lsdException w:name="Normal Table"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Default"/>
    <w:qFormat/>
    <w:pPr>
      <w:widowControl w:val="0"/>
      <w:jc w:val="both"/>
    </w:pPr>
    <w:rPr>
      <w:rFonts w:eastAsia="仿宋"/>
      <w:kern w:val="2"/>
      <w:sz w:val="21"/>
      <w:szCs w:val="24"/>
    </w:rPr>
  </w:style>
  <w:style w:type="paragraph" w:styleId="1">
    <w:name w:val="heading 1"/>
    <w:basedOn w:val="a"/>
    <w:next w:val="a"/>
    <w:link w:val="10"/>
    <w:qFormat/>
    <w:pPr>
      <w:keepNext/>
      <w:keepLines/>
      <w:spacing w:before="120" w:after="120"/>
      <w:jc w:val="center"/>
      <w:outlineLvl w:val="0"/>
    </w:pPr>
    <w:rPr>
      <w:b/>
      <w:kern w:val="44"/>
      <w:sz w:val="44"/>
    </w:rPr>
  </w:style>
  <w:style w:type="paragraph" w:styleId="2">
    <w:name w:val="heading 2"/>
    <w:basedOn w:val="a"/>
    <w:next w:val="a"/>
    <w:link w:val="20"/>
    <w:qFormat/>
    <w:pPr>
      <w:keepNext/>
      <w:keepLines/>
      <w:spacing w:before="140" w:after="140" w:line="413" w:lineRule="auto"/>
      <w:jc w:val="center"/>
      <w:outlineLvl w:val="1"/>
    </w:pPr>
    <w:rPr>
      <w:rFonts w:ascii="Arial" w:hAnsi="Arial"/>
      <w:b/>
      <w:sz w:val="28"/>
    </w:rPr>
  </w:style>
  <w:style w:type="paragraph" w:styleId="4">
    <w:name w:val="heading 4"/>
    <w:basedOn w:val="a"/>
    <w:next w:val="a"/>
    <w:qFormat/>
    <w:pPr>
      <w:keepNext/>
      <w:keepLines/>
      <w:outlineLvl w:val="3"/>
    </w:pPr>
    <w:rPr>
      <w:rFonts w:ascii="Arial" w:eastAsia="黑体" w:hAnsi="Arial"/>
      <w:bCs/>
      <w:kern w:val="0"/>
      <w:sz w:val="24"/>
      <w:szCs w:val="28"/>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10">
    <w:name w:val="标题 1 字符"/>
    <w:link w:val="1"/>
    <w:qFormat/>
    <w:rPr>
      <w:rFonts w:ascii="Calibri" w:eastAsia="仿宋" w:hAnsi="Calibri" w:cs="Times New Roman"/>
      <w:b/>
      <w:kern w:val="44"/>
      <w:sz w:val="44"/>
      <w:szCs w:val="24"/>
    </w:rPr>
  </w:style>
  <w:style w:type="character" w:customStyle="1" w:styleId="20">
    <w:name w:val="标题 2 字符"/>
    <w:link w:val="2"/>
    <w:rPr>
      <w:rFonts w:ascii="Arial" w:eastAsia="仿宋" w:hAnsi="Arial"/>
      <w:b/>
      <w:kern w:val="2"/>
      <w:sz w:val="28"/>
      <w:szCs w:val="24"/>
    </w:rPr>
  </w:style>
  <w:style w:type="paragraph" w:styleId="a3">
    <w:name w:val="annotation text"/>
    <w:basedOn w:val="a"/>
    <w:link w:val="a4"/>
    <w:uiPriority w:val="99"/>
    <w:unhideWhenUsed/>
    <w:qFormat/>
    <w:pPr>
      <w:jc w:val="left"/>
    </w:pPr>
  </w:style>
  <w:style w:type="character" w:customStyle="1" w:styleId="a4">
    <w:name w:val="批注文字 字符"/>
    <w:link w:val="a3"/>
    <w:uiPriority w:val="99"/>
    <w:qFormat/>
    <w:rPr>
      <w:rFonts w:ascii="Calibri" w:eastAsia="仿宋" w:hAnsi="Calibri" w:cs="Times New Roman"/>
      <w:kern w:val="2"/>
      <w:sz w:val="21"/>
      <w:szCs w:val="24"/>
    </w:rPr>
  </w:style>
  <w:style w:type="paragraph" w:styleId="a5">
    <w:name w:val="Body Text"/>
    <w:basedOn w:val="a"/>
    <w:qFormat/>
    <w:pPr>
      <w:spacing w:after="120"/>
    </w:pPr>
  </w:style>
  <w:style w:type="paragraph" w:styleId="a6">
    <w:name w:val="Body Text Indent"/>
    <w:basedOn w:val="a"/>
    <w:qFormat/>
    <w:pPr>
      <w:spacing w:line="360" w:lineRule="auto"/>
      <w:ind w:firstLineChars="200" w:firstLine="480"/>
    </w:pPr>
    <w:rPr>
      <w:rFonts w:ascii="宋体"/>
      <w:sz w:val="24"/>
      <w:szCs w:val="20"/>
    </w:rPr>
  </w:style>
  <w:style w:type="paragraph" w:styleId="a7">
    <w:name w:val="Plain Text"/>
    <w:basedOn w:val="a"/>
    <w:uiPriority w:val="99"/>
    <w:qFormat/>
    <w:rPr>
      <w:rFonts w:ascii="宋体" w:hAnsi="Courier New" w:cs="Courier New"/>
      <w:szCs w:val="21"/>
    </w:rPr>
  </w:style>
  <w:style w:type="paragraph" w:styleId="a8">
    <w:name w:val="Balloon Text"/>
    <w:basedOn w:val="a"/>
    <w:link w:val="a9"/>
    <w:qFormat/>
    <w:rPr>
      <w:sz w:val="18"/>
      <w:szCs w:val="18"/>
    </w:rPr>
  </w:style>
  <w:style w:type="character" w:customStyle="1" w:styleId="a9">
    <w:name w:val="批注框文本 字符"/>
    <w:link w:val="a8"/>
    <w:qFormat/>
    <w:rPr>
      <w:rFonts w:ascii="Calibri" w:eastAsia="仿宋" w:hAnsi="Calibri" w:cs="Times New Roman"/>
      <w:kern w:val="2"/>
      <w:sz w:val="18"/>
      <w:szCs w:val="18"/>
    </w:rPr>
  </w:style>
  <w:style w:type="paragraph" w:styleId="aa">
    <w:name w:val="footer"/>
    <w:basedOn w:val="a"/>
    <w:link w:val="ab"/>
    <w:uiPriority w:val="99"/>
    <w:qFormat/>
    <w:pPr>
      <w:tabs>
        <w:tab w:val="center" w:pos="4153"/>
        <w:tab w:val="right" w:pos="8306"/>
      </w:tabs>
      <w:snapToGrid w:val="0"/>
      <w:jc w:val="left"/>
    </w:pPr>
    <w:rPr>
      <w:sz w:val="18"/>
    </w:rPr>
  </w:style>
  <w:style w:type="character" w:customStyle="1" w:styleId="ab">
    <w:name w:val="页脚 字符"/>
    <w:link w:val="aa"/>
    <w:uiPriority w:val="99"/>
    <w:rPr>
      <w:rFonts w:eastAsia="仿宋"/>
      <w:kern w:val="2"/>
      <w:sz w:val="18"/>
      <w:szCs w:val="24"/>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ad">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e">
    <w:name w:val="annotation subject"/>
    <w:basedOn w:val="a3"/>
    <w:next w:val="a3"/>
    <w:link w:val="af"/>
    <w:qFormat/>
    <w:rPr>
      <w:b/>
      <w:bCs/>
    </w:rPr>
  </w:style>
  <w:style w:type="character" w:customStyle="1" w:styleId="af">
    <w:name w:val="批注主题 字符"/>
    <w:link w:val="ae"/>
    <w:qFormat/>
    <w:rPr>
      <w:rFonts w:ascii="Calibri" w:eastAsia="仿宋" w:hAnsi="Calibri" w:cs="Times New Roman"/>
      <w:b/>
      <w:bCs/>
      <w:kern w:val="2"/>
      <w:sz w:val="21"/>
      <w:szCs w:val="24"/>
    </w:rPr>
  </w:style>
  <w:style w:type="paragraph" w:styleId="af0">
    <w:name w:val="Body Text First Indent"/>
    <w:basedOn w:val="a5"/>
    <w:next w:val="21"/>
    <w:uiPriority w:val="99"/>
    <w:unhideWhenUsed/>
    <w:qFormat/>
    <w:pPr>
      <w:ind w:firstLineChars="100" w:firstLine="420"/>
    </w:pPr>
  </w:style>
  <w:style w:type="paragraph" w:styleId="21">
    <w:name w:val="Body Text First Indent 2"/>
    <w:basedOn w:val="a6"/>
    <w:next w:val="af0"/>
    <w:uiPriority w:val="99"/>
    <w:unhideWhenUsed/>
    <w:qFormat/>
    <w:pPr>
      <w:tabs>
        <w:tab w:val="left" w:pos="720"/>
      </w:tabs>
      <w:spacing w:after="120" w:line="240" w:lineRule="auto"/>
      <w:ind w:leftChars="200" w:left="420" w:firstLine="420"/>
    </w:pPr>
    <w:rPr>
      <w:sz w:val="21"/>
    </w:rPr>
  </w:style>
  <w:style w:type="table" w:styleId="af1">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rPr>
  </w:style>
  <w:style w:type="character" w:styleId="af3">
    <w:name w:val="FollowedHyperlink"/>
    <w:basedOn w:val="a0"/>
    <w:rPr>
      <w:color w:val="800080"/>
      <w:u w:val="none"/>
    </w:rPr>
  </w:style>
  <w:style w:type="character" w:styleId="af4">
    <w:name w:val="Emphasis"/>
    <w:basedOn w:val="a0"/>
    <w:qFormat/>
    <w:rPr>
      <w:b/>
      <w:i w:val="0"/>
    </w:rPr>
  </w:style>
  <w:style w:type="character" w:styleId="HTML">
    <w:name w:val="HTML Definition"/>
    <w:qFormat/>
    <w:rPr>
      <w:i/>
    </w:rPr>
  </w:style>
  <w:style w:type="character" w:styleId="HTML0">
    <w:name w:val="HTML Typewriter"/>
    <w:basedOn w:val="a0"/>
    <w:rPr>
      <w:rFonts w:ascii="monospace" w:eastAsia="monospace" w:hAnsi="monospace" w:cs="monospace" w:hint="default"/>
      <w:sz w:val="20"/>
    </w:rPr>
  </w:style>
  <w:style w:type="character" w:styleId="HTML1">
    <w:name w:val="HTML Acronym"/>
    <w:basedOn w:val="a0"/>
  </w:style>
  <w:style w:type="character" w:styleId="HTML2">
    <w:name w:val="HTML Variable"/>
    <w:basedOn w:val="a0"/>
    <w:rPr>
      <w:i w:val="0"/>
    </w:rPr>
  </w:style>
  <w:style w:type="character" w:styleId="af5">
    <w:name w:val="Hyperlink"/>
    <w:basedOn w:val="a0"/>
    <w:qFormat/>
    <w:rPr>
      <w:color w:val="0000FF"/>
      <w:u w:val="none"/>
    </w:rPr>
  </w:style>
  <w:style w:type="character" w:styleId="HTML3">
    <w:name w:val="HTML Code"/>
    <w:basedOn w:val="a0"/>
    <w:rPr>
      <w:rFonts w:ascii="monospace" w:eastAsia="monospace" w:hAnsi="monospace" w:cs="monospace" w:hint="default"/>
      <w:i w:val="0"/>
      <w:sz w:val="20"/>
    </w:rPr>
  </w:style>
  <w:style w:type="character" w:styleId="af6">
    <w:name w:val="annotation reference"/>
    <w:uiPriority w:val="99"/>
    <w:unhideWhenUsed/>
    <w:qFormat/>
    <w:rPr>
      <w:sz w:val="21"/>
      <w:szCs w:val="21"/>
    </w:rPr>
  </w:style>
  <w:style w:type="character" w:styleId="HTML4">
    <w:name w:val="HTML Cite"/>
    <w:basedOn w:val="a0"/>
    <w:rPr>
      <w:i w:val="0"/>
    </w:rPr>
  </w:style>
  <w:style w:type="character" w:styleId="HTML5">
    <w:name w:val="HTML Keyboard"/>
    <w:basedOn w:val="a0"/>
    <w:rPr>
      <w:rFonts w:ascii="monospace" w:eastAsia="monospace" w:hAnsi="monospace" w:cs="monospace"/>
      <w:sz w:val="20"/>
    </w:rPr>
  </w:style>
  <w:style w:type="character" w:styleId="HTML6">
    <w:name w:val="HTML Sample"/>
    <w:basedOn w:val="a0"/>
    <w:rPr>
      <w:rFonts w:ascii="monospace" w:eastAsia="monospace" w:hAnsi="monospace" w:cs="monospace" w:hint="default"/>
    </w:rPr>
  </w:style>
  <w:style w:type="character" w:customStyle="1" w:styleId="hover2">
    <w:name w:val="hover2"/>
    <w:basedOn w:val="a0"/>
    <w:rPr>
      <w:color w:val="2590EB"/>
    </w:rPr>
  </w:style>
  <w:style w:type="character" w:customStyle="1" w:styleId="Char">
    <w:name w:val="批注框文本 Char"/>
    <w:uiPriority w:val="99"/>
    <w:semiHidden/>
    <w:locked/>
    <w:rPr>
      <w:rFonts w:ascii="Calibri" w:eastAsia="宋体" w:hAnsi="Calibri" w:cs="Calibri"/>
      <w:sz w:val="18"/>
      <w:szCs w:val="18"/>
    </w:rPr>
  </w:style>
  <w:style w:type="character" w:customStyle="1" w:styleId="hover3">
    <w:name w:val="hover3"/>
    <w:basedOn w:val="a0"/>
  </w:style>
  <w:style w:type="character" w:customStyle="1" w:styleId="hover1">
    <w:name w:val="hover1"/>
    <w:basedOn w:val="a0"/>
    <w:rPr>
      <w:color w:val="2590EB"/>
    </w:rPr>
  </w:style>
  <w:style w:type="paragraph" w:customStyle="1" w:styleId="af7">
    <w:name w:val="样式"/>
    <w:qFormat/>
    <w:pPr>
      <w:widowControl w:val="0"/>
      <w:autoSpaceDE w:val="0"/>
      <w:autoSpaceDN w:val="0"/>
      <w:adjustRightInd w:val="0"/>
    </w:pPr>
    <w:rPr>
      <w:rFonts w:ascii="宋体" w:hAnsi="宋体" w:cs="宋体"/>
      <w:sz w:val="24"/>
      <w:szCs w:val="24"/>
    </w:rPr>
  </w:style>
  <w:style w:type="paragraph" w:customStyle="1" w:styleId="WPSOffice3">
    <w:name w:val="WPSOffice手动目录 3"/>
    <w:qFormat/>
    <w:pPr>
      <w:ind w:leftChars="400" w:left="400"/>
    </w:pPr>
  </w:style>
  <w:style w:type="paragraph" w:customStyle="1" w:styleId="N">
    <w:name w:val="样式N"/>
    <w:basedOn w:val="H"/>
    <w:qFormat/>
    <w:rPr>
      <w:sz w:val="30"/>
    </w:rPr>
  </w:style>
  <w:style w:type="paragraph" w:customStyle="1" w:styleId="H">
    <w:name w:val="样式H"/>
    <w:basedOn w:val="1"/>
    <w:next w:val="a"/>
    <w:qFormat/>
    <w:pPr>
      <w:spacing w:before="100" w:line="500" w:lineRule="exact"/>
    </w:pPr>
  </w:style>
  <w:style w:type="paragraph" w:customStyle="1" w:styleId="11">
    <w:name w:val="样式1"/>
    <w:basedOn w:val="a"/>
    <w:qFormat/>
    <w:pPr>
      <w:numPr>
        <w:numId w:val="1"/>
      </w:numPr>
      <w:tabs>
        <w:tab w:val="left" w:pos="709"/>
      </w:tabs>
      <w:adjustRightInd w:val="0"/>
      <w:textAlignment w:val="baseline"/>
    </w:pPr>
    <w:rPr>
      <w:rFonts w:ascii="宋体" w:hAnsi="宋体"/>
      <w:kern w:val="0"/>
      <w:szCs w:val="21"/>
    </w:rPr>
  </w:style>
  <w:style w:type="paragraph" w:customStyle="1" w:styleId="WPSOffice2">
    <w:name w:val="WPSOffice手动目录 2"/>
    <w:qFormat/>
    <w:pPr>
      <w:ind w:leftChars="200" w:left="200"/>
    </w:pPr>
  </w:style>
  <w:style w:type="paragraph" w:styleId="af8">
    <w:name w:val="List Paragraph"/>
    <w:basedOn w:val="a"/>
    <w:uiPriority w:val="34"/>
    <w:qFormat/>
    <w:pPr>
      <w:ind w:firstLineChars="200" w:firstLine="420"/>
    </w:pPr>
  </w:style>
  <w:style w:type="paragraph" w:customStyle="1" w:styleId="WPSOffice1">
    <w:name w:val="WPSOffice手动目录 1"/>
    <w:qFormat/>
  </w:style>
  <w:style w:type="paragraph" w:customStyle="1" w:styleId="110">
    <w:name w:val="列出段落11"/>
    <w:basedOn w:val="a"/>
    <w:uiPriority w:val="34"/>
    <w:qFormat/>
    <w:pPr>
      <w:ind w:firstLineChars="200" w:firstLine="420"/>
    </w:pPr>
    <w:rPr>
      <w:rFonts w:ascii="Calibri" w:eastAsia="宋体" w:hAnsi="Calibri"/>
      <w:szCs w:val="22"/>
      <w:lang w:val="zh-CN"/>
    </w:rPr>
  </w:style>
  <w:style w:type="character" w:customStyle="1" w:styleId="hover">
    <w:name w:val="hov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6%8A%95%E6%A0%87%E6%8A%A5%E4%BB%B7&amp;tn=44039180_cpr&amp;fenlei=mv6quAkxTZn0IZRqIHckPjm4nH00T1dWuyfdP1u9uyPBrjKhmvDv0ZwV5Hcvrjm3rH6sPfKWUMw85HfYnjn4nH6sgvPsT6KdThsqpZwYTjCEQLGCpyw9Uz4Bmy-bIi4WUvYETgN-TLwGUv3EPj63P1RkPH6Y"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5970</Words>
  <Characters>34034</Characters>
  <Application>Microsoft Office Word</Application>
  <DocSecurity>0</DocSecurity>
  <Lines>283</Lines>
  <Paragraphs>79</Paragraphs>
  <ScaleCrop>false</ScaleCrop>
  <Company>xp</Company>
  <LinksUpToDate>false</LinksUpToDate>
  <CharactersWithSpaces>39925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meimei</dc:creator>
  <cp:keywords/>
  <cp:lastModifiedBy>Administrator</cp:lastModifiedBy>
  <cp:revision>2</cp:revision>
  <cp:lastPrinted>2020-07-29T00:59:00Z</cp:lastPrinted>
  <dcterms:created xsi:type="dcterms:W3CDTF">2022-09-06T00:28:00Z</dcterms:created>
  <dcterms:modified xsi:type="dcterms:W3CDTF">2022-09-06T00:28:00Z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AE365017A224469E83CF24ECCAB71896</vt:lpwstr>
  </property>
</Properties>
</file>