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4EED" w14:textId="77777777" w:rsidR="00000000" w:rsidRDefault="00000000">
      <w:pPr>
        <w:ind w:firstLineChars="0" w:firstLine="0"/>
        <w:rPr>
          <w:rFonts w:hint="eastAsia"/>
          <w:lang w:eastAsia="zh-CN"/>
        </w:rPr>
      </w:pPr>
      <w:bookmarkStart w:id="0" w:name="_Toc5028"/>
      <w:bookmarkStart w:id="1" w:name="_Toc30756"/>
      <w:bookmarkStart w:id="2" w:name="_Toc26289"/>
      <w:r>
        <w:rPr>
          <w:rFonts w:hint="eastAsia"/>
          <w:lang w:eastAsia="zh-CN" w:bidi="ar-SA"/>
        </w:rPr>
        <w:t xml:space="preserve">                                            </w:t>
      </w:r>
    </w:p>
    <w:p w14:paraId="4B69B9A1" w14:textId="77777777" w:rsidR="00000000" w:rsidRDefault="00000000">
      <w:pPr>
        <w:ind w:firstLineChars="0" w:firstLine="0"/>
        <w:rPr>
          <w:rFonts w:hint="eastAsia"/>
          <w:lang w:eastAsia="zh-CN"/>
        </w:rPr>
      </w:pPr>
    </w:p>
    <w:p w14:paraId="32034608" w14:textId="1D9E02D0" w:rsidR="00000000" w:rsidRDefault="003F5C5D">
      <w:pPr>
        <w:ind w:firstLine="420"/>
        <w:rPr>
          <w:rFonts w:hint="eastAsia"/>
          <w:u w:val="single"/>
          <w:lang w:eastAsia="zh-CN"/>
        </w:rPr>
      </w:pPr>
      <w:bookmarkStart w:id="3" w:name="_Toc152045511"/>
      <w:bookmarkStart w:id="4" w:name="_Toc152042287"/>
      <w:bookmarkStart w:id="5" w:name="_Toc144974479"/>
      <w:bookmarkEnd w:id="0"/>
      <w:bookmarkEnd w:id="1"/>
      <w:bookmarkEnd w:id="2"/>
      <w:r>
        <w:rPr>
          <w:noProof/>
          <w:lang w:eastAsia="zh-CN" w:bidi="ar-SA"/>
        </w:rPr>
        <w:drawing>
          <wp:inline distT="0" distB="0" distL="0" distR="0" wp14:anchorId="18469834" wp14:editId="43DD58A1">
            <wp:extent cx="638175" cy="600075"/>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p>
    <w:p w14:paraId="42A27400" w14:textId="77777777" w:rsidR="00000000" w:rsidRDefault="00000000">
      <w:pPr>
        <w:spacing w:before="120" w:after="120"/>
        <w:ind w:firstLineChars="310" w:firstLine="1029"/>
        <w:rPr>
          <w:rStyle w:val="Char"/>
          <w:rFonts w:hint="eastAsia"/>
          <w:lang w:eastAsia="zh-CN"/>
        </w:rPr>
      </w:pPr>
    </w:p>
    <w:p w14:paraId="6D490EB2" w14:textId="77777777" w:rsidR="00000000" w:rsidRDefault="00000000">
      <w:pPr>
        <w:ind w:firstLine="664"/>
        <w:jc w:val="center"/>
        <w:rPr>
          <w:rFonts w:ascii="仿宋" w:eastAsia="仿宋" w:hAnsi="仿宋" w:cs="仿宋"/>
          <w:bCs/>
          <w:sz w:val="32"/>
          <w:szCs w:val="32"/>
          <w:lang w:eastAsia="zh-CN"/>
        </w:rPr>
      </w:pPr>
      <w:r>
        <w:rPr>
          <w:rFonts w:ascii="仿宋" w:eastAsia="仿宋" w:hAnsi="仿宋" w:cs="仿宋" w:hint="eastAsia"/>
          <w:bCs/>
          <w:sz w:val="32"/>
          <w:szCs w:val="32"/>
          <w:lang w:eastAsia="zh-CN"/>
        </w:rPr>
        <w:t>2022年二级物资集中采购</w:t>
      </w:r>
    </w:p>
    <w:p w14:paraId="26C5B5AE" w14:textId="77777777" w:rsidR="00000000" w:rsidRDefault="00000000">
      <w:pPr>
        <w:ind w:firstLine="664"/>
        <w:jc w:val="center"/>
        <w:rPr>
          <w:rFonts w:ascii="仿宋" w:eastAsia="仿宋" w:hAnsi="仿宋" w:cs="仿宋"/>
          <w:sz w:val="32"/>
          <w:szCs w:val="32"/>
          <w:lang w:eastAsia="zh-CN"/>
        </w:rPr>
      </w:pPr>
      <w:r>
        <w:rPr>
          <w:rFonts w:ascii="仿宋" w:eastAsia="仿宋" w:hAnsi="仿宋" w:cs="仿宋" w:hint="eastAsia"/>
          <w:sz w:val="32"/>
          <w:szCs w:val="32"/>
          <w:lang w:eastAsia="zh-CN"/>
        </w:rPr>
        <w:t>17大类石油醚（JC2022-WⅡ-17-13）三次招标项目</w:t>
      </w:r>
    </w:p>
    <w:p w14:paraId="09D7A729" w14:textId="77777777" w:rsidR="00000000" w:rsidRDefault="00000000">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3134864B" w14:textId="77777777" w:rsidR="00000000" w:rsidRDefault="00000000">
      <w:pPr>
        <w:spacing w:line="440" w:lineRule="exact"/>
        <w:ind w:firstLine="664"/>
        <w:jc w:val="center"/>
        <w:rPr>
          <w:rFonts w:ascii="方正黑体简体" w:eastAsia="方正黑体简体" w:hAnsi="方正黑体简体" w:cs="方正黑体简体" w:hint="eastAsia"/>
          <w:sz w:val="32"/>
          <w:szCs w:val="32"/>
          <w:lang w:eastAsia="zh-CN"/>
        </w:rPr>
      </w:pPr>
    </w:p>
    <w:p w14:paraId="4710C024" w14:textId="77777777" w:rsidR="00000000" w:rsidRDefault="00000000">
      <w:pPr>
        <w:spacing w:line="440" w:lineRule="exact"/>
        <w:ind w:firstLine="664"/>
        <w:jc w:val="center"/>
        <w:rPr>
          <w:rFonts w:ascii="方正黑体简体" w:eastAsia="方正黑体简体" w:hAnsi="方正黑体简体" w:cs="方正黑体简体" w:hint="eastAsia"/>
          <w:sz w:val="32"/>
          <w:szCs w:val="32"/>
          <w:lang w:eastAsia="zh-CN"/>
        </w:rPr>
      </w:pPr>
    </w:p>
    <w:p w14:paraId="68A7F733" w14:textId="77777777" w:rsidR="00000000" w:rsidRDefault="00000000">
      <w:pPr>
        <w:spacing w:line="920" w:lineRule="exact"/>
        <w:ind w:firstLineChars="18" w:firstLine="231"/>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招标文件</w:t>
      </w:r>
    </w:p>
    <w:p w14:paraId="0EC33C5E" w14:textId="77777777" w:rsidR="00000000" w:rsidRDefault="00000000">
      <w:pPr>
        <w:spacing w:line="440" w:lineRule="exact"/>
        <w:ind w:firstLineChars="0" w:firstLine="0"/>
        <w:rPr>
          <w:rFonts w:hint="eastAsia"/>
          <w:sz w:val="28"/>
          <w:szCs w:val="28"/>
          <w:lang w:eastAsia="zh-CN"/>
        </w:rPr>
      </w:pPr>
    </w:p>
    <w:p w14:paraId="72EF97A5" w14:textId="77777777" w:rsidR="00000000" w:rsidRDefault="00000000">
      <w:pPr>
        <w:spacing w:line="440" w:lineRule="exact"/>
        <w:ind w:firstLineChars="0" w:firstLine="0"/>
        <w:rPr>
          <w:rFonts w:hint="eastAsia"/>
          <w:sz w:val="28"/>
          <w:szCs w:val="28"/>
          <w:lang w:eastAsia="zh-CN"/>
        </w:rPr>
      </w:pPr>
    </w:p>
    <w:p w14:paraId="6C99894D" w14:textId="77777777" w:rsidR="00000000" w:rsidRDefault="00000000">
      <w:pPr>
        <w:spacing w:line="440" w:lineRule="exact"/>
        <w:ind w:firstLineChars="0" w:firstLine="0"/>
        <w:rPr>
          <w:rFonts w:hint="eastAsia"/>
          <w:sz w:val="28"/>
          <w:szCs w:val="28"/>
          <w:lang w:eastAsia="zh-CN"/>
        </w:rPr>
      </w:pPr>
    </w:p>
    <w:p w14:paraId="5935529F" w14:textId="77777777" w:rsidR="00000000" w:rsidRDefault="00000000">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kern w:val="2"/>
          <w:sz w:val="30"/>
          <w:szCs w:val="30"/>
          <w:lang w:eastAsia="zh-CN"/>
        </w:rPr>
        <w:t>LHZB1-2022-W035</w:t>
      </w:r>
    </w:p>
    <w:p w14:paraId="6DAF7D25" w14:textId="77777777" w:rsidR="00000000" w:rsidRDefault="00000000">
      <w:pPr>
        <w:spacing w:line="440" w:lineRule="exact"/>
        <w:ind w:firstLine="664"/>
        <w:jc w:val="center"/>
        <w:rPr>
          <w:rFonts w:cs="宋体" w:hint="eastAsia"/>
          <w:sz w:val="32"/>
          <w:szCs w:val="32"/>
          <w:lang w:eastAsia="zh-CN"/>
        </w:rPr>
      </w:pPr>
      <w:r>
        <w:rPr>
          <w:rStyle w:val="Char"/>
          <w:rFonts w:hint="eastAsia"/>
          <w:lang w:eastAsia="zh-CN"/>
        </w:rPr>
        <w:t xml:space="preserve">              </w:t>
      </w:r>
    </w:p>
    <w:p w14:paraId="0060D70D" w14:textId="77777777" w:rsidR="00000000" w:rsidRDefault="00000000">
      <w:pPr>
        <w:spacing w:line="440" w:lineRule="exact"/>
        <w:ind w:firstLineChars="0" w:firstLine="0"/>
        <w:rPr>
          <w:rFonts w:hint="eastAsia"/>
          <w:sz w:val="28"/>
          <w:szCs w:val="28"/>
          <w:lang w:eastAsia="zh-CN"/>
        </w:rPr>
      </w:pPr>
    </w:p>
    <w:p w14:paraId="1E26C2B3" w14:textId="77777777" w:rsidR="00000000" w:rsidRDefault="00000000">
      <w:pPr>
        <w:spacing w:line="440" w:lineRule="exact"/>
        <w:ind w:firstLineChars="0" w:firstLine="0"/>
        <w:rPr>
          <w:rFonts w:hint="eastAsia"/>
          <w:sz w:val="28"/>
          <w:szCs w:val="28"/>
          <w:lang w:eastAsia="zh-CN"/>
        </w:rPr>
      </w:pPr>
    </w:p>
    <w:p w14:paraId="5008109D" w14:textId="77777777" w:rsidR="00000000" w:rsidRDefault="00000000">
      <w:pPr>
        <w:spacing w:line="440" w:lineRule="exact"/>
        <w:ind w:firstLineChars="0" w:firstLine="0"/>
        <w:rPr>
          <w:rFonts w:hint="eastAsia"/>
          <w:sz w:val="28"/>
          <w:szCs w:val="28"/>
          <w:lang w:eastAsia="zh-CN"/>
        </w:rPr>
      </w:pPr>
    </w:p>
    <w:p w14:paraId="6072391D" w14:textId="77777777" w:rsidR="00000000" w:rsidRDefault="00000000">
      <w:pPr>
        <w:spacing w:line="440" w:lineRule="exact"/>
        <w:ind w:firstLineChars="0" w:firstLine="0"/>
        <w:rPr>
          <w:rFonts w:hint="eastAsia"/>
          <w:sz w:val="20"/>
          <w:lang w:eastAsia="zh-CN"/>
        </w:rPr>
      </w:pPr>
    </w:p>
    <w:p w14:paraId="190604D3" w14:textId="77777777" w:rsidR="00000000" w:rsidRDefault="00000000">
      <w:pPr>
        <w:spacing w:line="440" w:lineRule="exact"/>
        <w:ind w:firstLineChars="0" w:firstLine="0"/>
        <w:rPr>
          <w:sz w:val="20"/>
          <w:lang w:eastAsia="zh-CN"/>
        </w:rPr>
      </w:pPr>
    </w:p>
    <w:p w14:paraId="16F3CCB9" w14:textId="77777777" w:rsidR="00000000" w:rsidRDefault="00000000">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 xml:space="preserve">招标人：辽河石油勘探局有限公司物资分公司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14:paraId="2201A648" w14:textId="77777777" w:rsidR="00000000" w:rsidRDefault="00000000">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14:paraId="3454E02A" w14:textId="77777777" w:rsidR="00000000" w:rsidRDefault="00000000">
      <w:pPr>
        <w:spacing w:line="600" w:lineRule="exact"/>
        <w:ind w:leftChars="894" w:left="1985" w:firstLineChars="225" w:firstLine="567"/>
        <w:jc w:val="both"/>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 xml:space="preserve"> 2022  </w:t>
      </w:r>
      <w:r>
        <w:rPr>
          <w:rFonts w:ascii="方正黑体简体" w:eastAsia="方正黑体简体" w:hAnsi="方正黑体简体" w:cs="方正黑体简体" w:hint="eastAsia"/>
          <w:sz w:val="24"/>
          <w:szCs w:val="24"/>
          <w:lang w:eastAsia="zh-CN"/>
        </w:rPr>
        <w:t>年</w:t>
      </w:r>
      <w:r>
        <w:rPr>
          <w:rFonts w:ascii="方正黑体简体" w:eastAsia="方正黑体简体" w:hAnsi="方正黑体简体" w:cs="方正黑体简体" w:hint="eastAsia"/>
          <w:sz w:val="24"/>
          <w:szCs w:val="24"/>
          <w:u w:val="single"/>
          <w:lang w:eastAsia="zh-CN"/>
        </w:rPr>
        <w:t xml:space="preserve">  7  </w:t>
      </w:r>
      <w:r>
        <w:rPr>
          <w:rFonts w:ascii="方正黑体简体" w:eastAsia="方正黑体简体" w:hAnsi="方正黑体简体" w:cs="方正黑体简体" w:hint="eastAsia"/>
          <w:sz w:val="24"/>
          <w:szCs w:val="24"/>
          <w:lang w:eastAsia="zh-CN"/>
        </w:rPr>
        <w:t xml:space="preserve"> 月</w:t>
      </w:r>
      <w:r>
        <w:rPr>
          <w:rFonts w:ascii="方正黑体简体" w:eastAsia="方正黑体简体" w:hAnsi="方正黑体简体" w:cs="方正黑体简体" w:hint="eastAsia"/>
          <w:sz w:val="24"/>
          <w:szCs w:val="24"/>
          <w:u w:val="single"/>
          <w:lang w:eastAsia="zh-CN"/>
        </w:rPr>
        <w:t xml:space="preserve">   </w:t>
      </w:r>
      <w:r w:rsidR="00687F17">
        <w:rPr>
          <w:rFonts w:ascii="方正黑体简体" w:eastAsia="方正黑体简体" w:hAnsi="方正黑体简体" w:cs="方正黑体简体"/>
          <w:sz w:val="24"/>
          <w:szCs w:val="24"/>
          <w:u w:val="single"/>
          <w:lang w:eastAsia="zh-CN"/>
        </w:rPr>
        <w:t>20</w:t>
      </w:r>
      <w:r>
        <w:rPr>
          <w:rFonts w:ascii="方正黑体简体" w:eastAsia="方正黑体简体" w:hAnsi="方正黑体简体" w:cs="方正黑体简体" w:hint="eastAsia"/>
          <w:sz w:val="24"/>
          <w:szCs w:val="24"/>
          <w:u w:val="single"/>
          <w:lang w:eastAsia="zh-CN"/>
        </w:rPr>
        <w:t xml:space="preserve">   </w:t>
      </w:r>
      <w:r>
        <w:rPr>
          <w:rFonts w:ascii="方正黑体简体" w:eastAsia="方正黑体简体" w:hAnsi="方正黑体简体" w:cs="方正黑体简体" w:hint="eastAsia"/>
          <w:sz w:val="24"/>
          <w:szCs w:val="24"/>
          <w:lang w:eastAsia="zh-CN"/>
        </w:rPr>
        <w:t>日</w:t>
      </w:r>
    </w:p>
    <w:p w14:paraId="37287417" w14:textId="77777777" w:rsidR="00000000" w:rsidRDefault="00000000">
      <w:pPr>
        <w:ind w:firstLine="664"/>
        <w:jc w:val="center"/>
        <w:rPr>
          <w:rFonts w:cs="宋体" w:hint="eastAsia"/>
          <w:sz w:val="32"/>
          <w:szCs w:val="32"/>
          <w:lang w:val="zh-CN" w:eastAsia="zh-CN"/>
        </w:rPr>
        <w:sectPr w:rsidR="00000000">
          <w:headerReference w:type="default" r:id="rId8"/>
          <w:footerReference w:type="default" r:id="rId9"/>
          <w:headerReference w:type="first" r:id="rId10"/>
          <w:footerReference w:type="first" r:id="rId11"/>
          <w:pgSz w:w="11907" w:h="16840"/>
          <w:pgMar w:top="1474" w:right="1474" w:bottom="1531" w:left="1474" w:header="720" w:footer="720" w:gutter="397"/>
          <w:pgNumType w:start="0"/>
          <w:cols w:space="720"/>
          <w:titlePg/>
          <w:docGrid w:linePitch="317"/>
        </w:sectPr>
      </w:pPr>
    </w:p>
    <w:p w14:paraId="25FA5F1D" w14:textId="77777777" w:rsidR="00000000" w:rsidRDefault="00000000">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11609380"/>
    <w:bookmarkStart w:id="7" w:name="_Toc530144917"/>
    <w:p w14:paraId="111F9D53" w14:textId="77777777" w:rsidR="00000000" w:rsidRDefault="00000000">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3783" w:history="1">
        <w:r>
          <w:rPr>
            <w:rFonts w:hint="eastAsia"/>
            <w:lang w:eastAsia="zh-CN"/>
          </w:rPr>
          <w:t>第一卷</w:t>
        </w:r>
        <w:r>
          <w:tab/>
        </w:r>
        <w:r>
          <w:fldChar w:fldCharType="begin"/>
        </w:r>
        <w:r>
          <w:instrText xml:space="preserve"> PAGEREF _Toc13783 \h </w:instrText>
        </w:r>
        <w:r>
          <w:fldChar w:fldCharType="separate"/>
        </w:r>
        <w:r w:rsidR="00157917">
          <w:rPr>
            <w:noProof/>
          </w:rPr>
          <w:t>1</w:t>
        </w:r>
        <w:r>
          <w:fldChar w:fldCharType="end"/>
        </w:r>
      </w:hyperlink>
    </w:p>
    <w:p w14:paraId="04E33F10" w14:textId="77777777" w:rsidR="00000000" w:rsidRDefault="00000000">
      <w:pPr>
        <w:pStyle w:val="TOC1"/>
        <w:tabs>
          <w:tab w:val="right" w:leader="dot" w:pos="8562"/>
        </w:tabs>
        <w:ind w:firstLine="422"/>
      </w:pPr>
      <w:hyperlink w:anchor="_Toc22012" w:history="1">
        <w:r>
          <w:rPr>
            <w:rFonts w:hint="eastAsia"/>
            <w:lang w:eastAsia="zh-CN"/>
          </w:rPr>
          <w:t>第一章  招标公告</w:t>
        </w:r>
        <w:r>
          <w:tab/>
        </w:r>
        <w:r>
          <w:fldChar w:fldCharType="begin"/>
        </w:r>
        <w:r>
          <w:instrText xml:space="preserve"> PAGEREF _Toc22012 \h </w:instrText>
        </w:r>
        <w:r>
          <w:fldChar w:fldCharType="separate"/>
        </w:r>
        <w:r w:rsidR="00157917">
          <w:rPr>
            <w:noProof/>
          </w:rPr>
          <w:t>2</w:t>
        </w:r>
        <w:r>
          <w:fldChar w:fldCharType="end"/>
        </w:r>
      </w:hyperlink>
    </w:p>
    <w:p w14:paraId="1CF70E59" w14:textId="77777777" w:rsidR="00000000" w:rsidRDefault="00000000">
      <w:pPr>
        <w:pStyle w:val="TOC2"/>
        <w:tabs>
          <w:tab w:val="right" w:leader="dot" w:pos="8562"/>
        </w:tabs>
        <w:ind w:left="444" w:firstLine="420"/>
      </w:pPr>
      <w:hyperlink w:anchor="_Toc16576" w:history="1">
        <w:r>
          <w:rPr>
            <w:lang w:eastAsia="zh-CN"/>
          </w:rPr>
          <w:t>1. 招标条件</w:t>
        </w:r>
        <w:r>
          <w:tab/>
        </w:r>
        <w:r>
          <w:fldChar w:fldCharType="begin"/>
        </w:r>
        <w:r>
          <w:instrText xml:space="preserve"> PAGEREF _Toc16576 \h </w:instrText>
        </w:r>
        <w:r>
          <w:fldChar w:fldCharType="separate"/>
        </w:r>
        <w:r w:rsidR="00157917">
          <w:rPr>
            <w:noProof/>
          </w:rPr>
          <w:t>2</w:t>
        </w:r>
        <w:r>
          <w:fldChar w:fldCharType="end"/>
        </w:r>
      </w:hyperlink>
    </w:p>
    <w:p w14:paraId="4CEE3563" w14:textId="77777777" w:rsidR="00000000" w:rsidRDefault="00000000">
      <w:pPr>
        <w:pStyle w:val="TOC2"/>
        <w:tabs>
          <w:tab w:val="right" w:leader="dot" w:pos="8562"/>
        </w:tabs>
        <w:ind w:left="444" w:firstLine="420"/>
      </w:pPr>
      <w:hyperlink w:anchor="_Toc8271" w:history="1">
        <w:r>
          <w:rPr>
            <w:lang w:eastAsia="zh-CN"/>
          </w:rPr>
          <w:t>2. 项目概况与</w:t>
        </w:r>
        <w:r>
          <w:rPr>
            <w:rFonts w:hint="eastAsia"/>
            <w:lang w:eastAsia="zh-CN"/>
          </w:rPr>
          <w:t>招标范围</w:t>
        </w:r>
        <w:r>
          <w:tab/>
        </w:r>
        <w:r>
          <w:fldChar w:fldCharType="begin"/>
        </w:r>
        <w:r>
          <w:instrText xml:space="preserve"> PAGEREF _Toc8271 \h </w:instrText>
        </w:r>
        <w:r>
          <w:fldChar w:fldCharType="separate"/>
        </w:r>
        <w:r w:rsidR="00157917">
          <w:rPr>
            <w:noProof/>
          </w:rPr>
          <w:t>2</w:t>
        </w:r>
        <w:r>
          <w:fldChar w:fldCharType="end"/>
        </w:r>
      </w:hyperlink>
    </w:p>
    <w:p w14:paraId="6982F49F" w14:textId="77777777" w:rsidR="00000000" w:rsidRDefault="00000000">
      <w:pPr>
        <w:pStyle w:val="TOC2"/>
        <w:tabs>
          <w:tab w:val="right" w:leader="dot" w:pos="8562"/>
        </w:tabs>
        <w:ind w:left="444" w:firstLine="420"/>
      </w:pPr>
      <w:hyperlink w:anchor="_Toc24000" w:history="1">
        <w:r>
          <w:rPr>
            <w:lang w:eastAsia="zh-CN"/>
          </w:rPr>
          <w:t>3. 投标人资格要求</w:t>
        </w:r>
        <w:r>
          <w:tab/>
        </w:r>
        <w:r>
          <w:fldChar w:fldCharType="begin"/>
        </w:r>
        <w:r>
          <w:instrText xml:space="preserve"> PAGEREF _Toc24000 \h </w:instrText>
        </w:r>
        <w:r>
          <w:fldChar w:fldCharType="separate"/>
        </w:r>
        <w:r w:rsidR="00157917">
          <w:rPr>
            <w:noProof/>
          </w:rPr>
          <w:t>2</w:t>
        </w:r>
        <w:r>
          <w:fldChar w:fldCharType="end"/>
        </w:r>
      </w:hyperlink>
    </w:p>
    <w:p w14:paraId="5FEF79E9" w14:textId="77777777" w:rsidR="00000000" w:rsidRDefault="00000000">
      <w:pPr>
        <w:pStyle w:val="TOC2"/>
        <w:tabs>
          <w:tab w:val="right" w:leader="dot" w:pos="8562"/>
        </w:tabs>
        <w:ind w:left="444" w:firstLine="420"/>
      </w:pPr>
      <w:hyperlink w:anchor="_Toc7681" w:history="1">
        <w:r>
          <w:rPr>
            <w:lang w:eastAsia="zh-CN"/>
          </w:rPr>
          <w:t xml:space="preserve">4. </w:t>
        </w:r>
        <w:r>
          <w:rPr>
            <w:rFonts w:hint="eastAsia"/>
            <w:lang w:eastAsia="zh-CN"/>
          </w:rPr>
          <w:t>招标文件</w:t>
        </w:r>
        <w:r>
          <w:rPr>
            <w:rFonts w:hint="eastAsia"/>
            <w:lang w:eastAsia="zh-CN"/>
          </w:rPr>
          <w:t>的</w:t>
        </w:r>
        <w:bookmarkStart w:id="8" w:name="_Hlt105663656"/>
        <w:bookmarkStart w:id="9" w:name="_Hlt105663657"/>
        <w:r>
          <w:rPr>
            <w:rFonts w:hint="eastAsia"/>
            <w:lang w:eastAsia="zh-CN"/>
          </w:rPr>
          <w:t>获</w:t>
        </w:r>
        <w:bookmarkEnd w:id="8"/>
        <w:bookmarkEnd w:id="9"/>
        <w:r>
          <w:rPr>
            <w:rFonts w:hint="eastAsia"/>
            <w:lang w:eastAsia="zh-CN"/>
          </w:rPr>
          <w:t>取</w:t>
        </w:r>
        <w:r>
          <w:tab/>
        </w:r>
        <w:r>
          <w:fldChar w:fldCharType="begin"/>
        </w:r>
        <w:r>
          <w:instrText xml:space="preserve"> PAGEREF _Toc7681 \h </w:instrText>
        </w:r>
        <w:r>
          <w:fldChar w:fldCharType="separate"/>
        </w:r>
        <w:r w:rsidR="00157917">
          <w:rPr>
            <w:noProof/>
          </w:rPr>
          <w:t>4</w:t>
        </w:r>
        <w:r>
          <w:fldChar w:fldCharType="end"/>
        </w:r>
      </w:hyperlink>
    </w:p>
    <w:p w14:paraId="0124CD0B" w14:textId="77777777" w:rsidR="00000000" w:rsidRDefault="00000000">
      <w:pPr>
        <w:pStyle w:val="TOC2"/>
        <w:tabs>
          <w:tab w:val="right" w:leader="dot" w:pos="8562"/>
        </w:tabs>
        <w:ind w:left="444" w:firstLine="420"/>
      </w:pPr>
      <w:hyperlink w:anchor="_Toc3248" w:history="1">
        <w:r>
          <w:rPr>
            <w:lang w:eastAsia="zh-CN"/>
          </w:rPr>
          <w:t xml:space="preserve">5. </w:t>
        </w:r>
        <w:r>
          <w:rPr>
            <w:rFonts w:hint="eastAsia"/>
            <w:lang w:eastAsia="zh-CN"/>
          </w:rPr>
          <w:t>投标文件的递交</w:t>
        </w:r>
        <w:r>
          <w:tab/>
        </w:r>
        <w:r>
          <w:fldChar w:fldCharType="begin"/>
        </w:r>
        <w:r>
          <w:instrText xml:space="preserve"> PAGEREF _Toc3248 \h </w:instrText>
        </w:r>
        <w:r>
          <w:fldChar w:fldCharType="separate"/>
        </w:r>
        <w:r w:rsidR="00157917">
          <w:rPr>
            <w:noProof/>
          </w:rPr>
          <w:t>4</w:t>
        </w:r>
        <w:r>
          <w:fldChar w:fldCharType="end"/>
        </w:r>
      </w:hyperlink>
    </w:p>
    <w:p w14:paraId="7BDAD9F6" w14:textId="77777777" w:rsidR="00000000" w:rsidRDefault="00000000">
      <w:pPr>
        <w:pStyle w:val="TOC2"/>
        <w:tabs>
          <w:tab w:val="right" w:leader="dot" w:pos="8562"/>
        </w:tabs>
        <w:ind w:left="444" w:firstLine="420"/>
      </w:pPr>
      <w:hyperlink w:anchor="_Toc9916" w:history="1">
        <w:r>
          <w:rPr>
            <w:lang w:eastAsia="zh-CN"/>
          </w:rPr>
          <w:t xml:space="preserve">6. </w:t>
        </w:r>
        <w:r>
          <w:rPr>
            <w:rFonts w:hint="eastAsia"/>
            <w:lang w:eastAsia="zh-CN"/>
          </w:rPr>
          <w:t>发布公告的媒介</w:t>
        </w:r>
        <w:r>
          <w:tab/>
        </w:r>
        <w:r>
          <w:fldChar w:fldCharType="begin"/>
        </w:r>
        <w:r>
          <w:instrText xml:space="preserve"> PAGEREF _Toc9916 \h </w:instrText>
        </w:r>
        <w:r>
          <w:fldChar w:fldCharType="separate"/>
        </w:r>
        <w:r w:rsidR="00157917">
          <w:rPr>
            <w:noProof/>
          </w:rPr>
          <w:t>5</w:t>
        </w:r>
        <w:r>
          <w:fldChar w:fldCharType="end"/>
        </w:r>
      </w:hyperlink>
    </w:p>
    <w:p w14:paraId="15E8B0B3" w14:textId="77777777" w:rsidR="00000000" w:rsidRDefault="00000000">
      <w:pPr>
        <w:pStyle w:val="TOC2"/>
        <w:tabs>
          <w:tab w:val="right" w:leader="dot" w:pos="8562"/>
        </w:tabs>
        <w:ind w:left="444" w:firstLine="420"/>
      </w:pPr>
      <w:hyperlink w:anchor="_Toc2301" w:history="1">
        <w:r>
          <w:rPr>
            <w:rFonts w:hint="eastAsia"/>
            <w:lang w:eastAsia="zh-CN"/>
          </w:rPr>
          <w:t>7、招标代理服务费</w:t>
        </w:r>
        <w:r>
          <w:tab/>
        </w:r>
        <w:r>
          <w:fldChar w:fldCharType="begin"/>
        </w:r>
        <w:r>
          <w:instrText xml:space="preserve"> PAGEREF _Toc2301 \h </w:instrText>
        </w:r>
        <w:r>
          <w:fldChar w:fldCharType="separate"/>
        </w:r>
        <w:r w:rsidR="00157917">
          <w:rPr>
            <w:noProof/>
          </w:rPr>
          <w:t>5</w:t>
        </w:r>
        <w:r>
          <w:fldChar w:fldCharType="end"/>
        </w:r>
      </w:hyperlink>
    </w:p>
    <w:p w14:paraId="1ACF8B7C" w14:textId="77777777" w:rsidR="00000000" w:rsidRDefault="00000000">
      <w:pPr>
        <w:pStyle w:val="TOC2"/>
        <w:tabs>
          <w:tab w:val="right" w:leader="dot" w:pos="8562"/>
        </w:tabs>
        <w:ind w:left="444" w:firstLine="420"/>
      </w:pPr>
      <w:hyperlink w:anchor="_Toc26874" w:history="1">
        <w:r>
          <w:rPr>
            <w:rFonts w:hint="eastAsia"/>
            <w:lang w:eastAsia="zh-CN"/>
          </w:rPr>
          <w:t>8、开标</w:t>
        </w:r>
        <w:r>
          <w:tab/>
        </w:r>
        <w:r>
          <w:fldChar w:fldCharType="begin"/>
        </w:r>
        <w:r>
          <w:instrText xml:space="preserve"> PAGEREF _Toc26874 \h </w:instrText>
        </w:r>
        <w:r>
          <w:fldChar w:fldCharType="separate"/>
        </w:r>
        <w:r w:rsidR="00157917">
          <w:rPr>
            <w:noProof/>
          </w:rPr>
          <w:t>5</w:t>
        </w:r>
        <w:r>
          <w:fldChar w:fldCharType="end"/>
        </w:r>
      </w:hyperlink>
    </w:p>
    <w:p w14:paraId="2726E053" w14:textId="77777777" w:rsidR="00000000" w:rsidRDefault="00000000">
      <w:pPr>
        <w:pStyle w:val="TOC2"/>
        <w:tabs>
          <w:tab w:val="right" w:leader="dot" w:pos="8562"/>
        </w:tabs>
        <w:ind w:left="444" w:firstLine="420"/>
      </w:pPr>
      <w:hyperlink w:anchor="_Toc11507" w:history="1">
        <w:r>
          <w:rPr>
            <w:rFonts w:hint="eastAsia"/>
            <w:lang w:eastAsia="zh-CN"/>
          </w:rPr>
          <w:t>9、联系方式</w:t>
        </w:r>
        <w:r>
          <w:tab/>
        </w:r>
        <w:r>
          <w:fldChar w:fldCharType="begin"/>
        </w:r>
        <w:r>
          <w:instrText xml:space="preserve"> PAGEREF _Toc11507 \h </w:instrText>
        </w:r>
        <w:r>
          <w:fldChar w:fldCharType="separate"/>
        </w:r>
        <w:r w:rsidR="00157917">
          <w:rPr>
            <w:noProof/>
          </w:rPr>
          <w:t>5</w:t>
        </w:r>
        <w:r>
          <w:fldChar w:fldCharType="end"/>
        </w:r>
      </w:hyperlink>
    </w:p>
    <w:p w14:paraId="1978A68C" w14:textId="77777777" w:rsidR="00000000" w:rsidRDefault="00000000">
      <w:pPr>
        <w:pStyle w:val="TOC2"/>
        <w:tabs>
          <w:tab w:val="right" w:leader="dot" w:pos="8562"/>
        </w:tabs>
        <w:ind w:left="444" w:firstLine="420"/>
      </w:pPr>
      <w:hyperlink w:anchor="_Toc3242" w:history="1">
        <w:r>
          <w:rPr>
            <w:rFonts w:hint="eastAsia"/>
            <w:lang w:eastAsia="zh-CN"/>
          </w:rPr>
          <w:t>10、附件</w:t>
        </w:r>
        <w:r>
          <w:tab/>
        </w:r>
        <w:r>
          <w:fldChar w:fldCharType="begin"/>
        </w:r>
        <w:r>
          <w:instrText xml:space="preserve"> PAGEREF _Toc3242 \h </w:instrText>
        </w:r>
        <w:r>
          <w:fldChar w:fldCharType="separate"/>
        </w:r>
        <w:r w:rsidR="00157917">
          <w:rPr>
            <w:noProof/>
          </w:rPr>
          <w:t>6</w:t>
        </w:r>
        <w:r>
          <w:fldChar w:fldCharType="end"/>
        </w:r>
      </w:hyperlink>
    </w:p>
    <w:p w14:paraId="449A0CE5" w14:textId="77777777" w:rsidR="00000000" w:rsidRDefault="00000000">
      <w:pPr>
        <w:pStyle w:val="TOC1"/>
        <w:tabs>
          <w:tab w:val="right" w:leader="dot" w:pos="8562"/>
        </w:tabs>
        <w:ind w:firstLine="422"/>
      </w:pPr>
      <w:hyperlink w:anchor="_Toc9294" w:history="1">
        <w:r>
          <w:rPr>
            <w:rFonts w:hint="eastAsia"/>
            <w:lang w:eastAsia="zh-CN"/>
          </w:rPr>
          <w:t xml:space="preserve">第二章 </w:t>
        </w:r>
        <w:r>
          <w:tab/>
        </w:r>
        <w:r>
          <w:fldChar w:fldCharType="begin"/>
        </w:r>
        <w:r>
          <w:instrText xml:space="preserve"> PAGEREF _Toc9294 \h </w:instrText>
        </w:r>
        <w:r>
          <w:fldChar w:fldCharType="separate"/>
        </w:r>
        <w:r w:rsidR="00157917">
          <w:rPr>
            <w:noProof/>
          </w:rPr>
          <w:t>7</w:t>
        </w:r>
        <w:r>
          <w:fldChar w:fldCharType="end"/>
        </w:r>
      </w:hyperlink>
    </w:p>
    <w:p w14:paraId="64ED8455" w14:textId="77777777" w:rsidR="00000000" w:rsidRDefault="00000000">
      <w:pPr>
        <w:pStyle w:val="TOC1"/>
        <w:tabs>
          <w:tab w:val="right" w:leader="dot" w:pos="8562"/>
        </w:tabs>
        <w:ind w:firstLine="422"/>
      </w:pPr>
      <w:hyperlink w:anchor="_Toc19450" w:history="1">
        <w:r>
          <w:rPr>
            <w:lang w:eastAsia="zh-CN"/>
          </w:rPr>
          <w:t>投标人须知</w:t>
        </w:r>
        <w:r>
          <w:tab/>
        </w:r>
        <w:r>
          <w:fldChar w:fldCharType="begin"/>
        </w:r>
        <w:r>
          <w:instrText xml:space="preserve"> PAGEREF _Toc19450 \h </w:instrText>
        </w:r>
        <w:r>
          <w:fldChar w:fldCharType="separate"/>
        </w:r>
        <w:r w:rsidR="00157917">
          <w:rPr>
            <w:noProof/>
          </w:rPr>
          <w:t>7</w:t>
        </w:r>
        <w:r>
          <w:fldChar w:fldCharType="end"/>
        </w:r>
      </w:hyperlink>
    </w:p>
    <w:p w14:paraId="06FA943D" w14:textId="77777777" w:rsidR="00000000" w:rsidRDefault="00000000">
      <w:pPr>
        <w:pStyle w:val="TOC2"/>
        <w:tabs>
          <w:tab w:val="right" w:leader="dot" w:pos="8562"/>
        </w:tabs>
        <w:ind w:left="444" w:firstLine="420"/>
      </w:pPr>
      <w:hyperlink w:anchor="_Toc4188" w:history="1">
        <w:r>
          <w:rPr>
            <w:lang w:eastAsia="zh-CN"/>
          </w:rPr>
          <w:t>投标人须知前附表</w:t>
        </w:r>
        <w:r>
          <w:tab/>
        </w:r>
        <w:r>
          <w:fldChar w:fldCharType="begin"/>
        </w:r>
        <w:r>
          <w:instrText xml:space="preserve"> PAGEREF _Toc4188 \h </w:instrText>
        </w:r>
        <w:r>
          <w:fldChar w:fldCharType="separate"/>
        </w:r>
        <w:r w:rsidR="00157917">
          <w:rPr>
            <w:noProof/>
          </w:rPr>
          <w:t>7</w:t>
        </w:r>
        <w:r>
          <w:fldChar w:fldCharType="end"/>
        </w:r>
      </w:hyperlink>
    </w:p>
    <w:p w14:paraId="56159617" w14:textId="77777777" w:rsidR="00000000" w:rsidRDefault="00000000">
      <w:pPr>
        <w:pStyle w:val="TOC2"/>
        <w:tabs>
          <w:tab w:val="right" w:leader="dot" w:pos="8562"/>
        </w:tabs>
        <w:ind w:left="444" w:firstLine="420"/>
      </w:pPr>
      <w:hyperlink w:anchor="_Toc15215" w:history="1">
        <w:r>
          <w:rPr>
            <w:lang w:eastAsia="zh-CN"/>
          </w:rPr>
          <w:t>1. 总则</w:t>
        </w:r>
        <w:r>
          <w:tab/>
        </w:r>
        <w:r>
          <w:fldChar w:fldCharType="begin"/>
        </w:r>
        <w:r>
          <w:instrText xml:space="preserve"> PAGEREF _Toc15215 \h </w:instrText>
        </w:r>
        <w:r>
          <w:fldChar w:fldCharType="separate"/>
        </w:r>
        <w:r w:rsidR="00157917">
          <w:rPr>
            <w:noProof/>
          </w:rPr>
          <w:t>11</w:t>
        </w:r>
        <w:r>
          <w:fldChar w:fldCharType="end"/>
        </w:r>
      </w:hyperlink>
    </w:p>
    <w:p w14:paraId="152BD776" w14:textId="77777777" w:rsidR="00000000" w:rsidRDefault="00000000">
      <w:pPr>
        <w:pStyle w:val="TOC3"/>
        <w:tabs>
          <w:tab w:val="right" w:leader="dot" w:pos="8562"/>
        </w:tabs>
        <w:ind w:left="888" w:firstLine="420"/>
      </w:pPr>
      <w:hyperlink w:anchor="_Toc4670" w:history="1">
        <w:r>
          <w:rPr>
            <w:lang w:eastAsia="zh-CN"/>
          </w:rPr>
          <w:t>1.1 招标项目概况</w:t>
        </w:r>
        <w:r>
          <w:tab/>
        </w:r>
        <w:r>
          <w:fldChar w:fldCharType="begin"/>
        </w:r>
        <w:r>
          <w:instrText xml:space="preserve"> PAGEREF _Toc4670 \h </w:instrText>
        </w:r>
        <w:r>
          <w:fldChar w:fldCharType="separate"/>
        </w:r>
        <w:r w:rsidR="00157917">
          <w:rPr>
            <w:noProof/>
          </w:rPr>
          <w:t>11</w:t>
        </w:r>
        <w:r>
          <w:fldChar w:fldCharType="end"/>
        </w:r>
      </w:hyperlink>
    </w:p>
    <w:p w14:paraId="4DF57AF2" w14:textId="77777777" w:rsidR="00000000" w:rsidRDefault="00000000">
      <w:pPr>
        <w:pStyle w:val="TOC3"/>
        <w:tabs>
          <w:tab w:val="right" w:leader="dot" w:pos="8562"/>
        </w:tabs>
        <w:ind w:left="888" w:firstLine="420"/>
      </w:pPr>
      <w:hyperlink w:anchor="_Toc940" w:history="1">
        <w:r>
          <w:rPr>
            <w:lang w:eastAsia="zh-CN"/>
          </w:rPr>
          <w:t>1.2 招标项目的资金来源和落实情况</w:t>
        </w:r>
        <w:r>
          <w:tab/>
        </w:r>
        <w:r>
          <w:fldChar w:fldCharType="begin"/>
        </w:r>
        <w:r>
          <w:instrText xml:space="preserve"> PAGEREF _Toc940 \h </w:instrText>
        </w:r>
        <w:r>
          <w:fldChar w:fldCharType="separate"/>
        </w:r>
        <w:r w:rsidR="00157917">
          <w:rPr>
            <w:noProof/>
          </w:rPr>
          <w:t>11</w:t>
        </w:r>
        <w:r>
          <w:fldChar w:fldCharType="end"/>
        </w:r>
      </w:hyperlink>
    </w:p>
    <w:p w14:paraId="5D7A6EC7" w14:textId="77777777" w:rsidR="00000000" w:rsidRDefault="00000000">
      <w:pPr>
        <w:pStyle w:val="TOC3"/>
        <w:tabs>
          <w:tab w:val="right" w:leader="dot" w:pos="8562"/>
        </w:tabs>
        <w:ind w:left="888" w:firstLine="420"/>
      </w:pPr>
      <w:hyperlink w:anchor="_Toc5119" w:history="1">
        <w:r>
          <w:rPr>
            <w:lang w:eastAsia="zh-CN"/>
          </w:rPr>
          <w:t>1.3 招标范围、交货期、交货地点和</w:t>
        </w:r>
        <w:r>
          <w:rPr>
            <w:rFonts w:hint="eastAsia"/>
            <w:lang w:eastAsia="zh-CN"/>
          </w:rPr>
          <w:t>技术性能指标</w:t>
        </w:r>
        <w:r>
          <w:tab/>
        </w:r>
        <w:r>
          <w:fldChar w:fldCharType="begin"/>
        </w:r>
        <w:r>
          <w:instrText xml:space="preserve"> PAGEREF _Toc5119 \h </w:instrText>
        </w:r>
        <w:r>
          <w:fldChar w:fldCharType="separate"/>
        </w:r>
        <w:r w:rsidR="00157917">
          <w:rPr>
            <w:noProof/>
          </w:rPr>
          <w:t>11</w:t>
        </w:r>
        <w:r>
          <w:fldChar w:fldCharType="end"/>
        </w:r>
      </w:hyperlink>
    </w:p>
    <w:p w14:paraId="3CF8B278" w14:textId="77777777" w:rsidR="00000000" w:rsidRDefault="00000000">
      <w:pPr>
        <w:pStyle w:val="TOC3"/>
        <w:tabs>
          <w:tab w:val="right" w:leader="dot" w:pos="8562"/>
        </w:tabs>
        <w:ind w:left="888" w:firstLine="420"/>
      </w:pPr>
      <w:hyperlink w:anchor="_Toc8864" w:history="1">
        <w:r>
          <w:rPr>
            <w:lang w:eastAsia="zh-CN"/>
          </w:rPr>
          <w:t>1.4 投标人资格要求</w:t>
        </w:r>
        <w:r>
          <w:tab/>
        </w:r>
        <w:r>
          <w:fldChar w:fldCharType="begin"/>
        </w:r>
        <w:r>
          <w:instrText xml:space="preserve"> PAGEREF _Toc8864 \h </w:instrText>
        </w:r>
        <w:r>
          <w:fldChar w:fldCharType="separate"/>
        </w:r>
        <w:r w:rsidR="00157917">
          <w:rPr>
            <w:noProof/>
          </w:rPr>
          <w:t>11</w:t>
        </w:r>
        <w:r>
          <w:fldChar w:fldCharType="end"/>
        </w:r>
      </w:hyperlink>
    </w:p>
    <w:p w14:paraId="2BE367D5" w14:textId="77777777" w:rsidR="00000000" w:rsidRDefault="00000000">
      <w:pPr>
        <w:pStyle w:val="TOC3"/>
        <w:tabs>
          <w:tab w:val="right" w:leader="dot" w:pos="8562"/>
        </w:tabs>
        <w:ind w:left="888" w:firstLine="420"/>
      </w:pPr>
      <w:hyperlink w:anchor="_Toc12190" w:history="1">
        <w:r>
          <w:rPr>
            <w:lang w:eastAsia="zh-CN"/>
          </w:rPr>
          <w:t xml:space="preserve">1.5 </w:t>
        </w:r>
        <w:r>
          <w:rPr>
            <w:rFonts w:hint="eastAsia"/>
            <w:lang w:eastAsia="zh-CN"/>
          </w:rPr>
          <w:t>费用承担</w:t>
        </w:r>
        <w:r>
          <w:tab/>
        </w:r>
        <w:r>
          <w:fldChar w:fldCharType="begin"/>
        </w:r>
        <w:r>
          <w:instrText xml:space="preserve"> PAGEREF _Toc12190 \h </w:instrText>
        </w:r>
        <w:r>
          <w:fldChar w:fldCharType="separate"/>
        </w:r>
        <w:r w:rsidR="00157917">
          <w:rPr>
            <w:noProof/>
          </w:rPr>
          <w:t>12</w:t>
        </w:r>
        <w:r>
          <w:fldChar w:fldCharType="end"/>
        </w:r>
      </w:hyperlink>
    </w:p>
    <w:p w14:paraId="4E131FBC" w14:textId="77777777" w:rsidR="00000000" w:rsidRDefault="00000000">
      <w:pPr>
        <w:pStyle w:val="TOC3"/>
        <w:tabs>
          <w:tab w:val="right" w:leader="dot" w:pos="8562"/>
        </w:tabs>
        <w:ind w:left="888" w:firstLine="420"/>
      </w:pPr>
      <w:hyperlink w:anchor="_Toc14066" w:history="1">
        <w:r>
          <w:rPr>
            <w:lang w:eastAsia="zh-CN"/>
          </w:rPr>
          <w:t xml:space="preserve">1.6 </w:t>
        </w:r>
        <w:r>
          <w:rPr>
            <w:rFonts w:hint="eastAsia"/>
            <w:lang w:eastAsia="zh-CN"/>
          </w:rPr>
          <w:t>保密</w:t>
        </w:r>
        <w:r>
          <w:tab/>
        </w:r>
        <w:r>
          <w:fldChar w:fldCharType="begin"/>
        </w:r>
        <w:r>
          <w:instrText xml:space="preserve"> PAGEREF _Toc14066 \h </w:instrText>
        </w:r>
        <w:r>
          <w:fldChar w:fldCharType="separate"/>
        </w:r>
        <w:r w:rsidR="00157917">
          <w:rPr>
            <w:noProof/>
          </w:rPr>
          <w:t>12</w:t>
        </w:r>
        <w:r>
          <w:fldChar w:fldCharType="end"/>
        </w:r>
      </w:hyperlink>
    </w:p>
    <w:p w14:paraId="4EB54277" w14:textId="77777777" w:rsidR="00000000" w:rsidRDefault="00000000">
      <w:pPr>
        <w:pStyle w:val="TOC3"/>
        <w:tabs>
          <w:tab w:val="right" w:leader="dot" w:pos="8562"/>
        </w:tabs>
        <w:ind w:left="888" w:firstLine="420"/>
      </w:pPr>
      <w:hyperlink w:anchor="_Toc19267" w:history="1">
        <w:r>
          <w:rPr>
            <w:lang w:eastAsia="zh-CN"/>
          </w:rPr>
          <w:t>1.7 语言文字</w:t>
        </w:r>
        <w:r>
          <w:tab/>
        </w:r>
        <w:r>
          <w:fldChar w:fldCharType="begin"/>
        </w:r>
        <w:r>
          <w:instrText xml:space="preserve"> PAGEREF _Toc19267 \h </w:instrText>
        </w:r>
        <w:r>
          <w:fldChar w:fldCharType="separate"/>
        </w:r>
        <w:r w:rsidR="00157917">
          <w:rPr>
            <w:noProof/>
          </w:rPr>
          <w:t>13</w:t>
        </w:r>
        <w:r>
          <w:fldChar w:fldCharType="end"/>
        </w:r>
      </w:hyperlink>
    </w:p>
    <w:p w14:paraId="1AC3C0E6" w14:textId="77777777" w:rsidR="00000000" w:rsidRDefault="00000000">
      <w:pPr>
        <w:pStyle w:val="TOC3"/>
        <w:tabs>
          <w:tab w:val="right" w:leader="dot" w:pos="8562"/>
        </w:tabs>
        <w:ind w:left="888" w:firstLine="420"/>
      </w:pPr>
      <w:hyperlink w:anchor="_Toc12248" w:history="1">
        <w:r>
          <w:rPr>
            <w:lang w:eastAsia="zh-CN"/>
          </w:rPr>
          <w:t>1.8 计量单位</w:t>
        </w:r>
        <w:r>
          <w:tab/>
        </w:r>
        <w:r>
          <w:fldChar w:fldCharType="begin"/>
        </w:r>
        <w:r>
          <w:instrText xml:space="preserve"> PAGEREF _Toc12248 \h </w:instrText>
        </w:r>
        <w:r>
          <w:fldChar w:fldCharType="separate"/>
        </w:r>
        <w:r w:rsidR="00157917">
          <w:rPr>
            <w:noProof/>
          </w:rPr>
          <w:t>13</w:t>
        </w:r>
        <w:r>
          <w:fldChar w:fldCharType="end"/>
        </w:r>
      </w:hyperlink>
    </w:p>
    <w:p w14:paraId="62CC0015" w14:textId="77777777" w:rsidR="00000000" w:rsidRDefault="00000000">
      <w:pPr>
        <w:pStyle w:val="TOC3"/>
        <w:tabs>
          <w:tab w:val="right" w:leader="dot" w:pos="8562"/>
        </w:tabs>
        <w:ind w:left="888" w:firstLine="420"/>
      </w:pPr>
      <w:hyperlink w:anchor="_Toc31793" w:history="1">
        <w:r>
          <w:rPr>
            <w:lang w:eastAsia="zh-CN"/>
          </w:rPr>
          <w:t>1.9 投标预备会</w:t>
        </w:r>
        <w:r>
          <w:tab/>
        </w:r>
        <w:r>
          <w:fldChar w:fldCharType="begin"/>
        </w:r>
        <w:r>
          <w:instrText xml:space="preserve"> PAGEREF _Toc31793 \h </w:instrText>
        </w:r>
        <w:r>
          <w:fldChar w:fldCharType="separate"/>
        </w:r>
        <w:r w:rsidR="00157917">
          <w:rPr>
            <w:noProof/>
          </w:rPr>
          <w:t>13</w:t>
        </w:r>
        <w:r>
          <w:fldChar w:fldCharType="end"/>
        </w:r>
      </w:hyperlink>
    </w:p>
    <w:p w14:paraId="472C1F3D" w14:textId="77777777" w:rsidR="00000000" w:rsidRDefault="00000000">
      <w:pPr>
        <w:pStyle w:val="TOC3"/>
        <w:tabs>
          <w:tab w:val="right" w:leader="dot" w:pos="8562"/>
        </w:tabs>
        <w:ind w:left="888" w:firstLine="420"/>
      </w:pPr>
      <w:hyperlink w:anchor="_Toc19659" w:history="1">
        <w:r>
          <w:rPr>
            <w:lang w:eastAsia="zh-CN"/>
          </w:rPr>
          <w:t>1.10 分包</w:t>
        </w:r>
        <w:r>
          <w:tab/>
        </w:r>
        <w:r>
          <w:fldChar w:fldCharType="begin"/>
        </w:r>
        <w:r>
          <w:instrText xml:space="preserve"> PAGEREF _Toc19659 \h </w:instrText>
        </w:r>
        <w:r>
          <w:fldChar w:fldCharType="separate"/>
        </w:r>
        <w:r w:rsidR="00157917">
          <w:rPr>
            <w:noProof/>
          </w:rPr>
          <w:t>13</w:t>
        </w:r>
        <w:r>
          <w:fldChar w:fldCharType="end"/>
        </w:r>
      </w:hyperlink>
    </w:p>
    <w:p w14:paraId="02B7396F" w14:textId="77777777" w:rsidR="00000000" w:rsidRDefault="00000000">
      <w:pPr>
        <w:pStyle w:val="TOC3"/>
        <w:tabs>
          <w:tab w:val="right" w:leader="dot" w:pos="8562"/>
        </w:tabs>
        <w:ind w:left="888" w:firstLine="420"/>
      </w:pPr>
      <w:hyperlink w:anchor="_Toc3640" w:history="1">
        <w:r>
          <w:rPr>
            <w:lang w:eastAsia="zh-CN"/>
          </w:rPr>
          <w:t>1.11 响应和偏差</w:t>
        </w:r>
        <w:r>
          <w:tab/>
        </w:r>
        <w:r>
          <w:fldChar w:fldCharType="begin"/>
        </w:r>
        <w:r>
          <w:instrText xml:space="preserve"> PAGEREF _Toc3640 \h </w:instrText>
        </w:r>
        <w:r>
          <w:fldChar w:fldCharType="separate"/>
        </w:r>
        <w:r w:rsidR="00157917">
          <w:rPr>
            <w:noProof/>
          </w:rPr>
          <w:t>13</w:t>
        </w:r>
        <w:r>
          <w:fldChar w:fldCharType="end"/>
        </w:r>
      </w:hyperlink>
    </w:p>
    <w:p w14:paraId="4A231BBC" w14:textId="77777777" w:rsidR="00000000" w:rsidRDefault="00000000">
      <w:pPr>
        <w:pStyle w:val="TOC2"/>
        <w:tabs>
          <w:tab w:val="right" w:leader="dot" w:pos="8562"/>
        </w:tabs>
        <w:ind w:left="444" w:firstLine="420"/>
      </w:pPr>
      <w:hyperlink w:anchor="_Toc29620" w:history="1">
        <w:r>
          <w:rPr>
            <w:rFonts w:hAnsi="方正黑体简体" w:cs="方正黑体简体" w:hint="eastAsia"/>
            <w:lang w:eastAsia="zh-CN"/>
          </w:rPr>
          <w:t>2. 招标文件</w:t>
        </w:r>
        <w:r>
          <w:tab/>
        </w:r>
        <w:r>
          <w:fldChar w:fldCharType="begin"/>
        </w:r>
        <w:r>
          <w:instrText xml:space="preserve"> PAGEREF _Toc29620 \h </w:instrText>
        </w:r>
        <w:r>
          <w:fldChar w:fldCharType="separate"/>
        </w:r>
        <w:r w:rsidR="00157917">
          <w:rPr>
            <w:noProof/>
          </w:rPr>
          <w:t>13</w:t>
        </w:r>
        <w:r>
          <w:fldChar w:fldCharType="end"/>
        </w:r>
      </w:hyperlink>
    </w:p>
    <w:p w14:paraId="3FEBCEEB" w14:textId="77777777" w:rsidR="00000000" w:rsidRDefault="00000000">
      <w:pPr>
        <w:pStyle w:val="TOC3"/>
        <w:tabs>
          <w:tab w:val="right" w:leader="dot" w:pos="8562"/>
        </w:tabs>
        <w:ind w:left="888" w:firstLine="420"/>
      </w:pPr>
      <w:hyperlink w:anchor="_Toc15273" w:history="1">
        <w:r>
          <w:rPr>
            <w:lang w:eastAsia="zh-CN"/>
          </w:rPr>
          <w:t>2.1 招标文件的组成</w:t>
        </w:r>
        <w:r>
          <w:tab/>
        </w:r>
        <w:r>
          <w:fldChar w:fldCharType="begin"/>
        </w:r>
        <w:r>
          <w:instrText xml:space="preserve"> PAGEREF _Toc15273 \h </w:instrText>
        </w:r>
        <w:r>
          <w:fldChar w:fldCharType="separate"/>
        </w:r>
        <w:r w:rsidR="00157917">
          <w:rPr>
            <w:noProof/>
          </w:rPr>
          <w:t>14</w:t>
        </w:r>
        <w:r>
          <w:fldChar w:fldCharType="end"/>
        </w:r>
      </w:hyperlink>
    </w:p>
    <w:p w14:paraId="546DF31F" w14:textId="77777777" w:rsidR="00000000" w:rsidRDefault="00000000">
      <w:pPr>
        <w:pStyle w:val="TOC3"/>
        <w:tabs>
          <w:tab w:val="right" w:leader="dot" w:pos="8562"/>
        </w:tabs>
        <w:ind w:left="888" w:firstLine="420"/>
      </w:pPr>
      <w:hyperlink w:anchor="_Toc22906" w:history="1">
        <w:r>
          <w:rPr>
            <w:lang w:eastAsia="zh-CN"/>
          </w:rPr>
          <w:t>2.2 招标文件的澄清</w:t>
        </w:r>
        <w:r>
          <w:tab/>
        </w:r>
        <w:r>
          <w:fldChar w:fldCharType="begin"/>
        </w:r>
        <w:r>
          <w:instrText xml:space="preserve"> PAGEREF _Toc22906 \h </w:instrText>
        </w:r>
        <w:r>
          <w:fldChar w:fldCharType="separate"/>
        </w:r>
        <w:r w:rsidR="00157917">
          <w:rPr>
            <w:noProof/>
          </w:rPr>
          <w:t>14</w:t>
        </w:r>
        <w:r>
          <w:fldChar w:fldCharType="end"/>
        </w:r>
      </w:hyperlink>
    </w:p>
    <w:p w14:paraId="1914DFBB" w14:textId="77777777" w:rsidR="00000000" w:rsidRDefault="00000000">
      <w:pPr>
        <w:pStyle w:val="TOC3"/>
        <w:tabs>
          <w:tab w:val="right" w:leader="dot" w:pos="8562"/>
        </w:tabs>
        <w:ind w:left="888" w:firstLine="420"/>
      </w:pPr>
      <w:hyperlink w:anchor="_Toc16938" w:history="1">
        <w:r>
          <w:rPr>
            <w:lang w:eastAsia="zh-CN"/>
          </w:rPr>
          <w:t>2.3 招标文件的修改</w:t>
        </w:r>
        <w:r>
          <w:tab/>
        </w:r>
        <w:r>
          <w:fldChar w:fldCharType="begin"/>
        </w:r>
        <w:r>
          <w:instrText xml:space="preserve"> PAGEREF _Toc16938 \h </w:instrText>
        </w:r>
        <w:r>
          <w:fldChar w:fldCharType="separate"/>
        </w:r>
        <w:r w:rsidR="00157917">
          <w:rPr>
            <w:noProof/>
          </w:rPr>
          <w:t>14</w:t>
        </w:r>
        <w:r>
          <w:fldChar w:fldCharType="end"/>
        </w:r>
      </w:hyperlink>
    </w:p>
    <w:p w14:paraId="50D7B8E3" w14:textId="77777777" w:rsidR="00000000" w:rsidRDefault="00000000">
      <w:pPr>
        <w:pStyle w:val="TOC3"/>
        <w:tabs>
          <w:tab w:val="right" w:leader="dot" w:pos="8562"/>
        </w:tabs>
        <w:ind w:left="888" w:firstLine="420"/>
      </w:pPr>
      <w:hyperlink w:anchor="_Toc6178" w:history="1">
        <w:r>
          <w:rPr>
            <w:lang w:eastAsia="zh-CN"/>
          </w:rPr>
          <w:t>2.4 招标文件的异议</w:t>
        </w:r>
        <w:r>
          <w:tab/>
        </w:r>
        <w:r>
          <w:fldChar w:fldCharType="begin"/>
        </w:r>
        <w:r>
          <w:instrText xml:space="preserve"> PAGEREF _Toc6178 \h </w:instrText>
        </w:r>
        <w:r>
          <w:fldChar w:fldCharType="separate"/>
        </w:r>
        <w:r w:rsidR="00157917">
          <w:rPr>
            <w:noProof/>
          </w:rPr>
          <w:t>14</w:t>
        </w:r>
        <w:r>
          <w:fldChar w:fldCharType="end"/>
        </w:r>
      </w:hyperlink>
    </w:p>
    <w:p w14:paraId="7EDCBFE4" w14:textId="77777777" w:rsidR="00000000" w:rsidRDefault="00000000">
      <w:pPr>
        <w:pStyle w:val="TOC2"/>
        <w:tabs>
          <w:tab w:val="right" w:leader="dot" w:pos="8562"/>
        </w:tabs>
        <w:ind w:left="444" w:firstLine="420"/>
      </w:pPr>
      <w:hyperlink w:anchor="_Toc8914" w:history="1">
        <w:r>
          <w:rPr>
            <w:rFonts w:hAnsi="方正黑体简体" w:cs="方正黑体简体" w:hint="eastAsia"/>
            <w:lang w:eastAsia="zh-CN"/>
          </w:rPr>
          <w:t>3. 投标文件</w:t>
        </w:r>
        <w:r>
          <w:tab/>
        </w:r>
        <w:r>
          <w:fldChar w:fldCharType="begin"/>
        </w:r>
        <w:r>
          <w:instrText xml:space="preserve"> PAGEREF _Toc8914 \h </w:instrText>
        </w:r>
        <w:r>
          <w:fldChar w:fldCharType="separate"/>
        </w:r>
        <w:r w:rsidR="00157917">
          <w:rPr>
            <w:noProof/>
          </w:rPr>
          <w:t>15</w:t>
        </w:r>
        <w:r>
          <w:fldChar w:fldCharType="end"/>
        </w:r>
      </w:hyperlink>
    </w:p>
    <w:p w14:paraId="75BA8F73" w14:textId="77777777" w:rsidR="00000000" w:rsidRDefault="00000000">
      <w:pPr>
        <w:pStyle w:val="TOC3"/>
        <w:tabs>
          <w:tab w:val="right" w:leader="dot" w:pos="8562"/>
        </w:tabs>
        <w:ind w:left="888" w:firstLine="420"/>
      </w:pPr>
      <w:hyperlink w:anchor="_Toc26341" w:history="1">
        <w:r>
          <w:rPr>
            <w:lang w:eastAsia="zh-CN"/>
          </w:rPr>
          <w:t>3.1 投标文件的组成</w:t>
        </w:r>
        <w:r>
          <w:tab/>
        </w:r>
        <w:r>
          <w:fldChar w:fldCharType="begin"/>
        </w:r>
        <w:r>
          <w:instrText xml:space="preserve"> PAGEREF _Toc26341 \h </w:instrText>
        </w:r>
        <w:r>
          <w:fldChar w:fldCharType="separate"/>
        </w:r>
        <w:r w:rsidR="00157917">
          <w:rPr>
            <w:noProof/>
          </w:rPr>
          <w:t>15</w:t>
        </w:r>
        <w:r>
          <w:fldChar w:fldCharType="end"/>
        </w:r>
      </w:hyperlink>
    </w:p>
    <w:p w14:paraId="111E3846" w14:textId="77777777" w:rsidR="00000000" w:rsidRDefault="00000000">
      <w:pPr>
        <w:pStyle w:val="TOC3"/>
        <w:tabs>
          <w:tab w:val="right" w:leader="dot" w:pos="8562"/>
        </w:tabs>
        <w:ind w:left="888" w:firstLine="420"/>
      </w:pPr>
      <w:hyperlink w:anchor="_Toc4214" w:history="1">
        <w:r>
          <w:rPr>
            <w:rFonts w:hAnsi="方正黑体简体" w:cs="方正黑体简体" w:hint="eastAsia"/>
            <w:lang w:eastAsia="zh-CN"/>
          </w:rPr>
          <w:t>3.2 投标报价</w:t>
        </w:r>
        <w:r>
          <w:tab/>
        </w:r>
        <w:r>
          <w:fldChar w:fldCharType="begin"/>
        </w:r>
        <w:r>
          <w:instrText xml:space="preserve"> PAGEREF _Toc4214 \h </w:instrText>
        </w:r>
        <w:r>
          <w:fldChar w:fldCharType="separate"/>
        </w:r>
        <w:r w:rsidR="00157917">
          <w:rPr>
            <w:noProof/>
          </w:rPr>
          <w:t>15</w:t>
        </w:r>
        <w:r>
          <w:fldChar w:fldCharType="end"/>
        </w:r>
      </w:hyperlink>
    </w:p>
    <w:p w14:paraId="4F6194E5" w14:textId="77777777" w:rsidR="00000000" w:rsidRDefault="00000000">
      <w:pPr>
        <w:pStyle w:val="TOC3"/>
        <w:tabs>
          <w:tab w:val="right" w:leader="dot" w:pos="8562"/>
        </w:tabs>
        <w:ind w:left="888" w:firstLine="420"/>
      </w:pPr>
      <w:hyperlink w:anchor="_Toc3036" w:history="1">
        <w:r>
          <w:rPr>
            <w:rFonts w:hAnsi="方正黑体简体" w:cs="方正黑体简体" w:hint="eastAsia"/>
            <w:lang w:eastAsia="zh-CN"/>
          </w:rPr>
          <w:t>3.3 投标有效期</w:t>
        </w:r>
        <w:r>
          <w:tab/>
        </w:r>
        <w:r>
          <w:fldChar w:fldCharType="begin"/>
        </w:r>
        <w:r>
          <w:instrText xml:space="preserve"> PAGEREF _Toc3036 \h </w:instrText>
        </w:r>
        <w:r>
          <w:fldChar w:fldCharType="separate"/>
        </w:r>
        <w:r w:rsidR="00157917">
          <w:rPr>
            <w:noProof/>
          </w:rPr>
          <w:t>16</w:t>
        </w:r>
        <w:r>
          <w:fldChar w:fldCharType="end"/>
        </w:r>
      </w:hyperlink>
    </w:p>
    <w:p w14:paraId="6D99E942" w14:textId="77777777" w:rsidR="00000000" w:rsidRDefault="00000000">
      <w:pPr>
        <w:pStyle w:val="TOC3"/>
        <w:tabs>
          <w:tab w:val="right" w:leader="dot" w:pos="8562"/>
        </w:tabs>
        <w:ind w:left="888" w:firstLine="420"/>
      </w:pPr>
      <w:hyperlink w:anchor="_Toc25870" w:history="1">
        <w:r>
          <w:rPr>
            <w:rFonts w:hAnsi="方正黑体简体" w:cs="方正黑体简体" w:hint="eastAsia"/>
            <w:lang w:eastAsia="zh-CN"/>
          </w:rPr>
          <w:t>3.4 投标保证金</w:t>
        </w:r>
        <w:r>
          <w:tab/>
        </w:r>
        <w:r>
          <w:fldChar w:fldCharType="begin"/>
        </w:r>
        <w:r>
          <w:instrText xml:space="preserve"> PAGEREF _Toc25870 \h </w:instrText>
        </w:r>
        <w:r>
          <w:fldChar w:fldCharType="separate"/>
        </w:r>
        <w:r w:rsidR="00157917">
          <w:rPr>
            <w:noProof/>
          </w:rPr>
          <w:t>16</w:t>
        </w:r>
        <w:r>
          <w:fldChar w:fldCharType="end"/>
        </w:r>
      </w:hyperlink>
    </w:p>
    <w:p w14:paraId="44968189" w14:textId="77777777" w:rsidR="00000000" w:rsidRDefault="00000000">
      <w:pPr>
        <w:pStyle w:val="TOC3"/>
        <w:tabs>
          <w:tab w:val="right" w:leader="dot" w:pos="8562"/>
        </w:tabs>
        <w:ind w:left="888" w:firstLine="420"/>
      </w:pPr>
      <w:hyperlink w:anchor="_Toc7227" w:history="1">
        <w:r>
          <w:rPr>
            <w:rFonts w:hAnsi="方正黑体简体" w:cs="方正黑体简体" w:hint="eastAsia"/>
            <w:lang w:eastAsia="zh-CN"/>
          </w:rPr>
          <w:t>3.5 资格审查资料</w:t>
        </w:r>
        <w:r>
          <w:tab/>
        </w:r>
        <w:r>
          <w:fldChar w:fldCharType="begin"/>
        </w:r>
        <w:r>
          <w:instrText xml:space="preserve"> PAGEREF _Toc7227 \h </w:instrText>
        </w:r>
        <w:r>
          <w:fldChar w:fldCharType="separate"/>
        </w:r>
        <w:r w:rsidR="00157917">
          <w:rPr>
            <w:noProof/>
          </w:rPr>
          <w:t>16</w:t>
        </w:r>
        <w:r>
          <w:fldChar w:fldCharType="end"/>
        </w:r>
      </w:hyperlink>
    </w:p>
    <w:p w14:paraId="5CF448A6" w14:textId="77777777" w:rsidR="00000000" w:rsidRDefault="00000000">
      <w:pPr>
        <w:pStyle w:val="TOC3"/>
        <w:tabs>
          <w:tab w:val="right" w:leader="dot" w:pos="8562"/>
        </w:tabs>
        <w:ind w:left="888" w:firstLine="420"/>
      </w:pPr>
      <w:hyperlink w:anchor="_Toc32668" w:history="1">
        <w:r>
          <w:rPr>
            <w:rFonts w:hAnsi="方正黑体简体" w:cs="方正黑体简体" w:hint="eastAsia"/>
            <w:lang w:eastAsia="zh-CN"/>
          </w:rPr>
          <w:t>3.6 备选投标方案</w:t>
        </w:r>
        <w:r>
          <w:tab/>
        </w:r>
        <w:r>
          <w:fldChar w:fldCharType="begin"/>
        </w:r>
        <w:r>
          <w:instrText xml:space="preserve"> PAGEREF _Toc32668 \h </w:instrText>
        </w:r>
        <w:r>
          <w:fldChar w:fldCharType="separate"/>
        </w:r>
        <w:r w:rsidR="00157917">
          <w:rPr>
            <w:noProof/>
          </w:rPr>
          <w:t>17</w:t>
        </w:r>
        <w:r>
          <w:fldChar w:fldCharType="end"/>
        </w:r>
      </w:hyperlink>
    </w:p>
    <w:p w14:paraId="2293E704" w14:textId="77777777" w:rsidR="00000000" w:rsidRDefault="00000000">
      <w:pPr>
        <w:pStyle w:val="TOC3"/>
        <w:tabs>
          <w:tab w:val="right" w:leader="dot" w:pos="8562"/>
        </w:tabs>
        <w:ind w:left="888" w:firstLine="420"/>
      </w:pPr>
      <w:hyperlink w:anchor="_Toc1839" w:history="1">
        <w:r>
          <w:rPr>
            <w:rFonts w:hAnsi="方正黑体简体" w:cs="方正黑体简体" w:hint="eastAsia"/>
            <w:lang w:eastAsia="zh-CN"/>
          </w:rPr>
          <w:t>3.7 投标文件的编制</w:t>
        </w:r>
        <w:r>
          <w:tab/>
        </w:r>
        <w:r>
          <w:fldChar w:fldCharType="begin"/>
        </w:r>
        <w:r>
          <w:instrText xml:space="preserve"> PAGEREF _Toc1839 \h </w:instrText>
        </w:r>
        <w:r>
          <w:fldChar w:fldCharType="separate"/>
        </w:r>
        <w:r w:rsidR="00157917">
          <w:rPr>
            <w:noProof/>
          </w:rPr>
          <w:t>17</w:t>
        </w:r>
        <w:r>
          <w:fldChar w:fldCharType="end"/>
        </w:r>
      </w:hyperlink>
    </w:p>
    <w:p w14:paraId="1F124EB6" w14:textId="77777777" w:rsidR="00000000" w:rsidRDefault="00000000">
      <w:pPr>
        <w:pStyle w:val="TOC2"/>
        <w:tabs>
          <w:tab w:val="right" w:leader="dot" w:pos="8562"/>
        </w:tabs>
        <w:ind w:left="444" w:firstLine="420"/>
      </w:pPr>
      <w:hyperlink w:anchor="_Toc13825" w:history="1">
        <w:r>
          <w:rPr>
            <w:rFonts w:hAnsi="方正黑体简体" w:cs="方正黑体简体" w:hint="eastAsia"/>
            <w:lang w:eastAsia="zh-CN"/>
          </w:rPr>
          <w:t>4. 投标</w:t>
        </w:r>
        <w:r>
          <w:tab/>
        </w:r>
        <w:r>
          <w:fldChar w:fldCharType="begin"/>
        </w:r>
        <w:r>
          <w:instrText xml:space="preserve"> PAGEREF _Toc13825 \h </w:instrText>
        </w:r>
        <w:r>
          <w:fldChar w:fldCharType="separate"/>
        </w:r>
        <w:r w:rsidR="00157917">
          <w:rPr>
            <w:noProof/>
          </w:rPr>
          <w:t>17</w:t>
        </w:r>
        <w:r>
          <w:fldChar w:fldCharType="end"/>
        </w:r>
      </w:hyperlink>
    </w:p>
    <w:p w14:paraId="1C624FD2" w14:textId="77777777" w:rsidR="00000000" w:rsidRDefault="00000000">
      <w:pPr>
        <w:pStyle w:val="TOC3"/>
        <w:tabs>
          <w:tab w:val="right" w:leader="dot" w:pos="8562"/>
        </w:tabs>
        <w:ind w:left="888" w:firstLine="420"/>
      </w:pPr>
      <w:hyperlink w:anchor="_Toc2265" w:history="1">
        <w:r>
          <w:rPr>
            <w:rFonts w:hAnsi="方正黑体简体" w:cs="方正黑体简体" w:hint="eastAsia"/>
            <w:lang w:eastAsia="zh-CN"/>
          </w:rPr>
          <w:t>4.1 投标文件的密封和标记</w:t>
        </w:r>
        <w:r>
          <w:tab/>
        </w:r>
        <w:r>
          <w:fldChar w:fldCharType="begin"/>
        </w:r>
        <w:r>
          <w:instrText xml:space="preserve"> PAGEREF _Toc2265 \h </w:instrText>
        </w:r>
        <w:r>
          <w:fldChar w:fldCharType="separate"/>
        </w:r>
        <w:r w:rsidR="00157917">
          <w:rPr>
            <w:noProof/>
          </w:rPr>
          <w:t>18</w:t>
        </w:r>
        <w:r>
          <w:fldChar w:fldCharType="end"/>
        </w:r>
      </w:hyperlink>
    </w:p>
    <w:p w14:paraId="029CEB82" w14:textId="77777777" w:rsidR="00000000" w:rsidRDefault="00000000">
      <w:pPr>
        <w:pStyle w:val="TOC3"/>
        <w:tabs>
          <w:tab w:val="right" w:leader="dot" w:pos="8562"/>
        </w:tabs>
        <w:ind w:left="888" w:firstLine="420"/>
      </w:pPr>
      <w:hyperlink w:anchor="_Toc8854" w:history="1">
        <w:r>
          <w:rPr>
            <w:rFonts w:hAnsi="方正黑体简体" w:cs="方正黑体简体" w:hint="eastAsia"/>
            <w:lang w:eastAsia="zh-CN"/>
          </w:rPr>
          <w:t>4.2 投标文件的递交</w:t>
        </w:r>
        <w:r>
          <w:tab/>
        </w:r>
        <w:r>
          <w:fldChar w:fldCharType="begin"/>
        </w:r>
        <w:r>
          <w:instrText xml:space="preserve"> PAGEREF _Toc8854 \h </w:instrText>
        </w:r>
        <w:r>
          <w:fldChar w:fldCharType="separate"/>
        </w:r>
        <w:r w:rsidR="00157917">
          <w:rPr>
            <w:noProof/>
          </w:rPr>
          <w:t>18</w:t>
        </w:r>
        <w:r>
          <w:fldChar w:fldCharType="end"/>
        </w:r>
      </w:hyperlink>
    </w:p>
    <w:p w14:paraId="590380E3" w14:textId="77777777" w:rsidR="00000000" w:rsidRDefault="00000000">
      <w:pPr>
        <w:pStyle w:val="TOC3"/>
        <w:tabs>
          <w:tab w:val="right" w:leader="dot" w:pos="8562"/>
        </w:tabs>
        <w:ind w:left="888" w:firstLine="420"/>
      </w:pPr>
      <w:hyperlink w:anchor="_Toc19969" w:history="1">
        <w:r>
          <w:rPr>
            <w:rFonts w:hAnsi="方正黑体简体" w:cs="方正黑体简体" w:hint="eastAsia"/>
            <w:lang w:eastAsia="zh-CN"/>
          </w:rPr>
          <w:t>4.3 投标文件的修改与撤回</w:t>
        </w:r>
        <w:r>
          <w:tab/>
        </w:r>
        <w:r>
          <w:fldChar w:fldCharType="begin"/>
        </w:r>
        <w:r>
          <w:instrText xml:space="preserve"> PAGEREF _Toc19969 \h </w:instrText>
        </w:r>
        <w:r>
          <w:fldChar w:fldCharType="separate"/>
        </w:r>
        <w:r w:rsidR="00157917">
          <w:rPr>
            <w:noProof/>
          </w:rPr>
          <w:t>18</w:t>
        </w:r>
        <w:r>
          <w:fldChar w:fldCharType="end"/>
        </w:r>
      </w:hyperlink>
    </w:p>
    <w:p w14:paraId="76747A2D" w14:textId="77777777" w:rsidR="00000000" w:rsidRDefault="00000000">
      <w:pPr>
        <w:pStyle w:val="TOC2"/>
        <w:tabs>
          <w:tab w:val="right" w:leader="dot" w:pos="8562"/>
        </w:tabs>
        <w:ind w:left="444" w:firstLine="420"/>
      </w:pPr>
      <w:hyperlink w:anchor="_Toc5005" w:history="1">
        <w:r>
          <w:rPr>
            <w:rFonts w:hAnsi="方正黑体简体" w:cs="方正黑体简体" w:hint="eastAsia"/>
            <w:lang w:eastAsia="zh-CN"/>
          </w:rPr>
          <w:t>5. 开标</w:t>
        </w:r>
        <w:r>
          <w:tab/>
        </w:r>
        <w:r>
          <w:fldChar w:fldCharType="begin"/>
        </w:r>
        <w:r>
          <w:instrText xml:space="preserve"> PAGEREF _Toc5005 \h </w:instrText>
        </w:r>
        <w:r>
          <w:fldChar w:fldCharType="separate"/>
        </w:r>
        <w:r w:rsidR="00157917">
          <w:rPr>
            <w:noProof/>
          </w:rPr>
          <w:t>18</w:t>
        </w:r>
        <w:r>
          <w:fldChar w:fldCharType="end"/>
        </w:r>
      </w:hyperlink>
    </w:p>
    <w:p w14:paraId="6D800EE6" w14:textId="77777777" w:rsidR="00000000" w:rsidRDefault="00000000">
      <w:pPr>
        <w:pStyle w:val="TOC3"/>
        <w:tabs>
          <w:tab w:val="right" w:leader="dot" w:pos="8562"/>
        </w:tabs>
        <w:ind w:left="888" w:firstLine="420"/>
      </w:pPr>
      <w:hyperlink w:anchor="_Toc5743" w:history="1">
        <w:r>
          <w:rPr>
            <w:rFonts w:hAnsi="方正黑体简体" w:cs="方正黑体简体" w:hint="eastAsia"/>
            <w:lang w:eastAsia="zh-CN"/>
          </w:rPr>
          <w:t>5.1 开标时间和地点</w:t>
        </w:r>
        <w:r>
          <w:tab/>
        </w:r>
        <w:r>
          <w:fldChar w:fldCharType="begin"/>
        </w:r>
        <w:r>
          <w:instrText xml:space="preserve"> PAGEREF _Toc5743 \h </w:instrText>
        </w:r>
        <w:r>
          <w:fldChar w:fldCharType="separate"/>
        </w:r>
        <w:r w:rsidR="00157917">
          <w:rPr>
            <w:noProof/>
          </w:rPr>
          <w:t>18</w:t>
        </w:r>
        <w:r>
          <w:fldChar w:fldCharType="end"/>
        </w:r>
      </w:hyperlink>
    </w:p>
    <w:p w14:paraId="64C885D0" w14:textId="77777777" w:rsidR="00000000" w:rsidRDefault="00000000">
      <w:pPr>
        <w:pStyle w:val="TOC3"/>
        <w:tabs>
          <w:tab w:val="right" w:leader="dot" w:pos="8562"/>
        </w:tabs>
        <w:ind w:left="888" w:firstLine="420"/>
      </w:pPr>
      <w:hyperlink w:anchor="_Toc21096" w:history="1">
        <w:r>
          <w:rPr>
            <w:rFonts w:hAnsi="方正黑体简体" w:cs="方正黑体简体" w:hint="eastAsia"/>
            <w:lang w:eastAsia="zh-CN"/>
          </w:rPr>
          <w:t>5.2 开标程序</w:t>
        </w:r>
        <w:r>
          <w:tab/>
        </w:r>
        <w:r>
          <w:fldChar w:fldCharType="begin"/>
        </w:r>
        <w:r>
          <w:instrText xml:space="preserve"> PAGEREF _Toc21096 \h </w:instrText>
        </w:r>
        <w:r>
          <w:fldChar w:fldCharType="separate"/>
        </w:r>
        <w:r w:rsidR="00157917">
          <w:rPr>
            <w:noProof/>
          </w:rPr>
          <w:t>18</w:t>
        </w:r>
        <w:r>
          <w:fldChar w:fldCharType="end"/>
        </w:r>
      </w:hyperlink>
    </w:p>
    <w:p w14:paraId="7BC26AEE" w14:textId="77777777" w:rsidR="00000000" w:rsidRDefault="00000000">
      <w:pPr>
        <w:pStyle w:val="TOC3"/>
        <w:tabs>
          <w:tab w:val="right" w:leader="dot" w:pos="8562"/>
        </w:tabs>
        <w:ind w:left="888" w:firstLine="420"/>
      </w:pPr>
      <w:hyperlink w:anchor="_Toc21266" w:history="1">
        <w:r>
          <w:rPr>
            <w:rFonts w:hAnsi="方正黑体简体" w:cs="方正黑体简体" w:hint="eastAsia"/>
            <w:lang w:eastAsia="zh-CN"/>
          </w:rPr>
          <w:t>5.3 开标异议</w:t>
        </w:r>
        <w:r>
          <w:tab/>
        </w:r>
        <w:r>
          <w:fldChar w:fldCharType="begin"/>
        </w:r>
        <w:r>
          <w:instrText xml:space="preserve"> PAGEREF _Toc21266 \h </w:instrText>
        </w:r>
        <w:r>
          <w:fldChar w:fldCharType="separate"/>
        </w:r>
        <w:r w:rsidR="00157917">
          <w:rPr>
            <w:noProof/>
          </w:rPr>
          <w:t>19</w:t>
        </w:r>
        <w:r>
          <w:fldChar w:fldCharType="end"/>
        </w:r>
      </w:hyperlink>
    </w:p>
    <w:p w14:paraId="6C8D1BA7" w14:textId="77777777" w:rsidR="00000000" w:rsidRDefault="00000000">
      <w:pPr>
        <w:pStyle w:val="TOC2"/>
        <w:tabs>
          <w:tab w:val="right" w:leader="dot" w:pos="8562"/>
        </w:tabs>
        <w:ind w:left="444" w:firstLine="420"/>
      </w:pPr>
      <w:hyperlink w:anchor="_Toc27649" w:history="1">
        <w:r>
          <w:rPr>
            <w:rFonts w:hAnsi="方正黑体简体" w:cs="方正黑体简体" w:hint="eastAsia"/>
            <w:lang w:eastAsia="zh-CN"/>
          </w:rPr>
          <w:t>6. 评标</w:t>
        </w:r>
        <w:r>
          <w:tab/>
        </w:r>
        <w:r>
          <w:fldChar w:fldCharType="begin"/>
        </w:r>
        <w:r>
          <w:instrText xml:space="preserve"> PAGEREF _Toc27649 \h </w:instrText>
        </w:r>
        <w:r>
          <w:fldChar w:fldCharType="separate"/>
        </w:r>
        <w:r w:rsidR="00157917">
          <w:rPr>
            <w:noProof/>
          </w:rPr>
          <w:t>19</w:t>
        </w:r>
        <w:r>
          <w:fldChar w:fldCharType="end"/>
        </w:r>
      </w:hyperlink>
    </w:p>
    <w:p w14:paraId="7C6AC4C9" w14:textId="77777777" w:rsidR="00000000" w:rsidRDefault="00000000">
      <w:pPr>
        <w:pStyle w:val="TOC3"/>
        <w:tabs>
          <w:tab w:val="right" w:leader="dot" w:pos="8562"/>
        </w:tabs>
        <w:ind w:left="888" w:firstLine="420"/>
      </w:pPr>
      <w:hyperlink w:anchor="_Toc26206" w:history="1">
        <w:r>
          <w:rPr>
            <w:rFonts w:hAnsi="方正黑体简体" w:cs="方正黑体简体" w:hint="eastAsia"/>
            <w:lang w:eastAsia="zh-CN"/>
          </w:rPr>
          <w:t>6.1 评标委员会</w:t>
        </w:r>
        <w:r>
          <w:tab/>
        </w:r>
        <w:r>
          <w:fldChar w:fldCharType="begin"/>
        </w:r>
        <w:r>
          <w:instrText xml:space="preserve"> PAGEREF _Toc26206 \h </w:instrText>
        </w:r>
        <w:r>
          <w:fldChar w:fldCharType="separate"/>
        </w:r>
        <w:r w:rsidR="00157917">
          <w:rPr>
            <w:noProof/>
          </w:rPr>
          <w:t>19</w:t>
        </w:r>
        <w:r>
          <w:fldChar w:fldCharType="end"/>
        </w:r>
      </w:hyperlink>
    </w:p>
    <w:p w14:paraId="270C3B3F" w14:textId="77777777" w:rsidR="00000000" w:rsidRDefault="00000000">
      <w:pPr>
        <w:pStyle w:val="TOC3"/>
        <w:tabs>
          <w:tab w:val="right" w:leader="dot" w:pos="8562"/>
        </w:tabs>
        <w:ind w:left="888" w:firstLine="420"/>
      </w:pPr>
      <w:hyperlink w:anchor="_Toc9721" w:history="1">
        <w:r>
          <w:rPr>
            <w:rFonts w:hAnsi="方正黑体简体" w:cs="方正黑体简体" w:hint="eastAsia"/>
            <w:lang w:eastAsia="zh-CN"/>
          </w:rPr>
          <w:t>6.2 评标原则</w:t>
        </w:r>
        <w:r>
          <w:tab/>
        </w:r>
        <w:r>
          <w:fldChar w:fldCharType="begin"/>
        </w:r>
        <w:r>
          <w:instrText xml:space="preserve"> PAGEREF _Toc9721 \h </w:instrText>
        </w:r>
        <w:r>
          <w:fldChar w:fldCharType="separate"/>
        </w:r>
        <w:r w:rsidR="00157917">
          <w:rPr>
            <w:noProof/>
          </w:rPr>
          <w:t>19</w:t>
        </w:r>
        <w:r>
          <w:fldChar w:fldCharType="end"/>
        </w:r>
      </w:hyperlink>
    </w:p>
    <w:p w14:paraId="1B49ACD7" w14:textId="77777777" w:rsidR="00000000" w:rsidRDefault="00000000">
      <w:pPr>
        <w:pStyle w:val="TOC3"/>
        <w:tabs>
          <w:tab w:val="right" w:leader="dot" w:pos="8562"/>
        </w:tabs>
        <w:ind w:left="888" w:firstLine="420"/>
      </w:pPr>
      <w:hyperlink w:anchor="_Toc8322" w:history="1">
        <w:r>
          <w:rPr>
            <w:rFonts w:hAnsi="方正黑体简体" w:cs="方正黑体简体" w:hint="eastAsia"/>
            <w:lang w:eastAsia="zh-CN"/>
          </w:rPr>
          <w:t>6.3 评标</w:t>
        </w:r>
        <w:r>
          <w:tab/>
        </w:r>
        <w:r>
          <w:fldChar w:fldCharType="begin"/>
        </w:r>
        <w:r>
          <w:instrText xml:space="preserve"> PAGEREF _Toc8322 \h </w:instrText>
        </w:r>
        <w:r>
          <w:fldChar w:fldCharType="separate"/>
        </w:r>
        <w:r w:rsidR="00157917">
          <w:rPr>
            <w:noProof/>
          </w:rPr>
          <w:t>19</w:t>
        </w:r>
        <w:r>
          <w:fldChar w:fldCharType="end"/>
        </w:r>
      </w:hyperlink>
    </w:p>
    <w:p w14:paraId="74787C7C" w14:textId="77777777" w:rsidR="00000000" w:rsidRDefault="00000000">
      <w:pPr>
        <w:pStyle w:val="TOC2"/>
        <w:tabs>
          <w:tab w:val="right" w:leader="dot" w:pos="8562"/>
        </w:tabs>
        <w:ind w:left="444" w:firstLine="420"/>
      </w:pPr>
      <w:hyperlink w:anchor="_Toc29837" w:history="1">
        <w:r>
          <w:rPr>
            <w:rFonts w:hAnsi="方正黑体简体" w:cs="方正黑体简体" w:hint="eastAsia"/>
            <w:lang w:eastAsia="zh-CN"/>
          </w:rPr>
          <w:t>7. 合同授予</w:t>
        </w:r>
        <w:r>
          <w:tab/>
        </w:r>
        <w:r>
          <w:fldChar w:fldCharType="begin"/>
        </w:r>
        <w:r>
          <w:instrText xml:space="preserve"> PAGEREF _Toc29837 \h </w:instrText>
        </w:r>
        <w:r>
          <w:fldChar w:fldCharType="separate"/>
        </w:r>
        <w:r w:rsidR="00157917">
          <w:rPr>
            <w:noProof/>
          </w:rPr>
          <w:t>20</w:t>
        </w:r>
        <w:r>
          <w:fldChar w:fldCharType="end"/>
        </w:r>
      </w:hyperlink>
    </w:p>
    <w:p w14:paraId="4D4C8CB8" w14:textId="77777777" w:rsidR="00000000" w:rsidRDefault="00000000">
      <w:pPr>
        <w:pStyle w:val="TOC3"/>
        <w:tabs>
          <w:tab w:val="right" w:leader="dot" w:pos="8562"/>
        </w:tabs>
        <w:ind w:left="888" w:firstLine="420"/>
      </w:pPr>
      <w:hyperlink w:anchor="_Toc7781" w:history="1">
        <w:r>
          <w:rPr>
            <w:rFonts w:hAnsi="方正黑体简体" w:cs="方正黑体简体" w:hint="eastAsia"/>
            <w:lang w:eastAsia="zh-CN"/>
          </w:rPr>
          <w:t>7.1 中标候选人公示</w:t>
        </w:r>
        <w:r>
          <w:tab/>
        </w:r>
        <w:r>
          <w:fldChar w:fldCharType="begin"/>
        </w:r>
        <w:r>
          <w:instrText xml:space="preserve"> PAGEREF _Toc7781 \h </w:instrText>
        </w:r>
        <w:r>
          <w:fldChar w:fldCharType="separate"/>
        </w:r>
        <w:r w:rsidR="00157917">
          <w:rPr>
            <w:noProof/>
          </w:rPr>
          <w:t>20</w:t>
        </w:r>
        <w:r>
          <w:fldChar w:fldCharType="end"/>
        </w:r>
      </w:hyperlink>
    </w:p>
    <w:p w14:paraId="0CBF496F" w14:textId="77777777" w:rsidR="00000000" w:rsidRDefault="00000000">
      <w:pPr>
        <w:pStyle w:val="TOC3"/>
        <w:tabs>
          <w:tab w:val="right" w:leader="dot" w:pos="8562"/>
        </w:tabs>
        <w:ind w:left="888" w:firstLine="420"/>
      </w:pPr>
      <w:hyperlink w:anchor="_Toc7201" w:history="1">
        <w:r>
          <w:rPr>
            <w:rFonts w:hAnsi="方正黑体简体" w:cs="方正黑体简体" w:hint="eastAsia"/>
            <w:lang w:eastAsia="zh-CN"/>
          </w:rPr>
          <w:t>7.2 评标结果异议</w:t>
        </w:r>
        <w:r>
          <w:tab/>
        </w:r>
        <w:r>
          <w:fldChar w:fldCharType="begin"/>
        </w:r>
        <w:r>
          <w:instrText xml:space="preserve"> PAGEREF _Toc7201 \h </w:instrText>
        </w:r>
        <w:r>
          <w:fldChar w:fldCharType="separate"/>
        </w:r>
        <w:r w:rsidR="00157917">
          <w:rPr>
            <w:noProof/>
          </w:rPr>
          <w:t>20</w:t>
        </w:r>
        <w:r>
          <w:fldChar w:fldCharType="end"/>
        </w:r>
      </w:hyperlink>
    </w:p>
    <w:p w14:paraId="2170F1F4" w14:textId="77777777" w:rsidR="00000000" w:rsidRDefault="00000000">
      <w:pPr>
        <w:pStyle w:val="TOC3"/>
        <w:tabs>
          <w:tab w:val="right" w:leader="dot" w:pos="8562"/>
        </w:tabs>
        <w:ind w:left="888" w:firstLine="420"/>
      </w:pPr>
      <w:hyperlink w:anchor="_Toc10644" w:history="1">
        <w:r>
          <w:rPr>
            <w:rFonts w:hAnsi="方正黑体简体" w:cs="方正黑体简体" w:hint="eastAsia"/>
            <w:lang w:eastAsia="zh-CN"/>
          </w:rPr>
          <w:t>7.3 中标候选人履约能力审查</w:t>
        </w:r>
        <w:r>
          <w:tab/>
        </w:r>
        <w:r>
          <w:fldChar w:fldCharType="begin"/>
        </w:r>
        <w:r>
          <w:instrText xml:space="preserve"> PAGEREF _Toc10644 \h </w:instrText>
        </w:r>
        <w:r>
          <w:fldChar w:fldCharType="separate"/>
        </w:r>
        <w:r w:rsidR="00157917">
          <w:rPr>
            <w:noProof/>
          </w:rPr>
          <w:t>20</w:t>
        </w:r>
        <w:r>
          <w:fldChar w:fldCharType="end"/>
        </w:r>
      </w:hyperlink>
    </w:p>
    <w:p w14:paraId="04FEF430" w14:textId="77777777" w:rsidR="00000000" w:rsidRDefault="00000000">
      <w:pPr>
        <w:pStyle w:val="TOC3"/>
        <w:tabs>
          <w:tab w:val="right" w:leader="dot" w:pos="8562"/>
        </w:tabs>
        <w:ind w:left="888" w:firstLine="420"/>
      </w:pPr>
      <w:hyperlink w:anchor="_Toc17402" w:history="1">
        <w:r>
          <w:rPr>
            <w:rFonts w:hAnsi="方正黑体简体" w:cs="方正黑体简体" w:hint="eastAsia"/>
            <w:lang w:eastAsia="zh-CN"/>
          </w:rPr>
          <w:t>7.4 定标</w:t>
        </w:r>
        <w:r>
          <w:tab/>
        </w:r>
        <w:r>
          <w:fldChar w:fldCharType="begin"/>
        </w:r>
        <w:r>
          <w:instrText xml:space="preserve"> PAGEREF _Toc17402 \h </w:instrText>
        </w:r>
        <w:r>
          <w:fldChar w:fldCharType="separate"/>
        </w:r>
        <w:r w:rsidR="00157917">
          <w:rPr>
            <w:noProof/>
          </w:rPr>
          <w:t>20</w:t>
        </w:r>
        <w:r>
          <w:fldChar w:fldCharType="end"/>
        </w:r>
      </w:hyperlink>
    </w:p>
    <w:p w14:paraId="43EA810C" w14:textId="77777777" w:rsidR="00000000" w:rsidRDefault="00000000">
      <w:pPr>
        <w:pStyle w:val="TOC3"/>
        <w:tabs>
          <w:tab w:val="right" w:leader="dot" w:pos="8562"/>
        </w:tabs>
        <w:ind w:left="888" w:firstLine="420"/>
      </w:pPr>
      <w:hyperlink w:anchor="_Toc26749" w:history="1">
        <w:r>
          <w:rPr>
            <w:rFonts w:hAnsi="方正黑体简体" w:cs="方正黑体简体" w:hint="eastAsia"/>
            <w:lang w:eastAsia="zh-CN"/>
          </w:rPr>
          <w:t>7.5 中标通知</w:t>
        </w:r>
        <w:r>
          <w:tab/>
        </w:r>
        <w:r>
          <w:fldChar w:fldCharType="begin"/>
        </w:r>
        <w:r>
          <w:instrText xml:space="preserve"> PAGEREF _Toc26749 \h </w:instrText>
        </w:r>
        <w:r>
          <w:fldChar w:fldCharType="separate"/>
        </w:r>
        <w:r w:rsidR="00157917">
          <w:rPr>
            <w:noProof/>
          </w:rPr>
          <w:t>20</w:t>
        </w:r>
        <w:r>
          <w:fldChar w:fldCharType="end"/>
        </w:r>
      </w:hyperlink>
    </w:p>
    <w:p w14:paraId="16657843" w14:textId="77777777" w:rsidR="00000000" w:rsidRDefault="00000000">
      <w:pPr>
        <w:pStyle w:val="TOC3"/>
        <w:tabs>
          <w:tab w:val="right" w:leader="dot" w:pos="8562"/>
        </w:tabs>
        <w:ind w:left="888" w:firstLine="420"/>
      </w:pPr>
      <w:hyperlink w:anchor="_Toc11267" w:history="1">
        <w:r>
          <w:rPr>
            <w:rFonts w:hAnsi="方正黑体简体" w:cs="方正黑体简体" w:hint="eastAsia"/>
            <w:lang w:eastAsia="zh-CN"/>
          </w:rPr>
          <w:t>7.6 履约保证金</w:t>
        </w:r>
        <w:r>
          <w:tab/>
        </w:r>
        <w:r>
          <w:fldChar w:fldCharType="begin"/>
        </w:r>
        <w:r>
          <w:instrText xml:space="preserve"> PAGEREF _Toc11267 \h </w:instrText>
        </w:r>
        <w:r>
          <w:fldChar w:fldCharType="separate"/>
        </w:r>
        <w:r w:rsidR="00157917">
          <w:rPr>
            <w:noProof/>
          </w:rPr>
          <w:t>20</w:t>
        </w:r>
        <w:r>
          <w:fldChar w:fldCharType="end"/>
        </w:r>
      </w:hyperlink>
    </w:p>
    <w:p w14:paraId="4DC36015" w14:textId="77777777" w:rsidR="00000000" w:rsidRDefault="00000000">
      <w:pPr>
        <w:pStyle w:val="TOC3"/>
        <w:tabs>
          <w:tab w:val="right" w:leader="dot" w:pos="8562"/>
        </w:tabs>
        <w:ind w:left="888" w:firstLine="420"/>
      </w:pPr>
      <w:hyperlink w:anchor="_Toc27057" w:history="1">
        <w:r>
          <w:rPr>
            <w:rFonts w:hAnsi="方正黑体简体" w:cs="方正黑体简体" w:hint="eastAsia"/>
            <w:lang w:eastAsia="zh-CN"/>
          </w:rPr>
          <w:t>7.7 签订合同</w:t>
        </w:r>
        <w:r>
          <w:tab/>
        </w:r>
        <w:r>
          <w:fldChar w:fldCharType="begin"/>
        </w:r>
        <w:r>
          <w:instrText xml:space="preserve"> PAGEREF _Toc27057 \h </w:instrText>
        </w:r>
        <w:r>
          <w:fldChar w:fldCharType="separate"/>
        </w:r>
        <w:r w:rsidR="00157917">
          <w:rPr>
            <w:noProof/>
          </w:rPr>
          <w:t>20</w:t>
        </w:r>
        <w:r>
          <w:fldChar w:fldCharType="end"/>
        </w:r>
      </w:hyperlink>
    </w:p>
    <w:p w14:paraId="5B49D2E1" w14:textId="77777777" w:rsidR="00000000" w:rsidRDefault="00000000">
      <w:pPr>
        <w:pStyle w:val="TOC2"/>
        <w:tabs>
          <w:tab w:val="right" w:leader="dot" w:pos="8562"/>
        </w:tabs>
        <w:ind w:left="444" w:firstLine="420"/>
      </w:pPr>
      <w:hyperlink w:anchor="_Toc1431" w:history="1">
        <w:r>
          <w:rPr>
            <w:rFonts w:hAnsi="方正黑体简体" w:cs="方正黑体简体" w:hint="eastAsia"/>
            <w:lang w:eastAsia="zh-CN"/>
          </w:rPr>
          <w:t>8.纪律和监督（诚信要求）</w:t>
        </w:r>
        <w:r>
          <w:tab/>
        </w:r>
        <w:r>
          <w:fldChar w:fldCharType="begin"/>
        </w:r>
        <w:r>
          <w:instrText xml:space="preserve"> PAGEREF _Toc1431 \h </w:instrText>
        </w:r>
        <w:r>
          <w:fldChar w:fldCharType="separate"/>
        </w:r>
        <w:r w:rsidR="00157917">
          <w:rPr>
            <w:noProof/>
          </w:rPr>
          <w:t>21</w:t>
        </w:r>
        <w:r>
          <w:fldChar w:fldCharType="end"/>
        </w:r>
      </w:hyperlink>
    </w:p>
    <w:p w14:paraId="3A2BE5FE" w14:textId="77777777" w:rsidR="00000000" w:rsidRDefault="00000000">
      <w:pPr>
        <w:pStyle w:val="TOC3"/>
        <w:tabs>
          <w:tab w:val="right" w:leader="dot" w:pos="8562"/>
        </w:tabs>
        <w:ind w:left="888" w:firstLine="420"/>
      </w:pPr>
      <w:hyperlink w:anchor="_Toc10753" w:history="1">
        <w:r>
          <w:rPr>
            <w:rFonts w:hAnsi="方正黑体简体" w:cs="方正黑体简体" w:hint="eastAsia"/>
            <w:lang w:eastAsia="zh-CN"/>
          </w:rPr>
          <w:t>8.1 对招标人的纪律要求</w:t>
        </w:r>
        <w:r>
          <w:tab/>
        </w:r>
        <w:r>
          <w:fldChar w:fldCharType="begin"/>
        </w:r>
        <w:r>
          <w:instrText xml:space="preserve"> PAGEREF _Toc10753 \h </w:instrText>
        </w:r>
        <w:r>
          <w:fldChar w:fldCharType="separate"/>
        </w:r>
        <w:r w:rsidR="00157917">
          <w:rPr>
            <w:noProof/>
          </w:rPr>
          <w:t>21</w:t>
        </w:r>
        <w:r>
          <w:fldChar w:fldCharType="end"/>
        </w:r>
      </w:hyperlink>
    </w:p>
    <w:p w14:paraId="41231C76" w14:textId="77777777" w:rsidR="00000000" w:rsidRDefault="00000000">
      <w:pPr>
        <w:pStyle w:val="TOC3"/>
        <w:tabs>
          <w:tab w:val="right" w:leader="dot" w:pos="8562"/>
        </w:tabs>
        <w:ind w:left="888" w:firstLine="420"/>
      </w:pPr>
      <w:hyperlink w:anchor="_Toc12189" w:history="1">
        <w:r>
          <w:rPr>
            <w:rFonts w:hint="eastAsia"/>
            <w:lang w:eastAsia="zh-CN"/>
          </w:rPr>
          <w:t>8.2 对投标人的纪律要求</w:t>
        </w:r>
        <w:r>
          <w:tab/>
        </w:r>
        <w:r>
          <w:fldChar w:fldCharType="begin"/>
        </w:r>
        <w:r>
          <w:instrText xml:space="preserve"> PAGEREF _Toc12189 \h </w:instrText>
        </w:r>
        <w:r>
          <w:fldChar w:fldCharType="separate"/>
        </w:r>
        <w:r w:rsidR="00157917">
          <w:rPr>
            <w:noProof/>
          </w:rPr>
          <w:t>21</w:t>
        </w:r>
        <w:r>
          <w:fldChar w:fldCharType="end"/>
        </w:r>
      </w:hyperlink>
    </w:p>
    <w:p w14:paraId="7B07B6E0" w14:textId="77777777" w:rsidR="00000000" w:rsidRDefault="00000000">
      <w:pPr>
        <w:pStyle w:val="TOC3"/>
        <w:tabs>
          <w:tab w:val="right" w:leader="dot" w:pos="8562"/>
        </w:tabs>
        <w:ind w:left="888" w:firstLine="420"/>
      </w:pPr>
      <w:hyperlink w:anchor="_Toc29872" w:history="1">
        <w:r>
          <w:rPr>
            <w:rFonts w:hint="eastAsia"/>
            <w:lang w:eastAsia="zh-CN"/>
          </w:rPr>
          <w:t>8.3 对评标委员会成员的纪律要求</w:t>
        </w:r>
        <w:r>
          <w:tab/>
        </w:r>
        <w:r>
          <w:fldChar w:fldCharType="begin"/>
        </w:r>
        <w:r>
          <w:instrText xml:space="preserve"> PAGEREF _Toc29872 \h </w:instrText>
        </w:r>
        <w:r>
          <w:fldChar w:fldCharType="separate"/>
        </w:r>
        <w:r w:rsidR="00157917">
          <w:rPr>
            <w:noProof/>
          </w:rPr>
          <w:t>22</w:t>
        </w:r>
        <w:r>
          <w:fldChar w:fldCharType="end"/>
        </w:r>
      </w:hyperlink>
    </w:p>
    <w:p w14:paraId="71FFB1AC" w14:textId="77777777" w:rsidR="00000000" w:rsidRDefault="00000000">
      <w:pPr>
        <w:pStyle w:val="TOC3"/>
        <w:tabs>
          <w:tab w:val="right" w:leader="dot" w:pos="8562"/>
        </w:tabs>
        <w:ind w:left="888" w:firstLine="420"/>
      </w:pPr>
      <w:hyperlink w:anchor="_Toc22647" w:history="1">
        <w:r>
          <w:rPr>
            <w:rFonts w:hint="eastAsia"/>
            <w:lang w:eastAsia="zh-CN"/>
          </w:rPr>
          <w:t>8.4 对与评标活动有关的工作人员的纪律要求</w:t>
        </w:r>
        <w:r>
          <w:tab/>
        </w:r>
        <w:r>
          <w:fldChar w:fldCharType="begin"/>
        </w:r>
        <w:r>
          <w:instrText xml:space="preserve"> PAGEREF _Toc22647 \h </w:instrText>
        </w:r>
        <w:r>
          <w:fldChar w:fldCharType="separate"/>
        </w:r>
        <w:r w:rsidR="00157917">
          <w:rPr>
            <w:noProof/>
          </w:rPr>
          <w:t>22</w:t>
        </w:r>
        <w:r>
          <w:fldChar w:fldCharType="end"/>
        </w:r>
      </w:hyperlink>
    </w:p>
    <w:p w14:paraId="79500EE3" w14:textId="77777777" w:rsidR="00000000" w:rsidRDefault="00000000">
      <w:pPr>
        <w:pStyle w:val="TOC3"/>
        <w:tabs>
          <w:tab w:val="right" w:leader="dot" w:pos="8562"/>
        </w:tabs>
        <w:ind w:left="888" w:firstLine="420"/>
      </w:pPr>
      <w:hyperlink w:anchor="_Toc13842" w:history="1">
        <w:r>
          <w:rPr>
            <w:rFonts w:hint="eastAsia"/>
            <w:lang w:eastAsia="zh-CN"/>
          </w:rPr>
          <w:t>8.5 投诉</w:t>
        </w:r>
        <w:r>
          <w:tab/>
        </w:r>
        <w:r>
          <w:fldChar w:fldCharType="begin"/>
        </w:r>
        <w:r>
          <w:instrText xml:space="preserve"> PAGEREF _Toc13842 \h </w:instrText>
        </w:r>
        <w:r>
          <w:fldChar w:fldCharType="separate"/>
        </w:r>
        <w:r w:rsidR="00157917">
          <w:rPr>
            <w:noProof/>
          </w:rPr>
          <w:t>22</w:t>
        </w:r>
        <w:r>
          <w:fldChar w:fldCharType="end"/>
        </w:r>
      </w:hyperlink>
    </w:p>
    <w:p w14:paraId="0F5820F7" w14:textId="77777777" w:rsidR="00000000" w:rsidRDefault="00000000">
      <w:pPr>
        <w:pStyle w:val="TOC2"/>
        <w:tabs>
          <w:tab w:val="right" w:leader="dot" w:pos="8562"/>
        </w:tabs>
        <w:ind w:left="444" w:firstLine="420"/>
      </w:pPr>
      <w:hyperlink w:anchor="_Toc23709" w:history="1">
        <w:r>
          <w:rPr>
            <w:rFonts w:hAnsi="方正黑体简体" w:cs="方正黑体简体" w:hint="eastAsia"/>
            <w:lang w:eastAsia="zh-CN"/>
          </w:rPr>
          <w:t>9. 是否采用电子招标投标</w:t>
        </w:r>
        <w:r>
          <w:tab/>
        </w:r>
        <w:r>
          <w:fldChar w:fldCharType="begin"/>
        </w:r>
        <w:r>
          <w:instrText xml:space="preserve"> PAGEREF _Toc23709 \h </w:instrText>
        </w:r>
        <w:r>
          <w:fldChar w:fldCharType="separate"/>
        </w:r>
        <w:r w:rsidR="00157917">
          <w:rPr>
            <w:noProof/>
          </w:rPr>
          <w:t>23</w:t>
        </w:r>
        <w:r>
          <w:fldChar w:fldCharType="end"/>
        </w:r>
      </w:hyperlink>
    </w:p>
    <w:p w14:paraId="42F55901" w14:textId="77777777" w:rsidR="00000000" w:rsidRDefault="00000000">
      <w:pPr>
        <w:pStyle w:val="TOC2"/>
        <w:tabs>
          <w:tab w:val="right" w:leader="dot" w:pos="8562"/>
        </w:tabs>
        <w:ind w:left="444" w:firstLine="420"/>
      </w:pPr>
      <w:hyperlink w:anchor="_Toc23636" w:history="1">
        <w:r>
          <w:rPr>
            <w:rFonts w:hAnsi="方正黑体简体" w:cs="方正黑体简体" w:hint="eastAsia"/>
            <w:lang w:eastAsia="zh-CN"/>
          </w:rPr>
          <w:t>10. 需要补充的其他内容</w:t>
        </w:r>
        <w:r>
          <w:tab/>
        </w:r>
        <w:r>
          <w:fldChar w:fldCharType="begin"/>
        </w:r>
        <w:r>
          <w:instrText xml:space="preserve"> PAGEREF _Toc23636 \h </w:instrText>
        </w:r>
        <w:r>
          <w:fldChar w:fldCharType="separate"/>
        </w:r>
        <w:r w:rsidR="00157917">
          <w:rPr>
            <w:noProof/>
          </w:rPr>
          <w:t>23</w:t>
        </w:r>
        <w:r>
          <w:fldChar w:fldCharType="end"/>
        </w:r>
      </w:hyperlink>
    </w:p>
    <w:p w14:paraId="59645AD2" w14:textId="77777777" w:rsidR="00000000" w:rsidRDefault="00000000">
      <w:pPr>
        <w:pStyle w:val="TOC3"/>
        <w:tabs>
          <w:tab w:val="right" w:leader="dot" w:pos="8562"/>
        </w:tabs>
        <w:ind w:left="888" w:firstLine="420"/>
      </w:pPr>
      <w:hyperlink w:anchor="_Toc11993" w:history="1">
        <w:r>
          <w:rPr>
            <w:lang w:eastAsia="zh-CN"/>
          </w:rPr>
          <w:t>附件</w:t>
        </w:r>
        <w:r>
          <w:rPr>
            <w:rFonts w:hint="eastAsia"/>
            <w:lang w:eastAsia="zh-CN"/>
          </w:rPr>
          <w:t>一</w:t>
        </w:r>
        <w:r>
          <w:rPr>
            <w:lang w:eastAsia="zh-CN"/>
          </w:rPr>
          <w:t>：问题澄清通知</w:t>
        </w:r>
        <w:r>
          <w:tab/>
        </w:r>
        <w:r>
          <w:fldChar w:fldCharType="begin"/>
        </w:r>
        <w:r>
          <w:instrText xml:space="preserve"> PAGEREF _Toc11993 \h </w:instrText>
        </w:r>
        <w:r>
          <w:fldChar w:fldCharType="separate"/>
        </w:r>
        <w:r w:rsidR="00157917">
          <w:rPr>
            <w:noProof/>
          </w:rPr>
          <w:t>24</w:t>
        </w:r>
        <w:r>
          <w:fldChar w:fldCharType="end"/>
        </w:r>
      </w:hyperlink>
    </w:p>
    <w:p w14:paraId="79FD13DC" w14:textId="77777777" w:rsidR="00000000" w:rsidRDefault="00000000">
      <w:pPr>
        <w:pStyle w:val="TOC3"/>
        <w:tabs>
          <w:tab w:val="right" w:leader="dot" w:pos="8562"/>
        </w:tabs>
        <w:ind w:left="888" w:firstLine="420"/>
      </w:pPr>
      <w:hyperlink w:anchor="_Toc32570" w:history="1">
        <w:r>
          <w:rPr>
            <w:lang w:eastAsia="zh-CN"/>
          </w:rPr>
          <w:t>附件</w:t>
        </w:r>
        <w:r>
          <w:rPr>
            <w:rFonts w:hint="eastAsia"/>
            <w:lang w:eastAsia="zh-CN"/>
          </w:rPr>
          <w:t>二</w:t>
        </w:r>
        <w:r>
          <w:rPr>
            <w:lang w:eastAsia="zh-CN"/>
          </w:rPr>
          <w:t>：问题的澄清</w:t>
        </w:r>
        <w:r>
          <w:tab/>
        </w:r>
        <w:r>
          <w:fldChar w:fldCharType="begin"/>
        </w:r>
        <w:r>
          <w:instrText xml:space="preserve"> PAGEREF _Toc32570 \h </w:instrText>
        </w:r>
        <w:r>
          <w:fldChar w:fldCharType="separate"/>
        </w:r>
        <w:r w:rsidR="00157917">
          <w:rPr>
            <w:noProof/>
          </w:rPr>
          <w:t>25</w:t>
        </w:r>
        <w:r>
          <w:fldChar w:fldCharType="end"/>
        </w:r>
      </w:hyperlink>
    </w:p>
    <w:p w14:paraId="7CEFDC80" w14:textId="77777777" w:rsidR="00000000" w:rsidRDefault="00000000">
      <w:pPr>
        <w:pStyle w:val="TOC3"/>
        <w:tabs>
          <w:tab w:val="right" w:leader="dot" w:pos="8562"/>
        </w:tabs>
        <w:ind w:left="888" w:firstLine="420"/>
      </w:pPr>
      <w:hyperlink w:anchor="_Toc16246" w:history="1">
        <w:r>
          <w:rPr>
            <w:lang w:eastAsia="zh-CN"/>
          </w:rPr>
          <w:t>附件</w:t>
        </w:r>
        <w:r>
          <w:rPr>
            <w:rFonts w:hint="eastAsia"/>
            <w:lang w:eastAsia="zh-CN"/>
          </w:rPr>
          <w:t>三</w:t>
        </w:r>
        <w:r>
          <w:rPr>
            <w:lang w:eastAsia="zh-CN"/>
          </w:rPr>
          <w:t>：确认通知</w:t>
        </w:r>
        <w:r>
          <w:tab/>
        </w:r>
        <w:r>
          <w:fldChar w:fldCharType="begin"/>
        </w:r>
        <w:r>
          <w:instrText xml:space="preserve"> PAGEREF _Toc16246 \h </w:instrText>
        </w:r>
        <w:r>
          <w:fldChar w:fldCharType="separate"/>
        </w:r>
        <w:r w:rsidR="00157917">
          <w:rPr>
            <w:noProof/>
          </w:rPr>
          <w:t>26</w:t>
        </w:r>
        <w:r>
          <w:fldChar w:fldCharType="end"/>
        </w:r>
      </w:hyperlink>
    </w:p>
    <w:p w14:paraId="18EB04D3" w14:textId="77777777" w:rsidR="00000000" w:rsidRDefault="00000000">
      <w:pPr>
        <w:pStyle w:val="TOC1"/>
        <w:tabs>
          <w:tab w:val="right" w:leader="dot" w:pos="8562"/>
        </w:tabs>
        <w:ind w:firstLine="422"/>
      </w:pPr>
      <w:hyperlink w:anchor="_Toc3862" w:history="1">
        <w:r>
          <w:rPr>
            <w:lang w:eastAsia="zh-CN"/>
          </w:rPr>
          <w:t>第三章</w:t>
        </w:r>
        <w:r>
          <w:rPr>
            <w:rFonts w:hint="eastAsia"/>
            <w:lang w:eastAsia="zh-CN"/>
          </w:rPr>
          <w:t xml:space="preserve">  </w:t>
        </w:r>
        <w:r>
          <w:rPr>
            <w:lang w:eastAsia="zh-CN"/>
          </w:rPr>
          <w:t>评标办法（综合评估法）</w:t>
        </w:r>
        <w:r>
          <w:tab/>
        </w:r>
        <w:r>
          <w:fldChar w:fldCharType="begin"/>
        </w:r>
        <w:r>
          <w:instrText xml:space="preserve"> PAGEREF _Toc3862 \h </w:instrText>
        </w:r>
        <w:r>
          <w:fldChar w:fldCharType="separate"/>
        </w:r>
        <w:r w:rsidR="00157917">
          <w:rPr>
            <w:noProof/>
          </w:rPr>
          <w:t>27</w:t>
        </w:r>
        <w:r>
          <w:fldChar w:fldCharType="end"/>
        </w:r>
      </w:hyperlink>
    </w:p>
    <w:p w14:paraId="0B24E2E7" w14:textId="77777777" w:rsidR="00000000" w:rsidRDefault="00000000">
      <w:pPr>
        <w:pStyle w:val="TOC2"/>
        <w:tabs>
          <w:tab w:val="right" w:leader="dot" w:pos="8562"/>
        </w:tabs>
        <w:ind w:left="444" w:firstLine="420"/>
      </w:pPr>
      <w:hyperlink w:anchor="_Toc16872" w:history="1">
        <w:r>
          <w:rPr>
            <w:rFonts w:hint="eastAsia"/>
            <w:lang w:eastAsia="zh-CN"/>
          </w:rPr>
          <w:t>评标办法前附表</w:t>
        </w:r>
        <w:r>
          <w:tab/>
        </w:r>
        <w:r>
          <w:fldChar w:fldCharType="begin"/>
        </w:r>
        <w:r>
          <w:instrText xml:space="preserve"> PAGEREF _Toc16872 \h </w:instrText>
        </w:r>
        <w:r>
          <w:fldChar w:fldCharType="separate"/>
        </w:r>
        <w:r w:rsidR="00157917">
          <w:rPr>
            <w:noProof/>
          </w:rPr>
          <w:t>27</w:t>
        </w:r>
        <w:r>
          <w:fldChar w:fldCharType="end"/>
        </w:r>
      </w:hyperlink>
    </w:p>
    <w:p w14:paraId="21218000" w14:textId="77777777" w:rsidR="00000000" w:rsidRDefault="00000000">
      <w:pPr>
        <w:pStyle w:val="TOC2"/>
        <w:tabs>
          <w:tab w:val="right" w:leader="dot" w:pos="8562"/>
        </w:tabs>
        <w:ind w:left="444" w:firstLine="420"/>
      </w:pPr>
      <w:hyperlink w:anchor="_Toc3151" w:history="1">
        <w:r>
          <w:rPr>
            <w:rFonts w:hint="eastAsia"/>
            <w:lang w:eastAsia="zh-CN"/>
          </w:rPr>
          <w:t>初步评审</w:t>
        </w:r>
        <w:r>
          <w:tab/>
        </w:r>
        <w:r>
          <w:fldChar w:fldCharType="begin"/>
        </w:r>
        <w:r>
          <w:instrText xml:space="preserve"> PAGEREF _Toc3151 \h </w:instrText>
        </w:r>
        <w:r>
          <w:fldChar w:fldCharType="separate"/>
        </w:r>
        <w:r w:rsidR="00157917">
          <w:rPr>
            <w:noProof/>
          </w:rPr>
          <w:t>27</w:t>
        </w:r>
        <w:r>
          <w:fldChar w:fldCharType="end"/>
        </w:r>
      </w:hyperlink>
    </w:p>
    <w:p w14:paraId="1D384FCD" w14:textId="77777777" w:rsidR="00000000" w:rsidRDefault="00000000">
      <w:pPr>
        <w:pStyle w:val="TOC2"/>
        <w:tabs>
          <w:tab w:val="right" w:leader="dot" w:pos="8562"/>
        </w:tabs>
        <w:ind w:left="444" w:firstLine="420"/>
      </w:pPr>
      <w:hyperlink w:anchor="_Toc27828" w:history="1">
        <w:r>
          <w:rPr>
            <w:rFonts w:hAnsi="方正黑体简体" w:cs="方正黑体简体" w:hint="eastAsia"/>
            <w:lang w:eastAsia="zh-CN"/>
          </w:rPr>
          <w:t>2. 评审标准</w:t>
        </w:r>
        <w:r>
          <w:tab/>
        </w:r>
        <w:r>
          <w:fldChar w:fldCharType="begin"/>
        </w:r>
        <w:r>
          <w:instrText xml:space="preserve"> PAGEREF _Toc27828 \h </w:instrText>
        </w:r>
        <w:r>
          <w:fldChar w:fldCharType="separate"/>
        </w:r>
        <w:r w:rsidR="00157917">
          <w:rPr>
            <w:noProof/>
          </w:rPr>
          <w:t>28</w:t>
        </w:r>
        <w:r>
          <w:fldChar w:fldCharType="end"/>
        </w:r>
      </w:hyperlink>
    </w:p>
    <w:p w14:paraId="145A301C" w14:textId="77777777" w:rsidR="00000000" w:rsidRDefault="00000000">
      <w:pPr>
        <w:pStyle w:val="TOC3"/>
        <w:tabs>
          <w:tab w:val="right" w:leader="dot" w:pos="8562"/>
        </w:tabs>
        <w:ind w:left="888" w:firstLine="420"/>
      </w:pPr>
      <w:hyperlink w:anchor="_Toc5157" w:history="1">
        <w:r>
          <w:rPr>
            <w:rFonts w:hAnsi="方正黑体简体" w:cs="方正黑体简体" w:hint="eastAsia"/>
            <w:lang w:eastAsia="zh-CN"/>
          </w:rPr>
          <w:t>2.1 初步评审标准</w:t>
        </w:r>
        <w:r>
          <w:tab/>
        </w:r>
        <w:r>
          <w:fldChar w:fldCharType="begin"/>
        </w:r>
        <w:r>
          <w:instrText xml:space="preserve"> PAGEREF _Toc5157 \h </w:instrText>
        </w:r>
        <w:r>
          <w:fldChar w:fldCharType="separate"/>
        </w:r>
        <w:r w:rsidR="00157917">
          <w:rPr>
            <w:noProof/>
          </w:rPr>
          <w:t>28</w:t>
        </w:r>
        <w:r>
          <w:fldChar w:fldCharType="end"/>
        </w:r>
      </w:hyperlink>
    </w:p>
    <w:p w14:paraId="62F46455" w14:textId="77777777" w:rsidR="00000000" w:rsidRDefault="00000000">
      <w:pPr>
        <w:pStyle w:val="TOC3"/>
        <w:tabs>
          <w:tab w:val="right" w:leader="dot" w:pos="8562"/>
        </w:tabs>
        <w:ind w:left="888" w:firstLine="420"/>
      </w:pPr>
      <w:hyperlink w:anchor="_Toc28069" w:history="1">
        <w:r>
          <w:rPr>
            <w:rFonts w:hAnsi="方正黑体简体" w:cs="方正黑体简体" w:hint="eastAsia"/>
            <w:lang w:eastAsia="zh-CN"/>
          </w:rPr>
          <w:t>2.2 分值构成与评分标准</w:t>
        </w:r>
        <w:r>
          <w:tab/>
        </w:r>
        <w:r>
          <w:fldChar w:fldCharType="begin"/>
        </w:r>
        <w:r>
          <w:instrText xml:space="preserve"> PAGEREF _Toc28069 \h </w:instrText>
        </w:r>
        <w:r>
          <w:fldChar w:fldCharType="separate"/>
        </w:r>
        <w:r w:rsidR="00157917">
          <w:rPr>
            <w:noProof/>
          </w:rPr>
          <w:t>28</w:t>
        </w:r>
        <w:r>
          <w:fldChar w:fldCharType="end"/>
        </w:r>
      </w:hyperlink>
    </w:p>
    <w:p w14:paraId="54B9F9A1" w14:textId="77777777" w:rsidR="00000000" w:rsidRDefault="00000000">
      <w:pPr>
        <w:pStyle w:val="TOC2"/>
        <w:tabs>
          <w:tab w:val="right" w:leader="dot" w:pos="8562"/>
        </w:tabs>
        <w:ind w:left="444" w:firstLine="420"/>
      </w:pPr>
      <w:hyperlink w:anchor="_Toc13467" w:history="1">
        <w:r>
          <w:rPr>
            <w:rFonts w:hAnsi="方正黑体简体" w:cs="方正黑体简体" w:hint="eastAsia"/>
            <w:lang w:eastAsia="zh-CN"/>
          </w:rPr>
          <w:t>3. 评标程序</w:t>
        </w:r>
        <w:r>
          <w:tab/>
        </w:r>
        <w:r>
          <w:fldChar w:fldCharType="begin"/>
        </w:r>
        <w:r>
          <w:instrText xml:space="preserve"> PAGEREF _Toc13467 \h </w:instrText>
        </w:r>
        <w:r>
          <w:fldChar w:fldCharType="separate"/>
        </w:r>
        <w:r w:rsidR="00157917">
          <w:rPr>
            <w:noProof/>
          </w:rPr>
          <w:t>28</w:t>
        </w:r>
        <w:r>
          <w:fldChar w:fldCharType="end"/>
        </w:r>
      </w:hyperlink>
    </w:p>
    <w:p w14:paraId="7DAA6CC7" w14:textId="77777777" w:rsidR="00000000" w:rsidRDefault="00000000">
      <w:pPr>
        <w:pStyle w:val="TOC3"/>
        <w:tabs>
          <w:tab w:val="right" w:leader="dot" w:pos="8562"/>
        </w:tabs>
        <w:ind w:left="888" w:firstLine="420"/>
      </w:pPr>
      <w:hyperlink w:anchor="_Toc23692" w:history="1">
        <w:r>
          <w:rPr>
            <w:rFonts w:hAnsi="方正黑体简体" w:cs="方正黑体简体" w:hint="eastAsia"/>
            <w:lang w:eastAsia="zh-CN"/>
          </w:rPr>
          <w:t>3.1 初步评审</w:t>
        </w:r>
        <w:r>
          <w:tab/>
        </w:r>
        <w:r>
          <w:fldChar w:fldCharType="begin"/>
        </w:r>
        <w:r>
          <w:instrText xml:space="preserve"> PAGEREF _Toc23692 \h </w:instrText>
        </w:r>
        <w:r>
          <w:fldChar w:fldCharType="separate"/>
        </w:r>
        <w:r w:rsidR="00157917">
          <w:rPr>
            <w:noProof/>
          </w:rPr>
          <w:t>28</w:t>
        </w:r>
        <w:r>
          <w:fldChar w:fldCharType="end"/>
        </w:r>
      </w:hyperlink>
    </w:p>
    <w:p w14:paraId="0E1BFF97" w14:textId="77777777" w:rsidR="00000000" w:rsidRDefault="00000000">
      <w:pPr>
        <w:pStyle w:val="TOC3"/>
        <w:tabs>
          <w:tab w:val="right" w:leader="dot" w:pos="8562"/>
        </w:tabs>
        <w:ind w:left="888" w:firstLine="420"/>
      </w:pPr>
      <w:hyperlink w:anchor="_Toc18604" w:history="1">
        <w:r>
          <w:rPr>
            <w:rFonts w:hAnsi="方正黑体简体" w:cs="方正黑体简体" w:hint="eastAsia"/>
            <w:lang w:eastAsia="zh-CN"/>
          </w:rPr>
          <w:t>3.2 详细评审</w:t>
        </w:r>
        <w:r>
          <w:tab/>
        </w:r>
        <w:r>
          <w:fldChar w:fldCharType="begin"/>
        </w:r>
        <w:r>
          <w:instrText xml:space="preserve"> PAGEREF _Toc18604 \h </w:instrText>
        </w:r>
        <w:r>
          <w:fldChar w:fldCharType="separate"/>
        </w:r>
        <w:r w:rsidR="00157917">
          <w:rPr>
            <w:noProof/>
          </w:rPr>
          <w:t>29</w:t>
        </w:r>
        <w:r>
          <w:fldChar w:fldCharType="end"/>
        </w:r>
      </w:hyperlink>
    </w:p>
    <w:p w14:paraId="6328E98B" w14:textId="77777777" w:rsidR="00000000" w:rsidRDefault="00000000">
      <w:pPr>
        <w:pStyle w:val="TOC3"/>
        <w:tabs>
          <w:tab w:val="right" w:leader="dot" w:pos="8562"/>
        </w:tabs>
        <w:ind w:left="888" w:firstLine="420"/>
      </w:pPr>
      <w:hyperlink w:anchor="_Toc2337" w:history="1">
        <w:r>
          <w:rPr>
            <w:rFonts w:hAnsi="方正黑体简体" w:cs="方正黑体简体" w:hint="eastAsia"/>
            <w:lang w:eastAsia="zh-CN"/>
          </w:rPr>
          <w:t>3.3 投标文件的澄清</w:t>
        </w:r>
        <w:r>
          <w:tab/>
        </w:r>
        <w:r>
          <w:fldChar w:fldCharType="begin"/>
        </w:r>
        <w:r>
          <w:instrText xml:space="preserve"> PAGEREF _Toc2337 \h </w:instrText>
        </w:r>
        <w:r>
          <w:fldChar w:fldCharType="separate"/>
        </w:r>
        <w:r w:rsidR="00157917">
          <w:rPr>
            <w:noProof/>
          </w:rPr>
          <w:t>29</w:t>
        </w:r>
        <w:r>
          <w:fldChar w:fldCharType="end"/>
        </w:r>
      </w:hyperlink>
    </w:p>
    <w:p w14:paraId="33946159" w14:textId="77777777" w:rsidR="00000000" w:rsidRDefault="00000000">
      <w:pPr>
        <w:pStyle w:val="TOC3"/>
        <w:tabs>
          <w:tab w:val="right" w:leader="dot" w:pos="8562"/>
        </w:tabs>
        <w:ind w:left="888" w:firstLine="420"/>
      </w:pPr>
      <w:hyperlink w:anchor="_Toc26425" w:history="1">
        <w:r>
          <w:rPr>
            <w:rFonts w:hAnsi="方正黑体简体" w:cs="方正黑体简体" w:hint="eastAsia"/>
            <w:lang w:eastAsia="zh-CN"/>
          </w:rPr>
          <w:t>3.4 评标结果</w:t>
        </w:r>
        <w:r>
          <w:tab/>
        </w:r>
        <w:r>
          <w:fldChar w:fldCharType="begin"/>
        </w:r>
        <w:r>
          <w:instrText xml:space="preserve"> PAGEREF _Toc26425 \h </w:instrText>
        </w:r>
        <w:r>
          <w:fldChar w:fldCharType="separate"/>
        </w:r>
        <w:r w:rsidR="00157917">
          <w:rPr>
            <w:noProof/>
          </w:rPr>
          <w:t>29</w:t>
        </w:r>
        <w:r>
          <w:fldChar w:fldCharType="end"/>
        </w:r>
      </w:hyperlink>
    </w:p>
    <w:p w14:paraId="5E6763BB" w14:textId="77777777" w:rsidR="00000000" w:rsidRDefault="00000000">
      <w:pPr>
        <w:pStyle w:val="TOC3"/>
        <w:tabs>
          <w:tab w:val="right" w:leader="dot" w:pos="8562"/>
        </w:tabs>
        <w:ind w:left="888" w:firstLine="420"/>
      </w:pPr>
      <w:hyperlink w:anchor="_Toc9400" w:history="1">
        <w:r>
          <w:rPr>
            <w:lang w:eastAsia="zh-CN"/>
          </w:rPr>
          <w:t>附件</w:t>
        </w:r>
        <w:r>
          <w:rPr>
            <w:rFonts w:hint="eastAsia"/>
            <w:lang w:eastAsia="zh-CN"/>
          </w:rPr>
          <w:t>四</w:t>
        </w:r>
        <w:r>
          <w:rPr>
            <w:lang w:eastAsia="zh-CN"/>
          </w:rPr>
          <w:t>：</w:t>
        </w:r>
        <w:r>
          <w:rPr>
            <w:rFonts w:hint="eastAsia"/>
            <w:lang w:eastAsia="zh-CN"/>
          </w:rPr>
          <w:t>失信行为的扣分办法（综合评估法）</w:t>
        </w:r>
        <w:r>
          <w:tab/>
        </w:r>
        <w:r>
          <w:fldChar w:fldCharType="begin"/>
        </w:r>
        <w:r>
          <w:instrText xml:space="preserve"> PAGEREF _Toc9400 \h </w:instrText>
        </w:r>
        <w:r>
          <w:fldChar w:fldCharType="separate"/>
        </w:r>
        <w:r w:rsidR="00157917">
          <w:rPr>
            <w:noProof/>
          </w:rPr>
          <w:t>30</w:t>
        </w:r>
        <w:r>
          <w:fldChar w:fldCharType="end"/>
        </w:r>
      </w:hyperlink>
    </w:p>
    <w:p w14:paraId="3F69D2F4" w14:textId="77777777" w:rsidR="00000000" w:rsidRDefault="00000000">
      <w:pPr>
        <w:pStyle w:val="TOC1"/>
        <w:tabs>
          <w:tab w:val="right" w:leader="dot" w:pos="8562"/>
        </w:tabs>
        <w:ind w:firstLine="422"/>
      </w:pPr>
      <w:hyperlink w:anchor="_Toc595"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_Toc595 \h </w:instrText>
        </w:r>
        <w:r>
          <w:fldChar w:fldCharType="separate"/>
        </w:r>
        <w:r w:rsidR="00157917">
          <w:rPr>
            <w:noProof/>
          </w:rPr>
          <w:t>31</w:t>
        </w:r>
        <w:r>
          <w:fldChar w:fldCharType="end"/>
        </w:r>
      </w:hyperlink>
    </w:p>
    <w:p w14:paraId="59CEA232" w14:textId="77777777" w:rsidR="00000000" w:rsidRDefault="00000000">
      <w:pPr>
        <w:pStyle w:val="TOC1"/>
        <w:tabs>
          <w:tab w:val="right" w:leader="dot" w:pos="8562"/>
        </w:tabs>
        <w:ind w:firstLine="422"/>
      </w:pPr>
      <w:hyperlink w:anchor="_Toc3823" w:history="1">
        <w:r>
          <w:rPr>
            <w:lang w:eastAsia="zh-CN"/>
          </w:rPr>
          <w:t>第</w:t>
        </w:r>
        <w:r>
          <w:rPr>
            <w:rFonts w:hint="eastAsia"/>
            <w:lang w:eastAsia="zh-CN"/>
          </w:rPr>
          <w:t>二</w:t>
        </w:r>
        <w:r>
          <w:rPr>
            <w:lang w:eastAsia="zh-CN"/>
          </w:rPr>
          <w:t>卷</w:t>
        </w:r>
        <w:r>
          <w:tab/>
        </w:r>
        <w:r>
          <w:fldChar w:fldCharType="begin"/>
        </w:r>
        <w:r>
          <w:instrText xml:space="preserve"> PAGEREF _Toc3823 \h </w:instrText>
        </w:r>
        <w:r>
          <w:fldChar w:fldCharType="separate"/>
        </w:r>
        <w:r w:rsidR="00157917">
          <w:rPr>
            <w:noProof/>
          </w:rPr>
          <w:t>33</w:t>
        </w:r>
        <w:r>
          <w:fldChar w:fldCharType="end"/>
        </w:r>
      </w:hyperlink>
    </w:p>
    <w:p w14:paraId="673143E9" w14:textId="77777777" w:rsidR="00000000" w:rsidRDefault="00000000">
      <w:pPr>
        <w:pStyle w:val="TOC1"/>
        <w:tabs>
          <w:tab w:val="right" w:leader="dot" w:pos="8562"/>
        </w:tabs>
        <w:ind w:firstLine="422"/>
      </w:pPr>
      <w:hyperlink w:anchor="_Toc450" w:history="1">
        <w:r>
          <w:rPr>
            <w:lang w:eastAsia="zh-CN"/>
          </w:rPr>
          <w:t>第五章</w:t>
        </w:r>
        <w:r>
          <w:rPr>
            <w:rFonts w:hint="eastAsia"/>
            <w:lang w:eastAsia="zh-CN"/>
          </w:rPr>
          <w:t xml:space="preserve">  </w:t>
        </w:r>
        <w:r>
          <w:rPr>
            <w:lang w:eastAsia="zh-CN"/>
          </w:rPr>
          <w:t>供货要求</w:t>
        </w:r>
        <w:r>
          <w:tab/>
        </w:r>
        <w:r>
          <w:fldChar w:fldCharType="begin"/>
        </w:r>
        <w:r>
          <w:instrText xml:space="preserve"> PAGEREF _Toc450 \h </w:instrText>
        </w:r>
        <w:r>
          <w:fldChar w:fldCharType="separate"/>
        </w:r>
        <w:r w:rsidR="00157917">
          <w:rPr>
            <w:noProof/>
          </w:rPr>
          <w:t>34</w:t>
        </w:r>
        <w:r>
          <w:fldChar w:fldCharType="end"/>
        </w:r>
      </w:hyperlink>
    </w:p>
    <w:p w14:paraId="68072320" w14:textId="77777777" w:rsidR="00000000" w:rsidRDefault="00000000">
      <w:pPr>
        <w:pStyle w:val="TOC2"/>
        <w:tabs>
          <w:tab w:val="right" w:leader="dot" w:pos="8562"/>
        </w:tabs>
        <w:ind w:left="444" w:firstLine="420"/>
      </w:pPr>
      <w:hyperlink w:anchor="_Toc1154" w:history="1">
        <w:r>
          <w:rPr>
            <w:rFonts w:ascii="Times New Roman" w:hAnsi="Times New Roman"/>
            <w:szCs w:val="28"/>
            <w:lang w:eastAsia="zh-CN"/>
          </w:rPr>
          <w:t>一、项目概况及总体要求</w:t>
        </w:r>
        <w:r>
          <w:tab/>
        </w:r>
        <w:r>
          <w:fldChar w:fldCharType="begin"/>
        </w:r>
        <w:r>
          <w:instrText xml:space="preserve"> PAGEREF _Toc1154 \h </w:instrText>
        </w:r>
        <w:r>
          <w:fldChar w:fldCharType="separate"/>
        </w:r>
        <w:r w:rsidR="00157917">
          <w:rPr>
            <w:noProof/>
          </w:rPr>
          <w:t>34</w:t>
        </w:r>
        <w:r>
          <w:fldChar w:fldCharType="end"/>
        </w:r>
      </w:hyperlink>
    </w:p>
    <w:p w14:paraId="74DB6886" w14:textId="77777777" w:rsidR="00000000" w:rsidRDefault="00000000">
      <w:pPr>
        <w:pStyle w:val="TOC2"/>
        <w:tabs>
          <w:tab w:val="right" w:leader="dot" w:pos="8562"/>
        </w:tabs>
        <w:ind w:left="444" w:firstLine="420"/>
      </w:pPr>
      <w:hyperlink w:anchor="_Toc15112" w:history="1">
        <w:r>
          <w:rPr>
            <w:rFonts w:ascii="Times New Roman" w:hAnsi="Times New Roman" w:hint="eastAsia"/>
            <w:szCs w:val="28"/>
          </w:rPr>
          <w:t>二、</w:t>
        </w:r>
        <w:r>
          <w:rPr>
            <w:rFonts w:ascii="Times New Roman" w:hAnsi="Times New Roman" w:hint="eastAsia"/>
            <w:szCs w:val="28"/>
          </w:rPr>
          <w:t xml:space="preserve"> </w:t>
        </w:r>
        <w:r>
          <w:rPr>
            <w:rFonts w:ascii="Times New Roman" w:hAnsi="Times New Roman"/>
            <w:szCs w:val="28"/>
          </w:rPr>
          <w:t>技术性能指标</w:t>
        </w:r>
        <w:r>
          <w:tab/>
        </w:r>
        <w:r>
          <w:fldChar w:fldCharType="begin"/>
        </w:r>
        <w:r>
          <w:instrText xml:space="preserve"> PAGEREF _Toc15112 \h </w:instrText>
        </w:r>
        <w:r>
          <w:fldChar w:fldCharType="separate"/>
        </w:r>
        <w:r w:rsidR="00157917">
          <w:rPr>
            <w:noProof/>
          </w:rPr>
          <w:t>34</w:t>
        </w:r>
        <w:r>
          <w:fldChar w:fldCharType="end"/>
        </w:r>
      </w:hyperlink>
    </w:p>
    <w:p w14:paraId="2045DE15" w14:textId="77777777" w:rsidR="00000000" w:rsidRDefault="00000000">
      <w:pPr>
        <w:pStyle w:val="TOC2"/>
        <w:tabs>
          <w:tab w:val="right" w:leader="dot" w:pos="8562"/>
        </w:tabs>
        <w:ind w:left="444" w:firstLine="420"/>
      </w:pPr>
      <w:hyperlink w:anchor="_Toc10713" w:history="1">
        <w:r>
          <w:rPr>
            <w:rFonts w:hint="eastAsia"/>
            <w:lang w:eastAsia="zh-CN"/>
          </w:rPr>
          <w:t>三、</w:t>
        </w:r>
        <w:r>
          <w:rPr>
            <w:lang w:eastAsia="zh-CN"/>
          </w:rPr>
          <w:t>技术服务和质保期服务要求</w:t>
        </w:r>
        <w:r>
          <w:tab/>
        </w:r>
        <w:r>
          <w:fldChar w:fldCharType="begin"/>
        </w:r>
        <w:r>
          <w:instrText xml:space="preserve"> PAGEREF _Toc10713 \h </w:instrText>
        </w:r>
        <w:r>
          <w:fldChar w:fldCharType="separate"/>
        </w:r>
        <w:r w:rsidR="00157917">
          <w:rPr>
            <w:noProof/>
          </w:rPr>
          <w:t>34</w:t>
        </w:r>
        <w:r>
          <w:fldChar w:fldCharType="end"/>
        </w:r>
      </w:hyperlink>
    </w:p>
    <w:p w14:paraId="336599C8" w14:textId="77777777" w:rsidR="00000000" w:rsidRDefault="00000000">
      <w:pPr>
        <w:pStyle w:val="TOC1"/>
        <w:tabs>
          <w:tab w:val="right" w:leader="dot" w:pos="8562"/>
        </w:tabs>
        <w:ind w:firstLine="422"/>
      </w:pPr>
      <w:hyperlink w:anchor="_Toc31274" w:history="1">
        <w:r>
          <w:rPr>
            <w:lang w:eastAsia="zh-CN"/>
          </w:rPr>
          <w:t>第</w:t>
        </w:r>
        <w:r>
          <w:rPr>
            <w:rFonts w:hint="eastAsia"/>
            <w:lang w:eastAsia="zh-CN"/>
          </w:rPr>
          <w:t>三</w:t>
        </w:r>
        <w:r>
          <w:rPr>
            <w:lang w:eastAsia="zh-CN"/>
          </w:rPr>
          <w:t>卷</w:t>
        </w:r>
        <w:r>
          <w:tab/>
        </w:r>
        <w:r>
          <w:fldChar w:fldCharType="begin"/>
        </w:r>
        <w:r>
          <w:instrText xml:space="preserve"> PAGEREF _Toc31274 \h </w:instrText>
        </w:r>
        <w:r>
          <w:fldChar w:fldCharType="separate"/>
        </w:r>
        <w:r w:rsidR="00157917">
          <w:rPr>
            <w:noProof/>
          </w:rPr>
          <w:t>34</w:t>
        </w:r>
        <w:r>
          <w:fldChar w:fldCharType="end"/>
        </w:r>
      </w:hyperlink>
    </w:p>
    <w:p w14:paraId="5BC95270" w14:textId="77777777" w:rsidR="00000000" w:rsidRDefault="00000000">
      <w:pPr>
        <w:pStyle w:val="TOC1"/>
        <w:tabs>
          <w:tab w:val="right" w:leader="dot" w:pos="8562"/>
        </w:tabs>
        <w:ind w:firstLine="422"/>
      </w:pPr>
      <w:hyperlink w:anchor="_Toc30494" w:history="1">
        <w:r>
          <w:rPr>
            <w:lang w:eastAsia="zh-CN"/>
          </w:rPr>
          <w:t>第六章</w:t>
        </w:r>
        <w:r>
          <w:rPr>
            <w:rFonts w:hint="eastAsia"/>
            <w:lang w:eastAsia="zh-CN"/>
          </w:rPr>
          <w:t xml:space="preserve">  </w:t>
        </w:r>
        <w:r>
          <w:rPr>
            <w:lang w:eastAsia="zh-CN"/>
          </w:rPr>
          <w:t>投标文件格式</w:t>
        </w:r>
        <w:r>
          <w:tab/>
        </w:r>
        <w:r>
          <w:fldChar w:fldCharType="begin"/>
        </w:r>
        <w:r>
          <w:instrText xml:space="preserve"> PAGEREF _Toc30494 \h </w:instrText>
        </w:r>
        <w:r>
          <w:fldChar w:fldCharType="separate"/>
        </w:r>
        <w:r w:rsidR="00157917">
          <w:rPr>
            <w:noProof/>
          </w:rPr>
          <w:t>35</w:t>
        </w:r>
        <w:r>
          <w:fldChar w:fldCharType="end"/>
        </w:r>
      </w:hyperlink>
    </w:p>
    <w:p w14:paraId="556C8926" w14:textId="77777777" w:rsidR="00000000" w:rsidRDefault="00000000">
      <w:pPr>
        <w:pStyle w:val="TOC1"/>
        <w:tabs>
          <w:tab w:val="right" w:leader="dot" w:pos="8562"/>
        </w:tabs>
        <w:ind w:firstLine="422"/>
      </w:pPr>
      <w:hyperlink w:anchor="_Toc10751" w:history="1">
        <w:r>
          <w:rPr>
            <w:rFonts w:hint="eastAsia"/>
            <w:lang w:eastAsia="zh-CN"/>
          </w:rPr>
          <w:t>第七章  产品需求一览表</w:t>
        </w:r>
        <w:r>
          <w:tab/>
        </w:r>
        <w:r>
          <w:fldChar w:fldCharType="begin"/>
        </w:r>
        <w:r>
          <w:instrText xml:space="preserve"> PAGEREF _Toc10751 \h </w:instrText>
        </w:r>
        <w:r>
          <w:fldChar w:fldCharType="separate"/>
        </w:r>
        <w:r w:rsidR="00157917">
          <w:rPr>
            <w:noProof/>
          </w:rPr>
          <w:t>50</w:t>
        </w:r>
        <w:r>
          <w:fldChar w:fldCharType="end"/>
        </w:r>
      </w:hyperlink>
    </w:p>
    <w:p w14:paraId="3FD65750" w14:textId="77777777" w:rsidR="00000000" w:rsidRDefault="00000000">
      <w:pPr>
        <w:ind w:firstLine="420"/>
        <w:rPr>
          <w:rFonts w:ascii="Times New Roman" w:hAnsi="Times New Roman" w:hint="eastAsia"/>
          <w:szCs w:val="21"/>
          <w:lang w:eastAsia="zh-CN"/>
        </w:rPr>
        <w:sectPr w:rsidR="00000000">
          <w:headerReference w:type="default" r:id="rId12"/>
          <w:footerReference w:type="default" r:id="rId13"/>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14:paraId="1CE0701B" w14:textId="77777777" w:rsidR="00000000" w:rsidRDefault="00000000">
      <w:pPr>
        <w:pStyle w:val="afc"/>
        <w:spacing w:beforeLines="0" w:before="120"/>
        <w:ind w:firstLine="384"/>
        <w:jc w:val="left"/>
        <w:rPr>
          <w:rFonts w:hint="eastAsia"/>
          <w:lang w:eastAsia="zh-CN"/>
        </w:rPr>
      </w:pPr>
    </w:p>
    <w:p w14:paraId="69397FB1" w14:textId="77777777" w:rsidR="00000000" w:rsidRDefault="00000000">
      <w:pPr>
        <w:pStyle w:val="afc"/>
        <w:spacing w:beforeLines="0" w:before="120"/>
        <w:ind w:firstLine="384"/>
        <w:jc w:val="left"/>
        <w:rPr>
          <w:rFonts w:hint="eastAsia"/>
          <w:lang w:eastAsia="zh-CN"/>
        </w:rPr>
      </w:pPr>
    </w:p>
    <w:p w14:paraId="5DE498DE" w14:textId="77777777" w:rsidR="00000000" w:rsidRDefault="00000000">
      <w:pPr>
        <w:pStyle w:val="afc"/>
        <w:spacing w:before="120"/>
        <w:rPr>
          <w:rFonts w:hint="eastAsia"/>
          <w:lang w:eastAsia="zh-CN"/>
        </w:rPr>
      </w:pPr>
      <w:bookmarkStart w:id="10" w:name="_Toc13783"/>
      <w:r>
        <w:rPr>
          <w:rFonts w:hint="eastAsia"/>
          <w:lang w:eastAsia="zh-CN"/>
        </w:rPr>
        <w:t>第一卷</w:t>
      </w:r>
      <w:bookmarkEnd w:id="10"/>
    </w:p>
    <w:p w14:paraId="25C9683F" w14:textId="77777777" w:rsidR="00000000" w:rsidRDefault="00000000">
      <w:pPr>
        <w:pStyle w:val="afc"/>
        <w:spacing w:before="120"/>
        <w:rPr>
          <w:rFonts w:hAnsi="宋体" w:cs="Times New Roman" w:hint="eastAsia"/>
          <w:b w:val="0"/>
          <w:bCs w:val="0"/>
          <w:spacing w:val="6"/>
          <w:sz w:val="36"/>
          <w:szCs w:val="36"/>
          <w:lang w:eastAsia="zh-CN"/>
        </w:rPr>
      </w:pPr>
    </w:p>
    <w:p w14:paraId="3AB10C6F" w14:textId="77777777" w:rsidR="00000000" w:rsidRDefault="00000000">
      <w:pPr>
        <w:pStyle w:val="afc"/>
        <w:spacing w:before="120"/>
        <w:rPr>
          <w:rFonts w:hAnsi="宋体" w:cs="Times New Roman" w:hint="eastAsia"/>
          <w:b w:val="0"/>
          <w:bCs w:val="0"/>
          <w:spacing w:val="6"/>
          <w:sz w:val="36"/>
          <w:szCs w:val="36"/>
          <w:lang w:eastAsia="zh-CN"/>
        </w:rPr>
      </w:pPr>
    </w:p>
    <w:p w14:paraId="3536C61B" w14:textId="77777777" w:rsidR="00000000" w:rsidRDefault="00000000">
      <w:pPr>
        <w:ind w:firstLineChars="0" w:firstLine="0"/>
        <w:jc w:val="center"/>
        <w:rPr>
          <w:rFonts w:ascii="方正黑体简体" w:eastAsia="方正黑体简体" w:hint="eastAsia"/>
          <w:sz w:val="36"/>
          <w:szCs w:val="36"/>
          <w:lang w:eastAsia="zh-CN"/>
        </w:rPr>
        <w:sectPr w:rsidR="00000000">
          <w:footerReference w:type="default" r:id="rId14"/>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11" w:name="_Toc11609381"/>
      <w:bookmarkStart w:id="12" w:name="_Toc530144918"/>
    </w:p>
    <w:p w14:paraId="115AD41A" w14:textId="77777777" w:rsidR="00000000" w:rsidRDefault="00000000">
      <w:pPr>
        <w:pStyle w:val="afe"/>
        <w:ind w:left="862"/>
        <w:rPr>
          <w:rFonts w:hint="eastAsia"/>
          <w:lang w:eastAsia="zh-CN"/>
        </w:rPr>
      </w:pPr>
      <w:bookmarkStart w:id="13" w:name="_Toc22012"/>
      <w:r>
        <w:rPr>
          <w:rFonts w:hint="eastAsia"/>
          <w:lang w:eastAsia="zh-CN"/>
        </w:rPr>
        <w:lastRenderedPageBreak/>
        <w:t>第一章  招标公告</w:t>
      </w:r>
      <w:bookmarkEnd w:id="11"/>
      <w:bookmarkEnd w:id="12"/>
      <w:bookmarkEnd w:id="13"/>
    </w:p>
    <w:p w14:paraId="64879833" w14:textId="77777777" w:rsidR="00000000" w:rsidRDefault="00000000">
      <w:pPr>
        <w:ind w:firstLine="584"/>
        <w:jc w:val="center"/>
        <w:rPr>
          <w:b/>
          <w:bCs/>
          <w:sz w:val="30"/>
          <w:szCs w:val="30"/>
          <w:lang w:eastAsia="zh-CN"/>
        </w:rPr>
      </w:pPr>
      <w:r>
        <w:rPr>
          <w:rFonts w:ascii="方正黑体简体" w:eastAsia="方正黑体简体" w:hint="eastAsia"/>
          <w:sz w:val="28"/>
          <w:szCs w:val="28"/>
          <w:lang w:eastAsia="zh-CN"/>
        </w:rPr>
        <w:t>2022年二级物资集中采购17大类石油醚（JC2022-WⅡ-17-13）三次</w:t>
      </w:r>
      <w:r>
        <w:rPr>
          <w:b/>
          <w:bCs/>
          <w:sz w:val="30"/>
          <w:szCs w:val="30"/>
          <w:lang w:eastAsia="zh-CN"/>
        </w:rPr>
        <w:t>招标公告</w:t>
      </w:r>
    </w:p>
    <w:p w14:paraId="40E6C38E" w14:textId="77777777" w:rsidR="00000000" w:rsidRDefault="00000000">
      <w:pPr>
        <w:pStyle w:val="afa"/>
        <w:ind w:firstLineChars="450" w:firstLine="1134"/>
        <w:jc w:val="right"/>
        <w:rPr>
          <w:sz w:val="24"/>
          <w:szCs w:val="24"/>
          <w:lang w:eastAsia="zh-CN"/>
        </w:rPr>
      </w:pPr>
      <w:r>
        <w:rPr>
          <w:rFonts w:hint="eastAsia"/>
          <w:sz w:val="24"/>
          <w:szCs w:val="24"/>
          <w:lang w:eastAsia="zh-CN"/>
        </w:rPr>
        <w:t>招标编号：</w:t>
      </w:r>
      <w:r>
        <w:rPr>
          <w:rFonts w:hint="eastAsia"/>
          <w:sz w:val="24"/>
          <w:szCs w:val="24"/>
          <w:lang w:val="zh-CN" w:eastAsia="zh-CN"/>
        </w:rPr>
        <w:t>LHZB1-2022-W0</w:t>
      </w:r>
      <w:r>
        <w:rPr>
          <w:rFonts w:hint="eastAsia"/>
          <w:sz w:val="24"/>
          <w:szCs w:val="24"/>
          <w:lang w:eastAsia="zh-CN"/>
        </w:rPr>
        <w:t>35</w:t>
      </w:r>
    </w:p>
    <w:p w14:paraId="6FE8EF0E" w14:textId="77777777" w:rsidR="00000000" w:rsidRDefault="00000000">
      <w:pPr>
        <w:pStyle w:val="af6"/>
        <w:rPr>
          <w:lang w:eastAsia="zh-CN"/>
        </w:rPr>
      </w:pPr>
      <w:bookmarkStart w:id="14" w:name="_Toc65155550"/>
      <w:bookmarkStart w:id="15" w:name="_Toc11609382"/>
      <w:bookmarkStart w:id="16" w:name="_Toc530144919"/>
      <w:bookmarkStart w:id="17" w:name="_Toc16576"/>
      <w:bookmarkStart w:id="18" w:name="_Toc16609890"/>
      <w:bookmarkStart w:id="19" w:name="_Toc11609403"/>
      <w:bookmarkEnd w:id="3"/>
      <w:bookmarkEnd w:id="4"/>
      <w:bookmarkEnd w:id="5"/>
      <w:r>
        <w:rPr>
          <w:lang w:eastAsia="zh-CN"/>
        </w:rPr>
        <w:t>1. 招标条件</w:t>
      </w:r>
      <w:bookmarkEnd w:id="14"/>
      <w:bookmarkEnd w:id="15"/>
      <w:bookmarkEnd w:id="16"/>
      <w:bookmarkEnd w:id="17"/>
      <w:bookmarkEnd w:id="18"/>
    </w:p>
    <w:p w14:paraId="5627EF6F" w14:textId="77777777" w:rsidR="00000000" w:rsidRDefault="00000000">
      <w:pPr>
        <w:pStyle w:val="afff3"/>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55195F32" w14:textId="77777777" w:rsidR="00000000" w:rsidRDefault="00000000">
      <w:pPr>
        <w:pStyle w:val="af6"/>
        <w:rPr>
          <w:lang w:eastAsia="zh-CN"/>
        </w:rPr>
      </w:pPr>
      <w:bookmarkStart w:id="20" w:name="_Toc11609383"/>
      <w:bookmarkStart w:id="21" w:name="_Toc16609891"/>
      <w:bookmarkStart w:id="22" w:name="_Toc530144920"/>
      <w:bookmarkStart w:id="23" w:name="_Toc65155551"/>
      <w:bookmarkStart w:id="24" w:name="_Toc8271"/>
      <w:r>
        <w:rPr>
          <w:lang w:eastAsia="zh-CN"/>
        </w:rPr>
        <w:t>2. 项目概况与</w:t>
      </w:r>
      <w:r>
        <w:rPr>
          <w:rFonts w:hint="eastAsia"/>
          <w:lang w:eastAsia="zh-CN"/>
        </w:rPr>
        <w:t>招标范围</w:t>
      </w:r>
      <w:bookmarkEnd w:id="20"/>
      <w:bookmarkEnd w:id="21"/>
      <w:bookmarkEnd w:id="22"/>
      <w:bookmarkEnd w:id="23"/>
      <w:bookmarkEnd w:id="24"/>
    </w:p>
    <w:p w14:paraId="4965F441" w14:textId="77777777" w:rsidR="00000000" w:rsidRDefault="00000000">
      <w:pPr>
        <w:pStyle w:val="afff3"/>
        <w:ind w:firstLine="444"/>
        <w:rPr>
          <w:lang w:eastAsia="zh-CN"/>
        </w:rPr>
      </w:pPr>
      <w:bookmarkStart w:id="25" w:name="_Toc530144921"/>
      <w:bookmarkStart w:id="26" w:name="_Toc11609384"/>
      <w:r>
        <w:rPr>
          <w:rFonts w:hint="eastAsia"/>
          <w:lang w:eastAsia="zh-CN"/>
        </w:rPr>
        <w:t>2.1</w:t>
      </w:r>
      <w:r>
        <w:rPr>
          <w:rFonts w:hint="eastAsia"/>
          <w:lang w:eastAsia="zh-CN"/>
        </w:rPr>
        <w:t>招标项目名称：</w:t>
      </w:r>
      <w:r>
        <w:rPr>
          <w:rFonts w:ascii="宋体" w:hAnsi="宋体" w:hint="eastAsia"/>
          <w:b/>
          <w:lang w:eastAsia="zh-CN"/>
        </w:rPr>
        <w:t>2022年二级物资集中采购17大类石油醚（JC2022-WⅡ-17-13）三次</w:t>
      </w:r>
    </w:p>
    <w:p w14:paraId="67583B73" w14:textId="77777777" w:rsidR="00000000" w:rsidRDefault="00000000">
      <w:pPr>
        <w:pStyle w:val="afff3"/>
        <w:ind w:firstLine="444"/>
        <w:rPr>
          <w:rFonts w:hint="eastAsia"/>
          <w:lang w:eastAsia="zh-CN"/>
        </w:rPr>
      </w:pPr>
      <w:r>
        <w:rPr>
          <w:rFonts w:hint="eastAsia"/>
          <w:lang w:eastAsia="zh-CN"/>
        </w:rPr>
        <w:t>2.2</w:t>
      </w:r>
      <w:r>
        <w:rPr>
          <w:rFonts w:hint="eastAsia"/>
          <w:lang w:eastAsia="zh-CN"/>
        </w:rPr>
        <w:t>招标范围：</w:t>
      </w:r>
      <w:r>
        <w:rPr>
          <w:rFonts w:ascii="宋体" w:hAnsi="宋体" w:hint="eastAsia"/>
          <w:szCs w:val="22"/>
          <w:lang w:eastAsia="zh-CN"/>
        </w:rPr>
        <w:t>2022年二级物资集中采购17大类石油醚（JC2022-WⅡ-17-13）三次</w:t>
      </w:r>
      <w:r>
        <w:rPr>
          <w:rFonts w:ascii="宋体" w:hAnsi="宋体" w:hint="eastAsia"/>
          <w:lang w:eastAsia="zh-CN"/>
        </w:rPr>
        <w:t>，详见附件，预计 2022年采购额220万元。</w:t>
      </w:r>
    </w:p>
    <w:p w14:paraId="3EEDA2D0" w14:textId="77777777" w:rsidR="00000000" w:rsidRDefault="00000000">
      <w:pPr>
        <w:ind w:firstLine="444"/>
        <w:rPr>
          <w:rFonts w:hint="eastAsia"/>
          <w:lang w:eastAsia="zh-CN"/>
        </w:rPr>
      </w:pPr>
      <w:r>
        <w:rPr>
          <w:rFonts w:hint="eastAsia"/>
          <w:lang w:eastAsia="zh-CN"/>
        </w:rPr>
        <w:t>2.3交货期：按指定时间(分批)送达。</w:t>
      </w:r>
    </w:p>
    <w:p w14:paraId="3D8BDEF4" w14:textId="77777777" w:rsidR="00000000" w:rsidRDefault="00000000">
      <w:pPr>
        <w:ind w:firstLine="444"/>
        <w:rPr>
          <w:rFonts w:hint="eastAsia"/>
          <w:lang w:eastAsia="zh-CN"/>
        </w:rPr>
      </w:pPr>
      <w:r>
        <w:rPr>
          <w:rFonts w:hint="eastAsia"/>
          <w:lang w:eastAsia="zh-CN"/>
        </w:rPr>
        <w:t>2.4交货地点：物资公司各储运公司、区域物资供应中心（合同中约定的其他地点，其范围不超出辽河油田区域）。</w:t>
      </w:r>
    </w:p>
    <w:p w14:paraId="39F504DE" w14:textId="77777777" w:rsidR="00000000" w:rsidRDefault="00000000">
      <w:pPr>
        <w:pStyle w:val="a0"/>
        <w:ind w:firstLine="444"/>
        <w:rPr>
          <w:rFonts w:hint="eastAsia"/>
          <w:lang w:eastAsia="zh-CN"/>
        </w:rPr>
      </w:pPr>
      <w:r>
        <w:rPr>
          <w:rFonts w:hint="eastAsia"/>
          <w:lang w:eastAsia="zh-CN"/>
        </w:rPr>
        <w:t>2.5采购方法：定商定价不定量框架协议采购。</w:t>
      </w:r>
    </w:p>
    <w:p w14:paraId="07C88468" w14:textId="77777777" w:rsidR="00000000" w:rsidRDefault="00000000">
      <w:pPr>
        <w:pStyle w:val="a0"/>
        <w:ind w:firstLine="444"/>
        <w:rPr>
          <w:rFonts w:hint="eastAsia"/>
          <w:lang w:eastAsia="zh-CN"/>
        </w:rPr>
      </w:pPr>
      <w:r>
        <w:rPr>
          <w:rFonts w:hint="eastAsia"/>
          <w:lang w:eastAsia="zh-CN"/>
        </w:rPr>
        <w:t>2.6质量要求：符合石油醚技术规格书，详见附件6。</w:t>
      </w:r>
    </w:p>
    <w:p w14:paraId="328C2F65" w14:textId="77777777" w:rsidR="00000000" w:rsidRDefault="00000000">
      <w:pPr>
        <w:pStyle w:val="a0"/>
        <w:ind w:firstLine="444"/>
        <w:rPr>
          <w:rFonts w:hint="eastAsia"/>
          <w:lang w:eastAsia="zh-CN"/>
        </w:rPr>
      </w:pPr>
      <w:r>
        <w:rPr>
          <w:rFonts w:hint="eastAsia"/>
          <w:lang w:eastAsia="zh-CN"/>
        </w:rPr>
        <w:t>2.7服务要求：中标人按合同要求送货后，应提供相应的技术服务，包括产品的正确使用、现场施工指导、废弃物处理方法及现场提出的相关服务等内容。</w:t>
      </w:r>
    </w:p>
    <w:p w14:paraId="47031693" w14:textId="77777777" w:rsidR="00000000" w:rsidRDefault="00000000">
      <w:pPr>
        <w:ind w:firstLine="444"/>
        <w:rPr>
          <w:rFonts w:hint="eastAsia"/>
          <w:lang w:eastAsia="zh-CN"/>
        </w:rPr>
      </w:pPr>
      <w:r>
        <w:rPr>
          <w:rFonts w:hint="eastAsia"/>
          <w:lang w:eastAsia="zh-CN"/>
        </w:rPr>
        <w:t>2.8计价方式：综合到货含税价（含货款、13%增值税、运费、包装物使用费、装卸车费及其他杂费），其中：</w:t>
      </w:r>
    </w:p>
    <w:p w14:paraId="5C85D9EC" w14:textId="77777777" w:rsidR="00000000" w:rsidRDefault="00000000">
      <w:pPr>
        <w:ind w:firstLine="444"/>
        <w:rPr>
          <w:rFonts w:hint="eastAsia"/>
          <w:lang w:eastAsia="zh-CN"/>
        </w:rPr>
      </w:pPr>
      <w:r>
        <w:rPr>
          <w:rFonts w:hint="eastAsia"/>
          <w:lang w:eastAsia="zh-CN"/>
        </w:rPr>
        <w:t>①投标人增值税率非13%时，投标人投标报价表中本包别物资必须填写实际税率，评标时评标价格按13%税率折算；</w:t>
      </w:r>
    </w:p>
    <w:p w14:paraId="16060861" w14:textId="77777777" w:rsidR="00000000" w:rsidRDefault="00000000">
      <w:pPr>
        <w:ind w:firstLine="444"/>
        <w:rPr>
          <w:rFonts w:hint="eastAsia"/>
          <w:lang w:eastAsia="zh-CN"/>
        </w:rPr>
      </w:pPr>
      <w:r>
        <w:rPr>
          <w:rFonts w:hint="eastAsia"/>
          <w:lang w:eastAsia="zh-CN"/>
        </w:rPr>
        <w:t>②包装物使用费是指中标人免费提供包装物，货物完成交付后，包装物由中标人回收，期间发生的所有费用；</w:t>
      </w:r>
    </w:p>
    <w:p w14:paraId="007C3C52" w14:textId="77777777" w:rsidR="00000000" w:rsidRDefault="00000000">
      <w:pPr>
        <w:ind w:firstLine="444"/>
        <w:rPr>
          <w:rFonts w:hint="eastAsia"/>
          <w:lang w:eastAsia="zh-CN"/>
        </w:rPr>
      </w:pPr>
      <w:r>
        <w:rPr>
          <w:rFonts w:hint="eastAsia"/>
          <w:lang w:eastAsia="zh-CN"/>
        </w:rPr>
        <w:t>③运费包括由中标人发货地点运达至合同中约定地点的费用（不包括沈阳市康平县张强地区或辽宁省外施工现场，如需中标人将物资运输至上述地点，则根据实际运率和运距另行计算运费，并由物资公司签订到买卖合同中）。</w:t>
      </w:r>
    </w:p>
    <w:p w14:paraId="3922C96A" w14:textId="77777777" w:rsidR="00000000" w:rsidRDefault="00000000">
      <w:pPr>
        <w:pStyle w:val="a0"/>
        <w:ind w:firstLineChars="0" w:firstLine="0"/>
        <w:rPr>
          <w:rFonts w:hint="eastAsia"/>
          <w:lang w:eastAsia="zh-CN"/>
        </w:rPr>
      </w:pPr>
    </w:p>
    <w:p w14:paraId="0695C71F" w14:textId="77777777" w:rsidR="00000000" w:rsidRDefault="00000000">
      <w:pPr>
        <w:pStyle w:val="af6"/>
        <w:rPr>
          <w:rFonts w:hint="eastAsia"/>
          <w:lang w:eastAsia="zh-CN"/>
        </w:rPr>
      </w:pPr>
      <w:bookmarkStart w:id="27" w:name="_Toc24000"/>
      <w:bookmarkStart w:id="28" w:name="_Toc16609892"/>
      <w:bookmarkStart w:id="29" w:name="_Toc65155552"/>
      <w:r>
        <w:rPr>
          <w:lang w:eastAsia="zh-CN"/>
        </w:rPr>
        <w:lastRenderedPageBreak/>
        <w:t>3. 投标人资格要求</w:t>
      </w:r>
      <w:bookmarkEnd w:id="25"/>
      <w:bookmarkEnd w:id="26"/>
      <w:bookmarkEnd w:id="27"/>
      <w:bookmarkEnd w:id="28"/>
      <w:bookmarkEnd w:id="29"/>
    </w:p>
    <w:p w14:paraId="3B04A683" w14:textId="77777777" w:rsidR="00000000" w:rsidRDefault="00000000">
      <w:pPr>
        <w:pStyle w:val="a0"/>
        <w:ind w:firstLine="444"/>
        <w:rPr>
          <w:rFonts w:hint="eastAsia"/>
          <w:lang w:eastAsia="zh-CN"/>
        </w:rPr>
      </w:pPr>
      <w:bookmarkStart w:id="30" w:name="_Toc16609893"/>
      <w:bookmarkStart w:id="31" w:name="_Toc530144922"/>
      <w:bookmarkStart w:id="32" w:name="_Toc11609385"/>
      <w:bookmarkStart w:id="33" w:name="_Toc65155553"/>
      <w:r>
        <w:rPr>
          <w:rFonts w:hint="eastAsia"/>
          <w:lang w:eastAsia="zh-CN"/>
        </w:rPr>
        <w:t>3.1、投标人必须在中华人民共和国境内合法注册，具有独立法人资格或其他组织，且为本包产品的生产商或代理商；</w:t>
      </w:r>
    </w:p>
    <w:p w14:paraId="3C74B68C" w14:textId="77777777" w:rsidR="00000000" w:rsidRDefault="00000000">
      <w:pPr>
        <w:pStyle w:val="a0"/>
        <w:ind w:firstLine="444"/>
        <w:rPr>
          <w:rFonts w:hint="eastAsia"/>
          <w:lang w:eastAsia="zh-CN"/>
        </w:rPr>
      </w:pPr>
      <w:r>
        <w:rPr>
          <w:rFonts w:hint="eastAsia"/>
          <w:lang w:eastAsia="zh-CN"/>
        </w:rPr>
        <w:t>3.2、若投标人为本包产品的代理商，则须提供投标产品生产商出具的有效代理授权书；若代理商代理多个品牌，每一条物资明细只允许选择一个品牌参与投标；</w:t>
      </w:r>
    </w:p>
    <w:p w14:paraId="648BF339" w14:textId="77777777" w:rsidR="00000000" w:rsidRDefault="00000000">
      <w:pPr>
        <w:pStyle w:val="a0"/>
        <w:ind w:firstLine="444"/>
        <w:rPr>
          <w:rFonts w:hint="eastAsia"/>
          <w:lang w:eastAsia="zh-CN"/>
        </w:rPr>
      </w:pPr>
      <w:r>
        <w:rPr>
          <w:rFonts w:hint="eastAsia"/>
          <w:lang w:eastAsia="zh-CN"/>
        </w:rPr>
        <w:t>3.3、投标人具有良好的企业信誉，资产负债率不大于100%且没有处于被责令停业、财产被接管、冻结、破产或其他关、停、并、转状态；在最近三年没有与骗取合同有关以及其他经济方面的违法行为；</w:t>
      </w:r>
    </w:p>
    <w:p w14:paraId="67FEADCB" w14:textId="77777777" w:rsidR="00000000" w:rsidRDefault="00000000">
      <w:pPr>
        <w:pStyle w:val="a0"/>
        <w:ind w:firstLine="444"/>
        <w:rPr>
          <w:rFonts w:hint="eastAsia"/>
          <w:lang w:eastAsia="zh-CN"/>
        </w:rPr>
      </w:pPr>
      <w:r>
        <w:rPr>
          <w:rFonts w:hint="eastAsia"/>
          <w:lang w:eastAsia="zh-CN"/>
        </w:rPr>
        <w:t>3.4、投标人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305E27A7" w14:textId="77777777" w:rsidR="00000000" w:rsidRDefault="00000000">
      <w:pPr>
        <w:pStyle w:val="a0"/>
        <w:ind w:firstLine="444"/>
        <w:rPr>
          <w:rFonts w:hint="eastAsia"/>
          <w:lang w:eastAsia="zh-CN"/>
        </w:rPr>
      </w:pPr>
      <w:r>
        <w:rPr>
          <w:rFonts w:hint="eastAsia"/>
          <w:lang w:eastAsia="zh-CN"/>
        </w:rPr>
        <w:t>3.5、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27240284" w14:textId="77777777" w:rsidR="00000000" w:rsidRDefault="00000000">
      <w:pPr>
        <w:pStyle w:val="a0"/>
        <w:ind w:firstLine="444"/>
        <w:rPr>
          <w:rFonts w:hint="eastAsia"/>
          <w:lang w:eastAsia="zh-CN"/>
        </w:rPr>
      </w:pPr>
      <w:r>
        <w:rPr>
          <w:rFonts w:hint="eastAsia"/>
          <w:lang w:eastAsia="zh-CN"/>
        </w:rPr>
        <w:t>3.6、投标人必须提供本企业有效的质量管理体系认证证书，认证的项目应涵盖本包别的产品或产品类别，并附清晰的扫描件及查询网站（http://cx.cnca.cn）截图，原件备查；</w:t>
      </w:r>
    </w:p>
    <w:p w14:paraId="2B815B6B" w14:textId="77777777" w:rsidR="00000000" w:rsidRDefault="00000000">
      <w:pPr>
        <w:pStyle w:val="a0"/>
        <w:ind w:firstLine="444"/>
        <w:rPr>
          <w:rFonts w:hint="eastAsia"/>
          <w:lang w:eastAsia="zh-CN"/>
        </w:rPr>
      </w:pPr>
      <w:r>
        <w:rPr>
          <w:rFonts w:hint="eastAsia"/>
          <w:lang w:eastAsia="zh-CN"/>
        </w:rPr>
        <w:t>3.7、本包别产品未因质量或其它原因在集团公司总部、辽河油田公司范围内通报处罚并处于处罚期内的（中石油质量处罚以集团公司质量公告为准）；</w:t>
      </w:r>
    </w:p>
    <w:p w14:paraId="1C9CED11" w14:textId="77777777" w:rsidR="00000000" w:rsidRDefault="00000000">
      <w:pPr>
        <w:pStyle w:val="a0"/>
        <w:ind w:firstLine="444"/>
        <w:rPr>
          <w:rFonts w:hint="eastAsia"/>
          <w:lang w:eastAsia="zh-CN"/>
        </w:rPr>
      </w:pPr>
      <w:r>
        <w:rPr>
          <w:rFonts w:hint="eastAsia"/>
          <w:lang w:eastAsia="zh-CN"/>
        </w:rPr>
        <w:t>3.8、投标人必须提供本企业有效的《危险化学品安全生产许可证》或《危险化学品经营许可证》，许可的项目要包含本包别物资或物资类别；</w:t>
      </w:r>
    </w:p>
    <w:p w14:paraId="4B3F6CCF" w14:textId="77777777" w:rsidR="00000000" w:rsidRDefault="00000000">
      <w:pPr>
        <w:pStyle w:val="a0"/>
        <w:ind w:firstLine="444"/>
        <w:rPr>
          <w:rFonts w:hint="eastAsia"/>
          <w:lang w:eastAsia="zh-CN"/>
        </w:rPr>
      </w:pPr>
      <w:r>
        <w:rPr>
          <w:rFonts w:hint="eastAsia"/>
          <w:lang w:eastAsia="zh-CN"/>
        </w:rPr>
        <w:t>3.9、投标人必须提供生产商出具的与本包产品相符的《安全技术说明书》，且符合GB/T16483-2008《化学品安全技术说明书 内容和项目顺序》标准要求；</w:t>
      </w:r>
    </w:p>
    <w:p w14:paraId="5B3E0D8D" w14:textId="77777777" w:rsidR="00000000" w:rsidRDefault="00000000">
      <w:pPr>
        <w:pStyle w:val="a0"/>
        <w:ind w:firstLine="444"/>
        <w:rPr>
          <w:rFonts w:hint="eastAsia"/>
          <w:lang w:eastAsia="zh-CN"/>
        </w:rPr>
      </w:pPr>
      <w:r>
        <w:rPr>
          <w:rFonts w:hint="eastAsia"/>
          <w:lang w:eastAsia="zh-CN"/>
        </w:rPr>
        <w:t>3.10、投标人必须提供有效的《危险化学品道路运输许可证》，如委托第三方运输，提供第三方危化品运输企业的危化品运输合同，许可的项目要包含本包别物资或物资类别；</w:t>
      </w:r>
    </w:p>
    <w:p w14:paraId="769AB795" w14:textId="77777777" w:rsidR="00000000" w:rsidRDefault="00000000">
      <w:pPr>
        <w:pStyle w:val="a0"/>
        <w:ind w:firstLine="444"/>
        <w:rPr>
          <w:rFonts w:hint="eastAsia"/>
          <w:lang w:eastAsia="zh-CN"/>
        </w:rPr>
      </w:pPr>
      <w:r>
        <w:rPr>
          <w:rFonts w:hint="eastAsia"/>
          <w:lang w:eastAsia="zh-CN"/>
        </w:rPr>
        <w:t>3.11、投标产品执行的标准必须由本包产品的生产商出具，且满足石油醚技术规格书所有技术指标；</w:t>
      </w:r>
    </w:p>
    <w:p w14:paraId="2881B568" w14:textId="77777777" w:rsidR="00000000" w:rsidRDefault="00000000">
      <w:pPr>
        <w:pStyle w:val="a0"/>
        <w:ind w:firstLine="444"/>
        <w:rPr>
          <w:rFonts w:hint="eastAsia"/>
          <w:lang w:eastAsia="zh-CN"/>
        </w:rPr>
      </w:pPr>
      <w:r>
        <w:rPr>
          <w:rFonts w:hint="eastAsia"/>
          <w:lang w:eastAsia="zh-CN"/>
        </w:rPr>
        <w:t>3.12、投标人须提供2020年以来具有法定资质的第三方机构出具的投标产品合格检验报告；产品检验报告的委托人或送检单位必须为投标人（原件备查）；</w:t>
      </w:r>
    </w:p>
    <w:p w14:paraId="13192E60" w14:textId="77777777" w:rsidR="00000000" w:rsidRDefault="00000000">
      <w:pPr>
        <w:pStyle w:val="a0"/>
        <w:ind w:firstLine="444"/>
        <w:rPr>
          <w:rFonts w:hint="eastAsia"/>
          <w:lang w:eastAsia="zh-CN"/>
        </w:rPr>
      </w:pPr>
      <w:r>
        <w:rPr>
          <w:rFonts w:hint="eastAsia"/>
          <w:lang w:eastAsia="zh-CN"/>
        </w:rPr>
        <w:lastRenderedPageBreak/>
        <w:t>3.13、本项目不接受联合体投标；</w:t>
      </w:r>
    </w:p>
    <w:p w14:paraId="4814D950" w14:textId="77777777" w:rsidR="00000000" w:rsidRDefault="00000000">
      <w:pPr>
        <w:pStyle w:val="a0"/>
        <w:ind w:firstLine="444"/>
        <w:rPr>
          <w:rFonts w:ascii="方正仿宋简体" w:eastAsia="方正仿宋简体" w:hAnsi="仿宋" w:cs="仿宋"/>
          <w:sz w:val="32"/>
          <w:szCs w:val="32"/>
          <w:lang w:eastAsia="zh-CN"/>
        </w:rPr>
      </w:pPr>
      <w:r>
        <w:rPr>
          <w:rFonts w:hint="eastAsia"/>
          <w:lang w:eastAsia="zh-CN"/>
        </w:rPr>
        <w:t>3.14、法律、法规等要求的其他资格条件。</w:t>
      </w:r>
    </w:p>
    <w:p w14:paraId="62E1B3FE" w14:textId="77777777" w:rsidR="00000000" w:rsidRDefault="00000000">
      <w:pPr>
        <w:pStyle w:val="af6"/>
        <w:rPr>
          <w:lang w:eastAsia="zh-CN"/>
        </w:rPr>
      </w:pPr>
      <w:bookmarkStart w:id="34" w:name="_Toc7681"/>
      <w:r>
        <w:rPr>
          <w:lang w:eastAsia="zh-CN"/>
        </w:rPr>
        <w:t xml:space="preserve">4. </w:t>
      </w:r>
      <w:r>
        <w:rPr>
          <w:rFonts w:hint="eastAsia"/>
          <w:lang w:eastAsia="zh-CN"/>
        </w:rPr>
        <w:t>招标文件的获取</w:t>
      </w:r>
      <w:bookmarkEnd w:id="30"/>
      <w:bookmarkEnd w:id="31"/>
      <w:bookmarkEnd w:id="32"/>
      <w:bookmarkEnd w:id="33"/>
      <w:bookmarkEnd w:id="34"/>
    </w:p>
    <w:p w14:paraId="07C300A0" w14:textId="77777777" w:rsidR="00000000" w:rsidRDefault="00000000">
      <w:pPr>
        <w:ind w:firstLine="444"/>
        <w:rPr>
          <w:rFonts w:hint="eastAsia"/>
          <w:szCs w:val="21"/>
        </w:rPr>
      </w:pPr>
      <w:bookmarkStart w:id="35" w:name="_Toc65155554"/>
      <w:bookmarkStart w:id="36" w:name="_Toc11609386"/>
      <w:bookmarkStart w:id="37" w:name="_Toc16609894"/>
      <w:bookmarkStart w:id="38" w:name="_Toc530144923"/>
      <w:r>
        <w:rPr>
          <w:rFonts w:hint="eastAsia"/>
          <w:szCs w:val="21"/>
        </w:rPr>
        <w:t>4.1招标文件发售期为</w:t>
      </w:r>
      <w:r>
        <w:rPr>
          <w:szCs w:val="21"/>
        </w:rPr>
        <w:t>2022</w:t>
      </w:r>
      <w:r>
        <w:rPr>
          <w:rFonts w:hint="eastAsia"/>
          <w:szCs w:val="21"/>
        </w:rPr>
        <w:t>年</w:t>
      </w:r>
      <w:r w:rsidR="00687F17">
        <w:rPr>
          <w:szCs w:val="21"/>
        </w:rPr>
        <w:t>7</w:t>
      </w:r>
      <w:r>
        <w:rPr>
          <w:rFonts w:hint="eastAsia"/>
          <w:szCs w:val="21"/>
        </w:rPr>
        <w:t>月</w:t>
      </w:r>
      <w:r w:rsidR="00687F17">
        <w:rPr>
          <w:szCs w:val="21"/>
        </w:rPr>
        <w:t>20</w:t>
      </w:r>
      <w:r>
        <w:rPr>
          <w:rFonts w:hint="eastAsia"/>
          <w:szCs w:val="21"/>
        </w:rPr>
        <w:t>日至</w:t>
      </w:r>
      <w:r>
        <w:rPr>
          <w:szCs w:val="21"/>
        </w:rPr>
        <w:t>2022</w:t>
      </w:r>
      <w:r>
        <w:rPr>
          <w:rFonts w:hint="eastAsia"/>
          <w:szCs w:val="21"/>
        </w:rPr>
        <w:t>年</w:t>
      </w:r>
      <w:r w:rsidR="00157917">
        <w:rPr>
          <w:szCs w:val="21"/>
        </w:rPr>
        <w:t>7</w:t>
      </w:r>
      <w:r>
        <w:rPr>
          <w:rFonts w:hint="eastAsia"/>
          <w:szCs w:val="21"/>
        </w:rPr>
        <w:t>月</w:t>
      </w:r>
      <w:r w:rsidR="00157917">
        <w:rPr>
          <w:szCs w:val="21"/>
        </w:rPr>
        <w:t>2</w:t>
      </w:r>
      <w:r>
        <w:rPr>
          <w:szCs w:val="21"/>
        </w:rPr>
        <w:t>5</w:t>
      </w:r>
      <w:r>
        <w:rPr>
          <w:rFonts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5EFBBC6F" w14:textId="77777777" w:rsidR="00000000" w:rsidRDefault="00000000">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7A78E502" w14:textId="77777777" w:rsidR="00000000" w:rsidRDefault="00000000">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0AF67325" w14:textId="77777777" w:rsidR="00000000" w:rsidRDefault="00000000">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14:paraId="2BABF7D5" w14:textId="77777777" w:rsidR="00000000" w:rsidRDefault="00000000">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7F4F725A" w14:textId="77777777" w:rsidR="00000000" w:rsidRDefault="00000000">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25E2EDF1" w14:textId="77777777" w:rsidR="00000000" w:rsidRDefault="00000000">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0DCF0B26" w14:textId="77777777" w:rsidR="00000000" w:rsidRDefault="00000000">
      <w:pPr>
        <w:pStyle w:val="af6"/>
        <w:rPr>
          <w:rFonts w:hint="eastAsia"/>
          <w:lang w:eastAsia="zh-CN"/>
        </w:rPr>
      </w:pPr>
      <w:bookmarkStart w:id="39" w:name="_Toc3248"/>
      <w:r>
        <w:rPr>
          <w:lang w:eastAsia="zh-CN"/>
        </w:rPr>
        <w:t xml:space="preserve">5. </w:t>
      </w:r>
      <w:r>
        <w:rPr>
          <w:rFonts w:hint="eastAsia"/>
          <w:lang w:eastAsia="zh-CN"/>
        </w:rPr>
        <w:t>投标文件的递交</w:t>
      </w:r>
      <w:bookmarkEnd w:id="35"/>
      <w:bookmarkEnd w:id="36"/>
      <w:bookmarkEnd w:id="37"/>
      <w:bookmarkEnd w:id="38"/>
      <w:bookmarkEnd w:id="39"/>
    </w:p>
    <w:p w14:paraId="5AEB670D" w14:textId="77777777" w:rsidR="00000000" w:rsidRDefault="00000000">
      <w:pPr>
        <w:ind w:firstLine="444"/>
        <w:rPr>
          <w:rFonts w:hint="eastAsia"/>
          <w:szCs w:val="21"/>
          <w:lang w:eastAsia="zh-CN"/>
        </w:rPr>
      </w:pPr>
      <w:bookmarkStart w:id="40" w:name="_Hlk104793310"/>
      <w:r>
        <w:rPr>
          <w:rFonts w:hint="eastAsia"/>
          <w:szCs w:val="21"/>
          <w:lang w:eastAsia="zh-CN"/>
        </w:rPr>
        <w:t>5.1所有投标文件应于</w:t>
      </w:r>
      <w:r>
        <w:rPr>
          <w:szCs w:val="21"/>
          <w:lang w:eastAsia="zh-CN"/>
        </w:rPr>
        <w:t>2022</w:t>
      </w:r>
      <w:r>
        <w:rPr>
          <w:rFonts w:hint="eastAsia"/>
          <w:szCs w:val="21"/>
          <w:lang w:eastAsia="zh-CN"/>
        </w:rPr>
        <w:t>年</w:t>
      </w:r>
      <w:r w:rsidR="00687F17">
        <w:rPr>
          <w:rFonts w:hint="eastAsia"/>
          <w:szCs w:val="21"/>
          <w:lang w:eastAsia="zh-CN"/>
        </w:rPr>
        <w:t>8</w:t>
      </w:r>
      <w:r>
        <w:rPr>
          <w:rFonts w:hint="eastAsia"/>
          <w:szCs w:val="21"/>
          <w:lang w:eastAsia="zh-CN"/>
        </w:rPr>
        <w:t>月</w:t>
      </w:r>
      <w:r w:rsidR="00687F17">
        <w:rPr>
          <w:szCs w:val="21"/>
          <w:lang w:eastAsia="zh-CN"/>
        </w:rPr>
        <w:t>11</w:t>
      </w:r>
      <w:r>
        <w:rPr>
          <w:rFonts w:hint="eastAsia"/>
          <w:szCs w:val="21"/>
          <w:lang w:eastAsia="zh-CN"/>
        </w:rPr>
        <w:t>日 08:30:00（北京时间，24小时制）之前加密后上传至中国石油招标投标交易平台（互联网网址：www.cnpcbidding.com）。</w:t>
      </w:r>
    </w:p>
    <w:bookmarkEnd w:id="40"/>
    <w:p w14:paraId="13DD4B0C" w14:textId="77777777" w:rsidR="00000000" w:rsidRDefault="00000000">
      <w:pPr>
        <w:ind w:firstLine="444"/>
        <w:rPr>
          <w:rFonts w:hint="eastAsia"/>
          <w:szCs w:val="21"/>
          <w:lang w:eastAsia="zh-CN"/>
        </w:rPr>
      </w:pPr>
      <w:r>
        <w:rPr>
          <w:rFonts w:hint="eastAsia"/>
          <w:szCs w:val="21"/>
          <w:lang w:eastAsia="zh-CN"/>
        </w:rPr>
        <w:lastRenderedPageBreak/>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2B94BF5C" w14:textId="77777777" w:rsidR="00000000" w:rsidRDefault="00000000">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047E0883" w14:textId="77777777" w:rsidR="00000000" w:rsidRDefault="00000000">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72194621" w14:textId="77777777" w:rsidR="00000000" w:rsidRDefault="00000000">
      <w:pPr>
        <w:pStyle w:val="af6"/>
        <w:rPr>
          <w:lang w:eastAsia="zh-CN"/>
        </w:rPr>
      </w:pPr>
      <w:bookmarkStart w:id="41" w:name="_Toc65155555"/>
      <w:bookmarkStart w:id="42" w:name="_Toc16609895"/>
      <w:bookmarkStart w:id="43" w:name="_Toc530144924"/>
      <w:bookmarkStart w:id="44" w:name="_Toc9916"/>
      <w:bookmarkStart w:id="45" w:name="_Toc11609387"/>
      <w:r>
        <w:rPr>
          <w:lang w:eastAsia="zh-CN"/>
        </w:rPr>
        <w:t xml:space="preserve">6. </w:t>
      </w:r>
      <w:r>
        <w:rPr>
          <w:rFonts w:hint="eastAsia"/>
          <w:lang w:eastAsia="zh-CN"/>
        </w:rPr>
        <w:t>发布公告的媒介</w:t>
      </w:r>
      <w:bookmarkEnd w:id="41"/>
      <w:bookmarkEnd w:id="42"/>
      <w:bookmarkEnd w:id="43"/>
      <w:bookmarkEnd w:id="44"/>
      <w:bookmarkEnd w:id="45"/>
    </w:p>
    <w:p w14:paraId="4EA45733" w14:textId="77777777" w:rsidR="00000000" w:rsidRDefault="00000000">
      <w:pPr>
        <w:ind w:firstLine="444"/>
        <w:rPr>
          <w:rFonts w:hint="eastAsia"/>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11B21912" w14:textId="77777777" w:rsidR="00000000" w:rsidRDefault="00000000">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14:paraId="78787D56" w14:textId="77777777" w:rsidR="00000000" w:rsidRDefault="00000000">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14:paraId="416D361E" w14:textId="77777777" w:rsidR="00000000" w:rsidRDefault="00000000">
      <w:pPr>
        <w:ind w:firstLine="444"/>
        <w:rPr>
          <w:lang w:eastAsia="zh-CN"/>
        </w:rPr>
      </w:pPr>
    </w:p>
    <w:p w14:paraId="15C1E9B4" w14:textId="77777777" w:rsidR="00000000" w:rsidRDefault="00000000">
      <w:pPr>
        <w:pStyle w:val="af6"/>
        <w:rPr>
          <w:rFonts w:hint="eastAsia"/>
          <w:lang w:eastAsia="zh-CN"/>
        </w:rPr>
      </w:pPr>
      <w:bookmarkStart w:id="46" w:name="_Toc2301"/>
      <w:bookmarkStart w:id="47" w:name="_Toc16609897"/>
      <w:bookmarkStart w:id="48" w:name="_Toc11609398"/>
      <w:bookmarkStart w:id="49" w:name="_Toc94001305"/>
      <w:r>
        <w:rPr>
          <w:rFonts w:hint="eastAsia"/>
          <w:lang w:eastAsia="zh-CN"/>
        </w:rPr>
        <w:t>7、招标代理服务费</w:t>
      </w:r>
      <w:bookmarkEnd w:id="46"/>
      <w:bookmarkEnd w:id="49"/>
    </w:p>
    <w:p w14:paraId="4B2F58D6" w14:textId="77777777" w:rsidR="00000000" w:rsidRDefault="00000000">
      <w:pPr>
        <w:ind w:firstLine="444"/>
        <w:rPr>
          <w:b/>
          <w:szCs w:val="21"/>
          <w:lang w:eastAsia="zh-CN"/>
        </w:rPr>
      </w:pPr>
      <w:r>
        <w:rPr>
          <w:rFonts w:hint="eastAsia"/>
          <w:szCs w:val="21"/>
          <w:lang w:eastAsia="zh-CN"/>
        </w:rPr>
        <w:t>7.1按照油田公司下发的《辽河油田公司采购活动收取费用管理细则》（中油辽字[2019]218号）文件相关规定，入围供应商与招标人签订合同后该服务费由招标人代收。</w:t>
      </w:r>
    </w:p>
    <w:p w14:paraId="726FD74A" w14:textId="77777777" w:rsidR="00000000" w:rsidRDefault="00000000">
      <w:pPr>
        <w:pStyle w:val="af6"/>
        <w:rPr>
          <w:rFonts w:hint="eastAsia"/>
          <w:lang w:eastAsia="zh-CN"/>
        </w:rPr>
      </w:pPr>
      <w:bookmarkStart w:id="50" w:name="_Toc309652502"/>
      <w:bookmarkStart w:id="51" w:name="_Toc94001306"/>
      <w:bookmarkStart w:id="52" w:name="_Toc26874"/>
      <w:r>
        <w:rPr>
          <w:rFonts w:hint="eastAsia"/>
          <w:lang w:eastAsia="zh-CN"/>
        </w:rPr>
        <w:t>8、开标</w:t>
      </w:r>
      <w:bookmarkEnd w:id="50"/>
      <w:bookmarkEnd w:id="51"/>
      <w:bookmarkEnd w:id="52"/>
    </w:p>
    <w:p w14:paraId="47A33203" w14:textId="77777777" w:rsidR="00000000" w:rsidRDefault="00000000">
      <w:pPr>
        <w:ind w:firstLine="444"/>
        <w:rPr>
          <w:rFonts w:hint="eastAsia"/>
          <w:szCs w:val="21"/>
          <w:lang w:eastAsia="zh-CN"/>
        </w:rPr>
      </w:pPr>
      <w:r>
        <w:rPr>
          <w:rFonts w:hint="eastAsia"/>
          <w:szCs w:val="21"/>
          <w:lang w:eastAsia="zh-CN"/>
        </w:rPr>
        <w:t>8.1开标时间：</w:t>
      </w:r>
      <w:r>
        <w:rPr>
          <w:szCs w:val="21"/>
          <w:lang w:eastAsia="zh-CN"/>
        </w:rPr>
        <w:t>2022</w:t>
      </w:r>
      <w:r>
        <w:rPr>
          <w:rFonts w:hint="eastAsia"/>
          <w:szCs w:val="21"/>
          <w:lang w:eastAsia="zh-CN"/>
        </w:rPr>
        <w:t>年</w:t>
      </w:r>
      <w:r w:rsidR="00687F17">
        <w:rPr>
          <w:szCs w:val="21"/>
          <w:lang w:eastAsia="zh-CN"/>
        </w:rPr>
        <w:t>8</w:t>
      </w:r>
      <w:r>
        <w:rPr>
          <w:rFonts w:hint="eastAsia"/>
          <w:szCs w:val="21"/>
          <w:lang w:eastAsia="zh-CN"/>
        </w:rPr>
        <w:t>月</w:t>
      </w:r>
      <w:r w:rsidR="00687F17">
        <w:rPr>
          <w:szCs w:val="21"/>
          <w:lang w:eastAsia="zh-CN"/>
        </w:rPr>
        <w:t>11</w:t>
      </w:r>
      <w:r>
        <w:rPr>
          <w:rFonts w:hint="eastAsia"/>
          <w:szCs w:val="21"/>
          <w:lang w:eastAsia="zh-CN"/>
        </w:rPr>
        <w:t>日  08:30:00</w:t>
      </w:r>
    </w:p>
    <w:p w14:paraId="5AC267F1" w14:textId="77777777" w:rsidR="00000000" w:rsidRDefault="00000000">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6F1A73FF" w14:textId="77777777" w:rsidR="00000000" w:rsidRDefault="00000000">
      <w:pPr>
        <w:ind w:firstLine="444"/>
        <w:rPr>
          <w:rFonts w:hint="eastAsia"/>
          <w:szCs w:val="21"/>
        </w:rPr>
      </w:pPr>
      <w:r>
        <w:rPr>
          <w:rFonts w:hint="eastAsia"/>
          <w:szCs w:val="21"/>
        </w:rPr>
        <w:t>8.2.1线上开标大厅：中国石油招标投标网（网址：</w:t>
      </w:r>
      <w:hyperlink r:id="rId15" w:history="1">
        <w:r>
          <w:rPr>
            <w:rStyle w:val="af4"/>
            <w:color w:val="auto"/>
          </w:rPr>
          <w:t>http://www.cnpcbidding.com</w:t>
        </w:r>
      </w:hyperlink>
      <w:r>
        <w:rPr>
          <w:rFonts w:hint="eastAsia"/>
          <w:szCs w:val="21"/>
        </w:rPr>
        <w:t>）点击跳转至招投标平台；</w:t>
      </w:r>
    </w:p>
    <w:p w14:paraId="64E0E99B" w14:textId="77777777" w:rsidR="00000000" w:rsidRDefault="00000000">
      <w:pPr>
        <w:ind w:firstLine="444"/>
        <w:rPr>
          <w:rFonts w:hint="eastAsia"/>
          <w:szCs w:val="21"/>
          <w:lang w:eastAsia="zh-CN"/>
        </w:rPr>
      </w:pPr>
      <w:r>
        <w:rPr>
          <w:rFonts w:hint="eastAsia"/>
          <w:szCs w:val="21"/>
          <w:lang w:eastAsia="zh-CN"/>
        </w:rPr>
        <w:t>8.2.2现场开标大厅：辽宁省盘锦市兴隆台区渤海街供应委永祥小区辽河油田招标中心综合服务楼303室（由于疫情防控的需要，不建议投标人至现场参加开标仪式，如确有需求，请提前联系）。</w:t>
      </w:r>
    </w:p>
    <w:p w14:paraId="236ED5C6" w14:textId="77777777" w:rsidR="00000000" w:rsidRDefault="00000000">
      <w:pPr>
        <w:pStyle w:val="af6"/>
        <w:rPr>
          <w:rFonts w:hint="eastAsia"/>
          <w:lang w:eastAsia="zh-CN"/>
        </w:rPr>
      </w:pPr>
      <w:bookmarkStart w:id="53" w:name="_Toc94001307"/>
      <w:bookmarkStart w:id="54" w:name="_Toc11507"/>
      <w:r>
        <w:rPr>
          <w:rFonts w:hint="eastAsia"/>
          <w:lang w:eastAsia="zh-CN"/>
        </w:rPr>
        <w:lastRenderedPageBreak/>
        <w:t>9、联系方式</w:t>
      </w:r>
      <w:bookmarkEnd w:id="53"/>
      <w:bookmarkEnd w:id="54"/>
    </w:p>
    <w:p w14:paraId="6E0BC712" w14:textId="77777777" w:rsidR="00000000" w:rsidRDefault="00000000">
      <w:pPr>
        <w:ind w:firstLine="444"/>
        <w:rPr>
          <w:rFonts w:hint="eastAsia"/>
          <w:szCs w:val="21"/>
          <w:lang w:eastAsia="zh-CN"/>
        </w:rPr>
      </w:pPr>
      <w:r>
        <w:rPr>
          <w:rFonts w:hint="eastAsia"/>
          <w:szCs w:val="21"/>
          <w:lang w:eastAsia="zh-CN"/>
        </w:rPr>
        <w:t>招标代理机构：中国石油辽河油田招标中心</w:t>
      </w:r>
    </w:p>
    <w:p w14:paraId="54E0FBF1" w14:textId="77777777" w:rsidR="00000000" w:rsidRDefault="00000000">
      <w:pPr>
        <w:ind w:firstLine="444"/>
        <w:rPr>
          <w:rFonts w:hint="eastAsia"/>
          <w:szCs w:val="21"/>
          <w:lang w:eastAsia="zh-CN"/>
        </w:rPr>
      </w:pPr>
      <w:r>
        <w:rPr>
          <w:rFonts w:hint="eastAsia"/>
          <w:szCs w:val="21"/>
          <w:lang w:eastAsia="zh-CN"/>
        </w:rPr>
        <w:t>地址：辽宁省盘锦市兴隆台区渤海街供应委永祥小区辽河油田招标中心</w:t>
      </w:r>
    </w:p>
    <w:p w14:paraId="562E36DF" w14:textId="77777777" w:rsidR="00000000" w:rsidRDefault="00000000">
      <w:pPr>
        <w:ind w:firstLine="444"/>
        <w:rPr>
          <w:rFonts w:hint="eastAsia"/>
          <w:szCs w:val="21"/>
          <w:lang w:eastAsia="zh-CN"/>
        </w:rPr>
      </w:pPr>
      <w:r>
        <w:rPr>
          <w:rFonts w:hint="eastAsia"/>
          <w:szCs w:val="21"/>
          <w:lang w:eastAsia="zh-CN"/>
        </w:rPr>
        <w:t>邮编：124012</w:t>
      </w:r>
    </w:p>
    <w:p w14:paraId="45FBFF8C" w14:textId="77777777" w:rsidR="00000000" w:rsidRDefault="00000000">
      <w:pPr>
        <w:ind w:firstLine="444"/>
        <w:rPr>
          <w:szCs w:val="21"/>
          <w:lang w:eastAsia="zh-CN"/>
        </w:rPr>
      </w:pPr>
      <w:r>
        <w:rPr>
          <w:rFonts w:hint="eastAsia"/>
          <w:szCs w:val="21"/>
          <w:lang w:eastAsia="zh-CN"/>
        </w:rPr>
        <w:t>联系人：刘先生   联系电话：0427-7305805</w:t>
      </w:r>
    </w:p>
    <w:p w14:paraId="6F878555" w14:textId="77777777" w:rsidR="00000000" w:rsidRDefault="00000000">
      <w:pPr>
        <w:ind w:firstLine="444"/>
        <w:rPr>
          <w:rFonts w:hint="eastAsia"/>
          <w:szCs w:val="21"/>
        </w:rPr>
      </w:pPr>
      <w:r>
        <w:rPr>
          <w:rFonts w:hint="eastAsia"/>
          <w:szCs w:val="21"/>
        </w:rPr>
        <w:t>电子邮箱：</w:t>
      </w:r>
      <w:r>
        <w:rPr>
          <w:rFonts w:hint="eastAsia"/>
          <w:lang w:eastAsia="zh-CN"/>
        </w:rPr>
        <w:t>lhliuc2@petrochina.com.cn</w:t>
      </w:r>
    </w:p>
    <w:p w14:paraId="3D13082A" w14:textId="77777777" w:rsidR="00000000" w:rsidRDefault="00000000">
      <w:pPr>
        <w:ind w:firstLine="444"/>
        <w:rPr>
          <w:rFonts w:hint="eastAsia"/>
          <w:szCs w:val="21"/>
          <w:lang w:eastAsia="zh-CN"/>
        </w:rPr>
      </w:pPr>
      <w:r>
        <w:rPr>
          <w:szCs w:val="21"/>
          <w:lang w:eastAsia="zh-CN"/>
        </w:rPr>
        <w:t>电子招投标交易平台运营运维单位：中油物采信息技术有限公司</w:t>
      </w:r>
    </w:p>
    <w:p w14:paraId="1E2CF785" w14:textId="77777777" w:rsidR="00000000" w:rsidRDefault="00000000">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3E206F00" w14:textId="77777777" w:rsidR="00000000" w:rsidRDefault="00000000">
      <w:pPr>
        <w:ind w:firstLine="444"/>
        <w:rPr>
          <w:rFonts w:hint="eastAsia"/>
          <w:szCs w:val="21"/>
          <w:lang w:eastAsia="zh-CN"/>
        </w:rPr>
      </w:pPr>
      <w:r>
        <w:rPr>
          <w:szCs w:val="21"/>
          <w:lang w:eastAsia="zh-CN"/>
        </w:rPr>
        <w:t>昆仑银行U-Key办理业务咨询电话：4006696569</w:t>
      </w:r>
    </w:p>
    <w:p w14:paraId="7D4F29FD" w14:textId="77777777" w:rsidR="00000000" w:rsidRDefault="00000000">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610ACAB1" w14:textId="77777777" w:rsidR="00000000" w:rsidRDefault="00000000">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14:paraId="760EC4D6" w14:textId="77777777" w:rsidR="00000000" w:rsidRDefault="00000000">
      <w:pPr>
        <w:pStyle w:val="af6"/>
        <w:rPr>
          <w:rFonts w:hint="eastAsia"/>
          <w:lang w:eastAsia="zh-CN"/>
        </w:rPr>
      </w:pPr>
      <w:bookmarkStart w:id="55" w:name="_Toc94001308"/>
      <w:bookmarkStart w:id="56" w:name="_Toc3242"/>
      <w:r>
        <w:rPr>
          <w:rFonts w:hint="eastAsia"/>
          <w:lang w:eastAsia="zh-CN"/>
        </w:rPr>
        <w:t>10、附件</w:t>
      </w:r>
      <w:bookmarkEnd w:id="55"/>
      <w:bookmarkEnd w:id="56"/>
    </w:p>
    <w:p w14:paraId="2FA22C18" w14:textId="77777777" w:rsidR="00000000" w:rsidRDefault="00000000">
      <w:pPr>
        <w:ind w:firstLine="446"/>
        <w:rPr>
          <w:rFonts w:hint="eastAsia"/>
          <w:b/>
          <w:szCs w:val="21"/>
          <w:lang w:eastAsia="zh-CN"/>
        </w:rPr>
      </w:pPr>
      <w:r>
        <w:rPr>
          <w:rFonts w:hint="eastAsia"/>
          <w:b/>
          <w:szCs w:val="21"/>
          <w:lang w:eastAsia="zh-CN"/>
        </w:rPr>
        <w:t>招标公告附件</w:t>
      </w:r>
    </w:p>
    <w:p w14:paraId="7B82735A" w14:textId="77777777" w:rsidR="00000000" w:rsidRDefault="00000000">
      <w:pPr>
        <w:spacing w:line="400" w:lineRule="exact"/>
        <w:ind w:firstLineChars="0" w:firstLine="0"/>
        <w:rPr>
          <w:rFonts w:hint="eastAsia"/>
          <w:szCs w:val="21"/>
          <w:lang w:eastAsia="zh-CN"/>
        </w:rPr>
      </w:pPr>
      <w:r>
        <w:rPr>
          <w:rFonts w:hint="eastAsia"/>
          <w:b/>
          <w:szCs w:val="21"/>
          <w:lang w:eastAsia="zh-CN"/>
        </w:rPr>
        <w:t>附件1：</w:t>
      </w:r>
      <w:r>
        <w:rPr>
          <w:rFonts w:hint="eastAsia"/>
          <w:szCs w:val="21"/>
          <w:lang w:eastAsia="zh-CN"/>
        </w:rPr>
        <w:t>2022年二级物资集中采购17大类石油醚（JC2022-WⅡ-17-13）三次招标项目明细表</w:t>
      </w:r>
    </w:p>
    <w:p w14:paraId="56902D58" w14:textId="77777777" w:rsidR="00000000" w:rsidRDefault="00000000">
      <w:pPr>
        <w:spacing w:line="400" w:lineRule="exact"/>
        <w:ind w:firstLineChars="0" w:firstLine="0"/>
        <w:rPr>
          <w:rFonts w:hint="eastAsia"/>
          <w:szCs w:val="21"/>
          <w:lang w:eastAsia="zh-CN"/>
        </w:rPr>
      </w:pPr>
      <w:r>
        <w:rPr>
          <w:rFonts w:hint="eastAsia"/>
          <w:b/>
          <w:szCs w:val="21"/>
          <w:lang w:eastAsia="zh-CN"/>
        </w:rPr>
        <w:t>附件6：</w:t>
      </w:r>
      <w:r>
        <w:rPr>
          <w:rFonts w:hint="eastAsia"/>
          <w:szCs w:val="21"/>
          <w:lang w:eastAsia="zh-CN"/>
        </w:rPr>
        <w:t>2022年二级物资集中采购17大类石油醚（JC2022-WⅡ-17-13）三次技术规格书</w:t>
      </w:r>
    </w:p>
    <w:p w14:paraId="7428674D" w14:textId="77777777" w:rsidR="00000000" w:rsidRDefault="00000000">
      <w:pPr>
        <w:spacing w:line="400" w:lineRule="exact"/>
        <w:ind w:firstLine="444"/>
        <w:jc w:val="right"/>
        <w:rPr>
          <w:rFonts w:hint="eastAsia"/>
          <w:szCs w:val="21"/>
          <w:lang w:eastAsia="zh-CN"/>
        </w:rPr>
      </w:pPr>
    </w:p>
    <w:p w14:paraId="4D0FE91C" w14:textId="77777777" w:rsidR="00000000" w:rsidRDefault="00000000">
      <w:pPr>
        <w:spacing w:line="400" w:lineRule="exact"/>
        <w:ind w:firstLine="444"/>
        <w:jc w:val="right"/>
        <w:rPr>
          <w:rFonts w:hint="eastAsia"/>
          <w:szCs w:val="21"/>
          <w:lang w:eastAsia="zh-CN"/>
        </w:rPr>
      </w:pPr>
    </w:p>
    <w:p w14:paraId="766EC5FD" w14:textId="77777777" w:rsidR="00000000" w:rsidRDefault="00000000">
      <w:pPr>
        <w:spacing w:line="400" w:lineRule="exact"/>
        <w:ind w:firstLine="444"/>
        <w:jc w:val="right"/>
        <w:rPr>
          <w:szCs w:val="21"/>
          <w:lang w:eastAsia="zh-CN"/>
        </w:rPr>
      </w:pPr>
      <w:r>
        <w:rPr>
          <w:rFonts w:hint="eastAsia"/>
          <w:szCs w:val="21"/>
          <w:lang w:eastAsia="zh-CN"/>
        </w:rPr>
        <w:t>中国石油辽河油田招标中心</w:t>
      </w:r>
    </w:p>
    <w:p w14:paraId="12AE6D8E" w14:textId="77777777" w:rsidR="00000000" w:rsidRDefault="00000000" w:rsidP="00687F17">
      <w:pPr>
        <w:spacing w:line="400" w:lineRule="exact"/>
        <w:ind w:rightChars="92" w:right="204" w:firstLine="444"/>
        <w:jc w:val="right"/>
        <w:rPr>
          <w:rFonts w:hint="eastAsia"/>
          <w:szCs w:val="21"/>
          <w:lang w:eastAsia="zh-CN"/>
        </w:rPr>
      </w:pPr>
      <w:r>
        <w:rPr>
          <w:rFonts w:hint="eastAsia"/>
          <w:szCs w:val="21"/>
          <w:lang w:eastAsia="zh-CN"/>
        </w:rPr>
        <w:t>二○二二年七月</w:t>
      </w:r>
      <w:r w:rsidR="00687F17">
        <w:rPr>
          <w:rFonts w:hint="eastAsia"/>
          <w:szCs w:val="21"/>
          <w:lang w:eastAsia="zh-CN"/>
        </w:rPr>
        <w:t>二十</w:t>
      </w:r>
      <w:r>
        <w:rPr>
          <w:rFonts w:hint="eastAsia"/>
          <w:szCs w:val="21"/>
          <w:lang w:eastAsia="zh-CN"/>
        </w:rPr>
        <w:t>日</w:t>
      </w:r>
    </w:p>
    <w:p w14:paraId="48AD90C4" w14:textId="77777777" w:rsidR="00000000" w:rsidRDefault="00000000">
      <w:pPr>
        <w:pStyle w:val="aff"/>
        <w:ind w:firstLine="420"/>
        <w:rPr>
          <w:rFonts w:hint="eastAsia"/>
        </w:rPr>
      </w:pPr>
      <w:r>
        <w:br w:type="page"/>
      </w:r>
    </w:p>
    <w:p w14:paraId="4597812D" w14:textId="77777777" w:rsidR="00000000" w:rsidRDefault="00000000">
      <w:pPr>
        <w:pStyle w:val="afe"/>
        <w:numPr>
          <w:ilvl w:val="0"/>
          <w:numId w:val="2"/>
        </w:numPr>
        <w:ind w:left="0"/>
        <w:rPr>
          <w:lang w:eastAsia="zh-CN"/>
        </w:rPr>
      </w:pPr>
      <w:bookmarkStart w:id="57" w:name="_Toc9294"/>
      <w:bookmarkStart w:id="58" w:name="_Toc65155557"/>
      <w:bookmarkEnd w:id="57"/>
    </w:p>
    <w:p w14:paraId="60436A3F" w14:textId="77777777" w:rsidR="00000000" w:rsidRDefault="00000000">
      <w:pPr>
        <w:pStyle w:val="afe"/>
        <w:ind w:left="0"/>
        <w:rPr>
          <w:rFonts w:hint="eastAsia"/>
          <w:lang w:eastAsia="zh-CN"/>
        </w:rPr>
      </w:pPr>
      <w:bookmarkStart w:id="59" w:name="_Toc19450"/>
      <w:r>
        <w:rPr>
          <w:lang w:eastAsia="zh-CN"/>
        </w:rPr>
        <w:t>投标人须知</w:t>
      </w:r>
      <w:bookmarkEnd w:id="47"/>
      <w:bookmarkEnd w:id="48"/>
      <w:bookmarkEnd w:id="58"/>
      <w:bookmarkEnd w:id="59"/>
    </w:p>
    <w:p w14:paraId="154FD6FE" w14:textId="77777777" w:rsidR="00000000" w:rsidRDefault="00000000">
      <w:pPr>
        <w:pStyle w:val="af6"/>
        <w:spacing w:line="240" w:lineRule="auto"/>
        <w:ind w:leftChars="-255" w:left="-1" w:hangingChars="181" w:hanging="565"/>
        <w:rPr>
          <w:lang w:eastAsia="zh-CN"/>
        </w:rPr>
      </w:pPr>
      <w:bookmarkStart w:id="60" w:name="_Toc65155558"/>
      <w:bookmarkStart w:id="61" w:name="_Toc4188"/>
      <w:r>
        <w:rPr>
          <w:lang w:eastAsia="zh-CN"/>
        </w:rPr>
        <w:t>投标人须知前附表</w:t>
      </w:r>
      <w:bookmarkEnd w:id="60"/>
      <w:bookmarkEnd w:id="61"/>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000000" w14:paraId="122C8A1B" w14:textId="77777777">
        <w:trPr>
          <w:trHeight w:val="28"/>
        </w:trPr>
        <w:tc>
          <w:tcPr>
            <w:tcW w:w="1101" w:type="dxa"/>
          </w:tcPr>
          <w:p w14:paraId="32F79B87" w14:textId="77777777" w:rsidR="00000000" w:rsidRDefault="00000000">
            <w:pPr>
              <w:pStyle w:val="affc"/>
            </w:pPr>
            <w:r>
              <w:t>条款号</w:t>
            </w:r>
          </w:p>
        </w:tc>
        <w:tc>
          <w:tcPr>
            <w:tcW w:w="1842" w:type="dxa"/>
            <w:vAlign w:val="center"/>
          </w:tcPr>
          <w:p w14:paraId="601647EF" w14:textId="77777777" w:rsidR="00000000" w:rsidRDefault="00000000">
            <w:pPr>
              <w:pStyle w:val="affc"/>
            </w:pPr>
            <w:r>
              <w:t>条款名称</w:t>
            </w:r>
          </w:p>
        </w:tc>
        <w:tc>
          <w:tcPr>
            <w:tcW w:w="6853" w:type="dxa"/>
            <w:vAlign w:val="center"/>
          </w:tcPr>
          <w:p w14:paraId="51D27703" w14:textId="77777777" w:rsidR="00000000" w:rsidRDefault="00000000">
            <w:pPr>
              <w:pStyle w:val="affc"/>
            </w:pPr>
            <w:r>
              <w:t>编列内容</w:t>
            </w:r>
          </w:p>
        </w:tc>
      </w:tr>
      <w:tr w:rsidR="00000000" w14:paraId="66586FB4" w14:textId="77777777">
        <w:trPr>
          <w:trHeight w:val="28"/>
        </w:trPr>
        <w:tc>
          <w:tcPr>
            <w:tcW w:w="1101" w:type="dxa"/>
            <w:vAlign w:val="center"/>
          </w:tcPr>
          <w:p w14:paraId="51BAE362" w14:textId="77777777" w:rsidR="00000000" w:rsidRDefault="00000000">
            <w:pPr>
              <w:pStyle w:val="af7"/>
            </w:pPr>
            <w:r>
              <w:t>1.1.2</w:t>
            </w:r>
          </w:p>
        </w:tc>
        <w:tc>
          <w:tcPr>
            <w:tcW w:w="1842" w:type="dxa"/>
            <w:vAlign w:val="center"/>
          </w:tcPr>
          <w:p w14:paraId="09B1FB93" w14:textId="77777777" w:rsidR="00000000" w:rsidRDefault="00000000">
            <w:pPr>
              <w:pStyle w:val="af7"/>
            </w:pPr>
            <w:r>
              <w:rPr>
                <w:rFonts w:hint="eastAsia"/>
              </w:rPr>
              <w:t>招标人</w:t>
            </w:r>
          </w:p>
        </w:tc>
        <w:tc>
          <w:tcPr>
            <w:tcW w:w="6853" w:type="dxa"/>
            <w:vAlign w:val="center"/>
          </w:tcPr>
          <w:p w14:paraId="0C0CE922" w14:textId="77777777" w:rsidR="00000000" w:rsidRDefault="00000000">
            <w:pPr>
              <w:pStyle w:val="af8"/>
              <w:rPr>
                <w:lang w:eastAsia="zh-CN"/>
              </w:rPr>
            </w:pPr>
            <w:r>
              <w:rPr>
                <w:rFonts w:hint="eastAsia"/>
                <w:lang w:eastAsia="zh-CN"/>
              </w:rPr>
              <w:t>见招标公告</w:t>
            </w:r>
          </w:p>
        </w:tc>
      </w:tr>
      <w:tr w:rsidR="00000000" w14:paraId="4501193E" w14:textId="77777777">
        <w:trPr>
          <w:trHeight w:val="28"/>
        </w:trPr>
        <w:tc>
          <w:tcPr>
            <w:tcW w:w="1101" w:type="dxa"/>
            <w:vAlign w:val="center"/>
          </w:tcPr>
          <w:p w14:paraId="69C228A0" w14:textId="77777777" w:rsidR="00000000" w:rsidRDefault="00000000">
            <w:pPr>
              <w:pStyle w:val="af7"/>
            </w:pPr>
            <w:r>
              <w:t>1.1.3</w:t>
            </w:r>
          </w:p>
        </w:tc>
        <w:tc>
          <w:tcPr>
            <w:tcW w:w="1842" w:type="dxa"/>
            <w:vAlign w:val="center"/>
          </w:tcPr>
          <w:p w14:paraId="589D72F7" w14:textId="77777777" w:rsidR="00000000" w:rsidRDefault="00000000">
            <w:pPr>
              <w:pStyle w:val="af7"/>
            </w:pPr>
            <w:r>
              <w:rPr>
                <w:rFonts w:hint="eastAsia"/>
              </w:rPr>
              <w:t>招标机构</w:t>
            </w:r>
          </w:p>
        </w:tc>
        <w:tc>
          <w:tcPr>
            <w:tcW w:w="6853" w:type="dxa"/>
            <w:vAlign w:val="center"/>
          </w:tcPr>
          <w:p w14:paraId="2B505CB3" w14:textId="77777777" w:rsidR="00000000" w:rsidRDefault="00000000">
            <w:pPr>
              <w:pStyle w:val="af8"/>
              <w:rPr>
                <w:lang w:eastAsia="zh-CN"/>
              </w:rPr>
            </w:pPr>
            <w:r>
              <w:rPr>
                <w:rFonts w:hint="eastAsia"/>
                <w:lang w:eastAsia="zh-CN"/>
              </w:rPr>
              <w:t>见招标公告</w:t>
            </w:r>
          </w:p>
        </w:tc>
      </w:tr>
      <w:tr w:rsidR="00000000" w14:paraId="631F22C8" w14:textId="77777777">
        <w:trPr>
          <w:trHeight w:val="28"/>
        </w:trPr>
        <w:tc>
          <w:tcPr>
            <w:tcW w:w="1101" w:type="dxa"/>
            <w:vAlign w:val="center"/>
          </w:tcPr>
          <w:p w14:paraId="56322DAC" w14:textId="77777777" w:rsidR="00000000" w:rsidRDefault="00000000">
            <w:pPr>
              <w:pStyle w:val="af7"/>
            </w:pPr>
            <w:r>
              <w:t>1.1.4</w:t>
            </w:r>
          </w:p>
        </w:tc>
        <w:tc>
          <w:tcPr>
            <w:tcW w:w="1842" w:type="dxa"/>
            <w:vAlign w:val="center"/>
          </w:tcPr>
          <w:p w14:paraId="5E0F0AA1" w14:textId="77777777" w:rsidR="00000000" w:rsidRDefault="00000000">
            <w:pPr>
              <w:pStyle w:val="af7"/>
            </w:pPr>
            <w:r>
              <w:rPr>
                <w:rFonts w:hint="eastAsia"/>
              </w:rPr>
              <w:t>招标项目名称</w:t>
            </w:r>
          </w:p>
        </w:tc>
        <w:tc>
          <w:tcPr>
            <w:tcW w:w="6853" w:type="dxa"/>
            <w:vAlign w:val="center"/>
          </w:tcPr>
          <w:p w14:paraId="0217B8F4" w14:textId="77777777" w:rsidR="00000000" w:rsidRDefault="00000000">
            <w:pPr>
              <w:pStyle w:val="af8"/>
            </w:pPr>
            <w:r>
              <w:rPr>
                <w:rFonts w:hint="eastAsia"/>
                <w:lang w:eastAsia="zh-CN"/>
              </w:rPr>
              <w:t>见招标公告</w:t>
            </w:r>
          </w:p>
        </w:tc>
      </w:tr>
      <w:tr w:rsidR="00000000" w14:paraId="00263178" w14:textId="77777777">
        <w:trPr>
          <w:trHeight w:val="28"/>
        </w:trPr>
        <w:tc>
          <w:tcPr>
            <w:tcW w:w="1101" w:type="dxa"/>
            <w:vAlign w:val="center"/>
          </w:tcPr>
          <w:p w14:paraId="3C865110" w14:textId="77777777" w:rsidR="00000000" w:rsidRDefault="00000000">
            <w:pPr>
              <w:pStyle w:val="af7"/>
            </w:pPr>
            <w:r>
              <w:t>1.2.2</w:t>
            </w:r>
          </w:p>
        </w:tc>
        <w:tc>
          <w:tcPr>
            <w:tcW w:w="1842" w:type="dxa"/>
            <w:vAlign w:val="center"/>
          </w:tcPr>
          <w:p w14:paraId="07E0ADB4" w14:textId="77777777" w:rsidR="00000000" w:rsidRDefault="00000000">
            <w:pPr>
              <w:pStyle w:val="af7"/>
            </w:pPr>
            <w:r>
              <w:rPr>
                <w:rFonts w:hint="eastAsia"/>
              </w:rPr>
              <w:t>资金落实情况</w:t>
            </w:r>
          </w:p>
        </w:tc>
        <w:tc>
          <w:tcPr>
            <w:tcW w:w="6853" w:type="dxa"/>
            <w:vAlign w:val="center"/>
          </w:tcPr>
          <w:p w14:paraId="51749287" w14:textId="77777777" w:rsidR="00000000" w:rsidRDefault="00000000">
            <w:pPr>
              <w:pStyle w:val="af8"/>
            </w:pPr>
            <w:r>
              <w:rPr>
                <w:rFonts w:hint="eastAsia"/>
              </w:rPr>
              <w:t>已落实</w:t>
            </w:r>
          </w:p>
        </w:tc>
      </w:tr>
      <w:tr w:rsidR="00000000" w14:paraId="0118FDE4" w14:textId="77777777">
        <w:trPr>
          <w:trHeight w:val="28"/>
        </w:trPr>
        <w:tc>
          <w:tcPr>
            <w:tcW w:w="1101" w:type="dxa"/>
            <w:vAlign w:val="center"/>
          </w:tcPr>
          <w:p w14:paraId="544475B3" w14:textId="77777777" w:rsidR="00000000" w:rsidRDefault="00000000">
            <w:pPr>
              <w:pStyle w:val="af7"/>
            </w:pPr>
            <w:r>
              <w:t>1.3.1</w:t>
            </w:r>
          </w:p>
        </w:tc>
        <w:tc>
          <w:tcPr>
            <w:tcW w:w="1842" w:type="dxa"/>
            <w:vAlign w:val="center"/>
          </w:tcPr>
          <w:p w14:paraId="61643B34" w14:textId="77777777" w:rsidR="00000000" w:rsidRDefault="00000000">
            <w:pPr>
              <w:pStyle w:val="af7"/>
            </w:pPr>
            <w:r>
              <w:rPr>
                <w:rFonts w:hint="eastAsia"/>
              </w:rPr>
              <w:t>招标范围</w:t>
            </w:r>
          </w:p>
        </w:tc>
        <w:tc>
          <w:tcPr>
            <w:tcW w:w="6853" w:type="dxa"/>
            <w:vAlign w:val="center"/>
          </w:tcPr>
          <w:p w14:paraId="5D4026AF" w14:textId="77777777" w:rsidR="00000000" w:rsidRDefault="00000000">
            <w:pPr>
              <w:pStyle w:val="af8"/>
              <w:jc w:val="both"/>
            </w:pPr>
            <w:r>
              <w:rPr>
                <w:rFonts w:hint="eastAsia"/>
                <w:lang w:eastAsia="zh-CN"/>
              </w:rPr>
              <w:t>见招标公告</w:t>
            </w:r>
          </w:p>
        </w:tc>
      </w:tr>
      <w:tr w:rsidR="00000000" w14:paraId="26DB2166" w14:textId="77777777">
        <w:trPr>
          <w:trHeight w:val="28"/>
        </w:trPr>
        <w:tc>
          <w:tcPr>
            <w:tcW w:w="1101" w:type="dxa"/>
            <w:vAlign w:val="center"/>
          </w:tcPr>
          <w:p w14:paraId="36D0C009" w14:textId="77777777" w:rsidR="00000000" w:rsidRDefault="00000000">
            <w:pPr>
              <w:pStyle w:val="af7"/>
            </w:pPr>
            <w:r>
              <w:t>1.3.2</w:t>
            </w:r>
          </w:p>
        </w:tc>
        <w:tc>
          <w:tcPr>
            <w:tcW w:w="1842" w:type="dxa"/>
            <w:vAlign w:val="center"/>
          </w:tcPr>
          <w:p w14:paraId="0163F98F" w14:textId="77777777" w:rsidR="00000000" w:rsidRDefault="00000000">
            <w:pPr>
              <w:pStyle w:val="af7"/>
            </w:pPr>
            <w:r>
              <w:rPr>
                <w:rFonts w:hint="eastAsia"/>
              </w:rPr>
              <w:t>交货期</w:t>
            </w:r>
          </w:p>
        </w:tc>
        <w:tc>
          <w:tcPr>
            <w:tcW w:w="6853" w:type="dxa"/>
            <w:vAlign w:val="center"/>
          </w:tcPr>
          <w:p w14:paraId="73698B2F" w14:textId="77777777" w:rsidR="00000000" w:rsidRDefault="00000000">
            <w:pPr>
              <w:pStyle w:val="af8"/>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330D78AC" w14:textId="77777777" w:rsidR="00000000" w:rsidRDefault="00000000">
            <w:pPr>
              <w:pStyle w:val="af8"/>
              <w:jc w:val="both"/>
              <w:rPr>
                <w:lang w:eastAsia="zh-CN"/>
              </w:rPr>
            </w:pPr>
            <w:r>
              <w:rPr>
                <w:rFonts w:hint="eastAsia"/>
                <w:lang w:eastAsia="zh-CN"/>
              </w:rPr>
              <w:t>□以实际采购签约为准</w:t>
            </w:r>
          </w:p>
        </w:tc>
      </w:tr>
      <w:tr w:rsidR="00000000" w14:paraId="24DA147A" w14:textId="77777777">
        <w:trPr>
          <w:trHeight w:val="28"/>
        </w:trPr>
        <w:tc>
          <w:tcPr>
            <w:tcW w:w="1101" w:type="dxa"/>
            <w:vAlign w:val="center"/>
          </w:tcPr>
          <w:p w14:paraId="3F9D0166" w14:textId="77777777" w:rsidR="00000000" w:rsidRDefault="00000000">
            <w:pPr>
              <w:pStyle w:val="af7"/>
            </w:pPr>
            <w:r>
              <w:t>1.3.3</w:t>
            </w:r>
          </w:p>
        </w:tc>
        <w:tc>
          <w:tcPr>
            <w:tcW w:w="1842" w:type="dxa"/>
            <w:vAlign w:val="center"/>
          </w:tcPr>
          <w:p w14:paraId="054B7A81" w14:textId="77777777" w:rsidR="00000000" w:rsidRDefault="00000000">
            <w:pPr>
              <w:pStyle w:val="af7"/>
            </w:pPr>
            <w:r>
              <w:rPr>
                <w:rFonts w:hint="eastAsia"/>
              </w:rPr>
              <w:t>交货地点</w:t>
            </w:r>
          </w:p>
        </w:tc>
        <w:tc>
          <w:tcPr>
            <w:tcW w:w="6853" w:type="dxa"/>
            <w:vAlign w:val="center"/>
          </w:tcPr>
          <w:p w14:paraId="3BA74F2D" w14:textId="77777777" w:rsidR="00000000" w:rsidRDefault="00000000">
            <w:pPr>
              <w:pStyle w:val="af8"/>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14:paraId="1C95408D" w14:textId="77777777" w:rsidR="00000000" w:rsidRDefault="00000000">
            <w:pPr>
              <w:pStyle w:val="af8"/>
              <w:jc w:val="both"/>
              <w:rPr>
                <w:lang w:eastAsia="zh-CN"/>
              </w:rPr>
            </w:pPr>
            <w:r>
              <w:rPr>
                <w:rFonts w:hint="eastAsia"/>
                <w:lang w:eastAsia="zh-CN"/>
              </w:rPr>
              <w:t>□以实际采购签约为准</w:t>
            </w:r>
          </w:p>
        </w:tc>
      </w:tr>
      <w:tr w:rsidR="00000000" w14:paraId="18B0B3CE" w14:textId="77777777">
        <w:trPr>
          <w:trHeight w:val="28"/>
        </w:trPr>
        <w:tc>
          <w:tcPr>
            <w:tcW w:w="1101" w:type="dxa"/>
            <w:vAlign w:val="center"/>
          </w:tcPr>
          <w:p w14:paraId="5D504916" w14:textId="77777777" w:rsidR="00000000" w:rsidRDefault="00000000">
            <w:pPr>
              <w:pStyle w:val="af7"/>
            </w:pPr>
            <w:r>
              <w:t>1.3.4</w:t>
            </w:r>
          </w:p>
        </w:tc>
        <w:tc>
          <w:tcPr>
            <w:tcW w:w="1842" w:type="dxa"/>
            <w:vAlign w:val="center"/>
          </w:tcPr>
          <w:p w14:paraId="6C10B6BE" w14:textId="77777777" w:rsidR="00000000" w:rsidRDefault="00000000">
            <w:pPr>
              <w:pStyle w:val="af7"/>
            </w:pPr>
            <w:r>
              <w:rPr>
                <w:rFonts w:hint="eastAsia"/>
              </w:rPr>
              <w:t>技术性能指标</w:t>
            </w:r>
          </w:p>
        </w:tc>
        <w:tc>
          <w:tcPr>
            <w:tcW w:w="6853" w:type="dxa"/>
            <w:vAlign w:val="center"/>
          </w:tcPr>
          <w:p w14:paraId="583F8A7D" w14:textId="77777777" w:rsidR="00000000" w:rsidRDefault="00000000">
            <w:pPr>
              <w:pStyle w:val="af8"/>
              <w:jc w:val="both"/>
              <w:rPr>
                <w:rFonts w:hint="eastAsia"/>
              </w:rPr>
            </w:pPr>
            <w:r>
              <w:rPr>
                <w:rFonts w:hint="eastAsia"/>
                <w:lang w:eastAsia="zh-CN"/>
              </w:rPr>
              <w:t>详见第五章供货要求</w:t>
            </w:r>
          </w:p>
        </w:tc>
      </w:tr>
      <w:tr w:rsidR="00000000" w14:paraId="396DF6FA" w14:textId="77777777">
        <w:trPr>
          <w:trHeight w:val="28"/>
        </w:trPr>
        <w:tc>
          <w:tcPr>
            <w:tcW w:w="1101" w:type="dxa"/>
            <w:vAlign w:val="center"/>
          </w:tcPr>
          <w:p w14:paraId="4DEEA9DF" w14:textId="77777777" w:rsidR="00000000" w:rsidRDefault="00000000">
            <w:pPr>
              <w:pStyle w:val="af7"/>
            </w:pPr>
            <w:r>
              <w:t>1.4.1</w:t>
            </w:r>
          </w:p>
        </w:tc>
        <w:tc>
          <w:tcPr>
            <w:tcW w:w="1842" w:type="dxa"/>
            <w:vAlign w:val="center"/>
          </w:tcPr>
          <w:p w14:paraId="57F7A727" w14:textId="77777777" w:rsidR="00000000" w:rsidRDefault="00000000">
            <w:pPr>
              <w:pStyle w:val="af7"/>
              <w:rPr>
                <w:lang w:eastAsia="zh-CN"/>
              </w:rPr>
            </w:pPr>
            <w:r>
              <w:rPr>
                <w:rFonts w:hint="eastAsia"/>
                <w:lang w:eastAsia="zh-CN"/>
              </w:rPr>
              <w:t>投标人资质条件、能力、信誉</w:t>
            </w:r>
          </w:p>
        </w:tc>
        <w:tc>
          <w:tcPr>
            <w:tcW w:w="6853" w:type="dxa"/>
            <w:vAlign w:val="center"/>
          </w:tcPr>
          <w:p w14:paraId="52D46686" w14:textId="77777777" w:rsidR="00000000" w:rsidRDefault="00000000">
            <w:pPr>
              <w:pStyle w:val="af8"/>
              <w:rPr>
                <w:lang w:eastAsia="zh-CN"/>
              </w:rPr>
            </w:pPr>
            <w:r>
              <w:rPr>
                <w:rFonts w:hint="eastAsia"/>
                <w:lang w:eastAsia="zh-CN"/>
              </w:rPr>
              <w:t>见招标公告</w:t>
            </w:r>
          </w:p>
        </w:tc>
      </w:tr>
      <w:tr w:rsidR="00000000" w14:paraId="245AB8FA" w14:textId="77777777">
        <w:trPr>
          <w:trHeight w:val="28"/>
        </w:trPr>
        <w:tc>
          <w:tcPr>
            <w:tcW w:w="1101" w:type="dxa"/>
            <w:vAlign w:val="center"/>
          </w:tcPr>
          <w:p w14:paraId="4AA8958F" w14:textId="77777777" w:rsidR="00000000" w:rsidRDefault="00000000">
            <w:pPr>
              <w:pStyle w:val="af7"/>
            </w:pPr>
            <w:r>
              <w:t>1.4.2</w:t>
            </w:r>
          </w:p>
        </w:tc>
        <w:tc>
          <w:tcPr>
            <w:tcW w:w="1842" w:type="dxa"/>
            <w:vAlign w:val="center"/>
          </w:tcPr>
          <w:p w14:paraId="407E6664" w14:textId="77777777" w:rsidR="00000000" w:rsidRDefault="00000000">
            <w:pPr>
              <w:pStyle w:val="af7"/>
            </w:pPr>
            <w:r>
              <w:rPr>
                <w:rFonts w:hint="eastAsia"/>
              </w:rPr>
              <w:t>是否接受联合体投标</w:t>
            </w:r>
          </w:p>
        </w:tc>
        <w:tc>
          <w:tcPr>
            <w:tcW w:w="6853" w:type="dxa"/>
            <w:vAlign w:val="center"/>
          </w:tcPr>
          <w:p w14:paraId="4C2AE331" w14:textId="77777777" w:rsidR="00000000" w:rsidRDefault="00000000">
            <w:pPr>
              <w:pStyle w:val="af8"/>
            </w:pPr>
            <w:r>
              <w:rPr>
                <w:rFonts w:hint="eastAsia"/>
                <w:lang w:eastAsia="zh-CN"/>
              </w:rPr>
              <w:t>见招标公告</w:t>
            </w:r>
          </w:p>
        </w:tc>
      </w:tr>
      <w:tr w:rsidR="00000000" w14:paraId="09C1EC23" w14:textId="77777777">
        <w:trPr>
          <w:trHeight w:val="28"/>
        </w:trPr>
        <w:tc>
          <w:tcPr>
            <w:tcW w:w="1101" w:type="dxa"/>
            <w:vAlign w:val="center"/>
          </w:tcPr>
          <w:p w14:paraId="4777110F" w14:textId="77777777" w:rsidR="00000000" w:rsidRDefault="00000000">
            <w:pPr>
              <w:pStyle w:val="affd"/>
              <w:rPr>
                <w:w w:val="100"/>
              </w:rPr>
            </w:pPr>
            <w:r>
              <w:rPr>
                <w:w w:val="100"/>
              </w:rPr>
              <w:t>1.4.3</w:t>
            </w:r>
          </w:p>
        </w:tc>
        <w:tc>
          <w:tcPr>
            <w:tcW w:w="1842" w:type="dxa"/>
            <w:vAlign w:val="center"/>
          </w:tcPr>
          <w:p w14:paraId="3DD635CE" w14:textId="77777777" w:rsidR="00000000" w:rsidRDefault="00000000">
            <w:pPr>
              <w:pStyle w:val="affd"/>
              <w:rPr>
                <w:lang w:eastAsia="zh-CN"/>
              </w:rPr>
            </w:pPr>
            <w:r>
              <w:rPr>
                <w:rFonts w:hint="eastAsia"/>
                <w:w w:val="100"/>
                <w:lang w:eastAsia="zh-CN"/>
              </w:rPr>
              <w:t>投标人不得存在的其他情形</w:t>
            </w:r>
          </w:p>
        </w:tc>
        <w:tc>
          <w:tcPr>
            <w:tcW w:w="6853" w:type="dxa"/>
          </w:tcPr>
          <w:p w14:paraId="5DDAF301" w14:textId="77777777" w:rsidR="00000000" w:rsidRDefault="00000000">
            <w:pPr>
              <w:pStyle w:val="af8"/>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33A95F08" w14:textId="77777777" w:rsidR="00000000" w:rsidRDefault="00000000">
            <w:pPr>
              <w:pStyle w:val="af8"/>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03AF7E71" w14:textId="77777777" w:rsidR="00000000" w:rsidRDefault="00000000">
            <w:pPr>
              <w:pStyle w:val="af8"/>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7E9261EE" w14:textId="77777777" w:rsidR="00000000" w:rsidRDefault="00000000">
            <w:pPr>
              <w:pStyle w:val="af8"/>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50C3E018" w14:textId="77777777" w:rsidR="00000000" w:rsidRDefault="00000000">
            <w:pPr>
              <w:pStyle w:val="af8"/>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0578E3A5" w14:textId="77777777" w:rsidR="00000000" w:rsidRDefault="00000000">
            <w:pPr>
              <w:pStyle w:val="af8"/>
              <w:ind w:left="34"/>
              <w:rPr>
                <w:lang w:eastAsia="zh-CN"/>
              </w:rPr>
            </w:pPr>
            <w:r>
              <w:rPr>
                <w:lang w:eastAsia="zh-CN"/>
              </w:rPr>
              <w:t xml:space="preserve"> ……</w:t>
            </w:r>
          </w:p>
        </w:tc>
      </w:tr>
      <w:tr w:rsidR="00000000" w14:paraId="1E49969B" w14:textId="77777777">
        <w:trPr>
          <w:trHeight w:val="28"/>
        </w:trPr>
        <w:tc>
          <w:tcPr>
            <w:tcW w:w="1101" w:type="dxa"/>
            <w:vAlign w:val="center"/>
          </w:tcPr>
          <w:p w14:paraId="6F8CC138" w14:textId="77777777" w:rsidR="00000000" w:rsidRDefault="00000000">
            <w:pPr>
              <w:pStyle w:val="af7"/>
            </w:pPr>
            <w:r>
              <w:rPr>
                <w:rFonts w:hint="eastAsia"/>
                <w:lang w:eastAsia="zh-CN"/>
              </w:rPr>
              <w:t>1.9.1</w:t>
            </w:r>
          </w:p>
        </w:tc>
        <w:tc>
          <w:tcPr>
            <w:tcW w:w="1842" w:type="dxa"/>
            <w:vAlign w:val="center"/>
          </w:tcPr>
          <w:p w14:paraId="05DD7EA1" w14:textId="77777777" w:rsidR="00000000" w:rsidRDefault="00000000">
            <w:pPr>
              <w:pStyle w:val="af7"/>
              <w:rPr>
                <w:lang w:eastAsia="zh-CN"/>
              </w:rPr>
            </w:pPr>
            <w:r>
              <w:rPr>
                <w:rFonts w:hint="eastAsia"/>
                <w:lang w:eastAsia="zh-CN"/>
              </w:rPr>
              <w:t>投标预备会</w:t>
            </w:r>
          </w:p>
        </w:tc>
        <w:tc>
          <w:tcPr>
            <w:tcW w:w="6853" w:type="dxa"/>
            <w:vAlign w:val="center"/>
          </w:tcPr>
          <w:p w14:paraId="1D4F8E94" w14:textId="77777777" w:rsidR="00000000" w:rsidRDefault="00000000">
            <w:pPr>
              <w:pStyle w:val="af8"/>
              <w:rPr>
                <w:rFonts w:hint="eastAsia"/>
                <w:lang w:eastAsia="zh-CN"/>
              </w:rPr>
            </w:pPr>
            <w:r>
              <w:rPr>
                <w:rFonts w:hint="eastAsia"/>
                <w:lang w:eastAsia="zh-CN"/>
              </w:rPr>
              <w:t>☑不召开</w:t>
            </w:r>
          </w:p>
          <w:p w14:paraId="101D7E10" w14:textId="77777777" w:rsidR="00000000" w:rsidRDefault="00000000">
            <w:pPr>
              <w:pStyle w:val="af8"/>
              <w:rPr>
                <w:rFonts w:hint="eastAsia"/>
                <w:lang w:eastAsia="zh-CN"/>
              </w:rPr>
            </w:pPr>
            <w:r>
              <w:rPr>
                <w:rFonts w:hint="eastAsia"/>
                <w:lang w:eastAsia="zh-CN"/>
              </w:rPr>
              <w:t>□召开，召开时间：   年   月  日  时  分</w:t>
            </w:r>
          </w:p>
          <w:p w14:paraId="5679EB6D" w14:textId="77777777" w:rsidR="00000000" w:rsidRDefault="00000000">
            <w:pPr>
              <w:pStyle w:val="af8"/>
              <w:rPr>
                <w:rFonts w:hint="eastAsia"/>
                <w:lang w:eastAsia="zh-CN"/>
              </w:rPr>
            </w:pPr>
            <w:r>
              <w:rPr>
                <w:rFonts w:hint="eastAsia"/>
                <w:lang w:eastAsia="zh-CN"/>
              </w:rPr>
              <w:t>召开地点：     省   市     区/县       街      号        房间</w:t>
            </w:r>
          </w:p>
        </w:tc>
      </w:tr>
      <w:tr w:rsidR="00000000" w14:paraId="7FB98F7E" w14:textId="77777777">
        <w:trPr>
          <w:trHeight w:val="28"/>
        </w:trPr>
        <w:tc>
          <w:tcPr>
            <w:tcW w:w="1101" w:type="dxa"/>
            <w:vAlign w:val="center"/>
          </w:tcPr>
          <w:p w14:paraId="08238244" w14:textId="77777777" w:rsidR="00000000" w:rsidRDefault="00000000">
            <w:pPr>
              <w:pStyle w:val="af7"/>
            </w:pPr>
            <w:r>
              <w:t>1.10.1</w:t>
            </w:r>
          </w:p>
        </w:tc>
        <w:tc>
          <w:tcPr>
            <w:tcW w:w="1842" w:type="dxa"/>
            <w:vAlign w:val="center"/>
          </w:tcPr>
          <w:p w14:paraId="554928E5" w14:textId="77777777" w:rsidR="00000000" w:rsidRDefault="00000000">
            <w:pPr>
              <w:pStyle w:val="af7"/>
            </w:pPr>
            <w:r>
              <w:rPr>
                <w:rFonts w:hint="eastAsia"/>
              </w:rPr>
              <w:t>分包</w:t>
            </w:r>
          </w:p>
        </w:tc>
        <w:tc>
          <w:tcPr>
            <w:tcW w:w="6853" w:type="dxa"/>
            <w:vAlign w:val="center"/>
          </w:tcPr>
          <w:p w14:paraId="72B2A9E3" w14:textId="77777777" w:rsidR="00000000" w:rsidRDefault="00000000">
            <w:pPr>
              <w:pStyle w:val="af8"/>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4B2C5B5B" w14:textId="77777777" w:rsidR="00000000" w:rsidRDefault="00000000">
            <w:pPr>
              <w:pStyle w:val="af8"/>
            </w:pPr>
            <w:r>
              <w:rPr>
                <w:rFonts w:hint="eastAsia"/>
                <w:lang w:eastAsia="zh-CN"/>
              </w:rPr>
              <w:t>☑不允许</w:t>
            </w:r>
          </w:p>
        </w:tc>
      </w:tr>
      <w:tr w:rsidR="00000000" w14:paraId="288E44F7" w14:textId="77777777">
        <w:trPr>
          <w:trHeight w:val="28"/>
        </w:trPr>
        <w:tc>
          <w:tcPr>
            <w:tcW w:w="1101" w:type="dxa"/>
            <w:vAlign w:val="center"/>
          </w:tcPr>
          <w:p w14:paraId="0CC2C206" w14:textId="77777777" w:rsidR="00000000" w:rsidRDefault="00000000">
            <w:pPr>
              <w:pStyle w:val="af7"/>
            </w:pPr>
            <w:r>
              <w:t>1.11.1</w:t>
            </w:r>
          </w:p>
        </w:tc>
        <w:tc>
          <w:tcPr>
            <w:tcW w:w="1842" w:type="dxa"/>
            <w:vAlign w:val="center"/>
          </w:tcPr>
          <w:p w14:paraId="269A0D5D" w14:textId="77777777" w:rsidR="00000000" w:rsidRDefault="00000000">
            <w:pPr>
              <w:pStyle w:val="af7"/>
            </w:pPr>
            <w:r>
              <w:rPr>
                <w:rFonts w:hint="eastAsia"/>
              </w:rPr>
              <w:t>实质性要求和条件</w:t>
            </w:r>
          </w:p>
        </w:tc>
        <w:tc>
          <w:tcPr>
            <w:tcW w:w="6853" w:type="dxa"/>
            <w:vAlign w:val="center"/>
          </w:tcPr>
          <w:p w14:paraId="7EFF7090" w14:textId="77777777" w:rsidR="00000000" w:rsidRDefault="00000000">
            <w:pPr>
              <w:pStyle w:val="af8"/>
            </w:pPr>
            <w:r>
              <w:rPr>
                <w:rFonts w:hint="eastAsia"/>
              </w:rPr>
              <w:t>详见第三章评标办法</w:t>
            </w:r>
          </w:p>
        </w:tc>
      </w:tr>
      <w:tr w:rsidR="00000000" w14:paraId="579CB6F4" w14:textId="77777777">
        <w:trPr>
          <w:trHeight w:val="28"/>
        </w:trPr>
        <w:tc>
          <w:tcPr>
            <w:tcW w:w="1101" w:type="dxa"/>
            <w:vAlign w:val="center"/>
          </w:tcPr>
          <w:p w14:paraId="74F88CEC" w14:textId="77777777" w:rsidR="00000000" w:rsidRDefault="00000000">
            <w:pPr>
              <w:pStyle w:val="af7"/>
            </w:pPr>
            <w:r>
              <w:lastRenderedPageBreak/>
              <w:t>1.11.3</w:t>
            </w:r>
          </w:p>
        </w:tc>
        <w:tc>
          <w:tcPr>
            <w:tcW w:w="1842" w:type="dxa"/>
            <w:vAlign w:val="center"/>
          </w:tcPr>
          <w:p w14:paraId="7E4327BA" w14:textId="77777777" w:rsidR="00000000" w:rsidRDefault="00000000">
            <w:pPr>
              <w:pStyle w:val="af7"/>
              <w:rPr>
                <w:lang w:eastAsia="zh-CN"/>
              </w:rPr>
            </w:pPr>
            <w:r>
              <w:rPr>
                <w:rFonts w:hint="eastAsia"/>
                <w:lang w:eastAsia="zh-CN"/>
              </w:rPr>
              <w:t>其他可以被接受的技术支持资料</w:t>
            </w:r>
          </w:p>
        </w:tc>
        <w:tc>
          <w:tcPr>
            <w:tcW w:w="6853" w:type="dxa"/>
          </w:tcPr>
          <w:p w14:paraId="7157FD48" w14:textId="77777777" w:rsidR="00000000" w:rsidRDefault="00000000">
            <w:pPr>
              <w:ind w:firstLine="444"/>
              <w:rPr>
                <w:lang w:eastAsia="zh-CN"/>
              </w:rPr>
            </w:pPr>
          </w:p>
        </w:tc>
      </w:tr>
      <w:tr w:rsidR="00000000" w14:paraId="66F1968C" w14:textId="77777777">
        <w:trPr>
          <w:trHeight w:val="28"/>
        </w:trPr>
        <w:tc>
          <w:tcPr>
            <w:tcW w:w="1101" w:type="dxa"/>
            <w:vAlign w:val="center"/>
          </w:tcPr>
          <w:p w14:paraId="32239BF6" w14:textId="77777777" w:rsidR="00000000" w:rsidRDefault="00000000">
            <w:pPr>
              <w:pStyle w:val="af7"/>
            </w:pPr>
            <w:r>
              <w:t>1.11.4</w:t>
            </w:r>
          </w:p>
        </w:tc>
        <w:tc>
          <w:tcPr>
            <w:tcW w:w="1842" w:type="dxa"/>
            <w:vAlign w:val="center"/>
          </w:tcPr>
          <w:p w14:paraId="1B2306BC" w14:textId="77777777" w:rsidR="00000000" w:rsidRDefault="00000000">
            <w:pPr>
              <w:pStyle w:val="af7"/>
            </w:pPr>
            <w:r>
              <w:rPr>
                <w:rFonts w:hint="eastAsia"/>
              </w:rPr>
              <w:t>偏差</w:t>
            </w:r>
          </w:p>
        </w:tc>
        <w:tc>
          <w:tcPr>
            <w:tcW w:w="6853" w:type="dxa"/>
            <w:vAlign w:val="center"/>
          </w:tcPr>
          <w:p w14:paraId="29C61006" w14:textId="77777777" w:rsidR="00000000" w:rsidRDefault="00000000">
            <w:pPr>
              <w:pStyle w:val="af8"/>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2E6172B9" w14:textId="77777777" w:rsidR="00000000" w:rsidRDefault="00000000">
            <w:pPr>
              <w:pStyle w:val="af8"/>
              <w:jc w:val="both"/>
              <w:rPr>
                <w:rFonts w:hint="eastAsia"/>
                <w:lang w:eastAsia="zh-CN"/>
              </w:rPr>
            </w:pPr>
            <w:r>
              <w:rPr>
                <w:rFonts w:hint="eastAsia"/>
                <w:lang w:eastAsia="zh-CN"/>
              </w:rPr>
              <w:t>最高项数：</w:t>
            </w:r>
          </w:p>
          <w:p w14:paraId="6B7AF40D" w14:textId="77777777" w:rsidR="00000000" w:rsidRDefault="00000000">
            <w:pPr>
              <w:pStyle w:val="af8"/>
              <w:jc w:val="both"/>
              <w:rPr>
                <w:rFonts w:hint="eastAsia"/>
                <w:lang w:eastAsia="zh-CN"/>
              </w:rPr>
            </w:pPr>
            <w:r>
              <w:rPr>
                <w:rFonts w:hint="eastAsia"/>
                <w:lang w:eastAsia="zh-CN"/>
              </w:rPr>
              <w:t>☑不允许</w:t>
            </w:r>
          </w:p>
        </w:tc>
      </w:tr>
      <w:tr w:rsidR="00000000" w14:paraId="50DE4CBF" w14:textId="77777777">
        <w:trPr>
          <w:trHeight w:val="28"/>
        </w:trPr>
        <w:tc>
          <w:tcPr>
            <w:tcW w:w="1101" w:type="dxa"/>
            <w:vAlign w:val="center"/>
          </w:tcPr>
          <w:p w14:paraId="5D297491" w14:textId="77777777" w:rsidR="00000000" w:rsidRDefault="00000000">
            <w:pPr>
              <w:pStyle w:val="af7"/>
            </w:pPr>
            <w:r>
              <w:t>2.1</w:t>
            </w:r>
          </w:p>
        </w:tc>
        <w:tc>
          <w:tcPr>
            <w:tcW w:w="1842" w:type="dxa"/>
            <w:vAlign w:val="center"/>
          </w:tcPr>
          <w:p w14:paraId="1A69B43F" w14:textId="77777777" w:rsidR="00000000" w:rsidRDefault="00000000">
            <w:pPr>
              <w:pStyle w:val="af7"/>
              <w:rPr>
                <w:lang w:eastAsia="zh-CN"/>
              </w:rPr>
            </w:pPr>
            <w:r>
              <w:rPr>
                <w:rFonts w:hint="eastAsia"/>
                <w:lang w:eastAsia="zh-CN"/>
              </w:rPr>
              <w:t>构成招标文件的其他资料</w:t>
            </w:r>
          </w:p>
        </w:tc>
        <w:tc>
          <w:tcPr>
            <w:tcW w:w="6853" w:type="dxa"/>
            <w:vAlign w:val="center"/>
          </w:tcPr>
          <w:p w14:paraId="643498FF" w14:textId="77777777" w:rsidR="00000000" w:rsidRDefault="00000000">
            <w:pPr>
              <w:pStyle w:val="af8"/>
              <w:rPr>
                <w:lang w:eastAsia="zh-CN"/>
              </w:rPr>
            </w:pPr>
            <w:r>
              <w:rPr>
                <w:lang w:eastAsia="zh-CN"/>
              </w:rPr>
              <w:t>对招标文件所作的澄清、修改，构成招标文件的组成部分</w:t>
            </w:r>
          </w:p>
        </w:tc>
      </w:tr>
      <w:tr w:rsidR="00000000" w14:paraId="4B0C4426" w14:textId="77777777">
        <w:trPr>
          <w:trHeight w:val="28"/>
        </w:trPr>
        <w:tc>
          <w:tcPr>
            <w:tcW w:w="1101" w:type="dxa"/>
            <w:vMerge w:val="restart"/>
            <w:vAlign w:val="center"/>
          </w:tcPr>
          <w:p w14:paraId="7B331A9E" w14:textId="77777777" w:rsidR="00000000" w:rsidRDefault="00000000">
            <w:pPr>
              <w:pStyle w:val="af7"/>
            </w:pPr>
            <w:r>
              <w:t>2.2.1</w:t>
            </w:r>
          </w:p>
        </w:tc>
        <w:tc>
          <w:tcPr>
            <w:tcW w:w="1842" w:type="dxa"/>
            <w:vMerge w:val="restart"/>
            <w:vAlign w:val="center"/>
          </w:tcPr>
          <w:p w14:paraId="72911A6E" w14:textId="77777777" w:rsidR="00000000" w:rsidRDefault="00000000">
            <w:pPr>
              <w:pStyle w:val="af7"/>
              <w:rPr>
                <w:lang w:eastAsia="zh-CN"/>
              </w:rPr>
            </w:pPr>
            <w:r>
              <w:rPr>
                <w:rFonts w:hint="eastAsia"/>
                <w:lang w:eastAsia="zh-CN"/>
              </w:rPr>
              <w:t>投标人要求澄清招标文件</w:t>
            </w:r>
          </w:p>
        </w:tc>
        <w:tc>
          <w:tcPr>
            <w:tcW w:w="6853" w:type="dxa"/>
            <w:tcBorders>
              <w:bottom w:val="single" w:sz="4" w:space="0" w:color="auto"/>
            </w:tcBorders>
            <w:vAlign w:val="center"/>
          </w:tcPr>
          <w:p w14:paraId="43AFD1B1" w14:textId="77777777" w:rsidR="00000000" w:rsidRDefault="00000000">
            <w:pPr>
              <w:pStyle w:val="af8"/>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000000" w14:paraId="10ADBE3B" w14:textId="77777777">
        <w:trPr>
          <w:trHeight w:val="28"/>
        </w:trPr>
        <w:tc>
          <w:tcPr>
            <w:tcW w:w="1101" w:type="dxa"/>
            <w:vMerge/>
            <w:vAlign w:val="center"/>
          </w:tcPr>
          <w:p w14:paraId="309F3F45" w14:textId="77777777" w:rsidR="00000000" w:rsidRDefault="00000000">
            <w:pPr>
              <w:pStyle w:val="af7"/>
              <w:rPr>
                <w:lang w:eastAsia="zh-CN"/>
              </w:rPr>
            </w:pPr>
          </w:p>
        </w:tc>
        <w:tc>
          <w:tcPr>
            <w:tcW w:w="1842" w:type="dxa"/>
            <w:vMerge/>
            <w:vAlign w:val="center"/>
          </w:tcPr>
          <w:p w14:paraId="684B0F42" w14:textId="77777777" w:rsidR="00000000" w:rsidRDefault="00000000">
            <w:pPr>
              <w:pStyle w:val="af7"/>
              <w:rPr>
                <w:rFonts w:hint="eastAsia"/>
                <w:lang w:eastAsia="zh-CN"/>
              </w:rPr>
            </w:pPr>
          </w:p>
        </w:tc>
        <w:tc>
          <w:tcPr>
            <w:tcW w:w="6853" w:type="dxa"/>
            <w:tcBorders>
              <w:top w:val="single" w:sz="4" w:space="0" w:color="auto"/>
            </w:tcBorders>
            <w:vAlign w:val="center"/>
          </w:tcPr>
          <w:p w14:paraId="229544F9" w14:textId="77777777" w:rsidR="00000000" w:rsidRDefault="00000000">
            <w:pPr>
              <w:pStyle w:val="af8"/>
              <w:rPr>
                <w:rFonts w:hint="eastAsia"/>
                <w:lang w:eastAsia="zh-CN"/>
              </w:rPr>
            </w:pPr>
            <w:r>
              <w:rPr>
                <w:rFonts w:hint="eastAsia"/>
                <w:lang w:eastAsia="zh-CN"/>
              </w:rPr>
              <w:t>形式：</w:t>
            </w:r>
          </w:p>
          <w:p w14:paraId="5383D0CF" w14:textId="77777777" w:rsidR="00000000" w:rsidRDefault="00000000">
            <w:pPr>
              <w:pStyle w:val="af8"/>
              <w:rPr>
                <w:rFonts w:hint="eastAsia"/>
                <w:lang w:eastAsia="zh-CN"/>
              </w:rPr>
            </w:pPr>
            <w:r>
              <w:rPr>
                <w:rFonts w:hint="eastAsia"/>
                <w:lang w:eastAsia="zh-CN"/>
              </w:rPr>
              <w:t>☑在中国石油电子招标投标交易平台上提出澄清，包括word格式和加盖公章的PDF格式文件</w:t>
            </w:r>
          </w:p>
          <w:p w14:paraId="02EE7290" w14:textId="77777777" w:rsidR="00000000" w:rsidRDefault="00000000">
            <w:pPr>
              <w:pStyle w:val="af8"/>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62" w:name="CheckBox1"/>
            <w:r>
              <w:rPr>
                <w:rFonts w:hint="eastAsia"/>
                <w:lang w:eastAsia="zh-CN"/>
              </w:rPr>
              <w:instrText>FORMCHECKBOX</w:instrText>
            </w:r>
            <w:r>
              <w:rPr>
                <w:rFonts w:hint="eastAsia"/>
                <w:lang w:eastAsia="zh-CN"/>
              </w:rPr>
            </w:r>
            <w:r>
              <w:rPr>
                <w:rFonts w:hint="eastAsia"/>
                <w:lang w:eastAsia="zh-CN"/>
              </w:rPr>
              <w:fldChar w:fldCharType="end"/>
            </w:r>
            <w:bookmarkEnd w:id="62"/>
            <w:r>
              <w:rPr>
                <w:rFonts w:hint="eastAsia"/>
                <w:lang w:eastAsia="zh-CN"/>
              </w:rPr>
              <w:t>邮件发送书面澄清</w:t>
            </w:r>
          </w:p>
        </w:tc>
      </w:tr>
      <w:tr w:rsidR="00000000" w14:paraId="41664983" w14:textId="77777777">
        <w:trPr>
          <w:trHeight w:val="28"/>
        </w:trPr>
        <w:tc>
          <w:tcPr>
            <w:tcW w:w="1101" w:type="dxa"/>
            <w:vAlign w:val="center"/>
          </w:tcPr>
          <w:p w14:paraId="74678E96" w14:textId="77777777" w:rsidR="00000000" w:rsidRDefault="00000000">
            <w:pPr>
              <w:pStyle w:val="af7"/>
            </w:pPr>
            <w:r>
              <w:rPr>
                <w:rFonts w:hint="eastAsia"/>
              </w:rPr>
              <w:t>2.2.2</w:t>
            </w:r>
          </w:p>
        </w:tc>
        <w:tc>
          <w:tcPr>
            <w:tcW w:w="1842" w:type="dxa"/>
            <w:vAlign w:val="center"/>
          </w:tcPr>
          <w:p w14:paraId="43D60754" w14:textId="77777777" w:rsidR="00000000" w:rsidRDefault="00000000">
            <w:pPr>
              <w:pStyle w:val="af7"/>
              <w:rPr>
                <w:lang w:eastAsia="zh-CN"/>
              </w:rPr>
            </w:pPr>
            <w:r>
              <w:rPr>
                <w:rFonts w:hint="eastAsia"/>
                <w:lang w:eastAsia="zh-CN"/>
              </w:rPr>
              <w:t>招标文件澄清发出的形式</w:t>
            </w:r>
          </w:p>
        </w:tc>
        <w:tc>
          <w:tcPr>
            <w:tcW w:w="6853" w:type="dxa"/>
            <w:vAlign w:val="center"/>
          </w:tcPr>
          <w:p w14:paraId="04E3FEA8" w14:textId="77777777" w:rsidR="00000000" w:rsidRDefault="00000000">
            <w:pPr>
              <w:pStyle w:val="af8"/>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39AD1E0A" w14:textId="77777777" w:rsidR="00000000" w:rsidRDefault="00000000">
            <w:pPr>
              <w:pStyle w:val="af8"/>
            </w:pPr>
            <w:r>
              <w:rPr>
                <w:rFonts w:hint="eastAsia"/>
              </w:rPr>
              <w:t>□邮件发送书面澄清</w:t>
            </w:r>
          </w:p>
        </w:tc>
      </w:tr>
      <w:tr w:rsidR="00000000" w14:paraId="24288AEE" w14:textId="77777777">
        <w:trPr>
          <w:trHeight w:val="28"/>
        </w:trPr>
        <w:tc>
          <w:tcPr>
            <w:tcW w:w="1101" w:type="dxa"/>
            <w:vMerge w:val="restart"/>
            <w:vAlign w:val="center"/>
          </w:tcPr>
          <w:p w14:paraId="0C1F054D" w14:textId="77777777" w:rsidR="00000000" w:rsidRDefault="00000000">
            <w:pPr>
              <w:pStyle w:val="af7"/>
            </w:pPr>
            <w:r>
              <w:t>2.2.3</w:t>
            </w:r>
          </w:p>
        </w:tc>
        <w:tc>
          <w:tcPr>
            <w:tcW w:w="1842" w:type="dxa"/>
            <w:vMerge w:val="restart"/>
            <w:vAlign w:val="center"/>
          </w:tcPr>
          <w:p w14:paraId="1D1B253B" w14:textId="77777777" w:rsidR="00000000" w:rsidRDefault="00000000">
            <w:pPr>
              <w:pStyle w:val="af7"/>
              <w:rPr>
                <w:lang w:eastAsia="zh-CN"/>
              </w:rPr>
            </w:pPr>
            <w:r>
              <w:rPr>
                <w:rFonts w:hint="eastAsia"/>
                <w:lang w:eastAsia="zh-CN"/>
              </w:rPr>
              <w:t>投标人确认收到招标文件澄清</w:t>
            </w:r>
          </w:p>
        </w:tc>
        <w:tc>
          <w:tcPr>
            <w:tcW w:w="6853" w:type="dxa"/>
            <w:tcBorders>
              <w:bottom w:val="single" w:sz="4" w:space="0" w:color="auto"/>
            </w:tcBorders>
            <w:vAlign w:val="center"/>
          </w:tcPr>
          <w:p w14:paraId="356FFC23" w14:textId="77777777" w:rsidR="00000000" w:rsidRDefault="00000000">
            <w:pPr>
              <w:pStyle w:val="af8"/>
              <w:rPr>
                <w:lang w:eastAsia="zh-CN"/>
              </w:rPr>
            </w:pPr>
            <w:r>
              <w:rPr>
                <w:rFonts w:hint="eastAsia"/>
                <w:lang w:eastAsia="zh-CN"/>
              </w:rPr>
              <w:t>时间：收到招标文件澄清后48小时内回复，没有回复视为确认</w:t>
            </w:r>
          </w:p>
        </w:tc>
      </w:tr>
      <w:tr w:rsidR="00000000" w14:paraId="4E189912" w14:textId="77777777">
        <w:trPr>
          <w:trHeight w:val="28"/>
        </w:trPr>
        <w:tc>
          <w:tcPr>
            <w:tcW w:w="1101" w:type="dxa"/>
            <w:vMerge/>
            <w:vAlign w:val="center"/>
          </w:tcPr>
          <w:p w14:paraId="4266997D" w14:textId="77777777" w:rsidR="00000000" w:rsidRDefault="00000000">
            <w:pPr>
              <w:pStyle w:val="af7"/>
              <w:rPr>
                <w:lang w:eastAsia="zh-CN"/>
              </w:rPr>
            </w:pPr>
          </w:p>
        </w:tc>
        <w:tc>
          <w:tcPr>
            <w:tcW w:w="1842" w:type="dxa"/>
            <w:vMerge/>
            <w:vAlign w:val="center"/>
          </w:tcPr>
          <w:p w14:paraId="751B1FC2" w14:textId="77777777" w:rsidR="00000000" w:rsidRDefault="00000000">
            <w:pPr>
              <w:pStyle w:val="af7"/>
              <w:rPr>
                <w:rFonts w:hint="eastAsia"/>
                <w:sz w:val="20"/>
                <w:szCs w:val="20"/>
                <w:lang w:eastAsia="zh-CN"/>
              </w:rPr>
            </w:pPr>
          </w:p>
        </w:tc>
        <w:tc>
          <w:tcPr>
            <w:tcW w:w="6853" w:type="dxa"/>
            <w:tcBorders>
              <w:top w:val="single" w:sz="4" w:space="0" w:color="auto"/>
            </w:tcBorders>
            <w:vAlign w:val="center"/>
          </w:tcPr>
          <w:p w14:paraId="2C9E3D07" w14:textId="77777777" w:rsidR="00000000" w:rsidRDefault="00000000">
            <w:pPr>
              <w:pStyle w:val="af8"/>
              <w:rPr>
                <w:rFonts w:hint="eastAsia"/>
                <w:lang w:eastAsia="zh-CN"/>
              </w:rPr>
            </w:pPr>
            <w:r>
              <w:rPr>
                <w:rFonts w:hint="eastAsia"/>
                <w:lang w:eastAsia="zh-CN"/>
              </w:rPr>
              <w:t>形式：</w:t>
            </w:r>
          </w:p>
          <w:p w14:paraId="4D981095" w14:textId="77777777" w:rsidR="00000000" w:rsidRDefault="00000000">
            <w:pPr>
              <w:pStyle w:val="af8"/>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5DC0F234" w14:textId="77777777" w:rsidR="00000000" w:rsidRDefault="00000000">
            <w:pPr>
              <w:pStyle w:val="af8"/>
              <w:rPr>
                <w:rFonts w:hint="eastAsia"/>
                <w:lang w:eastAsia="zh-CN"/>
              </w:rPr>
            </w:pPr>
            <w:r>
              <w:rPr>
                <w:rFonts w:hint="eastAsia"/>
                <w:lang w:eastAsia="zh-CN"/>
              </w:rPr>
              <w:t>□邮件回复确认已收到招标文件澄清</w:t>
            </w:r>
          </w:p>
        </w:tc>
      </w:tr>
      <w:tr w:rsidR="00000000" w14:paraId="38237D37" w14:textId="77777777">
        <w:trPr>
          <w:trHeight w:val="28"/>
        </w:trPr>
        <w:tc>
          <w:tcPr>
            <w:tcW w:w="1101" w:type="dxa"/>
            <w:vAlign w:val="center"/>
          </w:tcPr>
          <w:p w14:paraId="20B51BC3" w14:textId="77777777" w:rsidR="00000000" w:rsidRDefault="00000000">
            <w:pPr>
              <w:pStyle w:val="af7"/>
            </w:pPr>
            <w:r>
              <w:t>2.3.1</w:t>
            </w:r>
          </w:p>
        </w:tc>
        <w:tc>
          <w:tcPr>
            <w:tcW w:w="1842" w:type="dxa"/>
            <w:vAlign w:val="center"/>
          </w:tcPr>
          <w:p w14:paraId="5EF6C19C" w14:textId="77777777" w:rsidR="00000000" w:rsidRDefault="00000000">
            <w:pPr>
              <w:pStyle w:val="af7"/>
              <w:rPr>
                <w:lang w:eastAsia="zh-CN"/>
              </w:rPr>
            </w:pPr>
            <w:r>
              <w:rPr>
                <w:rFonts w:hint="eastAsia"/>
                <w:lang w:eastAsia="zh-CN"/>
              </w:rPr>
              <w:t>招标文件修改发出的形式</w:t>
            </w:r>
          </w:p>
        </w:tc>
        <w:tc>
          <w:tcPr>
            <w:tcW w:w="6853" w:type="dxa"/>
            <w:vAlign w:val="center"/>
          </w:tcPr>
          <w:p w14:paraId="3B6E593C" w14:textId="77777777" w:rsidR="00000000" w:rsidRDefault="00000000">
            <w:pPr>
              <w:pStyle w:val="af8"/>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13622B4A" w14:textId="77777777" w:rsidR="00000000" w:rsidRDefault="00000000">
            <w:pPr>
              <w:pStyle w:val="af8"/>
            </w:pPr>
            <w:r>
              <w:rPr>
                <w:rFonts w:hint="eastAsia"/>
              </w:rPr>
              <w:t>□邮件发送书面澄清</w:t>
            </w:r>
          </w:p>
        </w:tc>
      </w:tr>
      <w:tr w:rsidR="00000000" w14:paraId="0AA04798" w14:textId="77777777">
        <w:trPr>
          <w:trHeight w:val="28"/>
        </w:trPr>
        <w:tc>
          <w:tcPr>
            <w:tcW w:w="1101" w:type="dxa"/>
            <w:vMerge w:val="restart"/>
            <w:vAlign w:val="center"/>
          </w:tcPr>
          <w:p w14:paraId="44877DD3" w14:textId="77777777" w:rsidR="00000000" w:rsidRDefault="00000000">
            <w:pPr>
              <w:pStyle w:val="af7"/>
            </w:pPr>
            <w:r>
              <w:t>2.3.2</w:t>
            </w:r>
          </w:p>
        </w:tc>
        <w:tc>
          <w:tcPr>
            <w:tcW w:w="1842" w:type="dxa"/>
            <w:vMerge w:val="restart"/>
            <w:vAlign w:val="center"/>
          </w:tcPr>
          <w:p w14:paraId="1CF2CF23" w14:textId="77777777" w:rsidR="00000000" w:rsidRDefault="00000000">
            <w:pPr>
              <w:pStyle w:val="af7"/>
              <w:rPr>
                <w:lang w:eastAsia="zh-CN"/>
              </w:rPr>
            </w:pPr>
            <w:r>
              <w:rPr>
                <w:rFonts w:hint="eastAsia"/>
                <w:lang w:eastAsia="zh-CN"/>
              </w:rPr>
              <w:t>投标人确认收到招标文件修改</w:t>
            </w:r>
          </w:p>
        </w:tc>
        <w:tc>
          <w:tcPr>
            <w:tcW w:w="6853" w:type="dxa"/>
            <w:tcBorders>
              <w:bottom w:val="single" w:sz="4" w:space="0" w:color="auto"/>
            </w:tcBorders>
            <w:vAlign w:val="center"/>
          </w:tcPr>
          <w:p w14:paraId="2A013022" w14:textId="77777777" w:rsidR="00000000" w:rsidRDefault="00000000">
            <w:pPr>
              <w:pStyle w:val="af8"/>
              <w:rPr>
                <w:lang w:eastAsia="zh-CN"/>
              </w:rPr>
            </w:pPr>
            <w:r>
              <w:rPr>
                <w:rFonts w:hint="eastAsia"/>
                <w:lang w:eastAsia="zh-CN"/>
              </w:rPr>
              <w:t>时间：收到招标文件修改后48小时内回复，没有回复视为确认</w:t>
            </w:r>
          </w:p>
        </w:tc>
      </w:tr>
      <w:tr w:rsidR="00000000" w14:paraId="66F2F832" w14:textId="77777777">
        <w:trPr>
          <w:trHeight w:val="28"/>
        </w:trPr>
        <w:tc>
          <w:tcPr>
            <w:tcW w:w="1101" w:type="dxa"/>
            <w:vMerge/>
            <w:vAlign w:val="center"/>
          </w:tcPr>
          <w:p w14:paraId="41E75162" w14:textId="77777777" w:rsidR="00000000" w:rsidRDefault="00000000">
            <w:pPr>
              <w:pStyle w:val="af7"/>
              <w:rPr>
                <w:lang w:eastAsia="zh-CN"/>
              </w:rPr>
            </w:pPr>
          </w:p>
        </w:tc>
        <w:tc>
          <w:tcPr>
            <w:tcW w:w="1842" w:type="dxa"/>
            <w:vMerge/>
            <w:vAlign w:val="center"/>
          </w:tcPr>
          <w:p w14:paraId="6229FB29" w14:textId="77777777" w:rsidR="00000000" w:rsidRDefault="00000000">
            <w:pPr>
              <w:pStyle w:val="af7"/>
              <w:rPr>
                <w:rFonts w:hint="eastAsia"/>
                <w:lang w:eastAsia="zh-CN"/>
              </w:rPr>
            </w:pPr>
          </w:p>
        </w:tc>
        <w:tc>
          <w:tcPr>
            <w:tcW w:w="6853" w:type="dxa"/>
            <w:tcBorders>
              <w:top w:val="single" w:sz="4" w:space="0" w:color="auto"/>
            </w:tcBorders>
            <w:vAlign w:val="center"/>
          </w:tcPr>
          <w:p w14:paraId="7F953692" w14:textId="77777777" w:rsidR="00000000" w:rsidRDefault="00000000">
            <w:pPr>
              <w:pStyle w:val="af8"/>
              <w:spacing w:line="276" w:lineRule="auto"/>
              <w:rPr>
                <w:rFonts w:hint="eastAsia"/>
                <w:lang w:eastAsia="zh-CN"/>
              </w:rPr>
            </w:pPr>
            <w:r>
              <w:rPr>
                <w:rFonts w:hint="eastAsia"/>
                <w:lang w:eastAsia="zh-CN"/>
              </w:rPr>
              <w:t>形式：</w:t>
            </w:r>
          </w:p>
          <w:p w14:paraId="1A5B87B6" w14:textId="77777777" w:rsidR="00000000" w:rsidRDefault="00000000">
            <w:pPr>
              <w:pStyle w:val="af8"/>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44721095" w14:textId="77777777" w:rsidR="00000000" w:rsidRDefault="00000000">
            <w:pPr>
              <w:pStyle w:val="af8"/>
              <w:spacing w:line="276" w:lineRule="auto"/>
              <w:rPr>
                <w:rFonts w:hint="eastAsia"/>
                <w:lang w:eastAsia="zh-CN"/>
              </w:rPr>
            </w:pPr>
            <w:r>
              <w:rPr>
                <w:rFonts w:hint="eastAsia"/>
                <w:lang w:eastAsia="zh-CN"/>
              </w:rPr>
              <w:t>□邮件回复确认已收到招标文件修改</w:t>
            </w:r>
          </w:p>
        </w:tc>
      </w:tr>
      <w:tr w:rsidR="00000000" w14:paraId="688A679D" w14:textId="77777777">
        <w:trPr>
          <w:trHeight w:val="28"/>
        </w:trPr>
        <w:tc>
          <w:tcPr>
            <w:tcW w:w="1101" w:type="dxa"/>
            <w:vAlign w:val="center"/>
          </w:tcPr>
          <w:p w14:paraId="12288EBA" w14:textId="77777777" w:rsidR="00000000" w:rsidRDefault="00000000">
            <w:pPr>
              <w:pStyle w:val="af7"/>
              <w:spacing w:line="276" w:lineRule="auto"/>
              <w:rPr>
                <w:lang w:eastAsia="zh-CN"/>
              </w:rPr>
            </w:pPr>
            <w:r>
              <w:rPr>
                <w:rFonts w:hint="eastAsia"/>
                <w:lang w:eastAsia="zh-CN"/>
              </w:rPr>
              <w:t>2.4</w:t>
            </w:r>
          </w:p>
        </w:tc>
        <w:tc>
          <w:tcPr>
            <w:tcW w:w="1842" w:type="dxa"/>
            <w:vAlign w:val="center"/>
          </w:tcPr>
          <w:p w14:paraId="38F83303" w14:textId="77777777" w:rsidR="00000000" w:rsidRDefault="00000000">
            <w:pPr>
              <w:pStyle w:val="af7"/>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24C9D1D5" w14:textId="77777777" w:rsidR="00000000" w:rsidRDefault="00000000">
            <w:pPr>
              <w:pStyle w:val="af8"/>
              <w:spacing w:line="276" w:lineRule="auto"/>
              <w:rPr>
                <w:lang w:eastAsia="zh-CN"/>
              </w:rPr>
            </w:pPr>
            <w:r>
              <w:rPr>
                <w:rFonts w:hint="eastAsia"/>
                <w:lang w:eastAsia="zh-CN"/>
              </w:rPr>
              <w:t>应在投标截止时间10日以前一次性全部提出</w:t>
            </w:r>
          </w:p>
          <w:p w14:paraId="6D83A6C0" w14:textId="77777777" w:rsidR="00000000" w:rsidRDefault="00000000">
            <w:pPr>
              <w:pStyle w:val="af8"/>
              <w:spacing w:line="276" w:lineRule="auto"/>
              <w:rPr>
                <w:lang w:eastAsia="zh-CN"/>
              </w:rPr>
            </w:pPr>
            <w:r>
              <w:rPr>
                <w:rFonts w:hint="eastAsia"/>
                <w:lang w:eastAsia="zh-CN"/>
              </w:rPr>
              <w:t>形式：</w:t>
            </w:r>
          </w:p>
          <w:p w14:paraId="6EA113CD" w14:textId="77777777" w:rsidR="00000000" w:rsidRDefault="00000000">
            <w:pPr>
              <w:pStyle w:val="af8"/>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348189A6" w14:textId="77777777" w:rsidR="00000000" w:rsidRDefault="00000000">
            <w:pPr>
              <w:pStyle w:val="af8"/>
              <w:spacing w:line="276" w:lineRule="auto"/>
              <w:rPr>
                <w:rFonts w:hint="eastAsia"/>
                <w:lang w:eastAsia="zh-CN"/>
              </w:rPr>
            </w:pPr>
            <w:r>
              <w:rPr>
                <w:rFonts w:hint="eastAsia"/>
                <w:lang w:eastAsia="zh-CN"/>
              </w:rPr>
              <w:t>□邮件发送书面异议</w:t>
            </w:r>
          </w:p>
        </w:tc>
      </w:tr>
      <w:tr w:rsidR="00000000" w14:paraId="0065D532" w14:textId="77777777">
        <w:trPr>
          <w:trHeight w:val="28"/>
        </w:trPr>
        <w:tc>
          <w:tcPr>
            <w:tcW w:w="1101" w:type="dxa"/>
            <w:vAlign w:val="center"/>
          </w:tcPr>
          <w:p w14:paraId="20B5E8B9" w14:textId="77777777" w:rsidR="00000000" w:rsidRDefault="00000000">
            <w:pPr>
              <w:pStyle w:val="af7"/>
            </w:pPr>
            <w:r>
              <w:t>3.1.1</w:t>
            </w:r>
          </w:p>
        </w:tc>
        <w:tc>
          <w:tcPr>
            <w:tcW w:w="1842" w:type="dxa"/>
            <w:vAlign w:val="center"/>
          </w:tcPr>
          <w:p w14:paraId="7DADD041" w14:textId="77777777" w:rsidR="00000000" w:rsidRDefault="00000000">
            <w:pPr>
              <w:pStyle w:val="af7"/>
              <w:rPr>
                <w:lang w:eastAsia="zh-CN"/>
              </w:rPr>
            </w:pPr>
            <w:r>
              <w:rPr>
                <w:rFonts w:hint="eastAsia"/>
                <w:lang w:eastAsia="zh-CN"/>
              </w:rPr>
              <w:t>构成投标文件的其他资料</w:t>
            </w:r>
          </w:p>
        </w:tc>
        <w:tc>
          <w:tcPr>
            <w:tcW w:w="6853" w:type="dxa"/>
            <w:vAlign w:val="center"/>
          </w:tcPr>
          <w:p w14:paraId="101B3FA8" w14:textId="77777777" w:rsidR="00000000" w:rsidRDefault="00000000">
            <w:pPr>
              <w:spacing w:line="276" w:lineRule="auto"/>
              <w:ind w:firstLineChars="15" w:firstLine="33"/>
              <w:rPr>
                <w:lang w:eastAsia="zh-CN"/>
              </w:rPr>
            </w:pPr>
          </w:p>
        </w:tc>
      </w:tr>
      <w:tr w:rsidR="00000000" w14:paraId="64C0AC15" w14:textId="77777777">
        <w:trPr>
          <w:trHeight w:val="28"/>
        </w:trPr>
        <w:tc>
          <w:tcPr>
            <w:tcW w:w="1101" w:type="dxa"/>
            <w:vAlign w:val="center"/>
          </w:tcPr>
          <w:p w14:paraId="5DB08560" w14:textId="77777777" w:rsidR="00000000" w:rsidRDefault="00000000">
            <w:pPr>
              <w:pStyle w:val="af7"/>
            </w:pPr>
            <w:r>
              <w:t>3.2.1</w:t>
            </w:r>
          </w:p>
        </w:tc>
        <w:tc>
          <w:tcPr>
            <w:tcW w:w="1842" w:type="dxa"/>
            <w:vAlign w:val="center"/>
          </w:tcPr>
          <w:p w14:paraId="57F9A624" w14:textId="77777777" w:rsidR="00000000" w:rsidRDefault="00000000">
            <w:pPr>
              <w:pStyle w:val="af7"/>
              <w:rPr>
                <w:lang w:eastAsia="zh-CN"/>
              </w:rPr>
            </w:pPr>
            <w:r>
              <w:rPr>
                <w:rFonts w:hint="eastAsia"/>
                <w:lang w:eastAsia="zh-CN"/>
              </w:rPr>
              <w:t>增值税税金的计算方法</w:t>
            </w:r>
          </w:p>
        </w:tc>
        <w:tc>
          <w:tcPr>
            <w:tcW w:w="6853" w:type="dxa"/>
            <w:vAlign w:val="center"/>
          </w:tcPr>
          <w:p w14:paraId="1F679B61" w14:textId="77777777" w:rsidR="00000000" w:rsidRDefault="00000000">
            <w:pPr>
              <w:pStyle w:val="af8"/>
            </w:pPr>
            <w:r>
              <w:rPr>
                <w:rFonts w:hint="eastAsia"/>
              </w:rPr>
              <w:t>一般计税方法</w:t>
            </w:r>
          </w:p>
        </w:tc>
      </w:tr>
      <w:tr w:rsidR="00000000" w14:paraId="242A9902" w14:textId="77777777">
        <w:trPr>
          <w:trHeight w:val="28"/>
        </w:trPr>
        <w:tc>
          <w:tcPr>
            <w:tcW w:w="1101" w:type="dxa"/>
            <w:vAlign w:val="center"/>
          </w:tcPr>
          <w:p w14:paraId="4E968548" w14:textId="77777777" w:rsidR="00000000" w:rsidRDefault="00000000">
            <w:pPr>
              <w:pStyle w:val="af7"/>
            </w:pPr>
            <w:r>
              <w:t>3.2.4</w:t>
            </w:r>
          </w:p>
        </w:tc>
        <w:tc>
          <w:tcPr>
            <w:tcW w:w="1842" w:type="dxa"/>
            <w:vAlign w:val="center"/>
          </w:tcPr>
          <w:p w14:paraId="7F840B52" w14:textId="77777777" w:rsidR="00000000" w:rsidRDefault="00000000">
            <w:pPr>
              <w:pStyle w:val="af7"/>
            </w:pPr>
            <w:r>
              <w:rPr>
                <w:rFonts w:hint="eastAsia"/>
              </w:rPr>
              <w:t>最高投标限价</w:t>
            </w:r>
          </w:p>
        </w:tc>
        <w:tc>
          <w:tcPr>
            <w:tcW w:w="6853" w:type="dxa"/>
            <w:vAlign w:val="center"/>
          </w:tcPr>
          <w:p w14:paraId="07B345C6" w14:textId="77777777" w:rsidR="00000000" w:rsidRDefault="00000000">
            <w:pPr>
              <w:pStyle w:val="af8"/>
              <w:rPr>
                <w:lang w:eastAsia="zh-CN"/>
              </w:rPr>
            </w:pPr>
            <w:r>
              <w:rPr>
                <w:lang w:eastAsia="zh-CN"/>
              </w:rPr>
              <w:t>□无</w:t>
            </w:r>
          </w:p>
          <w:p w14:paraId="03886F83" w14:textId="77777777" w:rsidR="00000000" w:rsidRDefault="00000000">
            <w:pPr>
              <w:pStyle w:val="af8"/>
              <w:rPr>
                <w:lang w:eastAsia="zh-CN"/>
              </w:rPr>
            </w:pPr>
            <w:r>
              <w:rPr>
                <w:rFonts w:hint="eastAsia"/>
                <w:lang w:eastAsia="zh-CN"/>
              </w:rPr>
              <w:t>☑</w:t>
            </w:r>
            <w:r>
              <w:rPr>
                <w:lang w:eastAsia="zh-CN"/>
              </w:rPr>
              <w:t xml:space="preserve">有，最高投标限价： </w:t>
            </w:r>
          </w:p>
        </w:tc>
      </w:tr>
      <w:tr w:rsidR="00000000" w14:paraId="3F1D4269" w14:textId="77777777">
        <w:trPr>
          <w:trHeight w:val="28"/>
        </w:trPr>
        <w:tc>
          <w:tcPr>
            <w:tcW w:w="1101" w:type="dxa"/>
            <w:vAlign w:val="center"/>
          </w:tcPr>
          <w:p w14:paraId="113C9FD8" w14:textId="77777777" w:rsidR="00000000" w:rsidRDefault="00000000">
            <w:pPr>
              <w:pStyle w:val="af7"/>
            </w:pPr>
            <w:r>
              <w:t>3.2.5</w:t>
            </w:r>
          </w:p>
        </w:tc>
        <w:tc>
          <w:tcPr>
            <w:tcW w:w="1842" w:type="dxa"/>
            <w:vAlign w:val="center"/>
          </w:tcPr>
          <w:p w14:paraId="5DCCEB32" w14:textId="77777777" w:rsidR="00000000" w:rsidRDefault="00000000">
            <w:pPr>
              <w:pStyle w:val="af7"/>
            </w:pPr>
            <w:r>
              <w:rPr>
                <w:rFonts w:hint="eastAsia"/>
              </w:rPr>
              <w:t>投标报价的其他要求</w:t>
            </w:r>
          </w:p>
        </w:tc>
        <w:tc>
          <w:tcPr>
            <w:tcW w:w="6853" w:type="dxa"/>
            <w:vAlign w:val="center"/>
          </w:tcPr>
          <w:p w14:paraId="1967D32E" w14:textId="77777777" w:rsidR="00000000" w:rsidRDefault="00000000">
            <w:pPr>
              <w:pStyle w:val="af8"/>
              <w:jc w:val="both"/>
            </w:pPr>
            <w:r>
              <w:t xml:space="preserve">     </w:t>
            </w:r>
            <w:r>
              <w:rPr>
                <w:rFonts w:hint="eastAsia"/>
              </w:rPr>
              <w:t xml:space="preserve">     </w:t>
            </w:r>
            <w:r>
              <w:t xml:space="preserve"> </w:t>
            </w:r>
            <w:r>
              <w:rPr>
                <w:rFonts w:hint="eastAsia"/>
              </w:rPr>
              <w:t xml:space="preserve">  </w:t>
            </w:r>
          </w:p>
        </w:tc>
      </w:tr>
      <w:tr w:rsidR="00000000" w14:paraId="06A561C2" w14:textId="77777777">
        <w:trPr>
          <w:trHeight w:val="28"/>
        </w:trPr>
        <w:tc>
          <w:tcPr>
            <w:tcW w:w="1101" w:type="dxa"/>
            <w:vAlign w:val="center"/>
          </w:tcPr>
          <w:p w14:paraId="6089808C" w14:textId="77777777" w:rsidR="00000000" w:rsidRDefault="00000000">
            <w:pPr>
              <w:pStyle w:val="af7"/>
            </w:pPr>
            <w:r>
              <w:t>3.3.1</w:t>
            </w:r>
          </w:p>
        </w:tc>
        <w:tc>
          <w:tcPr>
            <w:tcW w:w="1842" w:type="dxa"/>
            <w:vAlign w:val="center"/>
          </w:tcPr>
          <w:p w14:paraId="161562DD" w14:textId="77777777" w:rsidR="00000000" w:rsidRDefault="00000000">
            <w:pPr>
              <w:pStyle w:val="af7"/>
            </w:pPr>
            <w:r>
              <w:rPr>
                <w:rFonts w:hint="eastAsia"/>
              </w:rPr>
              <w:t>投标有效期</w:t>
            </w:r>
          </w:p>
        </w:tc>
        <w:tc>
          <w:tcPr>
            <w:tcW w:w="6853" w:type="dxa"/>
            <w:vAlign w:val="center"/>
          </w:tcPr>
          <w:p w14:paraId="4D7E7042" w14:textId="77777777" w:rsidR="00000000" w:rsidRDefault="00000000">
            <w:pPr>
              <w:pStyle w:val="af8"/>
              <w:rPr>
                <w:lang w:eastAsia="zh-CN"/>
              </w:rPr>
            </w:pPr>
            <w:r>
              <w:rPr>
                <w:rFonts w:hint="eastAsia"/>
                <w:lang w:eastAsia="zh-CN"/>
              </w:rPr>
              <w:t>开标之日起90个</w:t>
            </w:r>
            <w:r>
              <w:rPr>
                <w:rFonts w:ascii="Times New Roman" w:hint="eastAsia"/>
                <w:kern w:val="2"/>
              </w:rPr>
              <w:t>日历日</w:t>
            </w:r>
          </w:p>
        </w:tc>
      </w:tr>
      <w:tr w:rsidR="00000000" w14:paraId="7B96C1B5" w14:textId="77777777">
        <w:trPr>
          <w:trHeight w:val="28"/>
        </w:trPr>
        <w:tc>
          <w:tcPr>
            <w:tcW w:w="1101" w:type="dxa"/>
            <w:vAlign w:val="center"/>
          </w:tcPr>
          <w:p w14:paraId="11A3F16C" w14:textId="77777777" w:rsidR="00000000" w:rsidRDefault="00000000">
            <w:pPr>
              <w:pStyle w:val="af7"/>
            </w:pPr>
            <w:r>
              <w:t>3.4.1</w:t>
            </w:r>
          </w:p>
        </w:tc>
        <w:tc>
          <w:tcPr>
            <w:tcW w:w="1842" w:type="dxa"/>
            <w:vAlign w:val="center"/>
          </w:tcPr>
          <w:p w14:paraId="59717A93" w14:textId="77777777" w:rsidR="00000000" w:rsidRDefault="00000000">
            <w:pPr>
              <w:pStyle w:val="af7"/>
            </w:pPr>
            <w:r>
              <w:rPr>
                <w:rFonts w:hint="eastAsia"/>
              </w:rPr>
              <w:t>投标保证金</w:t>
            </w:r>
          </w:p>
        </w:tc>
        <w:tc>
          <w:tcPr>
            <w:tcW w:w="6853" w:type="dxa"/>
          </w:tcPr>
          <w:p w14:paraId="71783809" w14:textId="77777777" w:rsidR="00000000" w:rsidRDefault="00000000">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2C0A9AEC" w14:textId="77777777" w:rsidR="00000000" w:rsidRDefault="00000000">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2DE607B5" w14:textId="77777777" w:rsidR="00000000" w:rsidRDefault="00000000">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6CC27887" w14:textId="77777777" w:rsidR="00000000" w:rsidRDefault="00000000">
            <w:pPr>
              <w:pStyle w:val="af8"/>
              <w:spacing w:line="276" w:lineRule="auto"/>
              <w:rPr>
                <w:lang w:eastAsia="zh-CN"/>
              </w:rPr>
            </w:pPr>
            <w:r>
              <w:rPr>
                <w:rFonts w:ascii="Times New Roman" w:hint="eastAsia"/>
                <w:kern w:val="2"/>
                <w:lang w:eastAsia="zh-CN"/>
              </w:rPr>
              <w:lastRenderedPageBreak/>
              <w:t>投标有效期：开标之日起</w:t>
            </w:r>
            <w:r>
              <w:rPr>
                <w:rFonts w:ascii="Times New Roman"/>
                <w:b/>
                <w:kern w:val="2"/>
                <w:lang w:eastAsia="zh-CN"/>
              </w:rPr>
              <w:t>90</w:t>
            </w:r>
            <w:r>
              <w:rPr>
                <w:rFonts w:ascii="Times New Roman" w:hint="eastAsia"/>
                <w:kern w:val="2"/>
                <w:lang w:eastAsia="zh-CN"/>
              </w:rPr>
              <w:t>个日历日</w:t>
            </w:r>
          </w:p>
        </w:tc>
      </w:tr>
      <w:tr w:rsidR="00000000" w14:paraId="6626E5B4" w14:textId="77777777">
        <w:trPr>
          <w:trHeight w:val="28"/>
        </w:trPr>
        <w:tc>
          <w:tcPr>
            <w:tcW w:w="1101" w:type="dxa"/>
            <w:vAlign w:val="center"/>
          </w:tcPr>
          <w:p w14:paraId="619247E5" w14:textId="77777777" w:rsidR="00000000" w:rsidRDefault="00000000">
            <w:pPr>
              <w:pStyle w:val="af7"/>
            </w:pPr>
            <w:r>
              <w:lastRenderedPageBreak/>
              <w:t>3.4.4</w:t>
            </w:r>
          </w:p>
        </w:tc>
        <w:tc>
          <w:tcPr>
            <w:tcW w:w="1842" w:type="dxa"/>
            <w:vAlign w:val="center"/>
          </w:tcPr>
          <w:p w14:paraId="43DD01DF" w14:textId="77777777" w:rsidR="00000000" w:rsidRDefault="00000000">
            <w:pPr>
              <w:pStyle w:val="af7"/>
              <w:rPr>
                <w:lang w:eastAsia="zh-CN"/>
              </w:rPr>
            </w:pPr>
            <w:r>
              <w:rPr>
                <w:rFonts w:hint="eastAsia"/>
                <w:lang w:eastAsia="zh-CN"/>
              </w:rPr>
              <w:t>其他可以不予退还投标保证金的情形</w:t>
            </w:r>
          </w:p>
        </w:tc>
        <w:tc>
          <w:tcPr>
            <w:tcW w:w="6853" w:type="dxa"/>
          </w:tcPr>
          <w:p w14:paraId="109D8E26" w14:textId="77777777" w:rsidR="00000000" w:rsidRDefault="00000000">
            <w:pPr>
              <w:pStyle w:val="af8"/>
              <w:rPr>
                <w:rFonts w:hint="eastAsia"/>
                <w:lang w:eastAsia="zh-CN"/>
              </w:rPr>
            </w:pPr>
            <w:bookmarkStart w:id="63" w:name="_Toc11609400"/>
            <w:bookmarkStart w:id="64" w:name="_Toc530144938"/>
            <w:bookmarkStart w:id="65" w:name="_Toc2556"/>
            <w:r>
              <w:rPr>
                <w:rFonts w:hint="eastAsia"/>
                <w:lang w:eastAsia="zh-CN"/>
              </w:rPr>
              <w:t>(1)收到中标通知后，投标人不按照投标人须知前附表规定缴纳中标服务费。</w:t>
            </w:r>
            <w:bookmarkEnd w:id="63"/>
          </w:p>
          <w:p w14:paraId="0762FBE2" w14:textId="77777777" w:rsidR="00000000" w:rsidRDefault="00000000">
            <w:pPr>
              <w:pStyle w:val="af8"/>
              <w:rPr>
                <w:rFonts w:hint="eastAsia"/>
                <w:lang w:eastAsia="zh-CN"/>
              </w:rPr>
            </w:pPr>
            <w:bookmarkStart w:id="66"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6"/>
          </w:p>
          <w:p w14:paraId="7B65C9CA" w14:textId="77777777" w:rsidR="00000000" w:rsidRDefault="00000000">
            <w:pPr>
              <w:pStyle w:val="af8"/>
              <w:rPr>
                <w:rFonts w:hint="eastAsia"/>
                <w:lang w:eastAsia="zh-CN"/>
              </w:rPr>
            </w:pPr>
            <w:bookmarkStart w:id="67"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7"/>
          </w:p>
          <w:p w14:paraId="0AFB4F89" w14:textId="77777777" w:rsidR="00000000" w:rsidRDefault="00000000">
            <w:pPr>
              <w:pStyle w:val="af8"/>
              <w:rPr>
                <w:lang w:eastAsia="zh-CN"/>
              </w:rPr>
            </w:pPr>
            <w:r>
              <w:rPr>
                <w:rFonts w:hint="eastAsia"/>
                <w:lang w:eastAsia="zh-CN"/>
              </w:rPr>
              <w:t>(</w:t>
            </w:r>
            <w:r>
              <w:rPr>
                <w:lang w:eastAsia="zh-CN"/>
              </w:rPr>
              <w:t>4</w:t>
            </w:r>
            <w:r>
              <w:rPr>
                <w:rFonts w:hint="eastAsia"/>
                <w:lang w:eastAsia="zh-CN"/>
              </w:rPr>
              <w:t>)其他：</w:t>
            </w:r>
            <w:bookmarkEnd w:id="64"/>
            <w:bookmarkEnd w:id="65"/>
            <w:r>
              <w:rPr>
                <w:rFonts w:hint="eastAsia"/>
                <w:lang w:eastAsia="zh-CN"/>
              </w:rPr>
              <w:t>中标后非因不可抗力放弃中标的。</w:t>
            </w:r>
          </w:p>
        </w:tc>
      </w:tr>
      <w:tr w:rsidR="00000000" w14:paraId="24EB67E3" w14:textId="77777777">
        <w:trPr>
          <w:trHeight w:val="28"/>
        </w:trPr>
        <w:tc>
          <w:tcPr>
            <w:tcW w:w="1101" w:type="dxa"/>
            <w:vAlign w:val="center"/>
          </w:tcPr>
          <w:p w14:paraId="7D47074C" w14:textId="77777777" w:rsidR="00000000" w:rsidRDefault="00000000">
            <w:pPr>
              <w:pStyle w:val="af7"/>
            </w:pPr>
            <w:r>
              <w:t>3.5</w:t>
            </w:r>
          </w:p>
        </w:tc>
        <w:tc>
          <w:tcPr>
            <w:tcW w:w="1842" w:type="dxa"/>
            <w:vAlign w:val="center"/>
          </w:tcPr>
          <w:p w14:paraId="28EFF7CE" w14:textId="77777777" w:rsidR="00000000" w:rsidRDefault="00000000">
            <w:pPr>
              <w:pStyle w:val="af7"/>
              <w:rPr>
                <w:lang w:eastAsia="zh-CN"/>
              </w:rPr>
            </w:pPr>
            <w:r>
              <w:rPr>
                <w:rFonts w:hint="eastAsia"/>
                <w:lang w:eastAsia="zh-CN"/>
              </w:rPr>
              <w:t>资格审查资料的特殊要求</w:t>
            </w:r>
          </w:p>
        </w:tc>
        <w:tc>
          <w:tcPr>
            <w:tcW w:w="6853" w:type="dxa"/>
          </w:tcPr>
          <w:p w14:paraId="190263CB" w14:textId="77777777" w:rsidR="00000000" w:rsidRDefault="00000000">
            <w:pPr>
              <w:pStyle w:val="af8"/>
              <w:rPr>
                <w:lang w:eastAsia="zh-CN"/>
              </w:rPr>
            </w:pPr>
            <w:r>
              <w:rPr>
                <w:rFonts w:hint="eastAsia"/>
                <w:lang w:eastAsia="zh-CN"/>
              </w:rPr>
              <w:t>☑</w:t>
            </w:r>
            <w:r>
              <w:rPr>
                <w:szCs w:val="22"/>
                <w:lang w:eastAsia="zh-CN"/>
              </w:rPr>
              <w:t>无</w:t>
            </w:r>
          </w:p>
          <w:p w14:paraId="0BBB20F1" w14:textId="77777777" w:rsidR="00000000" w:rsidRDefault="00000000">
            <w:pPr>
              <w:pStyle w:val="af8"/>
              <w:rPr>
                <w:lang w:eastAsia="zh-CN"/>
              </w:rPr>
            </w:pPr>
            <w:r>
              <w:rPr>
                <w:lang w:eastAsia="zh-CN"/>
              </w:rPr>
              <w:t>□有，具体要求：</w:t>
            </w:r>
          </w:p>
        </w:tc>
      </w:tr>
      <w:tr w:rsidR="00000000" w14:paraId="22C1A345" w14:textId="77777777">
        <w:trPr>
          <w:trHeight w:val="28"/>
        </w:trPr>
        <w:tc>
          <w:tcPr>
            <w:tcW w:w="1101" w:type="dxa"/>
            <w:vAlign w:val="center"/>
          </w:tcPr>
          <w:p w14:paraId="75FD3AFD" w14:textId="77777777" w:rsidR="00000000" w:rsidRDefault="00000000">
            <w:pPr>
              <w:pStyle w:val="af7"/>
            </w:pPr>
            <w:r>
              <w:t>3.5.2</w:t>
            </w:r>
          </w:p>
        </w:tc>
        <w:tc>
          <w:tcPr>
            <w:tcW w:w="1842" w:type="dxa"/>
            <w:vAlign w:val="center"/>
          </w:tcPr>
          <w:p w14:paraId="0ECCFFB6" w14:textId="77777777" w:rsidR="00000000" w:rsidRDefault="00000000">
            <w:pPr>
              <w:pStyle w:val="af7"/>
              <w:rPr>
                <w:lang w:eastAsia="zh-CN"/>
              </w:rPr>
            </w:pPr>
            <w:r>
              <w:rPr>
                <w:rFonts w:hint="eastAsia"/>
                <w:lang w:eastAsia="zh-CN"/>
              </w:rPr>
              <w:t>近年财务状况的年份要求</w:t>
            </w:r>
          </w:p>
        </w:tc>
        <w:tc>
          <w:tcPr>
            <w:tcW w:w="6853" w:type="dxa"/>
            <w:vAlign w:val="center"/>
          </w:tcPr>
          <w:p w14:paraId="697AB012" w14:textId="77777777" w:rsidR="00000000" w:rsidRDefault="00000000">
            <w:pPr>
              <w:pStyle w:val="af8"/>
              <w:rPr>
                <w:lang w:eastAsia="zh-CN"/>
              </w:rPr>
            </w:pPr>
            <w:r>
              <w:rPr>
                <w:rFonts w:hint="eastAsia"/>
                <w:lang w:eastAsia="zh-CN"/>
              </w:rPr>
              <w:t>见招标公告</w:t>
            </w:r>
          </w:p>
        </w:tc>
      </w:tr>
      <w:tr w:rsidR="00000000" w14:paraId="1E0A8166" w14:textId="77777777">
        <w:trPr>
          <w:trHeight w:val="28"/>
        </w:trPr>
        <w:tc>
          <w:tcPr>
            <w:tcW w:w="1101" w:type="dxa"/>
            <w:vAlign w:val="center"/>
          </w:tcPr>
          <w:p w14:paraId="79A143C9" w14:textId="77777777" w:rsidR="00000000" w:rsidRDefault="00000000">
            <w:pPr>
              <w:pStyle w:val="af7"/>
            </w:pPr>
            <w:r>
              <w:t>3.5.3</w:t>
            </w:r>
          </w:p>
        </w:tc>
        <w:tc>
          <w:tcPr>
            <w:tcW w:w="1842" w:type="dxa"/>
            <w:vAlign w:val="center"/>
          </w:tcPr>
          <w:p w14:paraId="3AB27F4A" w14:textId="77777777" w:rsidR="00000000" w:rsidRDefault="00000000">
            <w:pPr>
              <w:pStyle w:val="af7"/>
              <w:rPr>
                <w:lang w:eastAsia="zh-CN"/>
              </w:rPr>
            </w:pPr>
            <w:r>
              <w:rPr>
                <w:rFonts w:hint="eastAsia"/>
                <w:lang w:eastAsia="zh-CN"/>
              </w:rPr>
              <w:t>近年完成的类似项目情况的时间要求</w:t>
            </w:r>
          </w:p>
        </w:tc>
        <w:tc>
          <w:tcPr>
            <w:tcW w:w="6853" w:type="dxa"/>
            <w:vAlign w:val="center"/>
          </w:tcPr>
          <w:p w14:paraId="6CCA0ABA" w14:textId="77777777" w:rsidR="00000000" w:rsidRDefault="00000000">
            <w:pPr>
              <w:pStyle w:val="af8"/>
              <w:jc w:val="both"/>
            </w:pPr>
            <w:r>
              <w:rPr>
                <w:rFonts w:hint="eastAsia"/>
                <w:lang w:eastAsia="zh-CN"/>
              </w:rPr>
              <w:t>见招标公告</w:t>
            </w:r>
          </w:p>
        </w:tc>
      </w:tr>
      <w:tr w:rsidR="00000000" w14:paraId="725356E7" w14:textId="77777777">
        <w:trPr>
          <w:trHeight w:val="28"/>
        </w:trPr>
        <w:tc>
          <w:tcPr>
            <w:tcW w:w="1101" w:type="dxa"/>
            <w:vAlign w:val="center"/>
          </w:tcPr>
          <w:p w14:paraId="1412FB67" w14:textId="77777777" w:rsidR="00000000" w:rsidRDefault="00000000">
            <w:pPr>
              <w:pStyle w:val="af7"/>
            </w:pPr>
            <w:r>
              <w:t>3.6.1</w:t>
            </w:r>
          </w:p>
        </w:tc>
        <w:tc>
          <w:tcPr>
            <w:tcW w:w="1842" w:type="dxa"/>
            <w:vAlign w:val="center"/>
          </w:tcPr>
          <w:p w14:paraId="37434DA0" w14:textId="77777777" w:rsidR="00000000" w:rsidRDefault="00000000">
            <w:pPr>
              <w:pStyle w:val="af7"/>
              <w:rPr>
                <w:lang w:eastAsia="zh-CN"/>
              </w:rPr>
            </w:pPr>
            <w:r>
              <w:rPr>
                <w:rFonts w:hint="eastAsia"/>
                <w:lang w:eastAsia="zh-CN"/>
              </w:rPr>
              <w:t>是否允许递交备选投标方案</w:t>
            </w:r>
          </w:p>
        </w:tc>
        <w:tc>
          <w:tcPr>
            <w:tcW w:w="6853" w:type="dxa"/>
            <w:vAlign w:val="center"/>
          </w:tcPr>
          <w:p w14:paraId="2C05B73D" w14:textId="77777777" w:rsidR="00000000" w:rsidRDefault="00000000">
            <w:pPr>
              <w:pStyle w:val="af8"/>
            </w:pPr>
            <w:r>
              <w:t>不允许</w:t>
            </w:r>
          </w:p>
        </w:tc>
      </w:tr>
      <w:tr w:rsidR="00000000" w14:paraId="1A0ECD5B" w14:textId="77777777">
        <w:trPr>
          <w:trHeight w:val="28"/>
        </w:trPr>
        <w:tc>
          <w:tcPr>
            <w:tcW w:w="1101" w:type="dxa"/>
            <w:vAlign w:val="center"/>
          </w:tcPr>
          <w:p w14:paraId="0239E185" w14:textId="77777777" w:rsidR="00000000" w:rsidRDefault="00000000">
            <w:pPr>
              <w:pStyle w:val="af7"/>
            </w:pPr>
            <w:r>
              <w:rPr>
                <w:rFonts w:hint="eastAsia"/>
              </w:rPr>
              <w:t>3.7</w:t>
            </w:r>
          </w:p>
        </w:tc>
        <w:tc>
          <w:tcPr>
            <w:tcW w:w="1842" w:type="dxa"/>
            <w:vAlign w:val="center"/>
          </w:tcPr>
          <w:p w14:paraId="018D59B3" w14:textId="77777777" w:rsidR="00000000" w:rsidRDefault="00000000">
            <w:pPr>
              <w:pStyle w:val="af7"/>
            </w:pPr>
            <w:r>
              <w:rPr>
                <w:rFonts w:hint="eastAsia"/>
              </w:rPr>
              <w:t>投标文件的编制</w:t>
            </w:r>
          </w:p>
        </w:tc>
        <w:tc>
          <w:tcPr>
            <w:tcW w:w="6853" w:type="dxa"/>
          </w:tcPr>
          <w:p w14:paraId="26B6EC37" w14:textId="77777777" w:rsidR="00000000" w:rsidRDefault="00000000">
            <w:pPr>
              <w:pStyle w:val="af8"/>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5290CFB1" w14:textId="77777777" w:rsidR="00000000" w:rsidRDefault="00000000">
            <w:pPr>
              <w:pStyle w:val="af8"/>
              <w:rPr>
                <w:rFonts w:hint="eastAsia"/>
                <w:lang w:eastAsia="zh-CN"/>
              </w:rPr>
            </w:pPr>
            <w:r>
              <w:rPr>
                <w:rFonts w:hint="eastAsia"/>
                <w:lang w:eastAsia="zh-CN"/>
              </w:rPr>
              <w:t xml:space="preserve">  投标文件须用中文编写。</w:t>
            </w:r>
          </w:p>
          <w:p w14:paraId="187C9E92" w14:textId="77777777" w:rsidR="00000000" w:rsidRDefault="00000000">
            <w:pPr>
              <w:pStyle w:val="af8"/>
              <w:rPr>
                <w:lang w:eastAsia="zh-CN"/>
              </w:rPr>
            </w:pPr>
            <w:r>
              <w:rPr>
                <w:rFonts w:hint="eastAsia"/>
                <w:lang w:eastAsia="zh-CN"/>
              </w:rPr>
              <w:t xml:space="preserve">  按照第六章投标文件格式要求编写</w:t>
            </w:r>
          </w:p>
          <w:p w14:paraId="7FDBF9FD" w14:textId="77777777" w:rsidR="00000000" w:rsidRDefault="00000000">
            <w:pPr>
              <w:pStyle w:val="af8"/>
              <w:rPr>
                <w:rFonts w:hint="eastAsia"/>
                <w:lang w:eastAsia="zh-CN"/>
              </w:rPr>
            </w:pPr>
            <w:r>
              <w:rPr>
                <w:rFonts w:hint="eastAsia"/>
                <w:lang w:eastAsia="zh-CN"/>
              </w:rPr>
              <w:t xml:space="preserve">   投标人应当使用“投标客户端”在投标文件《技术文件》和《商务文件》首页和“第六章投标文件格式”中要求盖章的地方盖章。</w:t>
            </w:r>
          </w:p>
          <w:p w14:paraId="35124C88" w14:textId="77777777" w:rsidR="00000000" w:rsidRDefault="00000000">
            <w:pPr>
              <w:pStyle w:val="af8"/>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000000" w14:paraId="5A42FEAD" w14:textId="77777777">
        <w:trPr>
          <w:trHeight w:val="28"/>
        </w:trPr>
        <w:tc>
          <w:tcPr>
            <w:tcW w:w="1101" w:type="dxa"/>
            <w:vAlign w:val="center"/>
          </w:tcPr>
          <w:p w14:paraId="44E8EEA1" w14:textId="77777777" w:rsidR="00000000" w:rsidRDefault="00000000">
            <w:pPr>
              <w:pStyle w:val="af7"/>
            </w:pPr>
            <w:r>
              <w:rPr>
                <w:rFonts w:hint="eastAsia"/>
              </w:rPr>
              <w:t>4.1.1（B）</w:t>
            </w:r>
          </w:p>
        </w:tc>
        <w:tc>
          <w:tcPr>
            <w:tcW w:w="1842" w:type="dxa"/>
            <w:vAlign w:val="center"/>
          </w:tcPr>
          <w:p w14:paraId="371776C6" w14:textId="77777777" w:rsidR="00000000" w:rsidRDefault="00000000">
            <w:pPr>
              <w:pStyle w:val="af7"/>
              <w:rPr>
                <w:rFonts w:hint="eastAsia"/>
              </w:rPr>
            </w:pPr>
            <w:r>
              <w:rPr>
                <w:rFonts w:hint="eastAsia"/>
              </w:rPr>
              <w:t>投标文件加密要求</w:t>
            </w:r>
          </w:p>
          <w:p w14:paraId="1A344D11" w14:textId="77777777" w:rsidR="00000000" w:rsidRDefault="00000000">
            <w:pPr>
              <w:pStyle w:val="af7"/>
            </w:pPr>
          </w:p>
        </w:tc>
        <w:tc>
          <w:tcPr>
            <w:tcW w:w="6853" w:type="dxa"/>
            <w:vAlign w:val="center"/>
          </w:tcPr>
          <w:p w14:paraId="637D556C" w14:textId="77777777" w:rsidR="00000000" w:rsidRDefault="00000000">
            <w:pPr>
              <w:pStyle w:val="af8"/>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000000" w14:paraId="6FCA67AE" w14:textId="77777777">
        <w:trPr>
          <w:trHeight w:val="28"/>
        </w:trPr>
        <w:tc>
          <w:tcPr>
            <w:tcW w:w="1101" w:type="dxa"/>
            <w:vAlign w:val="center"/>
          </w:tcPr>
          <w:p w14:paraId="57312902" w14:textId="77777777" w:rsidR="00000000" w:rsidRDefault="00000000">
            <w:pPr>
              <w:pStyle w:val="af7"/>
            </w:pPr>
            <w:r>
              <w:t>4.2.1</w:t>
            </w:r>
          </w:p>
        </w:tc>
        <w:tc>
          <w:tcPr>
            <w:tcW w:w="1842" w:type="dxa"/>
            <w:vAlign w:val="center"/>
          </w:tcPr>
          <w:p w14:paraId="13FF1CBA" w14:textId="77777777" w:rsidR="00000000" w:rsidRDefault="00000000">
            <w:pPr>
              <w:pStyle w:val="af7"/>
            </w:pPr>
            <w:r>
              <w:rPr>
                <w:rFonts w:hint="eastAsia"/>
              </w:rPr>
              <w:t>投标截止时间</w:t>
            </w:r>
          </w:p>
        </w:tc>
        <w:tc>
          <w:tcPr>
            <w:tcW w:w="6853" w:type="dxa"/>
            <w:vAlign w:val="center"/>
          </w:tcPr>
          <w:p w14:paraId="3CFDCDBC" w14:textId="77777777" w:rsidR="00000000" w:rsidRDefault="00000000">
            <w:pPr>
              <w:pStyle w:val="af8"/>
              <w:rPr>
                <w:lang w:eastAsia="zh-CN"/>
              </w:rPr>
            </w:pPr>
            <w:r>
              <w:rPr>
                <w:rFonts w:hint="eastAsia"/>
                <w:lang w:eastAsia="zh-CN"/>
              </w:rPr>
              <w:t>见招标公告</w:t>
            </w:r>
          </w:p>
        </w:tc>
      </w:tr>
      <w:tr w:rsidR="00000000" w14:paraId="6F4C46AA" w14:textId="77777777">
        <w:trPr>
          <w:trHeight w:val="28"/>
        </w:trPr>
        <w:tc>
          <w:tcPr>
            <w:tcW w:w="1101" w:type="dxa"/>
            <w:vAlign w:val="center"/>
          </w:tcPr>
          <w:p w14:paraId="42F87BDE" w14:textId="77777777" w:rsidR="00000000" w:rsidRDefault="00000000">
            <w:pPr>
              <w:pStyle w:val="af7"/>
            </w:pPr>
            <w:r>
              <w:t>4.2.3</w:t>
            </w:r>
          </w:p>
        </w:tc>
        <w:tc>
          <w:tcPr>
            <w:tcW w:w="1842" w:type="dxa"/>
            <w:vAlign w:val="center"/>
          </w:tcPr>
          <w:p w14:paraId="51B4BEA7" w14:textId="77777777" w:rsidR="00000000" w:rsidRDefault="00000000">
            <w:pPr>
              <w:pStyle w:val="af7"/>
            </w:pPr>
            <w:r>
              <w:rPr>
                <w:rFonts w:hint="eastAsia"/>
              </w:rPr>
              <w:t>投标文件是否退还</w:t>
            </w:r>
          </w:p>
        </w:tc>
        <w:tc>
          <w:tcPr>
            <w:tcW w:w="6853" w:type="dxa"/>
            <w:vAlign w:val="center"/>
          </w:tcPr>
          <w:p w14:paraId="1E02DFB1" w14:textId="77777777" w:rsidR="00000000" w:rsidRDefault="00000000">
            <w:pPr>
              <w:pStyle w:val="af8"/>
            </w:pPr>
            <w:r>
              <w:rPr>
                <w:rFonts w:hint="eastAsia"/>
              </w:rPr>
              <w:t>否</w:t>
            </w:r>
          </w:p>
        </w:tc>
      </w:tr>
      <w:tr w:rsidR="00000000" w14:paraId="15E1DEA8" w14:textId="77777777">
        <w:trPr>
          <w:trHeight w:val="28"/>
        </w:trPr>
        <w:tc>
          <w:tcPr>
            <w:tcW w:w="1101" w:type="dxa"/>
            <w:vAlign w:val="center"/>
          </w:tcPr>
          <w:p w14:paraId="5C3FDEE4" w14:textId="77777777" w:rsidR="00000000" w:rsidRDefault="00000000">
            <w:pPr>
              <w:pStyle w:val="af7"/>
            </w:pPr>
            <w:r>
              <w:t>6.1.1</w:t>
            </w:r>
          </w:p>
        </w:tc>
        <w:tc>
          <w:tcPr>
            <w:tcW w:w="1842" w:type="dxa"/>
            <w:vAlign w:val="center"/>
          </w:tcPr>
          <w:p w14:paraId="1956C9D7" w14:textId="77777777" w:rsidR="00000000" w:rsidRDefault="00000000">
            <w:pPr>
              <w:pStyle w:val="af7"/>
            </w:pPr>
            <w:r>
              <w:rPr>
                <w:rFonts w:hint="eastAsia"/>
              </w:rPr>
              <w:t>评标委员会的组建</w:t>
            </w:r>
          </w:p>
        </w:tc>
        <w:tc>
          <w:tcPr>
            <w:tcW w:w="6853" w:type="dxa"/>
            <w:vAlign w:val="center"/>
          </w:tcPr>
          <w:p w14:paraId="3189FDFF" w14:textId="77777777" w:rsidR="00000000" w:rsidRDefault="00000000">
            <w:pPr>
              <w:pStyle w:val="af8"/>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000000" w14:paraId="1EF4CDDE" w14:textId="77777777">
        <w:trPr>
          <w:trHeight w:val="28"/>
        </w:trPr>
        <w:tc>
          <w:tcPr>
            <w:tcW w:w="1101" w:type="dxa"/>
            <w:vAlign w:val="center"/>
          </w:tcPr>
          <w:p w14:paraId="15277D4B" w14:textId="77777777" w:rsidR="00000000" w:rsidRDefault="00000000">
            <w:pPr>
              <w:pStyle w:val="af7"/>
            </w:pPr>
            <w:r>
              <w:t>6.3.2</w:t>
            </w:r>
          </w:p>
        </w:tc>
        <w:tc>
          <w:tcPr>
            <w:tcW w:w="1842" w:type="dxa"/>
            <w:vAlign w:val="center"/>
          </w:tcPr>
          <w:p w14:paraId="26FE6ACF" w14:textId="77777777" w:rsidR="00000000" w:rsidRDefault="00000000">
            <w:pPr>
              <w:pStyle w:val="af7"/>
              <w:rPr>
                <w:sz w:val="20"/>
                <w:szCs w:val="20"/>
                <w:lang w:eastAsia="zh-CN"/>
              </w:rPr>
            </w:pPr>
            <w:r>
              <w:rPr>
                <w:rFonts w:hint="eastAsia"/>
                <w:lang w:eastAsia="zh-CN"/>
              </w:rPr>
              <w:t>评标委员会推荐中标候选人的人数</w:t>
            </w:r>
          </w:p>
        </w:tc>
        <w:tc>
          <w:tcPr>
            <w:tcW w:w="6853" w:type="dxa"/>
          </w:tcPr>
          <w:p w14:paraId="09544265" w14:textId="77777777" w:rsidR="00000000" w:rsidRDefault="00000000">
            <w:pPr>
              <w:spacing w:line="276" w:lineRule="auto"/>
              <w:ind w:firstLineChars="0" w:firstLine="0"/>
              <w:rPr>
                <w:rFonts w:hint="eastAsia"/>
                <w:i/>
                <w:u w:val="single"/>
                <w:lang w:eastAsia="zh-CN"/>
              </w:rPr>
            </w:pPr>
            <w:r>
              <w:rPr>
                <w:rFonts w:hint="eastAsia"/>
                <w:lang w:eastAsia="zh-CN"/>
              </w:rPr>
              <w:t>☑</w:t>
            </w:r>
            <w:r>
              <w:rPr>
                <w:rStyle w:val="CharChar1"/>
                <w:rFonts w:hint="eastAsia"/>
                <w:lang w:eastAsia="zh-CN"/>
              </w:rPr>
              <w:t>集中采购招标：（定商定价不定量框架协议采购）</w:t>
            </w:r>
          </w:p>
          <w:p w14:paraId="0083E334" w14:textId="77777777" w:rsidR="00000000" w:rsidRDefault="00000000">
            <w:pPr>
              <w:pStyle w:val="af8"/>
              <w:spacing w:line="276" w:lineRule="auto"/>
              <w:rPr>
                <w:rFonts w:hint="eastAsia"/>
                <w:i/>
                <w:lang w:eastAsia="zh-CN"/>
              </w:rPr>
            </w:pPr>
            <w:r>
              <w:rPr>
                <w:rFonts w:hint="eastAsia"/>
                <w:lang w:eastAsia="zh-CN"/>
              </w:rPr>
              <w:t>□非集中采购招标：</w:t>
            </w:r>
          </w:p>
          <w:p w14:paraId="5EAFF271" w14:textId="77777777" w:rsidR="00000000" w:rsidRDefault="00000000">
            <w:pPr>
              <w:pStyle w:val="af8"/>
              <w:spacing w:line="276" w:lineRule="auto"/>
              <w:rPr>
                <w:rFonts w:hint="eastAsia"/>
                <w:lang w:eastAsia="zh-CN"/>
              </w:rPr>
            </w:pPr>
            <w:r>
              <w:rPr>
                <w:rFonts w:hint="eastAsia"/>
                <w:lang w:eastAsia="zh-CN"/>
              </w:rPr>
              <w:t>（1）推荐综合打分排序前三名的投标人为中标候选人。</w:t>
            </w:r>
          </w:p>
        </w:tc>
      </w:tr>
      <w:tr w:rsidR="00000000" w14:paraId="7DD1F4CC" w14:textId="77777777">
        <w:trPr>
          <w:trHeight w:val="28"/>
        </w:trPr>
        <w:tc>
          <w:tcPr>
            <w:tcW w:w="1101" w:type="dxa"/>
            <w:vAlign w:val="center"/>
          </w:tcPr>
          <w:p w14:paraId="308A8368" w14:textId="77777777" w:rsidR="00000000" w:rsidRDefault="00000000">
            <w:pPr>
              <w:pStyle w:val="af7"/>
            </w:pPr>
            <w:r>
              <w:t>7.1</w:t>
            </w:r>
          </w:p>
        </w:tc>
        <w:tc>
          <w:tcPr>
            <w:tcW w:w="1842" w:type="dxa"/>
            <w:vAlign w:val="center"/>
          </w:tcPr>
          <w:p w14:paraId="4CE00ABE" w14:textId="77777777" w:rsidR="00000000" w:rsidRDefault="00000000">
            <w:pPr>
              <w:pStyle w:val="af7"/>
              <w:rPr>
                <w:lang w:eastAsia="zh-CN"/>
              </w:rPr>
            </w:pPr>
            <w:r>
              <w:rPr>
                <w:rFonts w:hint="eastAsia"/>
                <w:lang w:eastAsia="zh-CN"/>
              </w:rPr>
              <w:t>中标候选人公示媒介及期限</w:t>
            </w:r>
          </w:p>
        </w:tc>
        <w:tc>
          <w:tcPr>
            <w:tcW w:w="6853" w:type="dxa"/>
            <w:vAlign w:val="center"/>
          </w:tcPr>
          <w:p w14:paraId="4A08EC52" w14:textId="77777777" w:rsidR="00000000" w:rsidRDefault="00000000">
            <w:pPr>
              <w:pStyle w:val="af8"/>
              <w:rPr>
                <w:rFonts w:hint="eastAsia"/>
                <w:lang w:eastAsia="zh-CN"/>
              </w:rPr>
            </w:pPr>
            <w:r>
              <w:rPr>
                <w:rFonts w:hint="eastAsia"/>
                <w:lang w:eastAsia="zh-CN"/>
              </w:rPr>
              <w:t>公示媒介：</w:t>
            </w:r>
          </w:p>
          <w:p w14:paraId="535EE2B3" w14:textId="77777777" w:rsidR="00000000" w:rsidRDefault="00000000">
            <w:pPr>
              <w:pStyle w:val="af8"/>
              <w:rPr>
                <w:rFonts w:hint="eastAsia"/>
                <w:lang w:eastAsia="zh-CN"/>
              </w:rPr>
            </w:pPr>
            <w:r>
              <w:rPr>
                <w:rFonts w:hint="eastAsia"/>
                <w:lang w:eastAsia="zh-CN"/>
              </w:rPr>
              <w:t>☑本次公示在中国石油招标投标网(</w:t>
            </w:r>
            <w:hyperlink r:id="rId16" w:history="1">
              <w:r>
                <w:rPr>
                  <w:rFonts w:hint="eastAsia"/>
                  <w:lang w:eastAsia="zh-CN"/>
                </w:rPr>
                <w:t>http://www.cnpcbidding.com</w:t>
              </w:r>
            </w:hyperlink>
            <w:r>
              <w:rPr>
                <w:rFonts w:hint="eastAsia"/>
                <w:lang w:eastAsia="zh-CN"/>
              </w:rPr>
              <w:t>)上发布。</w:t>
            </w:r>
          </w:p>
          <w:p w14:paraId="7A2BCFDB" w14:textId="77777777" w:rsidR="00000000" w:rsidRDefault="00000000">
            <w:pPr>
              <w:pStyle w:val="af8"/>
              <w:rPr>
                <w:lang w:eastAsia="zh-CN"/>
              </w:rPr>
            </w:pPr>
            <w:r>
              <w:rPr>
                <w:rFonts w:hint="eastAsia"/>
                <w:lang w:eastAsia="zh-CN"/>
              </w:rPr>
              <w:t>公示期限网上结果公示之日起不少于3日</w:t>
            </w:r>
          </w:p>
        </w:tc>
      </w:tr>
      <w:tr w:rsidR="00000000" w14:paraId="0BA35F79" w14:textId="77777777">
        <w:trPr>
          <w:trHeight w:val="28"/>
        </w:trPr>
        <w:tc>
          <w:tcPr>
            <w:tcW w:w="1101" w:type="dxa"/>
            <w:vAlign w:val="center"/>
          </w:tcPr>
          <w:p w14:paraId="7AA93A34" w14:textId="77777777" w:rsidR="00000000" w:rsidRDefault="00000000">
            <w:pPr>
              <w:pStyle w:val="af7"/>
            </w:pPr>
            <w:r>
              <w:lastRenderedPageBreak/>
              <w:t>7.4</w:t>
            </w:r>
          </w:p>
        </w:tc>
        <w:tc>
          <w:tcPr>
            <w:tcW w:w="1842" w:type="dxa"/>
            <w:vAlign w:val="center"/>
          </w:tcPr>
          <w:p w14:paraId="492AE616" w14:textId="77777777" w:rsidR="00000000" w:rsidRDefault="00000000">
            <w:pPr>
              <w:pStyle w:val="af7"/>
              <w:rPr>
                <w:lang w:eastAsia="zh-CN"/>
              </w:rPr>
            </w:pPr>
            <w:r>
              <w:rPr>
                <w:rFonts w:hint="eastAsia"/>
                <w:lang w:eastAsia="zh-CN"/>
              </w:rPr>
              <w:t>是否授权评标委员会确定中标人</w:t>
            </w:r>
          </w:p>
        </w:tc>
        <w:tc>
          <w:tcPr>
            <w:tcW w:w="6853" w:type="dxa"/>
            <w:vAlign w:val="center"/>
          </w:tcPr>
          <w:p w14:paraId="0DC9A3F3" w14:textId="77777777" w:rsidR="00000000" w:rsidRDefault="00000000">
            <w:pPr>
              <w:pStyle w:val="af8"/>
            </w:pPr>
            <w:r>
              <w:rPr>
                <w:rFonts w:hint="eastAsia"/>
              </w:rPr>
              <w:t>否</w:t>
            </w:r>
          </w:p>
        </w:tc>
      </w:tr>
      <w:tr w:rsidR="00000000" w14:paraId="187F752F" w14:textId="77777777">
        <w:trPr>
          <w:trHeight w:val="28"/>
        </w:trPr>
        <w:tc>
          <w:tcPr>
            <w:tcW w:w="1101" w:type="dxa"/>
            <w:vAlign w:val="center"/>
          </w:tcPr>
          <w:p w14:paraId="15924F4B" w14:textId="77777777" w:rsidR="00000000" w:rsidRDefault="00000000">
            <w:pPr>
              <w:pStyle w:val="af7"/>
            </w:pPr>
            <w:r>
              <w:rPr>
                <w:rFonts w:hint="eastAsia"/>
              </w:rPr>
              <w:t>7.4.1</w:t>
            </w:r>
          </w:p>
        </w:tc>
        <w:tc>
          <w:tcPr>
            <w:tcW w:w="1842" w:type="dxa"/>
            <w:vAlign w:val="center"/>
          </w:tcPr>
          <w:p w14:paraId="28F8BBC7" w14:textId="77777777" w:rsidR="00000000" w:rsidRDefault="00000000">
            <w:pPr>
              <w:pStyle w:val="af7"/>
              <w:rPr>
                <w:rFonts w:hint="eastAsia"/>
              </w:rPr>
            </w:pPr>
            <w:r>
              <w:rPr>
                <w:rFonts w:hint="eastAsia"/>
              </w:rPr>
              <w:t>授标原则</w:t>
            </w:r>
          </w:p>
        </w:tc>
        <w:tc>
          <w:tcPr>
            <w:tcW w:w="6853" w:type="dxa"/>
            <w:vAlign w:val="center"/>
          </w:tcPr>
          <w:p w14:paraId="6948785D" w14:textId="77777777" w:rsidR="00000000" w:rsidRDefault="00000000">
            <w:pPr>
              <w:pStyle w:val="af8"/>
              <w:rPr>
                <w:rFonts w:hint="eastAsia"/>
                <w:i/>
                <w:iCs/>
                <w:lang w:eastAsia="zh-CN"/>
              </w:rPr>
            </w:pPr>
            <w:r>
              <w:rPr>
                <w:rFonts w:hint="eastAsia"/>
                <w:lang w:eastAsia="zh-CN"/>
              </w:rPr>
              <w:t>☑集中采购招标</w:t>
            </w:r>
          </w:p>
          <w:p w14:paraId="1C3E7508" w14:textId="77777777" w:rsidR="00000000" w:rsidRDefault="00000000">
            <w:pPr>
              <w:pStyle w:val="af8"/>
              <w:rPr>
                <w:rFonts w:hint="eastAsia"/>
                <w:i/>
                <w:iCs/>
                <w:lang w:eastAsia="zh-CN"/>
              </w:rPr>
            </w:pPr>
            <w:r>
              <w:rPr>
                <w:rFonts w:hint="eastAsia"/>
                <w:lang w:eastAsia="zh-CN"/>
              </w:rPr>
              <w:t>□非集中采购招标：</w:t>
            </w:r>
            <w:r>
              <w:rPr>
                <w:rFonts w:hint="eastAsia"/>
                <w:i/>
                <w:iCs/>
                <w:lang w:eastAsia="zh-CN"/>
              </w:rPr>
              <w:t>（选择以下一种授标原则）</w:t>
            </w:r>
          </w:p>
          <w:p w14:paraId="231C874E" w14:textId="77777777" w:rsidR="00000000" w:rsidRDefault="00000000">
            <w:pPr>
              <w:pStyle w:val="af8"/>
              <w:rPr>
                <w:rFonts w:hint="eastAsia"/>
                <w:lang w:eastAsia="zh-CN"/>
              </w:rPr>
            </w:pPr>
            <w:r>
              <w:rPr>
                <w:rFonts w:hint="eastAsia"/>
                <w:lang w:eastAsia="zh-CN"/>
              </w:rPr>
              <w:t>招标人确定排名第一的中标候选人为中标人。</w:t>
            </w:r>
          </w:p>
        </w:tc>
      </w:tr>
      <w:tr w:rsidR="00000000" w14:paraId="52938447" w14:textId="77777777">
        <w:trPr>
          <w:trHeight w:val="28"/>
        </w:trPr>
        <w:tc>
          <w:tcPr>
            <w:tcW w:w="1101" w:type="dxa"/>
            <w:vAlign w:val="center"/>
          </w:tcPr>
          <w:p w14:paraId="6CBF483D" w14:textId="77777777" w:rsidR="00000000" w:rsidRDefault="00000000">
            <w:pPr>
              <w:pStyle w:val="af7"/>
            </w:pPr>
            <w:r>
              <w:t>7.6.1</w:t>
            </w:r>
          </w:p>
        </w:tc>
        <w:tc>
          <w:tcPr>
            <w:tcW w:w="1842" w:type="dxa"/>
            <w:vAlign w:val="center"/>
          </w:tcPr>
          <w:p w14:paraId="014346E6" w14:textId="77777777" w:rsidR="00000000" w:rsidRDefault="00000000">
            <w:pPr>
              <w:pStyle w:val="af7"/>
            </w:pPr>
            <w:r>
              <w:rPr>
                <w:rFonts w:hint="eastAsia"/>
              </w:rPr>
              <w:t>履约保证金</w:t>
            </w:r>
          </w:p>
        </w:tc>
        <w:tc>
          <w:tcPr>
            <w:tcW w:w="6853" w:type="dxa"/>
          </w:tcPr>
          <w:p w14:paraId="0D03870D" w14:textId="77777777" w:rsidR="00000000" w:rsidRDefault="00000000">
            <w:pPr>
              <w:pStyle w:val="af8"/>
              <w:rPr>
                <w:lang w:eastAsia="zh-CN"/>
              </w:rPr>
            </w:pPr>
            <w:r>
              <w:rPr>
                <w:lang w:eastAsia="zh-CN"/>
              </w:rPr>
              <w:t>是否要求中标人提交履约保证金：</w:t>
            </w:r>
          </w:p>
          <w:p w14:paraId="5B60B89E" w14:textId="77777777" w:rsidR="00000000" w:rsidRDefault="00000000">
            <w:pPr>
              <w:pStyle w:val="af8"/>
              <w:rPr>
                <w:lang w:eastAsia="zh-CN"/>
              </w:rPr>
            </w:pPr>
            <w:r>
              <w:rPr>
                <w:rFonts w:hint="eastAsia"/>
                <w:lang w:eastAsia="zh-CN"/>
              </w:rPr>
              <w:t>☑</w:t>
            </w:r>
            <w:r>
              <w:rPr>
                <w:lang w:eastAsia="zh-CN"/>
              </w:rPr>
              <w:t>要求</w:t>
            </w:r>
            <w:r>
              <w:rPr>
                <w:rFonts w:hint="eastAsia"/>
                <w:lang w:eastAsia="zh-CN"/>
              </w:rPr>
              <w:t>，签订合同前由招标人按相关规定收取。</w:t>
            </w:r>
          </w:p>
          <w:p w14:paraId="289761E6" w14:textId="77777777" w:rsidR="00000000" w:rsidRDefault="00000000">
            <w:pPr>
              <w:pStyle w:val="af8"/>
              <w:rPr>
                <w:lang w:eastAsia="zh-CN"/>
              </w:rPr>
            </w:pPr>
            <w:r>
              <w:rPr>
                <w:rFonts w:hint="eastAsia"/>
                <w:lang w:eastAsia="zh-CN"/>
              </w:rPr>
              <w:t>□</w:t>
            </w:r>
            <w:r>
              <w:rPr>
                <w:lang w:eastAsia="zh-CN"/>
              </w:rPr>
              <w:t>不要求</w:t>
            </w:r>
          </w:p>
        </w:tc>
      </w:tr>
      <w:tr w:rsidR="00000000" w14:paraId="7F29012A" w14:textId="77777777">
        <w:trPr>
          <w:trHeight w:val="294"/>
        </w:trPr>
        <w:tc>
          <w:tcPr>
            <w:tcW w:w="1101" w:type="dxa"/>
            <w:vAlign w:val="center"/>
          </w:tcPr>
          <w:p w14:paraId="00467BD4" w14:textId="77777777" w:rsidR="00000000" w:rsidRDefault="00000000">
            <w:pPr>
              <w:pStyle w:val="af7"/>
            </w:pPr>
            <w:r>
              <w:rPr>
                <w:rFonts w:hint="eastAsia"/>
                <w:lang w:eastAsia="zh-CN"/>
              </w:rPr>
              <w:t>8</w:t>
            </w:r>
          </w:p>
        </w:tc>
        <w:tc>
          <w:tcPr>
            <w:tcW w:w="1842" w:type="dxa"/>
            <w:vAlign w:val="center"/>
          </w:tcPr>
          <w:p w14:paraId="2B0913F0" w14:textId="77777777" w:rsidR="00000000" w:rsidRDefault="00000000">
            <w:pPr>
              <w:pStyle w:val="af7"/>
              <w:rPr>
                <w:rFonts w:hint="eastAsia"/>
                <w:lang w:eastAsia="zh-CN"/>
              </w:rPr>
            </w:pPr>
            <w:r>
              <w:rPr>
                <w:rFonts w:hint="eastAsia"/>
                <w:lang w:eastAsia="zh-CN"/>
              </w:rPr>
              <w:t>纪律和监督（诚信要求）</w:t>
            </w:r>
          </w:p>
        </w:tc>
        <w:tc>
          <w:tcPr>
            <w:tcW w:w="6853" w:type="dxa"/>
            <w:vAlign w:val="center"/>
          </w:tcPr>
          <w:p w14:paraId="164EA034" w14:textId="77777777" w:rsidR="00000000" w:rsidRDefault="00000000">
            <w:pPr>
              <w:pStyle w:val="af8"/>
              <w:numPr>
                <w:ilvl w:val="0"/>
                <w:numId w:val="3"/>
              </w:numPr>
              <w:rPr>
                <w:lang w:eastAsia="zh-CN"/>
              </w:rPr>
            </w:pPr>
            <w:r>
              <w:rPr>
                <w:rFonts w:hint="eastAsia"/>
                <w:lang w:eastAsia="zh-CN"/>
              </w:rPr>
              <w:t>对招标人的纪律要求</w:t>
            </w:r>
          </w:p>
          <w:p w14:paraId="6164ADBA" w14:textId="77777777" w:rsidR="00000000" w:rsidRDefault="00000000">
            <w:pPr>
              <w:pStyle w:val="af8"/>
              <w:numPr>
                <w:ilvl w:val="0"/>
                <w:numId w:val="3"/>
              </w:numPr>
              <w:rPr>
                <w:lang w:eastAsia="zh-CN"/>
              </w:rPr>
            </w:pPr>
            <w:r>
              <w:rPr>
                <w:rFonts w:hint="eastAsia"/>
                <w:lang w:eastAsia="zh-CN"/>
              </w:rPr>
              <w:t>对投标人的纪律要求</w:t>
            </w:r>
          </w:p>
          <w:p w14:paraId="6E69934E" w14:textId="77777777" w:rsidR="00000000" w:rsidRDefault="00000000">
            <w:pPr>
              <w:pStyle w:val="af8"/>
              <w:numPr>
                <w:ilvl w:val="0"/>
                <w:numId w:val="3"/>
              </w:numPr>
              <w:rPr>
                <w:lang w:eastAsia="zh-CN"/>
              </w:rPr>
            </w:pPr>
            <w:r>
              <w:rPr>
                <w:rFonts w:hint="eastAsia"/>
                <w:lang w:eastAsia="zh-CN"/>
              </w:rPr>
              <w:t>对评标委员会成员的纪律要求</w:t>
            </w:r>
          </w:p>
          <w:p w14:paraId="63451643" w14:textId="77777777" w:rsidR="00000000" w:rsidRDefault="00000000">
            <w:pPr>
              <w:pStyle w:val="af8"/>
              <w:numPr>
                <w:ilvl w:val="0"/>
                <w:numId w:val="3"/>
              </w:numPr>
              <w:rPr>
                <w:lang w:eastAsia="zh-CN"/>
              </w:rPr>
            </w:pPr>
            <w:r>
              <w:rPr>
                <w:rFonts w:hint="eastAsia"/>
                <w:lang w:eastAsia="zh-CN"/>
              </w:rPr>
              <w:t>对参与评标活动有关的工作人员的纪律要求</w:t>
            </w:r>
          </w:p>
          <w:p w14:paraId="6C73FD27" w14:textId="77777777" w:rsidR="00000000" w:rsidRDefault="00000000">
            <w:pPr>
              <w:pStyle w:val="af8"/>
              <w:numPr>
                <w:ilvl w:val="0"/>
                <w:numId w:val="3"/>
              </w:numPr>
              <w:rPr>
                <w:lang w:eastAsia="zh-CN"/>
              </w:rPr>
            </w:pPr>
            <w:r>
              <w:rPr>
                <w:rFonts w:hint="eastAsia"/>
                <w:lang w:eastAsia="zh-CN"/>
              </w:rPr>
              <w:t>投诉</w:t>
            </w:r>
          </w:p>
          <w:p w14:paraId="38C3A1D4" w14:textId="77777777" w:rsidR="00000000" w:rsidRDefault="00000000">
            <w:pPr>
              <w:pStyle w:val="af8"/>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442401C8" w14:textId="77777777" w:rsidR="00000000" w:rsidRDefault="00000000">
            <w:pPr>
              <w:pStyle w:val="af8"/>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34651F3D" w14:textId="77777777" w:rsidR="00000000" w:rsidRDefault="00000000">
            <w:pPr>
              <w:pStyle w:val="af8"/>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266C28E0" w14:textId="77777777" w:rsidR="00000000" w:rsidRDefault="00000000">
            <w:pPr>
              <w:pStyle w:val="af8"/>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1E68D851" w14:textId="77777777" w:rsidR="00000000" w:rsidRDefault="00000000">
            <w:pPr>
              <w:pStyle w:val="af8"/>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373F6515" w14:textId="77777777" w:rsidR="00000000" w:rsidRDefault="00000000">
            <w:pPr>
              <w:pStyle w:val="af8"/>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16159F50" w14:textId="77777777" w:rsidR="00000000" w:rsidRDefault="00000000">
            <w:pPr>
              <w:pStyle w:val="af8"/>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568D7AE1" w14:textId="77777777" w:rsidR="00000000" w:rsidRDefault="00000000">
            <w:pPr>
              <w:pStyle w:val="af8"/>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0CAFFA22" w14:textId="77777777" w:rsidR="00000000" w:rsidRDefault="00000000">
            <w:pPr>
              <w:pStyle w:val="af8"/>
              <w:ind w:firstLineChars="200" w:firstLine="428"/>
              <w:rPr>
                <w:rFonts w:hint="eastAsia"/>
                <w:lang w:eastAsia="zh-CN"/>
              </w:rPr>
            </w:pPr>
            <w:r>
              <w:rPr>
                <w:rFonts w:hint="eastAsia"/>
                <w:lang w:eastAsia="zh-CN"/>
              </w:rPr>
              <w:t>异议函应当由法定代表人或负责人，或者其授权代表签字或者盖章，并加盖公章。</w:t>
            </w:r>
          </w:p>
          <w:p w14:paraId="561BAF82" w14:textId="77777777" w:rsidR="00000000" w:rsidRDefault="00000000">
            <w:pPr>
              <w:pStyle w:val="af8"/>
              <w:ind w:firstLineChars="200" w:firstLine="428"/>
              <w:rPr>
                <w:lang w:eastAsia="zh-CN"/>
              </w:rPr>
            </w:pPr>
            <w:r>
              <w:rPr>
                <w:rFonts w:hint="eastAsia"/>
                <w:lang w:eastAsia="zh-CN"/>
              </w:rPr>
              <w:t>具体要求详见《招标投标活动异议提起须知》。</w:t>
            </w:r>
          </w:p>
        </w:tc>
      </w:tr>
      <w:tr w:rsidR="00000000" w14:paraId="2378DA15" w14:textId="77777777">
        <w:trPr>
          <w:trHeight w:val="28"/>
        </w:trPr>
        <w:tc>
          <w:tcPr>
            <w:tcW w:w="1101" w:type="dxa"/>
            <w:vAlign w:val="center"/>
          </w:tcPr>
          <w:p w14:paraId="631E9A86" w14:textId="77777777" w:rsidR="00000000" w:rsidRDefault="00000000">
            <w:pPr>
              <w:pStyle w:val="af7"/>
            </w:pPr>
            <w:r>
              <w:t>9</w:t>
            </w:r>
          </w:p>
        </w:tc>
        <w:tc>
          <w:tcPr>
            <w:tcW w:w="1842" w:type="dxa"/>
            <w:vAlign w:val="center"/>
          </w:tcPr>
          <w:p w14:paraId="281AE0AC" w14:textId="77777777" w:rsidR="00000000" w:rsidRDefault="00000000">
            <w:pPr>
              <w:pStyle w:val="af7"/>
              <w:rPr>
                <w:lang w:eastAsia="zh-CN"/>
              </w:rPr>
            </w:pPr>
            <w:r>
              <w:rPr>
                <w:rFonts w:hint="eastAsia"/>
                <w:lang w:eastAsia="zh-CN"/>
              </w:rPr>
              <w:t>是否采用电子招标投标</w:t>
            </w:r>
          </w:p>
        </w:tc>
        <w:tc>
          <w:tcPr>
            <w:tcW w:w="6853" w:type="dxa"/>
            <w:vAlign w:val="center"/>
          </w:tcPr>
          <w:p w14:paraId="2A29DFBB" w14:textId="77777777" w:rsidR="00000000" w:rsidRDefault="00000000">
            <w:pPr>
              <w:pStyle w:val="af8"/>
              <w:rPr>
                <w:lang w:eastAsia="zh-CN"/>
              </w:rPr>
            </w:pPr>
            <w:r>
              <w:rPr>
                <w:rFonts w:hint="eastAsia"/>
                <w:lang w:eastAsia="zh-CN"/>
              </w:rPr>
              <w:t>本项目采用电子招标投标方式，第二章各相关要求中适用（B）条款</w:t>
            </w:r>
          </w:p>
        </w:tc>
      </w:tr>
      <w:tr w:rsidR="00000000" w14:paraId="0424656B" w14:textId="77777777">
        <w:trPr>
          <w:trHeight w:val="28"/>
        </w:trPr>
        <w:tc>
          <w:tcPr>
            <w:tcW w:w="1101" w:type="dxa"/>
            <w:vAlign w:val="center"/>
          </w:tcPr>
          <w:p w14:paraId="6E53269A" w14:textId="77777777" w:rsidR="00000000" w:rsidRDefault="00000000">
            <w:pPr>
              <w:pStyle w:val="af7"/>
            </w:pPr>
            <w:r>
              <w:t>10</w:t>
            </w:r>
          </w:p>
        </w:tc>
        <w:tc>
          <w:tcPr>
            <w:tcW w:w="1842" w:type="dxa"/>
            <w:vAlign w:val="center"/>
          </w:tcPr>
          <w:p w14:paraId="06FCCD06" w14:textId="77777777" w:rsidR="00000000" w:rsidRDefault="00000000">
            <w:pPr>
              <w:pStyle w:val="af7"/>
            </w:pPr>
            <w:r>
              <w:rPr>
                <w:rFonts w:hint="eastAsia"/>
              </w:rPr>
              <w:t>需要补充的其他内容</w:t>
            </w:r>
          </w:p>
        </w:tc>
        <w:tc>
          <w:tcPr>
            <w:tcW w:w="6853" w:type="dxa"/>
          </w:tcPr>
          <w:p w14:paraId="2B520206" w14:textId="77777777" w:rsidR="00000000" w:rsidRDefault="00000000">
            <w:pPr>
              <w:pStyle w:val="af8"/>
            </w:pPr>
          </w:p>
        </w:tc>
      </w:tr>
      <w:tr w:rsidR="00000000" w14:paraId="6EBB30A8" w14:textId="77777777">
        <w:trPr>
          <w:trHeight w:val="28"/>
        </w:trPr>
        <w:tc>
          <w:tcPr>
            <w:tcW w:w="1101" w:type="dxa"/>
            <w:vAlign w:val="center"/>
          </w:tcPr>
          <w:p w14:paraId="0353670F" w14:textId="77777777" w:rsidR="00000000" w:rsidRDefault="00000000">
            <w:pPr>
              <w:pStyle w:val="af7"/>
            </w:pPr>
            <w:r>
              <w:rPr>
                <w:rFonts w:hint="eastAsia"/>
              </w:rPr>
              <w:t>10.1</w:t>
            </w:r>
          </w:p>
        </w:tc>
        <w:tc>
          <w:tcPr>
            <w:tcW w:w="1842" w:type="dxa"/>
            <w:vAlign w:val="center"/>
          </w:tcPr>
          <w:p w14:paraId="31A54BDE" w14:textId="77777777" w:rsidR="00000000" w:rsidRDefault="00000000">
            <w:pPr>
              <w:pStyle w:val="af7"/>
              <w:rPr>
                <w:rFonts w:hint="eastAsia"/>
              </w:rPr>
            </w:pPr>
            <w:r>
              <w:rPr>
                <w:rFonts w:hint="eastAsia"/>
              </w:rPr>
              <w:t>招标组织方式</w:t>
            </w:r>
          </w:p>
        </w:tc>
        <w:tc>
          <w:tcPr>
            <w:tcW w:w="6853" w:type="dxa"/>
          </w:tcPr>
          <w:p w14:paraId="2D5C5DF1" w14:textId="77777777" w:rsidR="00000000" w:rsidRDefault="00000000">
            <w:pPr>
              <w:pStyle w:val="af8"/>
              <w:rPr>
                <w:rFonts w:hint="eastAsia"/>
                <w:lang w:eastAsia="zh-CN"/>
              </w:rPr>
            </w:pPr>
            <w:r>
              <w:rPr>
                <w:rFonts w:hint="eastAsia"/>
                <w:lang w:eastAsia="zh-CN"/>
              </w:rPr>
              <w:t>☑集中采购招标：</w:t>
            </w:r>
            <w:r>
              <w:rPr>
                <w:rFonts w:hint="eastAsia"/>
                <w:i/>
                <w:iCs/>
                <w:lang w:eastAsia="zh-CN"/>
              </w:rPr>
              <w:t>（</w:t>
            </w:r>
            <w:r>
              <w:rPr>
                <w:rStyle w:val="CharChar1"/>
                <w:rFonts w:hint="eastAsia"/>
                <w:lang w:eastAsia="zh-CN"/>
              </w:rPr>
              <w:t>定商定价不定量框架协议采购</w:t>
            </w:r>
            <w:r>
              <w:rPr>
                <w:rFonts w:hint="eastAsia"/>
                <w:i/>
                <w:iCs/>
                <w:lang w:eastAsia="zh-CN"/>
              </w:rPr>
              <w:t>）</w:t>
            </w:r>
          </w:p>
          <w:p w14:paraId="4B8CAC4F" w14:textId="77777777" w:rsidR="00000000" w:rsidRDefault="00000000">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000000" w14:paraId="2412A1BD" w14:textId="77777777">
        <w:trPr>
          <w:trHeight w:val="28"/>
        </w:trPr>
        <w:tc>
          <w:tcPr>
            <w:tcW w:w="1101" w:type="dxa"/>
            <w:vAlign w:val="center"/>
          </w:tcPr>
          <w:p w14:paraId="1E4694B2" w14:textId="77777777" w:rsidR="00000000" w:rsidRDefault="00000000">
            <w:pPr>
              <w:pStyle w:val="af7"/>
            </w:pPr>
            <w:r>
              <w:rPr>
                <w:rFonts w:hint="eastAsia"/>
              </w:rPr>
              <w:t>10.2</w:t>
            </w:r>
          </w:p>
        </w:tc>
        <w:tc>
          <w:tcPr>
            <w:tcW w:w="1842" w:type="dxa"/>
            <w:vAlign w:val="center"/>
          </w:tcPr>
          <w:p w14:paraId="14C3274A" w14:textId="77777777" w:rsidR="00000000" w:rsidRDefault="00000000">
            <w:pPr>
              <w:pStyle w:val="af7"/>
            </w:pPr>
            <w:r>
              <w:rPr>
                <w:rFonts w:hint="eastAsia"/>
                <w:lang w:eastAsia="zh-CN"/>
              </w:rPr>
              <w:t>招标代理服务费</w:t>
            </w:r>
          </w:p>
        </w:tc>
        <w:tc>
          <w:tcPr>
            <w:tcW w:w="6853" w:type="dxa"/>
            <w:vAlign w:val="center"/>
          </w:tcPr>
          <w:p w14:paraId="1DC70552" w14:textId="77777777" w:rsidR="00000000" w:rsidRDefault="00000000">
            <w:pPr>
              <w:ind w:firstLineChars="0" w:firstLine="0"/>
              <w:rPr>
                <w:szCs w:val="21"/>
                <w:lang w:eastAsia="zh-CN"/>
              </w:rPr>
            </w:pPr>
            <w:r>
              <w:rPr>
                <w:rFonts w:hint="eastAsia"/>
                <w:szCs w:val="21"/>
                <w:lang w:eastAsia="zh-CN"/>
              </w:rPr>
              <w:t>1、招标代理服务费由中标人支付。</w:t>
            </w:r>
          </w:p>
          <w:p w14:paraId="7723E08B" w14:textId="77777777" w:rsidR="00000000" w:rsidRDefault="00000000">
            <w:pPr>
              <w:ind w:firstLineChars="0" w:firstLine="0"/>
              <w:rPr>
                <w:szCs w:val="21"/>
                <w:lang w:eastAsia="zh-CN"/>
              </w:rPr>
            </w:pPr>
            <w:r>
              <w:rPr>
                <w:rFonts w:hint="eastAsia"/>
                <w:szCs w:val="21"/>
                <w:lang w:eastAsia="zh-CN"/>
              </w:rPr>
              <w:t>2、招标代理服务费金额：详见招标公告。</w:t>
            </w:r>
          </w:p>
          <w:p w14:paraId="366A38D2" w14:textId="77777777" w:rsidR="00000000" w:rsidRDefault="00000000">
            <w:pPr>
              <w:ind w:firstLineChars="0" w:firstLine="0"/>
              <w:rPr>
                <w:szCs w:val="21"/>
                <w:lang w:eastAsia="zh-CN"/>
              </w:rPr>
            </w:pPr>
            <w:r>
              <w:rPr>
                <w:rFonts w:hint="eastAsia"/>
                <w:szCs w:val="21"/>
                <w:lang w:eastAsia="zh-CN"/>
              </w:rPr>
              <w:t>3、招标代理服务费支付时间和方式：详见招标公告。</w:t>
            </w:r>
          </w:p>
        </w:tc>
      </w:tr>
      <w:tr w:rsidR="00000000" w14:paraId="1C49212F" w14:textId="77777777">
        <w:trPr>
          <w:trHeight w:val="28"/>
        </w:trPr>
        <w:tc>
          <w:tcPr>
            <w:tcW w:w="1101" w:type="dxa"/>
            <w:vAlign w:val="center"/>
          </w:tcPr>
          <w:p w14:paraId="79D39424" w14:textId="77777777" w:rsidR="00000000" w:rsidRDefault="00000000">
            <w:pPr>
              <w:pStyle w:val="af7"/>
              <w:rPr>
                <w:rFonts w:hint="eastAsia"/>
                <w:lang w:eastAsia="zh-CN"/>
              </w:rPr>
            </w:pPr>
            <w:r>
              <w:rPr>
                <w:rFonts w:hint="eastAsia"/>
              </w:rPr>
              <w:t>10.</w:t>
            </w:r>
            <w:r>
              <w:rPr>
                <w:rFonts w:hint="eastAsia"/>
                <w:lang w:eastAsia="zh-CN"/>
              </w:rPr>
              <w:t>3</w:t>
            </w:r>
          </w:p>
        </w:tc>
        <w:tc>
          <w:tcPr>
            <w:tcW w:w="1842" w:type="dxa"/>
            <w:vAlign w:val="center"/>
          </w:tcPr>
          <w:p w14:paraId="44E72A08" w14:textId="77777777" w:rsidR="00000000" w:rsidRDefault="00000000">
            <w:pPr>
              <w:pStyle w:val="af7"/>
            </w:pPr>
            <w:r>
              <w:rPr>
                <w:rFonts w:hint="eastAsia"/>
              </w:rPr>
              <w:t>招标文件解释权</w:t>
            </w:r>
          </w:p>
        </w:tc>
        <w:tc>
          <w:tcPr>
            <w:tcW w:w="6853" w:type="dxa"/>
            <w:vAlign w:val="center"/>
          </w:tcPr>
          <w:p w14:paraId="73443F9B" w14:textId="77777777" w:rsidR="00000000" w:rsidRDefault="00000000">
            <w:pPr>
              <w:pStyle w:val="af8"/>
              <w:rPr>
                <w:lang w:eastAsia="zh-CN"/>
              </w:rPr>
            </w:pPr>
            <w:r>
              <w:rPr>
                <w:rFonts w:hint="eastAsia"/>
                <w:lang w:eastAsia="zh-CN"/>
              </w:rPr>
              <w:t>招标人拥有本套招标文件最终解释权</w:t>
            </w:r>
          </w:p>
        </w:tc>
      </w:tr>
    </w:tbl>
    <w:p w14:paraId="3C8AD5ED" w14:textId="77777777" w:rsidR="00000000" w:rsidRDefault="00000000">
      <w:pPr>
        <w:pStyle w:val="af6"/>
        <w:rPr>
          <w:lang w:eastAsia="zh-CN"/>
        </w:rPr>
      </w:pPr>
      <w:r>
        <w:rPr>
          <w:lang w:eastAsia="zh-CN"/>
        </w:rPr>
        <w:br w:type="page"/>
      </w:r>
      <w:bookmarkStart w:id="68" w:name="_Toc15215"/>
      <w:r>
        <w:rPr>
          <w:lang w:eastAsia="zh-CN"/>
        </w:rPr>
        <w:lastRenderedPageBreak/>
        <w:t>1. 总则</w:t>
      </w:r>
      <w:bookmarkEnd w:id="19"/>
      <w:bookmarkEnd w:id="68"/>
    </w:p>
    <w:p w14:paraId="353DB45F" w14:textId="77777777" w:rsidR="00000000" w:rsidRDefault="00000000">
      <w:pPr>
        <w:pStyle w:val="aff5"/>
        <w:rPr>
          <w:lang w:eastAsia="zh-CN"/>
        </w:rPr>
      </w:pPr>
      <w:bookmarkStart w:id="69" w:name="_Toc4670"/>
      <w:bookmarkStart w:id="70" w:name="_Toc11609404"/>
      <w:r>
        <w:rPr>
          <w:lang w:eastAsia="zh-CN"/>
        </w:rPr>
        <w:t>1.1 招标项目概况</w:t>
      </w:r>
      <w:bookmarkEnd w:id="69"/>
      <w:bookmarkEnd w:id="70"/>
    </w:p>
    <w:p w14:paraId="1B3D8119" w14:textId="77777777" w:rsidR="00000000" w:rsidRDefault="00000000">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218E54BB" w14:textId="77777777" w:rsidR="00000000" w:rsidRDefault="00000000">
      <w:pPr>
        <w:ind w:firstLine="444"/>
        <w:rPr>
          <w:lang w:eastAsia="zh-CN"/>
        </w:rPr>
      </w:pPr>
      <w:r>
        <w:rPr>
          <w:lang w:eastAsia="zh-CN"/>
        </w:rPr>
        <w:t>1.1.2 招标人：见投标人须知前附表。</w:t>
      </w:r>
    </w:p>
    <w:p w14:paraId="6C5549B2" w14:textId="77777777" w:rsidR="00000000" w:rsidRDefault="00000000">
      <w:pPr>
        <w:ind w:firstLine="444"/>
        <w:rPr>
          <w:lang w:eastAsia="zh-CN"/>
        </w:rPr>
      </w:pPr>
      <w:r>
        <w:rPr>
          <w:lang w:eastAsia="zh-CN"/>
        </w:rPr>
        <w:t>1.1.3 招标代理机构：见投标人须知前附表。</w:t>
      </w:r>
    </w:p>
    <w:p w14:paraId="1EF9219C" w14:textId="77777777" w:rsidR="00000000" w:rsidRDefault="00000000">
      <w:pPr>
        <w:ind w:firstLine="444"/>
        <w:rPr>
          <w:lang w:eastAsia="zh-CN"/>
        </w:rPr>
      </w:pPr>
      <w:r>
        <w:rPr>
          <w:lang w:eastAsia="zh-CN"/>
        </w:rPr>
        <w:t>1.1.4 招标项目名称：见投标人须知前附表。</w:t>
      </w:r>
    </w:p>
    <w:p w14:paraId="568B1F88" w14:textId="77777777" w:rsidR="00000000" w:rsidRDefault="00000000">
      <w:pPr>
        <w:ind w:firstLine="444"/>
        <w:rPr>
          <w:lang w:eastAsia="zh-CN"/>
        </w:rPr>
      </w:pPr>
      <w:r>
        <w:rPr>
          <w:lang w:eastAsia="zh-CN"/>
        </w:rPr>
        <w:t>1.1.5 工程项目名称：即招标项目所属的工程建设项目，见投标人须知前附表。</w:t>
      </w:r>
    </w:p>
    <w:p w14:paraId="324597A6" w14:textId="77777777" w:rsidR="00000000" w:rsidRDefault="00000000">
      <w:pPr>
        <w:pStyle w:val="aff5"/>
        <w:rPr>
          <w:lang w:eastAsia="zh-CN"/>
        </w:rPr>
      </w:pPr>
      <w:bookmarkStart w:id="71" w:name="_Toc11609405"/>
      <w:bookmarkStart w:id="72" w:name="_Toc940"/>
      <w:r>
        <w:rPr>
          <w:lang w:eastAsia="zh-CN"/>
        </w:rPr>
        <w:t>1.2 招标项目的资金来源和落实情况</w:t>
      </w:r>
      <w:bookmarkEnd w:id="71"/>
      <w:bookmarkEnd w:id="72"/>
    </w:p>
    <w:p w14:paraId="32D77CB8" w14:textId="77777777" w:rsidR="00000000" w:rsidRDefault="00000000">
      <w:pPr>
        <w:ind w:firstLine="444"/>
        <w:rPr>
          <w:lang w:eastAsia="zh-CN"/>
        </w:rPr>
      </w:pPr>
      <w:r>
        <w:rPr>
          <w:lang w:eastAsia="zh-CN"/>
        </w:rPr>
        <w:t>1.2.1 资金来源及比例：见投标人须知前附表。</w:t>
      </w:r>
    </w:p>
    <w:p w14:paraId="0FD86847" w14:textId="77777777" w:rsidR="00000000" w:rsidRDefault="00000000">
      <w:pPr>
        <w:ind w:firstLine="444"/>
        <w:rPr>
          <w:lang w:eastAsia="zh-CN"/>
        </w:rPr>
      </w:pPr>
      <w:r>
        <w:rPr>
          <w:lang w:eastAsia="zh-CN"/>
        </w:rPr>
        <w:t>1.2.2 资金落实情况：见投标人须知前附表。</w:t>
      </w:r>
    </w:p>
    <w:p w14:paraId="7C251F91" w14:textId="77777777" w:rsidR="00000000" w:rsidRDefault="00000000">
      <w:pPr>
        <w:pStyle w:val="aff5"/>
        <w:rPr>
          <w:lang w:eastAsia="zh-CN"/>
        </w:rPr>
      </w:pPr>
      <w:bookmarkStart w:id="73" w:name="_Toc11609406"/>
      <w:bookmarkStart w:id="74" w:name="_Toc5119"/>
      <w:r>
        <w:rPr>
          <w:lang w:eastAsia="zh-CN"/>
        </w:rPr>
        <w:t>1.3 招标范围、交货期、交货地点和</w:t>
      </w:r>
      <w:r>
        <w:rPr>
          <w:rFonts w:hint="eastAsia"/>
          <w:lang w:eastAsia="zh-CN"/>
        </w:rPr>
        <w:t>技术性能指标</w:t>
      </w:r>
      <w:bookmarkEnd w:id="73"/>
      <w:bookmarkEnd w:id="74"/>
    </w:p>
    <w:p w14:paraId="3738EB39" w14:textId="77777777" w:rsidR="00000000" w:rsidRDefault="00000000">
      <w:pPr>
        <w:ind w:firstLine="444"/>
        <w:rPr>
          <w:lang w:eastAsia="zh-CN"/>
        </w:rPr>
      </w:pPr>
      <w:r>
        <w:rPr>
          <w:lang w:eastAsia="zh-CN"/>
        </w:rPr>
        <w:t>1.3.1 招标范围：见投标人须知前附表。</w:t>
      </w:r>
    </w:p>
    <w:p w14:paraId="1DA4B2C4" w14:textId="77777777" w:rsidR="00000000" w:rsidRDefault="00000000">
      <w:pPr>
        <w:ind w:firstLine="444"/>
        <w:rPr>
          <w:lang w:eastAsia="zh-CN"/>
        </w:rPr>
      </w:pPr>
      <w:r>
        <w:rPr>
          <w:lang w:eastAsia="zh-CN"/>
        </w:rPr>
        <w:t>1.3.2 交货期：见投标人须知前附表。</w:t>
      </w:r>
    </w:p>
    <w:p w14:paraId="526AC080" w14:textId="77777777" w:rsidR="00000000" w:rsidRDefault="00000000">
      <w:pPr>
        <w:ind w:firstLine="444"/>
        <w:rPr>
          <w:lang w:eastAsia="zh-CN"/>
        </w:rPr>
      </w:pPr>
      <w:r>
        <w:rPr>
          <w:lang w:eastAsia="zh-CN"/>
        </w:rPr>
        <w:t>1.3.3 交货地点：见投标人须知前附表。</w:t>
      </w:r>
    </w:p>
    <w:p w14:paraId="6467CA49" w14:textId="77777777" w:rsidR="00000000" w:rsidRDefault="00000000">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7CC83FE9" w14:textId="77777777" w:rsidR="00000000" w:rsidRDefault="00000000">
      <w:pPr>
        <w:pStyle w:val="aff5"/>
        <w:rPr>
          <w:lang w:eastAsia="zh-CN"/>
        </w:rPr>
      </w:pPr>
      <w:bookmarkStart w:id="75" w:name="_Toc8864"/>
      <w:bookmarkStart w:id="76" w:name="_Toc11609407"/>
      <w:r>
        <w:rPr>
          <w:lang w:eastAsia="zh-CN"/>
        </w:rPr>
        <w:t>1.4 投标人资格要求</w:t>
      </w:r>
      <w:bookmarkEnd w:id="75"/>
      <w:bookmarkEnd w:id="76"/>
    </w:p>
    <w:p w14:paraId="2948D557" w14:textId="77777777" w:rsidR="00000000" w:rsidRDefault="00000000">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6A2D42A5" w14:textId="77777777" w:rsidR="00000000" w:rsidRDefault="00000000">
      <w:pPr>
        <w:ind w:firstLine="444"/>
        <w:rPr>
          <w:lang w:eastAsia="zh-CN"/>
        </w:rPr>
      </w:pPr>
      <w:r>
        <w:rPr>
          <w:lang w:eastAsia="zh-CN"/>
        </w:rPr>
        <w:t>（1）资质要求：见投标人须知前附表；</w:t>
      </w:r>
    </w:p>
    <w:p w14:paraId="65629E30" w14:textId="77777777" w:rsidR="00000000" w:rsidRDefault="00000000">
      <w:pPr>
        <w:ind w:firstLine="444"/>
        <w:rPr>
          <w:lang w:eastAsia="zh-CN"/>
        </w:rPr>
      </w:pPr>
      <w:r>
        <w:rPr>
          <w:lang w:eastAsia="zh-CN"/>
        </w:rPr>
        <w:t>（2）财务要求：见投标人须知前附表；</w:t>
      </w:r>
    </w:p>
    <w:p w14:paraId="135B8702" w14:textId="77777777" w:rsidR="00000000" w:rsidRDefault="00000000">
      <w:pPr>
        <w:ind w:firstLine="444"/>
        <w:rPr>
          <w:lang w:eastAsia="zh-CN"/>
        </w:rPr>
      </w:pPr>
      <w:r>
        <w:rPr>
          <w:lang w:eastAsia="zh-CN"/>
        </w:rPr>
        <w:t>（3）业绩要求：见投标人须知前附表；</w:t>
      </w:r>
    </w:p>
    <w:p w14:paraId="39571CF6" w14:textId="77777777" w:rsidR="00000000" w:rsidRDefault="00000000">
      <w:pPr>
        <w:ind w:firstLine="444"/>
        <w:rPr>
          <w:lang w:eastAsia="zh-CN"/>
        </w:rPr>
      </w:pPr>
      <w:r>
        <w:rPr>
          <w:lang w:eastAsia="zh-CN"/>
        </w:rPr>
        <w:t>（4）信誉要求：见投标人须知前附表；</w:t>
      </w:r>
    </w:p>
    <w:p w14:paraId="5DFEDCE9" w14:textId="77777777" w:rsidR="00000000" w:rsidRDefault="00000000">
      <w:pPr>
        <w:ind w:firstLine="444"/>
        <w:rPr>
          <w:lang w:eastAsia="zh-CN"/>
        </w:rPr>
      </w:pPr>
      <w:r>
        <w:rPr>
          <w:lang w:eastAsia="zh-CN"/>
        </w:rPr>
        <w:t>（5）其他要求：见投标人须知前附表</w:t>
      </w:r>
      <w:r>
        <w:rPr>
          <w:rFonts w:hint="eastAsia"/>
          <w:lang w:eastAsia="zh-CN"/>
        </w:rPr>
        <w:t>。</w:t>
      </w:r>
    </w:p>
    <w:p w14:paraId="156DC4CB" w14:textId="77777777" w:rsidR="00000000" w:rsidRDefault="00000000">
      <w:pPr>
        <w:ind w:firstLine="444"/>
        <w:rPr>
          <w:lang w:eastAsia="zh-CN"/>
        </w:rPr>
      </w:pPr>
      <w:r>
        <w:rPr>
          <w:lang w:eastAsia="zh-CN"/>
        </w:rPr>
        <w:t>投标人为代理经销商的，对投标人的资质要求包含对制造商的资质要求，对投标人的业绩要求包含对投标设备的业绩要求。</w:t>
      </w:r>
    </w:p>
    <w:p w14:paraId="2F2353AC" w14:textId="77777777" w:rsidR="00000000" w:rsidRDefault="00000000">
      <w:pPr>
        <w:ind w:firstLine="444"/>
        <w:rPr>
          <w:lang w:eastAsia="zh-CN"/>
        </w:rPr>
      </w:pPr>
      <w:r>
        <w:rPr>
          <w:lang w:eastAsia="zh-CN"/>
        </w:rPr>
        <w:t>需要提交的相关证明材料见本章第3.5款的规定。</w:t>
      </w:r>
    </w:p>
    <w:p w14:paraId="794DC29A" w14:textId="77777777" w:rsidR="00000000" w:rsidRDefault="00000000">
      <w:pPr>
        <w:ind w:firstLine="444"/>
        <w:rPr>
          <w:lang w:eastAsia="zh-CN"/>
        </w:rPr>
      </w:pPr>
      <w:r>
        <w:rPr>
          <w:lang w:eastAsia="zh-CN"/>
        </w:rPr>
        <w:t>1.4.2投标人须知前附表规定接受联合体投标的，联合体除应符合本章第1.4.1项和投标人须知前附表的要求外，还应遵守以下规定：</w:t>
      </w:r>
    </w:p>
    <w:p w14:paraId="372F74F9" w14:textId="77777777" w:rsidR="00000000" w:rsidRDefault="00000000">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32A74502" w14:textId="77777777" w:rsidR="00000000" w:rsidRDefault="00000000">
      <w:pPr>
        <w:ind w:firstLine="444"/>
        <w:rPr>
          <w:lang w:eastAsia="zh-CN"/>
        </w:rPr>
      </w:pPr>
      <w:r>
        <w:rPr>
          <w:lang w:eastAsia="zh-CN"/>
        </w:rPr>
        <w:lastRenderedPageBreak/>
        <w:t>（2）由同一专业的单位组成的联合体，按照资质等级较低的单位确定资质等级；</w:t>
      </w:r>
    </w:p>
    <w:p w14:paraId="560F1B51" w14:textId="77777777" w:rsidR="00000000" w:rsidRDefault="00000000">
      <w:pPr>
        <w:ind w:firstLine="444"/>
        <w:rPr>
          <w:lang w:eastAsia="zh-CN"/>
        </w:rPr>
      </w:pPr>
      <w:r>
        <w:rPr>
          <w:lang w:eastAsia="zh-CN"/>
        </w:rPr>
        <w:t>（3）联合体各方不得再以自己名义单独或参加其他联合体在本招标项目中投标，否则各相关投标均无效。</w:t>
      </w:r>
    </w:p>
    <w:p w14:paraId="1C97D81B" w14:textId="77777777" w:rsidR="00000000" w:rsidRDefault="00000000">
      <w:pPr>
        <w:ind w:firstLine="444"/>
        <w:rPr>
          <w:szCs w:val="21"/>
          <w:lang w:eastAsia="zh-CN"/>
        </w:rPr>
      </w:pPr>
      <w:r>
        <w:rPr>
          <w:szCs w:val="21"/>
          <w:lang w:eastAsia="zh-CN"/>
        </w:rPr>
        <w:t>1.4.3 投标人不得存在下列情形之一：</w:t>
      </w:r>
    </w:p>
    <w:p w14:paraId="084A49F2" w14:textId="77777777" w:rsidR="00000000" w:rsidRDefault="00000000">
      <w:pPr>
        <w:ind w:firstLine="444"/>
        <w:rPr>
          <w:szCs w:val="21"/>
          <w:lang w:eastAsia="zh-CN"/>
        </w:rPr>
      </w:pPr>
      <w:r>
        <w:rPr>
          <w:szCs w:val="21"/>
          <w:lang w:eastAsia="zh-CN"/>
        </w:rPr>
        <w:t>（1）与招标人存在利害关系且可能影响招标公正性；</w:t>
      </w:r>
    </w:p>
    <w:p w14:paraId="25037CFE" w14:textId="77777777" w:rsidR="00000000" w:rsidRDefault="00000000">
      <w:pPr>
        <w:ind w:firstLine="444"/>
        <w:rPr>
          <w:szCs w:val="21"/>
          <w:lang w:eastAsia="zh-CN"/>
        </w:rPr>
      </w:pPr>
      <w:r>
        <w:rPr>
          <w:szCs w:val="21"/>
          <w:lang w:eastAsia="zh-CN"/>
        </w:rPr>
        <w:t>（2）与本招标项目的其他投标人为同一个单位负责人；</w:t>
      </w:r>
    </w:p>
    <w:p w14:paraId="11DED8F8" w14:textId="77777777" w:rsidR="00000000" w:rsidRDefault="00000000">
      <w:pPr>
        <w:ind w:firstLine="444"/>
        <w:rPr>
          <w:szCs w:val="21"/>
          <w:lang w:eastAsia="zh-CN"/>
        </w:rPr>
      </w:pPr>
      <w:r>
        <w:rPr>
          <w:szCs w:val="21"/>
          <w:lang w:eastAsia="zh-CN"/>
        </w:rPr>
        <w:t>（3）与本招标项目的其他投标人存在控股、管理关系；</w:t>
      </w:r>
    </w:p>
    <w:p w14:paraId="2D365A84" w14:textId="77777777" w:rsidR="00000000" w:rsidRDefault="00000000">
      <w:pPr>
        <w:ind w:firstLine="444"/>
        <w:rPr>
          <w:szCs w:val="21"/>
          <w:lang w:eastAsia="zh-CN"/>
        </w:rPr>
      </w:pPr>
      <w:r>
        <w:rPr>
          <w:szCs w:val="21"/>
          <w:lang w:eastAsia="zh-CN"/>
        </w:rPr>
        <w:t>（4）与本招标项目其他投标人代理同一个制造商同一品牌同一型号的设备投标；</w:t>
      </w:r>
    </w:p>
    <w:p w14:paraId="193B4B2E" w14:textId="77777777" w:rsidR="00000000" w:rsidRDefault="00000000">
      <w:pPr>
        <w:ind w:firstLine="444"/>
        <w:rPr>
          <w:szCs w:val="21"/>
          <w:lang w:eastAsia="zh-CN"/>
        </w:rPr>
      </w:pPr>
      <w:r>
        <w:rPr>
          <w:szCs w:val="21"/>
          <w:lang w:eastAsia="zh-CN"/>
        </w:rPr>
        <w:t>（5）为本招标项目提供过设计、编制技术规范和其他文件的咨询服务；</w:t>
      </w:r>
    </w:p>
    <w:p w14:paraId="12BFD34B" w14:textId="77777777" w:rsidR="00000000" w:rsidRDefault="00000000">
      <w:pPr>
        <w:ind w:firstLine="444"/>
        <w:rPr>
          <w:szCs w:val="21"/>
          <w:lang w:eastAsia="zh-CN"/>
        </w:rPr>
      </w:pPr>
      <w:r>
        <w:rPr>
          <w:szCs w:val="21"/>
          <w:lang w:eastAsia="zh-CN"/>
        </w:rPr>
        <w:t>（6）为本工程项目的监理人，或者与本工程项目的监理人存在隶属关系或者其他利害关系；</w:t>
      </w:r>
    </w:p>
    <w:p w14:paraId="6419A4D5" w14:textId="77777777" w:rsidR="00000000" w:rsidRDefault="00000000">
      <w:pPr>
        <w:ind w:firstLine="444"/>
        <w:rPr>
          <w:szCs w:val="21"/>
          <w:lang w:eastAsia="zh-CN"/>
        </w:rPr>
      </w:pPr>
      <w:r>
        <w:rPr>
          <w:szCs w:val="21"/>
          <w:lang w:eastAsia="zh-CN"/>
        </w:rPr>
        <w:t>（7）为本招标项目的代建人；</w:t>
      </w:r>
    </w:p>
    <w:p w14:paraId="46D56F3F" w14:textId="77777777" w:rsidR="00000000" w:rsidRDefault="00000000">
      <w:pPr>
        <w:ind w:firstLine="444"/>
        <w:rPr>
          <w:szCs w:val="21"/>
          <w:lang w:eastAsia="zh-CN"/>
        </w:rPr>
      </w:pPr>
      <w:r>
        <w:rPr>
          <w:szCs w:val="21"/>
          <w:lang w:eastAsia="zh-CN"/>
        </w:rPr>
        <w:t>（8）为本招标项目的招标代理机构；</w:t>
      </w:r>
    </w:p>
    <w:p w14:paraId="0519A4FF" w14:textId="77777777" w:rsidR="00000000" w:rsidRDefault="00000000">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43DB8DB3" w14:textId="77777777" w:rsidR="00000000" w:rsidRDefault="00000000">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58D7D54E" w14:textId="77777777" w:rsidR="00000000" w:rsidRDefault="00000000">
      <w:pPr>
        <w:ind w:firstLine="444"/>
        <w:rPr>
          <w:szCs w:val="21"/>
          <w:lang w:eastAsia="zh-CN"/>
        </w:rPr>
      </w:pPr>
      <w:r>
        <w:rPr>
          <w:szCs w:val="21"/>
          <w:lang w:eastAsia="zh-CN"/>
        </w:rPr>
        <w:t>（11）被依法暂停或者取消投标资格；</w:t>
      </w:r>
    </w:p>
    <w:p w14:paraId="6B1F03E6" w14:textId="77777777" w:rsidR="00000000" w:rsidRDefault="00000000">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1FE58458" w14:textId="77777777" w:rsidR="00000000" w:rsidRDefault="00000000">
      <w:pPr>
        <w:ind w:firstLine="444"/>
        <w:rPr>
          <w:szCs w:val="21"/>
          <w:lang w:eastAsia="zh-CN"/>
        </w:rPr>
      </w:pPr>
      <w:r>
        <w:rPr>
          <w:szCs w:val="21"/>
          <w:lang w:eastAsia="zh-CN"/>
        </w:rPr>
        <w:t>（13）进入清算程序，或被宣告破产，或其他丧失履约能力的情形；</w:t>
      </w:r>
    </w:p>
    <w:p w14:paraId="4312EC20" w14:textId="77777777" w:rsidR="00000000" w:rsidRDefault="00000000">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47F95E64" w14:textId="77777777" w:rsidR="00000000" w:rsidRDefault="00000000">
      <w:pPr>
        <w:ind w:firstLine="444"/>
        <w:rPr>
          <w:szCs w:val="21"/>
          <w:lang w:eastAsia="zh-CN"/>
        </w:rPr>
      </w:pPr>
      <w:r>
        <w:rPr>
          <w:szCs w:val="21"/>
          <w:lang w:eastAsia="zh-CN"/>
        </w:rPr>
        <w:t>（15）被工商行政管理机关在全国企业信用信息公示系统中列入严重违法失信企业名单；</w:t>
      </w:r>
    </w:p>
    <w:p w14:paraId="44A70934" w14:textId="77777777" w:rsidR="00000000" w:rsidRDefault="00000000">
      <w:pPr>
        <w:ind w:firstLine="444"/>
        <w:rPr>
          <w:szCs w:val="21"/>
        </w:rPr>
      </w:pPr>
      <w:r>
        <w:rPr>
          <w:szCs w:val="21"/>
        </w:rPr>
        <w:t>（16）被最高人民法院在“信用中国”网站（www.creditchina.gov.cn）或各级信用信息共享平台中列入失信被执行人名单；</w:t>
      </w:r>
    </w:p>
    <w:p w14:paraId="5718F8CA" w14:textId="77777777" w:rsidR="00000000" w:rsidRDefault="00000000">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740D429C" w14:textId="77777777" w:rsidR="00000000" w:rsidRDefault="00000000">
      <w:pPr>
        <w:ind w:firstLine="444"/>
        <w:rPr>
          <w:szCs w:val="21"/>
          <w:lang w:eastAsia="zh-CN"/>
        </w:rPr>
      </w:pPr>
      <w:r>
        <w:rPr>
          <w:szCs w:val="21"/>
          <w:lang w:eastAsia="zh-CN"/>
        </w:rPr>
        <w:t>（18）法律法规或投标人须知前附表规定的其他情形。</w:t>
      </w:r>
    </w:p>
    <w:p w14:paraId="3BC143B9" w14:textId="77777777" w:rsidR="00000000" w:rsidRDefault="00000000">
      <w:pPr>
        <w:pStyle w:val="aff5"/>
        <w:rPr>
          <w:lang w:eastAsia="zh-CN"/>
        </w:rPr>
      </w:pPr>
      <w:bookmarkStart w:id="77" w:name="_Toc12190"/>
      <w:bookmarkStart w:id="78" w:name="_Toc11609408"/>
      <w:r>
        <w:rPr>
          <w:lang w:eastAsia="zh-CN"/>
        </w:rPr>
        <w:t xml:space="preserve">1.5 </w:t>
      </w:r>
      <w:r>
        <w:rPr>
          <w:rFonts w:hint="eastAsia"/>
          <w:lang w:eastAsia="zh-CN"/>
        </w:rPr>
        <w:t>费用承担</w:t>
      </w:r>
      <w:bookmarkEnd w:id="77"/>
      <w:bookmarkEnd w:id="78"/>
    </w:p>
    <w:p w14:paraId="004FDD2A" w14:textId="77777777" w:rsidR="00000000" w:rsidRDefault="00000000">
      <w:pPr>
        <w:ind w:firstLine="444"/>
        <w:rPr>
          <w:lang w:eastAsia="zh-CN"/>
        </w:rPr>
      </w:pPr>
      <w:r>
        <w:rPr>
          <w:lang w:eastAsia="zh-CN"/>
        </w:rPr>
        <w:t>投标人准备和参加投标活动发生的费用自理。</w:t>
      </w:r>
    </w:p>
    <w:p w14:paraId="12E43647" w14:textId="77777777" w:rsidR="00000000" w:rsidRDefault="00000000">
      <w:pPr>
        <w:pStyle w:val="aff5"/>
        <w:rPr>
          <w:lang w:eastAsia="zh-CN"/>
        </w:rPr>
      </w:pPr>
      <w:bookmarkStart w:id="79" w:name="_Toc14066"/>
      <w:bookmarkStart w:id="80" w:name="_Toc11609409"/>
      <w:r>
        <w:rPr>
          <w:lang w:eastAsia="zh-CN"/>
        </w:rPr>
        <w:t xml:space="preserve">1.6 </w:t>
      </w:r>
      <w:r>
        <w:rPr>
          <w:rFonts w:hint="eastAsia"/>
          <w:lang w:eastAsia="zh-CN"/>
        </w:rPr>
        <w:t>保密</w:t>
      </w:r>
      <w:bookmarkEnd w:id="79"/>
      <w:bookmarkEnd w:id="80"/>
    </w:p>
    <w:p w14:paraId="5803071A" w14:textId="77777777" w:rsidR="00000000" w:rsidRDefault="00000000">
      <w:pPr>
        <w:ind w:firstLine="444"/>
        <w:rPr>
          <w:lang w:eastAsia="zh-CN"/>
        </w:rPr>
      </w:pPr>
      <w:r>
        <w:rPr>
          <w:lang w:eastAsia="zh-CN"/>
        </w:rPr>
        <w:lastRenderedPageBreak/>
        <w:t>参与招标投标活动的各方应对招标文件和投标文件中</w:t>
      </w:r>
      <w:bookmarkStart w:id="81" w:name="_Toc361508589"/>
      <w:bookmarkStart w:id="82" w:name="_Toc352691477"/>
      <w:bookmarkStart w:id="83" w:name="_Toc5326"/>
      <w:bookmarkStart w:id="84" w:name="_Toc369531519"/>
      <w:bookmarkStart w:id="85" w:name="_Toc384308214"/>
      <w:r>
        <w:rPr>
          <w:lang w:eastAsia="zh-CN"/>
        </w:rPr>
        <w:t>的商业和技术等秘密保密</w:t>
      </w:r>
      <w:bookmarkEnd w:id="81"/>
      <w:bookmarkEnd w:id="82"/>
      <w:bookmarkEnd w:id="83"/>
      <w:bookmarkEnd w:id="84"/>
      <w:bookmarkEnd w:id="85"/>
      <w:r>
        <w:rPr>
          <w:lang w:eastAsia="zh-CN"/>
        </w:rPr>
        <w:t>，否则应承担相应的法律责任。</w:t>
      </w:r>
    </w:p>
    <w:p w14:paraId="07345954" w14:textId="77777777" w:rsidR="00000000" w:rsidRDefault="00000000">
      <w:pPr>
        <w:pStyle w:val="aff5"/>
        <w:rPr>
          <w:lang w:eastAsia="zh-CN"/>
        </w:rPr>
      </w:pPr>
      <w:bookmarkStart w:id="86" w:name="_Toc19267"/>
      <w:bookmarkStart w:id="87" w:name="_Toc11609410"/>
      <w:r>
        <w:rPr>
          <w:lang w:eastAsia="zh-CN"/>
        </w:rPr>
        <w:t>1.7 语言文字</w:t>
      </w:r>
      <w:bookmarkEnd w:id="86"/>
      <w:bookmarkEnd w:id="87"/>
    </w:p>
    <w:p w14:paraId="7E53B23F" w14:textId="77777777" w:rsidR="00000000" w:rsidRDefault="00000000">
      <w:pPr>
        <w:ind w:firstLine="444"/>
        <w:rPr>
          <w:lang w:eastAsia="zh-CN"/>
        </w:rPr>
      </w:pPr>
      <w:r>
        <w:rPr>
          <w:lang w:eastAsia="zh-CN"/>
        </w:rPr>
        <w:t>招标投标文件使用的语言文字为中文。专用术语使用外文的，应附有中文注释。</w:t>
      </w:r>
    </w:p>
    <w:p w14:paraId="6BEA06B5" w14:textId="77777777" w:rsidR="00000000" w:rsidRDefault="00000000">
      <w:pPr>
        <w:pStyle w:val="aff5"/>
        <w:rPr>
          <w:lang w:eastAsia="zh-CN"/>
        </w:rPr>
      </w:pPr>
      <w:bookmarkStart w:id="88" w:name="_Toc11609411"/>
      <w:bookmarkStart w:id="89" w:name="_Toc12248"/>
      <w:r>
        <w:rPr>
          <w:lang w:eastAsia="zh-CN"/>
        </w:rPr>
        <w:t>1.8 计量单位</w:t>
      </w:r>
      <w:bookmarkEnd w:id="88"/>
      <w:bookmarkEnd w:id="89"/>
    </w:p>
    <w:p w14:paraId="0C103648" w14:textId="77777777" w:rsidR="00000000" w:rsidRDefault="00000000">
      <w:pPr>
        <w:ind w:firstLine="444"/>
        <w:rPr>
          <w:lang w:eastAsia="zh-CN"/>
        </w:rPr>
      </w:pPr>
      <w:r>
        <w:rPr>
          <w:lang w:eastAsia="zh-CN"/>
        </w:rPr>
        <w:t>所有计量均采用中华人民共和国法定计量单位。</w:t>
      </w:r>
    </w:p>
    <w:p w14:paraId="64FF2A9E" w14:textId="77777777" w:rsidR="00000000" w:rsidRDefault="00000000">
      <w:pPr>
        <w:pStyle w:val="aff5"/>
        <w:rPr>
          <w:lang w:eastAsia="zh-CN"/>
        </w:rPr>
      </w:pPr>
      <w:bookmarkStart w:id="90" w:name="_Toc11609412"/>
      <w:bookmarkStart w:id="91" w:name="_Toc31793"/>
      <w:bookmarkStart w:id="92" w:name="_Toc485303284"/>
      <w:r>
        <w:rPr>
          <w:lang w:eastAsia="zh-CN"/>
        </w:rPr>
        <w:t>1.9 投标预备会</w:t>
      </w:r>
      <w:bookmarkEnd w:id="90"/>
      <w:bookmarkEnd w:id="91"/>
      <w:bookmarkEnd w:id="92"/>
    </w:p>
    <w:p w14:paraId="2C12CDA9" w14:textId="77777777" w:rsidR="00000000" w:rsidRDefault="00000000">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68689333" w14:textId="77777777" w:rsidR="00000000" w:rsidRDefault="00000000">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0EE3FE52" w14:textId="77777777" w:rsidR="00000000" w:rsidRDefault="00000000">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5BA04DC1" w14:textId="77777777" w:rsidR="00000000" w:rsidRDefault="00000000">
      <w:pPr>
        <w:pStyle w:val="aff5"/>
        <w:rPr>
          <w:lang w:eastAsia="zh-CN"/>
        </w:rPr>
      </w:pPr>
      <w:bookmarkStart w:id="93" w:name="_Toc11609413"/>
      <w:bookmarkStart w:id="94" w:name="_Toc19659"/>
      <w:r>
        <w:rPr>
          <w:lang w:eastAsia="zh-CN"/>
        </w:rPr>
        <w:t>1.10 分包</w:t>
      </w:r>
      <w:bookmarkEnd w:id="93"/>
      <w:bookmarkEnd w:id="94"/>
    </w:p>
    <w:p w14:paraId="2FD3C745" w14:textId="77777777" w:rsidR="00000000" w:rsidRDefault="00000000">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A9079F4" w14:textId="77777777" w:rsidR="00000000" w:rsidRDefault="00000000">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43A38851" w14:textId="77777777" w:rsidR="00000000" w:rsidRDefault="00000000">
      <w:pPr>
        <w:pStyle w:val="aff5"/>
        <w:rPr>
          <w:lang w:eastAsia="zh-CN"/>
        </w:rPr>
      </w:pPr>
      <w:bookmarkStart w:id="95" w:name="_Toc11609414"/>
      <w:bookmarkStart w:id="96" w:name="_Toc3640"/>
      <w:r>
        <w:rPr>
          <w:lang w:eastAsia="zh-CN"/>
        </w:rPr>
        <w:t>1.11 响应和偏差</w:t>
      </w:r>
      <w:bookmarkEnd w:id="95"/>
      <w:bookmarkEnd w:id="96"/>
    </w:p>
    <w:p w14:paraId="73B15CDF" w14:textId="77777777" w:rsidR="00000000" w:rsidRDefault="00000000">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7644C1DB" w14:textId="77777777" w:rsidR="00000000" w:rsidRDefault="00000000">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46CDEFA9" w14:textId="77777777" w:rsidR="00000000" w:rsidRDefault="00000000">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656FFF08" w14:textId="77777777" w:rsidR="00000000" w:rsidRDefault="00000000">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1497D18A" w14:textId="77777777" w:rsidR="00000000" w:rsidRDefault="00000000">
      <w:pPr>
        <w:ind w:firstLine="444"/>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1F4E69BC" w14:textId="77777777" w:rsidR="00000000" w:rsidRDefault="00000000">
      <w:pPr>
        <w:pStyle w:val="af6"/>
        <w:rPr>
          <w:rFonts w:hAnsi="方正黑体简体" w:cs="方正黑体简体" w:hint="eastAsia"/>
          <w:lang w:eastAsia="zh-CN"/>
        </w:rPr>
      </w:pPr>
      <w:bookmarkStart w:id="97" w:name="_Toc11609415"/>
      <w:bookmarkStart w:id="98" w:name="_Toc29620"/>
      <w:r>
        <w:rPr>
          <w:rFonts w:hAnsi="方正黑体简体" w:cs="方正黑体简体" w:hint="eastAsia"/>
          <w:lang w:eastAsia="zh-CN"/>
        </w:rPr>
        <w:t>2. 招标文件</w:t>
      </w:r>
      <w:bookmarkEnd w:id="97"/>
      <w:bookmarkEnd w:id="98"/>
    </w:p>
    <w:p w14:paraId="1E3B1988" w14:textId="77777777" w:rsidR="00000000" w:rsidRDefault="00000000">
      <w:pPr>
        <w:pStyle w:val="aff5"/>
        <w:rPr>
          <w:lang w:eastAsia="zh-CN"/>
        </w:rPr>
      </w:pPr>
      <w:bookmarkStart w:id="99" w:name="_Toc15273"/>
      <w:bookmarkStart w:id="100" w:name="_Toc11609416"/>
      <w:r>
        <w:rPr>
          <w:lang w:eastAsia="zh-CN"/>
        </w:rPr>
        <w:t>2.1 招标文件的组成</w:t>
      </w:r>
      <w:bookmarkEnd w:id="99"/>
      <w:bookmarkEnd w:id="100"/>
    </w:p>
    <w:p w14:paraId="5C4F2DC7" w14:textId="77777777" w:rsidR="00000000" w:rsidRDefault="00000000">
      <w:pPr>
        <w:ind w:firstLine="444"/>
        <w:rPr>
          <w:lang w:eastAsia="zh-CN"/>
        </w:rPr>
      </w:pPr>
      <w:r>
        <w:rPr>
          <w:lang w:eastAsia="zh-CN"/>
        </w:rPr>
        <w:t>本招标文件包括：</w:t>
      </w:r>
    </w:p>
    <w:p w14:paraId="649C0E0C" w14:textId="77777777" w:rsidR="00000000" w:rsidRDefault="00000000">
      <w:pPr>
        <w:ind w:firstLine="444"/>
        <w:rPr>
          <w:lang w:eastAsia="zh-CN"/>
        </w:rPr>
      </w:pPr>
      <w:r>
        <w:rPr>
          <w:lang w:eastAsia="zh-CN"/>
        </w:rPr>
        <w:t>（1）招标公告（或投标邀请书）；</w:t>
      </w:r>
    </w:p>
    <w:p w14:paraId="51D3CBA2" w14:textId="77777777" w:rsidR="00000000" w:rsidRDefault="00000000">
      <w:pPr>
        <w:ind w:firstLine="444"/>
        <w:rPr>
          <w:lang w:eastAsia="zh-CN"/>
        </w:rPr>
      </w:pPr>
      <w:r>
        <w:rPr>
          <w:lang w:eastAsia="zh-CN"/>
        </w:rPr>
        <w:t>（2）投标人须知；</w:t>
      </w:r>
    </w:p>
    <w:p w14:paraId="4537E78F" w14:textId="77777777" w:rsidR="00000000" w:rsidRDefault="00000000">
      <w:pPr>
        <w:ind w:firstLine="444"/>
        <w:rPr>
          <w:lang w:eastAsia="zh-CN"/>
        </w:rPr>
      </w:pPr>
      <w:r>
        <w:rPr>
          <w:lang w:eastAsia="zh-CN"/>
        </w:rPr>
        <w:t>（3）评标办法；</w:t>
      </w:r>
    </w:p>
    <w:p w14:paraId="0CBB2D66" w14:textId="77777777" w:rsidR="00000000" w:rsidRDefault="00000000">
      <w:pPr>
        <w:ind w:firstLine="444"/>
        <w:rPr>
          <w:lang w:eastAsia="zh-CN"/>
        </w:rPr>
      </w:pPr>
      <w:r>
        <w:rPr>
          <w:lang w:eastAsia="zh-CN"/>
        </w:rPr>
        <w:t>（4）合同条款及格式；</w:t>
      </w:r>
    </w:p>
    <w:p w14:paraId="03C94A5F" w14:textId="77777777" w:rsidR="00000000" w:rsidRDefault="00000000">
      <w:pPr>
        <w:ind w:firstLine="444"/>
        <w:rPr>
          <w:lang w:eastAsia="zh-CN"/>
        </w:rPr>
      </w:pPr>
      <w:r>
        <w:rPr>
          <w:lang w:eastAsia="zh-CN"/>
        </w:rPr>
        <w:t>（5）供货要求；</w:t>
      </w:r>
    </w:p>
    <w:p w14:paraId="5C36C759" w14:textId="77777777" w:rsidR="00000000" w:rsidRDefault="00000000">
      <w:pPr>
        <w:ind w:firstLine="444"/>
        <w:rPr>
          <w:lang w:eastAsia="zh-CN"/>
        </w:rPr>
      </w:pPr>
      <w:r>
        <w:rPr>
          <w:lang w:eastAsia="zh-CN"/>
        </w:rPr>
        <w:t>（6）投标文件格式；</w:t>
      </w:r>
    </w:p>
    <w:p w14:paraId="3C8A7AF2" w14:textId="77777777" w:rsidR="00000000" w:rsidRDefault="00000000">
      <w:pPr>
        <w:ind w:firstLine="444"/>
        <w:rPr>
          <w:lang w:eastAsia="zh-CN"/>
        </w:rPr>
      </w:pPr>
      <w:r>
        <w:rPr>
          <w:lang w:eastAsia="zh-CN"/>
        </w:rPr>
        <w:t>（7）投标人须知前附表规定的其他资料。</w:t>
      </w:r>
    </w:p>
    <w:p w14:paraId="279B790C" w14:textId="77777777" w:rsidR="00000000" w:rsidRDefault="00000000">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127F80C0" w14:textId="77777777" w:rsidR="00000000" w:rsidRDefault="00000000">
      <w:pPr>
        <w:pStyle w:val="aff5"/>
        <w:rPr>
          <w:lang w:eastAsia="zh-CN"/>
        </w:rPr>
      </w:pPr>
      <w:bookmarkStart w:id="101" w:name="_Toc22906"/>
      <w:bookmarkStart w:id="102" w:name="_Toc485303289"/>
      <w:bookmarkStart w:id="103" w:name="_Toc11609417"/>
      <w:bookmarkStart w:id="104" w:name="_Toc152042316"/>
      <w:bookmarkStart w:id="105" w:name="_Toc247513963"/>
      <w:bookmarkStart w:id="106" w:name="_Toc384308220"/>
      <w:bookmarkStart w:id="107" w:name="_Toc300834960"/>
      <w:bookmarkStart w:id="108" w:name="_Toc369531526"/>
      <w:bookmarkStart w:id="109" w:name="_Toc144974508"/>
      <w:bookmarkStart w:id="110" w:name="_Toc16623"/>
      <w:bookmarkStart w:id="111" w:name="_Toc361508595"/>
      <w:bookmarkStart w:id="112" w:name="_Toc352691484"/>
      <w:bookmarkStart w:id="113" w:name="_Toc152045540"/>
      <w:bookmarkStart w:id="114" w:name="_Toc247527564"/>
      <w:r>
        <w:rPr>
          <w:lang w:eastAsia="zh-CN"/>
        </w:rPr>
        <w:t>2.2 招标文件的澄清</w:t>
      </w:r>
      <w:bookmarkEnd w:id="101"/>
      <w:bookmarkEnd w:id="102"/>
      <w:bookmarkEnd w:id="103"/>
    </w:p>
    <w:p w14:paraId="407B12DA" w14:textId="77777777" w:rsidR="00000000" w:rsidRDefault="00000000">
      <w:pPr>
        <w:ind w:firstLine="444"/>
        <w:rPr>
          <w:lang w:eastAsia="zh-CN"/>
        </w:rPr>
      </w:pPr>
      <w:bookmarkStart w:id="115" w:name="_Toc485303290"/>
      <w:bookmarkStart w:id="116"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C8F0B83" w14:textId="77777777" w:rsidR="00000000" w:rsidRDefault="00000000">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26B98406" w14:textId="77777777" w:rsidR="00000000" w:rsidRDefault="00000000">
      <w:pPr>
        <w:ind w:firstLine="444"/>
        <w:rPr>
          <w:lang w:eastAsia="zh-CN"/>
        </w:rPr>
      </w:pPr>
      <w:r>
        <w:rPr>
          <w:lang w:eastAsia="zh-CN"/>
        </w:rPr>
        <w:t>2.2.3 投标人在收到澄清后，应按投标人须知前附表规定的时间和形式通知招标人，确认已收到该澄清。</w:t>
      </w:r>
    </w:p>
    <w:p w14:paraId="360A8F14" w14:textId="77777777" w:rsidR="00000000" w:rsidRDefault="00000000">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4E1FD53F" w14:textId="77777777" w:rsidR="00000000" w:rsidRDefault="00000000">
      <w:pPr>
        <w:pStyle w:val="aff5"/>
        <w:rPr>
          <w:lang w:eastAsia="zh-CN"/>
        </w:rPr>
      </w:pPr>
      <w:bookmarkStart w:id="117" w:name="_Toc11609418"/>
      <w:bookmarkStart w:id="118" w:name="_Toc16938"/>
      <w:r>
        <w:rPr>
          <w:lang w:eastAsia="zh-CN"/>
        </w:rPr>
        <w:t>2.3 招标文件的修</w:t>
      </w:r>
      <w:bookmarkStart w:id="119" w:name="_Toc16514"/>
      <w:bookmarkStart w:id="120" w:name="_Toc369531521"/>
      <w:r>
        <w:rPr>
          <w:lang w:eastAsia="zh-CN"/>
        </w:rPr>
        <w:t>改</w:t>
      </w:r>
      <w:bookmarkEnd w:id="115"/>
      <w:bookmarkEnd w:id="117"/>
      <w:bookmarkEnd w:id="118"/>
    </w:p>
    <w:bookmarkEnd w:id="116"/>
    <w:bookmarkEnd w:id="119"/>
    <w:bookmarkEnd w:id="120"/>
    <w:p w14:paraId="3644A9B4" w14:textId="77777777" w:rsidR="00000000" w:rsidRDefault="00000000">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032F33BD" w14:textId="77777777" w:rsidR="00000000" w:rsidRDefault="00000000">
      <w:pPr>
        <w:ind w:firstLine="444"/>
        <w:rPr>
          <w:lang w:eastAsia="zh-CN"/>
        </w:rPr>
      </w:pPr>
      <w:r>
        <w:rPr>
          <w:lang w:eastAsia="zh-CN"/>
        </w:rPr>
        <w:t>2.3.2 投标人收到修改内容</w:t>
      </w:r>
      <w:bookmarkStart w:id="121" w:name="_Toc247527562"/>
      <w:bookmarkStart w:id="122" w:name="_Toc247513961"/>
      <w:bookmarkStart w:id="123" w:name="_Toc369531524"/>
      <w:bookmarkStart w:id="124" w:name="_Toc24632"/>
      <w:bookmarkStart w:id="125" w:name="_Toc152042314"/>
      <w:bookmarkStart w:id="126" w:name="_Toc384308218"/>
      <w:bookmarkStart w:id="127" w:name="_Toc300834958"/>
      <w:bookmarkStart w:id="128" w:name="_Toc361508593"/>
      <w:bookmarkStart w:id="129" w:name="_Toc144974506"/>
      <w:bookmarkStart w:id="130" w:name="_Toc152045538"/>
      <w:bookmarkStart w:id="131" w:name="_Toc352691482"/>
      <w:r>
        <w:rPr>
          <w:lang w:eastAsia="zh-CN"/>
        </w:rPr>
        <w:t>后，</w:t>
      </w:r>
      <w:bookmarkEnd w:id="121"/>
      <w:bookmarkEnd w:id="122"/>
      <w:bookmarkEnd w:id="123"/>
      <w:bookmarkEnd w:id="124"/>
      <w:bookmarkEnd w:id="125"/>
      <w:bookmarkEnd w:id="126"/>
      <w:bookmarkEnd w:id="127"/>
      <w:bookmarkEnd w:id="128"/>
      <w:bookmarkEnd w:id="129"/>
      <w:bookmarkEnd w:id="130"/>
      <w:bookmarkEnd w:id="131"/>
      <w:r>
        <w:rPr>
          <w:lang w:eastAsia="zh-CN"/>
        </w:rPr>
        <w:t>应按投标人须知前附表规定的时间和形式通知招标人，确认已收到该修改。</w:t>
      </w:r>
    </w:p>
    <w:p w14:paraId="44E088DD" w14:textId="77777777" w:rsidR="00000000" w:rsidRDefault="00000000">
      <w:pPr>
        <w:pStyle w:val="aff5"/>
        <w:rPr>
          <w:lang w:eastAsia="zh-CN"/>
        </w:rPr>
      </w:pPr>
      <w:bookmarkStart w:id="132" w:name="_Toc6178"/>
      <w:bookmarkStart w:id="133" w:name="_Toc11609419"/>
      <w:r>
        <w:rPr>
          <w:lang w:eastAsia="zh-CN"/>
        </w:rPr>
        <w:lastRenderedPageBreak/>
        <w:t>2.</w:t>
      </w:r>
      <w:bookmarkEnd w:id="104"/>
      <w:bookmarkEnd w:id="105"/>
      <w:bookmarkEnd w:id="106"/>
      <w:bookmarkEnd w:id="107"/>
      <w:bookmarkEnd w:id="108"/>
      <w:bookmarkEnd w:id="109"/>
      <w:bookmarkEnd w:id="110"/>
      <w:bookmarkEnd w:id="111"/>
      <w:bookmarkEnd w:id="112"/>
      <w:bookmarkEnd w:id="113"/>
      <w:bookmarkEnd w:id="114"/>
      <w:r>
        <w:rPr>
          <w:lang w:eastAsia="zh-CN"/>
        </w:rPr>
        <w:t>4 招标文件的异议</w:t>
      </w:r>
      <w:bookmarkEnd w:id="132"/>
      <w:bookmarkEnd w:id="133"/>
    </w:p>
    <w:p w14:paraId="74EF70C2" w14:textId="77777777" w:rsidR="00000000" w:rsidRDefault="00000000">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20C5B797" w14:textId="77777777" w:rsidR="00000000" w:rsidRDefault="00000000">
      <w:pPr>
        <w:pStyle w:val="af6"/>
        <w:rPr>
          <w:rFonts w:hAnsi="方正黑体简体" w:cs="方正黑体简体" w:hint="eastAsia"/>
          <w:lang w:eastAsia="zh-CN"/>
        </w:rPr>
      </w:pPr>
      <w:bookmarkStart w:id="134" w:name="_Toc8914"/>
      <w:bookmarkStart w:id="135" w:name="_Toc11609420"/>
      <w:r>
        <w:rPr>
          <w:rFonts w:hAnsi="方正黑体简体" w:cs="方正黑体简体" w:hint="eastAsia"/>
          <w:lang w:eastAsia="zh-CN"/>
        </w:rPr>
        <w:t>3. 投标文件</w:t>
      </w:r>
      <w:bookmarkEnd w:id="134"/>
      <w:bookmarkEnd w:id="135"/>
    </w:p>
    <w:p w14:paraId="5C20F219" w14:textId="77777777" w:rsidR="00000000" w:rsidRDefault="00000000">
      <w:pPr>
        <w:pStyle w:val="aff5"/>
        <w:rPr>
          <w:lang w:eastAsia="zh-CN"/>
        </w:rPr>
      </w:pPr>
      <w:bookmarkStart w:id="136" w:name="_Toc26341"/>
      <w:bookmarkStart w:id="137" w:name="_Toc11609421"/>
      <w:r>
        <w:rPr>
          <w:lang w:eastAsia="zh-CN"/>
        </w:rPr>
        <w:t>3.1 投标文件的组成</w:t>
      </w:r>
      <w:bookmarkEnd w:id="136"/>
      <w:bookmarkEnd w:id="137"/>
    </w:p>
    <w:p w14:paraId="76F4858A" w14:textId="77777777" w:rsidR="00000000" w:rsidRDefault="00000000">
      <w:pPr>
        <w:ind w:firstLine="444"/>
        <w:rPr>
          <w:lang w:eastAsia="zh-CN"/>
        </w:rPr>
      </w:pPr>
      <w:r>
        <w:rPr>
          <w:lang w:eastAsia="zh-CN"/>
        </w:rPr>
        <w:t>3.1.1 投标文件应包括下列内容：</w:t>
      </w:r>
    </w:p>
    <w:p w14:paraId="1DB404E2" w14:textId="77777777" w:rsidR="00000000" w:rsidRDefault="00000000">
      <w:pPr>
        <w:ind w:firstLine="444"/>
        <w:rPr>
          <w:lang w:eastAsia="zh-CN"/>
        </w:rPr>
      </w:pPr>
      <w:r>
        <w:rPr>
          <w:lang w:eastAsia="zh-CN"/>
        </w:rPr>
        <w:t>（1）投标函；</w:t>
      </w:r>
    </w:p>
    <w:p w14:paraId="1E2C0E6C" w14:textId="77777777" w:rsidR="00000000" w:rsidRDefault="00000000">
      <w:pPr>
        <w:ind w:firstLine="444"/>
        <w:rPr>
          <w:lang w:eastAsia="zh-CN"/>
        </w:rPr>
      </w:pPr>
      <w:r>
        <w:rPr>
          <w:lang w:eastAsia="zh-CN"/>
        </w:rPr>
        <w:t>（2）法定代表人（单位负责人）身份证明或授权委托书；</w:t>
      </w:r>
    </w:p>
    <w:p w14:paraId="1B32012E" w14:textId="77777777" w:rsidR="00000000" w:rsidRDefault="00000000">
      <w:pPr>
        <w:ind w:firstLine="444"/>
        <w:rPr>
          <w:lang w:eastAsia="zh-CN"/>
        </w:rPr>
      </w:pPr>
      <w:r>
        <w:rPr>
          <w:lang w:eastAsia="zh-CN"/>
        </w:rPr>
        <w:t>（3）联合体协议书；</w:t>
      </w:r>
    </w:p>
    <w:p w14:paraId="6864012C" w14:textId="77777777" w:rsidR="00000000" w:rsidRDefault="00000000">
      <w:pPr>
        <w:ind w:firstLine="444"/>
        <w:rPr>
          <w:lang w:eastAsia="zh-CN"/>
        </w:rPr>
      </w:pPr>
      <w:r>
        <w:rPr>
          <w:lang w:eastAsia="zh-CN"/>
        </w:rPr>
        <w:t>（4）投标保证金；</w:t>
      </w:r>
    </w:p>
    <w:p w14:paraId="5F8DEF6A" w14:textId="77777777" w:rsidR="00000000" w:rsidRDefault="00000000">
      <w:pPr>
        <w:pStyle w:val="a4"/>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6326AE11" w14:textId="77777777" w:rsidR="00000000" w:rsidRDefault="00000000">
      <w:pPr>
        <w:ind w:firstLine="444"/>
        <w:rPr>
          <w:lang w:eastAsia="zh-CN"/>
        </w:rPr>
      </w:pPr>
      <w:r>
        <w:rPr>
          <w:lang w:eastAsia="zh-CN"/>
        </w:rPr>
        <w:t>（</w:t>
      </w:r>
      <w:r>
        <w:rPr>
          <w:rFonts w:hint="eastAsia"/>
          <w:lang w:eastAsia="zh-CN"/>
        </w:rPr>
        <w:t>6</w:t>
      </w:r>
      <w:r>
        <w:rPr>
          <w:lang w:eastAsia="zh-CN"/>
        </w:rPr>
        <w:t>）商务和技术偏差表；</w:t>
      </w:r>
    </w:p>
    <w:p w14:paraId="5DF0A5FB" w14:textId="77777777" w:rsidR="00000000" w:rsidRDefault="00000000">
      <w:pPr>
        <w:ind w:firstLine="444"/>
        <w:rPr>
          <w:lang w:eastAsia="zh-CN"/>
        </w:rPr>
      </w:pPr>
      <w:r>
        <w:rPr>
          <w:lang w:eastAsia="zh-CN"/>
        </w:rPr>
        <w:t>（</w:t>
      </w:r>
      <w:r>
        <w:rPr>
          <w:rFonts w:hint="eastAsia"/>
          <w:lang w:eastAsia="zh-CN"/>
        </w:rPr>
        <w:t>7</w:t>
      </w:r>
      <w:r>
        <w:rPr>
          <w:lang w:eastAsia="zh-CN"/>
        </w:rPr>
        <w:t>）分项报价表；</w:t>
      </w:r>
    </w:p>
    <w:p w14:paraId="741C65EC" w14:textId="77777777" w:rsidR="00000000" w:rsidRDefault="00000000">
      <w:pPr>
        <w:ind w:firstLine="444"/>
        <w:rPr>
          <w:lang w:eastAsia="zh-CN"/>
        </w:rPr>
      </w:pPr>
      <w:r>
        <w:rPr>
          <w:lang w:eastAsia="zh-CN"/>
        </w:rPr>
        <w:t>（</w:t>
      </w:r>
      <w:r>
        <w:rPr>
          <w:rFonts w:hint="eastAsia"/>
          <w:lang w:eastAsia="zh-CN"/>
        </w:rPr>
        <w:t>8</w:t>
      </w:r>
      <w:r>
        <w:rPr>
          <w:lang w:eastAsia="zh-CN"/>
        </w:rPr>
        <w:t>）资格审查资料；</w:t>
      </w:r>
    </w:p>
    <w:p w14:paraId="007F037A" w14:textId="77777777" w:rsidR="00000000" w:rsidRDefault="00000000">
      <w:pPr>
        <w:ind w:firstLine="444"/>
        <w:rPr>
          <w:lang w:eastAsia="zh-CN"/>
        </w:rPr>
      </w:pPr>
      <w:r>
        <w:rPr>
          <w:lang w:eastAsia="zh-CN"/>
        </w:rPr>
        <w:t>（</w:t>
      </w:r>
      <w:r>
        <w:rPr>
          <w:rFonts w:hint="eastAsia"/>
          <w:lang w:eastAsia="zh-CN"/>
        </w:rPr>
        <w:t>9</w:t>
      </w:r>
      <w:r>
        <w:rPr>
          <w:lang w:eastAsia="zh-CN"/>
        </w:rPr>
        <w:t>）投标设备技术性能指标的详细描述；</w:t>
      </w:r>
    </w:p>
    <w:p w14:paraId="23B512CC" w14:textId="77777777" w:rsidR="00000000" w:rsidRDefault="00000000">
      <w:pPr>
        <w:ind w:firstLine="444"/>
        <w:rPr>
          <w:lang w:eastAsia="zh-CN"/>
        </w:rPr>
      </w:pPr>
      <w:r>
        <w:rPr>
          <w:lang w:eastAsia="zh-CN"/>
        </w:rPr>
        <w:t>（</w:t>
      </w:r>
      <w:r>
        <w:rPr>
          <w:rFonts w:hint="eastAsia"/>
          <w:lang w:eastAsia="zh-CN"/>
        </w:rPr>
        <w:t>10</w:t>
      </w:r>
      <w:r>
        <w:rPr>
          <w:lang w:eastAsia="zh-CN"/>
        </w:rPr>
        <w:t>）技术支持资料；</w:t>
      </w:r>
    </w:p>
    <w:p w14:paraId="749EEDC8" w14:textId="77777777" w:rsidR="00000000" w:rsidRDefault="00000000">
      <w:pPr>
        <w:ind w:firstLine="444"/>
        <w:rPr>
          <w:lang w:eastAsia="zh-CN"/>
        </w:rPr>
      </w:pPr>
      <w:r>
        <w:rPr>
          <w:lang w:eastAsia="zh-CN"/>
        </w:rPr>
        <w:t>（1</w:t>
      </w:r>
      <w:r>
        <w:rPr>
          <w:rFonts w:hint="eastAsia"/>
          <w:lang w:eastAsia="zh-CN"/>
        </w:rPr>
        <w:t>1</w:t>
      </w:r>
      <w:r>
        <w:rPr>
          <w:lang w:eastAsia="zh-CN"/>
        </w:rPr>
        <w:t>）技术服务和质保期服务计划；</w:t>
      </w:r>
    </w:p>
    <w:p w14:paraId="1014F68D" w14:textId="77777777" w:rsidR="00000000" w:rsidRDefault="00000000">
      <w:pPr>
        <w:ind w:firstLine="444"/>
        <w:rPr>
          <w:lang w:eastAsia="zh-CN"/>
        </w:rPr>
      </w:pPr>
      <w:r>
        <w:rPr>
          <w:lang w:eastAsia="zh-CN"/>
        </w:rPr>
        <w:t>（1</w:t>
      </w:r>
      <w:r>
        <w:rPr>
          <w:rFonts w:hint="eastAsia"/>
          <w:lang w:eastAsia="zh-CN"/>
        </w:rPr>
        <w:t>2</w:t>
      </w:r>
      <w:r>
        <w:rPr>
          <w:lang w:eastAsia="zh-CN"/>
        </w:rPr>
        <w:t>）投标人须知前附表规定的其他资料。</w:t>
      </w:r>
    </w:p>
    <w:p w14:paraId="0F4335D9" w14:textId="77777777" w:rsidR="00000000" w:rsidRDefault="00000000">
      <w:pPr>
        <w:ind w:firstLine="444"/>
        <w:rPr>
          <w:lang w:eastAsia="zh-CN"/>
        </w:rPr>
      </w:pPr>
      <w:r>
        <w:rPr>
          <w:lang w:eastAsia="zh-CN"/>
        </w:rPr>
        <w:t>投标人在评标过程中作出的符合法律法规和招标文件规定的澄清确认，构成投标文件的组成部分。</w:t>
      </w:r>
    </w:p>
    <w:p w14:paraId="20758945" w14:textId="77777777" w:rsidR="00000000" w:rsidRDefault="00000000">
      <w:pPr>
        <w:ind w:firstLine="444"/>
        <w:rPr>
          <w:lang w:eastAsia="zh-CN"/>
        </w:rPr>
      </w:pPr>
      <w:r>
        <w:rPr>
          <w:lang w:eastAsia="zh-CN"/>
        </w:rPr>
        <w:t>3.1.2 投标人须知前附表规定不接受联合体投标的，或投标人没有组成联合体的，投标文件不包括本章第3.1.1（3）目所指的联合体协议书。</w:t>
      </w:r>
    </w:p>
    <w:p w14:paraId="581FE1D3" w14:textId="77777777" w:rsidR="00000000" w:rsidRDefault="00000000">
      <w:pPr>
        <w:ind w:firstLine="444"/>
        <w:rPr>
          <w:lang w:eastAsia="zh-CN"/>
        </w:rPr>
      </w:pPr>
      <w:r>
        <w:rPr>
          <w:lang w:eastAsia="zh-CN"/>
        </w:rPr>
        <w:t>3.1.3 投标人须知前附表未要求提交投标保证金的，投标文件不包括本章第3.1.1（4）目所指的投标保证金。</w:t>
      </w:r>
    </w:p>
    <w:p w14:paraId="5A27399C" w14:textId="77777777" w:rsidR="00000000" w:rsidRDefault="00000000">
      <w:pPr>
        <w:pStyle w:val="aff5"/>
        <w:rPr>
          <w:rFonts w:hAnsi="方正黑体简体" w:cs="方正黑体简体" w:hint="eastAsia"/>
          <w:lang w:eastAsia="zh-CN"/>
        </w:rPr>
      </w:pPr>
      <w:bookmarkStart w:id="138" w:name="_Toc11609422"/>
      <w:bookmarkStart w:id="139" w:name="_Toc4214"/>
      <w:r>
        <w:rPr>
          <w:rFonts w:hAnsi="方正黑体简体" w:cs="方正黑体简体" w:hint="eastAsia"/>
          <w:lang w:eastAsia="zh-CN"/>
        </w:rPr>
        <w:t>3.2 投标报价</w:t>
      </w:r>
      <w:bookmarkEnd w:id="138"/>
      <w:bookmarkEnd w:id="139"/>
    </w:p>
    <w:p w14:paraId="2DDA0D55" w14:textId="77777777" w:rsidR="00000000" w:rsidRDefault="00000000">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213E52CB" w14:textId="77777777" w:rsidR="00000000" w:rsidRDefault="00000000">
      <w:pPr>
        <w:ind w:firstLine="444"/>
        <w:rPr>
          <w:lang w:eastAsia="zh-CN"/>
        </w:rPr>
      </w:pPr>
      <w:r>
        <w:rPr>
          <w:lang w:eastAsia="zh-CN"/>
        </w:rPr>
        <w:t>3.2.2 投标人应充分了解该项目的总体情况以及影响投标报价的其他要素。</w:t>
      </w:r>
    </w:p>
    <w:p w14:paraId="6EFAF236" w14:textId="77777777" w:rsidR="00000000" w:rsidRDefault="00000000">
      <w:pPr>
        <w:ind w:firstLine="444"/>
        <w:rPr>
          <w:lang w:eastAsia="zh-CN"/>
        </w:rPr>
      </w:pPr>
      <w:r>
        <w:rPr>
          <w:lang w:eastAsia="zh-CN"/>
        </w:rPr>
        <w:lastRenderedPageBreak/>
        <w:t>3.2.3</w:t>
      </w:r>
      <w:bookmarkStart w:id="140" w:name="_Toc384308224"/>
      <w:bookmarkStart w:id="141" w:name="_Toc144974511"/>
      <w:bookmarkStart w:id="142" w:name="_Toc247513967"/>
      <w:bookmarkStart w:id="143" w:name="_Toc152042319"/>
      <w:bookmarkStart w:id="144" w:name="_Toc361508599"/>
      <w:bookmarkStart w:id="145" w:name="_Toc152045543"/>
      <w:bookmarkStart w:id="146" w:name="_Toc369531530"/>
      <w:bookmarkStart w:id="147" w:name="_Toc352691487"/>
      <w:bookmarkStart w:id="148" w:name="_Toc300834964"/>
      <w:bookmarkStart w:id="149" w:name="_Toc15242"/>
      <w:bookmarkStart w:id="150" w:name="_Toc247527568"/>
      <w:bookmarkEnd w:id="140"/>
      <w:bookmarkEnd w:id="141"/>
      <w:bookmarkEnd w:id="142"/>
      <w:bookmarkEnd w:id="143"/>
      <w:bookmarkEnd w:id="144"/>
      <w:bookmarkEnd w:id="145"/>
      <w:bookmarkEnd w:id="146"/>
      <w:bookmarkEnd w:id="147"/>
      <w:bookmarkEnd w:id="148"/>
      <w:bookmarkEnd w:id="149"/>
      <w:bookmarkEnd w:id="150"/>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2C2AF1DC" w14:textId="77777777" w:rsidR="00000000" w:rsidRDefault="00000000">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51" w:name="_Toc152042320"/>
      <w:bookmarkStart w:id="152" w:name="_Toc144974512"/>
      <w:bookmarkStart w:id="153" w:name="_Toc10429"/>
      <w:bookmarkStart w:id="154" w:name="_Toc352691488"/>
      <w:bookmarkStart w:id="155" w:name="_Toc369531531"/>
      <w:bookmarkStart w:id="156" w:name="_Toc300834965"/>
      <w:bookmarkStart w:id="157" w:name="_Toc384308225"/>
      <w:bookmarkStart w:id="158" w:name="_Toc361508600"/>
      <w:bookmarkStart w:id="159" w:name="_Toc247513968"/>
      <w:bookmarkStart w:id="160" w:name="_Toc247527569"/>
      <w:bookmarkStart w:id="161" w:name="_Toc152045544"/>
      <w:r>
        <w:rPr>
          <w:lang w:eastAsia="zh-CN"/>
        </w:rPr>
        <w:t>人须知前附表中载明。</w:t>
      </w:r>
      <w:bookmarkEnd w:id="151"/>
      <w:bookmarkEnd w:id="152"/>
      <w:bookmarkEnd w:id="153"/>
      <w:bookmarkEnd w:id="154"/>
      <w:bookmarkEnd w:id="155"/>
      <w:bookmarkEnd w:id="156"/>
      <w:bookmarkEnd w:id="157"/>
      <w:bookmarkEnd w:id="158"/>
      <w:bookmarkEnd w:id="159"/>
      <w:bookmarkEnd w:id="160"/>
      <w:bookmarkEnd w:id="161"/>
    </w:p>
    <w:p w14:paraId="068D62A9" w14:textId="77777777" w:rsidR="00000000" w:rsidRDefault="00000000">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790EA9C9" w14:textId="77777777" w:rsidR="00000000" w:rsidRDefault="00000000">
      <w:pPr>
        <w:pStyle w:val="aff5"/>
        <w:rPr>
          <w:rFonts w:hAnsi="方正黑体简体" w:cs="方正黑体简体" w:hint="eastAsia"/>
          <w:lang w:eastAsia="zh-CN"/>
        </w:rPr>
      </w:pPr>
      <w:bookmarkStart w:id="162" w:name="_Toc11609423"/>
      <w:bookmarkStart w:id="163" w:name="_Toc3036"/>
      <w:r>
        <w:rPr>
          <w:rFonts w:hAnsi="方正黑体简体" w:cs="方正黑体简体" w:hint="eastAsia"/>
          <w:lang w:eastAsia="zh-CN"/>
        </w:rPr>
        <w:t>3.3 投标有效期</w:t>
      </w:r>
      <w:bookmarkEnd w:id="162"/>
      <w:bookmarkEnd w:id="163"/>
    </w:p>
    <w:p w14:paraId="42946D4B" w14:textId="77777777" w:rsidR="00000000" w:rsidRDefault="00000000">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5331B807" w14:textId="77777777" w:rsidR="00000000" w:rsidRDefault="00000000">
      <w:pPr>
        <w:ind w:firstLine="444"/>
        <w:rPr>
          <w:lang w:eastAsia="zh-CN"/>
        </w:rPr>
      </w:pPr>
      <w:r>
        <w:rPr>
          <w:lang w:eastAsia="zh-CN"/>
        </w:rPr>
        <w:t>3.3.2 在投标有效期内，投标人撤销投标文件的，应承担招标文件和法律规定的责任。</w:t>
      </w:r>
    </w:p>
    <w:p w14:paraId="356DBFF5" w14:textId="77777777" w:rsidR="00000000" w:rsidRDefault="00000000">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E69E48F" w14:textId="77777777" w:rsidR="00000000" w:rsidRDefault="00000000">
      <w:pPr>
        <w:pStyle w:val="aff5"/>
        <w:rPr>
          <w:rFonts w:hAnsi="方正黑体简体" w:cs="方正黑体简体" w:hint="eastAsia"/>
          <w:lang w:eastAsia="zh-CN"/>
        </w:rPr>
      </w:pPr>
      <w:bookmarkStart w:id="164" w:name="_Toc11609424"/>
      <w:bookmarkStart w:id="165" w:name="_Toc25870"/>
      <w:r>
        <w:rPr>
          <w:rFonts w:hAnsi="方正黑体简体" w:cs="方正黑体简体" w:hint="eastAsia"/>
          <w:lang w:eastAsia="zh-CN"/>
        </w:rPr>
        <w:t>3.4 投标保证金</w:t>
      </w:r>
      <w:bookmarkEnd w:id="164"/>
      <w:bookmarkEnd w:id="165"/>
    </w:p>
    <w:p w14:paraId="4F721186" w14:textId="77777777" w:rsidR="00000000" w:rsidRDefault="00000000">
      <w:pPr>
        <w:ind w:firstLine="444"/>
        <w:rPr>
          <w:lang w:eastAsia="zh-CN"/>
        </w:rPr>
      </w:pPr>
      <w:r>
        <w:rPr>
          <w:lang w:eastAsia="zh-CN"/>
        </w:rPr>
        <w:t>3.4.1 投标人在递交投标文件的同时，应按投标人须知前附表规定的金额</w:t>
      </w:r>
      <w:bookmarkStart w:id="166" w:name="_Toc361508601"/>
      <w:bookmarkStart w:id="167" w:name="_Toc152042321"/>
      <w:bookmarkStart w:id="168" w:name="_Toc369531532"/>
      <w:bookmarkStart w:id="169" w:name="_Toc352691489"/>
      <w:bookmarkStart w:id="170" w:name="_Toc4592"/>
      <w:bookmarkStart w:id="171" w:name="_Toc152045545"/>
      <w:bookmarkStart w:id="172" w:name="_Toc144974513"/>
      <w:bookmarkStart w:id="173" w:name="_Toc247527570"/>
      <w:bookmarkStart w:id="174" w:name="_Toc384308226"/>
      <w:bookmarkStart w:id="175" w:name="_Toc300834966"/>
      <w:bookmarkStart w:id="176" w:name="_Toc247513969"/>
      <w:r>
        <w:rPr>
          <w:lang w:eastAsia="zh-CN"/>
        </w:rPr>
        <w:t>、形式和第六章“投标文</w:t>
      </w:r>
      <w:bookmarkEnd w:id="166"/>
      <w:bookmarkEnd w:id="167"/>
      <w:bookmarkEnd w:id="168"/>
      <w:bookmarkEnd w:id="169"/>
      <w:bookmarkEnd w:id="170"/>
      <w:bookmarkEnd w:id="171"/>
      <w:bookmarkEnd w:id="172"/>
      <w:bookmarkEnd w:id="173"/>
      <w:bookmarkEnd w:id="174"/>
      <w:bookmarkEnd w:id="175"/>
      <w:bookmarkEnd w:id="176"/>
      <w:r>
        <w:rPr>
          <w:lang w:eastAsia="zh-CN"/>
        </w:rPr>
        <w:t>件格式”规定的投标保证金格式递交投标保证金，并作为其投标文件的组成部分。联合体投标的，其投标保证金可以由牵头人递交，并应符合投标人须知前附表的规定。</w:t>
      </w:r>
    </w:p>
    <w:p w14:paraId="661717C5" w14:textId="77777777" w:rsidR="00000000" w:rsidRDefault="00000000">
      <w:pPr>
        <w:ind w:firstLine="444"/>
        <w:rPr>
          <w:lang w:eastAsia="zh-CN"/>
        </w:rPr>
      </w:pPr>
      <w:r>
        <w:rPr>
          <w:lang w:eastAsia="zh-CN"/>
        </w:rPr>
        <w:t>3.4.2 投标人不按本章第3.4.1项</w:t>
      </w:r>
      <w:bookmarkStart w:id="177" w:name="_Toc352691490"/>
      <w:bookmarkStart w:id="178" w:name="_Toc361508602"/>
      <w:bookmarkStart w:id="179" w:name="_Toc384308227"/>
      <w:bookmarkStart w:id="180" w:name="_Toc29025"/>
      <w:bookmarkStart w:id="181" w:name="_Toc369531533"/>
      <w:r>
        <w:rPr>
          <w:lang w:eastAsia="zh-CN"/>
        </w:rPr>
        <w:t>要求提交投标保证金的，</w:t>
      </w:r>
      <w:bookmarkEnd w:id="177"/>
      <w:bookmarkEnd w:id="178"/>
      <w:bookmarkEnd w:id="179"/>
      <w:bookmarkEnd w:id="180"/>
      <w:bookmarkEnd w:id="181"/>
      <w:r>
        <w:rPr>
          <w:lang w:eastAsia="zh-CN"/>
        </w:rPr>
        <w:t>评标委员会将否决其投标。</w:t>
      </w:r>
    </w:p>
    <w:p w14:paraId="1EF7D575" w14:textId="77777777" w:rsidR="00000000" w:rsidRDefault="00000000">
      <w:pPr>
        <w:ind w:firstLine="444"/>
        <w:rPr>
          <w:lang w:eastAsia="zh-CN"/>
        </w:rPr>
      </w:pPr>
      <w:r>
        <w:rPr>
          <w:lang w:eastAsia="zh-CN"/>
        </w:rPr>
        <w:t>3.4.3 招标人最迟将在与中标人</w:t>
      </w:r>
      <w:bookmarkStart w:id="182" w:name="_Toc14751"/>
      <w:bookmarkStart w:id="183" w:name="_Toc144974514"/>
      <w:bookmarkStart w:id="184" w:name="_Toc361508603"/>
      <w:bookmarkStart w:id="185" w:name="_Toc369531534"/>
      <w:bookmarkStart w:id="186" w:name="_Toc247527571"/>
      <w:bookmarkStart w:id="187" w:name="_Toc152045546"/>
      <w:bookmarkStart w:id="188" w:name="_Toc247513970"/>
      <w:bookmarkStart w:id="189" w:name="_Toc384308228"/>
      <w:bookmarkStart w:id="190" w:name="_Toc352691491"/>
      <w:bookmarkStart w:id="191" w:name="_Toc300834967"/>
      <w:bookmarkStart w:id="192" w:name="_Toc152042322"/>
      <w:r>
        <w:rPr>
          <w:lang w:eastAsia="zh-CN"/>
        </w:rPr>
        <w:t>签订合同后5日</w:t>
      </w:r>
      <w:bookmarkEnd w:id="182"/>
      <w:bookmarkEnd w:id="183"/>
      <w:bookmarkEnd w:id="184"/>
      <w:bookmarkEnd w:id="185"/>
      <w:bookmarkEnd w:id="186"/>
      <w:bookmarkEnd w:id="187"/>
      <w:bookmarkEnd w:id="188"/>
      <w:bookmarkEnd w:id="189"/>
      <w:bookmarkEnd w:id="190"/>
      <w:bookmarkEnd w:id="191"/>
      <w:bookmarkEnd w:id="192"/>
      <w:r>
        <w:rPr>
          <w:lang w:eastAsia="zh-CN"/>
        </w:rPr>
        <w:t>内</w:t>
      </w:r>
      <w:bookmarkStart w:id="193" w:name="_Toc152045547"/>
      <w:bookmarkStart w:id="194" w:name="_Toc17952"/>
      <w:bookmarkStart w:id="195" w:name="_Toc384308229"/>
      <w:bookmarkStart w:id="196" w:name="_Toc361508604"/>
      <w:bookmarkStart w:id="197" w:name="_Toc152042323"/>
      <w:bookmarkStart w:id="198" w:name="_Toc247527572"/>
      <w:bookmarkStart w:id="199" w:name="_Toc369531535"/>
      <w:bookmarkStart w:id="200" w:name="_Toc144974515"/>
      <w:bookmarkStart w:id="201" w:name="_Toc300834968"/>
      <w:bookmarkStart w:id="202" w:name="_Toc247513971"/>
      <w:bookmarkStart w:id="203" w:name="_Toc352691492"/>
      <w:r>
        <w:rPr>
          <w:lang w:eastAsia="zh-CN"/>
        </w:rPr>
        <w:t>，向未中标的投标人和中</w:t>
      </w:r>
      <w:bookmarkEnd w:id="193"/>
      <w:bookmarkEnd w:id="194"/>
      <w:bookmarkEnd w:id="195"/>
      <w:bookmarkEnd w:id="196"/>
      <w:bookmarkEnd w:id="197"/>
      <w:bookmarkEnd w:id="198"/>
      <w:bookmarkEnd w:id="199"/>
      <w:bookmarkEnd w:id="200"/>
      <w:bookmarkEnd w:id="201"/>
      <w:bookmarkEnd w:id="202"/>
      <w:bookmarkEnd w:id="203"/>
      <w:r>
        <w:rPr>
          <w:lang w:eastAsia="zh-CN"/>
        </w:rPr>
        <w:t>标人退还投标保证金。投标保证金以现金或者支票形式递交的，还应退还银行同期存款利息。</w:t>
      </w:r>
    </w:p>
    <w:p w14:paraId="24C4AAC5" w14:textId="77777777" w:rsidR="00000000" w:rsidRDefault="00000000">
      <w:pPr>
        <w:ind w:firstLine="444"/>
        <w:rPr>
          <w:lang w:eastAsia="zh-CN"/>
        </w:rPr>
      </w:pPr>
      <w:r>
        <w:rPr>
          <w:lang w:eastAsia="zh-CN"/>
        </w:rPr>
        <w:t>3.4.4 有下列情形之一的，投标保证金将不予退还：</w:t>
      </w:r>
    </w:p>
    <w:p w14:paraId="27D80310" w14:textId="77777777" w:rsidR="00000000" w:rsidRDefault="00000000">
      <w:pPr>
        <w:ind w:firstLine="444"/>
        <w:rPr>
          <w:lang w:eastAsia="zh-CN"/>
        </w:rPr>
      </w:pPr>
      <w:r>
        <w:rPr>
          <w:lang w:eastAsia="zh-CN"/>
        </w:rPr>
        <w:t>（1）投标人在投标有效期内撤销投标文件；</w:t>
      </w:r>
    </w:p>
    <w:p w14:paraId="24FA38D5" w14:textId="77777777" w:rsidR="00000000" w:rsidRDefault="00000000">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2E6309D0" w14:textId="77777777" w:rsidR="00000000" w:rsidRDefault="00000000">
      <w:pPr>
        <w:ind w:firstLine="444"/>
        <w:rPr>
          <w:lang w:eastAsia="zh-CN"/>
        </w:rPr>
      </w:pPr>
      <w:r>
        <w:rPr>
          <w:lang w:eastAsia="zh-CN"/>
        </w:rPr>
        <w:t>（3）发生投标人须知前附表</w:t>
      </w:r>
      <w:r>
        <w:rPr>
          <w:szCs w:val="21"/>
          <w:lang w:eastAsia="zh-CN"/>
        </w:rPr>
        <w:t>规定的其他可以不予退还投标保证金的情形。</w:t>
      </w:r>
    </w:p>
    <w:p w14:paraId="287C4083" w14:textId="77777777" w:rsidR="00000000" w:rsidRDefault="00000000">
      <w:pPr>
        <w:pStyle w:val="aff5"/>
        <w:rPr>
          <w:rFonts w:hAnsi="方正黑体简体" w:cs="方正黑体简体" w:hint="eastAsia"/>
          <w:lang w:eastAsia="zh-CN"/>
        </w:rPr>
      </w:pPr>
      <w:bookmarkStart w:id="204" w:name="_Toc11609426"/>
      <w:bookmarkStart w:id="205" w:name="_Toc7227"/>
      <w:r>
        <w:rPr>
          <w:rFonts w:hAnsi="方正黑体简体" w:cs="方正黑体简体" w:hint="eastAsia"/>
          <w:lang w:eastAsia="zh-CN"/>
        </w:rPr>
        <w:t>3.5 资格审查资料</w:t>
      </w:r>
      <w:bookmarkEnd w:id="204"/>
      <w:bookmarkEnd w:id="205"/>
    </w:p>
    <w:p w14:paraId="41C3B429" w14:textId="77777777" w:rsidR="00000000" w:rsidRDefault="00000000">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0BE3692E" w14:textId="77777777" w:rsidR="00000000" w:rsidRDefault="00000000">
      <w:pPr>
        <w:ind w:firstLine="444"/>
        <w:rPr>
          <w:lang w:eastAsia="zh-CN"/>
        </w:rPr>
      </w:pPr>
      <w:r>
        <w:rPr>
          <w:lang w:eastAsia="zh-CN"/>
        </w:rPr>
        <w:lastRenderedPageBreak/>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2E46CCD9" w14:textId="77777777" w:rsidR="00000000" w:rsidRDefault="00000000">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6D2D7114" w14:textId="77777777" w:rsidR="00000000" w:rsidRDefault="00000000">
      <w:pPr>
        <w:ind w:firstLine="444"/>
        <w:rPr>
          <w:lang w:eastAsia="zh-CN"/>
        </w:rPr>
      </w:pPr>
      <w:r>
        <w:rPr>
          <w:lang w:eastAsia="zh-CN"/>
        </w:rPr>
        <w:t>（2）投标人为依法允许经营的事业单位的，应提交事业单位法人证书和组织机构代码证的复印件。</w:t>
      </w:r>
    </w:p>
    <w:p w14:paraId="0357FAB7" w14:textId="77777777" w:rsidR="00000000" w:rsidRDefault="00000000">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6139E810" w14:textId="77777777" w:rsidR="00000000" w:rsidRDefault="00000000">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0588A6C0" w14:textId="77777777" w:rsidR="00000000" w:rsidRDefault="00000000">
      <w:pPr>
        <w:ind w:firstLine="444"/>
        <w:rPr>
          <w:lang w:eastAsia="zh-CN"/>
        </w:rPr>
      </w:pPr>
      <w:r>
        <w:rPr>
          <w:lang w:eastAsia="zh-CN"/>
        </w:rPr>
        <w:t>3.5.4 “正在供货和新承接的项目情况表”应附中标通知书和（或）合同协议书复印件。每张表格只填写一个项目，并标明序号。</w:t>
      </w:r>
    </w:p>
    <w:p w14:paraId="6671CDAB" w14:textId="77777777" w:rsidR="00000000" w:rsidRDefault="00000000">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36EC029F" w14:textId="77777777" w:rsidR="00000000" w:rsidRDefault="00000000">
      <w:pPr>
        <w:ind w:firstLine="444"/>
        <w:rPr>
          <w:lang w:eastAsia="zh-CN"/>
        </w:rPr>
      </w:pPr>
      <w:r>
        <w:rPr>
          <w:lang w:eastAsia="zh-CN"/>
        </w:rPr>
        <w:t>3.5.6 投标人须知前附表规定接受联合体投标的，本章第3.5.1项至第3.5.5项规定的表格和资料应包括联合体各方相关情况。</w:t>
      </w:r>
    </w:p>
    <w:p w14:paraId="172D5E03" w14:textId="77777777" w:rsidR="00000000" w:rsidRDefault="00000000">
      <w:pPr>
        <w:pStyle w:val="aff5"/>
        <w:rPr>
          <w:rFonts w:hAnsi="方正黑体简体" w:cs="方正黑体简体" w:hint="eastAsia"/>
          <w:lang w:eastAsia="zh-CN"/>
        </w:rPr>
      </w:pPr>
      <w:bookmarkStart w:id="206" w:name="_Toc11609427"/>
      <w:bookmarkStart w:id="207" w:name="_Toc32668"/>
      <w:r>
        <w:rPr>
          <w:rFonts w:hAnsi="方正黑体简体" w:cs="方正黑体简体" w:hint="eastAsia"/>
          <w:lang w:eastAsia="zh-CN"/>
        </w:rPr>
        <w:t>3.6 备选投标方案</w:t>
      </w:r>
      <w:bookmarkEnd w:id="206"/>
      <w:bookmarkEnd w:id="207"/>
    </w:p>
    <w:p w14:paraId="427C612C" w14:textId="77777777" w:rsidR="00000000" w:rsidRDefault="00000000">
      <w:pPr>
        <w:ind w:firstLine="444"/>
        <w:rPr>
          <w:lang w:eastAsia="zh-CN"/>
        </w:rPr>
      </w:pPr>
      <w:r>
        <w:rPr>
          <w:lang w:eastAsia="zh-CN"/>
        </w:rPr>
        <w:t>3.6.1 除投标人须知前附表规定允许外，投标人不得递交备选投标方案，否则其投标将被否决。</w:t>
      </w:r>
    </w:p>
    <w:p w14:paraId="38A8A4C9" w14:textId="77777777" w:rsidR="00000000" w:rsidRDefault="00000000">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8C677A8" w14:textId="77777777" w:rsidR="00000000" w:rsidRDefault="00000000">
      <w:pPr>
        <w:ind w:firstLine="444"/>
        <w:rPr>
          <w:lang w:eastAsia="zh-CN"/>
        </w:rPr>
      </w:pPr>
      <w:r>
        <w:rPr>
          <w:lang w:eastAsia="zh-CN"/>
        </w:rPr>
        <w:t>3.6.3 投标人提供两个或两个以上投标报价，或者在投标文件中提供一个报价，但同时提供两个或两个以上供</w:t>
      </w:r>
      <w:bookmarkStart w:id="208" w:name="_Toc352691495"/>
      <w:bookmarkStart w:id="209" w:name="_Toc29902"/>
      <w:bookmarkStart w:id="210" w:name="_Toc384308232"/>
      <w:bookmarkStart w:id="211" w:name="_Toc300834971"/>
      <w:bookmarkStart w:id="212" w:name="_Toc247527575"/>
      <w:bookmarkStart w:id="213" w:name="_Toc144974518"/>
      <w:bookmarkStart w:id="214" w:name="_Toc247513974"/>
      <w:bookmarkStart w:id="215" w:name="_Toc152045550"/>
      <w:bookmarkStart w:id="216" w:name="_Toc361508607"/>
      <w:bookmarkStart w:id="217" w:name="_Toc369531538"/>
      <w:bookmarkStart w:id="218" w:name="_Toc152042326"/>
      <w:r>
        <w:rPr>
          <w:lang w:eastAsia="zh-CN"/>
        </w:rPr>
        <w:t>货方案的</w:t>
      </w:r>
      <w:bookmarkEnd w:id="208"/>
      <w:bookmarkEnd w:id="209"/>
      <w:bookmarkEnd w:id="210"/>
      <w:bookmarkEnd w:id="211"/>
      <w:bookmarkEnd w:id="212"/>
      <w:bookmarkEnd w:id="213"/>
      <w:bookmarkEnd w:id="214"/>
      <w:bookmarkEnd w:id="215"/>
      <w:bookmarkEnd w:id="216"/>
      <w:bookmarkEnd w:id="217"/>
      <w:bookmarkEnd w:id="218"/>
      <w:r>
        <w:rPr>
          <w:lang w:eastAsia="zh-CN"/>
        </w:rPr>
        <w:t>，视为提供备选方案。</w:t>
      </w:r>
    </w:p>
    <w:p w14:paraId="30E92A32" w14:textId="77777777" w:rsidR="00000000" w:rsidRDefault="00000000">
      <w:pPr>
        <w:pStyle w:val="aff5"/>
        <w:rPr>
          <w:rFonts w:hAnsi="方正黑体简体" w:cs="方正黑体简体" w:hint="eastAsia"/>
          <w:lang w:eastAsia="zh-CN"/>
        </w:rPr>
      </w:pPr>
      <w:bookmarkStart w:id="219" w:name="_Toc11609428"/>
      <w:bookmarkStart w:id="220" w:name="_Toc1839"/>
      <w:r>
        <w:rPr>
          <w:rFonts w:hAnsi="方正黑体简体" w:cs="方正黑体简体" w:hint="eastAsia"/>
          <w:lang w:eastAsia="zh-CN"/>
        </w:rPr>
        <w:t>3.7 投标文件的编制</w:t>
      </w:r>
      <w:bookmarkEnd w:id="219"/>
      <w:bookmarkEnd w:id="220"/>
    </w:p>
    <w:p w14:paraId="7C04828C" w14:textId="77777777" w:rsidR="00000000" w:rsidRDefault="00000000">
      <w:pPr>
        <w:ind w:firstLine="444"/>
        <w:rPr>
          <w:lang w:eastAsia="zh-CN"/>
        </w:rPr>
      </w:pPr>
      <w:r>
        <w:rPr>
          <w:lang w:eastAsia="zh-CN"/>
        </w:rPr>
        <w:t>3.7.1 投标文件应按第六章“投标文件格式”进行编写，如有必要，可以增加附页，作为投标文件的组成部分。</w:t>
      </w:r>
    </w:p>
    <w:p w14:paraId="54113283" w14:textId="77777777" w:rsidR="00000000" w:rsidRDefault="00000000">
      <w:pPr>
        <w:ind w:firstLine="444"/>
        <w:rPr>
          <w:lang w:eastAsia="zh-CN"/>
        </w:rPr>
      </w:pPr>
      <w:r>
        <w:rPr>
          <w:lang w:eastAsia="zh-CN"/>
        </w:rPr>
        <w:lastRenderedPageBreak/>
        <w:t>3.7.2 投标文件应当对招标文件有关供货期、投标有效期、供货要求、招标范围等实质性内容作出响应。投标文件在满足招标文件实质性要求的基础上，可以提出比招标文件要求更有利于招标人的承诺。</w:t>
      </w:r>
    </w:p>
    <w:p w14:paraId="32CBBCF5" w14:textId="77777777" w:rsidR="00000000" w:rsidRDefault="00000000">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4D1CD606" w14:textId="77777777" w:rsidR="00000000" w:rsidRDefault="00000000">
      <w:pPr>
        <w:pStyle w:val="af6"/>
        <w:rPr>
          <w:rFonts w:hAnsi="方正黑体简体" w:cs="方正黑体简体" w:hint="eastAsia"/>
          <w:lang w:eastAsia="zh-CN"/>
        </w:rPr>
      </w:pPr>
      <w:bookmarkStart w:id="221" w:name="_Toc11609429"/>
      <w:bookmarkStart w:id="222" w:name="_Toc13825"/>
      <w:r>
        <w:rPr>
          <w:rFonts w:hAnsi="方正黑体简体" w:cs="方正黑体简体" w:hint="eastAsia"/>
          <w:lang w:eastAsia="zh-CN"/>
        </w:rPr>
        <w:t>4. 投标</w:t>
      </w:r>
      <w:bookmarkEnd w:id="221"/>
      <w:bookmarkEnd w:id="222"/>
    </w:p>
    <w:p w14:paraId="664B87E8" w14:textId="77777777" w:rsidR="00000000" w:rsidRDefault="00000000">
      <w:pPr>
        <w:pStyle w:val="aff5"/>
        <w:rPr>
          <w:lang w:eastAsia="zh-CN"/>
        </w:rPr>
      </w:pPr>
      <w:bookmarkStart w:id="223" w:name="_Toc11609430"/>
      <w:bookmarkStart w:id="224" w:name="_Toc2265"/>
      <w:r>
        <w:rPr>
          <w:rFonts w:hAnsi="方正黑体简体" w:cs="方正黑体简体" w:hint="eastAsia"/>
          <w:lang w:eastAsia="zh-CN"/>
        </w:rPr>
        <w:t>4.1 投标文件的密封和标记</w:t>
      </w:r>
      <w:bookmarkEnd w:id="223"/>
      <w:bookmarkEnd w:id="224"/>
    </w:p>
    <w:p w14:paraId="7AA9C66A" w14:textId="77777777" w:rsidR="00000000" w:rsidRDefault="00000000">
      <w:pPr>
        <w:ind w:firstLine="444"/>
        <w:rPr>
          <w:lang w:eastAsia="zh-CN"/>
        </w:rPr>
      </w:pPr>
      <w:r>
        <w:rPr>
          <w:lang w:eastAsia="zh-CN"/>
        </w:rPr>
        <w:t>4.1.1投标人应当按照招标文件和电子招标投标交易平台的要求加密投标文件，具体要求见投标人须知前附表。</w:t>
      </w:r>
    </w:p>
    <w:p w14:paraId="5E2DC95E" w14:textId="77777777" w:rsidR="00000000" w:rsidRDefault="00000000">
      <w:pPr>
        <w:pStyle w:val="aff5"/>
        <w:rPr>
          <w:rFonts w:hAnsi="方正黑体简体" w:cs="方正黑体简体" w:hint="eastAsia"/>
          <w:lang w:eastAsia="zh-CN"/>
        </w:rPr>
      </w:pPr>
      <w:bookmarkStart w:id="225" w:name="_Toc8854"/>
      <w:bookmarkStart w:id="226" w:name="_Toc11609431"/>
      <w:r>
        <w:rPr>
          <w:rFonts w:hAnsi="方正黑体简体" w:cs="方正黑体简体" w:hint="eastAsia"/>
          <w:lang w:eastAsia="zh-CN"/>
        </w:rPr>
        <w:t>4.2 投标文件的递交</w:t>
      </w:r>
      <w:bookmarkEnd w:id="225"/>
      <w:bookmarkEnd w:id="226"/>
    </w:p>
    <w:p w14:paraId="1D92F48A" w14:textId="77777777" w:rsidR="00000000" w:rsidRDefault="00000000">
      <w:pPr>
        <w:ind w:firstLine="444"/>
        <w:rPr>
          <w:lang w:eastAsia="zh-CN"/>
        </w:rPr>
      </w:pPr>
      <w:r>
        <w:rPr>
          <w:lang w:eastAsia="zh-CN"/>
        </w:rPr>
        <w:t>4.2.1 投标人应在投标人须知前附表规定的投标截止时间前递交投标文件。</w:t>
      </w:r>
    </w:p>
    <w:p w14:paraId="29BC205C" w14:textId="77777777" w:rsidR="00000000" w:rsidRDefault="00000000">
      <w:pPr>
        <w:ind w:firstLine="444"/>
        <w:rPr>
          <w:lang w:eastAsia="zh-CN"/>
        </w:rPr>
      </w:pPr>
      <w:r>
        <w:rPr>
          <w:lang w:eastAsia="zh-CN"/>
        </w:rPr>
        <w:t>4.2.2</w:t>
      </w:r>
      <w:r>
        <w:rPr>
          <w:bCs/>
          <w:iCs/>
          <w:lang w:eastAsia="zh-CN"/>
        </w:rPr>
        <w:t>投标人通过下载招标文件的电子招标投标交易平台递交电子投标文件。</w:t>
      </w:r>
    </w:p>
    <w:p w14:paraId="3132352D" w14:textId="77777777" w:rsidR="00000000" w:rsidRDefault="00000000">
      <w:pPr>
        <w:ind w:firstLine="444"/>
        <w:rPr>
          <w:lang w:eastAsia="zh-CN"/>
        </w:rPr>
      </w:pPr>
      <w:r>
        <w:rPr>
          <w:lang w:eastAsia="zh-CN"/>
        </w:rPr>
        <w:t>4.2.3 除投标人须知前附表另有规定外，投标人所递交的投标文件不予退还。</w:t>
      </w:r>
    </w:p>
    <w:p w14:paraId="6E2ECB53" w14:textId="77777777" w:rsidR="00000000" w:rsidRDefault="00000000">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143B100A" w14:textId="77777777" w:rsidR="00000000" w:rsidRDefault="00000000">
      <w:pPr>
        <w:ind w:firstLine="444"/>
        <w:rPr>
          <w:lang w:eastAsia="zh-CN"/>
        </w:rPr>
      </w:pPr>
      <w:r>
        <w:rPr>
          <w:lang w:eastAsia="zh-CN"/>
        </w:rPr>
        <w:t>4.2.5逾期送达的投标文件，电子招标投标交易平台将予以拒收。</w:t>
      </w:r>
    </w:p>
    <w:p w14:paraId="38E2FDDD" w14:textId="77777777" w:rsidR="00000000" w:rsidRDefault="00000000">
      <w:pPr>
        <w:pStyle w:val="aff5"/>
        <w:rPr>
          <w:rFonts w:hAnsi="方正黑体简体" w:cs="方正黑体简体" w:hint="eastAsia"/>
          <w:lang w:eastAsia="zh-CN"/>
        </w:rPr>
      </w:pPr>
      <w:bookmarkStart w:id="227" w:name="_Toc11609432"/>
      <w:bookmarkStart w:id="228" w:name="_Toc19969"/>
      <w:r>
        <w:rPr>
          <w:rFonts w:hAnsi="方正黑体简体" w:cs="方正黑体简体" w:hint="eastAsia"/>
          <w:lang w:eastAsia="zh-CN"/>
        </w:rPr>
        <w:t>4.3 投标文件的修改与撤回</w:t>
      </w:r>
      <w:bookmarkEnd w:id="227"/>
      <w:bookmarkEnd w:id="228"/>
    </w:p>
    <w:p w14:paraId="7731E3E5" w14:textId="77777777" w:rsidR="00000000" w:rsidRDefault="00000000">
      <w:pPr>
        <w:ind w:firstLine="444"/>
        <w:rPr>
          <w:lang w:eastAsia="zh-CN"/>
        </w:rPr>
      </w:pPr>
      <w:r>
        <w:rPr>
          <w:lang w:eastAsia="zh-CN"/>
        </w:rPr>
        <w:t>4.3.1 在本章第4.2.1项规定的投标截止时间前，投标人可以修改或撤回已递交的投标文件，但应以书面形式通知招标人。</w:t>
      </w:r>
    </w:p>
    <w:p w14:paraId="5000B583" w14:textId="77777777" w:rsidR="00000000" w:rsidRDefault="00000000">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46403D07" w14:textId="77777777" w:rsidR="00000000" w:rsidRDefault="00000000">
      <w:pPr>
        <w:ind w:firstLine="444"/>
        <w:rPr>
          <w:lang w:eastAsia="zh-CN"/>
        </w:rPr>
      </w:pPr>
      <w:r>
        <w:rPr>
          <w:lang w:eastAsia="zh-CN"/>
        </w:rPr>
        <w:t>4.3.3 投标人撤回投标文件的，招标人自收到投标人书面撤回通知之日起5日内退还已收取的投标保证金。</w:t>
      </w:r>
    </w:p>
    <w:p w14:paraId="2972189A" w14:textId="77777777" w:rsidR="00000000" w:rsidRDefault="00000000">
      <w:pPr>
        <w:ind w:firstLine="444"/>
        <w:rPr>
          <w:lang w:eastAsia="zh-CN"/>
        </w:rPr>
      </w:pPr>
      <w:r>
        <w:rPr>
          <w:lang w:eastAsia="zh-CN"/>
        </w:rPr>
        <w:t>4.3.</w:t>
      </w:r>
      <w:bookmarkStart w:id="229" w:name="_Toc369531541"/>
      <w:bookmarkStart w:id="230" w:name="_Toc247527578"/>
      <w:bookmarkStart w:id="231" w:name="_Toc152045553"/>
      <w:bookmarkStart w:id="232" w:name="_Toc144974521"/>
      <w:bookmarkStart w:id="233" w:name="_Toc247513977"/>
      <w:bookmarkStart w:id="234" w:name="_Toc152042329"/>
      <w:bookmarkStart w:id="235" w:name="_Toc19203"/>
      <w:bookmarkStart w:id="236" w:name="_Toc384308235"/>
      <w:bookmarkStart w:id="237" w:name="_Toc352691497"/>
      <w:bookmarkStart w:id="238" w:name="_Toc300834974"/>
      <w:bookmarkStart w:id="239" w:name="_Toc361508610"/>
      <w:r>
        <w:rPr>
          <w:lang w:eastAsia="zh-CN"/>
        </w:rPr>
        <w:t>4 修改的内容为投标</w:t>
      </w:r>
      <w:bookmarkEnd w:id="229"/>
      <w:bookmarkEnd w:id="230"/>
      <w:bookmarkEnd w:id="231"/>
      <w:bookmarkEnd w:id="232"/>
      <w:bookmarkEnd w:id="233"/>
      <w:bookmarkEnd w:id="234"/>
      <w:bookmarkEnd w:id="235"/>
      <w:bookmarkEnd w:id="236"/>
      <w:bookmarkEnd w:id="237"/>
      <w:bookmarkEnd w:id="238"/>
      <w:bookmarkEnd w:id="239"/>
      <w:r>
        <w:rPr>
          <w:lang w:eastAsia="zh-CN"/>
        </w:rPr>
        <w:t>文件的组成部分</w:t>
      </w:r>
      <w:r>
        <w:rPr>
          <w:rFonts w:hint="eastAsia"/>
          <w:lang w:eastAsia="zh-CN"/>
        </w:rPr>
        <w:t>。</w:t>
      </w:r>
    </w:p>
    <w:p w14:paraId="1926845E" w14:textId="77777777" w:rsidR="00000000" w:rsidRDefault="00000000">
      <w:pPr>
        <w:pStyle w:val="af6"/>
        <w:rPr>
          <w:rFonts w:hAnsi="方正黑体简体" w:cs="方正黑体简体" w:hint="eastAsia"/>
          <w:lang w:eastAsia="zh-CN"/>
        </w:rPr>
      </w:pPr>
      <w:bookmarkStart w:id="240" w:name="_Toc11609433"/>
      <w:bookmarkStart w:id="241" w:name="_Toc5005"/>
      <w:r>
        <w:rPr>
          <w:rFonts w:hAnsi="方正黑体简体" w:cs="方正黑体简体" w:hint="eastAsia"/>
          <w:lang w:eastAsia="zh-CN"/>
        </w:rPr>
        <w:t>5. 开标</w:t>
      </w:r>
      <w:bookmarkEnd w:id="240"/>
      <w:bookmarkEnd w:id="241"/>
    </w:p>
    <w:p w14:paraId="75B0DB5E" w14:textId="77777777" w:rsidR="00000000" w:rsidRDefault="00000000">
      <w:pPr>
        <w:pStyle w:val="aff5"/>
        <w:rPr>
          <w:rFonts w:hAnsi="方正黑体简体" w:cs="方正黑体简体" w:hint="eastAsia"/>
          <w:lang w:eastAsia="zh-CN"/>
        </w:rPr>
      </w:pPr>
      <w:bookmarkStart w:id="242" w:name="_Toc5743"/>
      <w:bookmarkStart w:id="243" w:name="_Toc11609435"/>
      <w:r>
        <w:rPr>
          <w:rFonts w:hAnsi="方正黑体简体" w:cs="方正黑体简体" w:hint="eastAsia"/>
          <w:lang w:eastAsia="zh-CN"/>
        </w:rPr>
        <w:t>5.1 开标时间和地点</w:t>
      </w:r>
      <w:bookmarkEnd w:id="242"/>
      <w:bookmarkEnd w:id="243"/>
    </w:p>
    <w:p w14:paraId="1CDCA175" w14:textId="77777777" w:rsidR="00000000" w:rsidRDefault="00000000">
      <w:pPr>
        <w:ind w:firstLine="444"/>
        <w:rPr>
          <w:lang w:eastAsia="zh-CN"/>
        </w:rPr>
      </w:pPr>
      <w:r>
        <w:rPr>
          <w:lang w:eastAsia="zh-CN"/>
        </w:rPr>
        <w:lastRenderedPageBreak/>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572AC62A" w14:textId="77777777" w:rsidR="00000000" w:rsidRDefault="00000000">
      <w:pPr>
        <w:pStyle w:val="aff5"/>
        <w:rPr>
          <w:rFonts w:hAnsi="方正黑体简体" w:cs="方正黑体简体" w:hint="eastAsia"/>
          <w:lang w:eastAsia="zh-CN"/>
        </w:rPr>
      </w:pPr>
      <w:bookmarkStart w:id="244" w:name="_Toc11609436"/>
      <w:bookmarkStart w:id="245" w:name="_Toc21096"/>
      <w:r>
        <w:rPr>
          <w:rFonts w:hAnsi="方正黑体简体" w:cs="方正黑体简体" w:hint="eastAsia"/>
          <w:lang w:eastAsia="zh-CN"/>
        </w:rPr>
        <w:t>5.2 开标程序</w:t>
      </w:r>
      <w:bookmarkEnd w:id="244"/>
      <w:bookmarkEnd w:id="245"/>
    </w:p>
    <w:p w14:paraId="1F013019" w14:textId="77777777" w:rsidR="00000000" w:rsidRDefault="00000000">
      <w:pPr>
        <w:pStyle w:val="afff3"/>
        <w:ind w:firstLine="444"/>
        <w:rPr>
          <w:rFonts w:hint="eastAsia"/>
          <w:lang w:eastAsia="zh-CN"/>
        </w:rPr>
      </w:pPr>
      <w:bookmarkStart w:id="246" w:name="_Toc11609437"/>
      <w:r>
        <w:rPr>
          <w:rFonts w:hint="eastAsia"/>
          <w:lang w:eastAsia="zh-CN"/>
        </w:rPr>
        <w:t>网上开标：中国石油招标投标网</w:t>
      </w:r>
    </w:p>
    <w:p w14:paraId="0B9EE5B5" w14:textId="77777777" w:rsidR="00000000" w:rsidRDefault="00000000">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69DF1430" w14:textId="77777777" w:rsidR="00000000" w:rsidRDefault="00000000">
      <w:pPr>
        <w:pStyle w:val="afff3"/>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2E16618F" w14:textId="77777777" w:rsidR="00000000" w:rsidRDefault="00000000">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2BA988E9" w14:textId="77777777" w:rsidR="00000000" w:rsidRDefault="00000000">
      <w:pPr>
        <w:pStyle w:val="afff3"/>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21F623F2" w14:textId="77777777" w:rsidR="00000000" w:rsidRDefault="00000000">
      <w:pPr>
        <w:pStyle w:val="afff3"/>
        <w:ind w:firstLine="444"/>
        <w:rPr>
          <w:lang w:eastAsia="zh-CN"/>
        </w:rPr>
      </w:pPr>
      <w:r>
        <w:rPr>
          <w:lang w:eastAsia="zh-CN"/>
        </w:rPr>
        <w:t>5</w:t>
      </w:r>
      <w:r>
        <w:rPr>
          <w:rFonts w:hint="eastAsia"/>
          <w:lang w:eastAsia="zh-CN"/>
        </w:rPr>
        <w:t>）开标时间到达后，开标主持人进行投标文件的解密操作。</w:t>
      </w:r>
    </w:p>
    <w:p w14:paraId="7ACDB175" w14:textId="77777777" w:rsidR="00000000" w:rsidRDefault="00000000">
      <w:pPr>
        <w:pStyle w:val="afff3"/>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401DDEB3" w14:textId="77777777" w:rsidR="00000000" w:rsidRDefault="00000000">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54F542FB" w14:textId="77777777" w:rsidR="00000000" w:rsidRDefault="00000000">
      <w:pPr>
        <w:pStyle w:val="afff3"/>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60177BBC" w14:textId="77777777" w:rsidR="00000000" w:rsidRDefault="00000000">
      <w:pPr>
        <w:pStyle w:val="aff5"/>
        <w:rPr>
          <w:rFonts w:hAnsi="方正黑体简体" w:cs="方正黑体简体" w:hint="eastAsia"/>
          <w:lang w:eastAsia="zh-CN"/>
        </w:rPr>
      </w:pPr>
      <w:bookmarkStart w:id="247" w:name="_Toc21266"/>
      <w:r>
        <w:rPr>
          <w:rFonts w:hAnsi="方正黑体简体" w:cs="方正黑体简体" w:hint="eastAsia"/>
          <w:lang w:eastAsia="zh-CN"/>
        </w:rPr>
        <w:t>5.3 开标异议</w:t>
      </w:r>
      <w:bookmarkEnd w:id="246"/>
      <w:bookmarkEnd w:id="247"/>
    </w:p>
    <w:p w14:paraId="7FF2D25B" w14:textId="77777777" w:rsidR="00000000" w:rsidRDefault="00000000">
      <w:pPr>
        <w:ind w:firstLine="444"/>
        <w:rPr>
          <w:lang w:eastAsia="zh-CN"/>
        </w:rPr>
      </w:pPr>
      <w:r>
        <w:rPr>
          <w:lang w:eastAsia="zh-CN"/>
        </w:rPr>
        <w:t>投标人对开标有异议的，应当在开标现场提出，招标人当场作出答复，并制作记录。</w:t>
      </w:r>
    </w:p>
    <w:p w14:paraId="217CDEF4" w14:textId="77777777" w:rsidR="00000000" w:rsidRDefault="00000000">
      <w:pPr>
        <w:pStyle w:val="af6"/>
        <w:rPr>
          <w:rFonts w:hAnsi="方正黑体简体" w:cs="方正黑体简体" w:hint="eastAsia"/>
          <w:lang w:eastAsia="zh-CN"/>
        </w:rPr>
      </w:pPr>
      <w:bookmarkStart w:id="248" w:name="_Toc27649"/>
      <w:bookmarkStart w:id="249" w:name="_Toc11609438"/>
      <w:r>
        <w:rPr>
          <w:rFonts w:hAnsi="方正黑体简体" w:cs="方正黑体简体" w:hint="eastAsia"/>
          <w:lang w:eastAsia="zh-CN"/>
        </w:rPr>
        <w:t>6. 评标</w:t>
      </w:r>
      <w:bookmarkEnd w:id="248"/>
      <w:bookmarkEnd w:id="249"/>
    </w:p>
    <w:p w14:paraId="4E81EDB6" w14:textId="77777777" w:rsidR="00000000" w:rsidRDefault="00000000">
      <w:pPr>
        <w:pStyle w:val="aff5"/>
        <w:rPr>
          <w:rFonts w:hAnsi="方正黑体简体" w:cs="方正黑体简体" w:hint="eastAsia"/>
          <w:lang w:eastAsia="zh-CN"/>
        </w:rPr>
      </w:pPr>
      <w:bookmarkStart w:id="250" w:name="_Toc11609439"/>
      <w:bookmarkStart w:id="251" w:name="_Toc26206"/>
      <w:r>
        <w:rPr>
          <w:rFonts w:hAnsi="方正黑体简体" w:cs="方正黑体简体" w:hint="eastAsia"/>
          <w:lang w:eastAsia="zh-CN"/>
        </w:rPr>
        <w:t>6.1 评标委员会</w:t>
      </w:r>
      <w:bookmarkEnd w:id="250"/>
      <w:bookmarkEnd w:id="251"/>
    </w:p>
    <w:p w14:paraId="69894C5C" w14:textId="77777777" w:rsidR="00000000" w:rsidRDefault="00000000">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3435F2E" w14:textId="77777777" w:rsidR="00000000" w:rsidRDefault="00000000">
      <w:pPr>
        <w:ind w:firstLine="444"/>
        <w:rPr>
          <w:lang w:eastAsia="zh-CN"/>
        </w:rPr>
      </w:pPr>
      <w:r>
        <w:rPr>
          <w:lang w:eastAsia="zh-CN"/>
        </w:rPr>
        <w:t>6.1.2 评标委员会成员有下列情形之一的，应当回避：</w:t>
      </w:r>
    </w:p>
    <w:p w14:paraId="5AA747EB" w14:textId="77777777" w:rsidR="00000000" w:rsidRDefault="00000000">
      <w:pPr>
        <w:ind w:firstLine="444"/>
        <w:rPr>
          <w:lang w:eastAsia="zh-CN"/>
        </w:rPr>
      </w:pPr>
      <w:r>
        <w:rPr>
          <w:lang w:eastAsia="zh-CN"/>
        </w:rPr>
        <w:t>（1）投标人或投标人主要负责人的近亲属；</w:t>
      </w:r>
    </w:p>
    <w:p w14:paraId="5E7EE4E6" w14:textId="77777777" w:rsidR="00000000" w:rsidRDefault="00000000">
      <w:pPr>
        <w:ind w:firstLine="444"/>
        <w:rPr>
          <w:lang w:eastAsia="zh-CN"/>
        </w:rPr>
      </w:pPr>
      <w:r>
        <w:rPr>
          <w:lang w:eastAsia="zh-CN"/>
        </w:rPr>
        <w:t>（2）项目主管部门或者行政监督部门的人员；</w:t>
      </w:r>
    </w:p>
    <w:p w14:paraId="4520464A" w14:textId="77777777" w:rsidR="00000000" w:rsidRDefault="00000000">
      <w:pPr>
        <w:ind w:firstLine="444"/>
        <w:rPr>
          <w:lang w:eastAsia="zh-CN"/>
        </w:rPr>
      </w:pPr>
      <w:r>
        <w:rPr>
          <w:lang w:eastAsia="zh-CN"/>
        </w:rPr>
        <w:t>（3）与投标人有经济利益关系，可能影响对投标公正评审的；</w:t>
      </w:r>
    </w:p>
    <w:p w14:paraId="02354C98" w14:textId="77777777" w:rsidR="00000000" w:rsidRDefault="00000000">
      <w:pPr>
        <w:ind w:firstLine="444"/>
        <w:rPr>
          <w:lang w:eastAsia="zh-CN"/>
        </w:rPr>
      </w:pPr>
      <w:r>
        <w:rPr>
          <w:lang w:eastAsia="zh-CN"/>
        </w:rPr>
        <w:t>（4）曾因在招标、评</w:t>
      </w:r>
      <w:bookmarkStart w:id="252" w:name="_Toc361508612"/>
      <w:bookmarkStart w:id="253" w:name="_Toc352691499"/>
      <w:bookmarkStart w:id="254" w:name="_Toc247527580"/>
      <w:bookmarkStart w:id="255" w:name="_Toc152042331"/>
      <w:bookmarkStart w:id="256" w:name="_Toc384308237"/>
      <w:bookmarkStart w:id="257" w:name="_Toc247513979"/>
      <w:bookmarkStart w:id="258" w:name="_Toc152045555"/>
      <w:bookmarkStart w:id="259" w:name="_Toc6230"/>
      <w:bookmarkStart w:id="260" w:name="_Toc300834976"/>
      <w:bookmarkStart w:id="261" w:name="_Toc369531543"/>
      <w:bookmarkStart w:id="262" w:name="_Toc144974523"/>
      <w:r>
        <w:rPr>
          <w:lang w:eastAsia="zh-CN"/>
        </w:rPr>
        <w:t>标以及其他</w:t>
      </w:r>
      <w:bookmarkEnd w:id="252"/>
      <w:bookmarkEnd w:id="253"/>
      <w:bookmarkEnd w:id="254"/>
      <w:bookmarkEnd w:id="255"/>
      <w:bookmarkEnd w:id="256"/>
      <w:bookmarkEnd w:id="257"/>
      <w:bookmarkEnd w:id="258"/>
      <w:bookmarkEnd w:id="259"/>
      <w:bookmarkEnd w:id="260"/>
      <w:bookmarkEnd w:id="261"/>
      <w:bookmarkEnd w:id="262"/>
      <w:r>
        <w:rPr>
          <w:lang w:eastAsia="zh-CN"/>
        </w:rPr>
        <w:t>与</w:t>
      </w:r>
      <w:bookmarkStart w:id="263" w:name="_Toc17703"/>
      <w:bookmarkStart w:id="264" w:name="_Toc152045556"/>
      <w:bookmarkStart w:id="265" w:name="_Toc352691500"/>
      <w:bookmarkStart w:id="266" w:name="_Toc247527581"/>
      <w:bookmarkStart w:id="267" w:name="_Toc384308238"/>
      <w:bookmarkStart w:id="268" w:name="_Toc300834977"/>
      <w:bookmarkStart w:id="269" w:name="_Toc361508613"/>
      <w:bookmarkStart w:id="270" w:name="_Toc144974524"/>
      <w:bookmarkStart w:id="271" w:name="_Toc247513980"/>
      <w:bookmarkStart w:id="272" w:name="_Toc152042332"/>
      <w:bookmarkStart w:id="273" w:name="_Toc369531544"/>
      <w:r>
        <w:rPr>
          <w:lang w:eastAsia="zh-CN"/>
        </w:rPr>
        <w:t>招标投标有关活动中从事违法行</w:t>
      </w:r>
      <w:bookmarkEnd w:id="263"/>
      <w:bookmarkEnd w:id="264"/>
      <w:bookmarkEnd w:id="265"/>
      <w:bookmarkEnd w:id="266"/>
      <w:bookmarkEnd w:id="267"/>
      <w:bookmarkEnd w:id="268"/>
      <w:bookmarkEnd w:id="269"/>
      <w:bookmarkEnd w:id="270"/>
      <w:bookmarkEnd w:id="271"/>
      <w:bookmarkEnd w:id="272"/>
      <w:bookmarkEnd w:id="273"/>
      <w:r>
        <w:rPr>
          <w:lang w:eastAsia="zh-CN"/>
        </w:rPr>
        <w:t>为而受过行政处罚或刑事处罚的；</w:t>
      </w:r>
    </w:p>
    <w:p w14:paraId="51C8102D" w14:textId="77777777" w:rsidR="00000000" w:rsidRDefault="00000000">
      <w:pPr>
        <w:ind w:firstLine="444"/>
        <w:rPr>
          <w:lang w:eastAsia="zh-CN"/>
        </w:rPr>
      </w:pPr>
      <w:r>
        <w:rPr>
          <w:lang w:eastAsia="zh-CN"/>
        </w:rPr>
        <w:lastRenderedPageBreak/>
        <w:t>（5）与投标人有其他利害关系。</w:t>
      </w:r>
    </w:p>
    <w:p w14:paraId="03216798" w14:textId="77777777" w:rsidR="00000000" w:rsidRDefault="00000000">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338FE326" w14:textId="77777777" w:rsidR="00000000" w:rsidRDefault="00000000">
      <w:pPr>
        <w:pStyle w:val="aff5"/>
        <w:rPr>
          <w:rFonts w:hAnsi="方正黑体简体" w:cs="方正黑体简体" w:hint="eastAsia"/>
          <w:lang w:eastAsia="zh-CN"/>
        </w:rPr>
      </w:pPr>
      <w:bookmarkStart w:id="274" w:name="_Toc11609440"/>
      <w:bookmarkStart w:id="275" w:name="_Toc9721"/>
      <w:r>
        <w:rPr>
          <w:rFonts w:hAnsi="方正黑体简体" w:cs="方正黑体简体" w:hint="eastAsia"/>
          <w:lang w:eastAsia="zh-CN"/>
        </w:rPr>
        <w:t>6.2 评标原则</w:t>
      </w:r>
      <w:bookmarkEnd w:id="274"/>
      <w:bookmarkEnd w:id="275"/>
    </w:p>
    <w:p w14:paraId="3209F3BD" w14:textId="77777777" w:rsidR="00000000" w:rsidRDefault="00000000">
      <w:pPr>
        <w:ind w:firstLine="444"/>
        <w:rPr>
          <w:lang w:eastAsia="zh-CN"/>
        </w:rPr>
      </w:pPr>
      <w:r>
        <w:rPr>
          <w:lang w:eastAsia="zh-CN"/>
        </w:rPr>
        <w:t>评标活动遵循公平、公正、科学和择优的原</w:t>
      </w:r>
      <w:bookmarkStart w:id="276" w:name="_Toc361508614"/>
      <w:bookmarkStart w:id="277" w:name="_Toc152045557"/>
      <w:bookmarkStart w:id="278" w:name="_Toc144974525"/>
      <w:bookmarkStart w:id="279" w:name="_Toc384308239"/>
      <w:bookmarkStart w:id="280" w:name="_Toc247513981"/>
      <w:bookmarkStart w:id="281" w:name="_Toc247527582"/>
      <w:bookmarkStart w:id="282" w:name="_Toc352691501"/>
      <w:bookmarkStart w:id="283" w:name="_Toc369531545"/>
      <w:bookmarkStart w:id="284" w:name="_Toc152042333"/>
      <w:bookmarkStart w:id="285" w:name="_Toc300834978"/>
      <w:bookmarkStart w:id="286" w:name="_Toc18949"/>
      <w:r>
        <w:rPr>
          <w:lang w:eastAsia="zh-CN"/>
        </w:rPr>
        <w:t>则。</w:t>
      </w:r>
    </w:p>
    <w:p w14:paraId="42D8565A" w14:textId="77777777" w:rsidR="00000000" w:rsidRDefault="00000000">
      <w:pPr>
        <w:pStyle w:val="aff5"/>
        <w:rPr>
          <w:rFonts w:hAnsi="方正黑体简体" w:cs="方正黑体简体" w:hint="eastAsia"/>
          <w:lang w:eastAsia="zh-CN"/>
        </w:rPr>
      </w:pPr>
      <w:bookmarkStart w:id="287" w:name="_Toc11609441"/>
      <w:bookmarkStart w:id="288" w:name="_Toc8322"/>
      <w:r>
        <w:rPr>
          <w:rFonts w:hAnsi="方正黑体简体" w:cs="方正黑体简体" w:hint="eastAsia"/>
          <w:lang w:eastAsia="zh-CN"/>
        </w:rPr>
        <w:t>6.3 评标</w:t>
      </w:r>
      <w:bookmarkEnd w:id="287"/>
      <w:bookmarkEnd w:id="288"/>
    </w:p>
    <w:p w14:paraId="0075997C" w14:textId="77777777" w:rsidR="00000000" w:rsidRDefault="00000000">
      <w:pPr>
        <w:ind w:firstLine="444"/>
        <w:rPr>
          <w:lang w:eastAsia="zh-CN"/>
        </w:rPr>
      </w:pPr>
      <w:r>
        <w:rPr>
          <w:lang w:eastAsia="zh-CN"/>
        </w:rPr>
        <w:t>6</w:t>
      </w:r>
      <w:bookmarkEnd w:id="276"/>
      <w:bookmarkEnd w:id="277"/>
      <w:bookmarkEnd w:id="278"/>
      <w:bookmarkEnd w:id="279"/>
      <w:bookmarkEnd w:id="280"/>
      <w:bookmarkEnd w:id="281"/>
      <w:bookmarkEnd w:id="282"/>
      <w:bookmarkEnd w:id="283"/>
      <w:bookmarkEnd w:id="284"/>
      <w:bookmarkEnd w:id="285"/>
      <w:bookmarkEnd w:id="286"/>
      <w:r>
        <w:rPr>
          <w:lang w:eastAsia="zh-CN"/>
        </w:rPr>
        <w:t>.3.1 评标委员会按照第三章“评标办法”规定的方法、评审因素、标准和程序对投标文件进行评审。第三章“评标办法”没有规定的方法、评审因素和标准，不作为评标依据。</w:t>
      </w:r>
    </w:p>
    <w:p w14:paraId="3A8DD4E8" w14:textId="77777777" w:rsidR="00000000" w:rsidRDefault="00000000">
      <w:pPr>
        <w:ind w:firstLine="444"/>
        <w:rPr>
          <w:lang w:eastAsia="zh-CN"/>
        </w:rPr>
      </w:pPr>
      <w:r>
        <w:rPr>
          <w:lang w:eastAsia="zh-CN"/>
        </w:rPr>
        <w:t>6.3.2 评标完成后，评标委员会应当向招标人提交书面评标报告和中标候选人名单。评标委员会推荐中标</w:t>
      </w:r>
      <w:bookmarkStart w:id="289" w:name="_Toc361508615"/>
      <w:bookmarkStart w:id="290" w:name="_Toc352691502"/>
      <w:bookmarkStart w:id="291" w:name="_Toc247513982"/>
      <w:bookmarkStart w:id="292" w:name="_Toc12259"/>
      <w:bookmarkStart w:id="293" w:name="_Toc144974526"/>
      <w:bookmarkStart w:id="294" w:name="_Toc369531546"/>
      <w:bookmarkStart w:id="295" w:name="_Toc152045558"/>
      <w:bookmarkStart w:id="296" w:name="_Toc247527583"/>
      <w:bookmarkStart w:id="297" w:name="_Toc300834979"/>
      <w:bookmarkStart w:id="298" w:name="_Toc384308240"/>
      <w:bookmarkStart w:id="299" w:name="_Toc152042334"/>
      <w:r>
        <w:rPr>
          <w:lang w:eastAsia="zh-CN"/>
        </w:rPr>
        <w:t>候选人的人数见投标人须知前附</w:t>
      </w:r>
      <w:bookmarkEnd w:id="289"/>
      <w:bookmarkEnd w:id="290"/>
      <w:bookmarkEnd w:id="291"/>
      <w:bookmarkEnd w:id="292"/>
      <w:bookmarkEnd w:id="293"/>
      <w:bookmarkEnd w:id="294"/>
      <w:bookmarkEnd w:id="295"/>
      <w:bookmarkEnd w:id="296"/>
      <w:bookmarkEnd w:id="297"/>
      <w:bookmarkEnd w:id="298"/>
      <w:bookmarkEnd w:id="299"/>
      <w:r>
        <w:rPr>
          <w:lang w:eastAsia="zh-CN"/>
        </w:rPr>
        <w:t>表。</w:t>
      </w:r>
    </w:p>
    <w:p w14:paraId="6E2D9E39" w14:textId="77777777" w:rsidR="00000000" w:rsidRDefault="00000000">
      <w:pPr>
        <w:pStyle w:val="af6"/>
        <w:rPr>
          <w:rFonts w:hAnsi="方正黑体简体" w:cs="方正黑体简体" w:hint="eastAsia"/>
          <w:lang w:eastAsia="zh-CN"/>
        </w:rPr>
      </w:pPr>
      <w:bookmarkStart w:id="300" w:name="_Toc11609442"/>
      <w:bookmarkStart w:id="301" w:name="_Toc29837"/>
      <w:r>
        <w:rPr>
          <w:rFonts w:hAnsi="方正黑体简体" w:cs="方正黑体简体" w:hint="eastAsia"/>
          <w:lang w:eastAsia="zh-CN"/>
        </w:rPr>
        <w:t>7. 合同授予</w:t>
      </w:r>
      <w:bookmarkEnd w:id="300"/>
      <w:bookmarkEnd w:id="301"/>
    </w:p>
    <w:p w14:paraId="671BE31F" w14:textId="77777777" w:rsidR="00000000" w:rsidRDefault="00000000">
      <w:pPr>
        <w:pStyle w:val="aff5"/>
        <w:rPr>
          <w:rFonts w:hAnsi="方正黑体简体" w:cs="方正黑体简体" w:hint="eastAsia"/>
          <w:lang w:eastAsia="zh-CN"/>
        </w:rPr>
      </w:pPr>
      <w:bookmarkStart w:id="302" w:name="_Toc11609443"/>
      <w:bookmarkStart w:id="303" w:name="_Toc7781"/>
      <w:r>
        <w:rPr>
          <w:rFonts w:hAnsi="方正黑体简体" w:cs="方正黑体简体" w:hint="eastAsia"/>
          <w:lang w:eastAsia="zh-CN"/>
        </w:rPr>
        <w:t>7.1 中标候选人公示</w:t>
      </w:r>
      <w:bookmarkEnd w:id="302"/>
      <w:bookmarkEnd w:id="303"/>
    </w:p>
    <w:p w14:paraId="33E50430" w14:textId="77777777" w:rsidR="00000000" w:rsidRDefault="00000000">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73DE7CCD" w14:textId="77777777" w:rsidR="00000000" w:rsidRDefault="00000000">
      <w:pPr>
        <w:pStyle w:val="aff5"/>
        <w:rPr>
          <w:rFonts w:hAnsi="方正黑体简体" w:cs="方正黑体简体" w:hint="eastAsia"/>
          <w:lang w:eastAsia="zh-CN"/>
        </w:rPr>
      </w:pPr>
      <w:bookmarkStart w:id="304" w:name="_Toc11609444"/>
      <w:bookmarkStart w:id="305" w:name="_Toc7201"/>
      <w:r>
        <w:rPr>
          <w:rFonts w:hAnsi="方正黑体简体" w:cs="方正黑体简体" w:hint="eastAsia"/>
          <w:lang w:eastAsia="zh-CN"/>
        </w:rPr>
        <w:t>7.2 评标结果异议</w:t>
      </w:r>
      <w:bookmarkEnd w:id="304"/>
      <w:bookmarkEnd w:id="305"/>
    </w:p>
    <w:p w14:paraId="3966BCBC" w14:textId="77777777" w:rsidR="00000000" w:rsidRDefault="00000000">
      <w:pPr>
        <w:ind w:firstLine="444"/>
        <w:rPr>
          <w:lang w:eastAsia="zh-CN"/>
        </w:rPr>
      </w:pPr>
      <w:r>
        <w:rPr>
          <w:lang w:eastAsia="zh-CN"/>
        </w:rPr>
        <w:t>投标人或者其他利</w:t>
      </w:r>
      <w:bookmarkStart w:id="306" w:name="_Toc152042337"/>
      <w:bookmarkStart w:id="307" w:name="_Toc144974529"/>
      <w:bookmarkStart w:id="308" w:name="_Toc152045561"/>
      <w:bookmarkStart w:id="309" w:name="_Toc247513985"/>
      <w:bookmarkStart w:id="310" w:name="_Toc352691505"/>
      <w:bookmarkStart w:id="311" w:name="_Toc30095"/>
      <w:bookmarkStart w:id="312" w:name="_Toc247527586"/>
      <w:bookmarkStart w:id="313" w:name="_Toc384308243"/>
      <w:bookmarkStart w:id="314" w:name="_Toc369531549"/>
      <w:bookmarkStart w:id="315" w:name="_Toc300834982"/>
      <w:bookmarkStart w:id="316" w:name="_Toc361508618"/>
      <w:r>
        <w:rPr>
          <w:lang w:eastAsia="zh-CN"/>
        </w:rPr>
        <w:t>害关系人对评标结</w:t>
      </w:r>
      <w:bookmarkEnd w:id="306"/>
      <w:bookmarkEnd w:id="307"/>
      <w:bookmarkEnd w:id="308"/>
      <w:bookmarkEnd w:id="309"/>
      <w:bookmarkEnd w:id="310"/>
      <w:bookmarkEnd w:id="311"/>
      <w:bookmarkEnd w:id="312"/>
      <w:bookmarkEnd w:id="313"/>
      <w:bookmarkEnd w:id="314"/>
      <w:bookmarkEnd w:id="315"/>
      <w:bookmarkEnd w:id="316"/>
      <w:r>
        <w:rPr>
          <w:lang w:eastAsia="zh-CN"/>
        </w:rPr>
        <w:t>果有异议的，应当在中标候选人公示期间提出。招标人将在收到异议之日起3日内作出答复；作出答复前，将暂停招标投标活动。</w:t>
      </w:r>
    </w:p>
    <w:p w14:paraId="3563404E" w14:textId="77777777" w:rsidR="00000000" w:rsidRDefault="00000000">
      <w:pPr>
        <w:pStyle w:val="aff5"/>
        <w:rPr>
          <w:rFonts w:hAnsi="方正黑体简体" w:cs="方正黑体简体" w:hint="eastAsia"/>
          <w:lang w:eastAsia="zh-CN"/>
        </w:rPr>
      </w:pPr>
      <w:bookmarkStart w:id="317" w:name="_Toc11609445"/>
      <w:bookmarkStart w:id="318" w:name="_Toc10644"/>
      <w:r>
        <w:rPr>
          <w:rFonts w:hAnsi="方正黑体简体" w:cs="方正黑体简体" w:hint="eastAsia"/>
          <w:lang w:eastAsia="zh-CN"/>
        </w:rPr>
        <w:t>7.3 中标候选人履约能力审查</w:t>
      </w:r>
      <w:bookmarkEnd w:id="317"/>
      <w:bookmarkEnd w:id="318"/>
    </w:p>
    <w:p w14:paraId="3BA6B92B" w14:textId="77777777" w:rsidR="00000000" w:rsidRDefault="00000000">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061A6F61" w14:textId="77777777" w:rsidR="00000000" w:rsidRDefault="00000000">
      <w:pPr>
        <w:pStyle w:val="aff5"/>
        <w:rPr>
          <w:rFonts w:hAnsi="方正黑体简体" w:cs="方正黑体简体" w:hint="eastAsia"/>
          <w:lang w:eastAsia="zh-CN"/>
        </w:rPr>
      </w:pPr>
      <w:bookmarkStart w:id="319" w:name="_Toc17402"/>
      <w:bookmarkStart w:id="320" w:name="_Toc11609446"/>
      <w:r>
        <w:rPr>
          <w:rFonts w:hAnsi="方正黑体简体" w:cs="方正黑体简体" w:hint="eastAsia"/>
          <w:lang w:eastAsia="zh-CN"/>
        </w:rPr>
        <w:t>7.4 定标</w:t>
      </w:r>
      <w:bookmarkEnd w:id="319"/>
      <w:bookmarkEnd w:id="320"/>
    </w:p>
    <w:p w14:paraId="3F2F9E07" w14:textId="77777777" w:rsidR="00000000" w:rsidRDefault="00000000">
      <w:pPr>
        <w:ind w:firstLine="444"/>
        <w:rPr>
          <w:lang w:eastAsia="zh-CN"/>
        </w:rPr>
      </w:pPr>
      <w:r>
        <w:rPr>
          <w:lang w:eastAsia="zh-CN"/>
        </w:rPr>
        <w:t>按照投标人须知前附表的规定，招标人授权的评标委员会依法确定中标人。</w:t>
      </w:r>
    </w:p>
    <w:p w14:paraId="20CE3874" w14:textId="77777777" w:rsidR="00000000" w:rsidRDefault="00000000">
      <w:pPr>
        <w:pStyle w:val="aff5"/>
        <w:rPr>
          <w:rFonts w:hAnsi="方正黑体简体" w:cs="方正黑体简体" w:hint="eastAsia"/>
          <w:lang w:eastAsia="zh-CN"/>
        </w:rPr>
      </w:pPr>
      <w:bookmarkStart w:id="321" w:name="_Toc26749"/>
      <w:bookmarkStart w:id="322" w:name="_Toc11609447"/>
      <w:r>
        <w:rPr>
          <w:rFonts w:hAnsi="方正黑体简体" w:cs="方正黑体简体" w:hint="eastAsia"/>
          <w:lang w:eastAsia="zh-CN"/>
        </w:rPr>
        <w:t>7.5 中标通知</w:t>
      </w:r>
      <w:bookmarkEnd w:id="321"/>
      <w:bookmarkEnd w:id="322"/>
    </w:p>
    <w:p w14:paraId="22587FAD" w14:textId="77777777" w:rsidR="00000000" w:rsidRDefault="00000000">
      <w:pPr>
        <w:ind w:firstLine="444"/>
        <w:rPr>
          <w:lang w:eastAsia="zh-CN"/>
        </w:rPr>
      </w:pPr>
      <w:r>
        <w:rPr>
          <w:lang w:eastAsia="zh-CN"/>
        </w:rPr>
        <w:lastRenderedPageBreak/>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3" w:name="_Toc352691506"/>
      <w:bookmarkStart w:id="324" w:name="_Toc369531550"/>
      <w:bookmarkStart w:id="325" w:name="_Toc361508619"/>
      <w:bookmarkStart w:id="326" w:name="_Toc5668"/>
      <w:bookmarkStart w:id="327" w:name="_Toc300834983"/>
      <w:bookmarkStart w:id="328" w:name="_Toc384308244"/>
      <w:r>
        <w:rPr>
          <w:lang w:eastAsia="zh-CN"/>
        </w:rPr>
        <w:t>通知书，同时将中</w:t>
      </w:r>
      <w:bookmarkEnd w:id="323"/>
      <w:bookmarkEnd w:id="324"/>
      <w:bookmarkEnd w:id="325"/>
      <w:bookmarkEnd w:id="326"/>
      <w:bookmarkEnd w:id="327"/>
      <w:bookmarkEnd w:id="328"/>
      <w:r>
        <w:rPr>
          <w:lang w:eastAsia="zh-CN"/>
        </w:rPr>
        <w:t>标结果通知未中标的投标人。</w:t>
      </w:r>
    </w:p>
    <w:p w14:paraId="3826D8E7" w14:textId="77777777" w:rsidR="00000000" w:rsidRDefault="00000000">
      <w:pPr>
        <w:pStyle w:val="aff5"/>
        <w:rPr>
          <w:rFonts w:hAnsi="方正黑体简体" w:cs="方正黑体简体" w:hint="eastAsia"/>
          <w:lang w:eastAsia="zh-CN"/>
        </w:rPr>
      </w:pPr>
      <w:bookmarkStart w:id="329" w:name="_Toc11267"/>
      <w:bookmarkStart w:id="330" w:name="_Toc11609448"/>
      <w:r>
        <w:rPr>
          <w:rFonts w:hAnsi="方正黑体简体" w:cs="方正黑体简体" w:hint="eastAsia"/>
          <w:lang w:eastAsia="zh-CN"/>
        </w:rPr>
        <w:t>7.6 履约保证金</w:t>
      </w:r>
      <w:bookmarkEnd w:id="329"/>
      <w:bookmarkEnd w:id="330"/>
    </w:p>
    <w:p w14:paraId="455BF394" w14:textId="77777777" w:rsidR="00000000" w:rsidRDefault="00000000">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739C508D" w14:textId="77777777" w:rsidR="00000000" w:rsidRDefault="00000000">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4ECB1E9E" w14:textId="77777777" w:rsidR="00000000" w:rsidRDefault="00000000">
      <w:pPr>
        <w:pStyle w:val="aff5"/>
        <w:rPr>
          <w:rFonts w:hAnsi="方正黑体简体" w:cs="方正黑体简体" w:hint="eastAsia"/>
          <w:lang w:eastAsia="zh-CN"/>
        </w:rPr>
      </w:pPr>
      <w:bookmarkStart w:id="331" w:name="_Toc27057"/>
      <w:bookmarkStart w:id="332" w:name="_Toc11609449"/>
      <w:r>
        <w:rPr>
          <w:rFonts w:hAnsi="方正黑体简体" w:cs="方正黑体简体" w:hint="eastAsia"/>
          <w:lang w:eastAsia="zh-CN"/>
        </w:rPr>
        <w:t>7.7 签订合同</w:t>
      </w:r>
      <w:bookmarkEnd w:id="331"/>
      <w:bookmarkEnd w:id="332"/>
    </w:p>
    <w:p w14:paraId="616274BB" w14:textId="77777777" w:rsidR="00000000" w:rsidRDefault="00000000">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192501E7" w14:textId="77777777" w:rsidR="00000000" w:rsidRDefault="00000000">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3BC6B7D6" w14:textId="77777777" w:rsidR="00000000" w:rsidRDefault="00000000">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51875A11" w14:textId="77777777" w:rsidR="00000000" w:rsidRDefault="00000000">
      <w:pPr>
        <w:pStyle w:val="af6"/>
        <w:rPr>
          <w:rFonts w:hAnsi="方正黑体简体" w:cs="方正黑体简体" w:hint="eastAsia"/>
          <w:lang w:eastAsia="zh-CN"/>
        </w:rPr>
      </w:pPr>
      <w:bookmarkStart w:id="333" w:name="_Toc82525623"/>
      <w:bookmarkStart w:id="334" w:name="_Toc1431"/>
      <w:bookmarkStart w:id="335" w:name="_Toc11609456"/>
      <w:bookmarkStart w:id="336" w:name="_Toc477134992"/>
      <w:r>
        <w:rPr>
          <w:rFonts w:hAnsi="方正黑体简体" w:cs="方正黑体简体" w:hint="eastAsia"/>
          <w:lang w:eastAsia="zh-CN"/>
        </w:rPr>
        <w:t>8.纪律和监督</w:t>
      </w:r>
      <w:bookmarkEnd w:id="333"/>
      <w:r>
        <w:rPr>
          <w:rFonts w:hAnsi="方正黑体简体" w:cs="方正黑体简体" w:hint="eastAsia"/>
          <w:lang w:eastAsia="zh-CN"/>
        </w:rPr>
        <w:t>（诚信要求）</w:t>
      </w:r>
      <w:bookmarkEnd w:id="334"/>
      <w:r>
        <w:rPr>
          <w:rFonts w:hAnsi="方正黑体简体" w:cs="方正黑体简体" w:hint="eastAsia"/>
          <w:lang w:eastAsia="zh-CN"/>
        </w:rPr>
        <w:t xml:space="preserve"> </w:t>
      </w:r>
    </w:p>
    <w:p w14:paraId="50972966" w14:textId="77777777" w:rsidR="00000000" w:rsidRDefault="00000000">
      <w:pPr>
        <w:pStyle w:val="aff5"/>
        <w:rPr>
          <w:rFonts w:hAnsi="方正黑体简体" w:cs="方正黑体简体" w:hint="eastAsia"/>
          <w:lang w:eastAsia="zh-CN"/>
        </w:rPr>
      </w:pPr>
      <w:bookmarkStart w:id="337" w:name="_Toc82525624"/>
      <w:bookmarkStart w:id="338" w:name="_Toc10753"/>
      <w:r>
        <w:rPr>
          <w:rFonts w:hAnsi="方正黑体简体" w:cs="方正黑体简体" w:hint="eastAsia"/>
          <w:lang w:eastAsia="zh-CN"/>
        </w:rPr>
        <w:t>8.1 对招标人的纪律要求</w:t>
      </w:r>
      <w:bookmarkEnd w:id="337"/>
      <w:bookmarkEnd w:id="338"/>
      <w:r>
        <w:rPr>
          <w:rFonts w:hAnsi="方正黑体简体" w:cs="方正黑体简体" w:hint="eastAsia"/>
          <w:lang w:eastAsia="zh-CN"/>
        </w:rPr>
        <w:t xml:space="preserve"> </w:t>
      </w:r>
    </w:p>
    <w:p w14:paraId="521C051F" w14:textId="77777777" w:rsidR="00000000" w:rsidRDefault="00000000">
      <w:pPr>
        <w:ind w:firstLine="444"/>
        <w:rPr>
          <w:rFonts w:hint="eastAsia"/>
          <w:lang w:eastAsia="zh-CN"/>
        </w:rPr>
      </w:pPr>
      <w:bookmarkStart w:id="339"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17FD52A7" w14:textId="77777777" w:rsidR="00000000" w:rsidRDefault="00000000">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6C5882B8" w14:textId="77777777" w:rsidR="00000000" w:rsidRDefault="00000000">
      <w:pPr>
        <w:ind w:firstLine="444"/>
        <w:rPr>
          <w:lang w:eastAsia="zh-CN"/>
        </w:rPr>
      </w:pPr>
      <w:r>
        <w:rPr>
          <w:rFonts w:hint="eastAsia"/>
          <w:lang w:eastAsia="zh-CN"/>
        </w:rPr>
        <w:lastRenderedPageBreak/>
        <w:t>8.1.3依法合规组建评标委员会，不得违法干预、引导或串通招标评审专家的评标。根据评标委员会出具的评标报告，按规定程序选择中标人，按照招标项目管理权限履行审核备案手续。</w:t>
      </w:r>
    </w:p>
    <w:p w14:paraId="1A9BB393" w14:textId="77777777" w:rsidR="00000000" w:rsidRDefault="00000000">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6244C313" w14:textId="77777777" w:rsidR="00000000" w:rsidRDefault="00000000">
      <w:pPr>
        <w:pStyle w:val="aff5"/>
        <w:rPr>
          <w:rFonts w:hint="eastAsia"/>
          <w:lang w:eastAsia="zh-CN"/>
        </w:rPr>
      </w:pPr>
      <w:bookmarkStart w:id="340" w:name="_Toc12189"/>
      <w:r>
        <w:rPr>
          <w:rFonts w:hint="eastAsia"/>
          <w:lang w:eastAsia="zh-CN"/>
        </w:rPr>
        <w:t>8.2 对投标人的纪律要求</w:t>
      </w:r>
      <w:bookmarkEnd w:id="339"/>
      <w:bookmarkEnd w:id="340"/>
      <w:r>
        <w:rPr>
          <w:rFonts w:hint="eastAsia"/>
          <w:lang w:eastAsia="zh-CN"/>
        </w:rPr>
        <w:t xml:space="preserve"> </w:t>
      </w:r>
    </w:p>
    <w:p w14:paraId="02FCA458" w14:textId="77777777" w:rsidR="00000000" w:rsidRDefault="00000000">
      <w:pPr>
        <w:ind w:firstLine="444"/>
        <w:rPr>
          <w:rFonts w:hint="eastAsia"/>
          <w:lang w:eastAsia="zh-CN"/>
        </w:rPr>
      </w:pPr>
      <w:bookmarkStart w:id="341"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313981C9" w14:textId="77777777" w:rsidR="00000000" w:rsidRDefault="00000000">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0634D03F" w14:textId="77777777" w:rsidR="00000000" w:rsidRDefault="00000000">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3325AB4C" w14:textId="77777777" w:rsidR="00000000" w:rsidRDefault="00000000">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4729551B" w14:textId="77777777" w:rsidR="00000000" w:rsidRDefault="00000000">
      <w:pPr>
        <w:ind w:firstLine="444"/>
        <w:rPr>
          <w:lang w:eastAsia="zh-CN"/>
        </w:rPr>
      </w:pPr>
      <w:r>
        <w:rPr>
          <w:rFonts w:hint="eastAsia"/>
          <w:lang w:eastAsia="zh-CN"/>
        </w:rPr>
        <w:t>8.2.5依法经营，公平竞争，不得采取虚假、诽谤、恶意投诉等违法或不正当手段损害、侵犯其他企业的正当权益。</w:t>
      </w:r>
    </w:p>
    <w:p w14:paraId="17B2C620" w14:textId="77777777" w:rsidR="00000000" w:rsidRDefault="00000000">
      <w:pPr>
        <w:ind w:firstLine="444"/>
        <w:rPr>
          <w:lang w:eastAsia="zh-CN"/>
        </w:rPr>
      </w:pPr>
      <w:r>
        <w:rPr>
          <w:rFonts w:hint="eastAsia"/>
          <w:lang w:eastAsia="zh-CN"/>
        </w:rPr>
        <w:t>8.2.6对违法和不公正行为投诉时，应当保证投诉内容及相应证明材料的真实合法。</w:t>
      </w:r>
    </w:p>
    <w:p w14:paraId="406780E2" w14:textId="77777777" w:rsidR="00000000" w:rsidRDefault="00000000">
      <w:pPr>
        <w:pStyle w:val="aff5"/>
        <w:rPr>
          <w:rFonts w:hint="eastAsia"/>
          <w:lang w:eastAsia="zh-CN"/>
        </w:rPr>
      </w:pPr>
      <w:bookmarkStart w:id="342" w:name="_Toc29872"/>
      <w:r>
        <w:rPr>
          <w:rFonts w:hint="eastAsia"/>
          <w:lang w:eastAsia="zh-CN"/>
        </w:rPr>
        <w:t>8.3 对评标委员会成员的纪律要求</w:t>
      </w:r>
      <w:bookmarkEnd w:id="341"/>
      <w:bookmarkEnd w:id="342"/>
      <w:r>
        <w:rPr>
          <w:rFonts w:hint="eastAsia"/>
          <w:lang w:eastAsia="zh-CN"/>
        </w:rPr>
        <w:t xml:space="preserve"> </w:t>
      </w:r>
    </w:p>
    <w:p w14:paraId="5DC82DF9" w14:textId="77777777" w:rsidR="00000000" w:rsidRDefault="00000000">
      <w:pPr>
        <w:ind w:firstLine="444"/>
        <w:rPr>
          <w:rFonts w:hint="eastAsia"/>
          <w:lang w:eastAsia="zh-CN"/>
        </w:rPr>
      </w:pPr>
      <w:bookmarkStart w:id="343"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3989B6C" w14:textId="77777777" w:rsidR="00000000" w:rsidRDefault="00000000">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708F62A3" w14:textId="77777777" w:rsidR="00000000" w:rsidRDefault="00000000">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47C7F057" w14:textId="77777777" w:rsidR="00000000" w:rsidRDefault="00000000">
      <w:pPr>
        <w:ind w:firstLine="444"/>
        <w:rPr>
          <w:lang w:eastAsia="zh-CN"/>
        </w:rPr>
      </w:pPr>
      <w:r>
        <w:rPr>
          <w:rFonts w:hint="eastAsia"/>
          <w:lang w:eastAsia="zh-CN"/>
        </w:rPr>
        <w:lastRenderedPageBreak/>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5C5C0D73" w14:textId="77777777" w:rsidR="00000000" w:rsidRDefault="00000000">
      <w:pPr>
        <w:pStyle w:val="aff5"/>
        <w:rPr>
          <w:rFonts w:hint="eastAsia"/>
          <w:lang w:eastAsia="zh-CN"/>
        </w:rPr>
      </w:pPr>
      <w:bookmarkStart w:id="344" w:name="_Toc22647"/>
      <w:r>
        <w:rPr>
          <w:rFonts w:hint="eastAsia"/>
          <w:lang w:eastAsia="zh-CN"/>
        </w:rPr>
        <w:t>8.4 对与评标活动有关的工作人员的纪律要求</w:t>
      </w:r>
      <w:bookmarkEnd w:id="343"/>
      <w:bookmarkEnd w:id="344"/>
      <w:r>
        <w:rPr>
          <w:rFonts w:hint="eastAsia"/>
          <w:lang w:eastAsia="zh-CN"/>
        </w:rPr>
        <w:t xml:space="preserve"> </w:t>
      </w:r>
    </w:p>
    <w:p w14:paraId="527CD86E" w14:textId="77777777" w:rsidR="00000000" w:rsidRDefault="00000000">
      <w:pPr>
        <w:ind w:firstLine="444"/>
        <w:rPr>
          <w:rFonts w:hint="eastAsia"/>
          <w:lang w:eastAsia="zh-CN"/>
        </w:rPr>
      </w:pPr>
      <w:bookmarkStart w:id="345"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1A87E422" w14:textId="77777777" w:rsidR="00000000" w:rsidRDefault="00000000">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6A479C9A" w14:textId="77777777" w:rsidR="00000000" w:rsidRDefault="00000000">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584FBF3F" w14:textId="77777777" w:rsidR="00000000" w:rsidRDefault="00000000">
      <w:pPr>
        <w:pStyle w:val="aff5"/>
        <w:rPr>
          <w:rFonts w:hint="eastAsia"/>
          <w:lang w:eastAsia="zh-CN"/>
        </w:rPr>
      </w:pPr>
      <w:bookmarkStart w:id="346" w:name="_Toc13842"/>
      <w:r>
        <w:rPr>
          <w:rFonts w:hint="eastAsia"/>
          <w:lang w:eastAsia="zh-CN"/>
        </w:rPr>
        <w:t>8.5 投诉</w:t>
      </w:r>
      <w:bookmarkEnd w:id="345"/>
      <w:bookmarkEnd w:id="346"/>
      <w:r>
        <w:rPr>
          <w:rFonts w:hint="eastAsia"/>
          <w:lang w:eastAsia="zh-CN"/>
        </w:rPr>
        <w:t xml:space="preserve"> </w:t>
      </w:r>
    </w:p>
    <w:p w14:paraId="0668C508" w14:textId="77777777" w:rsidR="00000000" w:rsidRDefault="00000000">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7C5B8205" w14:textId="77777777" w:rsidR="00000000" w:rsidRDefault="00000000">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5D97E9E8" w14:textId="77777777" w:rsidR="00000000" w:rsidRDefault="00000000">
      <w:pPr>
        <w:pStyle w:val="af6"/>
        <w:rPr>
          <w:rFonts w:hAnsi="方正黑体简体" w:cs="方正黑体简体" w:hint="eastAsia"/>
          <w:lang w:eastAsia="zh-CN"/>
        </w:rPr>
      </w:pPr>
      <w:bookmarkStart w:id="347" w:name="_Toc23709"/>
      <w:r>
        <w:rPr>
          <w:rFonts w:hAnsi="方正黑体简体" w:cs="方正黑体简体" w:hint="eastAsia"/>
          <w:lang w:eastAsia="zh-CN"/>
        </w:rPr>
        <w:t>9. 是否采用电子招标投标</w:t>
      </w:r>
      <w:bookmarkEnd w:id="335"/>
      <w:bookmarkEnd w:id="336"/>
      <w:bookmarkEnd w:id="347"/>
    </w:p>
    <w:p w14:paraId="27F55F4C" w14:textId="77777777" w:rsidR="00000000" w:rsidRDefault="00000000">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0B559D50" w14:textId="77777777" w:rsidR="00000000" w:rsidRDefault="00000000">
      <w:pPr>
        <w:pStyle w:val="af6"/>
        <w:rPr>
          <w:rFonts w:hAnsi="方正黑体简体" w:cs="方正黑体简体" w:hint="eastAsia"/>
          <w:lang w:eastAsia="zh-CN"/>
        </w:rPr>
      </w:pPr>
      <w:bookmarkStart w:id="348" w:name="_Toc11609457"/>
      <w:bookmarkStart w:id="349" w:name="_Toc23636"/>
      <w:r>
        <w:rPr>
          <w:rFonts w:hAnsi="方正黑体简体" w:cs="方正黑体简体" w:hint="eastAsia"/>
          <w:lang w:eastAsia="zh-CN"/>
        </w:rPr>
        <w:t>10. 需要补充的其他内容</w:t>
      </w:r>
      <w:bookmarkEnd w:id="348"/>
      <w:bookmarkEnd w:id="349"/>
    </w:p>
    <w:p w14:paraId="6E80AA1A" w14:textId="77777777" w:rsidR="00000000" w:rsidRDefault="00000000">
      <w:pPr>
        <w:ind w:firstLine="444"/>
        <w:rPr>
          <w:lang w:eastAsia="zh-CN"/>
        </w:rPr>
      </w:pPr>
      <w:r>
        <w:rPr>
          <w:lang w:eastAsia="zh-CN"/>
        </w:rPr>
        <w:t>需要补充的其他内容：见投标人须知前附表。</w:t>
      </w:r>
      <w:bookmarkStart w:id="350" w:name="_Toc11609458"/>
      <w:bookmarkStart w:id="351" w:name="_Toc530144996"/>
    </w:p>
    <w:p w14:paraId="590A8F72" w14:textId="77777777" w:rsidR="00000000" w:rsidRDefault="00000000">
      <w:pPr>
        <w:pStyle w:val="aff4"/>
        <w:rPr>
          <w:rFonts w:hint="eastAsia"/>
          <w:lang w:eastAsia="zh-CN"/>
        </w:rPr>
      </w:pPr>
      <w:r>
        <w:rPr>
          <w:lang w:eastAsia="zh-CN"/>
        </w:rPr>
        <w:br w:type="page"/>
      </w:r>
      <w:bookmarkStart w:id="352" w:name="_Toc11993"/>
      <w:r>
        <w:rPr>
          <w:lang w:eastAsia="zh-CN"/>
        </w:rPr>
        <w:lastRenderedPageBreak/>
        <w:t>附件</w:t>
      </w:r>
      <w:r>
        <w:rPr>
          <w:rFonts w:hint="eastAsia"/>
          <w:lang w:eastAsia="zh-CN"/>
        </w:rPr>
        <w:t>一</w:t>
      </w:r>
      <w:r>
        <w:rPr>
          <w:lang w:eastAsia="zh-CN"/>
        </w:rPr>
        <w:t>：问题澄清通知</w:t>
      </w:r>
      <w:bookmarkEnd w:id="350"/>
      <w:bookmarkEnd w:id="352"/>
    </w:p>
    <w:p w14:paraId="052DE6C1" w14:textId="77777777" w:rsidR="00000000" w:rsidRDefault="00000000">
      <w:pPr>
        <w:pStyle w:val="aff4"/>
        <w:ind w:firstLine="444"/>
        <w:rPr>
          <w:rFonts w:hint="eastAsia"/>
          <w:lang w:eastAsia="zh-CN"/>
        </w:rPr>
      </w:pPr>
    </w:p>
    <w:p w14:paraId="4CFA2186" w14:textId="77777777" w:rsidR="00000000" w:rsidRDefault="00000000">
      <w:pPr>
        <w:pStyle w:val="aff2"/>
        <w:rPr>
          <w:lang w:eastAsia="zh-CN"/>
        </w:rPr>
      </w:pPr>
      <w:r>
        <w:rPr>
          <w:lang w:eastAsia="zh-CN"/>
        </w:rPr>
        <w:t>问题澄清通知</w:t>
      </w:r>
    </w:p>
    <w:p w14:paraId="32E5005A" w14:textId="77777777" w:rsidR="00000000" w:rsidRDefault="00000000">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164B3B0A" w14:textId="77777777" w:rsidR="00000000" w:rsidRDefault="00000000">
      <w:pPr>
        <w:spacing w:line="440" w:lineRule="exact"/>
        <w:ind w:firstLine="444"/>
        <w:jc w:val="center"/>
        <w:rPr>
          <w:rFonts w:ascii="Times New Roman" w:hAnsi="Times New Roman"/>
          <w:lang w:eastAsia="zh-CN"/>
        </w:rPr>
      </w:pPr>
    </w:p>
    <w:p w14:paraId="5F24A6E7" w14:textId="77777777" w:rsidR="00000000" w:rsidRDefault="00000000">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1C23D592" w14:textId="77777777" w:rsidR="00000000" w:rsidRDefault="00000000">
      <w:pPr>
        <w:spacing w:line="440" w:lineRule="exact"/>
        <w:ind w:firstLine="444"/>
        <w:rPr>
          <w:rFonts w:ascii="Times New Roman" w:hAnsi="Times New Roman"/>
          <w:lang w:eastAsia="zh-CN"/>
        </w:rPr>
      </w:pPr>
    </w:p>
    <w:p w14:paraId="25C4F9DD" w14:textId="77777777" w:rsidR="00000000" w:rsidRDefault="00000000">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53" w:name="_Toc384308260"/>
      <w:bookmarkStart w:id="354" w:name="_Toc361508634"/>
      <w:bookmarkStart w:id="355" w:name="_Toc369531565"/>
      <w:bookmarkStart w:id="356" w:name="_Toc247527601"/>
      <w:bookmarkStart w:id="357" w:name="_Toc144974544"/>
      <w:bookmarkStart w:id="358" w:name="_Toc300834996"/>
      <w:bookmarkStart w:id="359" w:name="_Toc352691521"/>
      <w:bookmarkStart w:id="360" w:name="_Toc23050"/>
      <w:bookmarkStart w:id="361" w:name="_Toc152042352"/>
      <w:bookmarkStart w:id="362" w:name="_Toc247514000"/>
      <w:bookmarkStart w:id="363" w:name="_Toc152045576"/>
      <w:r>
        <w:rPr>
          <w:lang w:eastAsia="zh-CN"/>
        </w:rPr>
        <w:t>面形式予以澄清、说明或补正：</w:t>
      </w:r>
    </w:p>
    <w:bookmarkEnd w:id="353"/>
    <w:bookmarkEnd w:id="354"/>
    <w:bookmarkEnd w:id="355"/>
    <w:bookmarkEnd w:id="356"/>
    <w:bookmarkEnd w:id="357"/>
    <w:bookmarkEnd w:id="358"/>
    <w:bookmarkEnd w:id="359"/>
    <w:bookmarkEnd w:id="360"/>
    <w:bookmarkEnd w:id="361"/>
    <w:bookmarkEnd w:id="362"/>
    <w:bookmarkEnd w:id="363"/>
    <w:p w14:paraId="10B25321" w14:textId="77777777" w:rsidR="00000000" w:rsidRDefault="00000000">
      <w:pPr>
        <w:ind w:firstLine="444"/>
        <w:rPr>
          <w:lang w:eastAsia="zh-CN"/>
        </w:rPr>
      </w:pPr>
      <w:r>
        <w:rPr>
          <w:lang w:eastAsia="zh-CN"/>
        </w:rPr>
        <w:t xml:space="preserve">1. </w:t>
      </w:r>
    </w:p>
    <w:p w14:paraId="242BC32D" w14:textId="77777777" w:rsidR="00000000" w:rsidRDefault="00000000">
      <w:pPr>
        <w:ind w:firstLine="444"/>
        <w:rPr>
          <w:lang w:eastAsia="zh-CN"/>
        </w:rPr>
      </w:pPr>
      <w:r>
        <w:rPr>
          <w:lang w:eastAsia="zh-CN"/>
        </w:rPr>
        <w:t xml:space="preserve">2. </w:t>
      </w:r>
    </w:p>
    <w:p w14:paraId="3DEB52F0" w14:textId="77777777" w:rsidR="00000000" w:rsidRDefault="00000000">
      <w:pPr>
        <w:ind w:firstLine="444"/>
        <w:rPr>
          <w:rFonts w:hint="eastAsia"/>
          <w:lang w:eastAsia="zh-CN"/>
        </w:rPr>
      </w:pPr>
      <w:r>
        <w:rPr>
          <w:lang w:eastAsia="zh-CN"/>
        </w:rPr>
        <w:t xml:space="preserve">..... </w:t>
      </w:r>
    </w:p>
    <w:p w14:paraId="07D9A6DE" w14:textId="77777777" w:rsidR="00000000" w:rsidRDefault="00000000">
      <w:pPr>
        <w:ind w:firstLine="444"/>
        <w:rPr>
          <w:rFonts w:hint="eastAsia"/>
          <w:lang w:eastAsia="zh-CN"/>
        </w:rPr>
      </w:pPr>
    </w:p>
    <w:p w14:paraId="43E358C8" w14:textId="77777777" w:rsidR="00000000" w:rsidRDefault="00000000">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4" w:name="_Toc352691522"/>
      <w:bookmarkStart w:id="365" w:name="_Toc152042353"/>
      <w:bookmarkStart w:id="366" w:name="_Toc300834997"/>
      <w:bookmarkStart w:id="367" w:name="_Toc152045577"/>
      <w:bookmarkStart w:id="368" w:name="_Toc247527602"/>
      <w:bookmarkStart w:id="369" w:name="_Toc384308261"/>
      <w:bookmarkStart w:id="370" w:name="_Toc369531566"/>
      <w:bookmarkStart w:id="371" w:name="_Toc144974545"/>
      <w:bookmarkStart w:id="372" w:name="_Toc361508635"/>
      <w:bookmarkStart w:id="373" w:name="_Toc247514001"/>
      <w:bookmarkStart w:id="374" w:name="_Toc28385"/>
      <w:r>
        <w:rPr>
          <w:u w:val="single"/>
          <w:lang w:eastAsia="zh-CN"/>
        </w:rPr>
        <w:t xml:space="preserve">               </w:t>
      </w:r>
      <w:r>
        <w:rPr>
          <w:lang w:eastAsia="zh-CN"/>
        </w:rPr>
        <w:t>（详细地址）或传真至</w:t>
      </w:r>
      <w:bookmarkEnd w:id="364"/>
      <w:bookmarkEnd w:id="365"/>
      <w:bookmarkEnd w:id="366"/>
      <w:bookmarkEnd w:id="367"/>
      <w:bookmarkEnd w:id="368"/>
      <w:bookmarkEnd w:id="369"/>
      <w:bookmarkEnd w:id="370"/>
      <w:bookmarkEnd w:id="371"/>
      <w:bookmarkEnd w:id="372"/>
      <w:bookmarkEnd w:id="373"/>
      <w:bookmarkEnd w:id="374"/>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03D1CB19" w14:textId="77777777" w:rsidR="00000000" w:rsidRDefault="00000000">
      <w:pPr>
        <w:ind w:firstLine="444"/>
        <w:rPr>
          <w:rFonts w:hint="eastAsia"/>
          <w:lang w:eastAsia="zh-CN"/>
        </w:rPr>
      </w:pPr>
    </w:p>
    <w:p w14:paraId="22693AC7" w14:textId="77777777" w:rsidR="00000000" w:rsidRDefault="00000000">
      <w:pPr>
        <w:ind w:firstLine="444"/>
        <w:rPr>
          <w:rFonts w:hint="eastAsia"/>
          <w:lang w:eastAsia="zh-CN"/>
        </w:rPr>
      </w:pPr>
    </w:p>
    <w:p w14:paraId="3A009CB7" w14:textId="77777777" w:rsidR="00000000" w:rsidRDefault="00000000">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5" w:name="_Toc247527603"/>
      <w:bookmarkStart w:id="376" w:name="_Toc361508636"/>
      <w:bookmarkStart w:id="377" w:name="_Toc152042354"/>
      <w:bookmarkStart w:id="378" w:name="_Toc384308262"/>
      <w:bookmarkStart w:id="379" w:name="_Toc247514002"/>
      <w:bookmarkStart w:id="380" w:name="_Toc352691523"/>
      <w:bookmarkStart w:id="381" w:name="_Toc300834998"/>
      <w:bookmarkStart w:id="382" w:name="_Toc152045578"/>
      <w:bookmarkStart w:id="383" w:name="_Toc6580"/>
      <w:bookmarkStart w:id="384" w:name="_Toc369531567"/>
    </w:p>
    <w:bookmarkEnd w:id="375"/>
    <w:bookmarkEnd w:id="376"/>
    <w:bookmarkEnd w:id="377"/>
    <w:bookmarkEnd w:id="378"/>
    <w:bookmarkEnd w:id="379"/>
    <w:bookmarkEnd w:id="380"/>
    <w:bookmarkEnd w:id="381"/>
    <w:bookmarkEnd w:id="382"/>
    <w:bookmarkEnd w:id="383"/>
    <w:bookmarkEnd w:id="384"/>
    <w:p w14:paraId="4488E9B4" w14:textId="77777777" w:rsidR="00000000" w:rsidRDefault="00000000">
      <w:pPr>
        <w:spacing w:line="440" w:lineRule="exact"/>
        <w:ind w:firstLine="444"/>
        <w:rPr>
          <w:rFonts w:ascii="Times New Roman" w:hAnsi="Times New Roman"/>
          <w:lang w:eastAsia="zh-CN"/>
        </w:rPr>
      </w:pPr>
    </w:p>
    <w:p w14:paraId="537A7455" w14:textId="77777777" w:rsidR="00000000" w:rsidRDefault="00000000">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5" w:name="_Toc11609459"/>
    </w:p>
    <w:p w14:paraId="1BCDC7D5" w14:textId="77777777" w:rsidR="00000000" w:rsidRDefault="00000000">
      <w:pPr>
        <w:pStyle w:val="aff4"/>
        <w:rPr>
          <w:rFonts w:hint="eastAsia"/>
          <w:lang w:eastAsia="zh-CN"/>
        </w:rPr>
      </w:pPr>
      <w:r>
        <w:rPr>
          <w:rFonts w:ascii="Times New Roman" w:hAnsi="Times New Roman"/>
          <w:lang w:eastAsia="zh-CN"/>
        </w:rPr>
        <w:br w:type="page"/>
      </w:r>
      <w:bookmarkStart w:id="386" w:name="_Toc32570"/>
      <w:r>
        <w:rPr>
          <w:lang w:eastAsia="zh-CN"/>
        </w:rPr>
        <w:lastRenderedPageBreak/>
        <w:t>附</w:t>
      </w:r>
      <w:bookmarkStart w:id="387" w:name="page35"/>
      <w:bookmarkEnd w:id="387"/>
      <w:r>
        <w:rPr>
          <w:lang w:eastAsia="zh-CN"/>
        </w:rPr>
        <w:t>件</w:t>
      </w:r>
      <w:bookmarkStart w:id="388" w:name="_Toc496201751"/>
      <w:r>
        <w:rPr>
          <w:rFonts w:hint="eastAsia"/>
          <w:lang w:eastAsia="zh-CN"/>
        </w:rPr>
        <w:t>二</w:t>
      </w:r>
      <w:r>
        <w:rPr>
          <w:lang w:eastAsia="zh-CN"/>
        </w:rPr>
        <w:t>：问题的澄清</w:t>
      </w:r>
      <w:bookmarkEnd w:id="351"/>
      <w:bookmarkEnd w:id="385"/>
      <w:bookmarkEnd w:id="386"/>
    </w:p>
    <w:p w14:paraId="4077FFE2" w14:textId="77777777" w:rsidR="00000000" w:rsidRDefault="00000000">
      <w:pPr>
        <w:pStyle w:val="aff4"/>
        <w:ind w:firstLine="444"/>
        <w:rPr>
          <w:rFonts w:hint="eastAsia"/>
          <w:lang w:eastAsia="zh-CN"/>
        </w:rPr>
      </w:pPr>
    </w:p>
    <w:bookmarkEnd w:id="388"/>
    <w:p w14:paraId="56A06235" w14:textId="77777777" w:rsidR="00000000" w:rsidRDefault="00000000">
      <w:pPr>
        <w:pStyle w:val="aff2"/>
        <w:rPr>
          <w:lang w:eastAsia="zh-CN"/>
        </w:rPr>
      </w:pPr>
      <w:r>
        <w:rPr>
          <w:lang w:eastAsia="zh-CN"/>
        </w:rPr>
        <w:t>问题的澄清</w:t>
      </w:r>
    </w:p>
    <w:p w14:paraId="61E474AD" w14:textId="77777777" w:rsidR="00000000" w:rsidRDefault="00000000">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145D007E" w14:textId="77777777" w:rsidR="00000000" w:rsidRDefault="00000000">
      <w:pPr>
        <w:ind w:firstLine="444"/>
        <w:rPr>
          <w:rFonts w:hint="eastAsia"/>
          <w:lang w:eastAsia="zh-CN"/>
        </w:rPr>
      </w:pPr>
    </w:p>
    <w:p w14:paraId="4EE8ADFA" w14:textId="77777777" w:rsidR="00000000" w:rsidRDefault="00000000">
      <w:pPr>
        <w:ind w:firstLine="444"/>
        <w:rPr>
          <w:rFonts w:hint="eastAsia"/>
          <w:lang w:eastAsia="zh-CN"/>
        </w:rPr>
      </w:pPr>
      <w:r>
        <w:rPr>
          <w:rFonts w:hint="eastAsia"/>
          <w:lang w:eastAsia="zh-CN"/>
        </w:rPr>
        <w:t>评标委员会：</w:t>
      </w:r>
      <w:r>
        <w:rPr>
          <w:lang w:eastAsia="zh-CN"/>
        </w:rPr>
        <w:t xml:space="preserve"> </w:t>
      </w:r>
    </w:p>
    <w:p w14:paraId="4F671F3E" w14:textId="77777777" w:rsidR="00000000" w:rsidRDefault="00000000">
      <w:pPr>
        <w:ind w:firstLineChars="0" w:firstLine="0"/>
        <w:jc w:val="both"/>
        <w:rPr>
          <w:lang w:eastAsia="zh-CN"/>
        </w:rPr>
      </w:pPr>
    </w:p>
    <w:p w14:paraId="42267C0B" w14:textId="77777777" w:rsidR="00000000" w:rsidRDefault="00000000">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597188C3" w14:textId="77777777" w:rsidR="00000000" w:rsidRDefault="00000000">
      <w:pPr>
        <w:ind w:firstLineChars="350" w:firstLine="777"/>
        <w:rPr>
          <w:lang w:eastAsia="zh-CN"/>
        </w:rPr>
      </w:pPr>
      <w:r>
        <w:rPr>
          <w:lang w:eastAsia="zh-CN"/>
        </w:rPr>
        <w:t xml:space="preserve">1. </w:t>
      </w:r>
    </w:p>
    <w:p w14:paraId="739887B7" w14:textId="77777777" w:rsidR="00000000" w:rsidRDefault="00000000">
      <w:pPr>
        <w:ind w:firstLine="444"/>
        <w:rPr>
          <w:lang w:eastAsia="zh-CN"/>
        </w:rPr>
      </w:pPr>
      <w:r>
        <w:rPr>
          <w:lang w:eastAsia="zh-CN"/>
        </w:rPr>
        <w:t xml:space="preserve">   2. </w:t>
      </w:r>
    </w:p>
    <w:p w14:paraId="3D9B6061" w14:textId="77777777" w:rsidR="00000000" w:rsidRDefault="00000000">
      <w:pPr>
        <w:ind w:firstLine="444"/>
        <w:rPr>
          <w:rFonts w:hint="eastAsia"/>
          <w:lang w:eastAsia="zh-CN"/>
        </w:rPr>
      </w:pPr>
      <w:r>
        <w:rPr>
          <w:lang w:eastAsia="zh-CN"/>
        </w:rPr>
        <w:t xml:space="preserve">   ..... </w:t>
      </w:r>
    </w:p>
    <w:p w14:paraId="0CCD4E78" w14:textId="77777777" w:rsidR="00000000" w:rsidRDefault="00000000">
      <w:pPr>
        <w:ind w:firstLine="444"/>
        <w:rPr>
          <w:rFonts w:hint="eastAsia"/>
          <w:lang w:eastAsia="zh-CN"/>
        </w:rPr>
      </w:pPr>
    </w:p>
    <w:p w14:paraId="3B481448" w14:textId="77777777" w:rsidR="00000000" w:rsidRDefault="00000000">
      <w:pPr>
        <w:ind w:firstLine="444"/>
        <w:rPr>
          <w:lang w:eastAsia="zh-CN"/>
        </w:rPr>
      </w:pPr>
      <w:r>
        <w:rPr>
          <w:lang w:eastAsia="zh-CN"/>
        </w:rPr>
        <w:t>上述问题澄清、说明或补正，不改变我方投标文件的实质性内容，构成我方投标文件的组成部分。</w:t>
      </w:r>
    </w:p>
    <w:p w14:paraId="573EDAF5" w14:textId="77777777" w:rsidR="00000000" w:rsidRDefault="00000000">
      <w:pPr>
        <w:ind w:firstLine="444"/>
        <w:jc w:val="both"/>
        <w:rPr>
          <w:lang w:eastAsia="zh-CN"/>
        </w:rPr>
      </w:pPr>
    </w:p>
    <w:p w14:paraId="2162C9D0" w14:textId="77777777" w:rsidR="00000000" w:rsidRDefault="00000000">
      <w:pPr>
        <w:ind w:firstLine="444"/>
        <w:jc w:val="both"/>
        <w:rPr>
          <w:lang w:eastAsia="zh-CN"/>
        </w:rPr>
      </w:pPr>
      <w:r>
        <w:rPr>
          <w:lang w:eastAsia="zh-CN"/>
        </w:rPr>
        <w:t xml:space="preserve"> </w:t>
      </w:r>
    </w:p>
    <w:p w14:paraId="65E4FE1C" w14:textId="77777777" w:rsidR="00000000" w:rsidRDefault="00000000">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1CF5784D" w14:textId="77777777" w:rsidR="00000000" w:rsidRDefault="00000000">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1014ECAE" w14:textId="77777777" w:rsidR="00000000" w:rsidRDefault="00000000">
      <w:pPr>
        <w:ind w:firstLine="444"/>
        <w:jc w:val="right"/>
        <w:rPr>
          <w:rFonts w:hint="eastAsia"/>
          <w:lang w:eastAsia="zh-CN"/>
        </w:rPr>
      </w:pPr>
    </w:p>
    <w:p w14:paraId="0DC8865D" w14:textId="77777777" w:rsidR="00000000" w:rsidRDefault="00000000">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9" w:name="_Toc530144997"/>
      <w:bookmarkStart w:id="390" w:name="_Toc11609460"/>
    </w:p>
    <w:p w14:paraId="60D74545" w14:textId="77777777" w:rsidR="00000000" w:rsidRDefault="00000000">
      <w:pPr>
        <w:pStyle w:val="aff4"/>
        <w:rPr>
          <w:rFonts w:hint="eastAsia"/>
          <w:lang w:eastAsia="zh-CN"/>
        </w:rPr>
      </w:pPr>
      <w:r>
        <w:rPr>
          <w:lang w:eastAsia="zh-CN"/>
        </w:rPr>
        <w:br w:type="page"/>
      </w:r>
      <w:bookmarkStart w:id="391" w:name="_Toc16246"/>
      <w:r>
        <w:rPr>
          <w:lang w:eastAsia="zh-CN"/>
        </w:rPr>
        <w:lastRenderedPageBreak/>
        <w:t>附件</w:t>
      </w:r>
      <w:bookmarkStart w:id="392" w:name="page38"/>
      <w:bookmarkStart w:id="393" w:name="page36"/>
      <w:bookmarkStart w:id="394" w:name="_Toc496201754"/>
      <w:bookmarkEnd w:id="392"/>
      <w:bookmarkEnd w:id="393"/>
      <w:r>
        <w:rPr>
          <w:rFonts w:hint="eastAsia"/>
          <w:lang w:eastAsia="zh-CN"/>
        </w:rPr>
        <w:t>三</w:t>
      </w:r>
      <w:r>
        <w:rPr>
          <w:lang w:eastAsia="zh-CN"/>
        </w:rPr>
        <w:t>：确认通知</w:t>
      </w:r>
      <w:bookmarkEnd w:id="389"/>
      <w:bookmarkEnd w:id="390"/>
      <w:bookmarkEnd w:id="391"/>
      <w:bookmarkEnd w:id="394"/>
    </w:p>
    <w:p w14:paraId="3D895DB4" w14:textId="77777777" w:rsidR="00000000" w:rsidRDefault="00000000">
      <w:pPr>
        <w:pStyle w:val="aff4"/>
        <w:ind w:firstLine="504"/>
        <w:rPr>
          <w:rFonts w:hint="eastAsia"/>
          <w:lang w:eastAsia="zh-CN"/>
        </w:rPr>
      </w:pPr>
    </w:p>
    <w:p w14:paraId="59DCA2F9" w14:textId="77777777" w:rsidR="00000000" w:rsidRDefault="00000000">
      <w:pPr>
        <w:pStyle w:val="aff2"/>
        <w:rPr>
          <w:rFonts w:hint="eastAsia"/>
          <w:lang w:eastAsia="zh-CN"/>
        </w:rPr>
      </w:pPr>
      <w:r>
        <w:rPr>
          <w:lang w:eastAsia="zh-CN"/>
        </w:rPr>
        <w:t>确认通知</w:t>
      </w:r>
    </w:p>
    <w:p w14:paraId="00650978" w14:textId="77777777" w:rsidR="00000000" w:rsidRDefault="00000000">
      <w:pPr>
        <w:pStyle w:val="aff2"/>
        <w:rPr>
          <w:rFonts w:hint="eastAsia"/>
          <w:lang w:eastAsia="zh-CN"/>
        </w:rPr>
      </w:pPr>
    </w:p>
    <w:p w14:paraId="3F29005C" w14:textId="77777777" w:rsidR="00000000" w:rsidRDefault="00000000">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22FF9301" w14:textId="77777777" w:rsidR="00000000" w:rsidRDefault="00000000">
      <w:pPr>
        <w:spacing w:line="20" w:lineRule="exact"/>
        <w:ind w:firstLine="424"/>
        <w:rPr>
          <w:rFonts w:ascii="Times New Roman" w:hAnsi="Times New Roman"/>
          <w:sz w:val="20"/>
          <w:szCs w:val="20"/>
          <w:lang w:eastAsia="zh-CN"/>
        </w:rPr>
      </w:pPr>
    </w:p>
    <w:p w14:paraId="41B75D76" w14:textId="77777777" w:rsidR="00000000" w:rsidRDefault="00000000">
      <w:pPr>
        <w:ind w:firstLine="444"/>
        <w:rPr>
          <w:lang w:eastAsia="zh-CN"/>
        </w:rPr>
      </w:pPr>
    </w:p>
    <w:p w14:paraId="32895860" w14:textId="77777777" w:rsidR="00000000" w:rsidRDefault="00000000">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5A1032EA" w14:textId="77777777" w:rsidR="00000000" w:rsidRDefault="00000000">
      <w:pPr>
        <w:ind w:firstLine="444"/>
        <w:rPr>
          <w:rFonts w:hint="eastAsia"/>
          <w:lang w:eastAsia="zh-CN"/>
        </w:rPr>
      </w:pPr>
    </w:p>
    <w:p w14:paraId="3A7E2542" w14:textId="77777777" w:rsidR="00000000" w:rsidRDefault="00000000">
      <w:pPr>
        <w:ind w:firstLine="444"/>
        <w:rPr>
          <w:rFonts w:hint="eastAsia"/>
          <w:lang w:eastAsia="zh-CN"/>
        </w:rPr>
      </w:pPr>
    </w:p>
    <w:p w14:paraId="14681E2F" w14:textId="77777777" w:rsidR="00000000" w:rsidRDefault="00000000">
      <w:pPr>
        <w:ind w:firstLine="444"/>
        <w:rPr>
          <w:rFonts w:ascii="Times New Roman" w:hAnsi="Times New Roman"/>
          <w:sz w:val="20"/>
          <w:szCs w:val="20"/>
          <w:lang w:eastAsia="zh-CN"/>
        </w:rPr>
      </w:pPr>
      <w:r>
        <w:rPr>
          <w:lang w:eastAsia="zh-CN"/>
        </w:rPr>
        <w:t>特此确认。</w:t>
      </w:r>
    </w:p>
    <w:p w14:paraId="795AB64E" w14:textId="77777777" w:rsidR="00000000" w:rsidRDefault="00000000">
      <w:pPr>
        <w:ind w:firstLineChars="1277" w:firstLine="2835"/>
        <w:rPr>
          <w:rFonts w:hint="eastAsia"/>
          <w:lang w:eastAsia="zh-CN"/>
        </w:rPr>
      </w:pPr>
    </w:p>
    <w:p w14:paraId="2810C83F" w14:textId="77777777" w:rsidR="00000000" w:rsidRDefault="00000000">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26DEE0BF" w14:textId="77777777" w:rsidR="00000000" w:rsidRDefault="00000000">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4F60BA48" w14:textId="77777777" w:rsidR="00000000" w:rsidRDefault="00000000">
      <w:pPr>
        <w:ind w:firstLineChars="1277" w:firstLine="2835"/>
        <w:rPr>
          <w:rFonts w:hint="eastAsia"/>
          <w:lang w:eastAsia="zh-CN"/>
        </w:rPr>
      </w:pPr>
    </w:p>
    <w:p w14:paraId="4CD72D27" w14:textId="77777777" w:rsidR="00000000" w:rsidRDefault="00000000">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5" w:name="_Toc11609461"/>
    </w:p>
    <w:p w14:paraId="75EC1891" w14:textId="77777777" w:rsidR="00000000" w:rsidRDefault="00000000">
      <w:pPr>
        <w:pStyle w:val="afe"/>
        <w:rPr>
          <w:szCs w:val="21"/>
          <w:lang w:eastAsia="zh-CN"/>
        </w:rPr>
      </w:pPr>
      <w:r>
        <w:rPr>
          <w:lang w:eastAsia="zh-CN"/>
        </w:rPr>
        <w:br w:type="page"/>
      </w:r>
      <w:bookmarkStart w:id="396" w:name="_Toc11609462"/>
      <w:bookmarkStart w:id="397" w:name="_Toc3862"/>
      <w:bookmarkEnd w:id="395"/>
      <w:r>
        <w:rPr>
          <w:lang w:eastAsia="zh-CN"/>
        </w:rPr>
        <w:lastRenderedPageBreak/>
        <w:t>第三章</w:t>
      </w:r>
      <w:r>
        <w:rPr>
          <w:rFonts w:hint="eastAsia"/>
          <w:lang w:eastAsia="zh-CN"/>
        </w:rPr>
        <w:t xml:space="preserve">  </w:t>
      </w:r>
      <w:r>
        <w:rPr>
          <w:lang w:eastAsia="zh-CN"/>
        </w:rPr>
        <w:t>评标办法（综合评估法）</w:t>
      </w:r>
      <w:bookmarkEnd w:id="396"/>
      <w:bookmarkEnd w:id="397"/>
    </w:p>
    <w:p w14:paraId="7D7765FD" w14:textId="77777777" w:rsidR="00000000" w:rsidRDefault="00000000">
      <w:pPr>
        <w:pStyle w:val="af6"/>
        <w:rPr>
          <w:lang w:eastAsia="zh-CN"/>
        </w:rPr>
      </w:pPr>
      <w:bookmarkStart w:id="398" w:name="_Toc16872"/>
      <w:bookmarkStart w:id="399" w:name="_Toc26876"/>
      <w:bookmarkStart w:id="400" w:name="_Toc28665"/>
      <w:r>
        <w:rPr>
          <w:rFonts w:hint="eastAsia"/>
          <w:lang w:eastAsia="zh-CN"/>
        </w:rPr>
        <w:t>评标办法前附表</w:t>
      </w:r>
      <w:bookmarkEnd w:id="398"/>
    </w:p>
    <w:p w14:paraId="689089BA" w14:textId="77777777" w:rsidR="00000000" w:rsidRDefault="00000000">
      <w:pPr>
        <w:pStyle w:val="af6"/>
        <w:jc w:val="center"/>
        <w:rPr>
          <w:rFonts w:hint="eastAsia"/>
          <w:lang w:eastAsia="zh-CN"/>
        </w:rPr>
      </w:pPr>
      <w:bookmarkStart w:id="401" w:name="_Toc3151"/>
      <w:r>
        <w:rPr>
          <w:rFonts w:hint="eastAsia"/>
          <w:lang w:eastAsia="zh-CN"/>
        </w:rPr>
        <w:t>初步评审</w:t>
      </w:r>
      <w:bookmarkEnd w:id="399"/>
      <w:bookmarkEnd w:id="400"/>
      <w:bookmarkEnd w:id="401"/>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000000" w14:paraId="5874BEF8" w14:textId="77777777">
        <w:tc>
          <w:tcPr>
            <w:tcW w:w="2024" w:type="dxa"/>
            <w:gridSpan w:val="2"/>
            <w:tcBorders>
              <w:top w:val="single" w:sz="4" w:space="0" w:color="auto"/>
              <w:bottom w:val="single" w:sz="4" w:space="0" w:color="auto"/>
              <w:right w:val="single" w:sz="4" w:space="0" w:color="auto"/>
            </w:tcBorders>
            <w:vAlign w:val="center"/>
          </w:tcPr>
          <w:p w14:paraId="0C00974A" w14:textId="77777777" w:rsidR="00000000" w:rsidRDefault="00000000">
            <w:pPr>
              <w:pStyle w:val="affc"/>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0DB8A8E2" w14:textId="77777777" w:rsidR="00000000" w:rsidRDefault="00000000">
            <w:pPr>
              <w:pStyle w:val="affc"/>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0033A605" w14:textId="77777777" w:rsidR="00000000" w:rsidRDefault="00000000">
            <w:pPr>
              <w:pStyle w:val="affc"/>
              <w:rPr>
                <w:rFonts w:ascii="Times New Roman" w:hAnsi="Times New Roman"/>
                <w:b/>
              </w:rPr>
            </w:pPr>
            <w:r>
              <w:t>评审标准</w:t>
            </w:r>
          </w:p>
        </w:tc>
      </w:tr>
      <w:tr w:rsidR="00000000" w14:paraId="203A0846" w14:textId="77777777">
        <w:tc>
          <w:tcPr>
            <w:tcW w:w="900" w:type="dxa"/>
            <w:vMerge w:val="restart"/>
            <w:tcBorders>
              <w:top w:val="single" w:sz="4" w:space="0" w:color="auto"/>
              <w:bottom w:val="single" w:sz="4" w:space="0" w:color="auto"/>
              <w:right w:val="single" w:sz="4" w:space="0" w:color="auto"/>
            </w:tcBorders>
            <w:vAlign w:val="center"/>
          </w:tcPr>
          <w:p w14:paraId="11CF0FEF" w14:textId="77777777" w:rsidR="00000000" w:rsidRDefault="00000000">
            <w:pPr>
              <w:pStyle w:val="af7"/>
            </w:pPr>
            <w:r>
              <w:t>2.1.1</w:t>
            </w:r>
          </w:p>
        </w:tc>
        <w:tc>
          <w:tcPr>
            <w:tcW w:w="1124" w:type="dxa"/>
            <w:vMerge w:val="restart"/>
            <w:tcBorders>
              <w:top w:val="single" w:sz="4" w:space="0" w:color="auto"/>
              <w:right w:val="single" w:sz="4" w:space="0" w:color="auto"/>
            </w:tcBorders>
            <w:vAlign w:val="center"/>
          </w:tcPr>
          <w:p w14:paraId="4FA2EB89" w14:textId="77777777" w:rsidR="00000000" w:rsidRDefault="00000000">
            <w:pPr>
              <w:pStyle w:val="af7"/>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3832CAF3" w14:textId="77777777" w:rsidR="00000000" w:rsidRDefault="00000000">
            <w:pPr>
              <w:pStyle w:val="af8"/>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0FA0A080" w14:textId="77777777" w:rsidR="00000000" w:rsidRDefault="00000000">
            <w:pPr>
              <w:pStyle w:val="af8"/>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000000" w14:paraId="4E43CAF2" w14:textId="77777777">
        <w:tc>
          <w:tcPr>
            <w:tcW w:w="900" w:type="dxa"/>
            <w:vMerge/>
            <w:tcBorders>
              <w:top w:val="nil"/>
              <w:bottom w:val="single" w:sz="4" w:space="0" w:color="auto"/>
              <w:right w:val="single" w:sz="4" w:space="0" w:color="auto"/>
            </w:tcBorders>
            <w:vAlign w:val="center"/>
          </w:tcPr>
          <w:p w14:paraId="6D5C1AA0" w14:textId="77777777" w:rsidR="00000000" w:rsidRDefault="00000000">
            <w:pPr>
              <w:pStyle w:val="af7"/>
              <w:rPr>
                <w:lang w:eastAsia="zh-CN"/>
              </w:rPr>
            </w:pPr>
          </w:p>
        </w:tc>
        <w:tc>
          <w:tcPr>
            <w:tcW w:w="1124" w:type="dxa"/>
            <w:vMerge/>
            <w:tcBorders>
              <w:right w:val="single" w:sz="4" w:space="0" w:color="auto"/>
            </w:tcBorders>
            <w:vAlign w:val="center"/>
          </w:tcPr>
          <w:p w14:paraId="01766AFC" w14:textId="77777777" w:rsidR="00000000" w:rsidRDefault="00000000">
            <w:pPr>
              <w:pStyle w:val="af7"/>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6F2E697" w14:textId="77777777" w:rsidR="00000000" w:rsidRDefault="00000000">
            <w:pPr>
              <w:pStyle w:val="af8"/>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1F850CAB" w14:textId="77777777" w:rsidR="00000000" w:rsidRDefault="00000000">
            <w:pPr>
              <w:pStyle w:val="af8"/>
              <w:rPr>
                <w:lang w:eastAsia="zh-CN"/>
              </w:rPr>
            </w:pPr>
            <w:r>
              <w:rPr>
                <w:lang w:eastAsia="zh-CN"/>
              </w:rPr>
              <w:t>有法定代表人（单</w:t>
            </w:r>
            <w:bookmarkStart w:id="402" w:name="_Toc152042361"/>
            <w:bookmarkStart w:id="403" w:name="_Toc247527609"/>
            <w:bookmarkStart w:id="404" w:name="_Toc152045584"/>
            <w:bookmarkStart w:id="405" w:name="_Toc300835005"/>
            <w:bookmarkStart w:id="406" w:name="_Toc361508643"/>
            <w:bookmarkStart w:id="407" w:name="_Toc144974551"/>
            <w:bookmarkStart w:id="408" w:name="_Toc6546"/>
            <w:bookmarkStart w:id="409" w:name="_Toc384308269"/>
            <w:bookmarkStart w:id="410" w:name="_Toc352691530"/>
            <w:bookmarkStart w:id="411" w:name="_Toc369531574"/>
            <w:bookmarkStart w:id="412" w:name="_Toc247514008"/>
            <w:r>
              <w:rPr>
                <w:lang w:eastAsia="zh-CN"/>
              </w:rPr>
              <w:t>位负责人）或其委托</w:t>
            </w:r>
            <w:bookmarkEnd w:id="402"/>
            <w:bookmarkEnd w:id="403"/>
            <w:bookmarkEnd w:id="404"/>
            <w:bookmarkEnd w:id="405"/>
            <w:bookmarkEnd w:id="406"/>
            <w:bookmarkEnd w:id="407"/>
            <w:bookmarkEnd w:id="408"/>
            <w:bookmarkEnd w:id="409"/>
            <w:bookmarkEnd w:id="410"/>
            <w:bookmarkEnd w:id="411"/>
            <w:bookmarkEnd w:id="412"/>
            <w:r>
              <w:rPr>
                <w:lang w:eastAsia="zh-CN"/>
              </w:rPr>
              <w:t>代理人签字或加盖单位章。由法定代表人（单位负责人）签字的，应附法定代表人（单位负责人）身份证明，由代理人签字的，应附授权委托书，身份证明或授权委托书应符合第六章“投标文件格式”的规定</w:t>
            </w:r>
          </w:p>
        </w:tc>
      </w:tr>
      <w:tr w:rsidR="00000000" w14:paraId="73C8265E" w14:textId="77777777">
        <w:tc>
          <w:tcPr>
            <w:tcW w:w="900" w:type="dxa"/>
            <w:vMerge/>
            <w:tcBorders>
              <w:top w:val="nil"/>
              <w:bottom w:val="single" w:sz="4" w:space="0" w:color="auto"/>
              <w:right w:val="single" w:sz="4" w:space="0" w:color="auto"/>
            </w:tcBorders>
            <w:vAlign w:val="center"/>
          </w:tcPr>
          <w:p w14:paraId="19CD830D" w14:textId="77777777" w:rsidR="00000000" w:rsidRDefault="00000000">
            <w:pPr>
              <w:pStyle w:val="af7"/>
              <w:rPr>
                <w:lang w:eastAsia="zh-CN"/>
              </w:rPr>
            </w:pPr>
          </w:p>
        </w:tc>
        <w:tc>
          <w:tcPr>
            <w:tcW w:w="1124" w:type="dxa"/>
            <w:vMerge/>
            <w:tcBorders>
              <w:right w:val="single" w:sz="4" w:space="0" w:color="auto"/>
            </w:tcBorders>
            <w:vAlign w:val="center"/>
          </w:tcPr>
          <w:p w14:paraId="7C295B17" w14:textId="77777777" w:rsidR="00000000" w:rsidRDefault="00000000">
            <w:pPr>
              <w:pStyle w:val="af7"/>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9988B99" w14:textId="77777777" w:rsidR="00000000" w:rsidRDefault="00000000">
            <w:pPr>
              <w:pStyle w:val="af8"/>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4C304B5E" w14:textId="77777777" w:rsidR="00000000" w:rsidRDefault="00000000">
            <w:pPr>
              <w:pStyle w:val="af8"/>
              <w:rPr>
                <w:lang w:eastAsia="zh-CN"/>
              </w:rPr>
            </w:pPr>
            <w:r>
              <w:rPr>
                <w:lang w:eastAsia="zh-CN"/>
              </w:rPr>
              <w:t>符合第六章“投标文件格式”的规定</w:t>
            </w:r>
          </w:p>
        </w:tc>
      </w:tr>
      <w:tr w:rsidR="00000000" w14:paraId="3A8942EE" w14:textId="77777777">
        <w:tc>
          <w:tcPr>
            <w:tcW w:w="900" w:type="dxa"/>
            <w:vMerge w:val="restart"/>
            <w:tcBorders>
              <w:top w:val="single" w:sz="4" w:space="0" w:color="auto"/>
              <w:bottom w:val="single" w:sz="4" w:space="0" w:color="auto"/>
              <w:right w:val="single" w:sz="4" w:space="0" w:color="auto"/>
            </w:tcBorders>
            <w:vAlign w:val="center"/>
          </w:tcPr>
          <w:p w14:paraId="6074E074" w14:textId="77777777" w:rsidR="00000000" w:rsidRDefault="00000000">
            <w:pPr>
              <w:pStyle w:val="af7"/>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7ED3A92A" w14:textId="77777777" w:rsidR="00000000" w:rsidRDefault="00000000">
            <w:pPr>
              <w:pStyle w:val="af7"/>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190DA719" w14:textId="77777777" w:rsidR="00000000" w:rsidRDefault="00000000">
            <w:pPr>
              <w:pStyle w:val="af8"/>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3BD020DB" w14:textId="77777777" w:rsidR="00000000" w:rsidRDefault="00000000">
            <w:pPr>
              <w:pStyle w:val="af8"/>
              <w:rPr>
                <w:lang w:eastAsia="zh-CN"/>
              </w:rPr>
            </w:pPr>
            <w:r>
              <w:rPr>
                <w:lang w:eastAsia="zh-CN"/>
              </w:rPr>
              <w:t>具备有效的营业执照</w:t>
            </w:r>
          </w:p>
        </w:tc>
      </w:tr>
      <w:tr w:rsidR="00000000" w14:paraId="12062202" w14:textId="77777777">
        <w:tc>
          <w:tcPr>
            <w:tcW w:w="900" w:type="dxa"/>
            <w:vMerge/>
            <w:tcBorders>
              <w:top w:val="single" w:sz="4" w:space="0" w:color="auto"/>
              <w:bottom w:val="single" w:sz="4" w:space="0" w:color="auto"/>
              <w:right w:val="single" w:sz="4" w:space="0" w:color="auto"/>
            </w:tcBorders>
            <w:vAlign w:val="center"/>
          </w:tcPr>
          <w:p w14:paraId="3ED98857" w14:textId="77777777" w:rsidR="00000000" w:rsidRDefault="00000000">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3A505051" w14:textId="77777777" w:rsidR="00000000" w:rsidRDefault="00000000">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625FDAE" w14:textId="77777777" w:rsidR="00000000" w:rsidRDefault="00000000">
            <w:pPr>
              <w:pStyle w:val="af8"/>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6A81D646" w14:textId="77777777" w:rsidR="00000000" w:rsidRDefault="00000000">
            <w:pPr>
              <w:pStyle w:val="af8"/>
              <w:rPr>
                <w:lang w:eastAsia="zh-CN"/>
              </w:rPr>
            </w:pPr>
            <w:r>
              <w:rPr>
                <w:lang w:eastAsia="zh-CN"/>
              </w:rPr>
              <w:t>符合第二章“投标人须知”第1.4.1项规定</w:t>
            </w:r>
          </w:p>
        </w:tc>
      </w:tr>
      <w:tr w:rsidR="00000000" w14:paraId="12707FB9" w14:textId="77777777">
        <w:tc>
          <w:tcPr>
            <w:tcW w:w="900" w:type="dxa"/>
            <w:vMerge/>
            <w:tcBorders>
              <w:top w:val="single" w:sz="4" w:space="0" w:color="auto"/>
              <w:bottom w:val="single" w:sz="4" w:space="0" w:color="auto"/>
              <w:right w:val="single" w:sz="4" w:space="0" w:color="auto"/>
            </w:tcBorders>
            <w:vAlign w:val="center"/>
          </w:tcPr>
          <w:p w14:paraId="105373C2" w14:textId="77777777" w:rsidR="00000000" w:rsidRDefault="00000000">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6C8C8276" w14:textId="77777777" w:rsidR="00000000" w:rsidRDefault="00000000">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575D06B" w14:textId="77777777" w:rsidR="00000000" w:rsidRDefault="00000000">
            <w:pPr>
              <w:pStyle w:val="af8"/>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73C973E8" w14:textId="77777777" w:rsidR="00000000" w:rsidRDefault="00000000">
            <w:pPr>
              <w:pStyle w:val="af8"/>
              <w:rPr>
                <w:lang w:eastAsia="zh-CN"/>
              </w:rPr>
            </w:pPr>
            <w:r>
              <w:rPr>
                <w:lang w:eastAsia="zh-CN"/>
              </w:rPr>
              <w:t>不存在第二章“投标人须知”第1.4.3项规定的任何一种情形</w:t>
            </w:r>
          </w:p>
        </w:tc>
      </w:tr>
      <w:tr w:rsidR="00000000" w14:paraId="08869972" w14:textId="77777777">
        <w:tc>
          <w:tcPr>
            <w:tcW w:w="900" w:type="dxa"/>
            <w:vMerge w:val="restart"/>
            <w:tcBorders>
              <w:top w:val="single" w:sz="4" w:space="0" w:color="auto"/>
              <w:right w:val="single" w:sz="4" w:space="0" w:color="auto"/>
            </w:tcBorders>
            <w:vAlign w:val="center"/>
          </w:tcPr>
          <w:p w14:paraId="00E09A2D" w14:textId="77777777" w:rsidR="00000000" w:rsidRDefault="00000000">
            <w:pPr>
              <w:pStyle w:val="af7"/>
            </w:pPr>
            <w:r>
              <w:t>2.1.3</w:t>
            </w:r>
          </w:p>
        </w:tc>
        <w:tc>
          <w:tcPr>
            <w:tcW w:w="1124" w:type="dxa"/>
            <w:vMerge w:val="restart"/>
            <w:tcBorders>
              <w:top w:val="single" w:sz="4" w:space="0" w:color="auto"/>
              <w:left w:val="single" w:sz="4" w:space="0" w:color="auto"/>
              <w:right w:val="single" w:sz="4" w:space="0" w:color="auto"/>
            </w:tcBorders>
            <w:vAlign w:val="center"/>
          </w:tcPr>
          <w:p w14:paraId="43876C24" w14:textId="77777777" w:rsidR="00000000" w:rsidRDefault="00000000">
            <w:pPr>
              <w:pStyle w:val="af7"/>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3D4C78F8" w14:textId="77777777" w:rsidR="00000000" w:rsidRDefault="00000000">
            <w:pPr>
              <w:pStyle w:val="af8"/>
              <w:jc w:val="center"/>
            </w:pPr>
            <w:r>
              <w:t>投标报价</w:t>
            </w:r>
          </w:p>
        </w:tc>
        <w:tc>
          <w:tcPr>
            <w:tcW w:w="4680" w:type="dxa"/>
            <w:tcBorders>
              <w:top w:val="single" w:sz="4" w:space="0" w:color="auto"/>
              <w:left w:val="single" w:sz="4" w:space="0" w:color="auto"/>
              <w:bottom w:val="single" w:sz="4" w:space="0" w:color="auto"/>
            </w:tcBorders>
            <w:vAlign w:val="center"/>
          </w:tcPr>
          <w:p w14:paraId="39C9A9DF" w14:textId="77777777" w:rsidR="00000000" w:rsidRDefault="00000000">
            <w:pPr>
              <w:pStyle w:val="af8"/>
              <w:rPr>
                <w:lang w:eastAsia="zh-CN"/>
              </w:rPr>
            </w:pPr>
            <w:r>
              <w:rPr>
                <w:lang w:eastAsia="zh-CN"/>
              </w:rPr>
              <w:t>符合第二章“投标人须知”第3.2款规定</w:t>
            </w:r>
          </w:p>
        </w:tc>
      </w:tr>
      <w:tr w:rsidR="00000000" w14:paraId="03740F52" w14:textId="77777777">
        <w:tc>
          <w:tcPr>
            <w:tcW w:w="900" w:type="dxa"/>
            <w:vMerge/>
            <w:tcBorders>
              <w:right w:val="single" w:sz="4" w:space="0" w:color="auto"/>
            </w:tcBorders>
            <w:vAlign w:val="center"/>
          </w:tcPr>
          <w:p w14:paraId="2EB95E31" w14:textId="77777777" w:rsidR="00000000" w:rsidRDefault="00000000">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185F44FC" w14:textId="77777777" w:rsidR="00000000" w:rsidRDefault="00000000">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9E64074" w14:textId="77777777" w:rsidR="00000000" w:rsidRDefault="00000000">
            <w:pPr>
              <w:pStyle w:val="af8"/>
              <w:jc w:val="center"/>
            </w:pPr>
            <w:r>
              <w:t>投标内容</w:t>
            </w:r>
          </w:p>
        </w:tc>
        <w:tc>
          <w:tcPr>
            <w:tcW w:w="4680" w:type="dxa"/>
            <w:tcBorders>
              <w:top w:val="single" w:sz="4" w:space="0" w:color="auto"/>
              <w:left w:val="single" w:sz="4" w:space="0" w:color="auto"/>
              <w:bottom w:val="single" w:sz="4" w:space="0" w:color="auto"/>
            </w:tcBorders>
            <w:vAlign w:val="center"/>
          </w:tcPr>
          <w:p w14:paraId="314371DE" w14:textId="77777777" w:rsidR="00000000" w:rsidRDefault="00000000">
            <w:pPr>
              <w:pStyle w:val="af8"/>
              <w:rPr>
                <w:lang w:eastAsia="zh-CN"/>
              </w:rPr>
            </w:pPr>
            <w:r>
              <w:rPr>
                <w:lang w:eastAsia="zh-CN"/>
              </w:rPr>
              <w:t>符合第二章“投标人须知”第1.3.1项规定</w:t>
            </w:r>
          </w:p>
        </w:tc>
      </w:tr>
      <w:tr w:rsidR="00000000" w14:paraId="559BBEE8" w14:textId="77777777">
        <w:tc>
          <w:tcPr>
            <w:tcW w:w="900" w:type="dxa"/>
            <w:vMerge/>
            <w:tcBorders>
              <w:right w:val="single" w:sz="4" w:space="0" w:color="auto"/>
            </w:tcBorders>
            <w:vAlign w:val="center"/>
          </w:tcPr>
          <w:p w14:paraId="167C5CB6" w14:textId="77777777" w:rsidR="00000000" w:rsidRDefault="00000000">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BFD7421" w14:textId="77777777" w:rsidR="00000000" w:rsidRDefault="00000000">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55CF0CE" w14:textId="77777777" w:rsidR="00000000" w:rsidRDefault="00000000">
            <w:pPr>
              <w:pStyle w:val="af8"/>
              <w:jc w:val="center"/>
            </w:pPr>
            <w:r>
              <w:t>交货期</w:t>
            </w:r>
          </w:p>
        </w:tc>
        <w:tc>
          <w:tcPr>
            <w:tcW w:w="4680" w:type="dxa"/>
            <w:tcBorders>
              <w:top w:val="single" w:sz="4" w:space="0" w:color="auto"/>
              <w:left w:val="single" w:sz="4" w:space="0" w:color="auto"/>
              <w:bottom w:val="single" w:sz="4" w:space="0" w:color="auto"/>
            </w:tcBorders>
            <w:vAlign w:val="center"/>
          </w:tcPr>
          <w:p w14:paraId="598EC801" w14:textId="77777777" w:rsidR="00000000" w:rsidRDefault="00000000">
            <w:pPr>
              <w:pStyle w:val="af8"/>
              <w:rPr>
                <w:lang w:eastAsia="zh-CN"/>
              </w:rPr>
            </w:pPr>
            <w:r>
              <w:rPr>
                <w:lang w:eastAsia="zh-CN"/>
              </w:rPr>
              <w:t>符合第二章“投标人须知”第1.3.2项规定</w:t>
            </w:r>
          </w:p>
        </w:tc>
      </w:tr>
      <w:tr w:rsidR="00000000" w14:paraId="265E1C2B" w14:textId="77777777">
        <w:tc>
          <w:tcPr>
            <w:tcW w:w="900" w:type="dxa"/>
            <w:vMerge/>
            <w:tcBorders>
              <w:right w:val="single" w:sz="4" w:space="0" w:color="auto"/>
            </w:tcBorders>
            <w:vAlign w:val="center"/>
          </w:tcPr>
          <w:p w14:paraId="52F79D60" w14:textId="77777777" w:rsidR="00000000" w:rsidRDefault="00000000">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005D5694" w14:textId="77777777" w:rsidR="00000000" w:rsidRDefault="00000000">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7CF120F" w14:textId="77777777" w:rsidR="00000000" w:rsidRDefault="00000000">
            <w:pPr>
              <w:pStyle w:val="af8"/>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7DF475F4" w14:textId="77777777" w:rsidR="00000000" w:rsidRDefault="00000000">
            <w:pPr>
              <w:pStyle w:val="af8"/>
              <w:rPr>
                <w:lang w:eastAsia="zh-CN"/>
              </w:rPr>
            </w:pPr>
            <w:r>
              <w:rPr>
                <w:lang w:eastAsia="zh-CN"/>
              </w:rPr>
              <w:t>符合第二章“投标人须知”第1.3.</w:t>
            </w:r>
            <w:r>
              <w:rPr>
                <w:rFonts w:hint="eastAsia"/>
                <w:lang w:eastAsia="zh-CN"/>
              </w:rPr>
              <w:t>3</w:t>
            </w:r>
            <w:r>
              <w:rPr>
                <w:lang w:eastAsia="zh-CN"/>
              </w:rPr>
              <w:t>项规定</w:t>
            </w:r>
          </w:p>
        </w:tc>
      </w:tr>
      <w:tr w:rsidR="00000000" w14:paraId="670BD02D" w14:textId="77777777">
        <w:tc>
          <w:tcPr>
            <w:tcW w:w="900" w:type="dxa"/>
            <w:vMerge/>
            <w:tcBorders>
              <w:right w:val="single" w:sz="4" w:space="0" w:color="auto"/>
            </w:tcBorders>
            <w:vAlign w:val="center"/>
          </w:tcPr>
          <w:p w14:paraId="036B5359" w14:textId="77777777" w:rsidR="00000000" w:rsidRDefault="00000000">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476939E0" w14:textId="77777777" w:rsidR="00000000" w:rsidRDefault="00000000">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ADE1739" w14:textId="77777777" w:rsidR="00000000" w:rsidRDefault="00000000">
            <w:pPr>
              <w:pStyle w:val="af8"/>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252DBF2C" w14:textId="77777777" w:rsidR="00000000" w:rsidRDefault="00000000">
            <w:pPr>
              <w:pStyle w:val="af8"/>
              <w:rPr>
                <w:lang w:eastAsia="zh-CN"/>
              </w:rPr>
            </w:pPr>
            <w:r>
              <w:rPr>
                <w:lang w:eastAsia="zh-CN"/>
              </w:rPr>
              <w:t>符合第二章“投标人须知”第1.3.</w:t>
            </w:r>
            <w:r>
              <w:rPr>
                <w:rFonts w:hint="eastAsia"/>
                <w:lang w:eastAsia="zh-CN"/>
              </w:rPr>
              <w:t>4</w:t>
            </w:r>
            <w:r>
              <w:rPr>
                <w:lang w:eastAsia="zh-CN"/>
              </w:rPr>
              <w:t>项规定</w:t>
            </w:r>
          </w:p>
        </w:tc>
      </w:tr>
      <w:tr w:rsidR="00000000" w14:paraId="2540BC26" w14:textId="77777777">
        <w:tc>
          <w:tcPr>
            <w:tcW w:w="900" w:type="dxa"/>
            <w:vMerge/>
            <w:tcBorders>
              <w:right w:val="single" w:sz="4" w:space="0" w:color="auto"/>
            </w:tcBorders>
            <w:vAlign w:val="center"/>
          </w:tcPr>
          <w:p w14:paraId="4B3E3C58" w14:textId="77777777" w:rsidR="00000000" w:rsidRDefault="00000000">
            <w:pPr>
              <w:ind w:firstLine="444"/>
              <w:rPr>
                <w:lang w:eastAsia="zh-CN"/>
              </w:rPr>
            </w:pPr>
          </w:p>
        </w:tc>
        <w:tc>
          <w:tcPr>
            <w:tcW w:w="1124" w:type="dxa"/>
            <w:vMerge/>
            <w:tcBorders>
              <w:left w:val="single" w:sz="4" w:space="0" w:color="auto"/>
              <w:right w:val="single" w:sz="4" w:space="0" w:color="auto"/>
            </w:tcBorders>
            <w:vAlign w:val="center"/>
          </w:tcPr>
          <w:p w14:paraId="2D9DC852" w14:textId="77777777" w:rsidR="00000000" w:rsidRDefault="00000000">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191ACF27" w14:textId="77777777" w:rsidR="00000000" w:rsidRDefault="00000000">
            <w:pPr>
              <w:pStyle w:val="af8"/>
              <w:jc w:val="center"/>
            </w:pPr>
            <w:r>
              <w:t>投标有效期</w:t>
            </w:r>
          </w:p>
        </w:tc>
        <w:tc>
          <w:tcPr>
            <w:tcW w:w="4680" w:type="dxa"/>
            <w:tcBorders>
              <w:top w:val="single" w:sz="4" w:space="0" w:color="auto"/>
              <w:left w:val="single" w:sz="4" w:space="0" w:color="auto"/>
              <w:bottom w:val="single" w:sz="4" w:space="0" w:color="auto"/>
            </w:tcBorders>
          </w:tcPr>
          <w:p w14:paraId="3489CB15" w14:textId="77777777" w:rsidR="00000000" w:rsidRDefault="00000000">
            <w:pPr>
              <w:pStyle w:val="af8"/>
              <w:rPr>
                <w:lang w:eastAsia="zh-CN"/>
              </w:rPr>
            </w:pPr>
            <w:r>
              <w:rPr>
                <w:lang w:eastAsia="zh-CN"/>
              </w:rPr>
              <w:t>符合第二章“投标人须知”第3.3.1项规定</w:t>
            </w:r>
          </w:p>
        </w:tc>
      </w:tr>
      <w:tr w:rsidR="00000000" w14:paraId="0F5D2FDF" w14:textId="77777777">
        <w:tc>
          <w:tcPr>
            <w:tcW w:w="900" w:type="dxa"/>
            <w:vMerge/>
            <w:tcBorders>
              <w:right w:val="single" w:sz="4" w:space="0" w:color="auto"/>
            </w:tcBorders>
            <w:vAlign w:val="center"/>
          </w:tcPr>
          <w:p w14:paraId="3F7EB746" w14:textId="77777777" w:rsidR="00000000" w:rsidRDefault="00000000">
            <w:pPr>
              <w:ind w:firstLine="444"/>
              <w:rPr>
                <w:lang w:eastAsia="zh-CN"/>
              </w:rPr>
            </w:pPr>
          </w:p>
        </w:tc>
        <w:tc>
          <w:tcPr>
            <w:tcW w:w="1124" w:type="dxa"/>
            <w:vMerge/>
            <w:tcBorders>
              <w:left w:val="single" w:sz="4" w:space="0" w:color="auto"/>
              <w:right w:val="single" w:sz="4" w:space="0" w:color="auto"/>
            </w:tcBorders>
            <w:vAlign w:val="center"/>
          </w:tcPr>
          <w:p w14:paraId="7B49DE7B" w14:textId="77777777" w:rsidR="00000000" w:rsidRDefault="00000000">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5BE8FDA8" w14:textId="77777777" w:rsidR="00000000" w:rsidRDefault="00000000">
            <w:pPr>
              <w:pStyle w:val="af8"/>
              <w:jc w:val="center"/>
            </w:pPr>
            <w:r>
              <w:t>投标保证金</w:t>
            </w:r>
          </w:p>
        </w:tc>
        <w:tc>
          <w:tcPr>
            <w:tcW w:w="4680" w:type="dxa"/>
            <w:tcBorders>
              <w:top w:val="single" w:sz="4" w:space="0" w:color="auto"/>
              <w:left w:val="single" w:sz="4" w:space="0" w:color="auto"/>
              <w:bottom w:val="single" w:sz="4" w:space="0" w:color="auto"/>
            </w:tcBorders>
          </w:tcPr>
          <w:p w14:paraId="1458024E" w14:textId="77777777" w:rsidR="00000000" w:rsidRDefault="00000000">
            <w:pPr>
              <w:pStyle w:val="af8"/>
              <w:rPr>
                <w:lang w:eastAsia="zh-CN"/>
              </w:rPr>
            </w:pPr>
            <w:r>
              <w:rPr>
                <w:lang w:eastAsia="zh-CN"/>
              </w:rPr>
              <w:t>符合第二章“投标人须知”第3.4</w:t>
            </w:r>
            <w:r>
              <w:rPr>
                <w:rFonts w:hint="eastAsia"/>
                <w:lang w:eastAsia="zh-CN"/>
              </w:rPr>
              <w:t>.1项</w:t>
            </w:r>
            <w:r>
              <w:rPr>
                <w:lang w:eastAsia="zh-CN"/>
              </w:rPr>
              <w:t>规定</w:t>
            </w:r>
          </w:p>
        </w:tc>
      </w:tr>
      <w:tr w:rsidR="00000000" w14:paraId="341A4B05" w14:textId="77777777">
        <w:trPr>
          <w:trHeight w:val="712"/>
        </w:trPr>
        <w:tc>
          <w:tcPr>
            <w:tcW w:w="900" w:type="dxa"/>
            <w:vMerge/>
            <w:tcBorders>
              <w:right w:val="single" w:sz="4" w:space="0" w:color="auto"/>
            </w:tcBorders>
            <w:vAlign w:val="center"/>
          </w:tcPr>
          <w:p w14:paraId="05024712" w14:textId="77777777" w:rsidR="00000000" w:rsidRDefault="00000000">
            <w:pPr>
              <w:ind w:firstLine="444"/>
              <w:rPr>
                <w:lang w:eastAsia="zh-CN"/>
              </w:rPr>
            </w:pPr>
          </w:p>
        </w:tc>
        <w:tc>
          <w:tcPr>
            <w:tcW w:w="1124" w:type="dxa"/>
            <w:vMerge/>
            <w:tcBorders>
              <w:left w:val="single" w:sz="4" w:space="0" w:color="auto"/>
              <w:right w:val="single" w:sz="4" w:space="0" w:color="auto"/>
            </w:tcBorders>
            <w:vAlign w:val="center"/>
          </w:tcPr>
          <w:p w14:paraId="436D34D6" w14:textId="77777777" w:rsidR="00000000" w:rsidRDefault="00000000">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4F90D187" w14:textId="77777777" w:rsidR="00000000" w:rsidRDefault="00000000">
            <w:pPr>
              <w:pStyle w:val="af8"/>
              <w:jc w:val="center"/>
              <w:rPr>
                <w:lang w:eastAsia="zh-CN"/>
              </w:rPr>
            </w:pPr>
            <w:r>
              <w:rPr>
                <w:lang w:eastAsia="zh-CN"/>
              </w:rPr>
              <w:t>服务</w:t>
            </w:r>
            <w:r>
              <w:rPr>
                <w:rFonts w:hint="eastAsia"/>
                <w:lang w:eastAsia="zh-CN"/>
              </w:rPr>
              <w:t>承诺</w:t>
            </w:r>
          </w:p>
        </w:tc>
        <w:tc>
          <w:tcPr>
            <w:tcW w:w="4680" w:type="dxa"/>
            <w:tcBorders>
              <w:top w:val="single" w:sz="4" w:space="0" w:color="auto"/>
              <w:left w:val="single" w:sz="4" w:space="0" w:color="auto"/>
              <w:bottom w:val="single" w:sz="4" w:space="0" w:color="auto"/>
            </w:tcBorders>
          </w:tcPr>
          <w:p w14:paraId="01C31571" w14:textId="77777777" w:rsidR="00000000" w:rsidRDefault="00000000">
            <w:pPr>
              <w:pStyle w:val="afff3"/>
              <w:ind w:firstLineChars="0" w:firstLine="0"/>
              <w:outlineLvl w:val="1"/>
              <w:rPr>
                <w:lang w:eastAsia="zh-CN"/>
              </w:rPr>
            </w:pPr>
            <w:r>
              <w:rPr>
                <w:rFonts w:ascii="宋体" w:hAnsi="宋体"/>
                <w:spacing w:val="2"/>
                <w:lang w:eastAsia="zh-CN"/>
              </w:rPr>
              <w:t>符合第</w:t>
            </w:r>
            <w:r>
              <w:rPr>
                <w:rFonts w:ascii="宋体" w:hAnsi="宋体" w:hint="eastAsia"/>
                <w:spacing w:val="2"/>
                <w:lang w:eastAsia="zh-CN"/>
              </w:rPr>
              <w:t>六</w:t>
            </w:r>
            <w:r>
              <w:rPr>
                <w:rFonts w:ascii="宋体" w:hAnsi="宋体"/>
                <w:spacing w:val="2"/>
                <w:lang w:eastAsia="zh-CN"/>
              </w:rPr>
              <w:t>章“</w:t>
            </w:r>
            <w:r>
              <w:rPr>
                <w:rFonts w:ascii="宋体" w:hAnsi="宋体" w:hint="eastAsia"/>
                <w:spacing w:val="2"/>
                <w:lang w:eastAsia="zh-CN"/>
              </w:rPr>
              <w:t>投标文件格式</w:t>
            </w:r>
            <w:r>
              <w:rPr>
                <w:rFonts w:ascii="宋体" w:hAnsi="宋体"/>
                <w:spacing w:val="2"/>
                <w:lang w:eastAsia="zh-CN"/>
              </w:rPr>
              <w:t>”中</w:t>
            </w:r>
            <w:r>
              <w:rPr>
                <w:rFonts w:ascii="宋体" w:hAnsi="宋体" w:hint="eastAsia"/>
                <w:spacing w:val="2"/>
                <w:lang w:eastAsia="zh-CN"/>
              </w:rPr>
              <w:t>格式Ⅳ</w:t>
            </w:r>
            <w:r>
              <w:rPr>
                <w:rFonts w:ascii="宋体" w:hAnsi="宋体"/>
                <w:spacing w:val="2"/>
                <w:lang w:eastAsia="zh-CN"/>
              </w:rPr>
              <w:t>-</w:t>
            </w:r>
            <w:r>
              <w:rPr>
                <w:rFonts w:ascii="宋体" w:hAnsi="宋体" w:hint="eastAsia"/>
                <w:spacing w:val="2"/>
                <w:lang w:eastAsia="zh-CN"/>
              </w:rPr>
              <w:t>8．投标相关承诺函</w:t>
            </w:r>
          </w:p>
        </w:tc>
      </w:tr>
      <w:tr w:rsidR="00000000" w14:paraId="4961A63B" w14:textId="77777777">
        <w:trPr>
          <w:trHeight w:val="1159"/>
        </w:trPr>
        <w:tc>
          <w:tcPr>
            <w:tcW w:w="900" w:type="dxa"/>
            <w:vMerge/>
            <w:tcBorders>
              <w:right w:val="single" w:sz="4" w:space="0" w:color="auto"/>
            </w:tcBorders>
            <w:vAlign w:val="center"/>
          </w:tcPr>
          <w:p w14:paraId="6FBCD6C8" w14:textId="77777777" w:rsidR="00000000" w:rsidRDefault="00000000">
            <w:pPr>
              <w:ind w:firstLine="444"/>
              <w:rPr>
                <w:lang w:eastAsia="zh-CN"/>
              </w:rPr>
            </w:pPr>
          </w:p>
        </w:tc>
        <w:tc>
          <w:tcPr>
            <w:tcW w:w="1124" w:type="dxa"/>
            <w:vMerge/>
            <w:tcBorders>
              <w:left w:val="single" w:sz="4" w:space="0" w:color="auto"/>
              <w:right w:val="single" w:sz="4" w:space="0" w:color="auto"/>
            </w:tcBorders>
            <w:vAlign w:val="center"/>
          </w:tcPr>
          <w:p w14:paraId="3A88B0F1" w14:textId="77777777" w:rsidR="00000000" w:rsidRDefault="00000000">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28F8D1D0" w14:textId="77777777" w:rsidR="00000000" w:rsidRDefault="00000000">
            <w:pPr>
              <w:pStyle w:val="af8"/>
              <w:jc w:val="center"/>
              <w:rPr>
                <w:rFonts w:hint="eastAsia"/>
                <w:lang w:eastAsia="zh-CN"/>
              </w:rPr>
            </w:pPr>
            <w:r>
              <w:rPr>
                <w:rFonts w:hint="eastAsia"/>
                <w:lang w:eastAsia="zh-CN"/>
              </w:rPr>
              <w:t>技术规格书中的关键技术条款</w:t>
            </w:r>
          </w:p>
          <w:p w14:paraId="6C95DE3E" w14:textId="77777777" w:rsidR="00000000" w:rsidRDefault="00000000">
            <w:pPr>
              <w:pStyle w:val="af8"/>
              <w:jc w:val="center"/>
              <w:rPr>
                <w:lang w:eastAsia="zh-CN"/>
              </w:rPr>
            </w:pPr>
          </w:p>
        </w:tc>
        <w:tc>
          <w:tcPr>
            <w:tcW w:w="4680" w:type="dxa"/>
            <w:tcBorders>
              <w:top w:val="single" w:sz="4" w:space="0" w:color="auto"/>
              <w:left w:val="single" w:sz="4" w:space="0" w:color="auto"/>
            </w:tcBorders>
            <w:vAlign w:val="center"/>
          </w:tcPr>
          <w:p w14:paraId="4C7BEDE1" w14:textId="77777777" w:rsidR="00000000" w:rsidRDefault="00000000">
            <w:pPr>
              <w:pStyle w:val="af8"/>
              <w:rPr>
                <w:i/>
                <w:sz w:val="18"/>
                <w:szCs w:val="18"/>
                <w:lang w:eastAsia="zh-CN"/>
              </w:rPr>
            </w:pPr>
            <w:r>
              <w:rPr>
                <w:rFonts w:hint="eastAsia"/>
                <w:i/>
                <w:sz w:val="18"/>
                <w:szCs w:val="18"/>
                <w:lang w:eastAsia="zh-CN"/>
              </w:rPr>
              <w:t>详见附件</w:t>
            </w:r>
          </w:p>
        </w:tc>
      </w:tr>
    </w:tbl>
    <w:p w14:paraId="423308F0" w14:textId="77777777" w:rsidR="00000000" w:rsidRDefault="00000000">
      <w:pPr>
        <w:ind w:firstLine="444"/>
        <w:jc w:val="center"/>
        <w:rPr>
          <w:rFonts w:ascii="Times New Roman" w:hAnsi="Times New Roman"/>
        </w:rPr>
      </w:pPr>
    </w:p>
    <w:p w14:paraId="3AEAC16B" w14:textId="77777777" w:rsidR="00000000" w:rsidRDefault="00000000">
      <w:pPr>
        <w:pStyle w:val="af6"/>
        <w:rPr>
          <w:rFonts w:ascii="Times New Roman" w:hAnsi="Times New Roman"/>
          <w:lang w:eastAsia="zh-CN"/>
        </w:rPr>
      </w:pPr>
    </w:p>
    <w:p w14:paraId="5B0B04BB" w14:textId="77777777" w:rsidR="00000000" w:rsidRDefault="00000000">
      <w:pPr>
        <w:ind w:firstLine="444"/>
        <w:rPr>
          <w:rFonts w:ascii="Times New Roman" w:hAnsi="Times New Roman"/>
          <w:lang w:eastAsia="zh-CN"/>
        </w:rPr>
      </w:pPr>
    </w:p>
    <w:p w14:paraId="50C15220" w14:textId="77777777" w:rsidR="00000000" w:rsidRDefault="00000000">
      <w:pPr>
        <w:ind w:firstLine="624"/>
        <w:rPr>
          <w:rFonts w:ascii="方正黑体简体" w:eastAsia="方正黑体简体" w:hAnsi="方正黑体简体" w:cs="方正黑体简体" w:hint="eastAsia"/>
          <w:sz w:val="30"/>
          <w:szCs w:val="30"/>
          <w:lang w:eastAsia="zh-CN"/>
        </w:rPr>
      </w:pPr>
      <w:bookmarkStart w:id="413" w:name="_Toc11609464"/>
    </w:p>
    <w:p w14:paraId="23786773" w14:textId="77777777" w:rsidR="00000000" w:rsidRDefault="00000000">
      <w:pPr>
        <w:ind w:firstLineChars="0" w:firstLine="0"/>
        <w:rPr>
          <w:rFonts w:ascii="方正黑体简体" w:eastAsia="方正黑体简体" w:hAnsi="方正黑体简体" w:cs="方正黑体简体" w:hint="eastAsia"/>
          <w:sz w:val="30"/>
          <w:szCs w:val="30"/>
          <w:lang w:eastAsia="zh-CN"/>
        </w:rPr>
      </w:pPr>
    </w:p>
    <w:p w14:paraId="5D2567BD" w14:textId="77777777" w:rsidR="00000000" w:rsidRDefault="00000000">
      <w:pPr>
        <w:ind w:firstLineChars="0" w:firstLine="0"/>
        <w:rPr>
          <w:rFonts w:ascii="方正黑体简体" w:eastAsia="方正黑体简体" w:hAnsi="方正黑体简体" w:cs="方正黑体简体" w:hint="eastAsia"/>
          <w:sz w:val="30"/>
          <w:szCs w:val="30"/>
          <w:lang w:eastAsia="zh-CN"/>
        </w:rPr>
      </w:pPr>
      <w:r>
        <w:rPr>
          <w:rFonts w:ascii="方正黑体简体" w:eastAsia="方正黑体简体" w:hAnsi="方正黑体简体" w:cs="方正黑体简体" w:hint="eastAsia"/>
          <w:sz w:val="30"/>
          <w:szCs w:val="30"/>
          <w:lang w:eastAsia="zh-CN"/>
        </w:rPr>
        <w:t>1. 评标方法</w:t>
      </w:r>
      <w:bookmarkEnd w:id="413"/>
    </w:p>
    <w:p w14:paraId="7F09AA01" w14:textId="77777777" w:rsidR="00000000" w:rsidRDefault="00000000">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30CBDB3B" w14:textId="77777777" w:rsidR="00000000" w:rsidRDefault="00000000">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17A62B72" w14:textId="77777777" w:rsidR="00000000" w:rsidRDefault="00000000">
      <w:pPr>
        <w:pStyle w:val="af6"/>
        <w:rPr>
          <w:rFonts w:hAnsi="方正黑体简体" w:cs="方正黑体简体" w:hint="eastAsia"/>
          <w:lang w:eastAsia="zh-CN"/>
        </w:rPr>
      </w:pPr>
      <w:bookmarkStart w:id="414" w:name="_Toc11609465"/>
      <w:bookmarkStart w:id="415" w:name="_Toc27828"/>
      <w:r>
        <w:rPr>
          <w:rFonts w:hAnsi="方正黑体简体" w:cs="方正黑体简体" w:hint="eastAsia"/>
          <w:lang w:eastAsia="zh-CN"/>
        </w:rPr>
        <w:t>2. 评审标准</w:t>
      </w:r>
      <w:bookmarkEnd w:id="414"/>
      <w:bookmarkEnd w:id="415"/>
    </w:p>
    <w:p w14:paraId="5CDD730D" w14:textId="77777777" w:rsidR="00000000" w:rsidRDefault="00000000">
      <w:pPr>
        <w:pStyle w:val="aff5"/>
        <w:rPr>
          <w:rFonts w:hAnsi="方正黑体简体" w:cs="方正黑体简体" w:hint="eastAsia"/>
          <w:lang w:eastAsia="zh-CN"/>
        </w:rPr>
      </w:pPr>
      <w:bookmarkStart w:id="416" w:name="_Toc11609466"/>
      <w:bookmarkStart w:id="417" w:name="_Toc5157"/>
      <w:r>
        <w:rPr>
          <w:rFonts w:hAnsi="方正黑体简体" w:cs="方正黑体简体" w:hint="eastAsia"/>
          <w:lang w:eastAsia="zh-CN"/>
        </w:rPr>
        <w:t>2.1 初步评审标准</w:t>
      </w:r>
      <w:bookmarkEnd w:id="416"/>
      <w:bookmarkEnd w:id="417"/>
    </w:p>
    <w:p w14:paraId="3693B43B" w14:textId="77777777" w:rsidR="00000000" w:rsidRDefault="00000000">
      <w:pPr>
        <w:ind w:firstLine="444"/>
        <w:rPr>
          <w:lang w:eastAsia="zh-CN"/>
        </w:rPr>
      </w:pPr>
      <w:r>
        <w:rPr>
          <w:lang w:eastAsia="zh-CN"/>
        </w:rPr>
        <w:t>2.1.1 形式评审标准：见评标办法前附表。</w:t>
      </w:r>
    </w:p>
    <w:p w14:paraId="5B761499" w14:textId="77777777" w:rsidR="00000000" w:rsidRDefault="00000000">
      <w:pPr>
        <w:ind w:firstLine="444"/>
        <w:rPr>
          <w:lang w:eastAsia="zh-CN"/>
        </w:rPr>
      </w:pPr>
      <w:r>
        <w:rPr>
          <w:lang w:eastAsia="zh-CN"/>
        </w:rPr>
        <w:t>2.1.2 资格评审标准：见评标办法前附表。</w:t>
      </w:r>
    </w:p>
    <w:p w14:paraId="5C011144" w14:textId="77777777" w:rsidR="00000000" w:rsidRDefault="00000000">
      <w:pPr>
        <w:ind w:firstLine="444"/>
        <w:rPr>
          <w:lang w:eastAsia="zh-CN"/>
        </w:rPr>
      </w:pPr>
      <w:r>
        <w:rPr>
          <w:lang w:eastAsia="zh-CN"/>
        </w:rPr>
        <w:t>2.1.3 响应性评审标准：见评标办法前附表。</w:t>
      </w:r>
    </w:p>
    <w:p w14:paraId="300035D2" w14:textId="77777777" w:rsidR="00000000" w:rsidRDefault="00000000">
      <w:pPr>
        <w:pStyle w:val="aff5"/>
        <w:rPr>
          <w:rFonts w:hAnsi="方正黑体简体" w:cs="方正黑体简体" w:hint="eastAsia"/>
          <w:lang w:eastAsia="zh-CN"/>
        </w:rPr>
      </w:pPr>
      <w:bookmarkStart w:id="418" w:name="_Toc28069"/>
      <w:bookmarkStart w:id="419" w:name="_Toc11609467"/>
      <w:r>
        <w:rPr>
          <w:rFonts w:hAnsi="方正黑体简体" w:cs="方正黑体简体" w:hint="eastAsia"/>
          <w:lang w:eastAsia="zh-CN"/>
        </w:rPr>
        <w:t>2.2 分值构成与评分标准</w:t>
      </w:r>
      <w:bookmarkEnd w:id="418"/>
      <w:bookmarkEnd w:id="419"/>
    </w:p>
    <w:p w14:paraId="131D8425" w14:textId="77777777" w:rsidR="00000000" w:rsidRDefault="00000000">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6E634486" w14:textId="77777777" w:rsidR="00000000" w:rsidRDefault="00000000">
      <w:pPr>
        <w:pStyle w:val="a4"/>
      </w:pPr>
      <w:r>
        <w:rPr>
          <w:rFonts w:hint="eastAsia"/>
        </w:rPr>
        <w:t xml:space="preserve">   </w:t>
      </w:r>
      <w:r>
        <w:rPr>
          <w:rFonts w:hint="eastAsia"/>
        </w:rPr>
        <w:t>见附件</w:t>
      </w:r>
      <w:r>
        <w:rPr>
          <w:rFonts w:hint="eastAsia"/>
        </w:rPr>
        <w:t xml:space="preserve">1-1 </w:t>
      </w:r>
      <w:r>
        <w:rPr>
          <w:rFonts w:hint="eastAsia"/>
        </w:rPr>
        <w:t>评标方法及授标原则</w:t>
      </w:r>
    </w:p>
    <w:p w14:paraId="7148B4A6" w14:textId="77777777" w:rsidR="00000000" w:rsidRDefault="00000000">
      <w:pPr>
        <w:ind w:firstLine="444"/>
        <w:rPr>
          <w:lang w:eastAsia="zh-CN"/>
        </w:rPr>
      </w:pPr>
      <w:r>
        <w:rPr>
          <w:lang w:eastAsia="zh-CN"/>
        </w:rPr>
        <w:t>2.2.</w:t>
      </w:r>
      <w:r>
        <w:rPr>
          <w:rFonts w:hint="eastAsia"/>
          <w:lang w:eastAsia="zh-CN"/>
        </w:rPr>
        <w:t>3</w:t>
      </w:r>
      <w:r>
        <w:rPr>
          <w:lang w:eastAsia="zh-CN"/>
        </w:rPr>
        <w:t xml:space="preserve"> 评分标准</w:t>
      </w:r>
    </w:p>
    <w:p w14:paraId="0D473AC5" w14:textId="77777777" w:rsidR="00000000" w:rsidRDefault="00000000">
      <w:pPr>
        <w:ind w:firstLine="444"/>
        <w:rPr>
          <w:rFonts w:hint="eastAsia"/>
          <w:lang w:eastAsia="zh-CN"/>
        </w:rPr>
      </w:pPr>
      <w:r>
        <w:rPr>
          <w:rFonts w:hint="eastAsia"/>
          <w:lang w:eastAsia="zh-CN"/>
        </w:rPr>
        <w:t>见详细评审附件5：综合评分细则</w:t>
      </w:r>
    </w:p>
    <w:p w14:paraId="00A651CA" w14:textId="77777777" w:rsidR="00000000" w:rsidRDefault="00000000">
      <w:pPr>
        <w:pStyle w:val="af6"/>
        <w:rPr>
          <w:rFonts w:hAnsi="方正黑体简体" w:cs="方正黑体简体" w:hint="eastAsia"/>
          <w:lang w:eastAsia="zh-CN"/>
        </w:rPr>
      </w:pPr>
      <w:bookmarkStart w:id="420" w:name="_Toc13467"/>
      <w:bookmarkStart w:id="421" w:name="_Toc11609468"/>
      <w:r>
        <w:rPr>
          <w:rFonts w:hAnsi="方正黑体简体" w:cs="方正黑体简体" w:hint="eastAsia"/>
          <w:lang w:eastAsia="zh-CN"/>
        </w:rPr>
        <w:t>3. 评标程序</w:t>
      </w:r>
      <w:bookmarkEnd w:id="420"/>
      <w:bookmarkEnd w:id="421"/>
    </w:p>
    <w:p w14:paraId="079C6B08" w14:textId="77777777" w:rsidR="00000000" w:rsidRDefault="00000000">
      <w:pPr>
        <w:pStyle w:val="aff5"/>
        <w:rPr>
          <w:rFonts w:hAnsi="方正黑体简体" w:cs="方正黑体简体" w:hint="eastAsia"/>
          <w:lang w:eastAsia="zh-CN"/>
        </w:rPr>
      </w:pPr>
      <w:bookmarkStart w:id="422" w:name="_Toc11609469"/>
      <w:bookmarkStart w:id="423" w:name="_Toc23692"/>
      <w:r>
        <w:rPr>
          <w:rFonts w:hAnsi="方正黑体简体" w:cs="方正黑体简体" w:hint="eastAsia"/>
          <w:lang w:eastAsia="zh-CN"/>
        </w:rPr>
        <w:t>3.1 初步评审</w:t>
      </w:r>
      <w:bookmarkEnd w:id="422"/>
      <w:bookmarkEnd w:id="423"/>
    </w:p>
    <w:p w14:paraId="16C2D1AD" w14:textId="77777777" w:rsidR="00000000" w:rsidRDefault="00000000">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AF28891" w14:textId="77777777" w:rsidR="00000000" w:rsidRDefault="00000000">
      <w:pPr>
        <w:ind w:firstLine="444"/>
        <w:rPr>
          <w:lang w:eastAsia="zh-CN"/>
        </w:rPr>
      </w:pPr>
      <w:r>
        <w:rPr>
          <w:lang w:eastAsia="zh-CN"/>
        </w:rPr>
        <w:t>3.1.2 投标人有以下情形之一的，评标委员会应当否决其投标：</w:t>
      </w:r>
    </w:p>
    <w:p w14:paraId="556DF309" w14:textId="77777777" w:rsidR="00000000" w:rsidRDefault="00000000">
      <w:pPr>
        <w:ind w:firstLine="444"/>
        <w:rPr>
          <w:lang w:eastAsia="zh-CN"/>
        </w:rPr>
      </w:pPr>
      <w:r>
        <w:rPr>
          <w:lang w:eastAsia="zh-CN"/>
        </w:rPr>
        <w:t>（1）投标文件没有对招标文件的实质性要求和条件作出响应，或者对招标文件的偏差超出招标文件规定的偏差范围或最高项数；</w:t>
      </w:r>
    </w:p>
    <w:p w14:paraId="76118605" w14:textId="77777777" w:rsidR="00000000" w:rsidRDefault="00000000">
      <w:pPr>
        <w:ind w:firstLine="444"/>
        <w:rPr>
          <w:lang w:eastAsia="zh-CN"/>
        </w:rPr>
      </w:pPr>
      <w:r>
        <w:rPr>
          <w:lang w:eastAsia="zh-CN"/>
        </w:rPr>
        <w:t>（2）有串通投标、弄虚作假、行贿等违法行为。</w:t>
      </w:r>
    </w:p>
    <w:p w14:paraId="194F6149" w14:textId="77777777" w:rsidR="00000000" w:rsidRDefault="00000000">
      <w:pPr>
        <w:ind w:firstLine="444"/>
        <w:rPr>
          <w:lang w:eastAsia="zh-CN"/>
        </w:rPr>
      </w:pPr>
      <w:r>
        <w:rPr>
          <w:lang w:eastAsia="zh-CN"/>
        </w:rPr>
        <w:lastRenderedPageBreak/>
        <w:t>3.1.3 投标报价有算术错误及其他错误的，评标委员会按以下原则对投标报价进</w:t>
      </w:r>
      <w:bookmarkStart w:id="424" w:name="_Toc300835013"/>
      <w:bookmarkStart w:id="425" w:name="_Toc369531582"/>
      <w:bookmarkStart w:id="426" w:name="_Toc247527628"/>
      <w:bookmarkStart w:id="427" w:name="_Toc361508651"/>
      <w:bookmarkStart w:id="428" w:name="_Toc2907"/>
      <w:bookmarkStart w:id="429" w:name="_Toc352691538"/>
      <w:bookmarkStart w:id="430" w:name="_Toc144974570"/>
      <w:bookmarkStart w:id="431" w:name="_Toc152045603"/>
      <w:bookmarkStart w:id="432" w:name="_Toc384308277"/>
      <w:bookmarkStart w:id="433" w:name="_Toc247514027"/>
      <w:bookmarkStart w:id="434" w:name="_Toc152042380"/>
      <w:r>
        <w:rPr>
          <w:lang w:eastAsia="zh-CN"/>
        </w:rPr>
        <w:t>行修正，并要求投标人书面澄清确认。</w:t>
      </w:r>
      <w:bookmarkEnd w:id="424"/>
      <w:bookmarkEnd w:id="425"/>
      <w:bookmarkEnd w:id="426"/>
      <w:bookmarkEnd w:id="427"/>
      <w:bookmarkEnd w:id="428"/>
      <w:bookmarkEnd w:id="429"/>
      <w:bookmarkEnd w:id="430"/>
      <w:bookmarkEnd w:id="431"/>
      <w:bookmarkEnd w:id="432"/>
      <w:bookmarkEnd w:id="433"/>
      <w:bookmarkEnd w:id="434"/>
      <w:r>
        <w:rPr>
          <w:lang w:eastAsia="zh-CN"/>
        </w:rPr>
        <w:t>投标人拒不澄清确认的，评标委员会应当否决其投标：</w:t>
      </w:r>
    </w:p>
    <w:p w14:paraId="1553DD8D" w14:textId="77777777" w:rsidR="00000000" w:rsidRDefault="00000000">
      <w:pPr>
        <w:ind w:firstLine="444"/>
        <w:rPr>
          <w:lang w:eastAsia="zh-CN"/>
        </w:rPr>
      </w:pPr>
      <w:r>
        <w:rPr>
          <w:lang w:eastAsia="zh-CN"/>
        </w:rPr>
        <w:t>（1）投标文件中的大写金额与小写金额不一致的，以大写金额为准；</w:t>
      </w:r>
    </w:p>
    <w:p w14:paraId="4D672E42" w14:textId="77777777" w:rsidR="00000000" w:rsidRDefault="00000000">
      <w:pPr>
        <w:ind w:firstLine="444"/>
        <w:rPr>
          <w:lang w:eastAsia="zh-CN"/>
        </w:rPr>
      </w:pPr>
      <w:r>
        <w:rPr>
          <w:lang w:eastAsia="zh-CN"/>
        </w:rPr>
        <w:t>（2）总价金额与单价金额不一致的，以单价金额为准，但单价金额小数点有明显错误的除外；</w:t>
      </w:r>
    </w:p>
    <w:p w14:paraId="0A66711F" w14:textId="77777777" w:rsidR="00000000" w:rsidRDefault="00000000">
      <w:pPr>
        <w:ind w:firstLine="444"/>
        <w:rPr>
          <w:lang w:eastAsia="zh-CN"/>
        </w:rPr>
      </w:pPr>
      <w:r>
        <w:rPr>
          <w:lang w:eastAsia="zh-CN"/>
        </w:rPr>
        <w:t>（3）投标报价为各分项报价金额之和，投标报价与分项报价的合价不一致的，应以各分项合价累计数为准，修正投标报价；</w:t>
      </w:r>
    </w:p>
    <w:p w14:paraId="170E6F42" w14:textId="77777777" w:rsidR="00000000" w:rsidRDefault="00000000">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1FCEE4E9" w14:textId="77777777" w:rsidR="00000000" w:rsidRDefault="00000000">
      <w:pPr>
        <w:pStyle w:val="aff5"/>
        <w:rPr>
          <w:rFonts w:hAnsi="方正黑体简体" w:cs="方正黑体简体" w:hint="eastAsia"/>
          <w:lang w:eastAsia="zh-CN"/>
        </w:rPr>
      </w:pPr>
      <w:bookmarkStart w:id="435" w:name="_Toc11609470"/>
      <w:bookmarkStart w:id="436" w:name="_Toc18604"/>
      <w:r>
        <w:rPr>
          <w:rFonts w:hAnsi="方正黑体简体" w:cs="方正黑体简体" w:hint="eastAsia"/>
          <w:lang w:eastAsia="zh-CN"/>
        </w:rPr>
        <w:t>3.2 详细评审</w:t>
      </w:r>
      <w:bookmarkEnd w:id="435"/>
      <w:bookmarkEnd w:id="436"/>
    </w:p>
    <w:p w14:paraId="5F307F62" w14:textId="77777777" w:rsidR="00000000" w:rsidRDefault="00000000">
      <w:pPr>
        <w:ind w:firstLine="444"/>
        <w:rPr>
          <w:lang w:eastAsia="zh-CN"/>
        </w:rPr>
      </w:pPr>
      <w:r>
        <w:rPr>
          <w:lang w:eastAsia="zh-CN"/>
        </w:rPr>
        <w:t>3.2.1 评标委员会按本章第2.2款规定的量化因素和分值进行打分，并计算出综合评估得分。</w:t>
      </w:r>
    </w:p>
    <w:p w14:paraId="6293AA0B" w14:textId="77777777" w:rsidR="00000000" w:rsidRDefault="00000000">
      <w:pPr>
        <w:ind w:firstLine="444"/>
        <w:rPr>
          <w:lang w:eastAsia="zh-CN"/>
        </w:rPr>
      </w:pPr>
      <w:r>
        <w:rPr>
          <w:lang w:eastAsia="zh-CN"/>
        </w:rPr>
        <w:t>3.2.2 评分分值计算保留小数点后两位，小数点后第三位“四舍五入”。</w:t>
      </w:r>
    </w:p>
    <w:p w14:paraId="55EF40DC" w14:textId="77777777" w:rsidR="00000000" w:rsidRDefault="00000000">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6982218" w14:textId="77777777" w:rsidR="00000000" w:rsidRDefault="00000000">
      <w:pPr>
        <w:pStyle w:val="aff5"/>
        <w:rPr>
          <w:rFonts w:hAnsi="方正黑体简体" w:cs="方正黑体简体" w:hint="eastAsia"/>
          <w:lang w:eastAsia="zh-CN"/>
        </w:rPr>
      </w:pPr>
      <w:bookmarkStart w:id="437" w:name="_Toc2337"/>
      <w:bookmarkStart w:id="438" w:name="_Toc11609471"/>
      <w:r>
        <w:rPr>
          <w:rFonts w:hAnsi="方正黑体简体" w:cs="方正黑体简体" w:hint="eastAsia"/>
          <w:lang w:eastAsia="zh-CN"/>
        </w:rPr>
        <w:t>3.3 投标文件的澄清</w:t>
      </w:r>
      <w:bookmarkEnd w:id="437"/>
      <w:bookmarkEnd w:id="438"/>
    </w:p>
    <w:p w14:paraId="2560DB52" w14:textId="77777777" w:rsidR="00000000" w:rsidRDefault="00000000">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0FCAA226" w14:textId="77777777" w:rsidR="00000000" w:rsidRDefault="00000000">
      <w:pPr>
        <w:ind w:firstLine="444"/>
        <w:rPr>
          <w:lang w:eastAsia="zh-CN"/>
        </w:rPr>
      </w:pPr>
      <w:r>
        <w:rPr>
          <w:lang w:eastAsia="zh-CN"/>
        </w:rPr>
        <w:t>3.3.2 澄清、说明或补正不得超出投标文件的范围且不得改变投标文件的实质性内容，并构成投标文件的组成部分。</w:t>
      </w:r>
    </w:p>
    <w:p w14:paraId="6BBB389C" w14:textId="77777777" w:rsidR="00000000" w:rsidRDefault="00000000">
      <w:pPr>
        <w:ind w:firstLine="444"/>
        <w:rPr>
          <w:lang w:eastAsia="zh-CN"/>
        </w:rPr>
      </w:pPr>
      <w:r>
        <w:rPr>
          <w:lang w:eastAsia="zh-CN"/>
        </w:rPr>
        <w:t>3.3.3 评标委员会对投标人提交的澄清、说明或补正有疑问的，可以要求投标人进一步澄清、说明或补正，直至满足评标委员会的要求。</w:t>
      </w:r>
    </w:p>
    <w:p w14:paraId="0877AA58" w14:textId="77777777" w:rsidR="00000000" w:rsidRDefault="00000000">
      <w:pPr>
        <w:pStyle w:val="aff5"/>
        <w:rPr>
          <w:rFonts w:hAnsi="方正黑体简体" w:cs="方正黑体简体" w:hint="eastAsia"/>
          <w:lang w:eastAsia="zh-CN"/>
        </w:rPr>
      </w:pPr>
      <w:bookmarkStart w:id="439" w:name="_Toc11609472"/>
      <w:bookmarkStart w:id="440" w:name="_Toc26425"/>
      <w:r>
        <w:rPr>
          <w:rFonts w:hAnsi="方正黑体简体" w:cs="方正黑体简体" w:hint="eastAsia"/>
          <w:lang w:eastAsia="zh-CN"/>
        </w:rPr>
        <w:t>3.4 评标结果</w:t>
      </w:r>
      <w:bookmarkEnd w:id="439"/>
      <w:bookmarkEnd w:id="440"/>
    </w:p>
    <w:p w14:paraId="71CE9435" w14:textId="77777777" w:rsidR="00000000" w:rsidRDefault="00000000">
      <w:pPr>
        <w:ind w:firstLine="444"/>
        <w:rPr>
          <w:lang w:eastAsia="zh-CN"/>
        </w:rPr>
      </w:pPr>
      <w:r>
        <w:rPr>
          <w:lang w:eastAsia="zh-CN"/>
        </w:rPr>
        <w:t>3.4.1 除第二章“投标人须知”前附表授权直接确定中标人外，评标委员会按照得分由高到低的顺序推荐中标候选人，并标明排序。</w:t>
      </w:r>
    </w:p>
    <w:p w14:paraId="1D18B5D5" w14:textId="77777777" w:rsidR="00000000" w:rsidRDefault="00000000">
      <w:pPr>
        <w:ind w:firstLine="444"/>
        <w:rPr>
          <w:rFonts w:ascii="Times New Roman" w:hAnsi="Times New Roman"/>
          <w:lang w:eastAsia="zh-CN"/>
        </w:rPr>
      </w:pPr>
      <w:r>
        <w:rPr>
          <w:lang w:eastAsia="zh-CN"/>
        </w:rPr>
        <w:t>3.4.2 评标委员会完成评标后，应当向招标人提交书面评标报告和中标候选人名单。</w:t>
      </w:r>
      <w:bookmarkStart w:id="441" w:name="_Toc11609473"/>
      <w:bookmarkStart w:id="442" w:name="_Toc6314"/>
      <w:bookmarkStart w:id="443" w:name="_Toc29148"/>
    </w:p>
    <w:p w14:paraId="58047A87" w14:textId="77777777" w:rsidR="00000000" w:rsidRDefault="00000000">
      <w:pPr>
        <w:pStyle w:val="aff4"/>
        <w:rPr>
          <w:lang w:eastAsia="zh-CN"/>
        </w:rPr>
      </w:pPr>
      <w:r>
        <w:rPr>
          <w:rFonts w:ascii="Times New Roman" w:hAnsi="Times New Roman"/>
          <w:lang w:eastAsia="zh-CN"/>
        </w:rPr>
        <w:br w:type="page"/>
      </w:r>
    </w:p>
    <w:p w14:paraId="3EDD7831" w14:textId="77777777" w:rsidR="00000000" w:rsidRDefault="00000000">
      <w:pPr>
        <w:pStyle w:val="aff4"/>
        <w:rPr>
          <w:rFonts w:hint="eastAsia"/>
          <w:lang w:eastAsia="zh-CN"/>
        </w:rPr>
      </w:pPr>
      <w:bookmarkStart w:id="444" w:name="_Toc9400"/>
      <w:r>
        <w:rPr>
          <w:lang w:eastAsia="zh-CN"/>
        </w:rPr>
        <w:t>附件</w:t>
      </w:r>
      <w:r>
        <w:rPr>
          <w:rFonts w:hint="eastAsia"/>
          <w:lang w:eastAsia="zh-CN"/>
        </w:rPr>
        <w:t>四</w:t>
      </w:r>
      <w:r>
        <w:rPr>
          <w:lang w:eastAsia="zh-CN"/>
        </w:rPr>
        <w:t>：</w:t>
      </w:r>
      <w:r>
        <w:rPr>
          <w:rFonts w:hint="eastAsia"/>
          <w:lang w:eastAsia="zh-CN"/>
        </w:rPr>
        <w:t>失信行为的扣分办法（综合评估法）</w:t>
      </w:r>
      <w:bookmarkEnd w:id="441"/>
      <w:bookmarkEnd w:id="442"/>
      <w:bookmarkEnd w:id="443"/>
      <w:bookmarkEnd w:id="444"/>
    </w:p>
    <w:p w14:paraId="5158BFE6" w14:textId="77777777" w:rsidR="00000000" w:rsidRDefault="00000000">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14:paraId="54C6BB10" w14:textId="77777777" w:rsidR="00000000" w:rsidRDefault="00000000">
      <w:pPr>
        <w:spacing w:line="480" w:lineRule="auto"/>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14:paraId="67032CDA" w14:textId="77777777" w:rsidR="00000000" w:rsidRDefault="00000000">
      <w:pPr>
        <w:spacing w:line="480" w:lineRule="auto"/>
        <w:ind w:firstLine="420"/>
        <w:rPr>
          <w:rFonts w:hint="eastAsia"/>
          <w:szCs w:val="21"/>
        </w:rPr>
      </w:pPr>
      <w:r>
        <w:rPr>
          <w:szCs w:val="21"/>
        </w:rPr>
        <w:object w:dxaOrig="4617" w:dyaOrig="636" w14:anchorId="6749C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0" o:spid="_x0000_i1026" type="#_x0000_t75" style="width:227.6pt;height:30.6pt;mso-position-horizontal-relative:page;mso-position-vertical-relative:page" o:ole="">
            <v:imagedata r:id="rId17" o:title=""/>
          </v:shape>
          <o:OLEObject Type="Embed" ProgID="Equation.3" ShapeID="对象 10" DrawAspect="Content" ObjectID="_1721627456" r:id="rId18"/>
        </w:object>
      </w:r>
    </w:p>
    <w:p w14:paraId="7FDC9171" w14:textId="77777777" w:rsidR="00000000" w:rsidRDefault="00000000">
      <w:pPr>
        <w:spacing w:line="480" w:lineRule="auto"/>
        <w:ind w:firstLine="444"/>
        <w:rPr>
          <w:rFonts w:hint="eastAsia"/>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14:paraId="4BC48B9E" w14:textId="77777777" w:rsidR="00000000" w:rsidRDefault="00000000">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4E2D1812" w14:textId="77777777" w:rsidR="00000000" w:rsidRDefault="00000000">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45" w:name="_Toc11609474"/>
    </w:p>
    <w:p w14:paraId="3301450E" w14:textId="77777777" w:rsidR="00000000" w:rsidRDefault="00000000">
      <w:pPr>
        <w:ind w:left="444" w:firstLineChars="0" w:firstLine="0"/>
        <w:jc w:val="center"/>
        <w:rPr>
          <w:rStyle w:val="CharChar7"/>
          <w:lang w:eastAsia="zh-CN"/>
        </w:rPr>
      </w:pPr>
      <w:r>
        <w:rPr>
          <w:lang w:eastAsia="zh-CN"/>
        </w:rPr>
        <w:br w:type="page"/>
      </w:r>
      <w:bookmarkStart w:id="446" w:name="_Toc595"/>
      <w:r>
        <w:rPr>
          <w:rStyle w:val="CharChar7"/>
          <w:lang w:eastAsia="zh-CN"/>
        </w:rPr>
        <w:lastRenderedPageBreak/>
        <w:t>第四章</w:t>
      </w:r>
      <w:r>
        <w:rPr>
          <w:rStyle w:val="CharChar7"/>
          <w:rFonts w:hint="eastAsia"/>
          <w:lang w:eastAsia="zh-CN"/>
        </w:rPr>
        <w:t xml:space="preserve">  </w:t>
      </w:r>
      <w:r>
        <w:rPr>
          <w:rStyle w:val="CharChar7"/>
          <w:lang w:eastAsia="zh-CN"/>
        </w:rPr>
        <w:t>合同条款及格式</w:t>
      </w:r>
      <w:bookmarkEnd w:id="445"/>
    </w:p>
    <w:p w14:paraId="52C2EDBF" w14:textId="77777777" w:rsidR="00000000" w:rsidRDefault="00000000">
      <w:pPr>
        <w:pStyle w:val="afff3"/>
        <w:ind w:firstLineChars="0" w:firstLine="0"/>
        <w:outlineLvl w:val="1"/>
        <w:rPr>
          <w:rFonts w:hint="eastAsia"/>
          <w:b/>
          <w:i/>
          <w:iCs/>
          <w:lang w:eastAsia="zh-CN"/>
        </w:rPr>
      </w:pPr>
      <w:bookmarkStart w:id="447" w:name="_Toc11609515"/>
      <w:bookmarkStart w:id="448" w:name="_Toc246997081"/>
      <w:bookmarkStart w:id="449" w:name="_Toc179632787"/>
      <w:bookmarkStart w:id="450" w:name="_Toc246996338"/>
      <w:bookmarkStart w:id="451" w:name="_Toc247085853"/>
      <w:bookmarkStart w:id="452" w:name="_Toc152045610"/>
      <w:bookmarkStart w:id="453" w:name="_Toc300835199"/>
      <w:bookmarkStart w:id="454" w:name="_Toc184635122"/>
      <w:bookmarkStart w:id="455" w:name="_Toc144974578"/>
      <w:bookmarkStart w:id="456" w:name="_Toc152042549"/>
      <w:bookmarkStart w:id="457" w:name="_Toc144974829"/>
      <w:bookmarkStart w:id="458" w:name="_Toc152042388"/>
      <w:bookmarkStart w:id="459" w:name="_Toc247527798"/>
      <w:bookmarkStart w:id="460" w:name="_Toc247514197"/>
      <w:bookmarkEnd w:id="446"/>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1B27930D" w14:textId="77777777" w:rsidR="00000000" w:rsidRDefault="00000000">
      <w:pPr>
        <w:spacing w:line="480" w:lineRule="auto"/>
        <w:ind w:firstLine="444"/>
        <w:rPr>
          <w:rFonts w:hint="eastAsia"/>
          <w:lang w:eastAsia="zh-CN"/>
        </w:rPr>
      </w:pPr>
      <w:r>
        <w:rPr>
          <w:rFonts w:hint="eastAsia"/>
          <w:lang w:eastAsia="zh-CN"/>
        </w:rPr>
        <w:t>1、付款条件与方式，出卖人可选择以下两种付款方式其中一种：</w:t>
      </w:r>
    </w:p>
    <w:p w14:paraId="58412B52" w14:textId="77777777" w:rsidR="00000000" w:rsidRDefault="00000000">
      <w:pPr>
        <w:spacing w:line="480" w:lineRule="auto"/>
        <w:ind w:firstLine="444"/>
        <w:rPr>
          <w:rFonts w:hint="eastAsia"/>
          <w:lang w:eastAsia="zh-CN"/>
        </w:rPr>
      </w:pPr>
      <w:r>
        <w:rPr>
          <w:rFonts w:hint="eastAsia"/>
          <w:lang w:eastAsia="zh-CN"/>
        </w:rPr>
        <w:t>① 结算挂账后，支付50%的银行存款、50%的承兑汇票。其中：银行存款的支付期、承兑汇票的出票期不得超过60日，承兑汇票的到期日为挂账期满180日 (质保金除外) 。</w:t>
      </w:r>
    </w:p>
    <w:p w14:paraId="5727BB36" w14:textId="77777777" w:rsidR="00000000" w:rsidRDefault="00000000">
      <w:pPr>
        <w:spacing w:line="480" w:lineRule="auto"/>
        <w:ind w:firstLine="444"/>
        <w:rPr>
          <w:rFonts w:hint="eastAsia"/>
          <w:lang w:eastAsia="zh-CN"/>
        </w:rPr>
      </w:pPr>
      <w:r>
        <w:rPr>
          <w:rFonts w:hint="eastAsia"/>
          <w:lang w:eastAsia="zh-CN"/>
        </w:rPr>
        <w:t>② 结算挂账后60日内，支付50%的银行存款，余款在挂账期满180日后的10个工作日内，以银行存款一次性支付(质保金除外) 。</w:t>
      </w:r>
    </w:p>
    <w:p w14:paraId="2A45D8F7" w14:textId="77777777" w:rsidR="00000000" w:rsidRDefault="00000000">
      <w:pPr>
        <w:spacing w:line="480" w:lineRule="auto"/>
        <w:ind w:firstLine="444"/>
        <w:rPr>
          <w:rFonts w:hint="eastAsia"/>
          <w:lang w:eastAsia="zh-CN"/>
        </w:rPr>
      </w:pPr>
      <w:r>
        <w:rPr>
          <w:rFonts w:hint="eastAsia"/>
          <w:lang w:eastAsia="zh-CN"/>
        </w:rPr>
        <w:t>2、质量要求及技术标准：按不低于买受人要求的产品标准执行。出卖人对质量实行三包：修理、更换、退货，因质量问题造成的一切损失由出卖人负责。</w:t>
      </w:r>
    </w:p>
    <w:p w14:paraId="54A1471B" w14:textId="77777777" w:rsidR="00000000" w:rsidRDefault="00000000">
      <w:pPr>
        <w:spacing w:line="480" w:lineRule="auto"/>
        <w:ind w:firstLine="444"/>
        <w:rPr>
          <w:rFonts w:hint="eastAsia"/>
          <w:lang w:eastAsia="zh-CN"/>
        </w:rPr>
      </w:pPr>
      <w:r>
        <w:rPr>
          <w:rFonts w:hint="eastAsia"/>
          <w:lang w:eastAsia="zh-CN"/>
        </w:rPr>
        <w:t>3、运输费用：由出卖人负责运抵合同指定地点，期间所发生的全部费用由出卖人承担。</w:t>
      </w:r>
    </w:p>
    <w:p w14:paraId="4A31CCAC" w14:textId="77777777" w:rsidR="00000000" w:rsidRDefault="00000000">
      <w:pPr>
        <w:spacing w:line="480" w:lineRule="auto"/>
        <w:ind w:firstLine="444"/>
        <w:rPr>
          <w:rFonts w:hint="eastAsia"/>
          <w:lang w:eastAsia="zh-CN"/>
        </w:rPr>
      </w:pPr>
      <w:r>
        <w:rPr>
          <w:rFonts w:hint="eastAsia"/>
          <w:lang w:eastAsia="zh-CN"/>
        </w:rPr>
        <w:t>4、验收方式：由物资分公司按合同约定组织验收。</w:t>
      </w:r>
    </w:p>
    <w:p w14:paraId="7385B19B" w14:textId="77777777" w:rsidR="00000000" w:rsidRDefault="00000000">
      <w:pPr>
        <w:spacing w:line="480" w:lineRule="auto"/>
        <w:ind w:firstLine="444"/>
        <w:rPr>
          <w:rFonts w:hint="eastAsia"/>
          <w:lang w:eastAsia="zh-CN"/>
        </w:rPr>
      </w:pPr>
      <w:r>
        <w:rPr>
          <w:rFonts w:hint="eastAsia"/>
          <w:lang w:eastAsia="zh-CN"/>
        </w:rPr>
        <w:t>5、质量保证：</w:t>
      </w:r>
    </w:p>
    <w:p w14:paraId="6AFB8051" w14:textId="77777777" w:rsidR="00000000" w:rsidRDefault="00000000">
      <w:pPr>
        <w:spacing w:line="480" w:lineRule="auto"/>
        <w:ind w:firstLine="444"/>
        <w:rPr>
          <w:rFonts w:hint="eastAsia"/>
          <w:lang w:eastAsia="zh-CN"/>
        </w:rPr>
      </w:pPr>
      <w:r>
        <w:rPr>
          <w:rFonts w:hint="eastAsia"/>
          <w:lang w:eastAsia="zh-CN"/>
        </w:rPr>
        <w:t>1）货物的质量保证期限，为货到验收合格之日起12个月。</w:t>
      </w:r>
    </w:p>
    <w:p w14:paraId="4D768AC0" w14:textId="77777777" w:rsidR="00000000" w:rsidRDefault="00000000">
      <w:pPr>
        <w:spacing w:line="480" w:lineRule="auto"/>
        <w:ind w:firstLine="444"/>
        <w:rPr>
          <w:rFonts w:hint="eastAsia"/>
          <w:lang w:eastAsia="zh-CN"/>
        </w:rPr>
      </w:pPr>
      <w:r>
        <w:rPr>
          <w:rFonts w:hint="eastAsia"/>
          <w:lang w:eastAsia="zh-CN"/>
        </w:rPr>
        <w:t>2）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57B5D42C" w14:textId="77777777" w:rsidR="00000000" w:rsidRDefault="00000000">
      <w:pPr>
        <w:spacing w:line="480" w:lineRule="auto"/>
        <w:ind w:firstLine="444"/>
        <w:rPr>
          <w:rFonts w:hint="eastAsia"/>
          <w:lang w:eastAsia="zh-CN"/>
        </w:rPr>
      </w:pPr>
      <w:r>
        <w:rPr>
          <w:rFonts w:hint="eastAsia"/>
          <w:lang w:eastAsia="zh-CN"/>
        </w:rPr>
        <w:t>6、包装要求：</w:t>
      </w:r>
    </w:p>
    <w:p w14:paraId="75996F74" w14:textId="77777777" w:rsidR="00000000" w:rsidRDefault="00000000">
      <w:pPr>
        <w:spacing w:line="480" w:lineRule="auto"/>
        <w:ind w:firstLine="444"/>
        <w:rPr>
          <w:rFonts w:hint="eastAsia"/>
          <w:lang w:eastAsia="zh-CN"/>
        </w:rPr>
      </w:pPr>
      <w:r>
        <w:rPr>
          <w:rFonts w:hint="eastAsia"/>
          <w:lang w:eastAsia="zh-CN"/>
        </w:rPr>
        <w:t>1）包装物供应及标识：铁桶，由出卖人免费提供，满足产品执行标准要求；各项标识清晰完备，满足产品执行标准要求。</w:t>
      </w:r>
    </w:p>
    <w:p w14:paraId="1A559C52" w14:textId="77777777" w:rsidR="00000000" w:rsidRDefault="00000000">
      <w:pPr>
        <w:spacing w:line="480" w:lineRule="auto"/>
        <w:ind w:firstLine="444"/>
        <w:rPr>
          <w:rFonts w:hint="eastAsia"/>
          <w:lang w:eastAsia="zh-CN"/>
        </w:rPr>
      </w:pPr>
      <w:r>
        <w:rPr>
          <w:rFonts w:hint="eastAsia"/>
          <w:lang w:eastAsia="zh-CN"/>
        </w:rPr>
        <w:t>2）包装物的回收：</w:t>
      </w:r>
    </w:p>
    <w:p w14:paraId="615AADE9" w14:textId="77777777" w:rsidR="00000000" w:rsidRDefault="00000000">
      <w:pPr>
        <w:spacing w:line="480" w:lineRule="auto"/>
        <w:ind w:firstLine="444"/>
        <w:rPr>
          <w:rFonts w:hint="eastAsia"/>
          <w:lang w:eastAsia="zh-CN"/>
        </w:rPr>
      </w:pPr>
      <w:r>
        <w:rPr>
          <w:rFonts w:hint="eastAsia"/>
          <w:lang w:eastAsia="zh-CN"/>
        </w:rPr>
        <w:t xml:space="preserve">包装物由出卖人回收或委托有资质的机构回收。出卖人接到用户回收通知后，在30天内完成包装物回收，并与用户办理交接手续；对于未完成回收的包装物，扣除该批货款金额的10%，另行委托有资质的机构进行处理，双方另有约定除外。 </w:t>
      </w:r>
    </w:p>
    <w:p w14:paraId="6ECE9F5B" w14:textId="77777777" w:rsidR="00000000" w:rsidRDefault="00000000">
      <w:pPr>
        <w:spacing w:line="480" w:lineRule="auto"/>
        <w:ind w:firstLine="444"/>
        <w:rPr>
          <w:rFonts w:hint="eastAsia"/>
          <w:lang w:eastAsia="zh-CN"/>
        </w:rPr>
      </w:pPr>
      <w:r>
        <w:rPr>
          <w:rFonts w:hint="eastAsia"/>
          <w:lang w:eastAsia="zh-CN"/>
        </w:rPr>
        <w:t>3）包装不符合标准或约定，造成货物毁损灭失或其他后果的，由出卖人承担相应责任。</w:t>
      </w:r>
    </w:p>
    <w:p w14:paraId="07C44C7D" w14:textId="77777777" w:rsidR="00000000" w:rsidRDefault="00000000">
      <w:pPr>
        <w:spacing w:line="480" w:lineRule="auto"/>
        <w:ind w:firstLine="444"/>
        <w:rPr>
          <w:rFonts w:hint="eastAsia"/>
          <w:lang w:eastAsia="zh-CN"/>
        </w:rPr>
      </w:pPr>
      <w:r>
        <w:rPr>
          <w:rFonts w:hint="eastAsia"/>
          <w:lang w:eastAsia="zh-CN"/>
        </w:rPr>
        <w:t>7、违约责任：</w:t>
      </w:r>
    </w:p>
    <w:p w14:paraId="10B71694" w14:textId="77777777" w:rsidR="00000000" w:rsidRDefault="00000000">
      <w:pPr>
        <w:spacing w:line="480" w:lineRule="auto"/>
        <w:ind w:firstLine="444"/>
        <w:rPr>
          <w:rFonts w:hint="eastAsia"/>
          <w:lang w:eastAsia="zh-CN"/>
        </w:rPr>
      </w:pPr>
      <w:r>
        <w:rPr>
          <w:rFonts w:hint="eastAsia"/>
          <w:lang w:eastAsia="zh-CN"/>
        </w:rPr>
        <w:lastRenderedPageBreak/>
        <w:t>1）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0.3%的违约金，给买受人造成损失的出卖人应负责赔偿。逾期15日未交货，或仍不能完成对设备的安装调试的，买受人有权解除合同。</w:t>
      </w:r>
    </w:p>
    <w:p w14:paraId="5AE9E3F6" w14:textId="77777777" w:rsidR="00000000" w:rsidRDefault="00000000">
      <w:pPr>
        <w:spacing w:line="480" w:lineRule="auto"/>
        <w:ind w:firstLine="444"/>
        <w:rPr>
          <w:rFonts w:hint="eastAsia"/>
          <w:lang w:eastAsia="zh-CN"/>
        </w:rPr>
      </w:pPr>
      <w:r>
        <w:rPr>
          <w:rFonts w:hint="eastAsia"/>
          <w:lang w:eastAsia="zh-CN"/>
        </w:rPr>
        <w:t>2）买受人未按期付款，每逾期一天，应向出卖人支付未付货款金额0.01%的违约金。</w:t>
      </w:r>
    </w:p>
    <w:p w14:paraId="59DB370C" w14:textId="77777777" w:rsidR="00000000" w:rsidRDefault="00000000">
      <w:pPr>
        <w:spacing w:line="480" w:lineRule="auto"/>
        <w:ind w:firstLine="444"/>
        <w:rPr>
          <w:rFonts w:hint="eastAsia"/>
          <w:lang w:eastAsia="zh-CN"/>
        </w:rPr>
      </w:pPr>
      <w:r>
        <w:rPr>
          <w:rFonts w:hint="eastAsia"/>
          <w:lang w:eastAsia="zh-CN"/>
        </w:rPr>
        <w:t>3）如货物质量不符合约定，且出卖人未按买受人要求采取必要补救措施的，买受人有权解除合同，有关损失由出卖人承担。出卖人应向买受人支付合同价款10%的违约金，并负责赔偿买受人由此产生损失。</w:t>
      </w:r>
    </w:p>
    <w:p w14:paraId="49DBA9AA" w14:textId="77777777" w:rsidR="00000000" w:rsidRDefault="00000000">
      <w:pPr>
        <w:spacing w:line="480" w:lineRule="auto"/>
        <w:ind w:firstLine="444"/>
        <w:rPr>
          <w:rFonts w:hint="eastAsia"/>
          <w:lang w:eastAsia="zh-CN"/>
        </w:rPr>
      </w:pPr>
      <w:r>
        <w:rPr>
          <w:rFonts w:hint="eastAsia"/>
          <w:lang w:eastAsia="zh-CN"/>
        </w:rPr>
        <w:t>4）发生其它违约情形，违约方应赔偿由此给对方造成的损失。如属双方过错，应各自承担相应责任。</w:t>
      </w:r>
    </w:p>
    <w:p w14:paraId="0B08C497" w14:textId="77777777" w:rsidR="00000000" w:rsidRDefault="00000000">
      <w:pPr>
        <w:spacing w:line="480" w:lineRule="auto"/>
        <w:ind w:firstLine="444"/>
        <w:rPr>
          <w:rFonts w:hint="eastAsia"/>
          <w:lang w:eastAsia="zh-CN"/>
        </w:rPr>
      </w:pPr>
      <w:r>
        <w:rPr>
          <w:rFonts w:hint="eastAsia"/>
          <w:lang w:eastAsia="zh-CN"/>
        </w:rPr>
        <w:t>8、履约保证金和质保金：买受人依规适时收取履约保证金和质保金。重点工程项目收取价款金额10%的履约保证金，合同标的物验收合格后20日内返还。如果出卖人未按合同约定日期交货，逾期10日未交货，直接扣除履约保证金的60%。</w:t>
      </w:r>
    </w:p>
    <w:p w14:paraId="6A6A828F" w14:textId="77777777" w:rsidR="00000000" w:rsidRDefault="00000000">
      <w:pPr>
        <w:spacing w:line="480" w:lineRule="auto"/>
        <w:ind w:firstLine="444"/>
        <w:rPr>
          <w:rFonts w:hint="eastAsia"/>
          <w:lang w:eastAsia="zh-CN"/>
        </w:rPr>
      </w:pPr>
      <w:r>
        <w:rPr>
          <w:rFonts w:hint="eastAsia"/>
          <w:lang w:eastAsia="zh-CN"/>
        </w:rPr>
        <w:t>9、解决合同纠纷的方式：双方协商或通过买受人住所地人民法院诉讼解决。</w:t>
      </w:r>
    </w:p>
    <w:p w14:paraId="131FA083" w14:textId="77777777" w:rsidR="00000000" w:rsidRDefault="00000000">
      <w:pPr>
        <w:spacing w:line="480" w:lineRule="auto"/>
        <w:ind w:firstLine="444"/>
        <w:rPr>
          <w:rFonts w:hint="eastAsia"/>
          <w:lang w:eastAsia="zh-CN"/>
        </w:rPr>
      </w:pPr>
      <w:r>
        <w:rPr>
          <w:rFonts w:hint="eastAsia"/>
          <w:lang w:eastAsia="zh-CN"/>
        </w:rPr>
        <w:t>10、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3F5D7F08" w14:textId="77777777" w:rsidR="00000000" w:rsidRDefault="00000000">
      <w:pPr>
        <w:spacing w:line="480" w:lineRule="auto"/>
        <w:ind w:firstLine="444"/>
        <w:rPr>
          <w:rFonts w:hint="eastAsia"/>
          <w:lang w:eastAsia="zh-CN"/>
        </w:rPr>
      </w:pPr>
      <w:r>
        <w:rPr>
          <w:rFonts w:hint="eastAsia"/>
          <w:lang w:eastAsia="zh-CN"/>
        </w:rPr>
        <w:t>11、出卖人负责提供相应的技术服务，包括产品的正确使用、现场施工指导、废弃物处理方法及现场提出的相关服务等内容；提供现场服务时，应遵守辽河油田QHSE相关规定，满足QHSE管理要求。</w:t>
      </w:r>
    </w:p>
    <w:p w14:paraId="00DF2DA7" w14:textId="77777777" w:rsidR="00000000" w:rsidRDefault="00000000">
      <w:pPr>
        <w:spacing w:line="480" w:lineRule="auto"/>
        <w:ind w:firstLine="444"/>
        <w:rPr>
          <w:rFonts w:hint="eastAsia"/>
          <w:lang w:eastAsia="zh-CN"/>
        </w:rPr>
      </w:pPr>
      <w:r>
        <w:rPr>
          <w:rFonts w:hint="eastAsia"/>
          <w:lang w:eastAsia="zh-CN"/>
        </w:rPr>
        <w:t>12、公路运输，标的物具有危险性时，从事运输的所属单位，应当取得危险货物道路运输许可，并向政府有关部门办理登记手续。委托运输的单位，应当委托依法取得危险货物道路运输相应资质的单位承运。</w:t>
      </w:r>
    </w:p>
    <w:p w14:paraId="0CE707AF" w14:textId="77777777" w:rsidR="00000000" w:rsidRDefault="00000000">
      <w:pPr>
        <w:spacing w:line="480" w:lineRule="auto"/>
        <w:ind w:firstLine="444"/>
        <w:rPr>
          <w:rFonts w:hint="eastAsia"/>
          <w:lang w:eastAsia="zh-CN"/>
        </w:rPr>
      </w:pPr>
      <w:r>
        <w:rPr>
          <w:rFonts w:hint="eastAsia"/>
          <w:lang w:eastAsia="zh-CN"/>
        </w:rPr>
        <w:lastRenderedPageBreak/>
        <w:t>13、买受人有权对产品生产过程进行驻厂监造、入厂见证质控、出厂检验测试，但并不免除出卖人产品质量责任。合同签订后7天内，出卖人应向买受人提供产品质量控制计划（大纲）。</w:t>
      </w:r>
    </w:p>
    <w:p w14:paraId="161E77E7" w14:textId="77777777" w:rsidR="00000000" w:rsidRDefault="00000000">
      <w:pPr>
        <w:spacing w:line="480" w:lineRule="auto"/>
        <w:ind w:firstLine="444"/>
        <w:rPr>
          <w:rFonts w:hint="eastAsia"/>
          <w:lang w:eastAsia="zh-CN"/>
        </w:rPr>
      </w:pPr>
    </w:p>
    <w:p w14:paraId="29EAA828" w14:textId="77777777" w:rsidR="00000000" w:rsidRDefault="00000000">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2A41D073" w14:textId="77777777" w:rsidR="00000000" w:rsidRDefault="00000000">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39E699AA" w14:textId="77777777" w:rsidR="00000000" w:rsidRDefault="00000000">
      <w:pPr>
        <w:pStyle w:val="afc"/>
        <w:spacing w:before="120"/>
        <w:rPr>
          <w:lang w:eastAsia="zh-CN"/>
        </w:rPr>
      </w:pPr>
      <w:bookmarkStart w:id="461" w:name="_Toc3823"/>
      <w:r>
        <w:rPr>
          <w:lang w:eastAsia="zh-CN"/>
        </w:rPr>
        <w:t>第</w:t>
      </w:r>
      <w:r>
        <w:rPr>
          <w:rFonts w:hint="eastAsia"/>
          <w:lang w:eastAsia="zh-CN"/>
        </w:rPr>
        <w:t>二</w:t>
      </w:r>
      <w:r>
        <w:rPr>
          <w:lang w:eastAsia="zh-CN"/>
        </w:rPr>
        <w:t>卷</w:t>
      </w:r>
      <w:bookmarkEnd w:id="461"/>
    </w:p>
    <w:bookmarkEnd w:id="447"/>
    <w:p w14:paraId="5EA1F4B2" w14:textId="77777777" w:rsidR="00000000" w:rsidRDefault="00000000">
      <w:pPr>
        <w:pStyle w:val="afe"/>
        <w:ind w:left="0"/>
        <w:rPr>
          <w:rFonts w:hint="eastAsia"/>
          <w:lang w:eastAsia="zh-CN"/>
        </w:rPr>
      </w:pPr>
    </w:p>
    <w:p w14:paraId="06354269" w14:textId="77777777" w:rsidR="00000000" w:rsidRDefault="00000000">
      <w:pPr>
        <w:pStyle w:val="afe"/>
        <w:ind w:left="0"/>
        <w:rPr>
          <w:rFonts w:hint="eastAsia"/>
          <w:lang w:eastAsia="zh-CN"/>
        </w:rPr>
      </w:pPr>
    </w:p>
    <w:p w14:paraId="44415F48" w14:textId="77777777" w:rsidR="00000000" w:rsidRDefault="00000000">
      <w:pPr>
        <w:pStyle w:val="afe"/>
        <w:ind w:left="0"/>
        <w:rPr>
          <w:rFonts w:hint="eastAsia"/>
          <w:lang w:eastAsia="zh-CN"/>
        </w:rPr>
      </w:pPr>
    </w:p>
    <w:p w14:paraId="1AF11C48" w14:textId="77777777" w:rsidR="00000000" w:rsidRDefault="00000000">
      <w:pPr>
        <w:pStyle w:val="afe"/>
        <w:ind w:left="0"/>
        <w:rPr>
          <w:rFonts w:hint="eastAsia"/>
          <w:lang w:eastAsia="zh-CN"/>
        </w:rPr>
      </w:pPr>
    </w:p>
    <w:p w14:paraId="2ED6C8CE" w14:textId="77777777" w:rsidR="00000000" w:rsidRDefault="00000000">
      <w:pPr>
        <w:pStyle w:val="afe"/>
        <w:ind w:left="0"/>
        <w:rPr>
          <w:rFonts w:hint="eastAsia"/>
          <w:lang w:eastAsia="zh-CN"/>
        </w:rPr>
      </w:pPr>
    </w:p>
    <w:p w14:paraId="00E247BA" w14:textId="77777777" w:rsidR="00000000" w:rsidRDefault="00000000">
      <w:pPr>
        <w:pStyle w:val="afe"/>
        <w:ind w:left="0"/>
        <w:rPr>
          <w:rFonts w:hint="eastAsia"/>
          <w:lang w:eastAsia="zh-CN"/>
        </w:rPr>
      </w:pPr>
    </w:p>
    <w:p w14:paraId="03E66997" w14:textId="77777777" w:rsidR="00000000" w:rsidRDefault="00000000">
      <w:pPr>
        <w:pStyle w:val="afe"/>
        <w:ind w:left="0"/>
        <w:rPr>
          <w:rFonts w:hint="eastAsia"/>
          <w:lang w:eastAsia="zh-CN"/>
        </w:rPr>
      </w:pPr>
    </w:p>
    <w:p w14:paraId="396D701E" w14:textId="77777777" w:rsidR="00000000" w:rsidRDefault="00000000">
      <w:pPr>
        <w:pStyle w:val="afe"/>
        <w:ind w:left="0"/>
        <w:rPr>
          <w:lang w:eastAsia="zh-CN"/>
        </w:rPr>
        <w:sectPr w:rsidR="00000000">
          <w:footerReference w:type="default" r:id="rId19"/>
          <w:pgSz w:w="11907" w:h="16840"/>
          <w:pgMar w:top="1474" w:right="1376" w:bottom="1531" w:left="1474" w:header="720" w:footer="720" w:gutter="397"/>
          <w:cols w:space="720"/>
          <w:docGrid w:linePitch="317"/>
        </w:sectPr>
      </w:pPr>
      <w:bookmarkStart w:id="462" w:name="_Toc11609516"/>
    </w:p>
    <w:p w14:paraId="3672FEF5" w14:textId="77777777" w:rsidR="00000000" w:rsidRDefault="00000000">
      <w:pPr>
        <w:pStyle w:val="afe"/>
        <w:ind w:left="0"/>
        <w:rPr>
          <w:lang w:eastAsia="zh-CN"/>
        </w:rPr>
      </w:pPr>
      <w:bookmarkStart w:id="463" w:name="_Toc450"/>
      <w:r>
        <w:rPr>
          <w:lang w:eastAsia="zh-CN"/>
        </w:rPr>
        <w:lastRenderedPageBreak/>
        <w:t>第五章</w:t>
      </w:r>
      <w:r>
        <w:rPr>
          <w:rFonts w:hint="eastAsia"/>
          <w:lang w:eastAsia="zh-CN"/>
        </w:rPr>
        <w:t xml:space="preserve">  </w:t>
      </w:r>
      <w:r>
        <w:rPr>
          <w:lang w:eastAsia="zh-CN"/>
        </w:rPr>
        <w:t>供货要求</w:t>
      </w:r>
      <w:bookmarkEnd w:id="448"/>
      <w:bookmarkEnd w:id="449"/>
      <w:bookmarkEnd w:id="450"/>
      <w:bookmarkEnd w:id="451"/>
      <w:bookmarkEnd w:id="462"/>
      <w:bookmarkEnd w:id="463"/>
    </w:p>
    <w:p w14:paraId="74ABBF3D" w14:textId="77777777" w:rsidR="00000000" w:rsidRDefault="00000000">
      <w:pPr>
        <w:pStyle w:val="af6"/>
        <w:rPr>
          <w:rFonts w:ascii="Times New Roman" w:hAnsi="Times New Roman"/>
          <w:szCs w:val="28"/>
          <w:lang w:eastAsia="zh-CN"/>
        </w:rPr>
      </w:pPr>
      <w:bookmarkStart w:id="464" w:name="_Toc1154"/>
      <w:bookmarkStart w:id="465" w:name="_Toc11609517"/>
      <w:r>
        <w:rPr>
          <w:rFonts w:ascii="Times New Roman" w:hAnsi="Times New Roman"/>
          <w:szCs w:val="28"/>
          <w:lang w:eastAsia="zh-CN"/>
        </w:rPr>
        <w:t>一、项目概况及总体要求</w:t>
      </w:r>
      <w:bookmarkEnd w:id="464"/>
      <w:bookmarkEnd w:id="465"/>
    </w:p>
    <w:p w14:paraId="7BD476E0" w14:textId="77777777" w:rsidR="00000000" w:rsidRDefault="00000000">
      <w:pPr>
        <w:ind w:firstLine="444"/>
        <w:rPr>
          <w:rFonts w:hint="eastAsia"/>
          <w:lang w:eastAsia="zh-CN"/>
        </w:rPr>
      </w:pPr>
      <w:r>
        <w:rPr>
          <w:rFonts w:hint="eastAsia"/>
          <w:lang w:eastAsia="zh-CN"/>
        </w:rPr>
        <w:t>产品使用功能及技术特点分析：石油醚是一种轻质石油产品，为无色透明液体，有煤油气味。易挥发和着火、不溶于水，溶于乙醇、苯、氯仿、油类等多数有机溶剂。主要用于实验室原油的分析化验。</w:t>
      </w:r>
    </w:p>
    <w:p w14:paraId="20E168FC" w14:textId="77777777" w:rsidR="00000000" w:rsidRDefault="00000000">
      <w:pPr>
        <w:ind w:firstLine="444"/>
        <w:rPr>
          <w:lang w:eastAsia="zh-CN"/>
        </w:rPr>
      </w:pPr>
      <w:r>
        <w:rPr>
          <w:rFonts w:hint="eastAsia"/>
          <w:lang w:eastAsia="zh-CN"/>
        </w:rPr>
        <w:t>主要用户为曙采、特油、兴采等单位。</w:t>
      </w:r>
    </w:p>
    <w:p w14:paraId="02855DE6" w14:textId="77777777" w:rsidR="00000000" w:rsidRDefault="00000000">
      <w:pPr>
        <w:pStyle w:val="af6"/>
        <w:numPr>
          <w:ilvl w:val="0"/>
          <w:numId w:val="4"/>
        </w:numPr>
        <w:rPr>
          <w:rFonts w:ascii="Times New Roman" w:hAnsi="Times New Roman"/>
          <w:szCs w:val="28"/>
        </w:rPr>
      </w:pPr>
      <w:bookmarkStart w:id="466" w:name="_Toc15112"/>
      <w:bookmarkStart w:id="467" w:name="_Toc11609519"/>
      <w:r>
        <w:rPr>
          <w:rFonts w:ascii="Times New Roman" w:hAnsi="Times New Roman"/>
          <w:szCs w:val="28"/>
        </w:rPr>
        <w:t>技术性能指标</w:t>
      </w:r>
      <w:bookmarkEnd w:id="466"/>
      <w:bookmarkEnd w:id="467"/>
    </w:p>
    <w:p w14:paraId="516FE592" w14:textId="77777777" w:rsidR="00000000" w:rsidRDefault="00000000">
      <w:pPr>
        <w:ind w:firstLine="444"/>
        <w:rPr>
          <w:lang w:eastAsia="zh-CN"/>
        </w:rPr>
      </w:pPr>
      <w:r>
        <w:rPr>
          <w:rFonts w:hint="eastAsia"/>
          <w:lang w:eastAsia="zh-CN"/>
        </w:rPr>
        <w:t>执行石油醚技术规格书，详见附件6。</w:t>
      </w:r>
    </w:p>
    <w:p w14:paraId="4CC6E18A" w14:textId="77777777" w:rsidR="00000000" w:rsidRDefault="00000000">
      <w:pPr>
        <w:pStyle w:val="af6"/>
        <w:rPr>
          <w:lang w:eastAsia="zh-CN"/>
        </w:rPr>
      </w:pPr>
      <w:bookmarkStart w:id="468" w:name="_Toc11609521"/>
      <w:bookmarkStart w:id="469" w:name="_Toc10713"/>
      <w:r>
        <w:rPr>
          <w:rFonts w:hint="eastAsia"/>
          <w:lang w:eastAsia="zh-CN"/>
        </w:rPr>
        <w:t>三、</w:t>
      </w:r>
      <w:r>
        <w:rPr>
          <w:lang w:eastAsia="zh-CN"/>
        </w:rPr>
        <w:t>技术服务和质保期服务要求</w:t>
      </w:r>
      <w:bookmarkEnd w:id="468"/>
      <w:bookmarkEnd w:id="469"/>
    </w:p>
    <w:p w14:paraId="04C75144" w14:textId="77777777" w:rsidR="00000000" w:rsidRDefault="00000000">
      <w:pPr>
        <w:keepNext/>
        <w:keepLines/>
        <w:ind w:firstLine="444"/>
        <w:jc w:val="both"/>
        <w:outlineLvl w:val="0"/>
        <w:rPr>
          <w:rFonts w:ascii="方正黑体简体" w:eastAsia="方正黑体简体" w:hAnsi="方正黑体简体" w:cs="方正黑体简体" w:hint="eastAsia"/>
          <w:b/>
          <w:bCs/>
          <w:spacing w:val="140"/>
          <w:sz w:val="84"/>
          <w:szCs w:val="84"/>
          <w:lang w:eastAsia="zh-CN"/>
        </w:rPr>
      </w:pPr>
      <w:bookmarkStart w:id="470" w:name="_Toc6440"/>
      <w:bookmarkStart w:id="471" w:name="_Toc11609882"/>
      <w:r>
        <w:rPr>
          <w:rFonts w:hint="eastAsia"/>
          <w:lang w:eastAsia="zh-CN"/>
        </w:rPr>
        <w:t>执行石油醚技术规格书，详见附件6。</w:t>
      </w:r>
    </w:p>
    <w:p w14:paraId="6D8540EB" w14:textId="77777777" w:rsidR="00000000" w:rsidRDefault="00000000">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2C185F73" w14:textId="77777777" w:rsidR="00000000" w:rsidRDefault="00000000">
      <w:pPr>
        <w:pStyle w:val="a0"/>
        <w:ind w:firstLine="444"/>
        <w:rPr>
          <w:rFonts w:hint="eastAsia"/>
          <w:lang w:eastAsia="zh-CN"/>
        </w:rPr>
      </w:pPr>
    </w:p>
    <w:p w14:paraId="3E127DCB" w14:textId="77777777" w:rsidR="00000000" w:rsidRDefault="00000000">
      <w:pPr>
        <w:pStyle w:val="afc"/>
        <w:spacing w:before="120"/>
        <w:rPr>
          <w:lang w:eastAsia="zh-CN"/>
        </w:rPr>
      </w:pPr>
      <w:bookmarkStart w:id="472" w:name="_Toc31274"/>
      <w:r>
        <w:rPr>
          <w:lang w:eastAsia="zh-CN"/>
        </w:rPr>
        <w:t>第</w:t>
      </w:r>
      <w:r>
        <w:rPr>
          <w:rFonts w:hint="eastAsia"/>
          <w:lang w:eastAsia="zh-CN"/>
        </w:rPr>
        <w:t>三</w:t>
      </w:r>
      <w:r>
        <w:rPr>
          <w:lang w:eastAsia="zh-CN"/>
        </w:rPr>
        <w:t>卷</w:t>
      </w:r>
      <w:bookmarkEnd w:id="470"/>
      <w:bookmarkEnd w:id="472"/>
    </w:p>
    <w:p w14:paraId="6670A55E" w14:textId="77777777" w:rsidR="00000000" w:rsidRDefault="00000000">
      <w:pPr>
        <w:ind w:left="444" w:firstLineChars="0" w:firstLine="0"/>
        <w:rPr>
          <w:lang w:eastAsia="zh-CN"/>
        </w:rPr>
        <w:sectPr w:rsidR="00000000">
          <w:headerReference w:type="default" r:id="rId20"/>
          <w:footerReference w:type="default" r:id="rId21"/>
          <w:pgSz w:w="11907" w:h="16840"/>
          <w:pgMar w:top="1474" w:right="1474" w:bottom="1531" w:left="1474" w:header="720" w:footer="720" w:gutter="397"/>
          <w:cols w:space="720"/>
          <w:docGrid w:linePitch="317"/>
        </w:sectPr>
      </w:pPr>
    </w:p>
    <w:p w14:paraId="0A84F213" w14:textId="77777777" w:rsidR="00000000" w:rsidRDefault="00000000">
      <w:pPr>
        <w:ind w:left="444" w:firstLineChars="0" w:firstLine="0"/>
        <w:rPr>
          <w:lang w:eastAsia="zh-CN"/>
        </w:rPr>
      </w:pPr>
    </w:p>
    <w:p w14:paraId="29477E19" w14:textId="77777777" w:rsidR="00000000" w:rsidRDefault="00000000">
      <w:pPr>
        <w:pStyle w:val="afe"/>
        <w:rPr>
          <w:lang w:eastAsia="zh-CN"/>
        </w:rPr>
      </w:pPr>
      <w:bookmarkStart w:id="473" w:name="_Toc30494"/>
      <w:bookmarkStart w:id="474" w:name="_Toc32472"/>
      <w:bookmarkStart w:id="475" w:name="_Toc208720654"/>
      <w:bookmarkStart w:id="476" w:name="_Toc210185830"/>
      <w:bookmarkStart w:id="477" w:name="_Toc209405322"/>
      <w:bookmarkStart w:id="478" w:name="_Toc363128958"/>
      <w:bookmarkStart w:id="479" w:name="_Toc363059668"/>
      <w:bookmarkStart w:id="480" w:name="_Toc363454557"/>
      <w:bookmarkStart w:id="481" w:name="_Toc363127818"/>
      <w:bookmarkStart w:id="482" w:name="_Toc310252922"/>
      <w:bookmarkStart w:id="483" w:name="_Toc307924195"/>
      <w:bookmarkStart w:id="484" w:name="_Toc363125364"/>
      <w:bookmarkStart w:id="485" w:name="_Toc363134256"/>
      <w:bookmarkStart w:id="486" w:name="_Toc209405317"/>
      <w:bookmarkStart w:id="487" w:name="_Toc120020261"/>
      <w:bookmarkStart w:id="488" w:name="_Toc120019621"/>
      <w:bookmarkStart w:id="489" w:name="_Toc120024394"/>
      <w:bookmarkStart w:id="490" w:name="_Toc120020528"/>
      <w:bookmarkStart w:id="491" w:name="_Toc120019341"/>
      <w:bookmarkStart w:id="492" w:name="_Toc120020767"/>
      <w:bookmarkStart w:id="493" w:name="_Toc191716682"/>
      <w:bookmarkStart w:id="494" w:name="_Toc156638151"/>
      <w:bookmarkStart w:id="495" w:name="_Toc208715944"/>
      <w:bookmarkEnd w:id="452"/>
      <w:bookmarkEnd w:id="453"/>
      <w:bookmarkEnd w:id="454"/>
      <w:bookmarkEnd w:id="455"/>
      <w:bookmarkEnd w:id="456"/>
      <w:bookmarkEnd w:id="457"/>
      <w:bookmarkEnd w:id="458"/>
      <w:bookmarkEnd w:id="459"/>
      <w:bookmarkEnd w:id="460"/>
      <w:bookmarkEnd w:id="471"/>
      <w:r>
        <w:rPr>
          <w:lang w:eastAsia="zh-CN"/>
        </w:rPr>
        <w:t>第六章</w:t>
      </w:r>
      <w:r>
        <w:rPr>
          <w:rFonts w:hint="eastAsia"/>
          <w:lang w:eastAsia="zh-CN"/>
        </w:rPr>
        <w:t xml:space="preserve">  </w:t>
      </w:r>
      <w:r>
        <w:rPr>
          <w:lang w:eastAsia="zh-CN"/>
        </w:rPr>
        <w:t>投标文件格式</w:t>
      </w:r>
      <w:bookmarkEnd w:id="473"/>
      <w:bookmarkEnd w:id="474"/>
    </w:p>
    <w:p w14:paraId="36BD4B97" w14:textId="77777777" w:rsidR="00000000" w:rsidRDefault="00000000">
      <w:pPr>
        <w:ind w:firstLine="586"/>
        <w:jc w:val="right"/>
        <w:rPr>
          <w:rFonts w:hint="eastAsia"/>
          <w:b/>
          <w:sz w:val="28"/>
          <w:szCs w:val="28"/>
          <w:lang w:eastAsia="zh-CN"/>
        </w:rPr>
      </w:pPr>
      <w:bookmarkStart w:id="496" w:name="_Toc209405281"/>
    </w:p>
    <w:p w14:paraId="1709B6C6" w14:textId="77777777" w:rsidR="00000000" w:rsidRDefault="00000000">
      <w:pPr>
        <w:spacing w:line="600" w:lineRule="atLeast"/>
        <w:ind w:firstLine="584"/>
        <w:jc w:val="center"/>
        <w:rPr>
          <w:rFonts w:ascii="方正仿宋简体" w:eastAsia="方正仿宋简体" w:hint="eastAsia"/>
          <w:sz w:val="28"/>
          <w:szCs w:val="28"/>
          <w:lang w:eastAsia="zh-CN"/>
        </w:rPr>
      </w:pPr>
    </w:p>
    <w:p w14:paraId="6AB59861" w14:textId="77777777" w:rsidR="00000000" w:rsidRDefault="00000000">
      <w:pPr>
        <w:ind w:firstLineChars="450" w:firstLine="1680"/>
        <w:rPr>
          <w:rFonts w:hint="eastAsia"/>
          <w:b/>
          <w:sz w:val="36"/>
          <w:szCs w:val="36"/>
          <w:u w:val="single"/>
          <w:lang w:eastAsia="zh-CN"/>
        </w:rPr>
      </w:pPr>
      <w:r>
        <w:rPr>
          <w:rFonts w:hint="eastAsia"/>
          <w:b/>
          <w:sz w:val="36"/>
          <w:szCs w:val="36"/>
          <w:lang w:eastAsia="zh-CN"/>
        </w:rPr>
        <w:t>XXXXXXXXXXXXXXX（项目名称）</w:t>
      </w:r>
    </w:p>
    <w:p w14:paraId="53A3A1E5" w14:textId="77777777" w:rsidR="00000000" w:rsidRDefault="00000000">
      <w:pPr>
        <w:ind w:firstLine="444"/>
        <w:rPr>
          <w:rFonts w:ascii="方正仿宋简体" w:eastAsia="方正仿宋简体" w:hint="eastAsia"/>
          <w:b/>
          <w:szCs w:val="21"/>
          <w:lang w:eastAsia="zh-CN"/>
        </w:rPr>
      </w:pPr>
    </w:p>
    <w:p w14:paraId="4786B42B" w14:textId="77777777" w:rsidR="00000000" w:rsidRDefault="00000000">
      <w:pPr>
        <w:spacing w:line="480" w:lineRule="auto"/>
        <w:ind w:firstLine="747"/>
        <w:jc w:val="center"/>
        <w:rPr>
          <w:rFonts w:hint="eastAsia"/>
          <w:b/>
          <w:sz w:val="36"/>
          <w:szCs w:val="36"/>
          <w:lang w:eastAsia="zh-CN"/>
        </w:rPr>
      </w:pPr>
      <w:r>
        <w:rPr>
          <w:rFonts w:hint="eastAsia"/>
          <w:b/>
          <w:sz w:val="36"/>
          <w:szCs w:val="36"/>
          <w:lang w:eastAsia="zh-CN"/>
        </w:rPr>
        <w:t>投   标   文   件</w:t>
      </w:r>
    </w:p>
    <w:p w14:paraId="15BAB7A1" w14:textId="77777777" w:rsidR="00000000" w:rsidRDefault="00000000">
      <w:pPr>
        <w:ind w:leftChars="428" w:left="950" w:firstLineChars="407" w:firstLine="1275"/>
        <w:rPr>
          <w:rFonts w:hint="eastAsia"/>
          <w:b/>
          <w:sz w:val="30"/>
          <w:szCs w:val="30"/>
          <w:lang w:eastAsia="zh-CN"/>
        </w:rPr>
      </w:pPr>
    </w:p>
    <w:p w14:paraId="37236572" w14:textId="77777777" w:rsidR="00000000" w:rsidRDefault="00000000">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63F7849A" w14:textId="77777777" w:rsidR="00000000" w:rsidRDefault="00000000">
      <w:pPr>
        <w:ind w:firstLineChars="740" w:firstLine="2169"/>
        <w:rPr>
          <w:rFonts w:hint="eastAsia"/>
          <w:b/>
          <w:sz w:val="28"/>
          <w:szCs w:val="28"/>
          <w:lang w:eastAsia="zh-CN"/>
        </w:rPr>
      </w:pPr>
      <w:r>
        <w:rPr>
          <w:rFonts w:hint="eastAsia"/>
          <w:b/>
          <w:sz w:val="28"/>
          <w:szCs w:val="28"/>
          <w:lang w:eastAsia="zh-CN"/>
        </w:rPr>
        <w:t>包别号：XXXX</w:t>
      </w:r>
    </w:p>
    <w:p w14:paraId="29A6FF02" w14:textId="77777777" w:rsidR="00000000" w:rsidRDefault="00000000">
      <w:pPr>
        <w:ind w:leftChars="428" w:left="950" w:firstLineChars="1150" w:firstLine="2553"/>
        <w:rPr>
          <w:rFonts w:hint="eastAsia"/>
          <w:lang w:eastAsia="zh-CN"/>
        </w:rPr>
      </w:pPr>
    </w:p>
    <w:p w14:paraId="0691BB42" w14:textId="77777777" w:rsidR="00000000" w:rsidRDefault="00000000">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1FC98A0D" w14:textId="77777777" w:rsidR="00000000" w:rsidRDefault="00000000">
      <w:pPr>
        <w:spacing w:line="480" w:lineRule="auto"/>
        <w:ind w:leftChars="428" w:left="950" w:firstLine="586"/>
        <w:rPr>
          <w:rFonts w:hint="eastAsia"/>
          <w:b/>
          <w:sz w:val="28"/>
          <w:szCs w:val="28"/>
          <w:highlight w:val="yellow"/>
          <w:lang w:eastAsia="zh-CN"/>
        </w:rPr>
      </w:pPr>
      <w:r>
        <w:rPr>
          <w:rFonts w:hint="eastAsia"/>
          <w:b/>
          <w:sz w:val="28"/>
          <w:szCs w:val="28"/>
          <w:lang w:eastAsia="zh-CN"/>
        </w:rPr>
        <w:t>投标单位：XXXXXXXXXXXXX（公章）</w:t>
      </w:r>
    </w:p>
    <w:p w14:paraId="11C1DB9C" w14:textId="77777777" w:rsidR="00000000" w:rsidRDefault="00000000">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55129CB4" w14:textId="77777777" w:rsidR="00000000" w:rsidRDefault="00000000">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46128599" w14:textId="77777777" w:rsidR="00000000" w:rsidRDefault="00000000">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4F9C211D" w14:textId="77777777" w:rsidR="00000000" w:rsidRDefault="00000000">
      <w:pPr>
        <w:spacing w:line="480" w:lineRule="auto"/>
        <w:ind w:leftChars="428" w:left="950" w:firstLine="586"/>
        <w:rPr>
          <w:rFonts w:hint="eastAsia"/>
          <w:b/>
          <w:sz w:val="28"/>
          <w:szCs w:val="28"/>
        </w:rPr>
      </w:pPr>
      <w:r>
        <w:rPr>
          <w:rFonts w:hint="eastAsia"/>
          <w:b/>
          <w:sz w:val="28"/>
          <w:szCs w:val="28"/>
        </w:rPr>
        <w:t>电子邮箱：XXXXXX@XXXX.com.cn</w:t>
      </w:r>
    </w:p>
    <w:p w14:paraId="33AF29E8" w14:textId="77777777" w:rsidR="00000000" w:rsidRDefault="00000000">
      <w:pPr>
        <w:spacing w:line="480" w:lineRule="auto"/>
        <w:ind w:leftChars="428" w:left="950" w:firstLine="586"/>
        <w:rPr>
          <w:rFonts w:hint="eastAsia"/>
          <w:b/>
          <w:sz w:val="28"/>
          <w:szCs w:val="28"/>
        </w:rPr>
      </w:pPr>
      <w:r>
        <w:rPr>
          <w:rFonts w:hint="eastAsia"/>
          <w:b/>
          <w:sz w:val="28"/>
          <w:szCs w:val="28"/>
        </w:rPr>
        <w:t>地址：XXXXXXXXXXXX</w:t>
      </w:r>
    </w:p>
    <w:p w14:paraId="61E770FC" w14:textId="77777777" w:rsidR="00000000" w:rsidRDefault="00000000">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06E66D3C" w14:textId="77777777" w:rsidR="00000000" w:rsidRDefault="00000000">
      <w:pPr>
        <w:spacing w:line="480" w:lineRule="auto"/>
        <w:ind w:leftChars="428" w:left="950" w:firstLine="586"/>
        <w:rPr>
          <w:rFonts w:hint="eastAsia"/>
          <w:b/>
          <w:sz w:val="28"/>
          <w:szCs w:val="28"/>
          <w:lang w:eastAsia="zh-CN"/>
        </w:rPr>
      </w:pPr>
    </w:p>
    <w:p w14:paraId="50F949AC" w14:textId="77777777" w:rsidR="00000000" w:rsidRDefault="00000000">
      <w:pPr>
        <w:spacing w:line="480" w:lineRule="auto"/>
        <w:ind w:leftChars="428" w:left="950" w:firstLine="586"/>
        <w:rPr>
          <w:rFonts w:hint="eastAsia"/>
          <w:b/>
          <w:sz w:val="28"/>
          <w:szCs w:val="28"/>
          <w:lang w:eastAsia="zh-CN"/>
        </w:rPr>
      </w:pPr>
    </w:p>
    <w:p w14:paraId="068C3224" w14:textId="77777777" w:rsidR="00000000" w:rsidRDefault="00000000">
      <w:pPr>
        <w:spacing w:line="480" w:lineRule="auto"/>
        <w:ind w:leftChars="428" w:left="950" w:firstLine="586"/>
        <w:rPr>
          <w:rFonts w:hint="eastAsia"/>
          <w:b/>
          <w:sz w:val="28"/>
          <w:szCs w:val="28"/>
          <w:lang w:eastAsia="zh-CN"/>
        </w:rPr>
      </w:pPr>
    </w:p>
    <w:p w14:paraId="4B6C3CB6" w14:textId="77777777" w:rsidR="00000000" w:rsidRDefault="00000000">
      <w:pPr>
        <w:pStyle w:val="afff3"/>
        <w:ind w:firstLineChars="0" w:firstLine="0"/>
        <w:outlineLvl w:val="1"/>
        <w:rPr>
          <w:rFonts w:hint="eastAsia"/>
          <w:lang w:eastAsia="zh-CN"/>
        </w:rPr>
      </w:pPr>
      <w:bookmarkStart w:id="497" w:name="_Toc363134242"/>
      <w:bookmarkStart w:id="498" w:name="_Toc363125350"/>
      <w:bookmarkStart w:id="499" w:name="_Toc363454543"/>
      <w:bookmarkStart w:id="500" w:name="_Toc94001326"/>
      <w:bookmarkStart w:id="501" w:name="_Toc363127804"/>
      <w:bookmarkStart w:id="502" w:name="_Toc363128944"/>
      <w:bookmarkStart w:id="503" w:name="_Toc347147504"/>
      <w:bookmarkStart w:id="504" w:name="_Toc363059654"/>
      <w:r>
        <w:rPr>
          <w:rFonts w:hint="eastAsia"/>
          <w:lang w:eastAsia="zh-CN"/>
        </w:rPr>
        <w:lastRenderedPageBreak/>
        <w:t>格式Ⅳ</w:t>
      </w:r>
      <w:r>
        <w:rPr>
          <w:rFonts w:hint="eastAsia"/>
          <w:lang w:eastAsia="zh-CN"/>
        </w:rPr>
        <w:t>-1</w:t>
      </w:r>
      <w:r>
        <w:rPr>
          <w:rFonts w:hint="eastAsia"/>
          <w:lang w:eastAsia="zh-CN"/>
        </w:rPr>
        <w:t>．</w:t>
      </w:r>
      <w:r>
        <w:rPr>
          <w:rFonts w:hint="eastAsia"/>
          <w:lang w:eastAsia="zh-CN"/>
        </w:rPr>
        <w:t>2</w:t>
      </w:r>
      <w:r>
        <w:rPr>
          <w:rFonts w:hint="eastAsia"/>
          <w:lang w:eastAsia="zh-CN"/>
        </w:rPr>
        <w:t>投标文件目录样式</w:t>
      </w:r>
      <w:bookmarkEnd w:id="497"/>
      <w:bookmarkEnd w:id="498"/>
      <w:bookmarkEnd w:id="499"/>
      <w:bookmarkEnd w:id="500"/>
      <w:bookmarkEnd w:id="501"/>
      <w:bookmarkEnd w:id="502"/>
      <w:bookmarkEnd w:id="504"/>
    </w:p>
    <w:p w14:paraId="1261DD59" w14:textId="77777777" w:rsidR="00000000" w:rsidRDefault="00000000">
      <w:pPr>
        <w:ind w:firstLine="444"/>
        <w:jc w:val="center"/>
        <w:rPr>
          <w:rFonts w:hint="eastAsia"/>
          <w:kern w:val="2"/>
          <w:lang w:eastAsia="zh-CN"/>
        </w:rPr>
      </w:pPr>
      <w:bookmarkStart w:id="505" w:name="_Toc358150565"/>
      <w:r>
        <w:rPr>
          <w:rFonts w:hint="eastAsia"/>
          <w:kern w:val="2"/>
          <w:lang w:eastAsia="zh-CN"/>
        </w:rPr>
        <w:t>目 录</w:t>
      </w:r>
      <w:bookmarkEnd w:id="503"/>
      <w:bookmarkEnd w:id="505"/>
    </w:p>
    <w:p w14:paraId="4F7560E5" w14:textId="77777777" w:rsidR="00000000" w:rsidRDefault="00000000">
      <w:pPr>
        <w:ind w:firstLine="444"/>
        <w:jc w:val="center"/>
        <w:rPr>
          <w:rFonts w:hint="eastAsia"/>
          <w:kern w:val="2"/>
          <w:lang w:eastAsia="zh-CN"/>
        </w:rPr>
      </w:pPr>
    </w:p>
    <w:p w14:paraId="6513088E" w14:textId="77777777" w:rsidR="00000000" w:rsidRDefault="00000000">
      <w:pPr>
        <w:spacing w:line="400" w:lineRule="exact"/>
        <w:ind w:firstLineChars="50" w:firstLine="111"/>
        <w:rPr>
          <w:rFonts w:hint="eastAsia"/>
          <w:szCs w:val="21"/>
          <w:lang w:eastAsia="zh-CN"/>
        </w:rPr>
      </w:pPr>
      <w:r>
        <w:rPr>
          <w:rFonts w:hint="eastAsia"/>
          <w:szCs w:val="21"/>
          <w:lang w:eastAsia="zh-CN"/>
        </w:rPr>
        <w:t>一、资格证明文件--------------------------------------------------------页码</w:t>
      </w:r>
    </w:p>
    <w:p w14:paraId="263C27D9" w14:textId="77777777" w:rsidR="00000000" w:rsidRDefault="00000000">
      <w:pPr>
        <w:pStyle w:val="a7"/>
        <w:spacing w:line="400" w:lineRule="exact"/>
        <w:ind w:leftChars="19" w:left="42" w:firstLineChars="100" w:firstLine="222"/>
        <w:rPr>
          <w:rFonts w:hAnsi="宋体" w:hint="eastAsia"/>
        </w:rPr>
      </w:pPr>
      <w:r>
        <w:rPr>
          <w:rFonts w:hAnsi="宋体" w:hint="eastAsia"/>
        </w:rPr>
        <w:t>1、投标函--------------------------------------------------------------页码</w:t>
      </w:r>
    </w:p>
    <w:p w14:paraId="6CD177C3" w14:textId="77777777" w:rsidR="00000000" w:rsidRDefault="00000000">
      <w:pPr>
        <w:pStyle w:val="a7"/>
        <w:spacing w:line="400" w:lineRule="exact"/>
        <w:ind w:leftChars="19" w:left="42" w:firstLineChars="100" w:firstLine="222"/>
        <w:rPr>
          <w:rFonts w:hAnsi="宋体" w:hint="eastAsia"/>
        </w:rPr>
      </w:pPr>
      <w:r>
        <w:rPr>
          <w:rFonts w:hAnsi="宋体" w:hint="eastAsia"/>
        </w:rPr>
        <w:t>2、法定代表人授权委托书------------------------------------------------页码</w:t>
      </w:r>
    </w:p>
    <w:p w14:paraId="3AEC5C11" w14:textId="77777777" w:rsidR="00000000" w:rsidRDefault="00000000">
      <w:pPr>
        <w:pStyle w:val="a7"/>
        <w:spacing w:line="400" w:lineRule="exact"/>
        <w:ind w:leftChars="19" w:left="42" w:firstLineChars="100" w:firstLine="222"/>
        <w:rPr>
          <w:rFonts w:hAnsi="宋体" w:hint="eastAsia"/>
        </w:rPr>
      </w:pPr>
      <w:r>
        <w:rPr>
          <w:rFonts w:hAnsi="宋体" w:hint="eastAsia"/>
        </w:rPr>
        <w:t>3、企业营业执照--------------------------------------------------------页码</w:t>
      </w:r>
    </w:p>
    <w:p w14:paraId="1894C521" w14:textId="77777777" w:rsidR="00000000" w:rsidRDefault="00000000">
      <w:pPr>
        <w:pStyle w:val="a7"/>
        <w:spacing w:line="400" w:lineRule="exact"/>
        <w:ind w:leftChars="19" w:left="42" w:firstLineChars="100" w:firstLine="222"/>
        <w:rPr>
          <w:rFonts w:hAnsi="宋体" w:hint="eastAsia"/>
        </w:rPr>
      </w:pPr>
      <w:r>
        <w:rPr>
          <w:rFonts w:hAnsi="宋体" w:hint="eastAsia"/>
        </w:rPr>
        <w:t>4、资格声明------------------------------------------------------------页码</w:t>
      </w:r>
    </w:p>
    <w:p w14:paraId="1E5B4B5F" w14:textId="77777777" w:rsidR="00000000" w:rsidRDefault="00000000">
      <w:pPr>
        <w:pStyle w:val="a7"/>
        <w:spacing w:line="400" w:lineRule="exact"/>
        <w:ind w:leftChars="19" w:left="42" w:firstLineChars="100" w:firstLine="222"/>
        <w:rPr>
          <w:rFonts w:hAnsi="宋体" w:hint="eastAsia"/>
        </w:rPr>
      </w:pPr>
      <w:r>
        <w:rPr>
          <w:rFonts w:hAnsi="宋体" w:hint="eastAsia"/>
        </w:rPr>
        <w:t>5、………… -----------------------------------------------------------页码</w:t>
      </w:r>
    </w:p>
    <w:p w14:paraId="2F6740D2" w14:textId="77777777" w:rsidR="00000000" w:rsidRDefault="00000000">
      <w:pPr>
        <w:spacing w:line="400" w:lineRule="exact"/>
        <w:ind w:firstLineChars="50" w:firstLine="111"/>
        <w:rPr>
          <w:rFonts w:hint="eastAsia"/>
          <w:szCs w:val="21"/>
          <w:lang w:eastAsia="zh-CN"/>
        </w:rPr>
      </w:pPr>
      <w:r>
        <w:rPr>
          <w:rFonts w:hint="eastAsia"/>
          <w:szCs w:val="21"/>
          <w:lang w:eastAsia="zh-CN"/>
        </w:rPr>
        <w:t>二、技术投标文件</w:t>
      </w:r>
    </w:p>
    <w:p w14:paraId="272E92CE" w14:textId="77777777" w:rsidR="00000000" w:rsidRDefault="00000000">
      <w:pPr>
        <w:pStyle w:val="a7"/>
        <w:spacing w:line="400" w:lineRule="exact"/>
        <w:ind w:leftChars="19" w:left="42" w:firstLineChars="100" w:firstLine="222"/>
        <w:rPr>
          <w:rFonts w:hAnsi="宋体" w:hint="eastAsia"/>
        </w:rPr>
      </w:pPr>
      <w:r>
        <w:rPr>
          <w:rFonts w:hAnsi="宋体" w:hint="eastAsia"/>
        </w:rPr>
        <w:t>1、投标产品的执行标准   -----------------------------------------------页码</w:t>
      </w:r>
    </w:p>
    <w:p w14:paraId="40C2AC7F" w14:textId="77777777" w:rsidR="00000000" w:rsidRDefault="00000000">
      <w:pPr>
        <w:pStyle w:val="a7"/>
        <w:spacing w:line="400" w:lineRule="exact"/>
        <w:ind w:leftChars="19" w:left="42" w:firstLineChars="100" w:firstLine="222"/>
        <w:rPr>
          <w:rFonts w:hAnsi="宋体" w:hint="eastAsia"/>
        </w:rPr>
      </w:pPr>
      <w:r>
        <w:rPr>
          <w:rFonts w:hAnsi="宋体" w:hint="eastAsia"/>
        </w:rPr>
        <w:t>2、技术条款响应/偏离表 ------------------------------------------------页码</w:t>
      </w:r>
    </w:p>
    <w:p w14:paraId="07605ECE" w14:textId="77777777" w:rsidR="00000000" w:rsidRDefault="00000000">
      <w:pPr>
        <w:pStyle w:val="a7"/>
        <w:spacing w:line="400" w:lineRule="exact"/>
        <w:ind w:leftChars="19" w:left="42" w:firstLineChars="100" w:firstLine="222"/>
        <w:rPr>
          <w:rFonts w:hAnsi="宋体" w:hint="eastAsia"/>
        </w:rPr>
      </w:pPr>
      <w:r>
        <w:rPr>
          <w:rFonts w:hAnsi="宋体" w:hint="eastAsia"/>
        </w:rPr>
        <w:t>3、………… -----------------------------------------------------------页码</w:t>
      </w:r>
    </w:p>
    <w:p w14:paraId="1721B013" w14:textId="77777777" w:rsidR="00000000" w:rsidRDefault="00000000">
      <w:pPr>
        <w:spacing w:line="400" w:lineRule="exact"/>
        <w:ind w:firstLineChars="50" w:firstLine="111"/>
        <w:rPr>
          <w:rFonts w:hint="eastAsia"/>
          <w:szCs w:val="21"/>
          <w:lang w:eastAsia="zh-CN"/>
        </w:rPr>
      </w:pPr>
      <w:r>
        <w:rPr>
          <w:rFonts w:hint="eastAsia"/>
          <w:szCs w:val="21"/>
          <w:lang w:eastAsia="zh-CN"/>
        </w:rPr>
        <w:t>三、商务投标文件</w:t>
      </w:r>
    </w:p>
    <w:p w14:paraId="026C74F7" w14:textId="77777777" w:rsidR="00000000" w:rsidRDefault="00000000">
      <w:pPr>
        <w:pStyle w:val="a7"/>
        <w:spacing w:line="400" w:lineRule="exact"/>
        <w:ind w:firstLine="444"/>
        <w:rPr>
          <w:rFonts w:hAnsi="宋体" w:hint="eastAsia"/>
        </w:rPr>
      </w:pPr>
      <w:r>
        <w:rPr>
          <w:rFonts w:hAnsi="宋体" w:hint="eastAsia"/>
        </w:rPr>
        <w:t xml:space="preserve">  1、开标一览表----------------------------------------------------------页码</w:t>
      </w:r>
    </w:p>
    <w:p w14:paraId="15CFD3B7" w14:textId="77777777" w:rsidR="00000000" w:rsidRDefault="00000000">
      <w:pPr>
        <w:pStyle w:val="a7"/>
        <w:spacing w:line="400" w:lineRule="exact"/>
        <w:ind w:firstLine="444"/>
        <w:rPr>
          <w:rFonts w:hAnsi="宋体"/>
        </w:rPr>
      </w:pPr>
      <w:r>
        <w:rPr>
          <w:rFonts w:hAnsi="宋体" w:hint="eastAsia"/>
        </w:rPr>
        <w:t xml:space="preserve">  2、投标报价表----------------------------------------------------------页码</w:t>
      </w:r>
    </w:p>
    <w:p w14:paraId="60F9DEDC" w14:textId="77777777" w:rsidR="00000000" w:rsidRDefault="00000000">
      <w:pPr>
        <w:spacing w:line="400" w:lineRule="exact"/>
        <w:ind w:firstLine="444"/>
        <w:rPr>
          <w:rFonts w:hint="eastAsia"/>
          <w:szCs w:val="21"/>
          <w:lang w:eastAsia="zh-CN"/>
        </w:rPr>
      </w:pPr>
      <w:r>
        <w:rPr>
          <w:rFonts w:hint="eastAsia"/>
          <w:szCs w:val="21"/>
          <w:lang w:eastAsia="zh-CN"/>
        </w:rPr>
        <w:t xml:space="preserve">  3、商务条款响应/偏离表 ------------------------------------------------页码</w:t>
      </w:r>
    </w:p>
    <w:p w14:paraId="6CE7846C" w14:textId="77777777" w:rsidR="00000000" w:rsidRDefault="00000000">
      <w:pPr>
        <w:spacing w:line="400" w:lineRule="exact"/>
        <w:ind w:firstLineChars="50" w:firstLine="111"/>
        <w:rPr>
          <w:rFonts w:hint="eastAsia"/>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08D00FA9" w14:textId="77777777" w:rsidR="00000000" w:rsidRDefault="00000000">
      <w:pPr>
        <w:spacing w:line="400" w:lineRule="exact"/>
        <w:ind w:firstLineChars="50" w:firstLine="111"/>
        <w:rPr>
          <w:rFonts w:hint="eastAsia"/>
          <w:szCs w:val="21"/>
          <w:lang w:eastAsia="zh-CN"/>
        </w:rPr>
      </w:pPr>
      <w:r>
        <w:rPr>
          <w:rFonts w:hint="eastAsia"/>
          <w:szCs w:val="21"/>
          <w:lang w:eastAsia="zh-CN"/>
        </w:rPr>
        <w:t xml:space="preserve"> 5、机密信息接收承诺函--------------------------------------------------页码</w:t>
      </w:r>
    </w:p>
    <w:p w14:paraId="30F57394" w14:textId="77777777" w:rsidR="00000000" w:rsidRDefault="00000000">
      <w:pPr>
        <w:spacing w:line="400" w:lineRule="exact"/>
        <w:ind w:firstLine="444"/>
        <w:rPr>
          <w:rFonts w:hint="eastAsia"/>
          <w:szCs w:val="21"/>
          <w:lang w:eastAsia="zh-CN"/>
        </w:rPr>
      </w:pPr>
      <w:r>
        <w:rPr>
          <w:rFonts w:hint="eastAsia"/>
          <w:szCs w:val="21"/>
          <w:lang w:eastAsia="zh-CN"/>
        </w:rPr>
        <w:t xml:space="preserve">  6、………… -----------------------------------------------------------页码</w:t>
      </w:r>
    </w:p>
    <w:p w14:paraId="535FBC8C" w14:textId="77777777" w:rsidR="00000000" w:rsidRDefault="00000000">
      <w:pPr>
        <w:spacing w:line="400" w:lineRule="exact"/>
        <w:ind w:firstLineChars="50" w:firstLine="111"/>
        <w:rPr>
          <w:rFonts w:hint="eastAsia"/>
          <w:szCs w:val="21"/>
          <w:lang w:eastAsia="zh-CN"/>
        </w:rPr>
      </w:pPr>
    </w:p>
    <w:p w14:paraId="1AD12127" w14:textId="77777777" w:rsidR="00000000" w:rsidRDefault="00000000">
      <w:pPr>
        <w:pStyle w:val="afff3"/>
        <w:ind w:firstLineChars="0" w:firstLine="0"/>
        <w:outlineLvl w:val="1"/>
        <w:rPr>
          <w:rFonts w:hint="eastAsia"/>
          <w:lang w:eastAsia="zh-CN"/>
        </w:rPr>
      </w:pPr>
      <w:bookmarkStart w:id="506" w:name="_Toc204592934"/>
      <w:bookmarkStart w:id="507" w:name="_Toc307924166"/>
      <w:bookmarkStart w:id="508" w:name="_Toc244261274"/>
    </w:p>
    <w:p w14:paraId="63F183EC" w14:textId="77777777" w:rsidR="00000000" w:rsidRDefault="00000000">
      <w:pPr>
        <w:pStyle w:val="afff3"/>
        <w:ind w:firstLineChars="0" w:firstLine="0"/>
        <w:outlineLvl w:val="1"/>
        <w:rPr>
          <w:rFonts w:hint="eastAsia"/>
          <w:lang w:eastAsia="zh-CN"/>
        </w:rPr>
      </w:pPr>
    </w:p>
    <w:p w14:paraId="435EDBC3" w14:textId="77777777" w:rsidR="00000000" w:rsidRDefault="00000000">
      <w:pPr>
        <w:pStyle w:val="afff3"/>
        <w:ind w:firstLineChars="0" w:firstLine="0"/>
        <w:outlineLvl w:val="1"/>
        <w:rPr>
          <w:rFonts w:hint="eastAsia"/>
          <w:lang w:eastAsia="zh-CN"/>
        </w:rPr>
      </w:pPr>
    </w:p>
    <w:p w14:paraId="29219851" w14:textId="77777777" w:rsidR="00000000" w:rsidRDefault="00000000">
      <w:pPr>
        <w:pStyle w:val="afff3"/>
        <w:ind w:firstLineChars="0" w:firstLine="0"/>
        <w:outlineLvl w:val="1"/>
        <w:rPr>
          <w:rFonts w:hint="eastAsia"/>
          <w:lang w:eastAsia="zh-CN"/>
        </w:rPr>
      </w:pPr>
    </w:p>
    <w:p w14:paraId="08DD120D" w14:textId="77777777" w:rsidR="00000000" w:rsidRDefault="00000000">
      <w:pPr>
        <w:pStyle w:val="afff3"/>
        <w:ind w:firstLineChars="0" w:firstLine="0"/>
        <w:outlineLvl w:val="1"/>
        <w:rPr>
          <w:rFonts w:hint="eastAsia"/>
          <w:lang w:eastAsia="zh-CN"/>
        </w:rPr>
      </w:pPr>
    </w:p>
    <w:p w14:paraId="240A4029" w14:textId="77777777" w:rsidR="00000000" w:rsidRDefault="00000000">
      <w:pPr>
        <w:pStyle w:val="afff3"/>
        <w:ind w:firstLineChars="0" w:firstLine="0"/>
        <w:outlineLvl w:val="1"/>
        <w:rPr>
          <w:rFonts w:hint="eastAsia"/>
          <w:lang w:eastAsia="zh-CN"/>
        </w:rPr>
      </w:pPr>
    </w:p>
    <w:p w14:paraId="384C2AA7" w14:textId="77777777" w:rsidR="00000000" w:rsidRDefault="00000000">
      <w:pPr>
        <w:pStyle w:val="afff3"/>
        <w:ind w:firstLineChars="0" w:firstLine="0"/>
        <w:outlineLvl w:val="1"/>
        <w:rPr>
          <w:rFonts w:hint="eastAsia"/>
          <w:lang w:eastAsia="zh-CN"/>
        </w:rPr>
      </w:pPr>
    </w:p>
    <w:p w14:paraId="5D0D26A0" w14:textId="77777777" w:rsidR="00000000" w:rsidRDefault="00000000">
      <w:pPr>
        <w:pStyle w:val="afff3"/>
        <w:ind w:firstLineChars="0" w:firstLine="0"/>
        <w:outlineLvl w:val="1"/>
        <w:rPr>
          <w:rFonts w:hint="eastAsia"/>
          <w:lang w:eastAsia="zh-CN"/>
        </w:rPr>
      </w:pPr>
    </w:p>
    <w:p w14:paraId="5C8FBFC9" w14:textId="77777777" w:rsidR="00000000" w:rsidRDefault="00000000">
      <w:pPr>
        <w:pStyle w:val="afff3"/>
        <w:ind w:firstLineChars="0" w:firstLine="0"/>
        <w:outlineLvl w:val="1"/>
        <w:rPr>
          <w:rFonts w:hint="eastAsia"/>
          <w:lang w:eastAsia="zh-CN"/>
        </w:rPr>
      </w:pPr>
    </w:p>
    <w:p w14:paraId="11BD5EEF" w14:textId="77777777" w:rsidR="00000000" w:rsidRDefault="00000000">
      <w:pPr>
        <w:pStyle w:val="afff3"/>
        <w:ind w:firstLineChars="0" w:firstLine="0"/>
        <w:outlineLvl w:val="1"/>
        <w:rPr>
          <w:rFonts w:hint="eastAsia"/>
          <w:lang w:eastAsia="zh-CN"/>
        </w:rPr>
      </w:pPr>
    </w:p>
    <w:p w14:paraId="28EFB34B" w14:textId="77777777" w:rsidR="00000000" w:rsidRDefault="00000000">
      <w:pPr>
        <w:pStyle w:val="afff3"/>
        <w:ind w:firstLineChars="0" w:firstLine="0"/>
        <w:outlineLvl w:val="1"/>
        <w:rPr>
          <w:rFonts w:hint="eastAsia"/>
          <w:lang w:eastAsia="zh-CN"/>
        </w:rPr>
      </w:pPr>
    </w:p>
    <w:p w14:paraId="0EBE0E21" w14:textId="77777777" w:rsidR="00000000" w:rsidRDefault="00000000">
      <w:pPr>
        <w:pStyle w:val="afff3"/>
        <w:ind w:firstLineChars="0" w:firstLine="0"/>
        <w:outlineLvl w:val="1"/>
        <w:rPr>
          <w:lang w:eastAsia="zh-CN"/>
        </w:rPr>
      </w:pPr>
      <w:bookmarkStart w:id="509" w:name="_Toc363128945"/>
      <w:bookmarkStart w:id="510" w:name="_Toc363127805"/>
      <w:bookmarkStart w:id="511" w:name="_Toc363125351"/>
      <w:bookmarkStart w:id="512" w:name="_Toc363454544"/>
      <w:bookmarkStart w:id="513" w:name="_Toc363059655"/>
      <w:bookmarkStart w:id="514" w:name="_Toc94001327"/>
      <w:bookmarkStart w:id="515" w:name="_Toc363134243"/>
      <w:r>
        <w:rPr>
          <w:rFonts w:hint="eastAsia"/>
          <w:lang w:eastAsia="zh-CN"/>
        </w:rPr>
        <w:lastRenderedPageBreak/>
        <w:t>格式Ⅳ</w:t>
      </w:r>
      <w:r>
        <w:rPr>
          <w:rFonts w:hint="eastAsia"/>
          <w:lang w:eastAsia="zh-CN"/>
        </w:rPr>
        <w:t>-2</w:t>
      </w:r>
      <w:r>
        <w:rPr>
          <w:rFonts w:hint="eastAsia"/>
          <w:lang w:eastAsia="zh-CN"/>
        </w:rPr>
        <w:t>．投标书格式</w:t>
      </w:r>
      <w:bookmarkEnd w:id="506"/>
      <w:bookmarkEnd w:id="507"/>
      <w:bookmarkEnd w:id="508"/>
      <w:bookmarkEnd w:id="509"/>
      <w:bookmarkEnd w:id="510"/>
      <w:bookmarkEnd w:id="511"/>
      <w:bookmarkEnd w:id="512"/>
      <w:bookmarkEnd w:id="513"/>
      <w:bookmarkEnd w:id="514"/>
      <w:bookmarkEnd w:id="515"/>
    </w:p>
    <w:p w14:paraId="2C30BF36" w14:textId="77777777" w:rsidR="00000000" w:rsidRDefault="00000000">
      <w:pPr>
        <w:ind w:firstLine="667"/>
        <w:jc w:val="center"/>
        <w:rPr>
          <w:rFonts w:hint="eastAsia"/>
          <w:b/>
          <w:sz w:val="32"/>
          <w:szCs w:val="32"/>
          <w:lang w:eastAsia="zh-CN"/>
        </w:rPr>
      </w:pPr>
      <w:bookmarkStart w:id="516" w:name="_Toc310252652"/>
      <w:bookmarkStart w:id="517"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16"/>
      <w:bookmarkEnd w:id="517"/>
      <w:r>
        <w:rPr>
          <w:rFonts w:hint="eastAsia"/>
          <w:b/>
          <w:sz w:val="32"/>
          <w:szCs w:val="32"/>
          <w:lang w:eastAsia="zh-CN"/>
        </w:rPr>
        <w:t>函</w:t>
      </w:r>
    </w:p>
    <w:p w14:paraId="65244F6F" w14:textId="77777777" w:rsidR="00000000" w:rsidRDefault="00000000">
      <w:pPr>
        <w:pStyle w:val="afff3"/>
        <w:spacing w:line="400" w:lineRule="exact"/>
        <w:ind w:firstLineChars="0" w:firstLine="0"/>
        <w:rPr>
          <w:lang w:eastAsia="zh-CN"/>
        </w:rPr>
      </w:pPr>
      <w:r>
        <w:rPr>
          <w:rFonts w:hint="eastAsia"/>
          <w:lang w:eastAsia="zh-CN"/>
        </w:rPr>
        <w:t>致：（招标机构或招标人）</w:t>
      </w:r>
    </w:p>
    <w:p w14:paraId="3D0846D7" w14:textId="77777777" w:rsidR="00000000" w:rsidRDefault="00000000">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01928711" w14:textId="77777777" w:rsidR="00000000" w:rsidRDefault="00000000">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6D544C4C" w14:textId="77777777" w:rsidR="00000000" w:rsidRDefault="00000000">
      <w:pPr>
        <w:pStyle w:val="afff3"/>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14:paraId="55FFF77F" w14:textId="77777777" w:rsidR="00000000" w:rsidRDefault="00000000">
      <w:pPr>
        <w:pStyle w:val="afff3"/>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14:paraId="57C69A21" w14:textId="77777777" w:rsidR="00000000" w:rsidRDefault="00000000">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7913B967" w14:textId="77777777" w:rsidR="00000000" w:rsidRDefault="00000000">
      <w:pPr>
        <w:pStyle w:val="afff3"/>
        <w:spacing w:line="400" w:lineRule="exact"/>
        <w:ind w:firstLine="444"/>
        <w:rPr>
          <w:lang w:eastAsia="zh-CN"/>
        </w:rPr>
      </w:pPr>
      <w:r>
        <w:rPr>
          <w:rFonts w:hint="eastAsia"/>
          <w:lang w:eastAsia="zh-CN"/>
        </w:rPr>
        <w:t>在此，签字代表宣布同意如下：</w:t>
      </w:r>
    </w:p>
    <w:p w14:paraId="04BCA752" w14:textId="77777777" w:rsidR="00000000" w:rsidRDefault="00000000">
      <w:pPr>
        <w:pStyle w:val="afff3"/>
        <w:spacing w:line="400" w:lineRule="exact"/>
        <w:ind w:leftChars="200" w:left="888" w:hangingChars="200" w:hanging="444"/>
        <w:rPr>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项，投标单价详见投标报价表。</w:t>
      </w:r>
    </w:p>
    <w:p w14:paraId="546BB4DA" w14:textId="77777777" w:rsidR="00000000" w:rsidRDefault="00000000">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4305F4A6" w14:textId="77777777" w:rsidR="00000000" w:rsidRDefault="00000000">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56875BE5" w14:textId="77777777" w:rsidR="00000000" w:rsidRDefault="00000000">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21DD46FF" w14:textId="77777777" w:rsidR="00000000" w:rsidRDefault="00000000">
      <w:pPr>
        <w:pStyle w:val="afff3"/>
        <w:spacing w:line="400" w:lineRule="exact"/>
        <w:ind w:firstLine="444"/>
        <w:rPr>
          <w:lang w:eastAsia="zh-CN"/>
        </w:rPr>
      </w:pPr>
      <w:r>
        <w:rPr>
          <w:lang w:eastAsia="zh-CN"/>
        </w:rPr>
        <w:t>5.</w:t>
      </w:r>
      <w:r>
        <w:rPr>
          <w:lang w:eastAsia="zh-CN"/>
        </w:rPr>
        <w:tab/>
      </w:r>
      <w:r>
        <w:rPr>
          <w:rFonts w:hint="eastAsia"/>
          <w:lang w:eastAsia="zh-CN"/>
        </w:rPr>
        <w:t>投标人同意投标人须知中关于不退还投标保证金的规定。</w:t>
      </w:r>
    </w:p>
    <w:p w14:paraId="40F96034" w14:textId="77777777" w:rsidR="00000000" w:rsidRDefault="00000000">
      <w:pPr>
        <w:pStyle w:val="afff3"/>
        <w:spacing w:line="400" w:lineRule="exact"/>
        <w:ind w:firstLine="444"/>
        <w:rPr>
          <w:lang w:eastAsia="zh-CN"/>
        </w:rPr>
      </w:pPr>
      <w:r>
        <w:rPr>
          <w:lang w:eastAsia="zh-CN"/>
        </w:rPr>
        <w:t>6.</w:t>
      </w:r>
      <w:r>
        <w:rPr>
          <w:lang w:eastAsia="zh-CN"/>
        </w:rPr>
        <w:tab/>
      </w:r>
      <w:r>
        <w:rPr>
          <w:rFonts w:hint="eastAsia"/>
          <w:lang w:eastAsia="zh-CN"/>
        </w:rPr>
        <w:t>根据投标人须知规定，我方承诺，与买方聘请的为此项目提供咨询服务的公司及任何附属机构均无关联，我方不是买方的附属机构。</w:t>
      </w:r>
    </w:p>
    <w:p w14:paraId="39EC943E" w14:textId="77777777" w:rsidR="00000000" w:rsidRDefault="00000000">
      <w:pPr>
        <w:pStyle w:val="afff3"/>
        <w:spacing w:line="400" w:lineRule="exact"/>
        <w:ind w:firstLine="444"/>
        <w:rPr>
          <w:rFonts w:hint="eastAsia"/>
          <w:lang w:eastAsia="zh-CN"/>
        </w:rPr>
      </w:pPr>
      <w:r>
        <w:rPr>
          <w:lang w:eastAsia="zh-CN"/>
        </w:rPr>
        <w:t>7.</w:t>
      </w:r>
      <w:r>
        <w:rPr>
          <w:lang w:eastAsia="zh-CN"/>
        </w:rPr>
        <w:tab/>
      </w:r>
      <w:r>
        <w:rPr>
          <w:rFonts w:hint="eastAsia"/>
          <w:lang w:eastAsia="zh-CN"/>
        </w:rPr>
        <w:t>投标人同意提供按照贵方可能要求的与其投标有关的一切数据或资料。完全理解贵方不一定接受最低价的投标。</w:t>
      </w:r>
    </w:p>
    <w:p w14:paraId="43FFD0D6" w14:textId="77777777" w:rsidR="00000000" w:rsidRDefault="00000000">
      <w:pPr>
        <w:pStyle w:val="afff3"/>
        <w:spacing w:line="400" w:lineRule="exact"/>
        <w:ind w:firstLine="444"/>
        <w:rPr>
          <w:lang w:eastAsia="zh-CN"/>
        </w:rPr>
      </w:pPr>
      <w:r>
        <w:rPr>
          <w:lang w:eastAsia="zh-CN"/>
        </w:rPr>
        <w:t>8.</w:t>
      </w:r>
      <w:r>
        <w:rPr>
          <w:lang w:eastAsia="zh-CN"/>
        </w:rPr>
        <w:tab/>
      </w:r>
      <w:r>
        <w:rPr>
          <w:rFonts w:hint="eastAsia"/>
          <w:b/>
          <w:bCs/>
          <w:lang w:eastAsia="zh-CN"/>
        </w:rPr>
        <w:t>我方承诺一旦我方中标，将按照招标公告要求支付本项目招标代理服务费。</w:t>
      </w:r>
    </w:p>
    <w:p w14:paraId="47FB7211" w14:textId="77777777" w:rsidR="00000000" w:rsidRDefault="00000000">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与本投标有关的一切正式信函请寄：</w:t>
      </w:r>
    </w:p>
    <w:p w14:paraId="1453C53A" w14:textId="77777777" w:rsidR="00000000" w:rsidRDefault="00000000">
      <w:pPr>
        <w:snapToGrid w:val="0"/>
        <w:spacing w:line="400" w:lineRule="exact"/>
        <w:ind w:left="853" w:hangingChars="257" w:hanging="853"/>
        <w:rPr>
          <w:rFonts w:ascii="方正仿宋简体" w:eastAsia="方正仿宋简体"/>
          <w:kern w:val="2"/>
          <w:sz w:val="32"/>
          <w:szCs w:val="32"/>
          <w:lang w:eastAsia="zh-CN"/>
        </w:rPr>
      </w:pPr>
    </w:p>
    <w:p w14:paraId="6CC20DBF" w14:textId="77777777" w:rsidR="00000000" w:rsidRDefault="00000000">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6B9643C2" w14:textId="77777777" w:rsidR="00000000" w:rsidRDefault="00000000">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7EB24E8D" w14:textId="77777777" w:rsidR="00000000" w:rsidRDefault="00000000">
      <w:pPr>
        <w:pStyle w:val="afff3"/>
        <w:spacing w:line="400" w:lineRule="exact"/>
        <w:ind w:firstLine="444"/>
        <w:rPr>
          <w:highlight w:val="yellow"/>
          <w:lang w:eastAsia="zh-CN"/>
        </w:rPr>
      </w:pPr>
      <w:r>
        <w:rPr>
          <w:rFonts w:hint="eastAsia"/>
          <w:lang w:eastAsia="zh-CN"/>
        </w:rPr>
        <w:t>投标人代表签字</w:t>
      </w:r>
      <w:r>
        <w:rPr>
          <w:lang w:eastAsia="zh-CN"/>
        </w:rPr>
        <w:t>_____________________</w:t>
      </w:r>
    </w:p>
    <w:p w14:paraId="197C78C7" w14:textId="77777777" w:rsidR="00000000" w:rsidRDefault="00000000">
      <w:pPr>
        <w:pStyle w:val="afff3"/>
        <w:spacing w:line="400" w:lineRule="exact"/>
        <w:ind w:firstLine="444"/>
        <w:rPr>
          <w:lang w:eastAsia="zh-CN"/>
        </w:rPr>
      </w:pPr>
      <w:r>
        <w:rPr>
          <w:rFonts w:hint="eastAsia"/>
          <w:lang w:eastAsia="zh-CN"/>
        </w:rPr>
        <w:t>投标人名称</w:t>
      </w:r>
      <w:r>
        <w:rPr>
          <w:lang w:eastAsia="zh-CN"/>
        </w:rPr>
        <w:t>_________________________</w:t>
      </w:r>
    </w:p>
    <w:p w14:paraId="57322004" w14:textId="77777777" w:rsidR="00000000" w:rsidRDefault="00000000">
      <w:pPr>
        <w:pStyle w:val="afff3"/>
        <w:spacing w:line="400" w:lineRule="exact"/>
        <w:ind w:firstLine="444"/>
        <w:rPr>
          <w:lang w:eastAsia="zh-CN"/>
        </w:rPr>
      </w:pPr>
      <w:r>
        <w:rPr>
          <w:rFonts w:hint="eastAsia"/>
          <w:lang w:eastAsia="zh-CN"/>
        </w:rPr>
        <w:t>公章</w:t>
      </w:r>
      <w:r>
        <w:rPr>
          <w:lang w:eastAsia="zh-CN"/>
        </w:rPr>
        <w:t>_______________________________</w:t>
      </w:r>
    </w:p>
    <w:p w14:paraId="39031C5C" w14:textId="77777777" w:rsidR="00000000" w:rsidRDefault="00000000">
      <w:pPr>
        <w:pStyle w:val="afff3"/>
        <w:spacing w:line="400" w:lineRule="exact"/>
        <w:ind w:firstLine="444"/>
        <w:rPr>
          <w:rFonts w:hint="eastAsia"/>
          <w:lang w:eastAsia="zh-CN"/>
        </w:rPr>
        <w:sectPr w:rsidR="00000000">
          <w:footerReference w:type="default" r:id="rId22"/>
          <w:pgSz w:w="11907" w:h="16840"/>
          <w:pgMar w:top="1418" w:right="1474" w:bottom="1418" w:left="1474" w:header="851" w:footer="992" w:gutter="0"/>
          <w:cols w:space="720"/>
          <w:docGrid w:type="lines" w:linePitch="318"/>
        </w:sectPr>
      </w:pPr>
      <w:r>
        <w:rPr>
          <w:rFonts w:hint="eastAsia"/>
          <w:lang w:eastAsia="zh-CN"/>
        </w:rPr>
        <w:t>日期</w:t>
      </w:r>
      <w:r>
        <w:rPr>
          <w:lang w:eastAsia="zh-CN"/>
        </w:rPr>
        <w:t>_______________________________</w:t>
      </w:r>
      <w:bookmarkStart w:id="518" w:name="_Toc204592936"/>
      <w:bookmarkStart w:id="519" w:name="_Toc244261275"/>
    </w:p>
    <w:p w14:paraId="4763C645" w14:textId="77777777" w:rsidR="00000000" w:rsidRDefault="00000000">
      <w:pPr>
        <w:pStyle w:val="afff3"/>
        <w:ind w:firstLineChars="0" w:firstLine="0"/>
        <w:outlineLvl w:val="1"/>
        <w:rPr>
          <w:lang w:eastAsia="zh-CN"/>
        </w:rPr>
      </w:pPr>
      <w:bookmarkStart w:id="520" w:name="_Toc363059656"/>
      <w:bookmarkStart w:id="521" w:name="_Toc480210431"/>
      <w:bookmarkStart w:id="522" w:name="_Toc363127806"/>
      <w:bookmarkStart w:id="523" w:name="_Toc307924167"/>
      <w:bookmarkStart w:id="524" w:name="_Toc363125352"/>
      <w:bookmarkStart w:id="525" w:name="_Toc363134244"/>
      <w:bookmarkStart w:id="526" w:name="_Toc94001328"/>
      <w:bookmarkStart w:id="527" w:name="_Toc204592938"/>
      <w:bookmarkStart w:id="528" w:name="_Toc244261276"/>
      <w:bookmarkStart w:id="529" w:name="_Toc307924168"/>
      <w:bookmarkStart w:id="530" w:name="_Toc363454546"/>
      <w:bookmarkStart w:id="531" w:name="_Toc363134245"/>
      <w:bookmarkStart w:id="532" w:name="_Toc363059657"/>
      <w:bookmarkStart w:id="533" w:name="_Toc363127807"/>
      <w:bookmarkStart w:id="534" w:name="_Toc363125353"/>
      <w:bookmarkStart w:id="535" w:name="_Toc363128947"/>
      <w:bookmarkStart w:id="536" w:name="_Toc363128946"/>
      <w:bookmarkStart w:id="537" w:name="_Toc363454545"/>
      <w:bookmarkEnd w:id="518"/>
      <w:bookmarkEnd w:id="519"/>
      <w:r>
        <w:rPr>
          <w:rFonts w:hint="eastAsia"/>
          <w:lang w:eastAsia="zh-CN"/>
        </w:rPr>
        <w:lastRenderedPageBreak/>
        <w:t>格式Ⅳ</w:t>
      </w:r>
      <w:r>
        <w:rPr>
          <w:rFonts w:hint="eastAsia"/>
          <w:lang w:eastAsia="zh-CN"/>
        </w:rPr>
        <w:t>-3</w:t>
      </w:r>
      <w:r>
        <w:rPr>
          <w:rFonts w:hint="eastAsia"/>
          <w:lang w:eastAsia="zh-CN"/>
        </w:rPr>
        <w:t>．开标一览表格式</w:t>
      </w:r>
      <w:bookmarkEnd w:id="520"/>
      <w:bookmarkEnd w:id="521"/>
      <w:bookmarkEnd w:id="522"/>
      <w:bookmarkEnd w:id="523"/>
      <w:bookmarkEnd w:id="524"/>
      <w:bookmarkEnd w:id="525"/>
      <w:bookmarkEnd w:id="526"/>
      <w:bookmarkEnd w:id="536"/>
      <w:bookmarkEnd w:id="537"/>
    </w:p>
    <w:p w14:paraId="59BA1E88" w14:textId="77777777" w:rsidR="00000000" w:rsidRDefault="00000000">
      <w:pPr>
        <w:ind w:firstLine="667"/>
        <w:jc w:val="center"/>
        <w:rPr>
          <w:b/>
          <w:sz w:val="32"/>
          <w:szCs w:val="32"/>
          <w:lang w:eastAsia="zh-CN"/>
        </w:rPr>
      </w:pPr>
      <w:bookmarkStart w:id="538" w:name="_Toc310252855"/>
      <w:bookmarkStart w:id="539" w:name="_Toc310252654"/>
      <w:r>
        <w:rPr>
          <w:rFonts w:hint="eastAsia"/>
          <w:b/>
          <w:sz w:val="32"/>
          <w:szCs w:val="32"/>
          <w:lang w:eastAsia="zh-CN"/>
        </w:rPr>
        <w:t>开标一览表</w:t>
      </w:r>
      <w:bookmarkEnd w:id="538"/>
      <w:bookmarkEnd w:id="539"/>
    </w:p>
    <w:p w14:paraId="54321C99" w14:textId="77777777" w:rsidR="00000000" w:rsidRDefault="00000000">
      <w:pPr>
        <w:pStyle w:val="afff3"/>
        <w:ind w:firstLine="444"/>
        <w:rPr>
          <w:rFonts w:hint="eastAsia"/>
          <w:szCs w:val="27"/>
          <w:u w:val="single"/>
          <w:lang w:eastAsia="zh-CN"/>
        </w:rPr>
      </w:pPr>
      <w:r>
        <w:rPr>
          <w:rFonts w:hint="eastAsia"/>
          <w:lang w:eastAsia="zh-CN"/>
        </w:rPr>
        <w:t>投标人名称：</w:t>
      </w:r>
      <w:r>
        <w:rPr>
          <w:u w:val="single"/>
          <w:lang w:eastAsia="zh-CN"/>
        </w:rPr>
        <w:t xml:space="preserve">                                      </w:t>
      </w:r>
      <w:r>
        <w:rPr>
          <w:rFonts w:hint="eastAsia"/>
          <w:szCs w:val="27"/>
          <w:u w:val="single"/>
          <w:lang w:eastAsia="zh-CN"/>
        </w:rPr>
        <w:t>（公章）</w:t>
      </w:r>
      <w:r>
        <w:rPr>
          <w:szCs w:val="27"/>
          <w:u w:val="single"/>
          <w:lang w:eastAsia="zh-CN"/>
        </w:rPr>
        <w:t xml:space="preserve"> </w:t>
      </w:r>
      <w:r>
        <w:rPr>
          <w:szCs w:val="27"/>
          <w:lang w:eastAsia="zh-CN"/>
        </w:rPr>
        <w:t xml:space="preserve">  </w:t>
      </w:r>
      <w:r>
        <w:rPr>
          <w:rFonts w:hint="eastAsia"/>
          <w:lang w:eastAsia="zh-CN"/>
        </w:rPr>
        <w:t>招标编号：</w:t>
      </w:r>
      <w:r>
        <w:rPr>
          <w:u w:val="single"/>
          <w:lang w:eastAsia="zh-CN"/>
        </w:rPr>
        <w:t xml:space="preserve">                           </w:t>
      </w:r>
      <w:r>
        <w:rPr>
          <w:szCs w:val="27"/>
          <w:u w:val="single"/>
          <w:lang w:eastAsia="zh-CN"/>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42BA2C4C" w14:textId="77777777">
        <w:trPr>
          <w:trHeight w:val="988"/>
        </w:trPr>
        <w:tc>
          <w:tcPr>
            <w:tcW w:w="893" w:type="dxa"/>
            <w:vAlign w:val="center"/>
          </w:tcPr>
          <w:p w14:paraId="21800794" w14:textId="77777777" w:rsidR="00000000" w:rsidRDefault="00000000">
            <w:pPr>
              <w:spacing w:line="240" w:lineRule="auto"/>
              <w:ind w:firstLine="444"/>
              <w:jc w:val="center"/>
              <w:rPr>
                <w:kern w:val="2"/>
                <w:szCs w:val="21"/>
              </w:rPr>
            </w:pPr>
            <w:r>
              <w:rPr>
                <w:rFonts w:hint="eastAsia"/>
                <w:kern w:val="2"/>
                <w:szCs w:val="21"/>
              </w:rPr>
              <w:t>序号</w:t>
            </w:r>
          </w:p>
        </w:tc>
        <w:tc>
          <w:tcPr>
            <w:tcW w:w="2417" w:type="dxa"/>
            <w:vAlign w:val="center"/>
          </w:tcPr>
          <w:p w14:paraId="47AF851E" w14:textId="77777777" w:rsidR="00000000" w:rsidRDefault="00000000">
            <w:pPr>
              <w:spacing w:line="240" w:lineRule="auto"/>
              <w:ind w:firstLine="444"/>
              <w:jc w:val="center"/>
              <w:rPr>
                <w:kern w:val="2"/>
                <w:szCs w:val="21"/>
              </w:rPr>
            </w:pPr>
            <w:r>
              <w:rPr>
                <w:rFonts w:hint="eastAsia"/>
                <w:kern w:val="2"/>
                <w:szCs w:val="21"/>
              </w:rPr>
              <w:t>招标项目名称</w:t>
            </w:r>
          </w:p>
        </w:tc>
        <w:tc>
          <w:tcPr>
            <w:tcW w:w="1948" w:type="dxa"/>
            <w:vAlign w:val="center"/>
          </w:tcPr>
          <w:p w14:paraId="3392AD43" w14:textId="77777777" w:rsidR="00000000" w:rsidRDefault="00000000">
            <w:pPr>
              <w:spacing w:line="240" w:lineRule="auto"/>
              <w:ind w:firstLine="444"/>
              <w:jc w:val="center"/>
              <w:rPr>
                <w:kern w:val="2"/>
                <w:szCs w:val="21"/>
              </w:rPr>
            </w:pPr>
            <w:r>
              <w:rPr>
                <w:rFonts w:hint="eastAsia"/>
                <w:kern w:val="2"/>
                <w:szCs w:val="21"/>
              </w:rPr>
              <w:t>投标总项数</w:t>
            </w:r>
          </w:p>
        </w:tc>
        <w:tc>
          <w:tcPr>
            <w:tcW w:w="1755" w:type="dxa"/>
            <w:vAlign w:val="center"/>
          </w:tcPr>
          <w:p w14:paraId="1D0DA342" w14:textId="77777777" w:rsidR="00000000" w:rsidRDefault="00000000">
            <w:pPr>
              <w:spacing w:line="240" w:lineRule="auto"/>
              <w:ind w:firstLine="444"/>
              <w:jc w:val="center"/>
              <w:rPr>
                <w:kern w:val="2"/>
                <w:szCs w:val="21"/>
              </w:rPr>
            </w:pPr>
            <w:r>
              <w:rPr>
                <w:rFonts w:hint="eastAsia"/>
                <w:kern w:val="2"/>
                <w:szCs w:val="21"/>
              </w:rPr>
              <w:t>投标</w:t>
            </w:r>
            <w:r>
              <w:rPr>
                <w:rFonts w:hint="eastAsia"/>
                <w:kern w:val="2"/>
                <w:szCs w:val="21"/>
                <w:lang w:eastAsia="zh-CN"/>
              </w:rPr>
              <w:t>单价合计</w:t>
            </w:r>
            <w:r>
              <w:rPr>
                <w:kern w:val="2"/>
                <w:szCs w:val="21"/>
              </w:rPr>
              <w:br/>
            </w:r>
            <w:r>
              <w:rPr>
                <w:rFonts w:hint="eastAsia"/>
                <w:kern w:val="2"/>
                <w:szCs w:val="21"/>
              </w:rPr>
              <w:t>（元）</w:t>
            </w:r>
          </w:p>
        </w:tc>
        <w:tc>
          <w:tcPr>
            <w:tcW w:w="1948" w:type="dxa"/>
            <w:vAlign w:val="center"/>
          </w:tcPr>
          <w:p w14:paraId="2F3CCC22" w14:textId="77777777" w:rsidR="00000000" w:rsidRDefault="00000000">
            <w:pPr>
              <w:spacing w:line="240" w:lineRule="auto"/>
              <w:ind w:firstLine="444"/>
              <w:jc w:val="center"/>
              <w:rPr>
                <w:rFonts w:hint="eastAsia"/>
                <w:kern w:val="2"/>
                <w:szCs w:val="21"/>
                <w:lang w:eastAsia="zh-CN"/>
              </w:rPr>
            </w:pPr>
            <w:r>
              <w:rPr>
                <w:rFonts w:hint="eastAsia"/>
                <w:kern w:val="2"/>
                <w:szCs w:val="21"/>
                <w:lang w:eastAsia="zh-CN"/>
              </w:rPr>
              <w:t>投标保证金</w:t>
            </w:r>
          </w:p>
          <w:p w14:paraId="4A6FEDD2" w14:textId="77777777" w:rsidR="00000000" w:rsidRDefault="00000000">
            <w:pPr>
              <w:spacing w:line="240" w:lineRule="auto"/>
              <w:ind w:firstLine="444"/>
              <w:jc w:val="center"/>
              <w:rPr>
                <w:kern w:val="2"/>
                <w:szCs w:val="21"/>
                <w:lang w:eastAsia="zh-CN"/>
              </w:rPr>
            </w:pPr>
            <w:r>
              <w:rPr>
                <w:rFonts w:hint="eastAsia"/>
                <w:kern w:val="2"/>
                <w:szCs w:val="21"/>
                <w:lang w:eastAsia="zh-CN"/>
              </w:rPr>
              <w:t>金额（元）</w:t>
            </w:r>
          </w:p>
        </w:tc>
        <w:tc>
          <w:tcPr>
            <w:tcW w:w="1559" w:type="dxa"/>
            <w:vAlign w:val="center"/>
          </w:tcPr>
          <w:p w14:paraId="43037757" w14:textId="77777777" w:rsidR="00000000" w:rsidRDefault="00000000">
            <w:pPr>
              <w:spacing w:line="240" w:lineRule="auto"/>
              <w:ind w:firstLine="444"/>
              <w:jc w:val="center"/>
              <w:rPr>
                <w:rFonts w:hint="eastAsia"/>
                <w:kern w:val="2"/>
                <w:szCs w:val="21"/>
              </w:rPr>
            </w:pPr>
            <w:r>
              <w:rPr>
                <w:rFonts w:hint="eastAsia"/>
                <w:kern w:val="2"/>
                <w:szCs w:val="21"/>
              </w:rPr>
              <w:t>交货时间</w:t>
            </w:r>
          </w:p>
        </w:tc>
        <w:tc>
          <w:tcPr>
            <w:tcW w:w="1752" w:type="dxa"/>
            <w:vAlign w:val="center"/>
          </w:tcPr>
          <w:p w14:paraId="77062D94" w14:textId="77777777" w:rsidR="00000000" w:rsidRDefault="00000000">
            <w:pPr>
              <w:spacing w:line="240" w:lineRule="auto"/>
              <w:ind w:firstLine="444"/>
              <w:jc w:val="center"/>
              <w:rPr>
                <w:rFonts w:hint="eastAsia"/>
                <w:kern w:val="2"/>
                <w:szCs w:val="21"/>
              </w:rPr>
            </w:pPr>
            <w:r>
              <w:rPr>
                <w:rFonts w:hint="eastAsia"/>
                <w:kern w:val="2"/>
                <w:szCs w:val="21"/>
              </w:rPr>
              <w:t>交货地点</w:t>
            </w:r>
          </w:p>
        </w:tc>
        <w:tc>
          <w:tcPr>
            <w:tcW w:w="1948" w:type="dxa"/>
            <w:vAlign w:val="center"/>
          </w:tcPr>
          <w:p w14:paraId="430F72F6" w14:textId="77777777" w:rsidR="00000000" w:rsidRDefault="00000000">
            <w:pPr>
              <w:spacing w:line="240" w:lineRule="auto"/>
              <w:ind w:firstLine="444"/>
              <w:jc w:val="center"/>
              <w:rPr>
                <w:kern w:val="2"/>
                <w:szCs w:val="21"/>
              </w:rPr>
            </w:pPr>
            <w:r>
              <w:rPr>
                <w:rFonts w:hint="eastAsia"/>
                <w:kern w:val="2"/>
                <w:szCs w:val="21"/>
              </w:rPr>
              <w:t>备注</w:t>
            </w:r>
          </w:p>
        </w:tc>
      </w:tr>
      <w:tr w:rsidR="00000000" w14:paraId="1EE5FA12" w14:textId="77777777">
        <w:trPr>
          <w:trHeight w:val="1152"/>
        </w:trPr>
        <w:tc>
          <w:tcPr>
            <w:tcW w:w="893" w:type="dxa"/>
            <w:vAlign w:val="center"/>
          </w:tcPr>
          <w:p w14:paraId="7B422CC8" w14:textId="77777777" w:rsidR="00000000" w:rsidRDefault="00000000">
            <w:pPr>
              <w:spacing w:line="240" w:lineRule="auto"/>
              <w:ind w:firstLine="444"/>
              <w:jc w:val="center"/>
              <w:rPr>
                <w:rFonts w:hint="eastAsia"/>
                <w:kern w:val="2"/>
                <w:szCs w:val="21"/>
              </w:rPr>
            </w:pPr>
            <w:r>
              <w:rPr>
                <w:rFonts w:hint="eastAsia"/>
                <w:kern w:val="2"/>
                <w:szCs w:val="21"/>
              </w:rPr>
              <w:t>1</w:t>
            </w:r>
          </w:p>
        </w:tc>
        <w:tc>
          <w:tcPr>
            <w:tcW w:w="2417" w:type="dxa"/>
            <w:vAlign w:val="center"/>
          </w:tcPr>
          <w:p w14:paraId="34BCF84E" w14:textId="77777777" w:rsidR="00000000" w:rsidRDefault="00000000">
            <w:pPr>
              <w:spacing w:line="240" w:lineRule="auto"/>
              <w:ind w:firstLine="446"/>
              <w:jc w:val="center"/>
              <w:rPr>
                <w:rFonts w:cs="宋体"/>
                <w:b/>
                <w:bCs/>
                <w:kern w:val="2"/>
                <w:szCs w:val="21"/>
              </w:rPr>
            </w:pPr>
          </w:p>
        </w:tc>
        <w:tc>
          <w:tcPr>
            <w:tcW w:w="1948" w:type="dxa"/>
            <w:vAlign w:val="center"/>
          </w:tcPr>
          <w:p w14:paraId="508EA7B8" w14:textId="77777777" w:rsidR="00000000" w:rsidRDefault="00000000">
            <w:pPr>
              <w:spacing w:line="240" w:lineRule="auto"/>
              <w:ind w:firstLine="446"/>
              <w:jc w:val="center"/>
              <w:rPr>
                <w:rFonts w:cs="宋体"/>
                <w:b/>
                <w:bCs/>
                <w:kern w:val="2"/>
                <w:szCs w:val="21"/>
              </w:rPr>
            </w:pPr>
          </w:p>
        </w:tc>
        <w:tc>
          <w:tcPr>
            <w:tcW w:w="1755" w:type="dxa"/>
            <w:vAlign w:val="center"/>
          </w:tcPr>
          <w:p w14:paraId="0BC52074" w14:textId="77777777" w:rsidR="00000000" w:rsidRDefault="00000000">
            <w:pPr>
              <w:spacing w:line="240" w:lineRule="auto"/>
              <w:ind w:firstLine="446"/>
              <w:jc w:val="center"/>
              <w:rPr>
                <w:rFonts w:hint="eastAsia"/>
                <w:b/>
                <w:kern w:val="2"/>
                <w:szCs w:val="21"/>
              </w:rPr>
            </w:pPr>
          </w:p>
        </w:tc>
        <w:tc>
          <w:tcPr>
            <w:tcW w:w="1948" w:type="dxa"/>
            <w:vAlign w:val="center"/>
          </w:tcPr>
          <w:p w14:paraId="247AB71E" w14:textId="77777777" w:rsidR="00000000" w:rsidRDefault="00000000">
            <w:pPr>
              <w:spacing w:line="240" w:lineRule="auto"/>
              <w:ind w:firstLine="444"/>
              <w:jc w:val="center"/>
              <w:rPr>
                <w:kern w:val="2"/>
                <w:szCs w:val="21"/>
              </w:rPr>
            </w:pPr>
          </w:p>
        </w:tc>
        <w:tc>
          <w:tcPr>
            <w:tcW w:w="1559" w:type="dxa"/>
            <w:vAlign w:val="center"/>
          </w:tcPr>
          <w:p w14:paraId="12CFBD7D" w14:textId="77777777" w:rsidR="00000000" w:rsidRDefault="00000000">
            <w:pPr>
              <w:spacing w:line="240" w:lineRule="auto"/>
              <w:ind w:firstLine="444"/>
              <w:jc w:val="center"/>
              <w:rPr>
                <w:kern w:val="2"/>
                <w:szCs w:val="21"/>
              </w:rPr>
            </w:pPr>
          </w:p>
        </w:tc>
        <w:tc>
          <w:tcPr>
            <w:tcW w:w="1752" w:type="dxa"/>
            <w:vAlign w:val="center"/>
          </w:tcPr>
          <w:p w14:paraId="46A511BE" w14:textId="77777777" w:rsidR="00000000" w:rsidRDefault="00000000">
            <w:pPr>
              <w:spacing w:line="240" w:lineRule="auto"/>
              <w:ind w:firstLine="444"/>
              <w:jc w:val="center"/>
              <w:rPr>
                <w:kern w:val="2"/>
                <w:szCs w:val="21"/>
              </w:rPr>
            </w:pPr>
          </w:p>
        </w:tc>
        <w:tc>
          <w:tcPr>
            <w:tcW w:w="1948" w:type="dxa"/>
            <w:vAlign w:val="center"/>
          </w:tcPr>
          <w:p w14:paraId="45A67BBE" w14:textId="77777777" w:rsidR="00000000" w:rsidRDefault="00000000">
            <w:pPr>
              <w:spacing w:line="240" w:lineRule="auto"/>
              <w:ind w:firstLine="444"/>
              <w:jc w:val="center"/>
              <w:rPr>
                <w:rFonts w:hint="eastAsia"/>
                <w:kern w:val="2"/>
                <w:szCs w:val="21"/>
              </w:rPr>
            </w:pPr>
          </w:p>
        </w:tc>
      </w:tr>
    </w:tbl>
    <w:p w14:paraId="77B75A67" w14:textId="77777777" w:rsidR="00000000" w:rsidRDefault="00000000">
      <w:pPr>
        <w:pStyle w:val="afff3"/>
        <w:ind w:firstLine="444"/>
        <w:rPr>
          <w:rFonts w:hint="eastAsia"/>
          <w:szCs w:val="27"/>
          <w:u w:val="single"/>
        </w:rPr>
      </w:pPr>
    </w:p>
    <w:p w14:paraId="501427C4" w14:textId="77777777" w:rsidR="00000000" w:rsidRDefault="00000000">
      <w:pPr>
        <w:spacing w:line="560" w:lineRule="exact"/>
        <w:ind w:firstLine="444"/>
        <w:rPr>
          <w:rFonts w:ascii="方正仿宋简体" w:eastAsia="方正仿宋简体"/>
          <w:strike/>
          <w:kern w:val="2"/>
          <w:sz w:val="31"/>
          <w:szCs w:val="32"/>
          <w:lang w:eastAsia="zh-CN"/>
        </w:rPr>
      </w:pPr>
      <w:r>
        <w:rPr>
          <w:rFonts w:hint="eastAsia"/>
          <w:lang w:eastAsia="zh-CN"/>
        </w:rPr>
        <w:t>注：投标保证金、交货期、交货地点如不满足招标文件要求将视为实质性不响应。</w:t>
      </w:r>
    </w:p>
    <w:p w14:paraId="304657E8" w14:textId="77777777" w:rsidR="00000000" w:rsidRDefault="00000000">
      <w:pPr>
        <w:spacing w:line="560" w:lineRule="exact"/>
        <w:ind w:firstLine="444"/>
        <w:rPr>
          <w:rFonts w:hint="eastAsia"/>
          <w:lang w:eastAsia="zh-CN"/>
        </w:rPr>
      </w:pPr>
    </w:p>
    <w:p w14:paraId="15A7209F" w14:textId="77777777" w:rsidR="00000000" w:rsidRDefault="00000000">
      <w:pPr>
        <w:pStyle w:val="afff3"/>
        <w:ind w:firstLine="444"/>
        <w:rPr>
          <w:lang w:eastAsia="zh-CN"/>
        </w:rPr>
      </w:pPr>
      <w:r>
        <w:rPr>
          <w:rFonts w:hint="eastAsia"/>
          <w:lang w:eastAsia="zh-CN"/>
        </w:rPr>
        <w:t>投标人代表签字</w:t>
      </w:r>
      <w:r>
        <w:rPr>
          <w:lang w:eastAsia="zh-CN"/>
        </w:rPr>
        <w:t>_________________________</w:t>
      </w:r>
    </w:p>
    <w:p w14:paraId="479B3639" w14:textId="77777777" w:rsidR="00000000" w:rsidRDefault="00000000">
      <w:pPr>
        <w:pStyle w:val="afff3"/>
        <w:ind w:firstLine="444"/>
        <w:rPr>
          <w:rFonts w:hint="eastAsia"/>
          <w:lang w:eastAsia="zh-CN"/>
        </w:rPr>
        <w:sectPr w:rsidR="00000000">
          <w:footerReference w:type="default" r:id="rId23"/>
          <w:pgSz w:w="16840" w:h="11907" w:orient="landscape"/>
          <w:pgMar w:top="1474" w:right="1418" w:bottom="1474" w:left="1418" w:header="851" w:footer="992" w:gutter="0"/>
          <w:cols w:space="720"/>
          <w:docGrid w:type="lines" w:linePitch="289"/>
        </w:sectPr>
      </w:pPr>
    </w:p>
    <w:p w14:paraId="287C06F8" w14:textId="77777777" w:rsidR="00000000" w:rsidRDefault="00000000">
      <w:pPr>
        <w:pStyle w:val="afff3"/>
        <w:ind w:firstLineChars="0" w:firstLine="0"/>
        <w:outlineLvl w:val="1"/>
        <w:rPr>
          <w:rFonts w:hint="eastAsia"/>
          <w:lang w:eastAsia="zh-CN"/>
        </w:rPr>
        <w:sectPr w:rsidR="00000000">
          <w:footerReference w:type="default" r:id="rId24"/>
          <w:pgSz w:w="11907" w:h="16840"/>
          <w:pgMar w:top="1474" w:right="1418" w:bottom="1474" w:left="1418" w:header="851" w:footer="992" w:gutter="0"/>
          <w:cols w:space="720"/>
          <w:docGrid w:type="lines" w:linePitch="286"/>
        </w:sectPr>
      </w:pPr>
      <w:bookmarkStart w:id="540" w:name="_Toc94001329"/>
      <w:r>
        <w:rPr>
          <w:rFonts w:hint="eastAsia"/>
          <w:lang w:eastAsia="zh-CN"/>
        </w:rPr>
        <w:lastRenderedPageBreak/>
        <w:t>格式Ⅳ</w:t>
      </w:r>
      <w:r>
        <w:rPr>
          <w:rFonts w:hint="eastAsia"/>
          <w:lang w:eastAsia="zh-CN"/>
        </w:rPr>
        <w:t>-4</w:t>
      </w:r>
      <w:r>
        <w:rPr>
          <w:rFonts w:hint="eastAsia"/>
          <w:lang w:eastAsia="zh-CN"/>
        </w:rPr>
        <w:t>．</w:t>
      </w:r>
      <w:bookmarkEnd w:id="527"/>
      <w:bookmarkEnd w:id="528"/>
      <w:bookmarkEnd w:id="529"/>
      <w:r>
        <w:rPr>
          <w:rFonts w:hint="eastAsia"/>
          <w:lang w:eastAsia="zh-CN"/>
        </w:rPr>
        <w:t>报价表格式</w:t>
      </w:r>
      <w:bookmarkEnd w:id="530"/>
      <w:bookmarkEnd w:id="531"/>
      <w:bookmarkEnd w:id="532"/>
      <w:bookmarkEnd w:id="533"/>
      <w:bookmarkEnd w:id="534"/>
      <w:bookmarkEnd w:id="535"/>
      <w:r>
        <w:rPr>
          <w:rFonts w:hint="eastAsia"/>
          <w:lang w:eastAsia="zh-CN"/>
        </w:rPr>
        <w:t>详见附件</w:t>
      </w:r>
      <w:r>
        <w:rPr>
          <w:rFonts w:hint="eastAsia"/>
          <w:lang w:eastAsia="zh-CN"/>
        </w:rPr>
        <w:t>2</w:t>
      </w:r>
      <w:bookmarkEnd w:id="540"/>
    </w:p>
    <w:p w14:paraId="39241EE7" w14:textId="77777777" w:rsidR="00000000" w:rsidRDefault="00000000">
      <w:pPr>
        <w:pStyle w:val="afff3"/>
        <w:ind w:firstLineChars="0" w:firstLine="0"/>
        <w:outlineLvl w:val="1"/>
        <w:rPr>
          <w:lang w:eastAsia="zh-CN"/>
        </w:rPr>
      </w:pPr>
      <w:bookmarkStart w:id="541" w:name="_Toc363125354"/>
      <w:bookmarkStart w:id="542" w:name="_Toc310252869"/>
      <w:bookmarkStart w:id="543" w:name="_Toc363059658"/>
      <w:bookmarkStart w:id="544" w:name="_Toc363128948"/>
      <w:bookmarkStart w:id="545" w:name="_Toc363454547"/>
      <w:bookmarkStart w:id="546" w:name="_Toc363127808"/>
      <w:bookmarkStart w:id="547" w:name="_Toc363134246"/>
      <w:bookmarkStart w:id="548" w:name="_Toc307924175"/>
      <w:bookmarkStart w:id="549" w:name="_Toc94001330"/>
      <w:bookmarkStart w:id="550" w:name="_Toc244261283"/>
      <w:bookmarkStart w:id="551" w:name="_Toc204592952"/>
      <w:r>
        <w:rPr>
          <w:rFonts w:hint="eastAsia"/>
          <w:lang w:eastAsia="zh-CN"/>
        </w:rPr>
        <w:lastRenderedPageBreak/>
        <w:t>格式Ⅳ</w:t>
      </w:r>
      <w:r>
        <w:rPr>
          <w:lang w:eastAsia="zh-CN"/>
        </w:rPr>
        <w:t>-</w:t>
      </w:r>
      <w:r>
        <w:rPr>
          <w:rFonts w:hint="eastAsia"/>
          <w:lang w:eastAsia="zh-CN"/>
        </w:rPr>
        <w:t>5</w:t>
      </w:r>
      <w:r>
        <w:rPr>
          <w:rFonts w:hint="eastAsia"/>
          <w:lang w:eastAsia="zh-CN"/>
        </w:rPr>
        <w:t>．技术条款响应</w:t>
      </w:r>
      <w:r>
        <w:rPr>
          <w:rFonts w:hint="eastAsia"/>
          <w:lang w:eastAsia="zh-CN"/>
        </w:rPr>
        <w:t>/</w:t>
      </w:r>
      <w:r>
        <w:rPr>
          <w:rFonts w:hint="eastAsia"/>
          <w:lang w:eastAsia="zh-CN"/>
        </w:rPr>
        <w:t>偏离表格式</w:t>
      </w:r>
      <w:bookmarkEnd w:id="541"/>
      <w:bookmarkEnd w:id="542"/>
      <w:bookmarkEnd w:id="543"/>
      <w:bookmarkEnd w:id="544"/>
      <w:bookmarkEnd w:id="545"/>
      <w:bookmarkEnd w:id="546"/>
      <w:bookmarkEnd w:id="547"/>
      <w:bookmarkEnd w:id="548"/>
      <w:bookmarkEnd w:id="549"/>
      <w:bookmarkEnd w:id="550"/>
      <w:bookmarkEnd w:id="551"/>
    </w:p>
    <w:p w14:paraId="39C25058" w14:textId="77777777" w:rsidR="00000000" w:rsidRDefault="00000000">
      <w:pPr>
        <w:pStyle w:val="aff6"/>
        <w:spacing w:before="240" w:after="240"/>
        <w:ind w:firstLine="664"/>
        <w:rPr>
          <w:rFonts w:hint="eastAsia"/>
          <w:lang w:eastAsia="zh-CN"/>
        </w:rPr>
      </w:pPr>
      <w:bookmarkStart w:id="552" w:name="_Toc310252870"/>
      <w:bookmarkStart w:id="553" w:name="_Toc94001331"/>
      <w:r>
        <w:rPr>
          <w:rFonts w:hint="eastAsia"/>
          <w:lang w:eastAsia="zh-CN"/>
        </w:rPr>
        <w:t>技术规格响应/偏离表</w:t>
      </w:r>
      <w:bookmarkEnd w:id="552"/>
      <w:bookmarkEnd w:id="553"/>
    </w:p>
    <w:p w14:paraId="6E91244C" w14:textId="77777777" w:rsidR="00000000" w:rsidRDefault="00000000">
      <w:pPr>
        <w:pStyle w:val="afff3"/>
        <w:ind w:firstLine="444"/>
        <w:rPr>
          <w:rFonts w:hint="eastAsia"/>
          <w:lang w:eastAsia="zh-CN"/>
        </w:rPr>
      </w:pPr>
      <w:r>
        <w:rPr>
          <w:rFonts w:hint="eastAsia"/>
          <w:lang w:eastAsia="zh-CN"/>
        </w:rPr>
        <w:t>投标人名称：</w:t>
      </w:r>
      <w:r>
        <w:rPr>
          <w:lang w:eastAsia="zh-CN"/>
        </w:rPr>
        <w:t>______________</w:t>
      </w:r>
    </w:p>
    <w:p w14:paraId="512A59C4" w14:textId="77777777" w:rsidR="00000000" w:rsidRDefault="00000000">
      <w:pPr>
        <w:pStyle w:val="afff3"/>
        <w:ind w:firstLine="444"/>
        <w:rPr>
          <w:rFonts w:hint="eastAsia"/>
        </w:rPr>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000000" w14:paraId="7D96C458" w14:textId="77777777">
        <w:trPr>
          <w:jc w:val="center"/>
        </w:trPr>
        <w:tc>
          <w:tcPr>
            <w:tcW w:w="948" w:type="dxa"/>
            <w:vAlign w:val="center"/>
          </w:tcPr>
          <w:p w14:paraId="60C28C3E" w14:textId="77777777" w:rsidR="00000000" w:rsidRDefault="00000000">
            <w:pPr>
              <w:ind w:firstLine="444"/>
              <w:jc w:val="center"/>
              <w:rPr>
                <w:rFonts w:hint="eastAsia"/>
              </w:rPr>
            </w:pPr>
            <w:r>
              <w:rPr>
                <w:rFonts w:hint="eastAsia"/>
              </w:rPr>
              <w:t>序号</w:t>
            </w:r>
          </w:p>
        </w:tc>
        <w:tc>
          <w:tcPr>
            <w:tcW w:w="1293" w:type="dxa"/>
            <w:vAlign w:val="center"/>
          </w:tcPr>
          <w:p w14:paraId="228B10C6" w14:textId="77777777" w:rsidR="00000000" w:rsidRDefault="00000000">
            <w:pPr>
              <w:ind w:firstLine="444"/>
              <w:jc w:val="center"/>
              <w:rPr>
                <w:rFonts w:hint="eastAsia"/>
              </w:rPr>
            </w:pPr>
            <w:r>
              <w:rPr>
                <w:rFonts w:hint="eastAsia"/>
              </w:rPr>
              <w:t>货物名称</w:t>
            </w:r>
          </w:p>
        </w:tc>
        <w:tc>
          <w:tcPr>
            <w:tcW w:w="1293" w:type="dxa"/>
            <w:vAlign w:val="center"/>
          </w:tcPr>
          <w:p w14:paraId="4C0F4522" w14:textId="77777777" w:rsidR="00000000" w:rsidRDefault="00000000">
            <w:pPr>
              <w:ind w:firstLine="444"/>
              <w:jc w:val="center"/>
              <w:rPr>
                <w:rFonts w:hint="eastAsia"/>
              </w:rPr>
            </w:pPr>
            <w:r>
              <w:rPr>
                <w:rFonts w:hint="eastAsia"/>
              </w:rPr>
              <w:t>招标文件</w:t>
            </w:r>
          </w:p>
          <w:p w14:paraId="00DC14F4" w14:textId="77777777" w:rsidR="00000000" w:rsidRDefault="00000000">
            <w:pPr>
              <w:ind w:firstLine="444"/>
              <w:jc w:val="center"/>
              <w:rPr>
                <w:rFonts w:hint="eastAsia"/>
              </w:rPr>
            </w:pPr>
            <w:r>
              <w:rPr>
                <w:rFonts w:hint="eastAsia"/>
              </w:rPr>
              <w:t>条目号</w:t>
            </w:r>
          </w:p>
        </w:tc>
        <w:tc>
          <w:tcPr>
            <w:tcW w:w="1494" w:type="dxa"/>
            <w:vAlign w:val="center"/>
          </w:tcPr>
          <w:p w14:paraId="161C81D3" w14:textId="77777777" w:rsidR="00000000" w:rsidRDefault="00000000">
            <w:pPr>
              <w:ind w:firstLine="444"/>
              <w:jc w:val="center"/>
              <w:rPr>
                <w:rFonts w:hint="eastAsia"/>
              </w:rPr>
            </w:pPr>
            <w:r>
              <w:rPr>
                <w:rFonts w:hint="eastAsia"/>
              </w:rPr>
              <w:t>招标技术条款</w:t>
            </w:r>
          </w:p>
        </w:tc>
        <w:tc>
          <w:tcPr>
            <w:tcW w:w="1560" w:type="dxa"/>
            <w:vAlign w:val="center"/>
          </w:tcPr>
          <w:p w14:paraId="5EAD436F" w14:textId="77777777" w:rsidR="00000000" w:rsidRDefault="00000000">
            <w:pPr>
              <w:ind w:firstLine="444"/>
              <w:jc w:val="center"/>
              <w:rPr>
                <w:rFonts w:hint="eastAsia"/>
              </w:rPr>
            </w:pPr>
            <w:r>
              <w:rPr>
                <w:rFonts w:hint="eastAsia"/>
              </w:rPr>
              <w:t>投标技术条款</w:t>
            </w:r>
          </w:p>
        </w:tc>
        <w:tc>
          <w:tcPr>
            <w:tcW w:w="1294" w:type="dxa"/>
            <w:vAlign w:val="center"/>
          </w:tcPr>
          <w:p w14:paraId="3800DF1D" w14:textId="77777777" w:rsidR="00000000" w:rsidRDefault="00000000">
            <w:pPr>
              <w:ind w:firstLine="444"/>
              <w:jc w:val="center"/>
              <w:rPr>
                <w:rFonts w:hint="eastAsia"/>
              </w:rPr>
            </w:pPr>
            <w:r>
              <w:rPr>
                <w:rFonts w:hint="eastAsia"/>
              </w:rPr>
              <w:t>响应/偏离</w:t>
            </w:r>
          </w:p>
        </w:tc>
        <w:tc>
          <w:tcPr>
            <w:tcW w:w="1294" w:type="dxa"/>
            <w:vAlign w:val="center"/>
          </w:tcPr>
          <w:p w14:paraId="147C3F58" w14:textId="77777777" w:rsidR="00000000" w:rsidRDefault="00000000">
            <w:pPr>
              <w:ind w:firstLine="444"/>
              <w:jc w:val="center"/>
              <w:rPr>
                <w:rFonts w:hint="eastAsia"/>
              </w:rPr>
            </w:pPr>
            <w:r>
              <w:rPr>
                <w:rFonts w:hint="eastAsia"/>
              </w:rPr>
              <w:t>说明</w:t>
            </w:r>
          </w:p>
        </w:tc>
      </w:tr>
      <w:tr w:rsidR="00000000" w14:paraId="4631CED4" w14:textId="77777777">
        <w:trPr>
          <w:trHeight w:val="567"/>
          <w:jc w:val="center"/>
        </w:trPr>
        <w:tc>
          <w:tcPr>
            <w:tcW w:w="948" w:type="dxa"/>
            <w:vAlign w:val="center"/>
          </w:tcPr>
          <w:p w14:paraId="1BF758B6" w14:textId="77777777" w:rsidR="00000000" w:rsidRDefault="00000000">
            <w:pPr>
              <w:ind w:firstLine="444"/>
              <w:jc w:val="center"/>
            </w:pPr>
          </w:p>
        </w:tc>
        <w:tc>
          <w:tcPr>
            <w:tcW w:w="1293" w:type="dxa"/>
            <w:vAlign w:val="center"/>
          </w:tcPr>
          <w:p w14:paraId="7B12F197" w14:textId="77777777" w:rsidR="00000000" w:rsidRDefault="00000000">
            <w:pPr>
              <w:ind w:firstLine="444"/>
              <w:jc w:val="center"/>
            </w:pPr>
          </w:p>
        </w:tc>
        <w:tc>
          <w:tcPr>
            <w:tcW w:w="1293" w:type="dxa"/>
            <w:vAlign w:val="center"/>
          </w:tcPr>
          <w:p w14:paraId="20CB25E5" w14:textId="77777777" w:rsidR="00000000" w:rsidRDefault="00000000">
            <w:pPr>
              <w:ind w:firstLine="444"/>
              <w:jc w:val="center"/>
            </w:pPr>
          </w:p>
        </w:tc>
        <w:tc>
          <w:tcPr>
            <w:tcW w:w="1494" w:type="dxa"/>
            <w:vAlign w:val="center"/>
          </w:tcPr>
          <w:p w14:paraId="2C79755E" w14:textId="77777777" w:rsidR="00000000" w:rsidRDefault="00000000">
            <w:pPr>
              <w:ind w:firstLine="444"/>
              <w:jc w:val="center"/>
            </w:pPr>
          </w:p>
        </w:tc>
        <w:tc>
          <w:tcPr>
            <w:tcW w:w="1560" w:type="dxa"/>
            <w:vAlign w:val="center"/>
          </w:tcPr>
          <w:p w14:paraId="4A98734F" w14:textId="77777777" w:rsidR="00000000" w:rsidRDefault="00000000">
            <w:pPr>
              <w:ind w:firstLine="444"/>
              <w:jc w:val="center"/>
            </w:pPr>
          </w:p>
        </w:tc>
        <w:tc>
          <w:tcPr>
            <w:tcW w:w="1294" w:type="dxa"/>
            <w:vAlign w:val="center"/>
          </w:tcPr>
          <w:p w14:paraId="558C8792" w14:textId="77777777" w:rsidR="00000000" w:rsidRDefault="00000000">
            <w:pPr>
              <w:ind w:firstLine="444"/>
              <w:jc w:val="center"/>
            </w:pPr>
          </w:p>
        </w:tc>
        <w:tc>
          <w:tcPr>
            <w:tcW w:w="1294" w:type="dxa"/>
            <w:vAlign w:val="center"/>
          </w:tcPr>
          <w:p w14:paraId="0B39DF22" w14:textId="77777777" w:rsidR="00000000" w:rsidRDefault="00000000">
            <w:pPr>
              <w:ind w:firstLine="444"/>
              <w:jc w:val="center"/>
            </w:pPr>
          </w:p>
        </w:tc>
      </w:tr>
      <w:tr w:rsidR="00000000" w14:paraId="75FAFAA8" w14:textId="77777777">
        <w:trPr>
          <w:trHeight w:val="567"/>
          <w:jc w:val="center"/>
        </w:trPr>
        <w:tc>
          <w:tcPr>
            <w:tcW w:w="948" w:type="dxa"/>
            <w:vAlign w:val="center"/>
          </w:tcPr>
          <w:p w14:paraId="7FD86CAF" w14:textId="77777777" w:rsidR="00000000" w:rsidRDefault="00000000">
            <w:pPr>
              <w:ind w:firstLine="444"/>
              <w:jc w:val="center"/>
            </w:pPr>
          </w:p>
        </w:tc>
        <w:tc>
          <w:tcPr>
            <w:tcW w:w="1293" w:type="dxa"/>
            <w:vAlign w:val="center"/>
          </w:tcPr>
          <w:p w14:paraId="2CCE7554" w14:textId="77777777" w:rsidR="00000000" w:rsidRDefault="00000000">
            <w:pPr>
              <w:ind w:firstLine="444"/>
              <w:jc w:val="center"/>
            </w:pPr>
          </w:p>
        </w:tc>
        <w:tc>
          <w:tcPr>
            <w:tcW w:w="1293" w:type="dxa"/>
            <w:vAlign w:val="center"/>
          </w:tcPr>
          <w:p w14:paraId="0777E5D2" w14:textId="77777777" w:rsidR="00000000" w:rsidRDefault="00000000">
            <w:pPr>
              <w:ind w:firstLine="444"/>
              <w:jc w:val="center"/>
            </w:pPr>
          </w:p>
        </w:tc>
        <w:tc>
          <w:tcPr>
            <w:tcW w:w="1494" w:type="dxa"/>
            <w:vAlign w:val="center"/>
          </w:tcPr>
          <w:p w14:paraId="1DB855A6" w14:textId="77777777" w:rsidR="00000000" w:rsidRDefault="00000000">
            <w:pPr>
              <w:ind w:firstLine="444"/>
              <w:jc w:val="center"/>
            </w:pPr>
          </w:p>
        </w:tc>
        <w:tc>
          <w:tcPr>
            <w:tcW w:w="1560" w:type="dxa"/>
            <w:vAlign w:val="center"/>
          </w:tcPr>
          <w:p w14:paraId="43BA8929" w14:textId="77777777" w:rsidR="00000000" w:rsidRDefault="00000000">
            <w:pPr>
              <w:ind w:firstLine="444"/>
              <w:jc w:val="center"/>
            </w:pPr>
          </w:p>
        </w:tc>
        <w:tc>
          <w:tcPr>
            <w:tcW w:w="1294" w:type="dxa"/>
            <w:vAlign w:val="center"/>
          </w:tcPr>
          <w:p w14:paraId="662CCB26" w14:textId="77777777" w:rsidR="00000000" w:rsidRDefault="00000000">
            <w:pPr>
              <w:ind w:firstLine="444"/>
              <w:jc w:val="center"/>
            </w:pPr>
          </w:p>
        </w:tc>
        <w:tc>
          <w:tcPr>
            <w:tcW w:w="1294" w:type="dxa"/>
            <w:vAlign w:val="center"/>
          </w:tcPr>
          <w:p w14:paraId="5F7A682A" w14:textId="77777777" w:rsidR="00000000" w:rsidRDefault="00000000">
            <w:pPr>
              <w:ind w:firstLine="444"/>
              <w:jc w:val="center"/>
            </w:pPr>
          </w:p>
        </w:tc>
      </w:tr>
      <w:tr w:rsidR="00000000" w14:paraId="025B32B6" w14:textId="77777777">
        <w:trPr>
          <w:trHeight w:val="567"/>
          <w:jc w:val="center"/>
        </w:trPr>
        <w:tc>
          <w:tcPr>
            <w:tcW w:w="948" w:type="dxa"/>
            <w:vAlign w:val="center"/>
          </w:tcPr>
          <w:p w14:paraId="386EF259" w14:textId="77777777" w:rsidR="00000000" w:rsidRDefault="00000000">
            <w:pPr>
              <w:ind w:firstLine="444"/>
              <w:jc w:val="center"/>
            </w:pPr>
          </w:p>
        </w:tc>
        <w:tc>
          <w:tcPr>
            <w:tcW w:w="1293" w:type="dxa"/>
            <w:vAlign w:val="center"/>
          </w:tcPr>
          <w:p w14:paraId="135408CA" w14:textId="77777777" w:rsidR="00000000" w:rsidRDefault="00000000">
            <w:pPr>
              <w:ind w:firstLine="444"/>
              <w:jc w:val="center"/>
            </w:pPr>
          </w:p>
        </w:tc>
        <w:tc>
          <w:tcPr>
            <w:tcW w:w="1293" w:type="dxa"/>
            <w:vAlign w:val="center"/>
          </w:tcPr>
          <w:p w14:paraId="19E1F9AA" w14:textId="77777777" w:rsidR="00000000" w:rsidRDefault="00000000">
            <w:pPr>
              <w:ind w:firstLine="444"/>
              <w:jc w:val="center"/>
            </w:pPr>
          </w:p>
        </w:tc>
        <w:tc>
          <w:tcPr>
            <w:tcW w:w="1494" w:type="dxa"/>
            <w:vAlign w:val="center"/>
          </w:tcPr>
          <w:p w14:paraId="0D339ECA" w14:textId="77777777" w:rsidR="00000000" w:rsidRDefault="00000000">
            <w:pPr>
              <w:ind w:firstLine="444"/>
              <w:jc w:val="center"/>
            </w:pPr>
          </w:p>
        </w:tc>
        <w:tc>
          <w:tcPr>
            <w:tcW w:w="1560" w:type="dxa"/>
            <w:vAlign w:val="center"/>
          </w:tcPr>
          <w:p w14:paraId="105F6F6C" w14:textId="77777777" w:rsidR="00000000" w:rsidRDefault="00000000">
            <w:pPr>
              <w:ind w:firstLine="444"/>
              <w:jc w:val="center"/>
            </w:pPr>
          </w:p>
        </w:tc>
        <w:tc>
          <w:tcPr>
            <w:tcW w:w="1294" w:type="dxa"/>
            <w:vAlign w:val="center"/>
          </w:tcPr>
          <w:p w14:paraId="38423303" w14:textId="77777777" w:rsidR="00000000" w:rsidRDefault="00000000">
            <w:pPr>
              <w:ind w:firstLine="444"/>
              <w:jc w:val="center"/>
            </w:pPr>
          </w:p>
        </w:tc>
        <w:tc>
          <w:tcPr>
            <w:tcW w:w="1294" w:type="dxa"/>
            <w:vAlign w:val="center"/>
          </w:tcPr>
          <w:p w14:paraId="5EABDD71" w14:textId="77777777" w:rsidR="00000000" w:rsidRDefault="00000000">
            <w:pPr>
              <w:ind w:firstLine="444"/>
              <w:jc w:val="center"/>
            </w:pPr>
          </w:p>
        </w:tc>
      </w:tr>
      <w:tr w:rsidR="00000000" w14:paraId="1640CC8B" w14:textId="77777777">
        <w:trPr>
          <w:trHeight w:val="567"/>
          <w:jc w:val="center"/>
        </w:trPr>
        <w:tc>
          <w:tcPr>
            <w:tcW w:w="948" w:type="dxa"/>
            <w:vAlign w:val="center"/>
          </w:tcPr>
          <w:p w14:paraId="7FB530DA" w14:textId="77777777" w:rsidR="00000000" w:rsidRDefault="00000000">
            <w:pPr>
              <w:ind w:firstLine="444"/>
              <w:jc w:val="center"/>
            </w:pPr>
          </w:p>
        </w:tc>
        <w:tc>
          <w:tcPr>
            <w:tcW w:w="1293" w:type="dxa"/>
            <w:vAlign w:val="center"/>
          </w:tcPr>
          <w:p w14:paraId="65201900" w14:textId="77777777" w:rsidR="00000000" w:rsidRDefault="00000000">
            <w:pPr>
              <w:ind w:firstLine="444"/>
              <w:jc w:val="center"/>
            </w:pPr>
          </w:p>
        </w:tc>
        <w:tc>
          <w:tcPr>
            <w:tcW w:w="1293" w:type="dxa"/>
            <w:vAlign w:val="center"/>
          </w:tcPr>
          <w:p w14:paraId="1B6C04DF" w14:textId="77777777" w:rsidR="00000000" w:rsidRDefault="00000000">
            <w:pPr>
              <w:ind w:firstLine="444"/>
              <w:jc w:val="center"/>
            </w:pPr>
          </w:p>
        </w:tc>
        <w:tc>
          <w:tcPr>
            <w:tcW w:w="1494" w:type="dxa"/>
            <w:vAlign w:val="center"/>
          </w:tcPr>
          <w:p w14:paraId="1A0399C2" w14:textId="77777777" w:rsidR="00000000" w:rsidRDefault="00000000">
            <w:pPr>
              <w:ind w:firstLine="444"/>
              <w:jc w:val="center"/>
            </w:pPr>
          </w:p>
        </w:tc>
        <w:tc>
          <w:tcPr>
            <w:tcW w:w="1560" w:type="dxa"/>
            <w:vAlign w:val="center"/>
          </w:tcPr>
          <w:p w14:paraId="172E6A8A" w14:textId="77777777" w:rsidR="00000000" w:rsidRDefault="00000000">
            <w:pPr>
              <w:ind w:firstLine="444"/>
              <w:jc w:val="center"/>
            </w:pPr>
          </w:p>
        </w:tc>
        <w:tc>
          <w:tcPr>
            <w:tcW w:w="1294" w:type="dxa"/>
            <w:vAlign w:val="center"/>
          </w:tcPr>
          <w:p w14:paraId="6AB9F969" w14:textId="77777777" w:rsidR="00000000" w:rsidRDefault="00000000">
            <w:pPr>
              <w:ind w:firstLine="444"/>
              <w:jc w:val="center"/>
            </w:pPr>
          </w:p>
        </w:tc>
        <w:tc>
          <w:tcPr>
            <w:tcW w:w="1294" w:type="dxa"/>
            <w:vAlign w:val="center"/>
          </w:tcPr>
          <w:p w14:paraId="7BA223B5" w14:textId="77777777" w:rsidR="00000000" w:rsidRDefault="00000000">
            <w:pPr>
              <w:ind w:firstLine="444"/>
              <w:jc w:val="center"/>
            </w:pPr>
          </w:p>
        </w:tc>
      </w:tr>
      <w:tr w:rsidR="00000000" w14:paraId="548DBDFA" w14:textId="77777777">
        <w:trPr>
          <w:trHeight w:val="567"/>
          <w:jc w:val="center"/>
        </w:trPr>
        <w:tc>
          <w:tcPr>
            <w:tcW w:w="948" w:type="dxa"/>
            <w:vAlign w:val="center"/>
          </w:tcPr>
          <w:p w14:paraId="4EF3B8A7" w14:textId="77777777" w:rsidR="00000000" w:rsidRDefault="00000000">
            <w:pPr>
              <w:ind w:firstLine="444"/>
              <w:jc w:val="center"/>
            </w:pPr>
          </w:p>
        </w:tc>
        <w:tc>
          <w:tcPr>
            <w:tcW w:w="1293" w:type="dxa"/>
            <w:vAlign w:val="center"/>
          </w:tcPr>
          <w:p w14:paraId="76FFB56F" w14:textId="77777777" w:rsidR="00000000" w:rsidRDefault="00000000">
            <w:pPr>
              <w:ind w:firstLine="444"/>
              <w:jc w:val="center"/>
            </w:pPr>
          </w:p>
        </w:tc>
        <w:tc>
          <w:tcPr>
            <w:tcW w:w="1293" w:type="dxa"/>
            <w:vAlign w:val="center"/>
          </w:tcPr>
          <w:p w14:paraId="4AE04A33" w14:textId="77777777" w:rsidR="00000000" w:rsidRDefault="00000000">
            <w:pPr>
              <w:ind w:firstLine="444"/>
              <w:jc w:val="center"/>
            </w:pPr>
          </w:p>
        </w:tc>
        <w:tc>
          <w:tcPr>
            <w:tcW w:w="1494" w:type="dxa"/>
            <w:vAlign w:val="center"/>
          </w:tcPr>
          <w:p w14:paraId="198B6F81" w14:textId="77777777" w:rsidR="00000000" w:rsidRDefault="00000000">
            <w:pPr>
              <w:ind w:firstLine="444"/>
              <w:jc w:val="center"/>
            </w:pPr>
          </w:p>
        </w:tc>
        <w:tc>
          <w:tcPr>
            <w:tcW w:w="1560" w:type="dxa"/>
            <w:vAlign w:val="center"/>
          </w:tcPr>
          <w:p w14:paraId="15416DB3" w14:textId="77777777" w:rsidR="00000000" w:rsidRDefault="00000000">
            <w:pPr>
              <w:ind w:firstLine="444"/>
              <w:jc w:val="center"/>
            </w:pPr>
          </w:p>
        </w:tc>
        <w:tc>
          <w:tcPr>
            <w:tcW w:w="1294" w:type="dxa"/>
            <w:vAlign w:val="center"/>
          </w:tcPr>
          <w:p w14:paraId="0A1A2A99" w14:textId="77777777" w:rsidR="00000000" w:rsidRDefault="00000000">
            <w:pPr>
              <w:ind w:firstLine="444"/>
              <w:jc w:val="center"/>
            </w:pPr>
          </w:p>
        </w:tc>
        <w:tc>
          <w:tcPr>
            <w:tcW w:w="1294" w:type="dxa"/>
            <w:vAlign w:val="center"/>
          </w:tcPr>
          <w:p w14:paraId="28E0D666" w14:textId="77777777" w:rsidR="00000000" w:rsidRDefault="00000000">
            <w:pPr>
              <w:ind w:firstLine="444"/>
              <w:jc w:val="center"/>
            </w:pPr>
          </w:p>
        </w:tc>
      </w:tr>
    </w:tbl>
    <w:p w14:paraId="5CBDFF21" w14:textId="77777777" w:rsidR="00000000" w:rsidRDefault="00000000">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7FF1709F" w14:textId="77777777" w:rsidR="00000000" w:rsidRDefault="00000000">
      <w:pPr>
        <w:pStyle w:val="afff3"/>
        <w:ind w:firstLine="444"/>
        <w:rPr>
          <w:rFonts w:hint="eastAsia"/>
        </w:rPr>
      </w:pPr>
      <w:r>
        <w:rPr>
          <w:rFonts w:hint="eastAsia"/>
        </w:rPr>
        <w:t>郑重声明</w:t>
      </w:r>
    </w:p>
    <w:p w14:paraId="6C7A8995" w14:textId="77777777" w:rsidR="00000000" w:rsidRDefault="00000000">
      <w:pPr>
        <w:pStyle w:val="afff3"/>
        <w:ind w:firstLine="444"/>
        <w:rPr>
          <w:rFonts w:hint="eastAsia"/>
          <w:lang w:eastAsia="zh-CN"/>
        </w:rPr>
      </w:pPr>
      <w:r>
        <w:rPr>
          <w:rFonts w:hint="eastAsia"/>
          <w:lang w:eastAsia="zh-CN"/>
        </w:rPr>
        <w:t>制造商已认真阅读了技术规格要求，并完全了解货物使用环境、工况、等买方的各项要求，并将投标货物与技术规格要求存在的偏离已全部列于表中。我们在此郑重承诺：</w:t>
      </w:r>
    </w:p>
    <w:p w14:paraId="33FD02DB" w14:textId="77777777" w:rsidR="00000000" w:rsidRDefault="00000000">
      <w:pPr>
        <w:pStyle w:val="afff3"/>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0C634A6D" w14:textId="77777777" w:rsidR="00000000" w:rsidRDefault="00000000">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14:paraId="582AFA48" w14:textId="77777777" w:rsidR="00000000" w:rsidRDefault="00000000">
      <w:pPr>
        <w:pStyle w:val="afff3"/>
        <w:ind w:firstLine="444"/>
        <w:rPr>
          <w:lang w:eastAsia="zh-CN"/>
        </w:rPr>
      </w:pPr>
      <w:r>
        <w:rPr>
          <w:rFonts w:hint="eastAsia"/>
          <w:lang w:eastAsia="zh-CN"/>
        </w:rPr>
        <w:t>投标人代表签字：</w:t>
      </w:r>
      <w:r>
        <w:rPr>
          <w:lang w:eastAsia="zh-CN"/>
        </w:rPr>
        <w:t>______________</w:t>
      </w:r>
    </w:p>
    <w:p w14:paraId="03D08F53" w14:textId="77777777" w:rsidR="00000000" w:rsidRDefault="00000000">
      <w:pPr>
        <w:pStyle w:val="afff3"/>
        <w:ind w:firstLine="444"/>
        <w:rPr>
          <w:lang w:eastAsia="zh-CN"/>
        </w:rPr>
      </w:pPr>
    </w:p>
    <w:p w14:paraId="73171D98" w14:textId="77777777" w:rsidR="00000000" w:rsidRDefault="00000000">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58D74422" w14:textId="77777777" w:rsidR="00000000" w:rsidRDefault="00000000">
      <w:pPr>
        <w:pStyle w:val="afff3"/>
        <w:ind w:firstLineChars="0" w:firstLine="0"/>
        <w:outlineLvl w:val="1"/>
        <w:rPr>
          <w:sz w:val="19"/>
          <w:szCs w:val="19"/>
          <w:lang w:eastAsia="zh-CN"/>
        </w:rPr>
      </w:pPr>
      <w:r>
        <w:rPr>
          <w:sz w:val="19"/>
          <w:szCs w:val="19"/>
          <w:lang w:eastAsia="zh-CN"/>
        </w:rPr>
        <w:br w:type="page"/>
      </w:r>
      <w:bookmarkStart w:id="554" w:name="_Toc204592954"/>
      <w:bookmarkStart w:id="555" w:name="_Toc244261284"/>
      <w:bookmarkStart w:id="556" w:name="_Toc307924176"/>
      <w:bookmarkStart w:id="557" w:name="_Toc94001332"/>
      <w:bookmarkStart w:id="558" w:name="_Toc363454548"/>
      <w:bookmarkStart w:id="559" w:name="_Toc310252871"/>
      <w:bookmarkStart w:id="560" w:name="_Toc363134247"/>
      <w:bookmarkStart w:id="561" w:name="_Toc363127809"/>
      <w:bookmarkStart w:id="562" w:name="_Toc363059659"/>
      <w:bookmarkStart w:id="563" w:name="_Toc363125355"/>
      <w:bookmarkStart w:id="564" w:name="_Toc363128949"/>
      <w:r>
        <w:rPr>
          <w:rFonts w:hint="eastAsia"/>
          <w:lang w:eastAsia="zh-CN"/>
        </w:rPr>
        <w:lastRenderedPageBreak/>
        <w:t>格式Ⅳ</w:t>
      </w:r>
      <w:r>
        <w:rPr>
          <w:lang w:eastAsia="zh-CN"/>
        </w:rPr>
        <w:t>-</w:t>
      </w:r>
      <w:r>
        <w:rPr>
          <w:rFonts w:hint="eastAsia"/>
          <w:lang w:eastAsia="zh-CN"/>
        </w:rPr>
        <w:t>6</w:t>
      </w:r>
      <w:r>
        <w:rPr>
          <w:rFonts w:hint="eastAsia"/>
          <w:lang w:eastAsia="zh-CN"/>
        </w:rPr>
        <w:t>．商务条款响应</w:t>
      </w:r>
      <w:r>
        <w:rPr>
          <w:lang w:eastAsia="zh-CN"/>
        </w:rPr>
        <w:t>/</w:t>
      </w:r>
      <w:r>
        <w:rPr>
          <w:rFonts w:hint="eastAsia"/>
          <w:lang w:eastAsia="zh-CN"/>
        </w:rPr>
        <w:t>偏离表格式</w:t>
      </w:r>
      <w:bookmarkEnd w:id="554"/>
      <w:bookmarkEnd w:id="555"/>
      <w:bookmarkEnd w:id="556"/>
      <w:bookmarkEnd w:id="557"/>
      <w:bookmarkEnd w:id="558"/>
      <w:bookmarkEnd w:id="559"/>
      <w:bookmarkEnd w:id="560"/>
      <w:bookmarkEnd w:id="561"/>
      <w:bookmarkEnd w:id="562"/>
      <w:bookmarkEnd w:id="563"/>
      <w:bookmarkEnd w:id="564"/>
    </w:p>
    <w:p w14:paraId="555DA631" w14:textId="77777777" w:rsidR="00000000" w:rsidRDefault="00000000">
      <w:pPr>
        <w:pStyle w:val="aff6"/>
        <w:spacing w:before="240" w:after="240"/>
        <w:ind w:firstLine="664"/>
        <w:rPr>
          <w:rFonts w:hint="eastAsia"/>
          <w:lang w:eastAsia="zh-CN"/>
        </w:rPr>
      </w:pPr>
      <w:bookmarkStart w:id="565" w:name="_Toc94001333"/>
      <w:bookmarkStart w:id="566" w:name="_Toc310252872"/>
      <w:r>
        <w:rPr>
          <w:rFonts w:hint="eastAsia"/>
          <w:lang w:eastAsia="zh-CN"/>
        </w:rPr>
        <w:t>商务条款响应/偏离表</w:t>
      </w:r>
      <w:bookmarkEnd w:id="565"/>
      <w:bookmarkEnd w:id="566"/>
    </w:p>
    <w:p w14:paraId="04BD777A" w14:textId="77777777" w:rsidR="00000000" w:rsidRDefault="00000000">
      <w:pPr>
        <w:pStyle w:val="afff3"/>
        <w:ind w:firstLine="444"/>
        <w:rPr>
          <w:rFonts w:hint="eastAsia"/>
          <w:lang w:eastAsia="zh-CN"/>
        </w:rPr>
      </w:pPr>
      <w:r>
        <w:rPr>
          <w:rFonts w:hint="eastAsia"/>
          <w:lang w:eastAsia="zh-CN"/>
        </w:rPr>
        <w:t>投标人名称：</w:t>
      </w:r>
      <w:r>
        <w:rPr>
          <w:lang w:eastAsia="zh-CN"/>
        </w:rPr>
        <w:t>______________</w:t>
      </w:r>
    </w:p>
    <w:p w14:paraId="739D3658" w14:textId="77777777" w:rsidR="00000000" w:rsidRDefault="00000000">
      <w:pPr>
        <w:pStyle w:val="afff3"/>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83"/>
        <w:gridCol w:w="1847"/>
        <w:gridCol w:w="2302"/>
        <w:gridCol w:w="2410"/>
        <w:gridCol w:w="1100"/>
      </w:tblGrid>
      <w:tr w:rsidR="00000000" w14:paraId="49C55B7C" w14:textId="77777777">
        <w:trPr>
          <w:trHeight w:val="567"/>
          <w:jc w:val="center"/>
        </w:trPr>
        <w:tc>
          <w:tcPr>
            <w:tcW w:w="458" w:type="pct"/>
            <w:vAlign w:val="center"/>
          </w:tcPr>
          <w:p w14:paraId="713AC28E" w14:textId="77777777" w:rsidR="00000000" w:rsidRDefault="00000000">
            <w:pPr>
              <w:ind w:firstLine="444"/>
              <w:jc w:val="center"/>
              <w:rPr>
                <w:rFonts w:hint="eastAsia"/>
              </w:rPr>
            </w:pPr>
            <w:r>
              <w:rPr>
                <w:rFonts w:hint="eastAsia"/>
              </w:rPr>
              <w:t>序号</w:t>
            </w:r>
          </w:p>
        </w:tc>
        <w:tc>
          <w:tcPr>
            <w:tcW w:w="1096" w:type="pct"/>
            <w:vAlign w:val="center"/>
          </w:tcPr>
          <w:p w14:paraId="7646B3B3" w14:textId="77777777" w:rsidR="00000000" w:rsidRDefault="00000000">
            <w:pPr>
              <w:ind w:firstLine="444"/>
              <w:jc w:val="center"/>
              <w:rPr>
                <w:rFonts w:hint="eastAsia"/>
              </w:rPr>
            </w:pPr>
            <w:r>
              <w:rPr>
                <w:rFonts w:hint="eastAsia"/>
              </w:rPr>
              <w:t>招标文件条目号</w:t>
            </w:r>
          </w:p>
        </w:tc>
        <w:tc>
          <w:tcPr>
            <w:tcW w:w="1362" w:type="pct"/>
            <w:vAlign w:val="center"/>
          </w:tcPr>
          <w:p w14:paraId="1168CC72" w14:textId="77777777" w:rsidR="00000000" w:rsidRDefault="00000000">
            <w:pPr>
              <w:ind w:firstLine="444"/>
              <w:jc w:val="center"/>
              <w:rPr>
                <w:rFonts w:hint="eastAsia"/>
              </w:rPr>
            </w:pPr>
            <w:r>
              <w:rPr>
                <w:rFonts w:hint="eastAsia"/>
              </w:rPr>
              <w:t>招标文件的商务条款</w:t>
            </w:r>
          </w:p>
        </w:tc>
        <w:tc>
          <w:tcPr>
            <w:tcW w:w="1425" w:type="pct"/>
            <w:vAlign w:val="center"/>
          </w:tcPr>
          <w:p w14:paraId="7C77F2F9" w14:textId="77777777" w:rsidR="00000000" w:rsidRDefault="00000000">
            <w:pPr>
              <w:ind w:firstLine="444"/>
              <w:jc w:val="center"/>
              <w:rPr>
                <w:rFonts w:hint="eastAsia"/>
              </w:rPr>
            </w:pPr>
            <w:r>
              <w:rPr>
                <w:rFonts w:hint="eastAsia"/>
              </w:rPr>
              <w:t>投标文件的商务条款</w:t>
            </w:r>
          </w:p>
        </w:tc>
        <w:tc>
          <w:tcPr>
            <w:tcW w:w="658" w:type="pct"/>
            <w:vAlign w:val="center"/>
          </w:tcPr>
          <w:p w14:paraId="20B13830" w14:textId="77777777" w:rsidR="00000000" w:rsidRDefault="00000000">
            <w:pPr>
              <w:ind w:firstLine="444"/>
              <w:jc w:val="center"/>
              <w:rPr>
                <w:rFonts w:hint="eastAsia"/>
              </w:rPr>
            </w:pPr>
            <w:r>
              <w:rPr>
                <w:rFonts w:hint="eastAsia"/>
              </w:rPr>
              <w:t>说明</w:t>
            </w:r>
          </w:p>
        </w:tc>
      </w:tr>
      <w:tr w:rsidR="00000000" w14:paraId="68385A1D" w14:textId="77777777">
        <w:trPr>
          <w:trHeight w:val="567"/>
          <w:jc w:val="center"/>
        </w:trPr>
        <w:tc>
          <w:tcPr>
            <w:tcW w:w="458" w:type="pct"/>
            <w:vAlign w:val="center"/>
          </w:tcPr>
          <w:p w14:paraId="335379EA" w14:textId="77777777" w:rsidR="00000000" w:rsidRDefault="00000000">
            <w:pPr>
              <w:ind w:firstLine="444"/>
              <w:jc w:val="center"/>
            </w:pPr>
          </w:p>
        </w:tc>
        <w:tc>
          <w:tcPr>
            <w:tcW w:w="1096" w:type="pct"/>
            <w:vAlign w:val="center"/>
          </w:tcPr>
          <w:p w14:paraId="2478E5FE" w14:textId="77777777" w:rsidR="00000000" w:rsidRDefault="00000000">
            <w:pPr>
              <w:ind w:firstLine="444"/>
              <w:jc w:val="center"/>
            </w:pPr>
          </w:p>
        </w:tc>
        <w:tc>
          <w:tcPr>
            <w:tcW w:w="1362" w:type="pct"/>
            <w:vAlign w:val="center"/>
          </w:tcPr>
          <w:p w14:paraId="4D1C0EE6" w14:textId="77777777" w:rsidR="00000000" w:rsidRDefault="00000000">
            <w:pPr>
              <w:ind w:firstLine="444"/>
              <w:jc w:val="center"/>
            </w:pPr>
          </w:p>
        </w:tc>
        <w:tc>
          <w:tcPr>
            <w:tcW w:w="1425" w:type="pct"/>
            <w:vAlign w:val="center"/>
          </w:tcPr>
          <w:p w14:paraId="48746E49" w14:textId="77777777" w:rsidR="00000000" w:rsidRDefault="00000000">
            <w:pPr>
              <w:ind w:firstLine="444"/>
              <w:jc w:val="center"/>
            </w:pPr>
          </w:p>
        </w:tc>
        <w:tc>
          <w:tcPr>
            <w:tcW w:w="658" w:type="pct"/>
            <w:vAlign w:val="center"/>
          </w:tcPr>
          <w:p w14:paraId="35B7D377" w14:textId="77777777" w:rsidR="00000000" w:rsidRDefault="00000000">
            <w:pPr>
              <w:ind w:firstLine="444"/>
              <w:jc w:val="center"/>
            </w:pPr>
          </w:p>
        </w:tc>
      </w:tr>
      <w:tr w:rsidR="00000000" w14:paraId="24FC9859" w14:textId="77777777">
        <w:trPr>
          <w:trHeight w:val="567"/>
          <w:jc w:val="center"/>
        </w:trPr>
        <w:tc>
          <w:tcPr>
            <w:tcW w:w="458" w:type="pct"/>
            <w:vAlign w:val="center"/>
          </w:tcPr>
          <w:p w14:paraId="54E5FB3A" w14:textId="77777777" w:rsidR="00000000" w:rsidRDefault="00000000">
            <w:pPr>
              <w:ind w:firstLine="444"/>
              <w:jc w:val="center"/>
            </w:pPr>
          </w:p>
        </w:tc>
        <w:tc>
          <w:tcPr>
            <w:tcW w:w="1096" w:type="pct"/>
            <w:vAlign w:val="center"/>
          </w:tcPr>
          <w:p w14:paraId="15E3C11B" w14:textId="77777777" w:rsidR="00000000" w:rsidRDefault="00000000">
            <w:pPr>
              <w:ind w:firstLine="444"/>
              <w:jc w:val="center"/>
            </w:pPr>
          </w:p>
        </w:tc>
        <w:tc>
          <w:tcPr>
            <w:tcW w:w="1362" w:type="pct"/>
            <w:vAlign w:val="center"/>
          </w:tcPr>
          <w:p w14:paraId="5D73E4E6" w14:textId="77777777" w:rsidR="00000000" w:rsidRDefault="00000000">
            <w:pPr>
              <w:ind w:firstLine="444"/>
              <w:jc w:val="center"/>
            </w:pPr>
          </w:p>
        </w:tc>
        <w:tc>
          <w:tcPr>
            <w:tcW w:w="1425" w:type="pct"/>
            <w:vAlign w:val="center"/>
          </w:tcPr>
          <w:p w14:paraId="42213F52" w14:textId="77777777" w:rsidR="00000000" w:rsidRDefault="00000000">
            <w:pPr>
              <w:ind w:firstLine="444"/>
              <w:jc w:val="center"/>
            </w:pPr>
          </w:p>
        </w:tc>
        <w:tc>
          <w:tcPr>
            <w:tcW w:w="658" w:type="pct"/>
            <w:vAlign w:val="center"/>
          </w:tcPr>
          <w:p w14:paraId="1086F89F" w14:textId="77777777" w:rsidR="00000000" w:rsidRDefault="00000000">
            <w:pPr>
              <w:ind w:firstLine="444"/>
              <w:jc w:val="center"/>
            </w:pPr>
          </w:p>
        </w:tc>
      </w:tr>
      <w:tr w:rsidR="00000000" w14:paraId="251C16FF" w14:textId="77777777">
        <w:trPr>
          <w:trHeight w:val="567"/>
          <w:jc w:val="center"/>
        </w:trPr>
        <w:tc>
          <w:tcPr>
            <w:tcW w:w="458" w:type="pct"/>
            <w:vAlign w:val="center"/>
          </w:tcPr>
          <w:p w14:paraId="096D44BC" w14:textId="77777777" w:rsidR="00000000" w:rsidRDefault="00000000">
            <w:pPr>
              <w:ind w:firstLine="444"/>
              <w:jc w:val="center"/>
            </w:pPr>
          </w:p>
        </w:tc>
        <w:tc>
          <w:tcPr>
            <w:tcW w:w="1096" w:type="pct"/>
            <w:vAlign w:val="center"/>
          </w:tcPr>
          <w:p w14:paraId="3FF28ED4" w14:textId="77777777" w:rsidR="00000000" w:rsidRDefault="00000000">
            <w:pPr>
              <w:ind w:firstLine="444"/>
              <w:jc w:val="center"/>
            </w:pPr>
          </w:p>
        </w:tc>
        <w:tc>
          <w:tcPr>
            <w:tcW w:w="1362" w:type="pct"/>
            <w:vAlign w:val="center"/>
          </w:tcPr>
          <w:p w14:paraId="575E2D23" w14:textId="77777777" w:rsidR="00000000" w:rsidRDefault="00000000">
            <w:pPr>
              <w:ind w:firstLine="444"/>
              <w:jc w:val="center"/>
            </w:pPr>
          </w:p>
        </w:tc>
        <w:tc>
          <w:tcPr>
            <w:tcW w:w="1425" w:type="pct"/>
            <w:vAlign w:val="center"/>
          </w:tcPr>
          <w:p w14:paraId="52F6748D" w14:textId="77777777" w:rsidR="00000000" w:rsidRDefault="00000000">
            <w:pPr>
              <w:ind w:firstLine="444"/>
              <w:jc w:val="center"/>
            </w:pPr>
          </w:p>
        </w:tc>
        <w:tc>
          <w:tcPr>
            <w:tcW w:w="658" w:type="pct"/>
            <w:vAlign w:val="center"/>
          </w:tcPr>
          <w:p w14:paraId="53E22115" w14:textId="77777777" w:rsidR="00000000" w:rsidRDefault="00000000">
            <w:pPr>
              <w:ind w:firstLine="444"/>
              <w:jc w:val="center"/>
            </w:pPr>
          </w:p>
        </w:tc>
      </w:tr>
      <w:tr w:rsidR="00000000" w14:paraId="05B9E6A5" w14:textId="77777777">
        <w:trPr>
          <w:trHeight w:val="567"/>
          <w:jc w:val="center"/>
        </w:trPr>
        <w:tc>
          <w:tcPr>
            <w:tcW w:w="458" w:type="pct"/>
            <w:vAlign w:val="center"/>
          </w:tcPr>
          <w:p w14:paraId="41AAEB7C" w14:textId="77777777" w:rsidR="00000000" w:rsidRDefault="00000000">
            <w:pPr>
              <w:ind w:firstLine="444"/>
              <w:jc w:val="center"/>
            </w:pPr>
          </w:p>
        </w:tc>
        <w:tc>
          <w:tcPr>
            <w:tcW w:w="1096" w:type="pct"/>
            <w:vAlign w:val="center"/>
          </w:tcPr>
          <w:p w14:paraId="5518CC63" w14:textId="77777777" w:rsidR="00000000" w:rsidRDefault="00000000">
            <w:pPr>
              <w:ind w:firstLine="444"/>
              <w:jc w:val="center"/>
            </w:pPr>
          </w:p>
        </w:tc>
        <w:tc>
          <w:tcPr>
            <w:tcW w:w="1362" w:type="pct"/>
            <w:vAlign w:val="center"/>
          </w:tcPr>
          <w:p w14:paraId="3365D1B9" w14:textId="77777777" w:rsidR="00000000" w:rsidRDefault="00000000">
            <w:pPr>
              <w:ind w:firstLine="444"/>
              <w:jc w:val="center"/>
            </w:pPr>
          </w:p>
        </w:tc>
        <w:tc>
          <w:tcPr>
            <w:tcW w:w="1425" w:type="pct"/>
            <w:vAlign w:val="center"/>
          </w:tcPr>
          <w:p w14:paraId="642B854A" w14:textId="77777777" w:rsidR="00000000" w:rsidRDefault="00000000">
            <w:pPr>
              <w:ind w:firstLine="444"/>
              <w:jc w:val="center"/>
            </w:pPr>
          </w:p>
        </w:tc>
        <w:tc>
          <w:tcPr>
            <w:tcW w:w="658" w:type="pct"/>
            <w:vAlign w:val="center"/>
          </w:tcPr>
          <w:p w14:paraId="74A554FA" w14:textId="77777777" w:rsidR="00000000" w:rsidRDefault="00000000">
            <w:pPr>
              <w:ind w:firstLine="444"/>
              <w:jc w:val="center"/>
            </w:pPr>
          </w:p>
        </w:tc>
      </w:tr>
      <w:tr w:rsidR="00000000" w14:paraId="0B6984BB" w14:textId="77777777">
        <w:trPr>
          <w:trHeight w:val="567"/>
          <w:jc w:val="center"/>
        </w:trPr>
        <w:tc>
          <w:tcPr>
            <w:tcW w:w="458" w:type="pct"/>
            <w:vAlign w:val="center"/>
          </w:tcPr>
          <w:p w14:paraId="47D20A1A" w14:textId="77777777" w:rsidR="00000000" w:rsidRDefault="00000000">
            <w:pPr>
              <w:ind w:firstLine="444"/>
              <w:jc w:val="center"/>
            </w:pPr>
          </w:p>
        </w:tc>
        <w:tc>
          <w:tcPr>
            <w:tcW w:w="1096" w:type="pct"/>
            <w:vAlign w:val="center"/>
          </w:tcPr>
          <w:p w14:paraId="5FDA7032" w14:textId="77777777" w:rsidR="00000000" w:rsidRDefault="00000000">
            <w:pPr>
              <w:ind w:firstLine="444"/>
              <w:jc w:val="center"/>
            </w:pPr>
          </w:p>
        </w:tc>
        <w:tc>
          <w:tcPr>
            <w:tcW w:w="1362" w:type="pct"/>
            <w:vAlign w:val="center"/>
          </w:tcPr>
          <w:p w14:paraId="5A0F0574" w14:textId="77777777" w:rsidR="00000000" w:rsidRDefault="00000000">
            <w:pPr>
              <w:ind w:firstLine="444"/>
              <w:jc w:val="center"/>
            </w:pPr>
          </w:p>
        </w:tc>
        <w:tc>
          <w:tcPr>
            <w:tcW w:w="1425" w:type="pct"/>
            <w:vAlign w:val="center"/>
          </w:tcPr>
          <w:p w14:paraId="0D512470" w14:textId="77777777" w:rsidR="00000000" w:rsidRDefault="00000000">
            <w:pPr>
              <w:ind w:firstLine="444"/>
              <w:jc w:val="center"/>
            </w:pPr>
          </w:p>
        </w:tc>
        <w:tc>
          <w:tcPr>
            <w:tcW w:w="658" w:type="pct"/>
            <w:vAlign w:val="center"/>
          </w:tcPr>
          <w:p w14:paraId="7CEF825F" w14:textId="77777777" w:rsidR="00000000" w:rsidRDefault="00000000">
            <w:pPr>
              <w:ind w:firstLine="444"/>
              <w:jc w:val="center"/>
            </w:pPr>
          </w:p>
        </w:tc>
      </w:tr>
      <w:tr w:rsidR="00000000" w14:paraId="739C32CF" w14:textId="77777777">
        <w:trPr>
          <w:trHeight w:val="567"/>
          <w:jc w:val="center"/>
        </w:trPr>
        <w:tc>
          <w:tcPr>
            <w:tcW w:w="458" w:type="pct"/>
            <w:vAlign w:val="center"/>
          </w:tcPr>
          <w:p w14:paraId="6A15A41E" w14:textId="77777777" w:rsidR="00000000" w:rsidRDefault="00000000">
            <w:pPr>
              <w:ind w:firstLine="444"/>
              <w:jc w:val="center"/>
            </w:pPr>
          </w:p>
        </w:tc>
        <w:tc>
          <w:tcPr>
            <w:tcW w:w="1096" w:type="pct"/>
            <w:vAlign w:val="center"/>
          </w:tcPr>
          <w:p w14:paraId="5B45F6DA" w14:textId="77777777" w:rsidR="00000000" w:rsidRDefault="00000000">
            <w:pPr>
              <w:ind w:firstLine="444"/>
              <w:jc w:val="center"/>
            </w:pPr>
          </w:p>
        </w:tc>
        <w:tc>
          <w:tcPr>
            <w:tcW w:w="1362" w:type="pct"/>
            <w:vAlign w:val="center"/>
          </w:tcPr>
          <w:p w14:paraId="261BEEE0" w14:textId="77777777" w:rsidR="00000000" w:rsidRDefault="00000000">
            <w:pPr>
              <w:ind w:firstLine="444"/>
              <w:jc w:val="center"/>
            </w:pPr>
          </w:p>
        </w:tc>
        <w:tc>
          <w:tcPr>
            <w:tcW w:w="1425" w:type="pct"/>
            <w:vAlign w:val="center"/>
          </w:tcPr>
          <w:p w14:paraId="18A7CD83" w14:textId="77777777" w:rsidR="00000000" w:rsidRDefault="00000000">
            <w:pPr>
              <w:ind w:firstLine="444"/>
              <w:jc w:val="center"/>
            </w:pPr>
          </w:p>
        </w:tc>
        <w:tc>
          <w:tcPr>
            <w:tcW w:w="658" w:type="pct"/>
            <w:vAlign w:val="center"/>
          </w:tcPr>
          <w:p w14:paraId="7883CEA9" w14:textId="77777777" w:rsidR="00000000" w:rsidRDefault="00000000">
            <w:pPr>
              <w:ind w:firstLine="444"/>
              <w:jc w:val="center"/>
            </w:pPr>
          </w:p>
        </w:tc>
      </w:tr>
      <w:tr w:rsidR="00000000" w14:paraId="1AC22602" w14:textId="77777777">
        <w:trPr>
          <w:trHeight w:val="567"/>
          <w:jc w:val="center"/>
        </w:trPr>
        <w:tc>
          <w:tcPr>
            <w:tcW w:w="458" w:type="pct"/>
            <w:vAlign w:val="center"/>
          </w:tcPr>
          <w:p w14:paraId="4A56347F" w14:textId="77777777" w:rsidR="00000000" w:rsidRDefault="00000000">
            <w:pPr>
              <w:ind w:firstLine="444"/>
              <w:jc w:val="center"/>
            </w:pPr>
          </w:p>
        </w:tc>
        <w:tc>
          <w:tcPr>
            <w:tcW w:w="1096" w:type="pct"/>
            <w:vAlign w:val="center"/>
          </w:tcPr>
          <w:p w14:paraId="6828CB5E" w14:textId="77777777" w:rsidR="00000000" w:rsidRDefault="00000000">
            <w:pPr>
              <w:ind w:firstLine="444"/>
              <w:jc w:val="center"/>
            </w:pPr>
          </w:p>
        </w:tc>
        <w:tc>
          <w:tcPr>
            <w:tcW w:w="1362" w:type="pct"/>
            <w:vAlign w:val="center"/>
          </w:tcPr>
          <w:p w14:paraId="000ED02F" w14:textId="77777777" w:rsidR="00000000" w:rsidRDefault="00000000">
            <w:pPr>
              <w:ind w:firstLine="444"/>
              <w:jc w:val="center"/>
            </w:pPr>
          </w:p>
        </w:tc>
        <w:tc>
          <w:tcPr>
            <w:tcW w:w="1425" w:type="pct"/>
            <w:vAlign w:val="center"/>
          </w:tcPr>
          <w:p w14:paraId="5355584A" w14:textId="77777777" w:rsidR="00000000" w:rsidRDefault="00000000">
            <w:pPr>
              <w:ind w:firstLine="444"/>
              <w:jc w:val="center"/>
            </w:pPr>
          </w:p>
        </w:tc>
        <w:tc>
          <w:tcPr>
            <w:tcW w:w="658" w:type="pct"/>
            <w:vAlign w:val="center"/>
          </w:tcPr>
          <w:p w14:paraId="0C28F816" w14:textId="77777777" w:rsidR="00000000" w:rsidRDefault="00000000">
            <w:pPr>
              <w:ind w:firstLine="444"/>
              <w:jc w:val="center"/>
            </w:pPr>
          </w:p>
        </w:tc>
      </w:tr>
      <w:tr w:rsidR="00000000" w14:paraId="12ED50CE" w14:textId="77777777">
        <w:trPr>
          <w:trHeight w:val="567"/>
          <w:jc w:val="center"/>
        </w:trPr>
        <w:tc>
          <w:tcPr>
            <w:tcW w:w="458" w:type="pct"/>
            <w:vAlign w:val="center"/>
          </w:tcPr>
          <w:p w14:paraId="2538CF2E" w14:textId="77777777" w:rsidR="00000000" w:rsidRDefault="00000000">
            <w:pPr>
              <w:ind w:firstLine="444"/>
              <w:jc w:val="center"/>
            </w:pPr>
          </w:p>
        </w:tc>
        <w:tc>
          <w:tcPr>
            <w:tcW w:w="1096" w:type="pct"/>
            <w:vAlign w:val="center"/>
          </w:tcPr>
          <w:p w14:paraId="0F70D0E2" w14:textId="77777777" w:rsidR="00000000" w:rsidRDefault="00000000">
            <w:pPr>
              <w:ind w:firstLine="444"/>
              <w:jc w:val="center"/>
            </w:pPr>
          </w:p>
        </w:tc>
        <w:tc>
          <w:tcPr>
            <w:tcW w:w="1362" w:type="pct"/>
            <w:vAlign w:val="center"/>
          </w:tcPr>
          <w:p w14:paraId="760A3847" w14:textId="77777777" w:rsidR="00000000" w:rsidRDefault="00000000">
            <w:pPr>
              <w:ind w:firstLine="444"/>
              <w:jc w:val="center"/>
            </w:pPr>
          </w:p>
        </w:tc>
        <w:tc>
          <w:tcPr>
            <w:tcW w:w="1425" w:type="pct"/>
            <w:vAlign w:val="center"/>
          </w:tcPr>
          <w:p w14:paraId="011DF542" w14:textId="77777777" w:rsidR="00000000" w:rsidRDefault="00000000">
            <w:pPr>
              <w:ind w:firstLine="444"/>
              <w:jc w:val="center"/>
            </w:pPr>
          </w:p>
        </w:tc>
        <w:tc>
          <w:tcPr>
            <w:tcW w:w="658" w:type="pct"/>
            <w:vAlign w:val="center"/>
          </w:tcPr>
          <w:p w14:paraId="75568305" w14:textId="77777777" w:rsidR="00000000" w:rsidRDefault="00000000">
            <w:pPr>
              <w:ind w:firstLine="444"/>
              <w:jc w:val="center"/>
            </w:pPr>
          </w:p>
        </w:tc>
      </w:tr>
      <w:tr w:rsidR="00000000" w14:paraId="33178A82" w14:textId="77777777">
        <w:trPr>
          <w:trHeight w:val="567"/>
          <w:jc w:val="center"/>
        </w:trPr>
        <w:tc>
          <w:tcPr>
            <w:tcW w:w="458" w:type="pct"/>
            <w:vAlign w:val="center"/>
          </w:tcPr>
          <w:p w14:paraId="3541A2C3" w14:textId="77777777" w:rsidR="00000000" w:rsidRDefault="00000000">
            <w:pPr>
              <w:ind w:firstLine="444"/>
              <w:jc w:val="center"/>
            </w:pPr>
          </w:p>
        </w:tc>
        <w:tc>
          <w:tcPr>
            <w:tcW w:w="1096" w:type="pct"/>
            <w:vAlign w:val="center"/>
          </w:tcPr>
          <w:p w14:paraId="320DE7F6" w14:textId="77777777" w:rsidR="00000000" w:rsidRDefault="00000000">
            <w:pPr>
              <w:ind w:firstLine="444"/>
              <w:jc w:val="center"/>
            </w:pPr>
          </w:p>
        </w:tc>
        <w:tc>
          <w:tcPr>
            <w:tcW w:w="1362" w:type="pct"/>
            <w:vAlign w:val="center"/>
          </w:tcPr>
          <w:p w14:paraId="5A888907" w14:textId="77777777" w:rsidR="00000000" w:rsidRDefault="00000000">
            <w:pPr>
              <w:ind w:firstLine="444"/>
              <w:jc w:val="center"/>
            </w:pPr>
          </w:p>
        </w:tc>
        <w:tc>
          <w:tcPr>
            <w:tcW w:w="1425" w:type="pct"/>
            <w:vAlign w:val="center"/>
          </w:tcPr>
          <w:p w14:paraId="42FDC861" w14:textId="77777777" w:rsidR="00000000" w:rsidRDefault="00000000">
            <w:pPr>
              <w:ind w:firstLine="444"/>
              <w:jc w:val="center"/>
            </w:pPr>
          </w:p>
        </w:tc>
        <w:tc>
          <w:tcPr>
            <w:tcW w:w="658" w:type="pct"/>
            <w:vAlign w:val="center"/>
          </w:tcPr>
          <w:p w14:paraId="1CFD0E3A" w14:textId="77777777" w:rsidR="00000000" w:rsidRDefault="00000000">
            <w:pPr>
              <w:ind w:firstLine="444"/>
              <w:jc w:val="center"/>
            </w:pPr>
          </w:p>
        </w:tc>
      </w:tr>
    </w:tbl>
    <w:p w14:paraId="292962FD" w14:textId="77777777" w:rsidR="00000000" w:rsidRDefault="00000000">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33C73B82" w14:textId="77777777" w:rsidR="00000000" w:rsidRDefault="00000000">
      <w:pPr>
        <w:pStyle w:val="afff3"/>
        <w:ind w:firstLine="444"/>
      </w:pPr>
      <w:r>
        <w:rPr>
          <w:rFonts w:hint="eastAsia"/>
        </w:rPr>
        <w:t>投标人代表签字：</w:t>
      </w:r>
      <w:r>
        <w:rPr>
          <w:rFonts w:hint="eastAsia"/>
        </w:rPr>
        <w:t xml:space="preserve"> </w:t>
      </w:r>
      <w:r>
        <w:t>______________</w:t>
      </w:r>
    </w:p>
    <w:p w14:paraId="7D42BB85" w14:textId="77777777" w:rsidR="00000000" w:rsidRDefault="00000000">
      <w:pPr>
        <w:pStyle w:val="afff3"/>
        <w:ind w:firstLine="444"/>
      </w:pPr>
    </w:p>
    <w:p w14:paraId="0420E098" w14:textId="77777777" w:rsidR="00000000" w:rsidRDefault="00000000">
      <w:pPr>
        <w:overflowPunct w:val="0"/>
        <w:topLinePunct/>
        <w:spacing w:beforeLines="30" w:before="72" w:afterLines="30" w:after="72" w:line="560" w:lineRule="exact"/>
        <w:ind w:firstLine="424"/>
        <w:jc w:val="both"/>
        <w:rPr>
          <w:rFonts w:ascii="Times New Roman"/>
          <w:kern w:val="2"/>
          <w:sz w:val="20"/>
        </w:rPr>
      </w:pPr>
    </w:p>
    <w:p w14:paraId="7C54E3AF" w14:textId="77777777" w:rsidR="00000000" w:rsidRDefault="00000000">
      <w:pPr>
        <w:pStyle w:val="afff3"/>
        <w:ind w:firstLine="444"/>
      </w:pPr>
    </w:p>
    <w:p w14:paraId="5FAFA0D1" w14:textId="77777777" w:rsidR="00000000" w:rsidRDefault="00000000">
      <w:pPr>
        <w:pStyle w:val="afff3"/>
        <w:ind w:firstLineChars="0" w:firstLine="0"/>
        <w:outlineLvl w:val="1"/>
        <w:rPr>
          <w:lang w:eastAsia="zh-CN"/>
        </w:rPr>
      </w:pPr>
      <w:r>
        <w:rPr>
          <w:lang w:eastAsia="zh-CN"/>
        </w:rPr>
        <w:br w:type="page"/>
      </w:r>
      <w:bookmarkStart w:id="567" w:name="_Toc363128950"/>
      <w:bookmarkStart w:id="568" w:name="_Toc363125356"/>
      <w:bookmarkStart w:id="569" w:name="_Toc363134248"/>
      <w:bookmarkStart w:id="570" w:name="_Toc279651675"/>
      <w:bookmarkStart w:id="571" w:name="_Toc310252875"/>
      <w:bookmarkStart w:id="572" w:name="_Toc307924178"/>
      <w:bookmarkStart w:id="573" w:name="_Toc244261286"/>
      <w:bookmarkStart w:id="574" w:name="_Toc343339112"/>
      <w:bookmarkStart w:id="575" w:name="_Toc307924179"/>
      <w:bookmarkStart w:id="576" w:name="_Toc307839731"/>
      <w:bookmarkStart w:id="577" w:name="_Toc363127810"/>
      <w:bookmarkStart w:id="578" w:name="_Toc343339113"/>
      <w:bookmarkStart w:id="579" w:name="_Toc363454549"/>
      <w:bookmarkStart w:id="580" w:name="_Toc363059660"/>
      <w:bookmarkStart w:id="581" w:name="_Toc94001334"/>
      <w:bookmarkStart w:id="582" w:name="_Toc244261287"/>
      <w:bookmarkStart w:id="583" w:name="_Toc307475729"/>
      <w:bookmarkStart w:id="584" w:name="_Toc204592958"/>
      <w:r>
        <w:rPr>
          <w:rFonts w:hint="eastAsia"/>
          <w:lang w:eastAsia="zh-CN"/>
        </w:rPr>
        <w:lastRenderedPageBreak/>
        <w:t>格式Ⅳ</w:t>
      </w:r>
      <w:r>
        <w:rPr>
          <w:lang w:eastAsia="zh-CN"/>
        </w:rPr>
        <w:t>-</w:t>
      </w:r>
      <w:r>
        <w:rPr>
          <w:rFonts w:hint="eastAsia"/>
          <w:lang w:eastAsia="zh-CN"/>
        </w:rPr>
        <w:t>7</w:t>
      </w:r>
      <w:r>
        <w:rPr>
          <w:rFonts w:hint="eastAsia"/>
          <w:lang w:eastAsia="zh-CN"/>
        </w:rPr>
        <w:t>．法定代表人授权委托书格式</w:t>
      </w:r>
      <w:bookmarkStart w:id="585" w:name="_Toc159056688"/>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6FB94FA9" w14:textId="77777777" w:rsidR="00000000" w:rsidRDefault="00000000">
      <w:pPr>
        <w:pStyle w:val="1"/>
        <w:spacing w:before="120" w:after="100" w:afterAutospacing="1"/>
        <w:ind w:left="431"/>
        <w:rPr>
          <w:rFonts w:ascii="黑体" w:eastAsia="黑体" w:hAnsi="黑体" w:hint="eastAsia"/>
          <w:b w:val="0"/>
          <w:sz w:val="32"/>
          <w:szCs w:val="32"/>
          <w:lang w:eastAsia="zh-CN"/>
        </w:rPr>
      </w:pPr>
      <w:bookmarkStart w:id="586" w:name="_Toc94001335"/>
      <w:bookmarkStart w:id="587" w:name="_Toc363059661"/>
      <w:bookmarkStart w:id="588" w:name="_Toc244261288"/>
      <w:bookmarkStart w:id="589" w:name="_Toc343339114"/>
      <w:bookmarkStart w:id="590" w:name="_Toc363125357"/>
      <w:bookmarkStart w:id="591" w:name="_Toc307924180"/>
      <w:bookmarkStart w:id="592" w:name="_Toc363127811"/>
      <w:bookmarkStart w:id="593" w:name="_Toc363134249"/>
      <w:bookmarkStart w:id="594" w:name="_Toc204592960"/>
      <w:bookmarkStart w:id="595" w:name="_Toc363128951"/>
      <w:bookmarkStart w:id="596" w:name="_Toc363454550"/>
      <w:bookmarkEnd w:id="585"/>
      <w:r>
        <w:rPr>
          <w:rFonts w:ascii="黑体" w:eastAsia="黑体" w:hAnsi="黑体" w:hint="eastAsia"/>
          <w:b w:val="0"/>
          <w:sz w:val="32"/>
          <w:szCs w:val="32"/>
          <w:lang w:eastAsia="zh-CN"/>
        </w:rPr>
        <w:t>法定代表人身份证明</w:t>
      </w:r>
    </w:p>
    <w:p w14:paraId="3331E927" w14:textId="77777777" w:rsidR="00000000" w:rsidRDefault="00000000">
      <w:pPr>
        <w:ind w:firstLine="444"/>
        <w:jc w:val="center"/>
        <w:rPr>
          <w:lang w:eastAsia="zh-CN"/>
        </w:rPr>
      </w:pPr>
      <w:r>
        <w:rPr>
          <w:rFonts w:hint="eastAsia"/>
          <w:lang w:eastAsia="zh-CN"/>
        </w:rPr>
        <w:t>（如以法定代表人身份投标用此表）</w:t>
      </w:r>
    </w:p>
    <w:p w14:paraId="1CCA403B" w14:textId="77777777" w:rsidR="00000000" w:rsidRDefault="00000000">
      <w:pPr>
        <w:spacing w:line="500" w:lineRule="exact"/>
        <w:ind w:firstLine="444"/>
        <w:rPr>
          <w:rFonts w:ascii="黑体" w:eastAsia="黑体"/>
          <w:szCs w:val="21"/>
          <w:lang w:eastAsia="zh-CN"/>
        </w:rPr>
      </w:pPr>
    </w:p>
    <w:p w14:paraId="160EE0B7" w14:textId="77777777" w:rsidR="00000000" w:rsidRDefault="00000000">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53CF98AF" w14:textId="77777777" w:rsidR="00000000" w:rsidRDefault="00000000">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5E2140FF" w14:textId="77777777" w:rsidR="00000000" w:rsidRDefault="00000000">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3CC76528" w14:textId="77777777" w:rsidR="00000000" w:rsidRDefault="00000000">
      <w:pPr>
        <w:spacing w:line="560" w:lineRule="exact"/>
        <w:ind w:firstLine="444"/>
        <w:rPr>
          <w:rFonts w:hint="eastAsia"/>
          <w:lang w:eastAsia="zh-CN"/>
        </w:rPr>
      </w:pPr>
      <w:r>
        <w:rPr>
          <w:rFonts w:hint="eastAsia"/>
          <w:lang w:eastAsia="zh-CN"/>
        </w:rPr>
        <w:t>特此证明。</w:t>
      </w:r>
    </w:p>
    <w:p w14:paraId="4880864C" w14:textId="77777777" w:rsidR="00000000" w:rsidRDefault="00000000">
      <w:pPr>
        <w:ind w:firstLine="444"/>
        <w:rPr>
          <w:lang w:eastAsia="zh-CN"/>
        </w:rPr>
      </w:pPr>
    </w:p>
    <w:p w14:paraId="05ACF87D" w14:textId="77777777" w:rsidR="00000000" w:rsidRDefault="00000000">
      <w:pPr>
        <w:ind w:firstLine="444"/>
        <w:rPr>
          <w:lang w:eastAsia="zh-CN"/>
        </w:rPr>
      </w:pPr>
      <w:r>
        <w:rPr>
          <w:rFonts w:hint="eastAsia"/>
          <w:lang w:eastAsia="zh-CN"/>
        </w:rPr>
        <w:t>附：法定代表人身份证复印件。</w:t>
      </w:r>
    </w:p>
    <w:p w14:paraId="57C595F2" w14:textId="77777777" w:rsidR="00000000" w:rsidRDefault="00000000">
      <w:pPr>
        <w:ind w:firstLine="444"/>
        <w:rPr>
          <w:lang w:eastAsia="zh-CN"/>
        </w:rPr>
      </w:pPr>
    </w:p>
    <w:p w14:paraId="52164A24" w14:textId="77777777" w:rsidR="00000000" w:rsidRDefault="00000000">
      <w:pPr>
        <w:ind w:firstLine="444"/>
        <w:rPr>
          <w:lang w:eastAsia="zh-CN"/>
        </w:rPr>
      </w:pPr>
      <w:r>
        <w:rPr>
          <w:rFonts w:hint="eastAsia"/>
          <w:lang w:eastAsia="zh-CN"/>
        </w:rPr>
        <w:t>注：本身份证明需由投标人加盖单位公章。</w:t>
      </w:r>
    </w:p>
    <w:p w14:paraId="3C273021" w14:textId="77777777" w:rsidR="00000000" w:rsidRDefault="00000000">
      <w:pPr>
        <w:spacing w:line="500" w:lineRule="exact"/>
        <w:ind w:firstLine="444"/>
        <w:rPr>
          <w:szCs w:val="21"/>
          <w:lang w:eastAsia="zh-CN"/>
        </w:rPr>
      </w:pPr>
    </w:p>
    <w:p w14:paraId="466E2ECA" w14:textId="7F4427EB" w:rsidR="00000000" w:rsidRDefault="003F5C5D">
      <w:pPr>
        <w:ind w:firstLine="420"/>
        <w:rPr>
          <w:szCs w:val="21"/>
        </w:rPr>
      </w:pPr>
      <w:r>
        <w:rPr>
          <w:noProof/>
          <w:szCs w:val="21"/>
        </w:rPr>
        <mc:AlternateContent>
          <mc:Choice Requires="wpc">
            <w:drawing>
              <wp:inline distT="0" distB="0" distL="0" distR="0" wp14:anchorId="4166762D" wp14:editId="58B051EF">
                <wp:extent cx="5257800" cy="1981200"/>
                <wp:effectExtent l="6985" t="8255" r="12065" b="10795"/>
                <wp:docPr id="10"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文本框 11"/>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14:paraId="7130770A" w14:textId="77777777" w:rsidR="00000000" w:rsidRDefault="00000000">
                              <w:pPr>
                                <w:ind w:firstLine="444"/>
                              </w:pPr>
                            </w:p>
                          </w:txbxContent>
                        </wps:txbx>
                        <wps:bodyPr rot="0" vert="horz" wrap="square" lIns="91440" tIns="45720" rIns="91440" bIns="45720" anchor="t" anchorCtr="0" upright="1">
                          <a:noAutofit/>
                        </wps:bodyPr>
                      </wps:wsp>
                    </wpc:wpc>
                  </a:graphicData>
                </a:graphic>
              </wp:inline>
            </w:drawing>
          </mc:Choice>
          <mc:Fallback>
            <w:pict>
              <v:group w14:anchorId="4166762D" id="画布 9"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">
                  <v:stroke dashstyle="longDash"/>
                  <v:textbox>
                    <w:txbxContent>
                      <w:p w14:paraId="7130770A" w14:textId="77777777" w:rsidR="00000000" w:rsidRDefault="00000000">
                        <w:pPr>
                          <w:ind w:firstLine="444"/>
                        </w:pPr>
                      </w:p>
                    </w:txbxContent>
                  </v:textbox>
                </v:shape>
                <w10:anchorlock/>
              </v:group>
            </w:pict>
          </mc:Fallback>
        </mc:AlternateContent>
      </w:r>
    </w:p>
    <w:p w14:paraId="0C05DC32" w14:textId="77777777" w:rsidR="00000000" w:rsidRDefault="00000000">
      <w:pPr>
        <w:ind w:firstLine="444"/>
        <w:rPr>
          <w:szCs w:val="21"/>
        </w:rPr>
      </w:pPr>
    </w:p>
    <w:p w14:paraId="57DD115A" w14:textId="77777777" w:rsidR="00000000" w:rsidRDefault="00000000">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56EF8375" w14:textId="77777777" w:rsidR="00000000" w:rsidRDefault="00000000">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3D931092" w14:textId="77777777" w:rsidR="00000000" w:rsidRDefault="00000000">
      <w:pPr>
        <w:spacing w:line="500" w:lineRule="exact"/>
        <w:ind w:firstLine="444"/>
        <w:jc w:val="right"/>
        <w:rPr>
          <w:szCs w:val="21"/>
          <w:lang w:eastAsia="zh-CN"/>
        </w:rPr>
      </w:pPr>
    </w:p>
    <w:p w14:paraId="4DEF8E8D" w14:textId="77777777" w:rsidR="00000000" w:rsidRDefault="00000000">
      <w:pPr>
        <w:ind w:firstLine="584"/>
        <w:rPr>
          <w:rFonts w:ascii="黑体" w:eastAsia="黑体" w:hint="eastAsia"/>
          <w:sz w:val="28"/>
          <w:szCs w:val="28"/>
          <w:lang w:eastAsia="zh-CN"/>
        </w:rPr>
      </w:pPr>
    </w:p>
    <w:p w14:paraId="7A3C8512" w14:textId="77777777" w:rsidR="00000000" w:rsidRDefault="00000000">
      <w:pPr>
        <w:pStyle w:val="afff3"/>
        <w:ind w:firstLineChars="0" w:firstLine="0"/>
        <w:outlineLvl w:val="1"/>
        <w:rPr>
          <w:lang w:eastAsia="zh-CN"/>
        </w:rPr>
      </w:pPr>
      <w:r>
        <w:rPr>
          <w:rFonts w:hAnsi="宋体"/>
          <w:sz w:val="28"/>
          <w:szCs w:val="28"/>
          <w:lang w:eastAsia="zh-CN"/>
        </w:rPr>
        <w:br w:type="page"/>
      </w:r>
      <w:bookmarkStart w:id="597" w:name="_Toc95225138"/>
      <w:r>
        <w:rPr>
          <w:rFonts w:hint="eastAsia"/>
          <w:lang w:eastAsia="zh-CN"/>
        </w:rPr>
        <w:lastRenderedPageBreak/>
        <w:t>格式Ⅳ</w:t>
      </w:r>
      <w:r>
        <w:rPr>
          <w:lang w:eastAsia="zh-CN"/>
        </w:rPr>
        <w:t>-</w:t>
      </w:r>
      <w:r>
        <w:rPr>
          <w:rFonts w:hint="eastAsia"/>
          <w:lang w:eastAsia="zh-CN"/>
        </w:rPr>
        <w:t>7</w:t>
      </w:r>
      <w:r>
        <w:rPr>
          <w:rFonts w:hint="eastAsia"/>
          <w:lang w:eastAsia="zh-CN"/>
        </w:rPr>
        <w:t>．法定代表人授权委托书格式</w:t>
      </w:r>
    </w:p>
    <w:p w14:paraId="7EC9F92C" w14:textId="77777777" w:rsidR="00000000" w:rsidRDefault="00000000">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97"/>
    </w:p>
    <w:p w14:paraId="25691415" w14:textId="77777777" w:rsidR="00000000" w:rsidRDefault="00000000">
      <w:pPr>
        <w:ind w:firstLine="444"/>
        <w:jc w:val="center"/>
        <w:rPr>
          <w:lang w:eastAsia="zh-CN"/>
        </w:rPr>
      </w:pPr>
      <w:r>
        <w:rPr>
          <w:rFonts w:hint="eastAsia"/>
          <w:lang w:eastAsia="zh-CN"/>
        </w:rPr>
        <w:t>（如法定代表人授权其他人投标用此表）</w:t>
      </w:r>
    </w:p>
    <w:p w14:paraId="4B343049" w14:textId="77777777" w:rsidR="00000000" w:rsidRDefault="00000000">
      <w:pPr>
        <w:ind w:firstLine="444"/>
        <w:rPr>
          <w:lang w:eastAsia="zh-CN"/>
        </w:rPr>
      </w:pPr>
    </w:p>
    <w:p w14:paraId="2C2D4560" w14:textId="77777777" w:rsidR="00000000" w:rsidRDefault="00000000">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5FCB3A15" w14:textId="77777777" w:rsidR="00000000" w:rsidRDefault="00000000">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1280190A" w14:textId="77777777" w:rsidR="00000000" w:rsidRDefault="00000000">
      <w:pPr>
        <w:ind w:firstLine="460"/>
        <w:rPr>
          <w:rFonts w:hint="eastAsia"/>
          <w:spacing w:val="10"/>
          <w:szCs w:val="21"/>
          <w:lang w:eastAsia="zh-CN"/>
        </w:rPr>
      </w:pPr>
      <w:r>
        <w:rPr>
          <w:spacing w:val="10"/>
          <w:szCs w:val="21"/>
          <w:lang w:eastAsia="zh-CN"/>
        </w:rPr>
        <w:t>代理人无转委托权。</w:t>
      </w:r>
    </w:p>
    <w:p w14:paraId="574D4D34" w14:textId="77777777" w:rsidR="00000000" w:rsidRDefault="00000000">
      <w:pPr>
        <w:ind w:firstLine="460"/>
        <w:rPr>
          <w:rFonts w:hint="eastAsia"/>
          <w:spacing w:val="10"/>
          <w:szCs w:val="21"/>
          <w:lang w:eastAsia="zh-CN"/>
        </w:rPr>
      </w:pPr>
      <w:r>
        <w:rPr>
          <w:rFonts w:hint="eastAsia"/>
          <w:spacing w:val="10"/>
          <w:szCs w:val="21"/>
          <w:lang w:eastAsia="zh-CN"/>
        </w:rPr>
        <w:t>附：法定代表人及代理人身份证明</w:t>
      </w:r>
    </w:p>
    <w:p w14:paraId="4B97A30D" w14:textId="0F2B24CB" w:rsidR="00000000" w:rsidRDefault="003F5C5D">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14:anchorId="12D0652E" wp14:editId="199F4BC9">
                <wp:simplePos x="0" y="0"/>
                <wp:positionH relativeFrom="column">
                  <wp:posOffset>41910</wp:posOffset>
                </wp:positionH>
                <wp:positionV relativeFrom="paragraph">
                  <wp:posOffset>16510</wp:posOffset>
                </wp:positionV>
                <wp:extent cx="5581650" cy="1567815"/>
                <wp:effectExtent l="10795" t="6985" r="8255" b="6350"/>
                <wp:wrapNone/>
                <wp:docPr id="8"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67815"/>
                        </a:xfrm>
                        <a:prstGeom prst="rect">
                          <a:avLst/>
                        </a:prstGeom>
                        <a:solidFill>
                          <a:srgbClr val="FFFFFF"/>
                        </a:solidFill>
                        <a:ln w="9525">
                          <a:solidFill>
                            <a:srgbClr val="000000"/>
                          </a:solidFill>
                          <a:prstDash val="dash"/>
                          <a:miter lim="800000"/>
                          <a:headEnd/>
                          <a:tailEnd/>
                        </a:ln>
                      </wps:spPr>
                      <wps:txbx>
                        <w:txbxContent>
                          <w:p w14:paraId="06BD6F49" w14:textId="77777777" w:rsidR="00000000" w:rsidRDefault="00000000">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0652E" id="文本框 12" o:spid="_x0000_s1029" type="#_x0000_t202" style="position:absolute;left:0;text-align:left;margin-left:3.3pt;margin-top:1.3pt;width:439.5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">
                <v:stroke dashstyle="dash"/>
                <v:textbox>
                  <w:txbxContent>
                    <w:p w14:paraId="06BD6F49" w14:textId="77777777" w:rsidR="00000000" w:rsidRDefault="00000000">
                      <w:pPr>
                        <w:ind w:firstLine="444"/>
                        <w:jc w:val="center"/>
                      </w:pPr>
                    </w:p>
                  </w:txbxContent>
                </v:textbox>
              </v:shape>
            </w:pict>
          </mc:Fallback>
        </mc:AlternateContent>
      </w:r>
    </w:p>
    <w:p w14:paraId="1356F76D" w14:textId="77777777" w:rsidR="00000000" w:rsidRDefault="00000000">
      <w:pPr>
        <w:ind w:firstLine="460"/>
        <w:rPr>
          <w:rFonts w:hint="eastAsia"/>
          <w:spacing w:val="10"/>
          <w:szCs w:val="21"/>
          <w:lang w:eastAsia="zh-CN"/>
        </w:rPr>
      </w:pPr>
    </w:p>
    <w:p w14:paraId="0A5ED1F0" w14:textId="77777777" w:rsidR="00000000" w:rsidRDefault="00000000">
      <w:pPr>
        <w:ind w:firstLine="460"/>
        <w:rPr>
          <w:rFonts w:hint="eastAsia"/>
          <w:spacing w:val="10"/>
          <w:szCs w:val="21"/>
          <w:lang w:eastAsia="zh-CN"/>
        </w:rPr>
      </w:pPr>
    </w:p>
    <w:p w14:paraId="72A8A6A5" w14:textId="77777777" w:rsidR="00000000" w:rsidRDefault="00000000">
      <w:pPr>
        <w:ind w:firstLine="460"/>
        <w:rPr>
          <w:rFonts w:hint="eastAsia"/>
          <w:spacing w:val="10"/>
          <w:szCs w:val="21"/>
          <w:lang w:eastAsia="zh-CN"/>
        </w:rPr>
      </w:pPr>
    </w:p>
    <w:p w14:paraId="4B0E0C90" w14:textId="77777777" w:rsidR="00000000" w:rsidRDefault="00000000">
      <w:pPr>
        <w:ind w:firstLine="460"/>
        <w:rPr>
          <w:rFonts w:hint="eastAsia"/>
          <w:spacing w:val="10"/>
          <w:szCs w:val="21"/>
          <w:lang w:eastAsia="zh-CN"/>
        </w:rPr>
      </w:pPr>
    </w:p>
    <w:p w14:paraId="7504DDA1" w14:textId="77777777" w:rsidR="00000000" w:rsidRDefault="00000000">
      <w:pPr>
        <w:ind w:firstLine="460"/>
        <w:rPr>
          <w:spacing w:val="10"/>
          <w:szCs w:val="21"/>
          <w:lang w:eastAsia="zh-CN"/>
        </w:rPr>
      </w:pPr>
    </w:p>
    <w:p w14:paraId="56B76A37" w14:textId="77777777" w:rsidR="00000000" w:rsidRDefault="00000000">
      <w:pPr>
        <w:ind w:firstLine="460"/>
        <w:rPr>
          <w:rFonts w:hint="eastAsia"/>
          <w:spacing w:val="10"/>
          <w:szCs w:val="21"/>
          <w:lang w:eastAsia="zh-CN"/>
        </w:rPr>
      </w:pPr>
    </w:p>
    <w:p w14:paraId="55729C37" w14:textId="07847C31" w:rsidR="00000000" w:rsidRDefault="003F5C5D">
      <w:pPr>
        <w:ind w:firstLine="640"/>
        <w:rPr>
          <w:rFonts w:hint="eastAsia"/>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14:anchorId="5FC65E77" wp14:editId="61800674">
                <wp:simplePos x="0" y="0"/>
                <wp:positionH relativeFrom="column">
                  <wp:posOffset>41910</wp:posOffset>
                </wp:positionH>
                <wp:positionV relativeFrom="paragraph">
                  <wp:posOffset>75565</wp:posOffset>
                </wp:positionV>
                <wp:extent cx="5581650" cy="1774825"/>
                <wp:effectExtent l="10795" t="5715" r="8255" b="10160"/>
                <wp:wrapNone/>
                <wp:docPr id="7"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774825"/>
                        </a:xfrm>
                        <a:prstGeom prst="rect">
                          <a:avLst/>
                        </a:prstGeom>
                        <a:solidFill>
                          <a:srgbClr val="FFFFFF"/>
                        </a:solidFill>
                        <a:ln w="9525">
                          <a:solidFill>
                            <a:srgbClr val="000000"/>
                          </a:solidFill>
                          <a:prstDash val="dash"/>
                          <a:miter lim="800000"/>
                          <a:headEnd/>
                          <a:tailEnd/>
                        </a:ln>
                      </wps:spPr>
                      <wps:txbx>
                        <w:txbxContent>
                          <w:p w14:paraId="6BC16546" w14:textId="77777777" w:rsidR="00000000" w:rsidRDefault="00000000">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65E77" id="文本框 13" o:spid="_x0000_s1030" type="#_x0000_t202" style="position:absolute;left:0;text-align:left;margin-left:3.3pt;margin-top:5.95pt;width:439.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">
                <v:stroke dashstyle="dash"/>
                <v:textbox>
                  <w:txbxContent>
                    <w:p w14:paraId="6BC16546" w14:textId="77777777" w:rsidR="00000000" w:rsidRDefault="00000000">
                      <w:pPr>
                        <w:ind w:firstLine="444"/>
                        <w:jc w:val="center"/>
                      </w:pPr>
                    </w:p>
                  </w:txbxContent>
                </v:textbox>
              </v:shape>
            </w:pict>
          </mc:Fallback>
        </mc:AlternateContent>
      </w:r>
    </w:p>
    <w:p w14:paraId="28DFDAD3" w14:textId="77777777" w:rsidR="00000000" w:rsidRDefault="00000000">
      <w:pPr>
        <w:ind w:firstLine="460"/>
        <w:rPr>
          <w:spacing w:val="10"/>
          <w:szCs w:val="21"/>
          <w:lang w:eastAsia="zh-CN"/>
        </w:rPr>
      </w:pPr>
    </w:p>
    <w:p w14:paraId="2EDA9942" w14:textId="77777777" w:rsidR="00000000" w:rsidRDefault="00000000">
      <w:pPr>
        <w:ind w:firstLine="460"/>
        <w:jc w:val="right"/>
        <w:rPr>
          <w:spacing w:val="10"/>
          <w:szCs w:val="21"/>
          <w:lang w:eastAsia="zh-CN"/>
        </w:rPr>
      </w:pPr>
    </w:p>
    <w:p w14:paraId="13365331" w14:textId="77777777" w:rsidR="00000000" w:rsidRDefault="00000000">
      <w:pPr>
        <w:ind w:firstLine="444"/>
        <w:rPr>
          <w:szCs w:val="21"/>
          <w:lang w:eastAsia="zh-CN"/>
        </w:rPr>
      </w:pPr>
    </w:p>
    <w:p w14:paraId="26224CF4" w14:textId="77777777" w:rsidR="00000000" w:rsidRDefault="00000000">
      <w:pPr>
        <w:ind w:firstLine="664"/>
        <w:rPr>
          <w:rFonts w:ascii="黑体" w:eastAsia="黑体"/>
          <w:sz w:val="32"/>
          <w:szCs w:val="32"/>
          <w:lang w:eastAsia="zh-CN"/>
        </w:rPr>
      </w:pPr>
    </w:p>
    <w:p w14:paraId="0CEEF16E" w14:textId="77777777" w:rsidR="00000000" w:rsidRDefault="00000000">
      <w:pPr>
        <w:ind w:firstLine="664"/>
        <w:rPr>
          <w:rFonts w:ascii="黑体" w:eastAsia="黑体" w:hint="eastAsia"/>
          <w:sz w:val="32"/>
          <w:szCs w:val="32"/>
          <w:lang w:eastAsia="zh-CN"/>
        </w:rPr>
      </w:pPr>
    </w:p>
    <w:p w14:paraId="45B0B2B2" w14:textId="77777777" w:rsidR="00000000" w:rsidRDefault="00000000">
      <w:pPr>
        <w:ind w:firstLine="664"/>
        <w:rPr>
          <w:rFonts w:ascii="黑体" w:eastAsia="黑体" w:hint="eastAsia"/>
          <w:sz w:val="32"/>
          <w:szCs w:val="32"/>
          <w:lang w:eastAsia="zh-CN"/>
        </w:rPr>
      </w:pPr>
    </w:p>
    <w:p w14:paraId="26C4372C" w14:textId="77777777" w:rsidR="00000000" w:rsidRDefault="00000000">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50856B06" w14:textId="77777777" w:rsidR="00000000" w:rsidRDefault="00000000">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2967AF6E" w14:textId="77777777" w:rsidR="00000000" w:rsidRDefault="00000000">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09C1D82B" w14:textId="77777777" w:rsidR="00000000" w:rsidRDefault="00000000">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6C8EAEDA" w14:textId="77777777" w:rsidR="00000000" w:rsidRDefault="00000000">
      <w:pPr>
        <w:pStyle w:val="afff3"/>
        <w:ind w:firstLineChars="0" w:firstLine="0"/>
        <w:outlineLvl w:val="1"/>
        <w:rPr>
          <w:rStyle w:val="30"/>
          <w:rFonts w:ascii="Times New Roman" w:eastAsia="宋体"/>
          <w:b/>
          <w:sz w:val="23"/>
          <w:szCs w:val="23"/>
          <w:lang w:eastAsia="zh-CN"/>
        </w:rPr>
      </w:pPr>
      <w:r>
        <w:rPr>
          <w:rFonts w:hAnsi="宋体"/>
          <w:sz w:val="28"/>
          <w:szCs w:val="28"/>
          <w:lang w:eastAsia="zh-CN"/>
        </w:rPr>
        <w:br w:type="page"/>
      </w:r>
      <w:r>
        <w:rPr>
          <w:rFonts w:hint="eastAsia"/>
          <w:b/>
          <w:bCs/>
          <w:lang w:eastAsia="zh-CN"/>
        </w:rPr>
        <w:lastRenderedPageBreak/>
        <w:t>格式Ⅳ</w:t>
      </w:r>
      <w:r>
        <w:rPr>
          <w:b/>
          <w:bCs/>
          <w:lang w:eastAsia="zh-CN"/>
        </w:rPr>
        <w:t>-</w:t>
      </w:r>
      <w:r>
        <w:rPr>
          <w:rFonts w:hint="eastAsia"/>
          <w:b/>
          <w:bCs/>
          <w:lang w:eastAsia="zh-CN"/>
        </w:rPr>
        <w:t>8</w:t>
      </w:r>
      <w:r>
        <w:rPr>
          <w:rFonts w:hint="eastAsia"/>
          <w:b/>
          <w:bCs/>
          <w:lang w:eastAsia="zh-CN"/>
        </w:rPr>
        <w:t>．</w:t>
      </w:r>
      <w:bookmarkEnd w:id="586"/>
      <w:bookmarkEnd w:id="587"/>
      <w:bookmarkEnd w:id="588"/>
      <w:bookmarkEnd w:id="589"/>
      <w:bookmarkEnd w:id="590"/>
      <w:bookmarkEnd w:id="591"/>
      <w:bookmarkEnd w:id="592"/>
      <w:bookmarkEnd w:id="593"/>
      <w:bookmarkEnd w:id="594"/>
      <w:bookmarkEnd w:id="595"/>
      <w:bookmarkEnd w:id="596"/>
      <w:r>
        <w:rPr>
          <w:rFonts w:hint="eastAsia"/>
          <w:b/>
          <w:bCs/>
          <w:lang w:eastAsia="zh-CN"/>
        </w:rPr>
        <w:t>投标相关承诺函</w:t>
      </w:r>
    </w:p>
    <w:p w14:paraId="38D6DB1B" w14:textId="77777777" w:rsidR="00000000" w:rsidRDefault="00000000">
      <w:pPr>
        <w:ind w:firstLine="444"/>
        <w:jc w:val="center"/>
        <w:rPr>
          <w:lang w:eastAsia="zh-CN"/>
        </w:rPr>
      </w:pPr>
      <w:bookmarkStart w:id="598"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98"/>
    </w:p>
    <w:p w14:paraId="25A062AB" w14:textId="77777777" w:rsidR="00000000" w:rsidRDefault="00000000">
      <w:pPr>
        <w:pStyle w:val="afff3"/>
        <w:ind w:firstLine="444"/>
        <w:rPr>
          <w:rFonts w:hint="eastAsia"/>
          <w:lang w:eastAsia="zh-CN"/>
        </w:rPr>
      </w:pPr>
      <w:r>
        <w:rPr>
          <w:lang w:eastAsia="zh-CN"/>
        </w:rPr>
        <w:t>1</w:t>
      </w:r>
      <w:r>
        <w:rPr>
          <w:rFonts w:hint="eastAsia"/>
          <w:lang w:eastAsia="zh-CN"/>
        </w:rPr>
        <w:t>．投标人应填写和提交下述规定的格式的文件以及其他有关资料。</w:t>
      </w:r>
    </w:p>
    <w:p w14:paraId="14F5F505" w14:textId="77777777" w:rsidR="00000000" w:rsidRDefault="00000000">
      <w:pPr>
        <w:pStyle w:val="afff3"/>
        <w:ind w:firstLine="444"/>
        <w:rPr>
          <w:lang w:eastAsia="zh-CN"/>
        </w:rPr>
      </w:pPr>
      <w:r>
        <w:rPr>
          <w:lang w:eastAsia="zh-CN"/>
        </w:rPr>
        <w:t>2</w:t>
      </w:r>
      <w:r>
        <w:rPr>
          <w:rFonts w:hint="eastAsia"/>
          <w:lang w:eastAsia="zh-CN"/>
        </w:rPr>
        <w:t>．所附附件格式中要求填写的全部问题和／或信息都必须填写。</w:t>
      </w:r>
    </w:p>
    <w:p w14:paraId="3AC56B74" w14:textId="77777777" w:rsidR="00000000" w:rsidRDefault="00000000">
      <w:pPr>
        <w:pStyle w:val="afff3"/>
        <w:ind w:firstLine="444"/>
        <w:rPr>
          <w:lang w:eastAsia="zh-CN"/>
        </w:rPr>
      </w:pPr>
      <w:r>
        <w:rPr>
          <w:lang w:eastAsia="zh-CN"/>
        </w:rPr>
        <w:t>3</w:t>
      </w:r>
      <w:r>
        <w:rPr>
          <w:rFonts w:hint="eastAsia"/>
          <w:lang w:eastAsia="zh-CN"/>
        </w:rPr>
        <w:t>．本资格声明的签字人应保证全部声明和填写的内容是真实的和正确的。</w:t>
      </w:r>
    </w:p>
    <w:p w14:paraId="42B8022E" w14:textId="77777777" w:rsidR="00000000" w:rsidRDefault="00000000">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28386BAA" w14:textId="77777777" w:rsidR="00000000" w:rsidRDefault="00000000">
      <w:pPr>
        <w:pStyle w:val="afff3"/>
        <w:ind w:firstLine="444"/>
        <w:rPr>
          <w:lang w:eastAsia="zh-CN"/>
        </w:rPr>
      </w:pPr>
      <w:r>
        <w:rPr>
          <w:lang w:eastAsia="zh-CN"/>
        </w:rPr>
        <w:t>5</w:t>
      </w:r>
      <w:r>
        <w:rPr>
          <w:rFonts w:hint="eastAsia"/>
          <w:lang w:eastAsia="zh-CN"/>
        </w:rPr>
        <w:t>．投标人提交的资料将被保密，但不退还。</w:t>
      </w:r>
    </w:p>
    <w:p w14:paraId="17872124" w14:textId="77777777" w:rsidR="00000000" w:rsidRDefault="00000000">
      <w:pPr>
        <w:pStyle w:val="afff3"/>
        <w:ind w:firstLine="444"/>
        <w:rPr>
          <w:lang w:eastAsia="zh-CN"/>
        </w:rPr>
      </w:pPr>
      <w:r>
        <w:rPr>
          <w:lang w:eastAsia="zh-CN"/>
        </w:rPr>
        <w:t>6</w:t>
      </w:r>
      <w:r>
        <w:rPr>
          <w:rFonts w:hint="eastAsia"/>
          <w:lang w:eastAsia="zh-CN"/>
        </w:rPr>
        <w:t>．全部资格证明文件应按投标人须知规定的语言和份数提交。</w:t>
      </w:r>
    </w:p>
    <w:p w14:paraId="360F2763" w14:textId="77777777" w:rsidR="00000000" w:rsidRDefault="00000000">
      <w:pPr>
        <w:snapToGrid w:val="0"/>
        <w:spacing w:line="560" w:lineRule="exact"/>
        <w:ind w:firstLine="664"/>
        <w:rPr>
          <w:rFonts w:ascii="方正仿宋简体" w:eastAsia="方正仿宋简体" w:hAnsi="MS Sans Serif"/>
          <w:kern w:val="2"/>
          <w:sz w:val="32"/>
          <w:szCs w:val="32"/>
          <w:lang w:eastAsia="zh-CN"/>
        </w:rPr>
      </w:pPr>
    </w:p>
    <w:p w14:paraId="7E66DB7A" w14:textId="77777777" w:rsidR="00000000" w:rsidRDefault="00000000">
      <w:pPr>
        <w:snapToGrid w:val="0"/>
        <w:spacing w:line="560" w:lineRule="exact"/>
        <w:ind w:firstLine="484"/>
        <w:rPr>
          <w:rStyle w:val="30"/>
          <w:rFonts w:ascii="Times New Roman"/>
          <w:b/>
          <w:sz w:val="23"/>
          <w:szCs w:val="23"/>
          <w:lang w:eastAsia="zh-CN"/>
        </w:rPr>
      </w:pPr>
    </w:p>
    <w:p w14:paraId="4AFEC158" w14:textId="77777777" w:rsidR="00000000" w:rsidRDefault="00000000">
      <w:pPr>
        <w:pStyle w:val="afff3"/>
        <w:ind w:firstLineChars="0" w:firstLine="0"/>
        <w:outlineLvl w:val="1"/>
        <w:rPr>
          <w:rFonts w:hAnsi="方正仿宋简体"/>
          <w:b/>
          <w:bCs/>
          <w:spacing w:val="-2"/>
          <w:lang w:eastAsia="zh-CN"/>
        </w:rPr>
      </w:pPr>
      <w:r>
        <w:rPr>
          <w:spacing w:val="-2"/>
          <w:lang w:eastAsia="zh-CN"/>
        </w:rPr>
        <w:br w:type="page"/>
      </w:r>
      <w:bookmarkStart w:id="599" w:name="_Toc343339115"/>
      <w:bookmarkStart w:id="600" w:name="_Toc363454551"/>
      <w:bookmarkStart w:id="601" w:name="_Toc363059662"/>
      <w:bookmarkStart w:id="602" w:name="_Toc363128952"/>
      <w:bookmarkStart w:id="603" w:name="_Toc307924181"/>
      <w:bookmarkStart w:id="604" w:name="_Toc244261289"/>
      <w:bookmarkStart w:id="605" w:name="_Toc363125358"/>
      <w:bookmarkStart w:id="606" w:name="_Toc363127812"/>
      <w:bookmarkStart w:id="607" w:name="_Toc94001336"/>
      <w:bookmarkStart w:id="608" w:name="_Toc204592962"/>
      <w:bookmarkStart w:id="609" w:name="_Toc363134250"/>
      <w:r>
        <w:rPr>
          <w:rFonts w:hint="eastAsia"/>
          <w:b/>
          <w:bCs/>
          <w:lang w:eastAsia="zh-CN"/>
        </w:rPr>
        <w:lastRenderedPageBreak/>
        <w:t>格式Ⅳ</w:t>
      </w:r>
      <w:r>
        <w:rPr>
          <w:b/>
          <w:bCs/>
          <w:lang w:eastAsia="zh-CN"/>
        </w:rPr>
        <w:t>-</w:t>
      </w:r>
      <w:r>
        <w:rPr>
          <w:rFonts w:hint="eastAsia"/>
          <w:b/>
          <w:bCs/>
          <w:lang w:eastAsia="zh-CN"/>
        </w:rPr>
        <w:t>8</w:t>
      </w:r>
      <w:r>
        <w:rPr>
          <w:b/>
          <w:bCs/>
          <w:lang w:eastAsia="zh-CN"/>
        </w:rPr>
        <w:t>-1</w:t>
      </w:r>
      <w:r>
        <w:rPr>
          <w:rFonts w:hint="eastAsia"/>
          <w:b/>
          <w:bCs/>
          <w:lang w:eastAsia="zh-CN"/>
        </w:rPr>
        <w:t>．资格声明函格式</w:t>
      </w:r>
      <w:bookmarkEnd w:id="599"/>
      <w:bookmarkEnd w:id="600"/>
      <w:bookmarkEnd w:id="601"/>
      <w:bookmarkEnd w:id="602"/>
      <w:bookmarkEnd w:id="603"/>
      <w:bookmarkEnd w:id="604"/>
      <w:bookmarkEnd w:id="605"/>
      <w:bookmarkEnd w:id="606"/>
      <w:bookmarkEnd w:id="607"/>
      <w:bookmarkEnd w:id="608"/>
      <w:bookmarkEnd w:id="609"/>
    </w:p>
    <w:p w14:paraId="2A4C27B5" w14:textId="77777777" w:rsidR="00000000" w:rsidRDefault="00000000">
      <w:pPr>
        <w:ind w:firstLine="667"/>
        <w:jc w:val="center"/>
        <w:rPr>
          <w:rFonts w:hint="eastAsia"/>
          <w:b/>
          <w:sz w:val="24"/>
          <w:szCs w:val="24"/>
          <w:lang w:eastAsia="zh-CN"/>
        </w:rPr>
      </w:pPr>
      <w:bookmarkStart w:id="610" w:name="_Toc310252881"/>
      <w:r>
        <w:rPr>
          <w:rFonts w:hint="eastAsia"/>
          <w:b/>
          <w:sz w:val="32"/>
          <w:szCs w:val="32"/>
          <w:lang w:eastAsia="zh-CN"/>
        </w:rPr>
        <w:t>资格声明</w:t>
      </w:r>
      <w:bookmarkEnd w:id="610"/>
      <w:r>
        <w:rPr>
          <w:rFonts w:hint="eastAsia"/>
          <w:b/>
          <w:sz w:val="32"/>
          <w:szCs w:val="32"/>
          <w:lang w:eastAsia="zh-CN"/>
        </w:rPr>
        <w:t>函</w:t>
      </w:r>
    </w:p>
    <w:p w14:paraId="469C2352" w14:textId="77777777" w:rsidR="00000000" w:rsidRDefault="00000000">
      <w:pPr>
        <w:pStyle w:val="afff3"/>
        <w:ind w:firstLineChars="0" w:firstLine="0"/>
        <w:rPr>
          <w:lang w:eastAsia="zh-CN"/>
        </w:rPr>
      </w:pPr>
      <w:r>
        <w:rPr>
          <w:rFonts w:hint="eastAsia"/>
          <w:lang w:eastAsia="zh-CN"/>
        </w:rPr>
        <w:t>致：（招标机构或招标人）</w:t>
      </w:r>
    </w:p>
    <w:p w14:paraId="6F03CF16" w14:textId="77777777" w:rsidR="00000000" w:rsidRDefault="00000000">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002C7815" w14:textId="77777777" w:rsidR="00000000" w:rsidRDefault="00000000">
      <w:pPr>
        <w:pStyle w:val="afff3"/>
        <w:ind w:firstLine="444"/>
        <w:rPr>
          <w:rFonts w:hint="eastAsia"/>
          <w:lang w:eastAsia="zh-CN"/>
        </w:rPr>
      </w:pPr>
      <w:r>
        <w:rPr>
          <w:rFonts w:hAnsi="宋体" w:cs="宋体" w:hint="eastAsia"/>
          <w:lang w:eastAsia="zh-CN"/>
        </w:rPr>
        <w:t>是否处于被责令停业、财产被接管、冻结、破产状态？</w:t>
      </w:r>
    </w:p>
    <w:p w14:paraId="45075F1F" w14:textId="77777777" w:rsidR="00000000" w:rsidRDefault="00000000">
      <w:pPr>
        <w:pStyle w:val="afff3"/>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46D90985" w14:textId="77777777" w:rsidR="00000000" w:rsidRDefault="00000000">
      <w:pPr>
        <w:pStyle w:val="afff3"/>
        <w:ind w:firstLine="444"/>
        <w:rPr>
          <w:rFonts w:hint="eastAsia"/>
          <w:lang w:eastAsia="zh-CN"/>
        </w:rPr>
      </w:pPr>
    </w:p>
    <w:p w14:paraId="0F4F12B4" w14:textId="77777777" w:rsidR="00000000" w:rsidRDefault="00000000">
      <w:pPr>
        <w:pStyle w:val="afff3"/>
        <w:ind w:firstLine="444"/>
        <w:rPr>
          <w:lang w:eastAsia="zh-CN"/>
        </w:rPr>
      </w:pPr>
      <w:r>
        <w:rPr>
          <w:rFonts w:hint="eastAsia"/>
          <w:lang w:eastAsia="zh-CN"/>
        </w:rPr>
        <w:t>下述签字人在证书中证明本资格文件中的内容是真实的和正确的。</w:t>
      </w:r>
    </w:p>
    <w:p w14:paraId="678D3FA2" w14:textId="77777777" w:rsidR="00000000" w:rsidRDefault="00000000">
      <w:pPr>
        <w:spacing w:line="560" w:lineRule="exact"/>
        <w:ind w:firstLine="664"/>
        <w:rPr>
          <w:rFonts w:ascii="方正仿宋简体" w:eastAsia="方正仿宋简体" w:hAnsi="MS Sans Serif"/>
          <w:kern w:val="2"/>
          <w:sz w:val="32"/>
          <w:szCs w:val="32"/>
          <w:lang w:eastAsia="zh-CN"/>
        </w:rPr>
      </w:pPr>
    </w:p>
    <w:p w14:paraId="30CF0531" w14:textId="77777777" w:rsidR="00000000" w:rsidRDefault="00000000">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1106EC64" w14:textId="77777777" w:rsidR="00000000" w:rsidRDefault="00000000">
      <w:pPr>
        <w:pStyle w:val="afff3"/>
        <w:ind w:firstLine="444"/>
        <w:rPr>
          <w:rFonts w:hint="eastAsia"/>
          <w:lang w:eastAsia="zh-CN"/>
        </w:rPr>
      </w:pPr>
      <w:r>
        <w:rPr>
          <w:rFonts w:hint="eastAsia"/>
          <w:lang w:eastAsia="zh-CN"/>
        </w:rPr>
        <w:t>签字人姓名、职务（印刷字体）：</w:t>
      </w:r>
    </w:p>
    <w:p w14:paraId="51A765A9" w14:textId="77777777" w:rsidR="00000000" w:rsidRDefault="00000000">
      <w:pPr>
        <w:pStyle w:val="afff3"/>
        <w:ind w:firstLine="444"/>
        <w:rPr>
          <w:lang w:eastAsia="zh-CN"/>
        </w:rPr>
      </w:pPr>
    </w:p>
    <w:p w14:paraId="1DF3DA1D" w14:textId="77777777" w:rsidR="00000000" w:rsidRDefault="00000000">
      <w:pPr>
        <w:pStyle w:val="afff3"/>
        <w:ind w:firstLine="444"/>
        <w:rPr>
          <w:rFonts w:hint="eastAsia"/>
          <w:lang w:eastAsia="zh-CN"/>
        </w:rPr>
      </w:pPr>
      <w:r>
        <w:rPr>
          <w:rFonts w:hint="eastAsia"/>
          <w:lang w:eastAsia="zh-CN"/>
        </w:rPr>
        <w:t>签字</w:t>
      </w:r>
      <w:r>
        <w:rPr>
          <w:lang w:eastAsia="zh-CN"/>
        </w:rPr>
        <w:t>______________________</w:t>
      </w:r>
    </w:p>
    <w:p w14:paraId="2F035C95" w14:textId="77777777" w:rsidR="00000000" w:rsidRDefault="00000000">
      <w:pPr>
        <w:pStyle w:val="afff3"/>
        <w:ind w:firstLine="444"/>
        <w:rPr>
          <w:rFonts w:hint="eastAsia"/>
          <w:lang w:eastAsia="zh-CN"/>
        </w:rPr>
      </w:pPr>
    </w:p>
    <w:p w14:paraId="2F039600" w14:textId="77777777" w:rsidR="00000000" w:rsidRDefault="00000000">
      <w:pPr>
        <w:pStyle w:val="afff3"/>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379E379F" w14:textId="77777777" w:rsidR="00000000" w:rsidRDefault="00000000">
      <w:pPr>
        <w:pStyle w:val="afff3"/>
        <w:ind w:firstLine="444"/>
        <w:rPr>
          <w:rFonts w:hint="eastAsia"/>
          <w:lang w:eastAsia="zh-CN"/>
        </w:rPr>
      </w:pPr>
    </w:p>
    <w:p w14:paraId="4BC89C63" w14:textId="77777777" w:rsidR="00000000" w:rsidRDefault="00000000">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611" w:name="_Toc244261290"/>
      <w:bookmarkStart w:id="612" w:name="_Toc204592964"/>
      <w:r>
        <w:rPr>
          <w:lang w:eastAsia="zh-CN"/>
        </w:rPr>
        <w:t>____________</w:t>
      </w:r>
    </w:p>
    <w:p w14:paraId="6A2462B2" w14:textId="77777777" w:rsidR="00000000" w:rsidRDefault="00000000">
      <w:pPr>
        <w:pStyle w:val="afff3"/>
        <w:ind w:firstLineChars="0" w:firstLine="0"/>
        <w:outlineLvl w:val="1"/>
        <w:rPr>
          <w:rStyle w:val="30"/>
          <w:rFonts w:ascii="方正仿宋简体" w:eastAsia="方正仿宋简体" w:hAnsi="方正仿宋简体"/>
          <w:b/>
          <w:sz w:val="32"/>
          <w:szCs w:val="23"/>
          <w:lang w:eastAsia="zh-CN"/>
        </w:rPr>
      </w:pPr>
      <w:bookmarkStart w:id="613" w:name="_Toc307924182"/>
      <w:r>
        <w:rPr>
          <w:lang w:eastAsia="zh-CN"/>
        </w:rPr>
        <w:br w:type="page"/>
      </w:r>
      <w:bookmarkStart w:id="614" w:name="_Toc363059663"/>
      <w:bookmarkStart w:id="615" w:name="_Toc363127813"/>
      <w:bookmarkStart w:id="616" w:name="_Toc363134251"/>
      <w:bookmarkStart w:id="617" w:name="_Toc363454552"/>
      <w:bookmarkStart w:id="618" w:name="_Toc244261294"/>
      <w:bookmarkStart w:id="619" w:name="_Toc363125359"/>
      <w:bookmarkStart w:id="620" w:name="_Toc94001337"/>
      <w:bookmarkStart w:id="621" w:name="_Toc307924185"/>
      <w:bookmarkStart w:id="622" w:name="_Toc204592970"/>
      <w:bookmarkStart w:id="623" w:name="_Toc363128953"/>
      <w:bookmarkEnd w:id="611"/>
      <w:bookmarkEnd w:id="612"/>
      <w:bookmarkEnd w:id="613"/>
      <w:r>
        <w:rPr>
          <w:rFonts w:hint="eastAsia"/>
          <w:b/>
          <w:bCs/>
          <w:lang w:eastAsia="zh-CN"/>
        </w:rPr>
        <w:lastRenderedPageBreak/>
        <w:t>格式Ⅳ</w:t>
      </w:r>
      <w:r>
        <w:rPr>
          <w:b/>
          <w:bCs/>
          <w:lang w:eastAsia="zh-CN"/>
        </w:rPr>
        <w:t>-</w:t>
      </w:r>
      <w:r>
        <w:rPr>
          <w:rFonts w:hint="eastAsia"/>
          <w:b/>
          <w:bCs/>
          <w:lang w:eastAsia="zh-CN"/>
        </w:rPr>
        <w:t>8</w:t>
      </w:r>
      <w:r>
        <w:rPr>
          <w:b/>
          <w:bCs/>
          <w:lang w:eastAsia="zh-CN"/>
        </w:rPr>
        <w:t>-</w:t>
      </w:r>
      <w:r>
        <w:rPr>
          <w:rFonts w:hint="eastAsia"/>
          <w:b/>
          <w:bCs/>
          <w:lang w:eastAsia="zh-CN"/>
        </w:rPr>
        <w:t>2</w:t>
      </w:r>
      <w:r>
        <w:rPr>
          <w:rFonts w:hint="eastAsia"/>
          <w:b/>
          <w:bCs/>
          <w:lang w:eastAsia="zh-CN"/>
        </w:rPr>
        <w:t>．法律纠纷情况</w:t>
      </w:r>
      <w:bookmarkEnd w:id="614"/>
      <w:bookmarkEnd w:id="615"/>
      <w:bookmarkEnd w:id="616"/>
      <w:bookmarkEnd w:id="617"/>
      <w:bookmarkEnd w:id="618"/>
      <w:bookmarkEnd w:id="619"/>
      <w:bookmarkEnd w:id="620"/>
      <w:bookmarkEnd w:id="621"/>
      <w:bookmarkEnd w:id="622"/>
      <w:bookmarkEnd w:id="623"/>
    </w:p>
    <w:p w14:paraId="10EB339D" w14:textId="77777777" w:rsidR="00000000" w:rsidRDefault="00000000">
      <w:pPr>
        <w:ind w:firstLine="667"/>
        <w:jc w:val="center"/>
        <w:rPr>
          <w:b/>
          <w:sz w:val="32"/>
          <w:szCs w:val="32"/>
          <w:lang w:eastAsia="zh-CN"/>
        </w:rPr>
      </w:pPr>
      <w:bookmarkStart w:id="624" w:name="_Toc310252889"/>
      <w:r>
        <w:rPr>
          <w:rFonts w:hint="eastAsia"/>
          <w:b/>
          <w:sz w:val="32"/>
          <w:szCs w:val="32"/>
          <w:lang w:eastAsia="zh-CN"/>
        </w:rPr>
        <w:t>法律纠纷情况</w:t>
      </w:r>
      <w:bookmarkEnd w:id="624"/>
      <w:r>
        <w:rPr>
          <w:rFonts w:hint="eastAsia"/>
          <w:b/>
          <w:sz w:val="32"/>
          <w:szCs w:val="32"/>
          <w:lang w:eastAsia="zh-CN"/>
        </w:rPr>
        <w:t>承诺函</w:t>
      </w:r>
    </w:p>
    <w:p w14:paraId="2A27C58F" w14:textId="77777777" w:rsidR="00000000" w:rsidRDefault="00000000">
      <w:pPr>
        <w:pStyle w:val="afff3"/>
        <w:ind w:firstLineChars="0" w:firstLine="0"/>
        <w:rPr>
          <w:lang w:eastAsia="zh-CN"/>
        </w:rPr>
      </w:pPr>
      <w:r>
        <w:rPr>
          <w:rFonts w:hint="eastAsia"/>
          <w:lang w:eastAsia="zh-CN"/>
        </w:rPr>
        <w:t>制造商和代理商应如实填写：</w:t>
      </w:r>
    </w:p>
    <w:p w14:paraId="52D2C947" w14:textId="77777777" w:rsidR="00000000" w:rsidRDefault="00000000">
      <w:pPr>
        <w:pStyle w:val="afff3"/>
        <w:ind w:firstLine="444"/>
        <w:rPr>
          <w:rFonts w:hint="eastAsia"/>
          <w:lang w:eastAsia="zh-CN"/>
        </w:rPr>
      </w:pPr>
      <w:r>
        <w:rPr>
          <w:rFonts w:hint="eastAsia"/>
          <w:lang w:eastAsia="zh-CN"/>
        </w:rPr>
        <w:t>一、贵方目前是否正在涉及或面临尚未解决，对贵方影响巨大的诉讼案件？</w:t>
      </w:r>
    </w:p>
    <w:p w14:paraId="7B8089D2" w14:textId="77777777" w:rsidR="00000000" w:rsidRDefault="00000000">
      <w:pPr>
        <w:pStyle w:val="afff3"/>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0D34461D" w14:textId="77777777" w:rsidR="00000000" w:rsidRDefault="00000000">
      <w:pPr>
        <w:pStyle w:val="afff3"/>
        <w:ind w:firstLineChars="400" w:firstLine="888"/>
        <w:rPr>
          <w:rFonts w:hint="eastAsia"/>
          <w:lang w:eastAsia="zh-CN"/>
        </w:rPr>
      </w:pPr>
      <w:r>
        <w:rPr>
          <w:rFonts w:hint="eastAsia"/>
          <w:lang w:eastAsia="zh-CN"/>
        </w:rPr>
        <w:t>如果有，请简单说明情况：</w:t>
      </w:r>
    </w:p>
    <w:p w14:paraId="29726DB9" w14:textId="77777777" w:rsidR="00000000" w:rsidRDefault="00000000">
      <w:pPr>
        <w:pStyle w:val="afff3"/>
        <w:ind w:firstLine="444"/>
        <w:rPr>
          <w:rFonts w:hint="eastAsia"/>
          <w:lang w:eastAsia="zh-CN"/>
        </w:rPr>
      </w:pPr>
    </w:p>
    <w:p w14:paraId="25E82BF9" w14:textId="77777777" w:rsidR="00000000" w:rsidRDefault="00000000">
      <w:pPr>
        <w:pStyle w:val="afff3"/>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56EBBA29" w14:textId="77777777" w:rsidR="00000000" w:rsidRDefault="00000000">
      <w:pPr>
        <w:pStyle w:val="afff3"/>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2C519468" w14:textId="77777777" w:rsidR="00000000" w:rsidRDefault="00000000">
      <w:pPr>
        <w:pStyle w:val="afff3"/>
        <w:ind w:firstLineChars="400" w:firstLine="888"/>
        <w:rPr>
          <w:rFonts w:hint="eastAsia"/>
          <w:lang w:eastAsia="zh-CN"/>
        </w:rPr>
      </w:pPr>
      <w:r>
        <w:rPr>
          <w:rFonts w:hint="eastAsia"/>
          <w:lang w:eastAsia="zh-CN"/>
        </w:rPr>
        <w:t>如果是，请写明诉讼案的现状：</w:t>
      </w:r>
    </w:p>
    <w:p w14:paraId="50B727A2" w14:textId="77777777" w:rsidR="00000000" w:rsidRDefault="00000000">
      <w:pPr>
        <w:pStyle w:val="afff3"/>
        <w:ind w:firstLineChars="400" w:firstLine="888"/>
        <w:rPr>
          <w:rFonts w:hint="eastAsia"/>
          <w:lang w:eastAsia="zh-CN"/>
        </w:rPr>
      </w:pPr>
    </w:p>
    <w:p w14:paraId="1D784121" w14:textId="77777777" w:rsidR="00000000" w:rsidRDefault="00000000">
      <w:pPr>
        <w:pStyle w:val="afff3"/>
        <w:ind w:firstLineChars="400" w:firstLine="888"/>
        <w:rPr>
          <w:lang w:eastAsia="zh-CN"/>
        </w:rPr>
      </w:pPr>
    </w:p>
    <w:p w14:paraId="29674936" w14:textId="77777777" w:rsidR="00000000" w:rsidRDefault="00000000">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7A705542" w14:textId="77777777" w:rsidR="00000000" w:rsidRDefault="00000000">
      <w:pPr>
        <w:pStyle w:val="afff3"/>
        <w:ind w:firstLine="444"/>
        <w:rPr>
          <w:u w:val="single"/>
          <w:lang w:eastAsia="zh-CN"/>
        </w:rPr>
      </w:pPr>
      <w:r>
        <w:rPr>
          <w:rFonts w:hint="eastAsia"/>
          <w:lang w:eastAsia="zh-CN"/>
        </w:rPr>
        <w:t>投标人名称（公章）</w:t>
      </w:r>
      <w:r>
        <w:rPr>
          <w:u w:val="single"/>
          <w:lang w:eastAsia="zh-CN"/>
        </w:rPr>
        <w:t xml:space="preserve">                  </w:t>
      </w:r>
    </w:p>
    <w:p w14:paraId="4283D178" w14:textId="77777777" w:rsidR="00000000" w:rsidRDefault="00000000">
      <w:pPr>
        <w:pStyle w:val="afff3"/>
        <w:ind w:firstLine="444"/>
        <w:rPr>
          <w:rFonts w:hint="eastAsia"/>
          <w:lang w:eastAsia="zh-CN"/>
        </w:rPr>
      </w:pPr>
      <w:r>
        <w:rPr>
          <w:rFonts w:hint="eastAsia"/>
          <w:lang w:eastAsia="zh-CN"/>
        </w:rPr>
        <w:t>签字人姓名、职务（印刷字体）：</w:t>
      </w:r>
    </w:p>
    <w:p w14:paraId="5607B23F" w14:textId="77777777" w:rsidR="00000000" w:rsidRDefault="00000000">
      <w:pPr>
        <w:pStyle w:val="afff3"/>
        <w:ind w:firstLine="444"/>
        <w:rPr>
          <w:lang w:eastAsia="zh-CN"/>
        </w:rPr>
      </w:pPr>
    </w:p>
    <w:p w14:paraId="004E09EF" w14:textId="77777777" w:rsidR="00000000" w:rsidRDefault="00000000">
      <w:pPr>
        <w:pStyle w:val="afff3"/>
        <w:ind w:firstLine="444"/>
        <w:rPr>
          <w:rFonts w:hint="eastAsia"/>
          <w:u w:val="single"/>
          <w:lang w:eastAsia="zh-CN"/>
        </w:rPr>
      </w:pPr>
      <w:r>
        <w:rPr>
          <w:rFonts w:hint="eastAsia"/>
          <w:lang w:eastAsia="zh-CN"/>
        </w:rPr>
        <w:t>签字</w:t>
      </w:r>
      <w:r>
        <w:rPr>
          <w:u w:val="single"/>
          <w:lang w:eastAsia="zh-CN"/>
        </w:rPr>
        <w:t xml:space="preserve">                               </w:t>
      </w:r>
    </w:p>
    <w:p w14:paraId="4CDFD0A4" w14:textId="77777777" w:rsidR="00000000" w:rsidRDefault="00000000">
      <w:pPr>
        <w:pStyle w:val="afff3"/>
        <w:ind w:firstLine="444"/>
        <w:rPr>
          <w:rFonts w:hint="eastAsia"/>
          <w:lang w:eastAsia="zh-CN"/>
        </w:rPr>
      </w:pPr>
    </w:p>
    <w:p w14:paraId="415413F9" w14:textId="77777777" w:rsidR="00000000" w:rsidRDefault="00000000">
      <w:pPr>
        <w:pStyle w:val="afff3"/>
        <w:ind w:firstLine="444"/>
        <w:rPr>
          <w:rFonts w:hint="eastAsia"/>
          <w:u w:val="single"/>
          <w:lang w:eastAsia="zh-CN"/>
        </w:rPr>
      </w:pPr>
      <w:r>
        <w:rPr>
          <w:rFonts w:hint="eastAsia"/>
          <w:lang w:eastAsia="zh-CN"/>
        </w:rPr>
        <w:t>地址</w:t>
      </w:r>
      <w:r>
        <w:rPr>
          <w:u w:val="single"/>
          <w:lang w:eastAsia="zh-CN"/>
        </w:rPr>
        <w:t xml:space="preserve">                               </w:t>
      </w:r>
    </w:p>
    <w:p w14:paraId="518F0B00" w14:textId="77777777" w:rsidR="00000000" w:rsidRDefault="00000000">
      <w:pPr>
        <w:pStyle w:val="afff3"/>
        <w:ind w:firstLine="444"/>
        <w:rPr>
          <w:rFonts w:hint="eastAsia"/>
          <w:lang w:eastAsia="zh-CN"/>
        </w:rPr>
      </w:pPr>
    </w:p>
    <w:p w14:paraId="77A5ED24" w14:textId="77777777" w:rsidR="00000000" w:rsidRDefault="00000000">
      <w:pPr>
        <w:pStyle w:val="afff3"/>
        <w:ind w:firstLine="444"/>
        <w:rPr>
          <w:rFonts w:hint="eastAsia"/>
          <w:u w:val="single"/>
          <w:lang w:eastAsia="zh-CN"/>
        </w:rPr>
      </w:pPr>
      <w:r>
        <w:rPr>
          <w:rFonts w:hint="eastAsia"/>
          <w:lang w:eastAsia="zh-CN"/>
        </w:rPr>
        <w:t>电话</w:t>
      </w:r>
      <w:r>
        <w:rPr>
          <w:u w:val="single"/>
          <w:lang w:eastAsia="zh-CN"/>
        </w:rPr>
        <w:t xml:space="preserve">                               </w:t>
      </w:r>
    </w:p>
    <w:p w14:paraId="33877EBB" w14:textId="77777777" w:rsidR="00000000" w:rsidRDefault="00000000">
      <w:pPr>
        <w:pStyle w:val="afff3"/>
        <w:ind w:firstLine="444"/>
        <w:rPr>
          <w:rFonts w:hint="eastAsia"/>
          <w:lang w:eastAsia="zh-CN"/>
        </w:rPr>
      </w:pPr>
    </w:p>
    <w:p w14:paraId="7015A120" w14:textId="77777777" w:rsidR="00000000" w:rsidRDefault="00000000">
      <w:pPr>
        <w:pStyle w:val="afff3"/>
        <w:ind w:firstLine="444"/>
        <w:rPr>
          <w:rFonts w:hint="eastAsia"/>
          <w:u w:val="single"/>
          <w:lang w:eastAsia="zh-CN"/>
        </w:rPr>
      </w:pPr>
      <w:r>
        <w:rPr>
          <w:rFonts w:hint="eastAsia"/>
          <w:lang w:eastAsia="zh-CN"/>
        </w:rPr>
        <w:t>传真</w:t>
      </w:r>
      <w:r>
        <w:rPr>
          <w:u w:val="single"/>
          <w:lang w:eastAsia="zh-CN"/>
        </w:rPr>
        <w:t xml:space="preserve">                               </w:t>
      </w:r>
    </w:p>
    <w:p w14:paraId="08D336A0" w14:textId="77777777" w:rsidR="00000000" w:rsidRDefault="00000000">
      <w:pPr>
        <w:pStyle w:val="afff3"/>
        <w:ind w:firstLine="444"/>
        <w:rPr>
          <w:rFonts w:hint="eastAsia"/>
          <w:lang w:eastAsia="zh-CN"/>
        </w:rPr>
      </w:pPr>
    </w:p>
    <w:p w14:paraId="29E33E1E" w14:textId="77777777" w:rsidR="00000000" w:rsidRDefault="00000000">
      <w:pPr>
        <w:pStyle w:val="afff3"/>
        <w:ind w:firstLine="444"/>
        <w:rPr>
          <w:snapToGrid w:val="0"/>
          <w:sz w:val="20"/>
          <w:lang w:eastAsia="zh-CN"/>
        </w:rPr>
      </w:pPr>
      <w:r>
        <w:rPr>
          <w:rFonts w:hint="eastAsia"/>
          <w:lang w:eastAsia="zh-CN"/>
        </w:rPr>
        <w:t>邮编</w:t>
      </w:r>
      <w:r>
        <w:rPr>
          <w:u w:val="single"/>
          <w:lang w:eastAsia="zh-CN"/>
        </w:rPr>
        <w:t xml:space="preserve">                               </w:t>
      </w:r>
    </w:p>
    <w:p w14:paraId="0DD2BBE6" w14:textId="77777777" w:rsidR="00000000" w:rsidRDefault="00000000">
      <w:pPr>
        <w:pStyle w:val="afff3"/>
        <w:ind w:firstLine="444"/>
        <w:rPr>
          <w:rFonts w:hint="eastAsia"/>
          <w:u w:val="single"/>
          <w:lang w:eastAsia="zh-CN"/>
        </w:rPr>
      </w:pPr>
    </w:p>
    <w:p w14:paraId="687F2677" w14:textId="77777777" w:rsidR="00000000" w:rsidRDefault="00000000">
      <w:pPr>
        <w:pStyle w:val="afff3"/>
        <w:ind w:firstLineChars="0" w:firstLine="0"/>
        <w:rPr>
          <w:rStyle w:val="30"/>
          <w:rFonts w:ascii="方正仿宋简体" w:eastAsia="宋体" w:hAnsi="方正仿宋简体"/>
          <w:b/>
          <w:sz w:val="32"/>
          <w:szCs w:val="23"/>
          <w:lang w:eastAsia="zh-CN"/>
        </w:rPr>
      </w:pPr>
      <w:r>
        <w:rPr>
          <w:lang w:eastAsia="zh-CN"/>
        </w:rPr>
        <w:br w:type="page"/>
      </w:r>
      <w:bookmarkStart w:id="625" w:name="_Toc363059664"/>
      <w:bookmarkStart w:id="626" w:name="_Toc363128954"/>
      <w:bookmarkStart w:id="627" w:name="_Toc363127814"/>
      <w:bookmarkStart w:id="628" w:name="_Toc363454553"/>
      <w:bookmarkStart w:id="629" w:name="_Toc94001338"/>
      <w:bookmarkStart w:id="630" w:name="_Toc363125360"/>
      <w:bookmarkStart w:id="631" w:name="_Toc363134252"/>
      <w:r>
        <w:rPr>
          <w:rFonts w:hint="eastAsia"/>
          <w:b/>
          <w:bCs/>
          <w:lang w:eastAsia="zh-CN"/>
        </w:rPr>
        <w:lastRenderedPageBreak/>
        <w:t>格式Ⅳ</w:t>
      </w:r>
      <w:r>
        <w:rPr>
          <w:b/>
          <w:bCs/>
          <w:lang w:eastAsia="zh-CN"/>
        </w:rPr>
        <w:t>-</w:t>
      </w:r>
      <w:r>
        <w:rPr>
          <w:rFonts w:hint="eastAsia"/>
          <w:b/>
          <w:bCs/>
          <w:lang w:eastAsia="zh-CN"/>
        </w:rPr>
        <w:t>8</w:t>
      </w:r>
      <w:r>
        <w:rPr>
          <w:b/>
          <w:bCs/>
          <w:lang w:eastAsia="zh-CN"/>
        </w:rPr>
        <w:t>-</w:t>
      </w:r>
      <w:r>
        <w:rPr>
          <w:rFonts w:hint="eastAsia"/>
          <w:b/>
          <w:bCs/>
          <w:lang w:eastAsia="zh-CN"/>
        </w:rPr>
        <w:t>3</w:t>
      </w:r>
      <w:r>
        <w:rPr>
          <w:rFonts w:hint="eastAsia"/>
          <w:b/>
          <w:bCs/>
          <w:lang w:eastAsia="zh-CN"/>
        </w:rPr>
        <w:t>．</w:t>
      </w:r>
      <w:bookmarkEnd w:id="625"/>
      <w:bookmarkEnd w:id="626"/>
      <w:bookmarkEnd w:id="627"/>
      <w:bookmarkEnd w:id="628"/>
      <w:bookmarkEnd w:id="629"/>
      <w:bookmarkEnd w:id="630"/>
      <w:bookmarkEnd w:id="631"/>
      <w:r>
        <w:rPr>
          <w:rFonts w:hint="eastAsia"/>
          <w:b/>
          <w:bCs/>
          <w:lang w:eastAsia="zh-CN"/>
        </w:rPr>
        <w:t>合规承诺书</w:t>
      </w:r>
    </w:p>
    <w:p w14:paraId="70F3A11B" w14:textId="77777777" w:rsidR="00000000" w:rsidRDefault="00000000">
      <w:pPr>
        <w:ind w:firstLine="624"/>
        <w:jc w:val="center"/>
        <w:rPr>
          <w:rFonts w:ascii="方正小标宋简体" w:eastAsia="方正小标宋简体"/>
          <w:sz w:val="30"/>
          <w:szCs w:val="30"/>
          <w:lang w:eastAsia="zh-CN"/>
        </w:rPr>
      </w:pPr>
      <w:r>
        <w:rPr>
          <w:rFonts w:ascii="方正小标宋简体" w:eastAsia="方正小标宋简体" w:hint="eastAsia"/>
          <w:sz w:val="30"/>
          <w:szCs w:val="30"/>
          <w:lang w:eastAsia="zh-CN"/>
        </w:rPr>
        <w:t>合规承诺书</w:t>
      </w:r>
    </w:p>
    <w:p w14:paraId="4D788F01" w14:textId="77777777" w:rsidR="00000000" w:rsidRDefault="00000000">
      <w:pPr>
        <w:pStyle w:val="afff3"/>
        <w:ind w:firstLine="584"/>
        <w:rPr>
          <w:rFonts w:hint="eastAsia"/>
          <w:sz w:val="28"/>
          <w:szCs w:val="28"/>
          <w:lang w:eastAsia="zh-CN"/>
        </w:rPr>
      </w:pPr>
      <w:r>
        <w:rPr>
          <w:rFonts w:hint="eastAsia"/>
          <w:sz w:val="28"/>
          <w:szCs w:val="28"/>
          <w:lang w:eastAsia="zh-CN"/>
        </w:rPr>
        <w:t>我单位在此郑重承诺，我们所提供的一切资料及其数据内容真实有效。过去</w:t>
      </w:r>
      <w:r>
        <w:rPr>
          <w:rFonts w:hint="eastAsia"/>
          <w:sz w:val="28"/>
          <w:szCs w:val="28"/>
          <w:lang w:eastAsia="zh-CN"/>
        </w:rPr>
        <w:t>3</w:t>
      </w:r>
      <w:r>
        <w:rPr>
          <w:rFonts w:hint="eastAsia"/>
          <w:sz w:val="28"/>
          <w:szCs w:val="28"/>
          <w:lang w:eastAsia="zh-CN"/>
        </w:rPr>
        <w:t>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2512FF7E" w14:textId="77777777" w:rsidR="00000000" w:rsidRDefault="00000000">
      <w:pPr>
        <w:pStyle w:val="afff3"/>
        <w:ind w:firstLineChars="0" w:firstLine="0"/>
        <w:rPr>
          <w:rFonts w:hint="eastAsia"/>
          <w:sz w:val="28"/>
          <w:szCs w:val="28"/>
          <w:lang w:eastAsia="zh-CN"/>
        </w:rPr>
      </w:pPr>
      <w:r>
        <w:rPr>
          <w:rFonts w:hint="eastAsia"/>
          <w:sz w:val="28"/>
          <w:szCs w:val="28"/>
          <w:lang w:eastAsia="zh-CN"/>
        </w:rPr>
        <w:t>我单位声明已知晓《中国石油诚信合规手册》内容，严格按照《投标人自律守则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64E04E5A" w14:textId="77777777" w:rsidR="00000000" w:rsidRDefault="00000000">
      <w:pPr>
        <w:pStyle w:val="afff3"/>
        <w:ind w:firstLineChars="0" w:firstLine="0"/>
        <w:rPr>
          <w:rFonts w:hint="eastAsia"/>
          <w:sz w:val="28"/>
          <w:szCs w:val="28"/>
          <w:lang w:eastAsia="zh-CN"/>
        </w:rPr>
      </w:pPr>
    </w:p>
    <w:p w14:paraId="0C2ABAC6" w14:textId="77777777" w:rsidR="00000000" w:rsidRDefault="00000000">
      <w:pPr>
        <w:pStyle w:val="afff3"/>
        <w:ind w:firstLineChars="0" w:firstLine="0"/>
        <w:rPr>
          <w:rFonts w:hint="eastAsia"/>
          <w:sz w:val="28"/>
          <w:szCs w:val="28"/>
          <w:lang w:eastAsia="zh-CN"/>
        </w:rPr>
      </w:pPr>
      <w:r>
        <w:rPr>
          <w:rFonts w:hint="eastAsia"/>
          <w:sz w:val="28"/>
          <w:szCs w:val="28"/>
          <w:lang w:eastAsia="zh-CN"/>
        </w:rPr>
        <w:t>承诺企业（盖章）：</w:t>
      </w:r>
    </w:p>
    <w:p w14:paraId="5E4BFCDE" w14:textId="77777777" w:rsidR="00000000" w:rsidRDefault="00000000">
      <w:pPr>
        <w:spacing w:line="240" w:lineRule="auto"/>
        <w:ind w:firstLineChars="0" w:firstLine="0"/>
        <w:rPr>
          <w:rFonts w:ascii="Times New Roman" w:hAnsi="Times New Roman" w:hint="eastAsia"/>
          <w:sz w:val="28"/>
          <w:szCs w:val="28"/>
          <w:lang w:eastAsia="zh-CN"/>
        </w:rPr>
      </w:pPr>
      <w:r>
        <w:rPr>
          <w:rFonts w:ascii="Times New Roman" w:hAnsi="Times New Roman" w:hint="eastAsia"/>
          <w:sz w:val="28"/>
          <w:szCs w:val="28"/>
          <w:lang w:eastAsia="zh-CN"/>
        </w:rPr>
        <w:t>法定代表人</w:t>
      </w:r>
      <w:r>
        <w:rPr>
          <w:rFonts w:ascii="Times New Roman" w:hAnsi="Times New Roman" w:hint="eastAsia"/>
          <w:sz w:val="28"/>
          <w:szCs w:val="28"/>
          <w:lang w:eastAsia="zh-CN"/>
        </w:rPr>
        <w:t>/</w:t>
      </w:r>
      <w:r>
        <w:rPr>
          <w:rFonts w:ascii="Times New Roman" w:hAnsi="Times New Roman" w:hint="eastAsia"/>
          <w:sz w:val="28"/>
          <w:szCs w:val="28"/>
          <w:lang w:eastAsia="zh-CN"/>
        </w:rPr>
        <w:t>负责人或委托代理人（签字）：</w:t>
      </w:r>
    </w:p>
    <w:p w14:paraId="2430C0AB" w14:textId="77777777" w:rsidR="00000000" w:rsidRDefault="00000000">
      <w:pPr>
        <w:pStyle w:val="afff3"/>
        <w:ind w:firstLineChars="0" w:firstLine="0"/>
        <w:rPr>
          <w:rFonts w:hint="eastAsia"/>
          <w:lang w:eastAsia="zh-CN"/>
        </w:rPr>
      </w:pPr>
    </w:p>
    <w:p w14:paraId="7D5C28CC" w14:textId="77777777" w:rsidR="00000000" w:rsidRDefault="00000000">
      <w:pPr>
        <w:pStyle w:val="afff3"/>
        <w:ind w:firstLineChars="0" w:firstLine="0"/>
        <w:rPr>
          <w:rFonts w:hint="eastAsia"/>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539621A7" w14:textId="77777777" w:rsidR="00000000" w:rsidRDefault="00000000">
      <w:pPr>
        <w:pStyle w:val="afff3"/>
        <w:ind w:firstLineChars="0" w:firstLine="0"/>
        <w:rPr>
          <w:rFonts w:hint="eastAsia"/>
          <w:lang w:eastAsia="zh-CN"/>
        </w:rPr>
      </w:pPr>
    </w:p>
    <w:p w14:paraId="4195F423" w14:textId="77777777" w:rsidR="00000000" w:rsidRDefault="00000000">
      <w:pPr>
        <w:pStyle w:val="afff3"/>
        <w:ind w:firstLineChars="0" w:firstLine="0"/>
        <w:rPr>
          <w:rFonts w:hint="eastAsia"/>
          <w:lang w:eastAsia="zh-CN"/>
        </w:rPr>
      </w:pPr>
    </w:p>
    <w:p w14:paraId="30C3AED8" w14:textId="77777777" w:rsidR="00000000" w:rsidRDefault="00000000">
      <w:pPr>
        <w:ind w:firstLine="667"/>
        <w:jc w:val="center"/>
        <w:rPr>
          <w:rFonts w:hint="eastAsia"/>
          <w:b/>
          <w:sz w:val="32"/>
          <w:szCs w:val="32"/>
          <w:lang w:eastAsia="zh-CN"/>
        </w:rPr>
      </w:pPr>
    </w:p>
    <w:p w14:paraId="5E175CEC" w14:textId="77777777" w:rsidR="00000000" w:rsidRDefault="00000000">
      <w:pPr>
        <w:ind w:firstLine="667"/>
        <w:jc w:val="center"/>
        <w:rPr>
          <w:rFonts w:hint="eastAsia"/>
          <w:b/>
          <w:sz w:val="32"/>
          <w:szCs w:val="32"/>
          <w:lang w:eastAsia="zh-CN"/>
        </w:rPr>
      </w:pPr>
    </w:p>
    <w:p w14:paraId="4154BC60" w14:textId="77777777" w:rsidR="00000000" w:rsidRDefault="00000000">
      <w:pPr>
        <w:ind w:firstLine="667"/>
        <w:jc w:val="center"/>
        <w:rPr>
          <w:rFonts w:hint="eastAsia"/>
          <w:b/>
          <w:sz w:val="32"/>
          <w:szCs w:val="32"/>
          <w:lang w:eastAsia="zh-CN"/>
        </w:rPr>
      </w:pPr>
    </w:p>
    <w:p w14:paraId="6ACB8544" w14:textId="77777777" w:rsidR="00000000" w:rsidRDefault="00000000">
      <w:pPr>
        <w:ind w:firstLine="667"/>
        <w:jc w:val="center"/>
        <w:rPr>
          <w:rFonts w:hint="eastAsia"/>
          <w:b/>
          <w:sz w:val="32"/>
          <w:szCs w:val="32"/>
          <w:lang w:eastAsia="zh-CN"/>
        </w:rPr>
      </w:pPr>
    </w:p>
    <w:p w14:paraId="1CC46C1B" w14:textId="77777777" w:rsidR="00000000" w:rsidRDefault="00000000">
      <w:pPr>
        <w:ind w:firstLine="667"/>
        <w:jc w:val="center"/>
        <w:rPr>
          <w:rFonts w:hint="eastAsia"/>
          <w:b/>
          <w:sz w:val="32"/>
          <w:szCs w:val="32"/>
          <w:lang w:eastAsia="zh-CN"/>
        </w:rPr>
      </w:pPr>
    </w:p>
    <w:p w14:paraId="3673F896" w14:textId="77777777" w:rsidR="00000000" w:rsidRDefault="00000000">
      <w:pPr>
        <w:ind w:firstLine="444"/>
        <w:rPr>
          <w:rFonts w:hint="eastAsia"/>
          <w:lang w:eastAsia="zh-CN"/>
        </w:rPr>
      </w:pPr>
    </w:p>
    <w:p w14:paraId="1A1475DA" w14:textId="77777777" w:rsidR="00000000" w:rsidRDefault="00000000">
      <w:pPr>
        <w:ind w:firstLine="444"/>
        <w:rPr>
          <w:b/>
          <w:sz w:val="32"/>
          <w:szCs w:val="32"/>
          <w:lang w:eastAsia="zh-CN"/>
        </w:rPr>
      </w:pPr>
      <w:r>
        <w:rPr>
          <w:rFonts w:hint="eastAsia"/>
          <w:lang w:eastAsia="zh-CN"/>
        </w:rPr>
        <w:t>格式Ⅳ</w:t>
      </w:r>
      <w:r>
        <w:rPr>
          <w:lang w:eastAsia="zh-CN"/>
        </w:rPr>
        <w:t>-</w:t>
      </w:r>
      <w:r>
        <w:rPr>
          <w:rFonts w:hint="eastAsia"/>
          <w:lang w:eastAsia="zh-CN"/>
        </w:rPr>
        <w:t>8</w:t>
      </w:r>
      <w:r>
        <w:rPr>
          <w:lang w:eastAsia="zh-CN"/>
        </w:rPr>
        <w:t>-</w:t>
      </w:r>
      <w:r>
        <w:rPr>
          <w:rFonts w:hint="eastAsia"/>
          <w:lang w:eastAsia="zh-CN"/>
        </w:rPr>
        <w:t>4．机密信息接收承诺函</w:t>
      </w:r>
    </w:p>
    <w:p w14:paraId="1DF9DA21" w14:textId="77777777" w:rsidR="00000000" w:rsidRDefault="00000000">
      <w:pPr>
        <w:ind w:firstLine="667"/>
        <w:jc w:val="center"/>
        <w:rPr>
          <w:rFonts w:hint="eastAsia"/>
          <w:b/>
          <w:sz w:val="32"/>
          <w:szCs w:val="32"/>
          <w:lang w:eastAsia="zh-CN"/>
        </w:rPr>
      </w:pPr>
    </w:p>
    <w:p w14:paraId="1531E4BB" w14:textId="77777777" w:rsidR="00000000" w:rsidRDefault="00000000">
      <w:pPr>
        <w:ind w:firstLine="667"/>
        <w:jc w:val="center"/>
        <w:rPr>
          <w:b/>
          <w:sz w:val="32"/>
          <w:szCs w:val="32"/>
          <w:lang w:eastAsia="zh-CN"/>
        </w:rPr>
      </w:pPr>
      <w:r>
        <w:rPr>
          <w:rFonts w:hint="eastAsia"/>
          <w:b/>
          <w:sz w:val="32"/>
          <w:szCs w:val="32"/>
          <w:lang w:eastAsia="zh-CN"/>
        </w:rPr>
        <w:t>机密信息接受承诺函</w:t>
      </w:r>
    </w:p>
    <w:p w14:paraId="36208B03" w14:textId="77777777" w:rsidR="00000000" w:rsidRDefault="00000000">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1981CAF5" w14:textId="77777777" w:rsidR="00000000" w:rsidRDefault="00000000">
      <w:pPr>
        <w:pStyle w:val="afff3"/>
        <w:ind w:firstLine="444"/>
        <w:rPr>
          <w:lang w:eastAsia="zh-CN"/>
        </w:rPr>
      </w:pPr>
      <w:r>
        <w:rPr>
          <w:lang w:eastAsia="zh-CN"/>
        </w:rPr>
        <w:t xml:space="preserve">8.1 </w:t>
      </w:r>
      <w:r>
        <w:rPr>
          <w:rFonts w:hint="eastAsia"/>
          <w:lang w:eastAsia="zh-CN"/>
        </w:rPr>
        <w:t>机密信息</w:t>
      </w:r>
    </w:p>
    <w:p w14:paraId="2353DCD1" w14:textId="77777777" w:rsidR="00000000" w:rsidRDefault="00000000">
      <w:pPr>
        <w:pStyle w:val="afff3"/>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634B0029" w14:textId="77777777" w:rsidR="00000000" w:rsidRDefault="00000000">
      <w:pPr>
        <w:pStyle w:val="afff3"/>
        <w:ind w:firstLine="444"/>
        <w:rPr>
          <w:lang w:eastAsia="zh-CN"/>
        </w:rPr>
      </w:pPr>
      <w:r>
        <w:rPr>
          <w:lang w:eastAsia="zh-CN"/>
        </w:rPr>
        <w:t xml:space="preserve">8.1.1 </w:t>
      </w:r>
      <w:r>
        <w:rPr>
          <w:rFonts w:hint="eastAsia"/>
          <w:lang w:eastAsia="zh-CN"/>
        </w:rPr>
        <w:t>管理经验；</w:t>
      </w:r>
    </w:p>
    <w:p w14:paraId="4F52149D" w14:textId="77777777" w:rsidR="00000000" w:rsidRDefault="00000000">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1AED9E35" w14:textId="77777777" w:rsidR="00000000" w:rsidRDefault="00000000">
      <w:pPr>
        <w:pStyle w:val="afff3"/>
        <w:ind w:firstLine="444"/>
        <w:rPr>
          <w:lang w:eastAsia="zh-CN"/>
        </w:rPr>
      </w:pPr>
      <w:r>
        <w:rPr>
          <w:lang w:eastAsia="zh-CN"/>
        </w:rPr>
        <w:t xml:space="preserve">8.2 </w:t>
      </w:r>
      <w:r>
        <w:rPr>
          <w:rFonts w:hint="eastAsia"/>
          <w:lang w:eastAsia="zh-CN"/>
        </w:rPr>
        <w:t>机密信息的接受的方式</w:t>
      </w:r>
    </w:p>
    <w:p w14:paraId="28DB228F" w14:textId="77777777" w:rsidR="00000000" w:rsidRDefault="00000000">
      <w:pPr>
        <w:pStyle w:val="afff3"/>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79C9907A" w14:textId="77777777" w:rsidR="00000000" w:rsidRDefault="00000000">
      <w:pPr>
        <w:pStyle w:val="afff3"/>
        <w:ind w:firstLine="444"/>
        <w:rPr>
          <w:lang w:eastAsia="zh-CN"/>
        </w:rPr>
      </w:pPr>
      <w:r>
        <w:rPr>
          <w:lang w:eastAsia="zh-CN"/>
        </w:rPr>
        <w:t xml:space="preserve">8.3 </w:t>
      </w:r>
      <w:r>
        <w:rPr>
          <w:rFonts w:hint="eastAsia"/>
          <w:lang w:eastAsia="zh-CN"/>
        </w:rPr>
        <w:t>乙方的保密责任</w:t>
      </w:r>
    </w:p>
    <w:p w14:paraId="44B891EE" w14:textId="77777777" w:rsidR="00000000" w:rsidRDefault="00000000">
      <w:pPr>
        <w:pStyle w:val="afff3"/>
        <w:ind w:firstLine="444"/>
        <w:rPr>
          <w:lang w:eastAsia="zh-CN"/>
        </w:rPr>
      </w:pPr>
      <w:r>
        <w:rPr>
          <w:rFonts w:hint="eastAsia"/>
          <w:lang w:eastAsia="zh-CN"/>
        </w:rPr>
        <w:t>乙方同意：</w:t>
      </w:r>
    </w:p>
    <w:p w14:paraId="77C329CE" w14:textId="77777777" w:rsidR="00000000" w:rsidRDefault="00000000">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1527B594" w14:textId="77777777" w:rsidR="00000000" w:rsidRDefault="00000000">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2F6DBE6A" w14:textId="77777777" w:rsidR="00000000" w:rsidRDefault="00000000">
      <w:pPr>
        <w:pStyle w:val="afff3"/>
        <w:ind w:firstLine="444"/>
        <w:rPr>
          <w:lang w:eastAsia="zh-CN"/>
        </w:rPr>
      </w:pPr>
      <w:r>
        <w:rPr>
          <w:rFonts w:hint="eastAsia"/>
          <w:lang w:eastAsia="zh-CN"/>
        </w:rPr>
        <w:t>乙方可以将机密信息透露给：</w:t>
      </w:r>
    </w:p>
    <w:p w14:paraId="202EC592" w14:textId="77777777" w:rsidR="00000000" w:rsidRDefault="00000000">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3D5E3C71" w14:textId="77777777" w:rsidR="00000000" w:rsidRDefault="00000000">
      <w:pPr>
        <w:pStyle w:val="afff3"/>
        <w:ind w:firstLine="444"/>
        <w:rPr>
          <w:lang w:eastAsia="zh-CN"/>
        </w:rPr>
      </w:pPr>
      <w:r>
        <w:rPr>
          <w:lang w:eastAsia="zh-CN"/>
        </w:rPr>
        <w:t>(2)</w:t>
      </w:r>
      <w:r>
        <w:rPr>
          <w:rFonts w:hint="eastAsia"/>
          <w:lang w:eastAsia="zh-CN"/>
        </w:rPr>
        <w:t>经甲方事先书面同意的任何其它地方。</w:t>
      </w:r>
    </w:p>
    <w:p w14:paraId="6341A30D" w14:textId="77777777" w:rsidR="00000000" w:rsidRDefault="00000000">
      <w:pPr>
        <w:pStyle w:val="afff3"/>
        <w:ind w:firstLine="444"/>
        <w:rPr>
          <w:lang w:eastAsia="zh-CN"/>
        </w:rPr>
      </w:pPr>
      <w:r>
        <w:rPr>
          <w:lang w:eastAsia="zh-CN"/>
        </w:rPr>
        <w:t xml:space="preserve">8.4 </w:t>
      </w:r>
      <w:r>
        <w:rPr>
          <w:rFonts w:hint="eastAsia"/>
          <w:lang w:eastAsia="zh-CN"/>
        </w:rPr>
        <w:t>保密期限</w:t>
      </w:r>
    </w:p>
    <w:p w14:paraId="6819080E" w14:textId="77777777" w:rsidR="00000000" w:rsidRDefault="00000000">
      <w:pPr>
        <w:pStyle w:val="afff3"/>
        <w:ind w:firstLine="444"/>
        <w:rPr>
          <w:lang w:eastAsia="zh-CN"/>
        </w:rPr>
      </w:pPr>
      <w:r>
        <w:rPr>
          <w:rFonts w:hint="eastAsia"/>
          <w:lang w:eastAsia="zh-CN"/>
        </w:rPr>
        <w:t>根据本机密信息接受承诺函，由甲方向乙方透露的信息应自本协议中提到的招标之日起五年止。</w:t>
      </w:r>
    </w:p>
    <w:p w14:paraId="2356F53A" w14:textId="77777777" w:rsidR="00000000" w:rsidRDefault="00000000">
      <w:pPr>
        <w:pStyle w:val="afff3"/>
        <w:ind w:firstLine="444"/>
        <w:rPr>
          <w:lang w:eastAsia="zh-CN"/>
        </w:rPr>
      </w:pPr>
      <w:r>
        <w:rPr>
          <w:lang w:eastAsia="zh-CN"/>
        </w:rPr>
        <w:t xml:space="preserve">8.5 </w:t>
      </w:r>
      <w:r>
        <w:rPr>
          <w:rFonts w:hint="eastAsia"/>
          <w:lang w:eastAsia="zh-CN"/>
        </w:rPr>
        <w:t>乙方不承担保密责任的信息</w:t>
      </w:r>
    </w:p>
    <w:p w14:paraId="5A0A7A60" w14:textId="77777777" w:rsidR="00000000" w:rsidRDefault="00000000">
      <w:pPr>
        <w:pStyle w:val="afff3"/>
        <w:ind w:firstLine="444"/>
        <w:rPr>
          <w:lang w:eastAsia="zh-CN"/>
        </w:rPr>
      </w:pPr>
      <w:r>
        <w:rPr>
          <w:rFonts w:hint="eastAsia"/>
          <w:lang w:eastAsia="zh-CN"/>
        </w:rPr>
        <w:t>对于下列信息，乙方不承担本机密信息透露协议所规定的保密责任：</w:t>
      </w:r>
    </w:p>
    <w:p w14:paraId="5F059994" w14:textId="77777777" w:rsidR="00000000" w:rsidRDefault="00000000">
      <w:pPr>
        <w:pStyle w:val="afff3"/>
        <w:ind w:firstLine="444"/>
        <w:rPr>
          <w:lang w:eastAsia="zh-CN"/>
        </w:rPr>
      </w:pPr>
      <w:r>
        <w:rPr>
          <w:lang w:eastAsia="zh-CN"/>
        </w:rPr>
        <w:t xml:space="preserve">8.5.1 </w:t>
      </w:r>
      <w:r>
        <w:rPr>
          <w:rFonts w:hint="eastAsia"/>
          <w:lang w:eastAsia="zh-CN"/>
        </w:rPr>
        <w:t>在不承担保密责任的情况下已获取的信息；</w:t>
      </w:r>
    </w:p>
    <w:p w14:paraId="74E1A166" w14:textId="77777777" w:rsidR="00000000" w:rsidRDefault="00000000">
      <w:pPr>
        <w:pStyle w:val="afff3"/>
        <w:ind w:firstLine="444"/>
        <w:rPr>
          <w:lang w:eastAsia="zh-CN"/>
        </w:rPr>
      </w:pPr>
      <w:r>
        <w:rPr>
          <w:lang w:eastAsia="zh-CN"/>
        </w:rPr>
        <w:t xml:space="preserve">8.5.2 </w:t>
      </w:r>
      <w:r>
        <w:rPr>
          <w:rFonts w:hint="eastAsia"/>
          <w:lang w:eastAsia="zh-CN"/>
        </w:rPr>
        <w:t>乙方独立开发且不涉及透露方的信息；</w:t>
      </w:r>
    </w:p>
    <w:p w14:paraId="0EF9AFB5" w14:textId="77777777" w:rsidR="00000000" w:rsidRDefault="00000000">
      <w:pPr>
        <w:pStyle w:val="afff3"/>
        <w:ind w:firstLine="444"/>
        <w:rPr>
          <w:lang w:eastAsia="zh-CN"/>
        </w:rPr>
      </w:pPr>
      <w:r>
        <w:rPr>
          <w:lang w:eastAsia="zh-CN"/>
        </w:rPr>
        <w:t xml:space="preserve">8.5.3 </w:t>
      </w:r>
      <w:r>
        <w:rPr>
          <w:rFonts w:hint="eastAsia"/>
          <w:lang w:eastAsia="zh-CN"/>
        </w:rPr>
        <w:t>从甲方以外的合法渠道所获得的信息；</w:t>
      </w:r>
    </w:p>
    <w:p w14:paraId="1BD66ABA" w14:textId="77777777" w:rsidR="00000000" w:rsidRDefault="00000000">
      <w:pPr>
        <w:pStyle w:val="afff3"/>
        <w:ind w:firstLine="444"/>
        <w:rPr>
          <w:lang w:eastAsia="zh-CN"/>
        </w:rPr>
      </w:pPr>
      <w:r>
        <w:rPr>
          <w:lang w:eastAsia="zh-CN"/>
        </w:rPr>
        <w:lastRenderedPageBreak/>
        <w:t xml:space="preserve">8.5.4 </w:t>
      </w:r>
      <w:r>
        <w:rPr>
          <w:rFonts w:hint="eastAsia"/>
          <w:lang w:eastAsia="zh-CN"/>
        </w:rPr>
        <w:t>通过公开渠道而非乙方过失而公开的信息；</w:t>
      </w:r>
    </w:p>
    <w:p w14:paraId="0BC92F59" w14:textId="77777777" w:rsidR="00000000" w:rsidRDefault="00000000">
      <w:pPr>
        <w:pStyle w:val="afff3"/>
        <w:ind w:firstLine="444"/>
        <w:rPr>
          <w:lang w:eastAsia="zh-CN"/>
        </w:rPr>
      </w:pPr>
      <w:r>
        <w:rPr>
          <w:lang w:eastAsia="zh-CN"/>
        </w:rPr>
        <w:t xml:space="preserve">8.6 </w:t>
      </w:r>
      <w:r>
        <w:rPr>
          <w:rFonts w:hint="eastAsia"/>
          <w:lang w:eastAsia="zh-CN"/>
        </w:rPr>
        <w:t>残留信息</w:t>
      </w:r>
    </w:p>
    <w:p w14:paraId="402A31A3" w14:textId="77777777" w:rsidR="00000000" w:rsidRDefault="00000000">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2DBF1EEB" w14:textId="77777777" w:rsidR="00000000" w:rsidRDefault="00000000">
      <w:pPr>
        <w:pStyle w:val="afff3"/>
        <w:ind w:firstLine="444"/>
        <w:rPr>
          <w:lang w:eastAsia="zh-CN"/>
        </w:rPr>
      </w:pPr>
      <w:r>
        <w:rPr>
          <w:rFonts w:hint="eastAsia"/>
          <w:lang w:eastAsia="zh-CN"/>
        </w:rPr>
        <w:t>但是，除非甲方与乙方就残留信息另有规定，乙方不得透露，公开或传播：</w:t>
      </w:r>
    </w:p>
    <w:p w14:paraId="1811FC02" w14:textId="77777777" w:rsidR="00000000" w:rsidRDefault="00000000">
      <w:pPr>
        <w:pStyle w:val="afff3"/>
        <w:ind w:firstLine="444"/>
        <w:rPr>
          <w:lang w:eastAsia="zh-CN"/>
        </w:rPr>
      </w:pPr>
      <w:r>
        <w:rPr>
          <w:lang w:eastAsia="zh-CN"/>
        </w:rPr>
        <w:t xml:space="preserve">8.6.1 </w:t>
      </w:r>
      <w:r>
        <w:rPr>
          <w:rFonts w:hint="eastAsia"/>
          <w:lang w:eastAsia="zh-CN"/>
        </w:rPr>
        <w:t>残留信息源；</w:t>
      </w:r>
    </w:p>
    <w:p w14:paraId="04FD9C04" w14:textId="77777777" w:rsidR="00000000" w:rsidRDefault="00000000">
      <w:pPr>
        <w:pStyle w:val="afff3"/>
        <w:ind w:firstLine="444"/>
        <w:rPr>
          <w:lang w:eastAsia="zh-CN"/>
        </w:rPr>
      </w:pPr>
      <w:r>
        <w:rPr>
          <w:lang w:eastAsia="zh-CN"/>
        </w:rPr>
        <w:t xml:space="preserve">8.6.2 </w:t>
      </w:r>
      <w:r>
        <w:rPr>
          <w:rFonts w:hint="eastAsia"/>
          <w:lang w:eastAsia="zh-CN"/>
        </w:rPr>
        <w:t>甲方的任何财务、统计或个人数据；</w:t>
      </w:r>
    </w:p>
    <w:p w14:paraId="1056FD47" w14:textId="77777777" w:rsidR="00000000" w:rsidRDefault="00000000">
      <w:pPr>
        <w:pStyle w:val="afff3"/>
        <w:ind w:firstLine="444"/>
        <w:rPr>
          <w:lang w:eastAsia="zh-CN"/>
        </w:rPr>
      </w:pPr>
      <w:r>
        <w:rPr>
          <w:lang w:eastAsia="zh-CN"/>
        </w:rPr>
        <w:t xml:space="preserve">8.6.3 </w:t>
      </w:r>
      <w:r>
        <w:rPr>
          <w:rFonts w:hint="eastAsia"/>
          <w:lang w:eastAsia="zh-CN"/>
        </w:rPr>
        <w:t>甲方的业务计划。</w:t>
      </w:r>
    </w:p>
    <w:p w14:paraId="743F4CA1" w14:textId="77777777" w:rsidR="00000000" w:rsidRDefault="00000000">
      <w:pPr>
        <w:pStyle w:val="afff3"/>
        <w:ind w:firstLine="444"/>
        <w:rPr>
          <w:lang w:eastAsia="zh-CN"/>
        </w:rPr>
      </w:pPr>
      <w:r>
        <w:rPr>
          <w:lang w:eastAsia="zh-CN"/>
        </w:rPr>
        <w:t xml:space="preserve">8.7 </w:t>
      </w:r>
      <w:r>
        <w:rPr>
          <w:rFonts w:hint="eastAsia"/>
          <w:lang w:eastAsia="zh-CN"/>
        </w:rPr>
        <w:t>保密信息的返还</w:t>
      </w:r>
    </w:p>
    <w:p w14:paraId="3B6BB366" w14:textId="77777777" w:rsidR="00000000" w:rsidRDefault="00000000">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2DCE3416" w14:textId="77777777" w:rsidR="00000000" w:rsidRDefault="00000000">
      <w:pPr>
        <w:pStyle w:val="afff3"/>
        <w:ind w:firstLine="444"/>
        <w:rPr>
          <w:lang w:eastAsia="zh-CN"/>
        </w:rPr>
      </w:pPr>
      <w:r>
        <w:rPr>
          <w:lang w:eastAsia="zh-CN"/>
        </w:rPr>
        <w:t xml:space="preserve">8.8 </w:t>
      </w:r>
      <w:r>
        <w:rPr>
          <w:rFonts w:hint="eastAsia"/>
          <w:lang w:eastAsia="zh-CN"/>
        </w:rPr>
        <w:t>不承认条款</w:t>
      </w:r>
    </w:p>
    <w:p w14:paraId="5AB0F646" w14:textId="77777777" w:rsidR="00000000" w:rsidRDefault="00000000">
      <w:pPr>
        <w:pStyle w:val="afff3"/>
        <w:ind w:firstLine="444"/>
        <w:rPr>
          <w:lang w:eastAsia="zh-CN"/>
        </w:rPr>
      </w:pPr>
      <w:r>
        <w:rPr>
          <w:lang w:eastAsia="zh-CN"/>
        </w:rPr>
        <w:t xml:space="preserve">8.8.1 </w:t>
      </w:r>
      <w:r>
        <w:rPr>
          <w:rFonts w:hint="eastAsia"/>
          <w:lang w:eastAsia="zh-CN"/>
        </w:rPr>
        <w:t>甲方仅“按现状”提供信息；</w:t>
      </w:r>
    </w:p>
    <w:p w14:paraId="51E4C3CE" w14:textId="77777777" w:rsidR="00000000" w:rsidRDefault="00000000">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503890A6" w14:textId="77777777" w:rsidR="00000000" w:rsidRDefault="00000000">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25120FD7" w14:textId="77777777" w:rsidR="00000000" w:rsidRDefault="00000000">
      <w:pPr>
        <w:pStyle w:val="afff3"/>
        <w:ind w:firstLine="444"/>
        <w:rPr>
          <w:lang w:eastAsia="zh-CN"/>
        </w:rPr>
      </w:pPr>
      <w:r>
        <w:rPr>
          <w:lang w:eastAsia="zh-CN"/>
        </w:rPr>
        <w:t xml:space="preserve">8.8.4 </w:t>
      </w:r>
      <w:r>
        <w:rPr>
          <w:rFonts w:hint="eastAsia"/>
          <w:lang w:eastAsia="zh-CN"/>
        </w:rPr>
        <w:t>本承诺函并不要求任一方透露或接受信息。</w:t>
      </w:r>
    </w:p>
    <w:p w14:paraId="40F67549" w14:textId="77777777" w:rsidR="00000000" w:rsidRDefault="00000000">
      <w:pPr>
        <w:pStyle w:val="afff3"/>
        <w:ind w:firstLine="444"/>
        <w:rPr>
          <w:lang w:eastAsia="zh-CN"/>
        </w:rPr>
      </w:pPr>
      <w:r>
        <w:rPr>
          <w:lang w:eastAsia="zh-CN"/>
        </w:rPr>
        <w:t xml:space="preserve">8.9 </w:t>
      </w:r>
      <w:r>
        <w:rPr>
          <w:rFonts w:hint="eastAsia"/>
          <w:lang w:eastAsia="zh-CN"/>
        </w:rPr>
        <w:t>适用法律</w:t>
      </w:r>
    </w:p>
    <w:p w14:paraId="49FE449D" w14:textId="77777777" w:rsidR="00000000" w:rsidRDefault="00000000">
      <w:pPr>
        <w:pStyle w:val="afff3"/>
        <w:ind w:firstLine="444"/>
        <w:rPr>
          <w:lang w:eastAsia="zh-CN"/>
        </w:rPr>
      </w:pPr>
      <w:r>
        <w:rPr>
          <w:rFonts w:hint="eastAsia"/>
          <w:lang w:eastAsia="zh-CN"/>
        </w:rPr>
        <w:t>本承诺函适用中华人民共和国法律。</w:t>
      </w:r>
    </w:p>
    <w:p w14:paraId="3A9B25BC" w14:textId="77777777" w:rsidR="00000000" w:rsidRDefault="00000000">
      <w:pPr>
        <w:pStyle w:val="afff3"/>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6D0369F2" w14:textId="77777777" w:rsidR="00000000" w:rsidRDefault="00000000">
      <w:pPr>
        <w:pStyle w:val="afff3"/>
        <w:ind w:firstLineChars="0" w:firstLine="0"/>
        <w:rPr>
          <w:rFonts w:hint="eastAsia"/>
          <w:lang w:eastAsia="zh-CN"/>
        </w:rPr>
      </w:pPr>
    </w:p>
    <w:p w14:paraId="37046226" w14:textId="77777777" w:rsidR="00000000" w:rsidRDefault="00000000">
      <w:pPr>
        <w:pStyle w:val="afff3"/>
        <w:ind w:firstLineChars="0" w:firstLine="0"/>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3E3621BF" w14:textId="77777777" w:rsidR="00000000" w:rsidRDefault="00000000">
      <w:pPr>
        <w:pStyle w:val="afff3"/>
        <w:ind w:firstLineChars="0" w:firstLine="0"/>
        <w:rPr>
          <w:rFonts w:hint="eastAsia"/>
          <w:lang w:eastAsia="zh-CN"/>
        </w:rPr>
      </w:pPr>
    </w:p>
    <w:p w14:paraId="3DB98357" w14:textId="77777777" w:rsidR="00000000" w:rsidRDefault="00000000">
      <w:pPr>
        <w:pStyle w:val="afff3"/>
        <w:ind w:firstLineChars="0" w:firstLine="0"/>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10F06A1D" w14:textId="77777777" w:rsidR="00000000" w:rsidRDefault="00000000">
      <w:pPr>
        <w:pStyle w:val="afff3"/>
        <w:ind w:firstLineChars="0" w:firstLine="0"/>
        <w:rPr>
          <w:rFonts w:hint="eastAsia"/>
          <w:lang w:eastAsia="zh-CN"/>
        </w:rPr>
      </w:pPr>
    </w:p>
    <w:p w14:paraId="72239547" w14:textId="77777777" w:rsidR="00000000" w:rsidRDefault="00000000">
      <w:pPr>
        <w:pStyle w:val="afff3"/>
        <w:ind w:firstLineChars="0" w:firstLine="0"/>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5A22AE37" w14:textId="77777777" w:rsidR="00000000" w:rsidRDefault="00000000">
      <w:pPr>
        <w:tabs>
          <w:tab w:val="left" w:pos="0"/>
        </w:tabs>
        <w:spacing w:line="560" w:lineRule="exact"/>
        <w:ind w:firstLine="444"/>
        <w:rPr>
          <w:rFonts w:hint="eastAsia"/>
          <w:lang w:eastAsia="zh-CN"/>
        </w:rPr>
      </w:pPr>
      <w:r>
        <w:rPr>
          <w:lang w:eastAsia="zh-CN"/>
        </w:rPr>
        <w:br w:type="page"/>
      </w:r>
      <w:bookmarkEnd w:id="496"/>
    </w:p>
    <w:p w14:paraId="7F8263B2" w14:textId="77777777" w:rsidR="00000000" w:rsidRDefault="00000000">
      <w:pPr>
        <w:pStyle w:val="afe"/>
        <w:rPr>
          <w:rFonts w:hint="eastAsia"/>
          <w:lang w:eastAsia="zh-CN"/>
        </w:rPr>
      </w:pPr>
      <w:bookmarkStart w:id="632" w:name="_Toc94001341"/>
      <w:bookmarkStart w:id="633" w:name="_Toc10751"/>
      <w:r>
        <w:rPr>
          <w:rFonts w:hint="eastAsia"/>
          <w:lang w:eastAsia="zh-CN"/>
        </w:rPr>
        <w:t>第七章  产品需求一览表</w:t>
      </w:r>
      <w:bookmarkEnd w:id="632"/>
      <w:bookmarkEnd w:id="633"/>
    </w:p>
    <w:bookmarkEnd w:id="478"/>
    <w:bookmarkEnd w:id="479"/>
    <w:bookmarkEnd w:id="480"/>
    <w:bookmarkEnd w:id="481"/>
    <w:bookmarkEnd w:id="482"/>
    <w:bookmarkEnd w:id="483"/>
    <w:bookmarkEnd w:id="484"/>
    <w:bookmarkEnd w:id="485"/>
    <w:p w14:paraId="48379D33" w14:textId="77777777" w:rsidR="00000000" w:rsidRDefault="00000000">
      <w:pPr>
        <w:pStyle w:val="afff3"/>
        <w:ind w:firstLine="444"/>
        <w:rPr>
          <w:rFonts w:hint="eastAsia"/>
          <w:b/>
          <w:lang w:eastAsia="zh-CN"/>
        </w:rPr>
      </w:pPr>
      <w:r>
        <w:rPr>
          <w:rFonts w:hint="eastAsia"/>
          <w:lang w:eastAsia="zh-CN"/>
        </w:rPr>
        <w:t>产品需求一览表详见附件：</w:t>
      </w:r>
      <w:r>
        <w:rPr>
          <w:rFonts w:hint="eastAsia"/>
          <w:b/>
          <w:lang w:eastAsia="zh-CN"/>
        </w:rPr>
        <w:t>2022</w:t>
      </w:r>
      <w:r>
        <w:rPr>
          <w:rFonts w:hint="eastAsia"/>
          <w:b/>
          <w:lang w:eastAsia="zh-CN"/>
        </w:rPr>
        <w:t>年二级物资集中采购</w:t>
      </w:r>
      <w:r>
        <w:rPr>
          <w:rFonts w:hint="eastAsia"/>
          <w:b/>
          <w:lang w:eastAsia="zh-CN"/>
        </w:rPr>
        <w:t>17</w:t>
      </w:r>
      <w:r>
        <w:rPr>
          <w:rFonts w:hint="eastAsia"/>
          <w:b/>
          <w:lang w:eastAsia="zh-CN"/>
        </w:rPr>
        <w:t>大类石油醚（</w:t>
      </w:r>
      <w:r>
        <w:rPr>
          <w:rFonts w:hint="eastAsia"/>
          <w:b/>
          <w:lang w:eastAsia="zh-CN"/>
        </w:rPr>
        <w:t>JC2022-W</w:t>
      </w:r>
      <w:r>
        <w:rPr>
          <w:rFonts w:hint="eastAsia"/>
          <w:b/>
          <w:lang w:eastAsia="zh-CN"/>
        </w:rPr>
        <w:t>Ⅱ</w:t>
      </w:r>
      <w:r>
        <w:rPr>
          <w:rFonts w:hint="eastAsia"/>
          <w:b/>
          <w:lang w:eastAsia="zh-CN"/>
        </w:rPr>
        <w:t>-17-13</w:t>
      </w:r>
      <w:r>
        <w:rPr>
          <w:rFonts w:hint="eastAsia"/>
          <w:b/>
          <w:lang w:eastAsia="zh-CN"/>
        </w:rPr>
        <w:t>）三次招标明细表</w:t>
      </w:r>
    </w:p>
    <w:bookmarkEnd w:id="486"/>
    <w:p w14:paraId="189678FC" w14:textId="77777777" w:rsidR="00000000" w:rsidRDefault="00000000">
      <w:pPr>
        <w:pStyle w:val="affa"/>
        <w:ind w:firstLine="564"/>
        <w:outlineLvl w:val="1"/>
        <w:rPr>
          <w:lang w:eastAsia="zh-CN"/>
        </w:rPr>
      </w:pPr>
      <w:r>
        <w:rPr>
          <w:rFonts w:ascii="楷体_GB2312" w:eastAsia="楷体_GB2312" w:hAnsi="楷体_GB2312"/>
          <w:bCs/>
          <w:sz w:val="27"/>
          <w:szCs w:val="27"/>
          <w:lang w:eastAsia="zh-CN"/>
        </w:rPr>
        <w:br w:type="page"/>
      </w:r>
      <w:bookmarkStart w:id="634" w:name="_Toc307924196"/>
      <w:bookmarkStart w:id="635" w:name="_Toc209405319"/>
      <w:bookmarkStart w:id="636" w:name="_Toc310252924"/>
      <w:bookmarkStart w:id="637" w:name="_Toc363454558"/>
      <w:bookmarkStart w:id="638" w:name="_Toc363125365"/>
      <w:bookmarkStart w:id="639" w:name="_Toc94001342"/>
      <w:bookmarkStart w:id="640" w:name="_Toc363128959"/>
      <w:bookmarkStart w:id="641" w:name="_Toc363134257"/>
      <w:bookmarkStart w:id="642" w:name="_Toc363127819"/>
      <w:bookmarkStart w:id="643" w:name="_Toc363059669"/>
      <w:bookmarkEnd w:id="487"/>
      <w:bookmarkEnd w:id="488"/>
      <w:bookmarkEnd w:id="489"/>
      <w:bookmarkEnd w:id="490"/>
      <w:bookmarkEnd w:id="491"/>
      <w:bookmarkEnd w:id="492"/>
      <w:bookmarkEnd w:id="493"/>
      <w:bookmarkEnd w:id="494"/>
      <w:r>
        <w:rPr>
          <w:rFonts w:hint="eastAsia"/>
          <w:lang w:eastAsia="zh-CN"/>
        </w:rPr>
        <w:lastRenderedPageBreak/>
        <w:t>附件</w:t>
      </w:r>
      <w:r>
        <w:rPr>
          <w:lang w:eastAsia="zh-CN"/>
        </w:rPr>
        <w:t>1</w:t>
      </w:r>
      <w:r>
        <w:rPr>
          <w:rFonts w:hint="eastAsia"/>
          <w:lang w:eastAsia="zh-CN"/>
        </w:rPr>
        <w:t>-1：</w:t>
      </w:r>
      <w:bookmarkStart w:id="644" w:name="_Toc307924197"/>
      <w:bookmarkEnd w:id="634"/>
      <w:bookmarkEnd w:id="635"/>
      <w:bookmarkEnd w:id="636"/>
      <w:r>
        <w:rPr>
          <w:rFonts w:hint="eastAsia"/>
          <w:lang w:eastAsia="zh-CN"/>
        </w:rPr>
        <w:t>评标方法</w:t>
      </w:r>
      <w:bookmarkStart w:id="645" w:name="_Toc209405338"/>
      <w:bookmarkStart w:id="646" w:name="_Toc208720668"/>
      <w:bookmarkEnd w:id="475"/>
      <w:bookmarkEnd w:id="476"/>
      <w:bookmarkEnd w:id="477"/>
      <w:bookmarkEnd w:id="495"/>
      <w:r>
        <w:rPr>
          <w:rFonts w:hint="eastAsia"/>
          <w:lang w:eastAsia="zh-CN"/>
        </w:rPr>
        <w:t>及授标原则</w:t>
      </w:r>
      <w:bookmarkEnd w:id="637"/>
      <w:bookmarkEnd w:id="638"/>
      <w:bookmarkEnd w:id="639"/>
      <w:bookmarkEnd w:id="640"/>
      <w:bookmarkEnd w:id="641"/>
      <w:bookmarkEnd w:id="642"/>
      <w:bookmarkEnd w:id="643"/>
      <w:r>
        <w:rPr>
          <w:rFonts w:hint="eastAsia"/>
          <w:lang w:eastAsia="zh-CN"/>
        </w:rPr>
        <w:t xml:space="preserve"> </w:t>
      </w:r>
      <w:bookmarkEnd w:id="644"/>
      <w:r>
        <w:rPr>
          <w:lang w:eastAsia="zh-CN"/>
        </w:rPr>
        <w:t xml:space="preserve"> </w:t>
      </w:r>
      <w:bookmarkStart w:id="647" w:name="_Toc237363673"/>
      <w:bookmarkStart w:id="648" w:name="_Toc120019623"/>
      <w:bookmarkStart w:id="649" w:name="_Toc363134258"/>
      <w:bookmarkStart w:id="650" w:name="_Toc209405326"/>
      <w:bookmarkStart w:id="651" w:name="_Toc120020769"/>
      <w:bookmarkStart w:id="652" w:name="_Toc363128960"/>
      <w:bookmarkStart w:id="653" w:name="_Toc363454559"/>
      <w:bookmarkStart w:id="654" w:name="_Toc120019343"/>
      <w:bookmarkStart w:id="655" w:name="_Toc208715948"/>
      <w:bookmarkStart w:id="656" w:name="_Toc120020530"/>
      <w:bookmarkStart w:id="657" w:name="_Toc208720658"/>
      <w:bookmarkStart w:id="658" w:name="_Toc120024396"/>
      <w:bookmarkStart w:id="659" w:name="_Toc191716684"/>
      <w:bookmarkStart w:id="660" w:name="_Toc120020263"/>
      <w:bookmarkStart w:id="661" w:name="_Toc363059670"/>
      <w:bookmarkStart w:id="662" w:name="_Toc363127820"/>
      <w:bookmarkStart w:id="663" w:name="_Toc307924199"/>
      <w:bookmarkStart w:id="664" w:name="_Toc363125366"/>
      <w:bookmarkEnd w:id="645"/>
      <w:bookmarkEnd w:id="646"/>
    </w:p>
    <w:p w14:paraId="5FAC0BA6" w14:textId="77777777" w:rsidR="00000000" w:rsidRDefault="00000000">
      <w:pPr>
        <w:pStyle w:val="afff3"/>
        <w:ind w:firstLine="444"/>
        <w:rPr>
          <w:rFonts w:hint="eastAsia"/>
          <w:lang w:eastAsia="zh-CN"/>
        </w:rPr>
      </w:pPr>
      <w:r>
        <w:rPr>
          <w:rFonts w:hint="eastAsia"/>
          <w:lang w:eastAsia="zh-CN"/>
        </w:rPr>
        <w:t>本次招标采用综合评估法，综合评估法评审得分采取百分制。主要从投标文件质量、资质情况、质量控制、销售业绩、售后服务、投标报价等方面进行综合评审。</w:t>
      </w:r>
    </w:p>
    <w:p w14:paraId="6647D0AB" w14:textId="77777777" w:rsidR="00000000" w:rsidRDefault="00000000">
      <w:pPr>
        <w:pStyle w:val="afff3"/>
        <w:ind w:firstLine="444"/>
        <w:rPr>
          <w:rFonts w:hint="eastAsia"/>
          <w:lang w:eastAsia="zh-CN"/>
        </w:rPr>
      </w:pPr>
      <w:r>
        <w:rPr>
          <w:rFonts w:hint="eastAsia"/>
          <w:lang w:eastAsia="zh-CN"/>
        </w:rPr>
        <w:t>投标人综合得分</w:t>
      </w:r>
      <w:r>
        <w:rPr>
          <w:rFonts w:hint="eastAsia"/>
          <w:lang w:eastAsia="zh-CN"/>
        </w:rPr>
        <w:t>=</w:t>
      </w:r>
      <w:r>
        <w:rPr>
          <w:rFonts w:hint="eastAsia"/>
          <w:lang w:eastAsia="zh-CN"/>
        </w:rPr>
        <w:t>商务得分</w:t>
      </w:r>
      <w:r>
        <w:rPr>
          <w:rFonts w:hint="eastAsia"/>
          <w:lang w:eastAsia="zh-CN"/>
        </w:rPr>
        <w:t>+</w:t>
      </w:r>
      <w:r>
        <w:rPr>
          <w:rFonts w:hint="eastAsia"/>
          <w:lang w:eastAsia="zh-CN"/>
        </w:rPr>
        <w:t>报价得分，其中商务得分占</w:t>
      </w:r>
      <w:r>
        <w:rPr>
          <w:rFonts w:hint="eastAsia"/>
          <w:lang w:eastAsia="zh-CN"/>
        </w:rPr>
        <w:t>20%</w:t>
      </w:r>
      <w:r>
        <w:rPr>
          <w:rFonts w:hint="eastAsia"/>
          <w:lang w:eastAsia="zh-CN"/>
        </w:rPr>
        <w:t>、报价得分占</w:t>
      </w:r>
      <w:r>
        <w:rPr>
          <w:rFonts w:hint="eastAsia"/>
          <w:lang w:eastAsia="zh-CN"/>
        </w:rPr>
        <w:t>80%</w:t>
      </w:r>
      <w:r>
        <w:rPr>
          <w:rFonts w:hint="eastAsia"/>
          <w:lang w:eastAsia="zh-CN"/>
        </w:rPr>
        <w:t>，具体评分细则详见附件</w:t>
      </w:r>
      <w:r>
        <w:rPr>
          <w:rFonts w:hint="eastAsia"/>
          <w:lang w:eastAsia="zh-CN"/>
        </w:rPr>
        <w:t>5</w:t>
      </w:r>
      <w:r>
        <w:rPr>
          <w:rFonts w:hint="eastAsia"/>
          <w:lang w:eastAsia="zh-CN"/>
        </w:rPr>
        <w:t>。</w:t>
      </w:r>
    </w:p>
    <w:p w14:paraId="6C1D2981" w14:textId="77777777" w:rsidR="00000000" w:rsidRDefault="00000000">
      <w:pPr>
        <w:pStyle w:val="afff3"/>
        <w:ind w:firstLine="444"/>
        <w:rPr>
          <w:rFonts w:hint="eastAsia"/>
          <w:lang w:eastAsia="zh-CN"/>
        </w:rPr>
      </w:pPr>
      <w:r>
        <w:rPr>
          <w:rFonts w:hint="eastAsia"/>
          <w:lang w:eastAsia="zh-CN"/>
        </w:rPr>
        <w:t>1</w:t>
      </w:r>
      <w:r>
        <w:rPr>
          <w:rFonts w:hint="eastAsia"/>
          <w:lang w:eastAsia="zh-CN"/>
        </w:rPr>
        <w:t>、最高投标限价的确定</w:t>
      </w:r>
    </w:p>
    <w:p w14:paraId="35CE1D98" w14:textId="77777777" w:rsidR="00000000" w:rsidRDefault="00000000">
      <w:pPr>
        <w:pStyle w:val="afff3"/>
        <w:ind w:firstLine="444"/>
        <w:rPr>
          <w:rFonts w:hint="eastAsia"/>
          <w:lang w:eastAsia="zh-CN"/>
        </w:rPr>
      </w:pPr>
      <w:r>
        <w:rPr>
          <w:rFonts w:hint="eastAsia"/>
          <w:lang w:eastAsia="zh-CN"/>
        </w:rPr>
        <w:t>由物资采购价格管理相关部门依据市场调研情况于采购方案批复后</w:t>
      </w:r>
      <w:r>
        <w:rPr>
          <w:rFonts w:hint="eastAsia"/>
          <w:lang w:eastAsia="zh-CN"/>
        </w:rPr>
        <w:t>5</w:t>
      </w:r>
      <w:r>
        <w:rPr>
          <w:rFonts w:hint="eastAsia"/>
          <w:lang w:eastAsia="zh-CN"/>
        </w:rPr>
        <w:t>个工作日内按规定程序完成最高投标限价制定。最高限价表应对最高投标限价的制定方法进行说明。</w:t>
      </w:r>
    </w:p>
    <w:p w14:paraId="3F522111" w14:textId="77777777" w:rsidR="00000000" w:rsidRDefault="00000000">
      <w:pPr>
        <w:pStyle w:val="afff3"/>
        <w:ind w:firstLine="444"/>
        <w:rPr>
          <w:rFonts w:hint="eastAsia"/>
          <w:lang w:eastAsia="zh-CN"/>
        </w:rPr>
      </w:pPr>
      <w:r>
        <w:rPr>
          <w:rFonts w:hint="eastAsia"/>
          <w:lang w:eastAsia="zh-CN"/>
        </w:rPr>
        <w:t>2</w:t>
      </w:r>
      <w:r>
        <w:rPr>
          <w:rFonts w:hint="eastAsia"/>
          <w:lang w:eastAsia="zh-CN"/>
        </w:rPr>
        <w:t>、投标人报价有效性的确定</w:t>
      </w:r>
    </w:p>
    <w:p w14:paraId="4CCB62A4" w14:textId="77777777" w:rsidR="00000000" w:rsidRDefault="00000000">
      <w:pPr>
        <w:pStyle w:val="afff3"/>
        <w:ind w:firstLine="444"/>
        <w:rPr>
          <w:rFonts w:hint="eastAsia"/>
          <w:lang w:eastAsia="zh-CN"/>
        </w:rPr>
      </w:pPr>
      <w:r>
        <w:rPr>
          <w:rFonts w:hint="eastAsia"/>
          <w:lang w:eastAsia="zh-CN"/>
        </w:rPr>
        <w:t>投标人需对本包别所有单项物资报出综合到货含税价格（投标人增值税率非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14:paraId="319402C6" w14:textId="77777777" w:rsidR="00000000" w:rsidRDefault="00000000">
      <w:pPr>
        <w:pStyle w:val="afff3"/>
        <w:ind w:firstLine="444"/>
        <w:rPr>
          <w:rFonts w:hint="eastAsia"/>
          <w:lang w:eastAsia="zh-CN"/>
        </w:rPr>
      </w:pPr>
      <w:r>
        <w:rPr>
          <w:rFonts w:hint="eastAsia"/>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163B2D90" w14:textId="77777777" w:rsidR="00000000" w:rsidRDefault="00000000">
      <w:pPr>
        <w:pStyle w:val="afff3"/>
        <w:ind w:firstLine="444"/>
        <w:rPr>
          <w:rFonts w:hint="eastAsia"/>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774FB9A9" w14:textId="77777777" w:rsidR="00000000" w:rsidRDefault="00000000">
      <w:pPr>
        <w:pStyle w:val="afff3"/>
        <w:ind w:firstLine="444"/>
        <w:rPr>
          <w:rFonts w:hint="eastAsia"/>
          <w:lang w:eastAsia="zh-CN"/>
        </w:rPr>
      </w:pPr>
      <w:r>
        <w:rPr>
          <w:rFonts w:hint="eastAsia"/>
          <w:lang w:eastAsia="zh-CN"/>
        </w:rPr>
        <w:t>3</w:t>
      </w:r>
      <w:r>
        <w:rPr>
          <w:rFonts w:hint="eastAsia"/>
          <w:lang w:eastAsia="zh-CN"/>
        </w:rPr>
        <w:t>、评标基准价的确定</w:t>
      </w:r>
    </w:p>
    <w:p w14:paraId="48928C1E" w14:textId="77777777" w:rsidR="00000000" w:rsidRDefault="00000000">
      <w:pPr>
        <w:pStyle w:val="afff3"/>
        <w:ind w:firstLine="444"/>
        <w:rPr>
          <w:rFonts w:hint="eastAsia"/>
          <w:lang w:eastAsia="zh-CN"/>
        </w:rPr>
      </w:pPr>
      <w:r>
        <w:rPr>
          <w:rFonts w:hint="eastAsia"/>
          <w:lang w:eastAsia="zh-CN"/>
        </w:rPr>
        <w:t>若初审合格投标人≤</w:t>
      </w:r>
      <w:r>
        <w:rPr>
          <w:rFonts w:hint="eastAsia"/>
          <w:lang w:eastAsia="zh-CN"/>
        </w:rPr>
        <w:t>3</w:t>
      </w:r>
      <w:r>
        <w:rPr>
          <w:rFonts w:hint="eastAsia"/>
          <w:lang w:eastAsia="zh-CN"/>
        </w:rPr>
        <w:t>家时，单项物资评标基准价取所有初审合格投标人该项物资有效报价的平均值；若初审合格投标人＞</w:t>
      </w:r>
      <w:r>
        <w:rPr>
          <w:rFonts w:hint="eastAsia"/>
          <w:lang w:eastAsia="zh-CN"/>
        </w:rPr>
        <w:t>3</w:t>
      </w:r>
      <w:r>
        <w:rPr>
          <w:rFonts w:hint="eastAsia"/>
          <w:lang w:eastAsia="zh-CN"/>
        </w:rPr>
        <w:t>家时，在有效投标价中去掉一个最高值和一个最低值，单项物资评标基准价取剩余初审合格投标人该项物资有效报价的平均值。</w:t>
      </w:r>
    </w:p>
    <w:p w14:paraId="39164153" w14:textId="77777777" w:rsidR="00000000" w:rsidRDefault="00000000">
      <w:pPr>
        <w:pStyle w:val="afff3"/>
        <w:ind w:firstLine="444"/>
        <w:rPr>
          <w:rFonts w:hint="eastAsia"/>
          <w:lang w:eastAsia="zh-CN"/>
        </w:rPr>
      </w:pPr>
      <w:r>
        <w:rPr>
          <w:rFonts w:hint="eastAsia"/>
          <w:lang w:eastAsia="zh-CN"/>
        </w:rPr>
        <w:t>4</w:t>
      </w:r>
      <w:r>
        <w:rPr>
          <w:rFonts w:hint="eastAsia"/>
          <w:lang w:eastAsia="zh-CN"/>
        </w:rPr>
        <w:t>、投标人报价得分</w:t>
      </w:r>
    </w:p>
    <w:p w14:paraId="25D4F29B" w14:textId="77777777" w:rsidR="00000000" w:rsidRDefault="00000000">
      <w:pPr>
        <w:pStyle w:val="afff3"/>
        <w:ind w:firstLine="444"/>
        <w:rPr>
          <w:rFonts w:hint="eastAsia"/>
          <w:lang w:eastAsia="zh-CN"/>
        </w:rPr>
      </w:pPr>
      <w:r>
        <w:rPr>
          <w:rFonts w:hint="eastAsia"/>
          <w:lang w:eastAsia="zh-CN"/>
        </w:rPr>
        <w:t>投标人报价得分＝投标人单项物资报价得分之和÷该包别总项数。</w:t>
      </w:r>
    </w:p>
    <w:p w14:paraId="756BFBE6" w14:textId="77777777" w:rsidR="00000000" w:rsidRDefault="00000000">
      <w:pPr>
        <w:pStyle w:val="afff3"/>
        <w:ind w:firstLine="444"/>
        <w:rPr>
          <w:rFonts w:hint="eastAsia"/>
          <w:lang w:eastAsia="zh-CN"/>
        </w:rPr>
      </w:pPr>
      <w:r>
        <w:rPr>
          <w:rFonts w:hint="eastAsia"/>
          <w:lang w:eastAsia="zh-CN"/>
        </w:rPr>
        <w:t>投标人单项物资有效报价得分计算方法：</w:t>
      </w:r>
      <w:r>
        <w:rPr>
          <w:rFonts w:hint="eastAsia"/>
          <w:lang w:eastAsia="zh-CN"/>
        </w:rPr>
        <w:t xml:space="preserve"> </w:t>
      </w:r>
    </w:p>
    <w:p w14:paraId="4AAB8D5B" w14:textId="77777777" w:rsidR="00000000" w:rsidRDefault="00000000">
      <w:pPr>
        <w:pStyle w:val="afff3"/>
        <w:ind w:firstLine="444"/>
        <w:rPr>
          <w:rFonts w:hint="eastAsia"/>
          <w:lang w:eastAsia="zh-CN"/>
        </w:rPr>
      </w:pPr>
      <w:r>
        <w:rPr>
          <w:rFonts w:hint="eastAsia"/>
          <w:lang w:eastAsia="zh-CN"/>
        </w:rPr>
        <w:t>若投标人报价等于评标基准价，则得基准分</w:t>
      </w:r>
      <w:r>
        <w:rPr>
          <w:rFonts w:hint="eastAsia"/>
          <w:lang w:eastAsia="zh-CN"/>
        </w:rPr>
        <w:t>72</w:t>
      </w:r>
      <w:r>
        <w:rPr>
          <w:rFonts w:hint="eastAsia"/>
          <w:lang w:eastAsia="zh-CN"/>
        </w:rPr>
        <w:t>分；若投标人报价高于评标基准价且不高于最高投标限价，报价每高于评标基准价</w:t>
      </w:r>
      <w:r>
        <w:rPr>
          <w:rFonts w:hint="eastAsia"/>
          <w:lang w:eastAsia="zh-CN"/>
        </w:rPr>
        <w:t>1%</w:t>
      </w:r>
      <w:r>
        <w:rPr>
          <w:rFonts w:hint="eastAsia"/>
          <w:lang w:eastAsia="zh-CN"/>
        </w:rPr>
        <w:t>（四舍五入），则在基准分的基础上减</w:t>
      </w:r>
      <w:r>
        <w:rPr>
          <w:rFonts w:hint="eastAsia"/>
          <w:lang w:eastAsia="zh-CN"/>
        </w:rPr>
        <w:t>1</w:t>
      </w:r>
      <w:r>
        <w:rPr>
          <w:rFonts w:hint="eastAsia"/>
          <w:lang w:eastAsia="zh-CN"/>
        </w:rPr>
        <w:t>分；若投标人报价低于评标基准价，报价每低于评标基准价</w:t>
      </w:r>
      <w:r>
        <w:rPr>
          <w:rFonts w:hint="eastAsia"/>
          <w:lang w:eastAsia="zh-CN"/>
        </w:rPr>
        <w:t>1%</w:t>
      </w:r>
      <w:r>
        <w:rPr>
          <w:rFonts w:hint="eastAsia"/>
          <w:lang w:eastAsia="zh-CN"/>
        </w:rPr>
        <w:t>（四舍五入），则在基准分的基础上加</w:t>
      </w:r>
      <w:r>
        <w:rPr>
          <w:rFonts w:hint="eastAsia"/>
          <w:lang w:eastAsia="zh-CN"/>
        </w:rPr>
        <w:t>1</w:t>
      </w:r>
      <w:r>
        <w:rPr>
          <w:rFonts w:hint="eastAsia"/>
          <w:lang w:eastAsia="zh-CN"/>
        </w:rPr>
        <w:t>分，直到加至满分为止；在报价低于评标基准价</w:t>
      </w:r>
      <w:r>
        <w:rPr>
          <w:rFonts w:hint="eastAsia"/>
          <w:lang w:eastAsia="zh-CN"/>
        </w:rPr>
        <w:t>10%</w:t>
      </w:r>
      <w:r>
        <w:rPr>
          <w:rFonts w:hint="eastAsia"/>
          <w:lang w:eastAsia="zh-CN"/>
        </w:rPr>
        <w:t>之后，在基准分基础上每低于</w:t>
      </w:r>
      <w:r>
        <w:rPr>
          <w:rFonts w:hint="eastAsia"/>
          <w:lang w:eastAsia="zh-CN"/>
        </w:rPr>
        <w:t>1%</w:t>
      </w:r>
      <w:r>
        <w:rPr>
          <w:rFonts w:hint="eastAsia"/>
          <w:lang w:eastAsia="zh-CN"/>
        </w:rPr>
        <w:t>（四舍五入）减</w:t>
      </w:r>
      <w:r>
        <w:rPr>
          <w:rFonts w:hint="eastAsia"/>
          <w:lang w:eastAsia="zh-CN"/>
        </w:rPr>
        <w:t>2</w:t>
      </w:r>
      <w:r>
        <w:rPr>
          <w:rFonts w:hint="eastAsia"/>
          <w:lang w:eastAsia="zh-CN"/>
        </w:rPr>
        <w:t>分。</w:t>
      </w:r>
    </w:p>
    <w:p w14:paraId="325ABDFE" w14:textId="77777777" w:rsidR="00000000" w:rsidRDefault="00000000">
      <w:pPr>
        <w:pStyle w:val="afff3"/>
        <w:ind w:firstLine="444"/>
        <w:rPr>
          <w:rFonts w:hint="eastAsia"/>
          <w:lang w:eastAsia="zh-CN"/>
        </w:rPr>
      </w:pPr>
      <w:r>
        <w:rPr>
          <w:rFonts w:hint="eastAsia"/>
          <w:lang w:eastAsia="zh-CN"/>
        </w:rPr>
        <w:t>授标原则</w:t>
      </w:r>
    </w:p>
    <w:p w14:paraId="5E377C42" w14:textId="77777777" w:rsidR="00000000" w:rsidRDefault="00000000">
      <w:pPr>
        <w:pStyle w:val="afff3"/>
        <w:ind w:firstLine="444"/>
        <w:rPr>
          <w:rFonts w:hint="eastAsia"/>
          <w:lang w:eastAsia="zh-CN"/>
        </w:rPr>
      </w:pPr>
      <w:r>
        <w:rPr>
          <w:rFonts w:hint="eastAsia"/>
          <w:lang w:eastAsia="zh-CN"/>
        </w:rPr>
        <w:t>1</w:t>
      </w:r>
      <w:r>
        <w:rPr>
          <w:rFonts w:hint="eastAsia"/>
          <w:lang w:eastAsia="zh-CN"/>
        </w:rPr>
        <w:t>、中标人的确定</w:t>
      </w:r>
    </w:p>
    <w:p w14:paraId="11A6D8A8" w14:textId="77777777" w:rsidR="00000000" w:rsidRDefault="00000000">
      <w:pPr>
        <w:pStyle w:val="afff3"/>
        <w:ind w:firstLine="444"/>
        <w:rPr>
          <w:rFonts w:hint="eastAsia"/>
          <w:lang w:eastAsia="zh-CN"/>
        </w:rPr>
      </w:pPr>
      <w:r>
        <w:rPr>
          <w:rFonts w:hint="eastAsia"/>
          <w:lang w:eastAsia="zh-CN"/>
        </w:rPr>
        <w:t>（</w:t>
      </w:r>
      <w:r>
        <w:rPr>
          <w:rFonts w:hint="eastAsia"/>
          <w:lang w:eastAsia="zh-CN"/>
        </w:rPr>
        <w:t>1</w:t>
      </w:r>
      <w:r>
        <w:rPr>
          <w:rFonts w:hint="eastAsia"/>
          <w:lang w:eastAsia="zh-CN"/>
        </w:rPr>
        <w:t>）按照投标人综合得分由高到低进行排序，以初审合格投标人数量为基数计算中标人数量。如果初审合格投标人为</w:t>
      </w:r>
      <w:r>
        <w:rPr>
          <w:rFonts w:hint="eastAsia"/>
          <w:lang w:eastAsia="zh-CN"/>
        </w:rPr>
        <w:t>4</w:t>
      </w:r>
      <w:r>
        <w:rPr>
          <w:rFonts w:hint="eastAsia"/>
          <w:lang w:eastAsia="zh-CN"/>
        </w:rPr>
        <w:t>家以内（含</w:t>
      </w:r>
      <w:r>
        <w:rPr>
          <w:rFonts w:hint="eastAsia"/>
          <w:lang w:eastAsia="zh-CN"/>
        </w:rPr>
        <w:t>4</w:t>
      </w:r>
      <w:r>
        <w:rPr>
          <w:rFonts w:hint="eastAsia"/>
          <w:lang w:eastAsia="zh-CN"/>
        </w:rPr>
        <w:t>家），则采取末位淘汰制；如果初审合</w:t>
      </w:r>
      <w:r>
        <w:rPr>
          <w:rFonts w:hint="eastAsia"/>
          <w:lang w:eastAsia="zh-CN"/>
        </w:rPr>
        <w:lastRenderedPageBreak/>
        <w:t>格投标人为</w:t>
      </w:r>
      <w:r>
        <w:rPr>
          <w:rFonts w:hint="eastAsia"/>
          <w:lang w:eastAsia="zh-CN"/>
        </w:rPr>
        <w:t>5</w:t>
      </w:r>
      <w:r>
        <w:rPr>
          <w:rFonts w:hint="eastAsia"/>
          <w:lang w:eastAsia="zh-CN"/>
        </w:rPr>
        <w:t>家以上，则中标人为</w:t>
      </w:r>
      <w:r>
        <w:rPr>
          <w:rFonts w:hint="eastAsia"/>
          <w:lang w:eastAsia="zh-CN"/>
        </w:rPr>
        <w:t>3</w:t>
      </w:r>
      <w:r>
        <w:rPr>
          <w:rFonts w:hint="eastAsia"/>
          <w:lang w:eastAsia="zh-CN"/>
        </w:rPr>
        <w:t>家。如果出现投标人综合得分并列的情况，则报价得分高者优先；如果报价得分也相同，则业绩高者优先。</w:t>
      </w:r>
    </w:p>
    <w:p w14:paraId="48D24EFE" w14:textId="77777777" w:rsidR="00000000" w:rsidRDefault="00000000">
      <w:pPr>
        <w:pStyle w:val="afff3"/>
        <w:ind w:firstLine="444"/>
        <w:rPr>
          <w:rFonts w:hint="eastAsia"/>
          <w:lang w:eastAsia="zh-CN"/>
        </w:rPr>
      </w:pPr>
      <w:r>
        <w:rPr>
          <w:rFonts w:hint="eastAsia"/>
          <w:lang w:eastAsia="zh-CN"/>
        </w:rPr>
        <w:t>（</w:t>
      </w:r>
      <w:r>
        <w:rPr>
          <w:rFonts w:hint="eastAsia"/>
          <w:lang w:eastAsia="zh-CN"/>
        </w:rPr>
        <w:t>2</w:t>
      </w:r>
      <w:r>
        <w:rPr>
          <w:rFonts w:hint="eastAsia"/>
          <w:lang w:eastAsia="zh-CN"/>
        </w:rPr>
        <w:t>）中标人中标本包别所有产品。</w:t>
      </w:r>
    </w:p>
    <w:p w14:paraId="472D3553" w14:textId="77777777" w:rsidR="00000000" w:rsidRDefault="00000000">
      <w:pPr>
        <w:pStyle w:val="afff3"/>
        <w:ind w:firstLine="444"/>
        <w:rPr>
          <w:rFonts w:hint="eastAsia"/>
          <w:lang w:eastAsia="zh-CN"/>
        </w:rPr>
      </w:pPr>
      <w:r>
        <w:rPr>
          <w:rFonts w:hint="eastAsia"/>
          <w:lang w:eastAsia="zh-CN"/>
        </w:rPr>
        <w:t>（</w:t>
      </w:r>
      <w:r>
        <w:rPr>
          <w:rFonts w:hint="eastAsia"/>
          <w:lang w:eastAsia="zh-CN"/>
        </w:rPr>
        <w:t>3</w:t>
      </w:r>
      <w:r>
        <w:rPr>
          <w:rFonts w:hint="eastAsia"/>
          <w:lang w:eastAsia="zh-CN"/>
        </w:rPr>
        <w:t>）原则上，只允许中标供应商提供目录范围内的产品。对于参加投标的内部非中标制造企业，按照决策程序，经总经理办公会讨论确定后，可适度采购。</w:t>
      </w:r>
    </w:p>
    <w:p w14:paraId="2C637CD5" w14:textId="77777777" w:rsidR="00000000" w:rsidRDefault="00000000">
      <w:pPr>
        <w:pStyle w:val="afff3"/>
        <w:ind w:firstLine="444"/>
        <w:rPr>
          <w:rFonts w:hint="eastAsia"/>
          <w:lang w:eastAsia="zh-CN"/>
        </w:rPr>
      </w:pPr>
      <w:r>
        <w:rPr>
          <w:rFonts w:hint="eastAsia"/>
          <w:lang w:eastAsia="zh-CN"/>
        </w:rPr>
        <w:t>2</w:t>
      </w:r>
      <w:r>
        <w:rPr>
          <w:rFonts w:hint="eastAsia"/>
          <w:lang w:eastAsia="zh-CN"/>
        </w:rPr>
        <w:t>、中标价格的确定</w:t>
      </w:r>
    </w:p>
    <w:p w14:paraId="7FB8BC62" w14:textId="77777777" w:rsidR="00000000" w:rsidRDefault="00000000">
      <w:pPr>
        <w:pStyle w:val="afff3"/>
        <w:ind w:firstLine="444"/>
        <w:rPr>
          <w:rFonts w:hint="eastAsia"/>
          <w:lang w:eastAsia="zh-CN"/>
        </w:rPr>
      </w:pPr>
      <w:r>
        <w:rPr>
          <w:rFonts w:hint="eastAsia"/>
          <w:lang w:eastAsia="zh-CN"/>
        </w:rPr>
        <w:t>中标人的中标价格执行各自报价。</w:t>
      </w:r>
    </w:p>
    <w:p w14:paraId="6D2006F7" w14:textId="77777777" w:rsidR="00000000" w:rsidRDefault="00000000">
      <w:pPr>
        <w:pStyle w:val="afff3"/>
        <w:ind w:firstLine="444"/>
        <w:rPr>
          <w:rFonts w:hint="eastAsia"/>
          <w:lang w:eastAsia="zh-CN"/>
        </w:rPr>
      </w:pPr>
      <w:r>
        <w:rPr>
          <w:rFonts w:hint="eastAsia"/>
          <w:lang w:eastAsia="zh-CN"/>
        </w:rPr>
        <w:t>3</w:t>
      </w:r>
      <w:r>
        <w:rPr>
          <w:rFonts w:hint="eastAsia"/>
          <w:lang w:eastAsia="zh-CN"/>
        </w:rPr>
        <w:t>、中标通知书的发放</w:t>
      </w:r>
    </w:p>
    <w:p w14:paraId="00B82C3E" w14:textId="77777777" w:rsidR="00000000" w:rsidRDefault="00000000">
      <w:pPr>
        <w:pStyle w:val="afff3"/>
        <w:ind w:firstLine="444"/>
        <w:rPr>
          <w:rFonts w:hint="eastAsia"/>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w:t>
      </w:r>
      <w:r>
        <w:rPr>
          <w:rFonts w:hint="eastAsia"/>
          <w:lang w:eastAsia="zh-CN"/>
        </w:rPr>
        <w:t>3</w:t>
      </w:r>
      <w:r>
        <w:rPr>
          <w:rFonts w:hint="eastAsia"/>
          <w:lang w:eastAsia="zh-CN"/>
        </w:rPr>
        <w:t>年内禁止其参加辽河油田公司招标等采购活动。</w:t>
      </w:r>
    </w:p>
    <w:p w14:paraId="3485F967" w14:textId="77777777" w:rsidR="00000000" w:rsidRDefault="00000000">
      <w:pPr>
        <w:pStyle w:val="afff3"/>
        <w:ind w:firstLine="444"/>
        <w:rPr>
          <w:rFonts w:hint="eastAsia"/>
          <w:lang w:eastAsia="zh-CN"/>
        </w:rPr>
      </w:pPr>
      <w:r>
        <w:rPr>
          <w:rFonts w:hint="eastAsia"/>
          <w:lang w:eastAsia="zh-CN"/>
        </w:rPr>
        <w:t>4</w:t>
      </w:r>
      <w:r>
        <w:rPr>
          <w:rFonts w:hint="eastAsia"/>
          <w:lang w:eastAsia="zh-CN"/>
        </w:rPr>
        <w:t>、中标结果有效期及调整机制</w:t>
      </w:r>
    </w:p>
    <w:p w14:paraId="12BDA4B6" w14:textId="77777777" w:rsidR="00000000" w:rsidRDefault="00000000">
      <w:pPr>
        <w:pStyle w:val="afff3"/>
        <w:ind w:firstLine="444"/>
        <w:rPr>
          <w:rFonts w:hint="eastAsia"/>
          <w:lang w:eastAsia="zh-CN"/>
        </w:rPr>
      </w:pPr>
      <w:r>
        <w:rPr>
          <w:rFonts w:hint="eastAsia"/>
          <w:lang w:eastAsia="zh-CN"/>
        </w:rPr>
        <w:t>（</w:t>
      </w:r>
      <w:r>
        <w:rPr>
          <w:rFonts w:hint="eastAsia"/>
          <w:lang w:eastAsia="zh-CN"/>
        </w:rPr>
        <w:t>1</w:t>
      </w:r>
      <w:r>
        <w:rPr>
          <w:rFonts w:hint="eastAsia"/>
          <w:lang w:eastAsia="zh-CN"/>
        </w:rPr>
        <w:t>）集中采购结果有效期限为</w:t>
      </w:r>
      <w:r>
        <w:rPr>
          <w:rFonts w:hint="eastAsia"/>
          <w:lang w:eastAsia="zh-CN"/>
        </w:rPr>
        <w:t>2024</w:t>
      </w:r>
      <w:r>
        <w:rPr>
          <w:rFonts w:hint="eastAsia"/>
          <w:lang w:eastAsia="zh-CN"/>
        </w:rPr>
        <w:t>年</w:t>
      </w:r>
      <w:r>
        <w:rPr>
          <w:rFonts w:hint="eastAsia"/>
          <w:lang w:eastAsia="zh-CN"/>
        </w:rPr>
        <w:t>06</w:t>
      </w:r>
      <w:r>
        <w:rPr>
          <w:rFonts w:hint="eastAsia"/>
          <w:lang w:eastAsia="zh-CN"/>
        </w:rPr>
        <w:t>月</w:t>
      </w:r>
      <w:r>
        <w:rPr>
          <w:rFonts w:hint="eastAsia"/>
          <w:lang w:eastAsia="zh-CN"/>
        </w:rPr>
        <w:t>30</w:t>
      </w:r>
      <w:r>
        <w:rPr>
          <w:rFonts w:hint="eastAsia"/>
          <w:lang w:eastAsia="zh-CN"/>
        </w:rPr>
        <w:t>日。</w:t>
      </w:r>
    </w:p>
    <w:p w14:paraId="10649341" w14:textId="77777777" w:rsidR="00000000" w:rsidRDefault="00000000">
      <w:pPr>
        <w:pStyle w:val="afff3"/>
        <w:ind w:firstLine="444"/>
        <w:rPr>
          <w:rFonts w:hint="eastAsia"/>
          <w:lang w:eastAsia="zh-CN"/>
        </w:rPr>
      </w:pPr>
      <w:r>
        <w:rPr>
          <w:rFonts w:hint="eastAsia"/>
          <w:lang w:eastAsia="zh-CN"/>
        </w:rPr>
        <w:t>在集中采购结果有效期内，若出现以下情况，可重新组织招标采购：</w:t>
      </w:r>
    </w:p>
    <w:p w14:paraId="7D71D820" w14:textId="77777777" w:rsidR="00000000" w:rsidRDefault="00000000">
      <w:pPr>
        <w:pStyle w:val="afff3"/>
        <w:ind w:firstLine="444"/>
        <w:rPr>
          <w:rFonts w:hint="eastAsia"/>
          <w:lang w:eastAsia="zh-CN"/>
        </w:rPr>
      </w:pPr>
      <w:r>
        <w:rPr>
          <w:rFonts w:hint="eastAsia"/>
          <w:lang w:eastAsia="zh-CN"/>
        </w:rPr>
        <w:t>A.</w:t>
      </w:r>
      <w:r>
        <w:rPr>
          <w:rFonts w:hint="eastAsia"/>
          <w:lang w:eastAsia="zh-CN"/>
        </w:rPr>
        <w:t>集团公司、油田公司物资采购政策发生重大变化时；</w:t>
      </w:r>
    </w:p>
    <w:p w14:paraId="137D2BF7" w14:textId="77777777" w:rsidR="00000000" w:rsidRDefault="00000000">
      <w:pPr>
        <w:pStyle w:val="afff3"/>
        <w:ind w:firstLine="444"/>
        <w:rPr>
          <w:rFonts w:hint="eastAsia"/>
          <w:lang w:eastAsia="zh-CN"/>
        </w:rPr>
      </w:pPr>
      <w:r>
        <w:rPr>
          <w:rFonts w:hint="eastAsia"/>
          <w:lang w:eastAsia="zh-CN"/>
        </w:rPr>
        <w:t>B.</w:t>
      </w:r>
      <w:r>
        <w:rPr>
          <w:rFonts w:hint="eastAsia"/>
          <w:lang w:eastAsia="zh-CN"/>
        </w:rPr>
        <w:t>集中采购物资商、码、价信息发生重大变化时；</w:t>
      </w:r>
    </w:p>
    <w:p w14:paraId="440C66FD" w14:textId="77777777" w:rsidR="00000000" w:rsidRDefault="00000000">
      <w:pPr>
        <w:pStyle w:val="afff3"/>
        <w:ind w:firstLine="444"/>
        <w:rPr>
          <w:rFonts w:hint="eastAsia"/>
          <w:lang w:eastAsia="zh-CN"/>
        </w:rPr>
      </w:pPr>
      <w:r>
        <w:rPr>
          <w:rFonts w:hint="eastAsia"/>
          <w:lang w:eastAsia="zh-CN"/>
        </w:rPr>
        <w:t>C.</w:t>
      </w:r>
      <w:r>
        <w:rPr>
          <w:rFonts w:hint="eastAsia"/>
          <w:lang w:eastAsia="zh-CN"/>
        </w:rPr>
        <w:t>数量较大，有必要带量招标时；</w:t>
      </w:r>
    </w:p>
    <w:p w14:paraId="2AD7E3F5" w14:textId="77777777" w:rsidR="00000000" w:rsidRDefault="00000000">
      <w:pPr>
        <w:pStyle w:val="afff3"/>
        <w:ind w:firstLine="444"/>
        <w:rPr>
          <w:rFonts w:hint="eastAsia"/>
          <w:lang w:eastAsia="zh-CN"/>
        </w:rPr>
      </w:pPr>
      <w:r>
        <w:rPr>
          <w:rFonts w:hint="eastAsia"/>
          <w:lang w:eastAsia="zh-CN"/>
        </w:rPr>
        <w:t>D.</w:t>
      </w:r>
      <w:r>
        <w:rPr>
          <w:rFonts w:hint="eastAsia"/>
          <w:lang w:eastAsia="zh-CN"/>
        </w:rPr>
        <w:t>本包别中标人均不供货时。</w:t>
      </w:r>
    </w:p>
    <w:p w14:paraId="375104FF" w14:textId="77777777" w:rsidR="00000000" w:rsidRDefault="00000000">
      <w:pPr>
        <w:pStyle w:val="afff3"/>
        <w:ind w:firstLine="444"/>
        <w:rPr>
          <w:rFonts w:hint="eastAsia"/>
          <w:lang w:eastAsia="zh-CN"/>
        </w:rPr>
      </w:pPr>
      <w:r>
        <w:rPr>
          <w:rFonts w:hint="eastAsia"/>
          <w:lang w:eastAsia="zh-CN"/>
        </w:rPr>
        <w:t>依据下轮次集中采购招标工作的进展情况与需要，本轮次集中采购结果有效期也可适时延长。</w:t>
      </w:r>
    </w:p>
    <w:p w14:paraId="3A39800E" w14:textId="77777777" w:rsidR="00000000" w:rsidRDefault="00000000">
      <w:pPr>
        <w:pStyle w:val="afff3"/>
        <w:ind w:firstLine="444"/>
        <w:rPr>
          <w:rFonts w:hint="eastAsia"/>
          <w:lang w:eastAsia="zh-CN"/>
        </w:rPr>
      </w:pPr>
      <w:r>
        <w:rPr>
          <w:rFonts w:hint="eastAsia"/>
          <w:lang w:eastAsia="zh-CN"/>
        </w:rPr>
        <w:t>（</w:t>
      </w:r>
      <w:r>
        <w:rPr>
          <w:rFonts w:hint="eastAsia"/>
          <w:lang w:eastAsia="zh-CN"/>
        </w:rPr>
        <w:t>2</w:t>
      </w:r>
      <w:r>
        <w:rPr>
          <w:rFonts w:hint="eastAsia"/>
          <w:lang w:eastAsia="zh-CN"/>
        </w:rPr>
        <w:t>）实行动态管理价格机制，若原材料成本（或其它因素）变化对产品价格的影响超过±</w:t>
      </w:r>
      <w:r>
        <w:rPr>
          <w:rFonts w:hint="eastAsia"/>
          <w:lang w:eastAsia="zh-CN"/>
        </w:rPr>
        <w:t>5%</w:t>
      </w:r>
      <w:r>
        <w:rPr>
          <w:rFonts w:hint="eastAsia"/>
          <w:lang w:eastAsia="zh-CN"/>
        </w:rPr>
        <w:t>且持续时间达</w:t>
      </w:r>
      <w:r>
        <w:rPr>
          <w:rFonts w:hint="eastAsia"/>
          <w:lang w:eastAsia="zh-CN"/>
        </w:rPr>
        <w:t>30</w:t>
      </w:r>
      <w:r>
        <w:rPr>
          <w:rFonts w:hint="eastAsia"/>
          <w:lang w:eastAsia="zh-CN"/>
        </w:rPr>
        <w:t>日，则对集中采购价格在各自价格的基础上适时进行合理调整。若市场价格在短期内持续变化且幅度较大，可适时按照当日调研市场价格对集中采购价格在各自价格的基础上进行合理调整。</w:t>
      </w:r>
    </w:p>
    <w:p w14:paraId="4AF2759F" w14:textId="77777777" w:rsidR="00000000" w:rsidRDefault="00000000">
      <w:pPr>
        <w:pStyle w:val="afff3"/>
        <w:ind w:firstLine="444"/>
        <w:rPr>
          <w:sz w:val="28"/>
          <w:szCs w:val="28"/>
          <w:lang w:eastAsia="zh-CN"/>
        </w:rPr>
      </w:pPr>
      <w:r>
        <w:rPr>
          <w:rFonts w:hint="eastAsia"/>
          <w:lang w:eastAsia="zh-CN"/>
        </w:rPr>
        <w:br w:type="page"/>
      </w:r>
      <w:bookmarkStart w:id="665" w:name="_Toc94001343"/>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Pr>
          <w:rFonts w:hint="eastAsia"/>
          <w:b/>
          <w:bCs/>
          <w:sz w:val="28"/>
          <w:szCs w:val="28"/>
          <w:lang w:eastAsia="zh-CN"/>
        </w:rPr>
        <w:lastRenderedPageBreak/>
        <w:t>附件</w:t>
      </w:r>
      <w:r>
        <w:rPr>
          <w:b/>
          <w:bCs/>
          <w:sz w:val="28"/>
          <w:szCs w:val="28"/>
          <w:lang w:eastAsia="zh-CN"/>
        </w:rPr>
        <w:t>1-2</w:t>
      </w:r>
      <w:r>
        <w:rPr>
          <w:rFonts w:hint="eastAsia"/>
          <w:b/>
          <w:bCs/>
          <w:sz w:val="28"/>
          <w:szCs w:val="28"/>
          <w:lang w:eastAsia="zh-CN"/>
        </w:rPr>
        <w:t>：商务关键条款</w:t>
      </w:r>
      <w:bookmarkEnd w:id="665"/>
    </w:p>
    <w:p w14:paraId="52973B1D" w14:textId="77777777" w:rsidR="00000000" w:rsidRDefault="00000000">
      <w:pPr>
        <w:pStyle w:val="afff3"/>
        <w:ind w:firstLine="444"/>
        <w:rPr>
          <w:rFonts w:hint="eastAsia"/>
          <w:lang w:eastAsia="zh-CN"/>
        </w:rPr>
      </w:pPr>
      <w:r>
        <w:rPr>
          <w:rFonts w:hint="eastAsia"/>
          <w:lang w:eastAsia="zh-CN"/>
        </w:rPr>
        <w:t>*1.</w:t>
      </w:r>
      <w:r>
        <w:rPr>
          <w:rFonts w:hint="eastAsia"/>
          <w:lang w:eastAsia="zh-CN"/>
        </w:rPr>
        <w:tab/>
      </w:r>
      <w:r>
        <w:rPr>
          <w:rFonts w:hint="eastAsia"/>
          <w:lang w:eastAsia="zh-CN"/>
        </w:rPr>
        <w:t>法定代表人身份证明或法定代表人授权委托书：投标文件中未提供有效法定代表人身份证明或法定代表人授权委托书的将被视作非响应性而予以拒绝。</w:t>
      </w:r>
    </w:p>
    <w:p w14:paraId="0EC3A606" w14:textId="77777777" w:rsidR="00000000" w:rsidRDefault="00000000">
      <w:pPr>
        <w:pStyle w:val="afff3"/>
        <w:ind w:firstLine="444"/>
        <w:rPr>
          <w:rFonts w:hint="eastAsia"/>
          <w:lang w:eastAsia="zh-CN"/>
        </w:rPr>
      </w:pPr>
      <w:r>
        <w:rPr>
          <w:rFonts w:hint="eastAsia"/>
          <w:lang w:eastAsia="zh-CN"/>
        </w:rPr>
        <w:t>*2.</w:t>
      </w:r>
      <w:r>
        <w:rPr>
          <w:rFonts w:hint="eastAsia"/>
          <w:lang w:eastAsia="zh-CN"/>
        </w:rPr>
        <w:tab/>
      </w:r>
      <w:r>
        <w:rPr>
          <w:rFonts w:hint="eastAsia"/>
          <w:lang w:eastAsia="zh-CN"/>
        </w:rPr>
        <w:t>投标文件签署：投标文件未经投标单位盖章和单位负责人签字的。</w:t>
      </w:r>
    </w:p>
    <w:p w14:paraId="02C4E988" w14:textId="77777777" w:rsidR="00000000" w:rsidRDefault="00000000">
      <w:pPr>
        <w:pStyle w:val="afff3"/>
        <w:ind w:firstLine="444"/>
        <w:rPr>
          <w:rFonts w:hint="eastAsia"/>
          <w:lang w:eastAsia="zh-CN"/>
        </w:rPr>
      </w:pPr>
      <w:r>
        <w:rPr>
          <w:rFonts w:hint="eastAsia"/>
          <w:lang w:eastAsia="zh-CN"/>
        </w:rPr>
        <w:t>*3.</w:t>
      </w:r>
      <w:r>
        <w:rPr>
          <w:rFonts w:hint="eastAsia"/>
          <w:lang w:eastAsia="zh-CN"/>
        </w:rPr>
        <w:tab/>
      </w:r>
      <w:r>
        <w:rPr>
          <w:rFonts w:hint="eastAsia"/>
          <w:lang w:eastAsia="zh-CN"/>
        </w:rPr>
        <w:t>投标人资格：投标人未满足招标文件资格要求的投标将予以拒绝。</w:t>
      </w:r>
    </w:p>
    <w:p w14:paraId="573FC678" w14:textId="77777777" w:rsidR="00000000" w:rsidRDefault="00000000">
      <w:pPr>
        <w:pStyle w:val="afff3"/>
        <w:ind w:firstLine="444"/>
        <w:rPr>
          <w:rFonts w:hint="eastAsia"/>
          <w:lang w:eastAsia="zh-CN"/>
        </w:rPr>
      </w:pPr>
      <w:r>
        <w:rPr>
          <w:rFonts w:hint="eastAsia"/>
          <w:lang w:eastAsia="zh-CN"/>
        </w:rPr>
        <w:t>*</w:t>
      </w:r>
      <w:r>
        <w:rPr>
          <w:lang w:val="en-GB" w:eastAsia="zh-CN"/>
        </w:rPr>
        <w:t>4</w:t>
      </w:r>
      <w:r>
        <w:rPr>
          <w:rFonts w:hint="eastAsia"/>
          <w:lang w:eastAsia="zh-CN"/>
        </w:rPr>
        <w:t>.</w:t>
      </w:r>
      <w:r>
        <w:rPr>
          <w:rFonts w:hint="eastAsia"/>
          <w:lang w:eastAsia="zh-CN"/>
        </w:rPr>
        <w:tab/>
      </w:r>
      <w:r>
        <w:rPr>
          <w:rFonts w:hint="eastAsia"/>
          <w:lang w:eastAsia="zh-CN"/>
        </w:rPr>
        <w:t>投标书：未提交投标书，或未按投标书格式要求响应的，将视为非响应性投标而予以拒绝。</w:t>
      </w:r>
    </w:p>
    <w:p w14:paraId="44ADCF0D" w14:textId="77777777" w:rsidR="00000000" w:rsidRDefault="00000000">
      <w:pPr>
        <w:pStyle w:val="afff3"/>
        <w:ind w:firstLine="444"/>
        <w:rPr>
          <w:rFonts w:hint="eastAsia"/>
          <w:lang w:eastAsia="zh-CN"/>
        </w:rPr>
      </w:pPr>
      <w:r>
        <w:rPr>
          <w:rFonts w:hint="eastAsia"/>
          <w:lang w:eastAsia="zh-CN"/>
        </w:rPr>
        <w:t>*5.</w:t>
      </w:r>
      <w:r>
        <w:rPr>
          <w:rFonts w:hint="eastAsia"/>
          <w:lang w:eastAsia="zh-CN"/>
        </w:rPr>
        <w:tab/>
      </w:r>
      <w:r>
        <w:rPr>
          <w:rFonts w:hint="eastAsia"/>
          <w:lang w:eastAsia="zh-CN"/>
        </w:rPr>
        <w:t>投标有效期：有效期短于投标人须知规定天数的投标将被视作非响应性而予以拒绝。</w:t>
      </w:r>
    </w:p>
    <w:p w14:paraId="5AECEDF4" w14:textId="77777777" w:rsidR="00000000" w:rsidRDefault="00000000">
      <w:pPr>
        <w:pStyle w:val="afff3"/>
        <w:ind w:firstLine="444"/>
        <w:rPr>
          <w:rFonts w:hint="eastAsia"/>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4E718760" w14:textId="77777777" w:rsidR="00000000" w:rsidRDefault="00000000">
      <w:pPr>
        <w:pStyle w:val="afff3"/>
        <w:ind w:firstLine="444"/>
        <w:rPr>
          <w:lang w:val="en-GB" w:eastAsia="zh-CN"/>
        </w:rPr>
      </w:pPr>
      <w:r>
        <w:rPr>
          <w:rFonts w:hint="eastAsia"/>
          <w:lang w:eastAsia="zh-CN"/>
        </w:rPr>
        <w:t xml:space="preserve">*7  </w:t>
      </w:r>
      <w:r>
        <w:rPr>
          <w:rFonts w:hint="eastAsia"/>
          <w:lang w:eastAsia="zh-CN"/>
        </w:rPr>
        <w:t>交货期或交货地点不满足招标文件要求的否决其投标。</w:t>
      </w:r>
    </w:p>
    <w:p w14:paraId="746350A1" w14:textId="77777777" w:rsidR="00000000" w:rsidRDefault="00000000">
      <w:pPr>
        <w:pStyle w:val="afff3"/>
        <w:ind w:firstLine="444"/>
        <w:rPr>
          <w:rFonts w:hint="eastAsia"/>
          <w:lang w:eastAsia="zh-CN"/>
        </w:rPr>
      </w:pPr>
      <w:r>
        <w:rPr>
          <w:rFonts w:hint="eastAsia"/>
          <w:lang w:eastAsia="zh-CN"/>
        </w:rPr>
        <w:t>*8.</w:t>
      </w:r>
      <w:r>
        <w:rPr>
          <w:rFonts w:hint="eastAsia"/>
          <w:lang w:eastAsia="zh-CN"/>
        </w:rPr>
        <w:tab/>
      </w:r>
      <w:r>
        <w:rPr>
          <w:rFonts w:hint="eastAsia"/>
          <w:lang w:eastAsia="zh-CN"/>
        </w:rPr>
        <w:t>投标报价：不接受具有附加条件的报价。</w:t>
      </w:r>
    </w:p>
    <w:p w14:paraId="211919C4" w14:textId="77777777" w:rsidR="00000000" w:rsidRDefault="00000000">
      <w:pPr>
        <w:pStyle w:val="afff3"/>
        <w:ind w:firstLine="444"/>
        <w:rPr>
          <w:rFonts w:hint="eastAsia"/>
          <w:lang w:eastAsia="zh-CN"/>
        </w:rPr>
      </w:pPr>
      <w:r>
        <w:rPr>
          <w:rFonts w:hint="eastAsia"/>
          <w:lang w:eastAsia="zh-CN"/>
        </w:rPr>
        <w:t>*9.</w:t>
      </w:r>
      <w:r>
        <w:rPr>
          <w:rFonts w:hint="eastAsia"/>
          <w:lang w:eastAsia="zh-CN"/>
        </w:rPr>
        <w:tab/>
      </w:r>
      <w:r>
        <w:rPr>
          <w:rFonts w:hint="eastAsia"/>
          <w:lang w:eastAsia="zh-CN"/>
        </w:rPr>
        <w:t>仲裁、适用法律和税则：未满足招标文件规定的，其投标将被拒绝。</w:t>
      </w:r>
    </w:p>
    <w:p w14:paraId="5AFE2F9F" w14:textId="77777777" w:rsidR="00000000" w:rsidRDefault="00000000">
      <w:pPr>
        <w:pStyle w:val="afff3"/>
        <w:ind w:firstLine="444"/>
        <w:rPr>
          <w:rFonts w:hint="eastAsia"/>
          <w:lang w:eastAsia="zh-CN"/>
        </w:rPr>
      </w:pPr>
      <w:r>
        <w:rPr>
          <w:rFonts w:hint="eastAsia"/>
          <w:lang w:eastAsia="zh-CN"/>
        </w:rPr>
        <w:t>*10</w:t>
      </w:r>
      <w:r>
        <w:rPr>
          <w:rFonts w:hint="eastAsia"/>
          <w:lang w:eastAsia="zh-CN"/>
        </w:rPr>
        <w:tab/>
      </w:r>
      <w:r>
        <w:rPr>
          <w:rFonts w:hint="eastAsia"/>
          <w:lang w:eastAsia="zh-CN"/>
        </w:rPr>
        <w:t>法律、法规：违反中华人民共和国有关投标的法律、法规的投标文件或行为，投标将被拒绝。</w:t>
      </w:r>
    </w:p>
    <w:p w14:paraId="6475C22C" w14:textId="77777777" w:rsidR="00000000" w:rsidRDefault="00000000">
      <w:pPr>
        <w:pStyle w:val="afff3"/>
        <w:ind w:firstLine="444"/>
        <w:rPr>
          <w:rFonts w:ascii="宋体" w:hAnsi="宋体" w:hint="eastAsia"/>
          <w:lang w:eastAsia="zh-CN"/>
        </w:rPr>
      </w:pPr>
      <w:r>
        <w:rPr>
          <w:rFonts w:ascii="宋体" w:hAnsi="宋体"/>
          <w:lang w:eastAsia="zh-CN"/>
        </w:rPr>
        <w:t>*1</w:t>
      </w:r>
      <w:r>
        <w:rPr>
          <w:rFonts w:ascii="宋体" w:hAnsi="宋体" w:hint="eastAsia"/>
          <w:lang w:eastAsia="zh-CN"/>
        </w:rPr>
        <w:t>1</w:t>
      </w:r>
      <w:r>
        <w:rPr>
          <w:rFonts w:ascii="宋体" w:hAnsi="宋体"/>
          <w:lang w:eastAsia="zh-CN"/>
        </w:rPr>
        <w:tab/>
      </w:r>
      <w:r>
        <w:rPr>
          <w:rFonts w:ascii="宋体" w:hAnsi="宋体" w:hint="eastAsia"/>
          <w:lang w:eastAsia="zh-CN"/>
        </w:rPr>
        <w:t>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14A702E7"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ab/>
      </w:r>
      <w:r>
        <w:rPr>
          <w:rFonts w:ascii="Times New Roman" w:hint="eastAsia"/>
          <w:kern w:val="2"/>
          <w:szCs w:val="21"/>
          <w:lang w:eastAsia="zh-CN"/>
        </w:rPr>
        <w:t>分包商</w:t>
      </w:r>
      <w:r>
        <w:rPr>
          <w:rFonts w:ascii="Times New Roman" w:hint="eastAsia"/>
          <w:kern w:val="2"/>
          <w:szCs w:val="21"/>
          <w:lang w:eastAsia="zh-CN"/>
        </w:rPr>
        <w:t xml:space="preserve"> </w:t>
      </w:r>
    </w:p>
    <w:p w14:paraId="6627277D"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ab/>
      </w:r>
      <w:r>
        <w:rPr>
          <w:rFonts w:ascii="Times New Roman" w:hint="eastAsia"/>
          <w:kern w:val="2"/>
          <w:szCs w:val="21"/>
          <w:lang w:eastAsia="zh-CN"/>
        </w:rPr>
        <w:t>未满足招标文件分包商规定的，其投标将被拒绝。</w:t>
      </w:r>
    </w:p>
    <w:p w14:paraId="0722E2DF"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ab/>
      </w:r>
      <w:r>
        <w:rPr>
          <w:rFonts w:ascii="Times New Roman" w:hint="eastAsia"/>
          <w:kern w:val="2"/>
          <w:szCs w:val="21"/>
          <w:lang w:eastAsia="zh-CN"/>
        </w:rPr>
        <w:t>配套设备供货商</w:t>
      </w:r>
      <w:r>
        <w:rPr>
          <w:rFonts w:ascii="Times New Roman" w:hint="eastAsia"/>
          <w:kern w:val="2"/>
          <w:szCs w:val="21"/>
          <w:lang w:eastAsia="zh-CN"/>
        </w:rPr>
        <w:t xml:space="preserve"> </w:t>
      </w:r>
    </w:p>
    <w:p w14:paraId="60662D2C"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ab/>
      </w:r>
      <w:r>
        <w:rPr>
          <w:rFonts w:ascii="Times New Roman" w:hint="eastAsia"/>
          <w:kern w:val="2"/>
          <w:szCs w:val="21"/>
          <w:lang w:eastAsia="zh-CN"/>
        </w:rPr>
        <w:t>未满足招标文件配套设备供货商规定的，其投标将被拒绝。</w:t>
      </w:r>
    </w:p>
    <w:p w14:paraId="4ADFD89C"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ab/>
      </w:r>
      <w:r>
        <w:rPr>
          <w:rFonts w:ascii="Times New Roman" w:hint="eastAsia"/>
          <w:kern w:val="2"/>
          <w:szCs w:val="21"/>
          <w:lang w:eastAsia="zh-CN"/>
        </w:rPr>
        <w:t>其它</w:t>
      </w:r>
    </w:p>
    <w:p w14:paraId="0885BA88"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0D51AF6D"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ab/>
      </w:r>
      <w:r>
        <w:rPr>
          <w:rFonts w:ascii="Times New Roman" w:hint="eastAsia"/>
          <w:kern w:val="2"/>
          <w:szCs w:val="21"/>
          <w:lang w:eastAsia="zh-CN"/>
        </w:rPr>
        <w:t>投标人试图对招标机构、招标人和评标委员会的评标或授予合同的决定进行影响，都可能导致其投标被拒绝。</w:t>
      </w:r>
    </w:p>
    <w:p w14:paraId="11C3AF09" w14:textId="77777777" w:rsidR="00000000" w:rsidRDefault="00000000">
      <w:pPr>
        <w:pStyle w:val="a0"/>
        <w:ind w:firstLine="444"/>
        <w:rPr>
          <w:rFonts w:ascii="Times New Roman" w:hint="eastAsia"/>
          <w:kern w:val="2"/>
          <w:szCs w:val="21"/>
          <w:lang w:eastAsia="zh-CN"/>
        </w:rPr>
      </w:pPr>
      <w:r>
        <w:rPr>
          <w:rFonts w:ascii="Times New Roman" w:hint="eastAsia"/>
          <w:kern w:val="2"/>
          <w:szCs w:val="21"/>
          <w:lang w:eastAsia="zh-CN"/>
        </w:rPr>
        <w:t xml:space="preserve">15.1     </w:t>
      </w:r>
      <w:r>
        <w:rPr>
          <w:rFonts w:ascii="Times New Roman" w:hint="eastAsia"/>
          <w:kern w:val="2"/>
          <w:szCs w:val="21"/>
          <w:lang w:eastAsia="zh-CN"/>
        </w:rPr>
        <w:t>否决投标情形</w:t>
      </w:r>
    </w:p>
    <w:p w14:paraId="1B1E95DB" w14:textId="77777777" w:rsidR="00000000" w:rsidRDefault="00000000">
      <w:pPr>
        <w:pStyle w:val="a0"/>
        <w:ind w:firstLine="444"/>
        <w:rPr>
          <w:rFonts w:ascii="Times New Roman"/>
          <w:kern w:val="2"/>
          <w:szCs w:val="21"/>
          <w:lang w:eastAsia="zh-CN"/>
        </w:rPr>
      </w:pPr>
      <w:r>
        <w:rPr>
          <w:rFonts w:ascii="Times New Roman"/>
          <w:kern w:val="2"/>
          <w:szCs w:val="21"/>
          <w:lang w:eastAsia="zh-CN"/>
        </w:rPr>
        <w:t>招投标过程中的否决投标情形应严格按照《中华人民共和国招标投标法》和《中华人民共和国招标投标法实施条例》的相关规定执行，但下列条款应予以重点注意：</w:t>
      </w:r>
    </w:p>
    <w:p w14:paraId="7F67C520" w14:textId="77777777" w:rsidR="00000000" w:rsidRDefault="00000000">
      <w:pPr>
        <w:pStyle w:val="a0"/>
        <w:ind w:firstLine="444"/>
        <w:rPr>
          <w:rFonts w:ascii="Times New Roman"/>
          <w:kern w:val="2"/>
          <w:szCs w:val="21"/>
          <w:lang w:eastAsia="zh-CN"/>
        </w:rPr>
      </w:pPr>
      <w:r>
        <w:rPr>
          <w:rFonts w:ascii="Times New Roman"/>
          <w:kern w:val="2"/>
          <w:szCs w:val="21"/>
          <w:lang w:eastAsia="zh-CN"/>
        </w:rPr>
        <w:t>1</w:t>
      </w:r>
      <w:r>
        <w:rPr>
          <w:rFonts w:ascii="Times New Roman"/>
          <w:kern w:val="2"/>
          <w:szCs w:val="21"/>
          <w:lang w:eastAsia="zh-CN"/>
        </w:rPr>
        <w:t>、投标人之间协商投标报价等投标文件的实质性内容；</w:t>
      </w:r>
    </w:p>
    <w:p w14:paraId="4B026345" w14:textId="77777777" w:rsidR="00000000" w:rsidRDefault="00000000">
      <w:pPr>
        <w:pStyle w:val="a0"/>
        <w:ind w:firstLine="444"/>
        <w:rPr>
          <w:rFonts w:ascii="Times New Roman"/>
          <w:kern w:val="2"/>
          <w:szCs w:val="21"/>
          <w:lang w:eastAsia="zh-CN"/>
        </w:rPr>
      </w:pPr>
      <w:r>
        <w:rPr>
          <w:rFonts w:ascii="Times New Roman"/>
          <w:kern w:val="2"/>
          <w:szCs w:val="21"/>
          <w:lang w:eastAsia="zh-CN"/>
        </w:rPr>
        <w:t>2</w:t>
      </w:r>
      <w:r>
        <w:rPr>
          <w:rFonts w:ascii="Times New Roman"/>
          <w:kern w:val="2"/>
          <w:szCs w:val="21"/>
          <w:lang w:eastAsia="zh-CN"/>
        </w:rPr>
        <w:t>、投标人之间约定部分投标人放弃投标或者中标；</w:t>
      </w:r>
    </w:p>
    <w:p w14:paraId="35A737A4" w14:textId="77777777" w:rsidR="00000000" w:rsidRDefault="00000000">
      <w:pPr>
        <w:pStyle w:val="a0"/>
        <w:ind w:firstLine="444"/>
        <w:rPr>
          <w:rFonts w:ascii="Times New Roman"/>
          <w:kern w:val="2"/>
          <w:szCs w:val="21"/>
          <w:lang w:eastAsia="zh-CN"/>
        </w:rPr>
      </w:pPr>
      <w:r>
        <w:rPr>
          <w:rFonts w:ascii="Times New Roman"/>
          <w:kern w:val="2"/>
          <w:szCs w:val="21"/>
          <w:lang w:eastAsia="zh-CN"/>
        </w:rPr>
        <w:lastRenderedPageBreak/>
        <w:t>3</w:t>
      </w:r>
      <w:r>
        <w:rPr>
          <w:rFonts w:ascii="Times New Roman"/>
          <w:kern w:val="2"/>
          <w:szCs w:val="21"/>
          <w:lang w:eastAsia="zh-CN"/>
        </w:rPr>
        <w:t>、不同投标人的投标文件异常一致、投标报价呈规律性差异或者出现两家（含两家）以上投标人各项报价完全一致（含最高限价）；</w:t>
      </w:r>
    </w:p>
    <w:p w14:paraId="6B0E65CB" w14:textId="77777777" w:rsidR="00000000" w:rsidRDefault="00000000">
      <w:pPr>
        <w:pStyle w:val="a0"/>
        <w:ind w:firstLine="444"/>
        <w:rPr>
          <w:rFonts w:ascii="Times New Roman"/>
          <w:kern w:val="2"/>
          <w:szCs w:val="21"/>
          <w:lang w:eastAsia="zh-CN"/>
        </w:rPr>
      </w:pPr>
      <w:r>
        <w:rPr>
          <w:rFonts w:ascii="Times New Roman"/>
          <w:kern w:val="2"/>
          <w:szCs w:val="21"/>
          <w:lang w:eastAsia="zh-CN"/>
        </w:rPr>
        <w:t>4</w:t>
      </w:r>
      <w:r>
        <w:rPr>
          <w:rFonts w:ascii="Times New Roman"/>
          <w:kern w:val="2"/>
          <w:szCs w:val="21"/>
          <w:lang w:eastAsia="zh-CN"/>
        </w:rPr>
        <w:t>、不同投标人的投标保证金从同一单位或者个人的账户转出；</w:t>
      </w:r>
    </w:p>
    <w:p w14:paraId="22640712" w14:textId="77777777" w:rsidR="00000000" w:rsidRDefault="00000000">
      <w:pPr>
        <w:pStyle w:val="a0"/>
        <w:ind w:firstLine="444"/>
        <w:rPr>
          <w:rFonts w:ascii="Times New Roman"/>
          <w:kern w:val="2"/>
          <w:szCs w:val="21"/>
          <w:lang w:eastAsia="zh-CN"/>
        </w:rPr>
      </w:pPr>
      <w:r>
        <w:rPr>
          <w:rFonts w:ascii="Times New Roman"/>
          <w:kern w:val="2"/>
          <w:szCs w:val="21"/>
          <w:lang w:eastAsia="zh-CN"/>
        </w:rPr>
        <w:t>5</w:t>
      </w:r>
      <w:r>
        <w:rPr>
          <w:rFonts w:ascii="Times New Roman"/>
          <w:kern w:val="2"/>
          <w:szCs w:val="21"/>
          <w:lang w:eastAsia="zh-CN"/>
        </w:rPr>
        <w:t>、投标文件没有对招标文件的实质性要求和条件（特别是技术和质量要求）作出响应；</w:t>
      </w:r>
    </w:p>
    <w:p w14:paraId="72700DC9" w14:textId="77777777" w:rsidR="00000000" w:rsidRDefault="00000000">
      <w:pPr>
        <w:pStyle w:val="a0"/>
        <w:ind w:firstLine="444"/>
        <w:rPr>
          <w:rFonts w:ascii="Times New Roman"/>
          <w:kern w:val="2"/>
          <w:szCs w:val="21"/>
          <w:lang w:eastAsia="zh-CN"/>
        </w:rPr>
      </w:pPr>
      <w:r>
        <w:rPr>
          <w:rFonts w:ascii="Times New Roman"/>
          <w:kern w:val="2"/>
          <w:szCs w:val="21"/>
          <w:lang w:eastAsia="zh-CN"/>
        </w:rPr>
        <w:t>6</w:t>
      </w:r>
      <w:r>
        <w:rPr>
          <w:rFonts w:ascii="Times New Roman"/>
          <w:kern w:val="2"/>
          <w:szCs w:val="21"/>
          <w:lang w:eastAsia="zh-CN"/>
        </w:rPr>
        <w:t>、投标人单位负责人为同一人或者存在控股、管理关系的不同单位，不得同时参加投标；</w:t>
      </w:r>
    </w:p>
    <w:p w14:paraId="4FCDC677" w14:textId="77777777" w:rsidR="00000000" w:rsidRDefault="00000000">
      <w:pPr>
        <w:pStyle w:val="a0"/>
        <w:ind w:firstLine="444"/>
        <w:rPr>
          <w:rFonts w:ascii="Times New Roman"/>
          <w:kern w:val="2"/>
          <w:szCs w:val="21"/>
          <w:lang w:eastAsia="zh-CN"/>
        </w:rPr>
      </w:pPr>
      <w:r>
        <w:rPr>
          <w:rFonts w:ascii="Times New Roman"/>
          <w:kern w:val="2"/>
          <w:szCs w:val="21"/>
          <w:lang w:eastAsia="zh-CN"/>
        </w:rPr>
        <w:t>7</w:t>
      </w:r>
      <w:r>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2443932E" w14:textId="77777777" w:rsidR="00000000" w:rsidRDefault="00000000">
      <w:pPr>
        <w:pStyle w:val="a0"/>
        <w:ind w:firstLine="444"/>
        <w:rPr>
          <w:rFonts w:ascii="Times New Roman"/>
          <w:kern w:val="2"/>
          <w:szCs w:val="21"/>
          <w:lang w:eastAsia="zh-CN"/>
        </w:rPr>
      </w:pPr>
      <w:r>
        <w:rPr>
          <w:rFonts w:ascii="Times New Roman"/>
          <w:kern w:val="2"/>
          <w:szCs w:val="21"/>
          <w:lang w:eastAsia="zh-CN"/>
        </w:rPr>
        <w:t>8</w:t>
      </w:r>
      <w:r>
        <w:rPr>
          <w:rFonts w:ascii="Times New Roman"/>
          <w:kern w:val="2"/>
          <w:szCs w:val="21"/>
          <w:lang w:eastAsia="zh-CN"/>
        </w:rPr>
        <w:t>、投标人需对《合规承诺书》作出承诺，如投标人未提供或提供与要求不一致的《合规承诺书》，将做废标处理。</w:t>
      </w:r>
    </w:p>
    <w:p w14:paraId="4F721E48" w14:textId="77777777" w:rsidR="00000000" w:rsidRDefault="00000000">
      <w:pPr>
        <w:pStyle w:val="a0"/>
        <w:ind w:firstLine="444"/>
        <w:rPr>
          <w:rFonts w:ascii="Times New Roman"/>
          <w:kern w:val="2"/>
          <w:szCs w:val="21"/>
          <w:lang w:eastAsia="zh-CN"/>
        </w:rPr>
      </w:pPr>
      <w:r>
        <w:rPr>
          <w:rFonts w:hint="eastAsia"/>
          <w:lang w:eastAsia="zh-CN"/>
        </w:rPr>
        <w:t>15.2国家法律法规和本招标文件规定的其它构成商务否决投标的条款</w:t>
      </w:r>
    </w:p>
    <w:p w14:paraId="68009070" w14:textId="77777777" w:rsidR="00000000" w:rsidRDefault="00000000">
      <w:pPr>
        <w:pStyle w:val="affa"/>
        <w:ind w:firstLine="584"/>
        <w:outlineLvl w:val="1"/>
        <w:rPr>
          <w:rFonts w:hint="eastAsia"/>
          <w:b/>
          <w:lang w:eastAsia="zh-CN"/>
        </w:rPr>
      </w:pPr>
      <w:bookmarkStart w:id="666" w:name="_Toc363125367"/>
      <w:bookmarkStart w:id="667" w:name="_Toc363134259"/>
      <w:bookmarkStart w:id="668" w:name="_Toc410479116"/>
      <w:bookmarkStart w:id="669" w:name="_Toc363128961"/>
      <w:bookmarkStart w:id="670" w:name="_Toc94001344"/>
      <w:bookmarkStart w:id="671" w:name="_Toc363059671"/>
      <w:bookmarkStart w:id="672" w:name="_Toc363454560"/>
      <w:bookmarkStart w:id="673" w:name="_Toc363127821"/>
      <w:r>
        <w:rPr>
          <w:rFonts w:hint="eastAsia"/>
          <w:lang w:eastAsia="zh-CN"/>
        </w:rPr>
        <w:t>附件</w:t>
      </w:r>
      <w:r>
        <w:rPr>
          <w:lang w:eastAsia="zh-CN"/>
        </w:rPr>
        <w:t>1-</w:t>
      </w:r>
      <w:r>
        <w:rPr>
          <w:rFonts w:hint="eastAsia"/>
          <w:lang w:eastAsia="zh-CN"/>
        </w:rPr>
        <w:t>3：技术关键条款</w:t>
      </w:r>
      <w:bookmarkEnd w:id="666"/>
      <w:bookmarkEnd w:id="667"/>
      <w:bookmarkEnd w:id="668"/>
      <w:bookmarkEnd w:id="669"/>
      <w:bookmarkEnd w:id="670"/>
      <w:bookmarkEnd w:id="671"/>
      <w:bookmarkEnd w:id="672"/>
      <w:bookmarkEnd w:id="673"/>
    </w:p>
    <w:p w14:paraId="78B2022F" w14:textId="77777777" w:rsidR="00000000" w:rsidRDefault="00000000">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600ABBAF" w14:textId="77777777" w:rsidR="00000000" w:rsidRDefault="00000000">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16CF1719" w14:textId="77777777" w:rsidR="00000000" w:rsidRDefault="00000000">
      <w:pPr>
        <w:ind w:leftChars="68" w:left="151"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21B5CA7D" w14:textId="77777777" w:rsidR="00000000" w:rsidRDefault="00000000">
      <w:pPr>
        <w:pStyle w:val="affa"/>
        <w:ind w:firstLine="584"/>
        <w:outlineLvl w:val="1"/>
        <w:rPr>
          <w:rFonts w:hint="eastAsia"/>
          <w:b/>
          <w:lang w:eastAsia="zh-CN"/>
        </w:rPr>
      </w:pPr>
      <w:bookmarkStart w:id="674" w:name="_Toc94001345"/>
      <w:r>
        <w:rPr>
          <w:rFonts w:hint="eastAsia"/>
          <w:lang w:eastAsia="zh-CN"/>
        </w:rPr>
        <w:t>附件</w:t>
      </w:r>
      <w:r>
        <w:rPr>
          <w:lang w:eastAsia="zh-CN"/>
        </w:rPr>
        <w:t>1-</w:t>
      </w:r>
      <w:r>
        <w:rPr>
          <w:rFonts w:hint="eastAsia"/>
          <w:lang w:eastAsia="zh-CN"/>
        </w:rPr>
        <w:t>4：其他条款</w:t>
      </w:r>
      <w:bookmarkEnd w:id="674"/>
    </w:p>
    <w:p w14:paraId="5625DDEC" w14:textId="77777777" w:rsidR="00000000" w:rsidRDefault="00000000">
      <w:pPr>
        <w:pStyle w:val="afff3"/>
        <w:ind w:firstLine="446"/>
        <w:rPr>
          <w:rFonts w:ascii="宋体" w:hAnsi="宋体" w:hint="eastAsia"/>
          <w:b/>
          <w:bCs/>
          <w:lang w:eastAsia="zh-CN"/>
        </w:rPr>
      </w:pPr>
      <w:r>
        <w:rPr>
          <w:rFonts w:ascii="宋体" w:hAnsi="宋体" w:hint="eastAsia"/>
          <w:b/>
          <w:bCs/>
          <w:lang w:eastAsia="zh-CN"/>
        </w:rPr>
        <w:t>1.失信情形</w:t>
      </w:r>
    </w:p>
    <w:p w14:paraId="05BF8FA3" w14:textId="77777777" w:rsidR="00000000" w:rsidRDefault="00000000">
      <w:pPr>
        <w:pStyle w:val="afff3"/>
        <w:ind w:firstLine="444"/>
        <w:rPr>
          <w:rFonts w:ascii="宋体" w:hAnsi="宋体" w:hint="eastAsia"/>
          <w:lang w:eastAsia="zh-CN"/>
        </w:rPr>
      </w:pPr>
      <w:r>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20F61F15" w14:textId="77777777" w:rsidR="00000000" w:rsidRDefault="00000000">
      <w:pPr>
        <w:pStyle w:val="afff3"/>
        <w:ind w:firstLine="446"/>
        <w:rPr>
          <w:rFonts w:ascii="宋体" w:hAnsi="宋体" w:hint="eastAsia"/>
          <w:b/>
          <w:bCs/>
          <w:lang w:eastAsia="zh-CN"/>
        </w:rPr>
      </w:pPr>
      <w:r>
        <w:rPr>
          <w:rFonts w:ascii="宋体" w:hAnsi="宋体" w:hint="eastAsia"/>
          <w:b/>
          <w:bCs/>
          <w:lang w:eastAsia="zh-CN"/>
        </w:rPr>
        <w:t>2. 处罚情形</w:t>
      </w:r>
    </w:p>
    <w:p w14:paraId="1D132B51" w14:textId="77777777" w:rsidR="00000000" w:rsidRDefault="00000000">
      <w:pPr>
        <w:ind w:firstLine="444"/>
        <w:rPr>
          <w:rFonts w:hint="eastAsia"/>
          <w:szCs w:val="21"/>
          <w:lang w:eastAsia="zh-CN"/>
        </w:rPr>
      </w:pPr>
      <w:r>
        <w:rPr>
          <w:rFonts w:hint="eastAsia"/>
          <w:szCs w:val="21"/>
          <w:lang w:eastAsia="zh-CN"/>
        </w:rPr>
        <w:t>招投标过程及中标后供货过程中的投标人违规行为处罚严格按照相关规定执行，但下列条款应予以重点注意：</w:t>
      </w:r>
    </w:p>
    <w:p w14:paraId="03718F3B" w14:textId="77777777" w:rsidR="00000000" w:rsidRDefault="00000000">
      <w:pPr>
        <w:ind w:firstLine="444"/>
        <w:rPr>
          <w:rFonts w:hint="eastAsia"/>
          <w:szCs w:val="21"/>
          <w:lang w:eastAsia="zh-CN"/>
        </w:rPr>
      </w:pPr>
      <w:r>
        <w:rPr>
          <w:rFonts w:hint="eastAsia"/>
          <w:szCs w:val="21"/>
          <w:lang w:eastAsia="zh-CN"/>
        </w:rPr>
        <w:t>1、为配合其他投标人中标，投标文件中明显漏报、少报或不报有得分项的资质资料的；</w:t>
      </w:r>
    </w:p>
    <w:p w14:paraId="369084E1" w14:textId="77777777" w:rsidR="00000000" w:rsidRDefault="00000000">
      <w:pPr>
        <w:ind w:firstLine="444"/>
        <w:rPr>
          <w:rFonts w:hint="eastAsia"/>
          <w:szCs w:val="21"/>
          <w:lang w:eastAsia="zh-CN"/>
        </w:rPr>
      </w:pPr>
      <w:r>
        <w:rPr>
          <w:rFonts w:hint="eastAsia"/>
          <w:szCs w:val="21"/>
          <w:lang w:eastAsia="zh-CN"/>
        </w:rPr>
        <w:t>2、无正当理由不及时签订合同；</w:t>
      </w:r>
    </w:p>
    <w:p w14:paraId="6146794A" w14:textId="77777777" w:rsidR="00000000" w:rsidRDefault="00000000">
      <w:pPr>
        <w:ind w:firstLine="444"/>
        <w:rPr>
          <w:rFonts w:hint="eastAsia"/>
          <w:szCs w:val="21"/>
          <w:lang w:eastAsia="zh-CN"/>
        </w:rPr>
      </w:pPr>
      <w:r>
        <w:rPr>
          <w:rFonts w:hint="eastAsia"/>
          <w:szCs w:val="21"/>
          <w:lang w:eastAsia="zh-CN"/>
        </w:rPr>
        <w:t>3、无正当理由延期供货；</w:t>
      </w:r>
    </w:p>
    <w:p w14:paraId="67A7E5A5" w14:textId="77777777" w:rsidR="00000000" w:rsidRDefault="00000000">
      <w:pPr>
        <w:ind w:firstLine="444"/>
        <w:rPr>
          <w:rFonts w:hint="eastAsia"/>
          <w:szCs w:val="21"/>
          <w:lang w:eastAsia="zh-CN"/>
        </w:rPr>
      </w:pPr>
      <w:r>
        <w:rPr>
          <w:rFonts w:hint="eastAsia"/>
          <w:szCs w:val="21"/>
          <w:lang w:eastAsia="zh-CN"/>
        </w:rPr>
        <w:lastRenderedPageBreak/>
        <w:t>4、中标后无正当理由不向用户供货或不遵守投标文件相应条款；</w:t>
      </w:r>
    </w:p>
    <w:p w14:paraId="2F21DC02" w14:textId="77777777" w:rsidR="00000000" w:rsidRDefault="00000000">
      <w:pPr>
        <w:ind w:firstLine="444"/>
        <w:rPr>
          <w:rFonts w:hint="eastAsia"/>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4102163D" w14:textId="77777777" w:rsidR="00000000" w:rsidRDefault="00000000">
      <w:pPr>
        <w:ind w:firstLine="444"/>
        <w:rPr>
          <w:rFonts w:hint="eastAsia"/>
          <w:szCs w:val="21"/>
          <w:lang w:eastAsia="zh-CN"/>
        </w:rPr>
      </w:pPr>
      <w:r>
        <w:rPr>
          <w:rFonts w:hint="eastAsia"/>
          <w:szCs w:val="21"/>
          <w:lang w:eastAsia="zh-CN"/>
        </w:rPr>
        <w:t>6、到货物资使用过程中非人为原因出现质量问题，影响正常生产；</w:t>
      </w:r>
    </w:p>
    <w:p w14:paraId="081BF004" w14:textId="77777777" w:rsidR="00000000" w:rsidRDefault="00000000">
      <w:pPr>
        <w:ind w:firstLine="444"/>
        <w:rPr>
          <w:rFonts w:hint="eastAsia"/>
          <w:szCs w:val="21"/>
          <w:lang w:eastAsia="zh-CN"/>
        </w:rPr>
      </w:pPr>
      <w:r>
        <w:rPr>
          <w:rFonts w:hint="eastAsia"/>
          <w:szCs w:val="21"/>
          <w:lang w:eastAsia="zh-CN"/>
        </w:rPr>
        <w:t>7、质量保证、售后服务未达到招标文件或合同要求。</w:t>
      </w:r>
    </w:p>
    <w:p w14:paraId="32D3725D" w14:textId="77777777" w:rsidR="00000000" w:rsidRDefault="00000000">
      <w:pPr>
        <w:spacing w:line="560" w:lineRule="exact"/>
        <w:ind w:firstLine="444"/>
        <w:rPr>
          <w:rFonts w:hint="eastAsia"/>
          <w:szCs w:val="21"/>
          <w:lang w:eastAsia="zh-CN"/>
        </w:rPr>
      </w:pPr>
      <w:r>
        <w:rPr>
          <w:rFonts w:hint="eastAsia"/>
          <w:szCs w:val="21"/>
          <w:lang w:eastAsia="zh-CN"/>
        </w:rPr>
        <w:t>其他处罚情形</w:t>
      </w:r>
    </w:p>
    <w:p w14:paraId="74D73A5D" w14:textId="77777777" w:rsidR="00000000" w:rsidRDefault="00000000">
      <w:pPr>
        <w:spacing w:line="560" w:lineRule="exact"/>
        <w:ind w:firstLine="444"/>
        <w:rPr>
          <w:rFonts w:hint="eastAsia"/>
          <w:szCs w:val="21"/>
          <w:lang w:eastAsia="zh-CN"/>
        </w:rPr>
      </w:pPr>
      <w:r>
        <w:rPr>
          <w:rFonts w:hint="eastAsia"/>
          <w:szCs w:val="21"/>
          <w:lang w:eastAsia="zh-CN"/>
        </w:rPr>
        <w:t>1、中标人必须按用户要求及时供货，如发生个别产品无中标人供货情形，则由该单项产品中标人中最低报价供应商负责供货，否则取消该中标人本包别本轮次全部产品供货资格。</w:t>
      </w:r>
    </w:p>
    <w:p w14:paraId="7FE70727" w14:textId="77777777" w:rsidR="00000000" w:rsidRDefault="00000000">
      <w:pPr>
        <w:spacing w:line="560" w:lineRule="exact"/>
        <w:ind w:firstLine="444"/>
        <w:rPr>
          <w:rFonts w:hint="eastAsia"/>
          <w:szCs w:val="21"/>
          <w:lang w:eastAsia="zh-CN"/>
        </w:rPr>
      </w:pPr>
      <w:r>
        <w:rPr>
          <w:rFonts w:hint="eastAsia"/>
          <w:szCs w:val="21"/>
          <w:lang w:eastAsia="zh-CN"/>
        </w:rPr>
        <w:t>2、中标人质量管理体系应该有效运行，确保所供产品质量合格。招标结果有效期内，中标人若发生三次送货检验不合格，取消其中标资格。</w:t>
      </w:r>
    </w:p>
    <w:p w14:paraId="5D0A6FA8" w14:textId="77777777" w:rsidR="00000000" w:rsidRDefault="00000000">
      <w:pPr>
        <w:spacing w:line="560" w:lineRule="exact"/>
        <w:ind w:firstLine="444"/>
        <w:rPr>
          <w:rFonts w:hint="eastAsia"/>
          <w:szCs w:val="21"/>
          <w:lang w:eastAsia="zh-CN"/>
        </w:rPr>
      </w:pPr>
      <w:r>
        <w:rPr>
          <w:rFonts w:hint="eastAsia"/>
          <w:szCs w:val="21"/>
          <w:lang w:eastAsia="zh-CN"/>
        </w:rPr>
        <w:t>中标人给招标人带来损失的按相关条款进行处罚。中标供应商给招标人带来损失的按相关条款进行处罚。</w:t>
      </w:r>
    </w:p>
    <w:p w14:paraId="746A700C" w14:textId="77777777" w:rsidR="00000000" w:rsidRDefault="00000000">
      <w:pPr>
        <w:spacing w:line="560" w:lineRule="exact"/>
        <w:ind w:firstLine="446"/>
        <w:rPr>
          <w:rFonts w:hint="eastAsia"/>
          <w:b/>
          <w:bCs/>
          <w:szCs w:val="21"/>
          <w:lang w:eastAsia="zh-CN"/>
        </w:rPr>
      </w:pPr>
    </w:p>
    <w:p w14:paraId="32596B67" w14:textId="77777777" w:rsidR="00000000" w:rsidRDefault="00000000">
      <w:pPr>
        <w:spacing w:line="560" w:lineRule="exact"/>
        <w:ind w:firstLine="446"/>
        <w:rPr>
          <w:rFonts w:hint="eastAsia"/>
          <w:b/>
          <w:bCs/>
          <w:szCs w:val="21"/>
          <w:lang w:eastAsia="zh-CN"/>
        </w:rPr>
      </w:pPr>
      <w:r>
        <w:rPr>
          <w:rFonts w:hint="eastAsia"/>
          <w:b/>
          <w:bCs/>
          <w:szCs w:val="21"/>
          <w:lang w:eastAsia="zh-CN"/>
        </w:rPr>
        <w:t>3.QHSE管理要求</w:t>
      </w:r>
    </w:p>
    <w:p w14:paraId="2B7A2FC0" w14:textId="77777777" w:rsidR="00000000" w:rsidRDefault="00000000">
      <w:pPr>
        <w:spacing w:line="560" w:lineRule="exact"/>
        <w:ind w:firstLine="444"/>
        <w:rPr>
          <w:rFonts w:hint="eastAsia"/>
          <w:szCs w:val="21"/>
          <w:lang w:eastAsia="zh-CN"/>
        </w:rPr>
      </w:pPr>
      <w:r>
        <w:rPr>
          <w:rFonts w:hint="eastAsia"/>
          <w:szCs w:val="21"/>
          <w:lang w:eastAsia="zh-CN"/>
        </w:rPr>
        <w:t>1、危险化学品的生产、经营、包装、运输、储存、使用等方面应满足《危险化学品安全管理条例》中相关要求。</w:t>
      </w:r>
    </w:p>
    <w:p w14:paraId="0986B0B8" w14:textId="77777777" w:rsidR="00000000" w:rsidRDefault="00000000">
      <w:pPr>
        <w:spacing w:line="560" w:lineRule="exact"/>
        <w:ind w:firstLine="444"/>
        <w:rPr>
          <w:rFonts w:hint="eastAsia"/>
          <w:szCs w:val="21"/>
          <w:lang w:eastAsia="zh-CN"/>
        </w:rPr>
      </w:pPr>
      <w:r>
        <w:rPr>
          <w:rFonts w:hint="eastAsia"/>
          <w:szCs w:val="21"/>
          <w:lang w:eastAsia="zh-CN"/>
        </w:rPr>
        <w:t>2、中标人提供的危险化学品《安全技术说明书》，必须严格按照《化学品安全技术说明书内容和项目顺序》（GB/T16483-2008）要求编写，不得增减条款；《安全技术说明书》中隐瞒其危害成份及须说明的注意事项，造成招标人生产安全环保及人身伤害的，中标人将承担由此造成的一切责任，并取消该企业供货资格。</w:t>
      </w:r>
    </w:p>
    <w:p w14:paraId="0F363FC4" w14:textId="77777777" w:rsidR="00000000" w:rsidRDefault="00000000">
      <w:pPr>
        <w:spacing w:line="560" w:lineRule="exact"/>
        <w:ind w:firstLine="444"/>
        <w:rPr>
          <w:rFonts w:hint="eastAsia"/>
          <w:szCs w:val="21"/>
          <w:lang w:eastAsia="zh-CN"/>
        </w:rPr>
      </w:pPr>
      <w:r>
        <w:rPr>
          <w:rFonts w:hint="eastAsia"/>
          <w:szCs w:val="21"/>
          <w:lang w:eastAsia="zh-CN"/>
        </w:rPr>
        <w:t>3、当本包产品在使用过程中发生事故时，中标人及生产商必须无条件配合危险化学品事故应急救援，并提供技术指导和必要的协助。</w:t>
      </w:r>
    </w:p>
    <w:p w14:paraId="2F38E92B" w14:textId="77777777" w:rsidR="00000000" w:rsidRDefault="00000000">
      <w:pPr>
        <w:spacing w:line="560" w:lineRule="exact"/>
        <w:ind w:firstLine="444"/>
        <w:rPr>
          <w:rFonts w:hint="eastAsia"/>
          <w:szCs w:val="21"/>
          <w:lang w:eastAsia="zh-CN"/>
        </w:rPr>
      </w:pPr>
      <w:r>
        <w:rPr>
          <w:rFonts w:hint="eastAsia"/>
          <w:szCs w:val="21"/>
          <w:lang w:eastAsia="zh-CN"/>
        </w:rPr>
        <w:lastRenderedPageBreak/>
        <w:t>4、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3555DB7B" w14:textId="77777777" w:rsidR="00000000" w:rsidRDefault="00000000">
      <w:pPr>
        <w:spacing w:line="560" w:lineRule="exact"/>
        <w:ind w:firstLine="444"/>
        <w:rPr>
          <w:rFonts w:hint="eastAsia"/>
          <w:szCs w:val="21"/>
          <w:lang w:eastAsia="zh-CN"/>
        </w:rPr>
      </w:pPr>
      <w:r>
        <w:rPr>
          <w:rFonts w:hint="eastAsia"/>
          <w:szCs w:val="21"/>
          <w:lang w:eastAsia="zh-CN"/>
        </w:rPr>
        <w:t>5、中标人提供现场服务时，应遵守辽河油田QHSE相关规定，满足QHSE管理要求。</w:t>
      </w:r>
    </w:p>
    <w:p w14:paraId="39D1D4C0" w14:textId="77777777" w:rsidR="00000000" w:rsidRDefault="00000000">
      <w:pPr>
        <w:spacing w:line="560" w:lineRule="exact"/>
        <w:ind w:firstLine="444"/>
        <w:rPr>
          <w:rFonts w:hint="eastAsia"/>
          <w:szCs w:val="21"/>
          <w:lang w:eastAsia="zh-CN"/>
        </w:rPr>
      </w:pPr>
      <w:r>
        <w:rPr>
          <w:rFonts w:hint="eastAsia"/>
          <w:szCs w:val="21"/>
          <w:lang w:eastAsia="zh-CN"/>
        </w:rPr>
        <w:t>6、辽河油田推行绿色采购，包装物由中标人回收处理。</w:t>
      </w:r>
    </w:p>
    <w:p w14:paraId="41DBA623" w14:textId="77777777" w:rsidR="00000000" w:rsidRDefault="00000000">
      <w:pPr>
        <w:spacing w:line="560" w:lineRule="exact"/>
        <w:ind w:firstLine="446"/>
        <w:rPr>
          <w:rFonts w:hint="eastAsia"/>
          <w:b/>
          <w:bCs/>
          <w:szCs w:val="21"/>
          <w:lang w:eastAsia="zh-CN"/>
        </w:rPr>
      </w:pPr>
      <w:r>
        <w:rPr>
          <w:rFonts w:hint="eastAsia"/>
          <w:b/>
          <w:bCs/>
          <w:szCs w:val="21"/>
          <w:lang w:eastAsia="zh-CN"/>
        </w:rPr>
        <w:t>4.异议与投诉</w:t>
      </w:r>
    </w:p>
    <w:p w14:paraId="22816522" w14:textId="77777777" w:rsidR="00000000" w:rsidRDefault="00000000">
      <w:pPr>
        <w:spacing w:line="560" w:lineRule="exact"/>
        <w:ind w:firstLine="444"/>
        <w:rPr>
          <w:rFonts w:hint="eastAsia"/>
          <w:szCs w:val="21"/>
          <w:lang w:eastAsia="zh-CN"/>
        </w:rPr>
      </w:pPr>
      <w:r>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591189B7" w14:textId="77777777" w:rsidR="00000000" w:rsidRDefault="00000000">
      <w:pPr>
        <w:spacing w:line="560" w:lineRule="exact"/>
        <w:ind w:firstLine="444"/>
        <w:rPr>
          <w:rFonts w:hint="eastAsia"/>
          <w:szCs w:val="21"/>
          <w:lang w:eastAsia="zh-CN"/>
        </w:rPr>
      </w:pPr>
      <w:r>
        <w:rPr>
          <w:rFonts w:hint="eastAsia"/>
          <w:szCs w:val="21"/>
          <w:lang w:eastAsia="zh-CN"/>
        </w:rPr>
        <w:t>4.1异议的提出</w:t>
      </w:r>
    </w:p>
    <w:p w14:paraId="10DD0C72" w14:textId="77777777" w:rsidR="00000000" w:rsidRDefault="00000000">
      <w:pPr>
        <w:spacing w:line="560" w:lineRule="exact"/>
        <w:ind w:firstLine="444"/>
        <w:rPr>
          <w:rFonts w:hint="eastAsia"/>
          <w:szCs w:val="21"/>
          <w:lang w:eastAsia="zh-CN"/>
        </w:rPr>
      </w:pPr>
      <w:r>
        <w:rPr>
          <w:rFonts w:hint="eastAsia"/>
          <w:szCs w:val="21"/>
          <w:lang w:eastAsia="zh-CN"/>
        </w:rPr>
        <w:t>投标人或其他利害关系人对招标项目评标结果提出异议应当以书面形式提交异议函和必要的证明性材料，异议函应当包括下列内容。①供应商的姓名或者名称、地址、联系人电话、提出异议日期。②异议项目的名称、编号。③具体、明确的质疑事项和与质疑事项相关的请求。④事实依据。⑤必要的法律依据。⑥供应商为自然人的，应当由本人签字；供应商为法人或者其他组织的，应当由法定代表人或者其授权代表签字或者盖章，并加盖公章。</w:t>
      </w:r>
    </w:p>
    <w:p w14:paraId="0B333886" w14:textId="77777777" w:rsidR="00000000" w:rsidRDefault="00000000">
      <w:pPr>
        <w:spacing w:line="560" w:lineRule="exact"/>
        <w:ind w:firstLine="444"/>
        <w:rPr>
          <w:rFonts w:hint="eastAsia"/>
          <w:szCs w:val="21"/>
          <w:lang w:eastAsia="zh-CN"/>
        </w:rPr>
      </w:pPr>
      <w:r>
        <w:rPr>
          <w:rFonts w:hint="eastAsia"/>
          <w:szCs w:val="21"/>
          <w:lang w:eastAsia="zh-CN"/>
        </w:rPr>
        <w:t>4.2异议的答复</w:t>
      </w:r>
    </w:p>
    <w:p w14:paraId="470C2E9E" w14:textId="77777777" w:rsidR="00000000" w:rsidRDefault="00000000">
      <w:pPr>
        <w:spacing w:line="560" w:lineRule="exact"/>
        <w:ind w:firstLine="444"/>
        <w:rPr>
          <w:rFonts w:hint="eastAsia"/>
          <w:szCs w:val="21"/>
          <w:lang w:eastAsia="zh-CN"/>
        </w:rPr>
      </w:pPr>
      <w:r>
        <w:rPr>
          <w:rFonts w:hint="eastAsia"/>
          <w:szCs w:val="21"/>
          <w:lang w:eastAsia="zh-CN"/>
        </w:rPr>
        <w:t>招标中心对内容齐全、且有必要证明材料的异议应当及时作出答复。对于招标中心答复困难的异议，招标人、评审专家应当配合招标中心进行答复。</w:t>
      </w:r>
    </w:p>
    <w:p w14:paraId="3965373E" w14:textId="77777777" w:rsidR="00000000" w:rsidRDefault="00000000">
      <w:pPr>
        <w:spacing w:line="560" w:lineRule="exact"/>
        <w:ind w:firstLine="444"/>
        <w:rPr>
          <w:rFonts w:hint="eastAsia"/>
          <w:szCs w:val="21"/>
          <w:lang w:eastAsia="zh-CN"/>
        </w:rPr>
      </w:pPr>
      <w:r>
        <w:rPr>
          <w:rFonts w:hint="eastAsia"/>
          <w:szCs w:val="21"/>
          <w:lang w:eastAsia="zh-CN"/>
        </w:rPr>
        <w:t>4.3投诉处理</w:t>
      </w:r>
    </w:p>
    <w:p w14:paraId="7B05292D" w14:textId="77777777" w:rsidR="00000000" w:rsidRDefault="00000000">
      <w:pPr>
        <w:spacing w:line="560" w:lineRule="exact"/>
        <w:ind w:firstLine="444"/>
        <w:rPr>
          <w:rFonts w:hint="eastAsia"/>
          <w:szCs w:val="21"/>
          <w:lang w:eastAsia="zh-CN"/>
        </w:rPr>
      </w:pPr>
      <w:r>
        <w:rPr>
          <w:rFonts w:hint="eastAsia"/>
          <w:szCs w:val="21"/>
          <w:lang w:eastAsia="zh-CN"/>
        </w:rPr>
        <w:t xml:space="preserve">   投诉应当有明确的请求和必要的证明材料，且投诉事项不得超出所提异议的范围。投诉处理按照集团公司、油田公司相关管理规定执行。投诉人书面申请撤回投诉的，应当终止投诉处理程序。</w:t>
      </w:r>
    </w:p>
    <w:p w14:paraId="10099385" w14:textId="77777777" w:rsidR="00000000" w:rsidRDefault="00000000">
      <w:pPr>
        <w:spacing w:line="560" w:lineRule="exact"/>
        <w:ind w:firstLine="444"/>
        <w:rPr>
          <w:rFonts w:hint="eastAsia"/>
          <w:szCs w:val="21"/>
          <w:lang w:eastAsia="zh-CN"/>
        </w:rPr>
      </w:pPr>
      <w:r>
        <w:rPr>
          <w:rFonts w:hint="eastAsia"/>
          <w:szCs w:val="21"/>
          <w:lang w:eastAsia="zh-CN"/>
        </w:rPr>
        <w:lastRenderedPageBreak/>
        <w:t>4.4不当、无效异议与投诉</w:t>
      </w:r>
    </w:p>
    <w:p w14:paraId="5A6D05A5" w14:textId="77777777" w:rsidR="00000000" w:rsidRDefault="00000000">
      <w:pPr>
        <w:spacing w:line="560" w:lineRule="exact"/>
        <w:ind w:firstLine="444"/>
        <w:rPr>
          <w:rFonts w:hint="eastAsia"/>
          <w:szCs w:val="21"/>
          <w:lang w:eastAsia="zh-CN"/>
        </w:rPr>
      </w:pPr>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7)，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237E6ADA" w14:textId="77777777" w:rsidR="00000000" w:rsidRDefault="00000000">
      <w:pPr>
        <w:spacing w:line="560" w:lineRule="exact"/>
        <w:ind w:firstLine="444"/>
        <w:rPr>
          <w:rFonts w:hint="eastAsia"/>
          <w:szCs w:val="21"/>
          <w:lang w:eastAsia="zh-CN"/>
        </w:rPr>
      </w:pPr>
      <w:r>
        <w:rPr>
          <w:rFonts w:hint="eastAsia"/>
          <w:szCs w:val="21"/>
          <w:lang w:eastAsia="zh-CN"/>
        </w:rPr>
        <w:t>①对于12个月内2次异议无效的由招标中心形成书面材料上报物资管理部，列入不良行为记录名单，禁止其1至2年参加辽河油田公司招标等采购活动。</w:t>
      </w:r>
    </w:p>
    <w:p w14:paraId="43D5F3DA" w14:textId="77777777" w:rsidR="00000000" w:rsidRDefault="00000000">
      <w:pPr>
        <w:spacing w:line="560" w:lineRule="exact"/>
        <w:ind w:firstLine="444"/>
        <w:rPr>
          <w:rFonts w:hint="eastAsia"/>
          <w:szCs w:val="21"/>
          <w:lang w:eastAsia="zh-CN"/>
        </w:rPr>
      </w:pPr>
      <w:r>
        <w:rPr>
          <w:rFonts w:hint="eastAsia"/>
          <w:szCs w:val="21"/>
          <w:lang w:eastAsia="zh-CN"/>
        </w:rPr>
        <w:t>②对于12个月内2次投诉查无实据的，由物资管理部列入不良行为记录名单，禁止其2至3年参加辽河油田公司招标等采购活动。</w:t>
      </w:r>
    </w:p>
    <w:p w14:paraId="01F8D70E" w14:textId="77777777" w:rsidR="00000000" w:rsidRDefault="00000000">
      <w:pPr>
        <w:spacing w:line="560" w:lineRule="exact"/>
        <w:ind w:firstLine="444"/>
        <w:rPr>
          <w:rFonts w:hint="eastAsia"/>
          <w:sz w:val="15"/>
          <w:szCs w:val="15"/>
          <w:lang w:eastAsia="zh-CN"/>
        </w:rPr>
      </w:pPr>
      <w:r>
        <w:rPr>
          <w:rFonts w:hint="eastAsia"/>
          <w:szCs w:val="21"/>
          <w:lang w:eastAsia="zh-CN"/>
        </w:rPr>
        <w:t>③对于已经取得辽河油田物资采购准入资质的供应商有以上不当异议（投诉）、无效异议（投诉）情形的，除禁止其参加辽河油田公司招标等采购活动外，还将禁止其6-12个月的物资采购准入资格。</w:t>
      </w:r>
    </w:p>
    <w:p w14:paraId="425ED3EE" w14:textId="77777777" w:rsidR="00000000" w:rsidRDefault="00000000">
      <w:pPr>
        <w:numPr>
          <w:ilvl w:val="0"/>
          <w:numId w:val="5"/>
        </w:numPr>
        <w:spacing w:line="560" w:lineRule="exact"/>
        <w:ind w:firstLine="444"/>
        <w:rPr>
          <w:rFonts w:hint="eastAsia"/>
          <w:szCs w:val="21"/>
          <w:lang w:eastAsia="zh-CN"/>
        </w:rPr>
      </w:pPr>
      <w:bookmarkStart w:id="675" w:name="_Toc363134261"/>
      <w:bookmarkStart w:id="676" w:name="_Toc363059673"/>
      <w:bookmarkStart w:id="677" w:name="_Toc363454562"/>
      <w:bookmarkStart w:id="678" w:name="_Toc363128963"/>
      <w:bookmarkStart w:id="679" w:name="_Toc363127823"/>
      <w:bookmarkStart w:id="680" w:name="_Toc363125369"/>
      <w:r>
        <w:rPr>
          <w:rFonts w:hint="eastAsia"/>
          <w:szCs w:val="21"/>
          <w:lang w:eastAsia="zh-CN"/>
        </w:rPr>
        <w:t>本包别物资价格为直达物资分公司各储运公司、区域物资供应中心或指定使用现场（辽河油区）价格。</w:t>
      </w:r>
    </w:p>
    <w:p w14:paraId="4AF532DF" w14:textId="77777777" w:rsidR="00000000" w:rsidRDefault="00000000">
      <w:pPr>
        <w:pStyle w:val="a0"/>
        <w:numPr>
          <w:ilvl w:val="0"/>
          <w:numId w:val="5"/>
        </w:numPr>
        <w:ind w:firstLine="444"/>
        <w:rPr>
          <w:rFonts w:hint="eastAsia"/>
          <w:szCs w:val="21"/>
          <w:lang w:eastAsia="zh-CN"/>
        </w:rPr>
      </w:pPr>
      <w:r>
        <w:rPr>
          <w:rFonts w:hint="eastAsia"/>
          <w:lang w:eastAsia="zh-CN"/>
        </w:rPr>
        <w:t>中</w:t>
      </w:r>
      <w:r>
        <w:rPr>
          <w:rFonts w:hint="eastAsia"/>
          <w:szCs w:val="21"/>
          <w:lang w:eastAsia="zh-CN"/>
        </w:rPr>
        <w:t>标人对招标人的电子采购系统2.0相关管理要求及共享商城建设应给予配合。</w:t>
      </w:r>
    </w:p>
    <w:p w14:paraId="3BAD6496" w14:textId="77777777" w:rsidR="00000000" w:rsidRDefault="00000000">
      <w:pPr>
        <w:pStyle w:val="a0"/>
        <w:numPr>
          <w:ilvl w:val="0"/>
          <w:numId w:val="5"/>
        </w:numPr>
        <w:ind w:firstLine="444"/>
        <w:rPr>
          <w:rFonts w:hint="eastAsia"/>
          <w:szCs w:val="21"/>
          <w:lang w:eastAsia="zh-CN"/>
        </w:rPr>
      </w:pPr>
      <w:r>
        <w:rPr>
          <w:rFonts w:hint="eastAsia"/>
          <w:szCs w:val="21"/>
          <w:lang w:eastAsia="zh-CN"/>
        </w:rPr>
        <w:t>招标代理费收取按《辽河油田公司采购活动收取费用管理细则》中油辽字【2019】218号执行，具体的招标代理费收取方法和数额由招标中心在招标文件中予以明确。</w:t>
      </w:r>
    </w:p>
    <w:p w14:paraId="05F8A497" w14:textId="77777777" w:rsidR="00000000" w:rsidRDefault="00000000">
      <w:pPr>
        <w:pStyle w:val="affa"/>
        <w:ind w:firstLine="504"/>
        <w:outlineLvl w:val="1"/>
        <w:rPr>
          <w:rFonts w:hint="eastAsia"/>
          <w:sz w:val="24"/>
          <w:szCs w:val="24"/>
          <w:lang w:eastAsia="zh-CN"/>
        </w:rPr>
      </w:pPr>
      <w:r>
        <w:rPr>
          <w:sz w:val="24"/>
          <w:szCs w:val="24"/>
          <w:lang w:eastAsia="zh-CN"/>
        </w:rPr>
        <w:br w:type="page"/>
      </w:r>
      <w:bookmarkStart w:id="681" w:name="_Toc94001346"/>
      <w:r>
        <w:rPr>
          <w:rFonts w:hint="eastAsia"/>
          <w:sz w:val="24"/>
          <w:szCs w:val="24"/>
          <w:lang w:eastAsia="zh-CN"/>
        </w:rPr>
        <w:lastRenderedPageBreak/>
        <w:t>1.招标公告附件</w:t>
      </w:r>
      <w:bookmarkEnd w:id="681"/>
    </w:p>
    <w:p w14:paraId="2ECEDD05" w14:textId="77777777" w:rsidR="00000000" w:rsidRDefault="00000000">
      <w:pPr>
        <w:pStyle w:val="affa"/>
        <w:ind w:firstLine="504"/>
        <w:outlineLvl w:val="1"/>
        <w:rPr>
          <w:rFonts w:ascii="宋体" w:eastAsia="宋体" w:hint="eastAsia"/>
          <w:b/>
          <w:sz w:val="21"/>
          <w:szCs w:val="21"/>
          <w:lang w:eastAsia="zh-CN"/>
        </w:rPr>
      </w:pPr>
      <w:bookmarkStart w:id="682" w:name="_Toc94001347"/>
      <w:r>
        <w:rPr>
          <w:rFonts w:hint="eastAsia"/>
          <w:sz w:val="24"/>
          <w:szCs w:val="24"/>
          <w:lang w:eastAsia="zh-CN"/>
        </w:rPr>
        <w:t>2.附件1：</w:t>
      </w:r>
      <w:bookmarkStart w:id="683" w:name="_Toc94001348"/>
      <w:bookmarkEnd w:id="675"/>
      <w:bookmarkEnd w:id="676"/>
      <w:bookmarkEnd w:id="677"/>
      <w:bookmarkEnd w:id="678"/>
      <w:bookmarkEnd w:id="679"/>
      <w:bookmarkEnd w:id="680"/>
      <w:bookmarkEnd w:id="682"/>
      <w:r>
        <w:rPr>
          <w:rFonts w:ascii="宋体" w:eastAsia="宋体" w:hint="eastAsia"/>
          <w:b/>
          <w:sz w:val="21"/>
          <w:szCs w:val="21"/>
          <w:lang w:eastAsia="zh-CN"/>
        </w:rPr>
        <w:t>2022年二级物资集中采购17大类石油醚（JC2022-WⅡ-17-13）三次招标项目明细表</w:t>
      </w:r>
    </w:p>
    <w:p w14:paraId="5101CA14" w14:textId="77777777" w:rsidR="00000000" w:rsidRDefault="00000000">
      <w:pPr>
        <w:pStyle w:val="affa"/>
        <w:ind w:firstLine="504"/>
        <w:outlineLvl w:val="1"/>
        <w:rPr>
          <w:rFonts w:ascii="宋体" w:eastAsia="宋体" w:hint="eastAsia"/>
          <w:b/>
          <w:sz w:val="21"/>
          <w:szCs w:val="21"/>
          <w:lang w:eastAsia="zh-CN"/>
        </w:rPr>
      </w:pPr>
      <w:r>
        <w:rPr>
          <w:rFonts w:hint="eastAsia"/>
          <w:sz w:val="24"/>
          <w:szCs w:val="24"/>
          <w:lang w:eastAsia="zh-CN"/>
        </w:rPr>
        <w:t>3.附件2：</w:t>
      </w:r>
      <w:bookmarkStart w:id="684" w:name="_Toc94001349"/>
      <w:bookmarkEnd w:id="683"/>
      <w:r>
        <w:rPr>
          <w:rFonts w:ascii="宋体" w:eastAsia="宋体" w:hint="eastAsia"/>
          <w:b/>
          <w:sz w:val="21"/>
          <w:szCs w:val="21"/>
          <w:lang w:eastAsia="zh-CN"/>
        </w:rPr>
        <w:t>2022年二级物资集中采购17大类石油醚（JC2022-WⅡ-17-13）三次报价表</w:t>
      </w:r>
    </w:p>
    <w:p w14:paraId="4CB2431F" w14:textId="77777777" w:rsidR="00000000" w:rsidRDefault="00000000">
      <w:pPr>
        <w:pStyle w:val="affa"/>
        <w:ind w:firstLine="504"/>
        <w:outlineLvl w:val="1"/>
        <w:rPr>
          <w:rFonts w:ascii="宋体" w:eastAsia="宋体" w:hint="eastAsia"/>
          <w:b/>
          <w:sz w:val="21"/>
          <w:szCs w:val="21"/>
          <w:lang w:eastAsia="zh-CN"/>
        </w:rPr>
      </w:pPr>
      <w:r>
        <w:rPr>
          <w:rFonts w:hint="eastAsia"/>
          <w:sz w:val="24"/>
          <w:szCs w:val="24"/>
          <w:lang w:eastAsia="zh-CN"/>
        </w:rPr>
        <w:t>4.附件3：</w:t>
      </w:r>
      <w:bookmarkStart w:id="685" w:name="_Toc94001350"/>
      <w:bookmarkEnd w:id="684"/>
      <w:r>
        <w:rPr>
          <w:rFonts w:ascii="宋体" w:eastAsia="宋体" w:hint="eastAsia"/>
          <w:b/>
          <w:sz w:val="21"/>
          <w:szCs w:val="21"/>
          <w:lang w:eastAsia="zh-CN"/>
        </w:rPr>
        <w:t>2022年二级物资集中采购17大类石油醚（JC2022-WⅡ-17-13）三次最高限价表</w:t>
      </w:r>
    </w:p>
    <w:p w14:paraId="6DC5DEA4" w14:textId="77777777" w:rsidR="00000000" w:rsidRDefault="00000000">
      <w:pPr>
        <w:pStyle w:val="affa"/>
        <w:ind w:firstLine="504"/>
        <w:outlineLvl w:val="1"/>
        <w:rPr>
          <w:rFonts w:ascii="宋体" w:eastAsia="宋体" w:hint="eastAsia"/>
          <w:b/>
          <w:sz w:val="21"/>
          <w:szCs w:val="21"/>
          <w:lang w:eastAsia="zh-CN"/>
        </w:rPr>
      </w:pPr>
      <w:r>
        <w:rPr>
          <w:rFonts w:hint="eastAsia"/>
          <w:sz w:val="24"/>
          <w:szCs w:val="24"/>
          <w:lang w:eastAsia="zh-CN"/>
        </w:rPr>
        <w:t>5.附件4：</w:t>
      </w:r>
      <w:bookmarkStart w:id="686" w:name="_Toc94001351"/>
      <w:bookmarkEnd w:id="685"/>
      <w:r>
        <w:rPr>
          <w:rFonts w:ascii="宋体" w:eastAsia="宋体" w:hint="eastAsia"/>
          <w:b/>
          <w:sz w:val="21"/>
          <w:szCs w:val="21"/>
          <w:lang w:eastAsia="zh-CN"/>
        </w:rPr>
        <w:t>2022年二级物资集中采购17大类石油醚（JC2022-WⅡ-17-13）三次招标项目销售业绩统计表</w:t>
      </w:r>
    </w:p>
    <w:p w14:paraId="5AFB265F" w14:textId="77777777" w:rsidR="00000000" w:rsidRDefault="00000000">
      <w:pPr>
        <w:pStyle w:val="affa"/>
        <w:ind w:firstLine="504"/>
        <w:outlineLvl w:val="1"/>
        <w:rPr>
          <w:rFonts w:hint="eastAsia"/>
          <w:sz w:val="24"/>
          <w:szCs w:val="24"/>
          <w:lang w:eastAsia="zh-CN"/>
        </w:rPr>
      </w:pPr>
      <w:r>
        <w:rPr>
          <w:rFonts w:hint="eastAsia"/>
          <w:sz w:val="24"/>
          <w:szCs w:val="24"/>
          <w:lang w:eastAsia="zh-CN"/>
        </w:rPr>
        <w:t>6.附件5：</w:t>
      </w:r>
      <w:r>
        <w:rPr>
          <w:rFonts w:ascii="宋体" w:eastAsia="宋体" w:hint="eastAsia"/>
          <w:b/>
          <w:sz w:val="21"/>
          <w:szCs w:val="21"/>
          <w:lang w:eastAsia="zh-CN"/>
        </w:rPr>
        <w:t>2022年二级物资集中采购17大类石油醚（JC2022-WⅡ-17-13）三次招标项目综合评分细则</w:t>
      </w:r>
    </w:p>
    <w:p w14:paraId="6FFC00D2" w14:textId="77777777" w:rsidR="00000000" w:rsidRDefault="00000000">
      <w:pPr>
        <w:pStyle w:val="affa"/>
        <w:ind w:firstLine="504"/>
        <w:outlineLvl w:val="1"/>
        <w:rPr>
          <w:rFonts w:ascii="宋体" w:hint="eastAsia"/>
          <w:b/>
          <w:sz w:val="21"/>
          <w:szCs w:val="21"/>
          <w:lang w:eastAsia="zh-CN"/>
        </w:rPr>
      </w:pPr>
      <w:r>
        <w:rPr>
          <w:rFonts w:hint="eastAsia"/>
          <w:sz w:val="24"/>
          <w:szCs w:val="24"/>
          <w:lang w:eastAsia="zh-CN"/>
        </w:rPr>
        <w:t>7.附件6：</w:t>
      </w:r>
      <w:r>
        <w:rPr>
          <w:rFonts w:ascii="宋体" w:eastAsia="宋体" w:hint="eastAsia"/>
          <w:b/>
          <w:sz w:val="21"/>
          <w:szCs w:val="21"/>
          <w:lang w:eastAsia="zh-CN"/>
        </w:rPr>
        <w:t>技术规格书</w:t>
      </w:r>
    </w:p>
    <w:p w14:paraId="31B87139" w14:textId="77777777" w:rsidR="00000000" w:rsidRDefault="00000000">
      <w:pPr>
        <w:pStyle w:val="affa"/>
        <w:ind w:firstLine="504"/>
        <w:outlineLvl w:val="1"/>
        <w:rPr>
          <w:rFonts w:ascii="宋体" w:eastAsia="宋体" w:hint="eastAsia"/>
          <w:b/>
          <w:sz w:val="21"/>
          <w:szCs w:val="21"/>
          <w:lang w:eastAsia="zh-CN"/>
        </w:rPr>
      </w:pPr>
      <w:r>
        <w:rPr>
          <w:rFonts w:hint="eastAsia"/>
          <w:sz w:val="24"/>
          <w:szCs w:val="24"/>
          <w:lang w:eastAsia="zh-CN"/>
        </w:rPr>
        <w:t>8.附件7：</w:t>
      </w:r>
      <w:r>
        <w:rPr>
          <w:rFonts w:ascii="宋体" w:eastAsia="宋体" w:hint="eastAsia"/>
          <w:b/>
          <w:sz w:val="21"/>
          <w:szCs w:val="21"/>
          <w:lang w:eastAsia="zh-CN"/>
        </w:rPr>
        <w:t>投标人自律守则</w:t>
      </w:r>
    </w:p>
    <w:p w14:paraId="0BDC7825" w14:textId="77777777" w:rsidR="00000000" w:rsidRDefault="00000000">
      <w:pPr>
        <w:pStyle w:val="affa"/>
        <w:ind w:firstLine="504"/>
        <w:outlineLvl w:val="1"/>
        <w:rPr>
          <w:sz w:val="24"/>
          <w:szCs w:val="24"/>
          <w:lang w:eastAsia="zh-CN"/>
        </w:rPr>
      </w:pPr>
    </w:p>
    <w:bookmarkEnd w:id="686"/>
    <w:p w14:paraId="23F9CE27" w14:textId="77777777" w:rsidR="00023F02" w:rsidRDefault="00023F02">
      <w:pPr>
        <w:pStyle w:val="afd"/>
        <w:rPr>
          <w:lang w:eastAsia="zh-CN"/>
        </w:rPr>
      </w:pPr>
    </w:p>
    <w:sectPr w:rsidR="00023F02">
      <w:headerReference w:type="default" r:id="rId25"/>
      <w:footerReference w:type="default" r:id="rId26"/>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BC38" w14:textId="77777777" w:rsidR="00520628" w:rsidRDefault="00520628">
      <w:pPr>
        <w:spacing w:line="240" w:lineRule="auto"/>
        <w:ind w:firstLine="420"/>
      </w:pPr>
      <w:r>
        <w:separator/>
      </w:r>
    </w:p>
  </w:endnote>
  <w:endnote w:type="continuationSeparator" w:id="0">
    <w:p w14:paraId="5A58992F" w14:textId="77777777" w:rsidR="00520628" w:rsidRDefault="00520628">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0" w:usb1="00000000" w:usb2="00000000" w:usb3="00000000" w:csb0="00000001" w:csb1="00000000"/>
  </w:font>
  <w:font w:name="方正小标宋简体">
    <w:altName w:val="微软雅黑"/>
    <w:charset w:val="86"/>
    <w:family w:val="auto"/>
    <w:pitch w:val="variable"/>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9749" w14:textId="77777777" w:rsidR="00000000" w:rsidRDefault="00000000">
    <w:pPr>
      <w:pStyle w:val="aa"/>
      <w:ind w:firstLine="38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FEDA" w14:textId="270C37D1" w:rsidR="00000000" w:rsidRDefault="003F5C5D">
    <w:pPr>
      <w:pStyle w:val="aa"/>
      <w:ind w:firstLine="360"/>
      <w:jc w:val="center"/>
    </w:pPr>
    <w:r>
      <w:rPr>
        <w:noProof/>
      </w:rPr>
      <mc:AlternateContent>
        <mc:Choice Requires="wps">
          <w:drawing>
            <wp:anchor distT="0" distB="0" distL="114300" distR="114300" simplePos="0" relativeHeight="251659776" behindDoc="0" locked="0" layoutInCell="1" allowOverlap="1" wp14:anchorId="46381954" wp14:editId="32A2B526">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315CB"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83</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381954" id="_x0000_t202" coordsize="21600,21600" o:spt="202" path="m,l,21600r21600,l21600,xe">
              <v:stroke joinstyle="miter"/>
              <v:path gradientshapeok="t" o:connecttype="rect"/>
            </v:shapetype>
            <v:shape id="文本框 56" o:spid="_x0000_s1035" type="#_x0000_t202" style="position:absolute;left:0;text-align:left;margin-left:0;margin-top:0;width:27.65pt;height:17.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760315CB"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83</w:t>
                    </w:r>
                    <w:r>
                      <w:rPr>
                        <w:rFonts w:hint="eastAsia"/>
                        <w:sz w:val="18"/>
                        <w:lang w:eastAsia="zh-C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2EC9" w14:textId="77777777" w:rsidR="00000000" w:rsidRDefault="00000000">
    <w:pPr>
      <w:pStyle w:val="aa"/>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0ED6" w14:textId="57E4E4C6" w:rsidR="00000000" w:rsidRDefault="003F5C5D">
    <w:pPr>
      <w:pStyle w:val="aa"/>
      <w:tabs>
        <w:tab w:val="center" w:pos="4521"/>
        <w:tab w:val="left" w:pos="5817"/>
      </w:tabs>
      <w:ind w:firstLine="360"/>
    </w:pPr>
    <w:r>
      <w:rPr>
        <w:noProof/>
      </w:rPr>
      <mc:AlternateContent>
        <mc:Choice Requires="wps">
          <w:drawing>
            <wp:anchor distT="0" distB="0" distL="114300" distR="114300" simplePos="0" relativeHeight="251655680" behindDoc="0" locked="0" layoutInCell="1" allowOverlap="1" wp14:anchorId="4996AFDD" wp14:editId="3BC38C29">
              <wp:simplePos x="0" y="0"/>
              <wp:positionH relativeFrom="margin">
                <wp:align>center</wp:align>
              </wp:positionH>
              <wp:positionV relativeFrom="paragraph">
                <wp:posOffset>0</wp:posOffset>
              </wp:positionV>
              <wp:extent cx="114935" cy="222250"/>
              <wp:effectExtent l="635" t="0" r="0" b="1270"/>
              <wp:wrapNone/>
              <wp:docPr id="5"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A28C8" w14:textId="77777777" w:rsidR="00000000" w:rsidRDefault="00000000">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96AFDD"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2AEA28C8" w14:textId="77777777" w:rsidR="00000000" w:rsidRDefault="00000000">
                    <w:pPr>
                      <w:snapToGrid w:val="0"/>
                      <w:ind w:firstLineChars="0" w:firstLine="0"/>
                      <w:rPr>
                        <w:rFonts w:hint="eastAsia"/>
                        <w:color w:val="0000FF"/>
                        <w:sz w:val="18"/>
                        <w:lang w:eastAsia="zh-CN"/>
                      </w:rPr>
                    </w:pPr>
                  </w:p>
                </w:txbxContent>
              </v:textbox>
              <w10:wrap anchorx="margin"/>
            </v:shape>
          </w:pict>
        </mc:Fallback>
      </mc:AlternateContent>
    </w:r>
    <w:r w:rsidR="00000000">
      <w:rPr>
        <w:rFonts w:hint="eastAsia"/>
        <w:lang w:eastAsia="zh-CN"/>
      </w:rPr>
      <w:tab/>
    </w:r>
    <w:r w:rsidR="00000000">
      <w:rPr>
        <w:rFonts w:hint="eastAsia"/>
        <w:lang w:eastAsia="zh-CN"/>
      </w:rPr>
      <w:tab/>
    </w:r>
    <w:r w:rsidR="00000000">
      <w:rPr>
        <w:rFonts w:hint="eastAsia"/>
        <w:lang w:eastAsia="zh-CN"/>
      </w:rPr>
      <w:tab/>
    </w:r>
    <w:r w:rsidR="00000000">
      <w:rPr>
        <w:rFonts w:hint="eastAsia"/>
        <w:lang w:eastAsia="zh-CN"/>
      </w:rPr>
      <w:tab/>
    </w:r>
  </w:p>
  <w:p w14:paraId="09580EB3" w14:textId="77777777" w:rsidR="00000000" w:rsidRDefault="00000000">
    <w:pPr>
      <w:pStyle w:val="aa"/>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DAD0" w14:textId="5540AAAC" w:rsidR="00000000" w:rsidRDefault="003F5C5D">
    <w:pPr>
      <w:pStyle w:val="aa"/>
      <w:ind w:firstLine="360"/>
      <w:jc w:val="center"/>
    </w:pPr>
    <w:r>
      <w:rPr>
        <w:noProof/>
      </w:rPr>
      <mc:AlternateContent>
        <mc:Choice Requires="wps">
          <w:drawing>
            <wp:anchor distT="0" distB="0" distL="114300" distR="114300" simplePos="0" relativeHeight="251656704" behindDoc="0" locked="0" layoutInCell="1" allowOverlap="1" wp14:anchorId="34E5934B" wp14:editId="755EE9EA">
              <wp:simplePos x="0" y="0"/>
              <wp:positionH relativeFrom="margin">
                <wp:align>center</wp:align>
              </wp:positionH>
              <wp:positionV relativeFrom="paragraph">
                <wp:posOffset>0</wp:posOffset>
              </wp:positionV>
              <wp:extent cx="290195" cy="222250"/>
              <wp:effectExtent l="0" t="0" r="0" b="1270"/>
              <wp:wrapNone/>
              <wp:docPr id="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0127A"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E5934B" id="_x0000_t202" coordsize="21600,21600" o:spt="202" path="m,l,21600r21600,l21600,xe">
              <v:stroke joinstyle="miter"/>
              <v:path gradientshapeok="t" o:connecttype="rect"/>
            </v:shapetype>
            <v:shape id="文本框 44" o:spid="_x0000_s1032" type="#_x0000_t202" style="position:absolute;left:0;text-align:left;margin-left:0;margin-top:0;width:22.85pt;height:17.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3AE0127A"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27773229" w14:textId="77777777" w:rsidR="00000000" w:rsidRDefault="00000000">
    <w:pPr>
      <w:pStyle w:val="aa"/>
      <w:tabs>
        <w:tab w:val="clear" w:pos="4153"/>
        <w:tab w:val="center" w:pos="4281"/>
      </w:tabs>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2367" w14:textId="70A4B1CD" w:rsidR="00000000" w:rsidRDefault="003F5C5D">
    <w:pPr>
      <w:pStyle w:val="aa"/>
      <w:ind w:firstLine="360"/>
      <w:jc w:val="center"/>
    </w:pPr>
    <w:r>
      <w:rPr>
        <w:noProof/>
      </w:rPr>
      <mc:AlternateContent>
        <mc:Choice Requires="wps">
          <w:drawing>
            <wp:anchor distT="0" distB="0" distL="114300" distR="114300" simplePos="0" relativeHeight="251657728" behindDoc="0" locked="0" layoutInCell="1" allowOverlap="1" wp14:anchorId="66506E33" wp14:editId="1FC8AD15">
              <wp:simplePos x="0" y="0"/>
              <wp:positionH relativeFrom="margin">
                <wp:align>center</wp:align>
              </wp:positionH>
              <wp:positionV relativeFrom="paragraph">
                <wp:posOffset>0</wp:posOffset>
              </wp:positionV>
              <wp:extent cx="290195" cy="222250"/>
              <wp:effectExtent l="1905" t="0" r="3175" b="1270"/>
              <wp:wrapNone/>
              <wp:docPr id="3"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76B53"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42</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506E33" id="_x0000_t202" coordsize="21600,21600" o:spt="202" path="m,l,21600r21600,l21600,xe">
              <v:stroke joinstyle="miter"/>
              <v:path gradientshapeok="t" o:connecttype="rect"/>
            </v:shapetype>
            <v:shape id="文本框 46" o:spid="_x0000_s1033" type="#_x0000_t202" style="position:absolute;left:0;text-align:left;margin-left:0;margin-top:0;width:22.85pt;height:17.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2A476B53"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42</w:t>
                    </w:r>
                    <w:r>
                      <w:rPr>
                        <w:rFonts w:hint="eastAsia"/>
                        <w:sz w:val="18"/>
                        <w:lang w:eastAsia="zh-CN"/>
                      </w:rPr>
                      <w:fldChar w:fldCharType="end"/>
                    </w:r>
                  </w:p>
                </w:txbxContent>
              </v:textbox>
              <w10:wrap anchorx="margin"/>
            </v:shape>
          </w:pict>
        </mc:Fallback>
      </mc:AlternateContent>
    </w:r>
  </w:p>
  <w:p w14:paraId="55D0DA6B" w14:textId="77777777" w:rsidR="00000000" w:rsidRDefault="00000000">
    <w:pPr>
      <w:pStyle w:val="aa"/>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3951" w14:textId="6A216DC4" w:rsidR="00000000" w:rsidRDefault="003F5C5D">
    <w:pPr>
      <w:ind w:firstLine="420"/>
      <w:jc w:val="center"/>
    </w:pPr>
    <w:r>
      <w:rPr>
        <w:noProof/>
      </w:rPr>
      <mc:AlternateContent>
        <mc:Choice Requires="wps">
          <w:drawing>
            <wp:anchor distT="0" distB="0" distL="114300" distR="114300" simplePos="0" relativeHeight="251658752" behindDoc="0" locked="0" layoutInCell="1" allowOverlap="1" wp14:anchorId="36A07F15" wp14:editId="20AB63D4">
              <wp:simplePos x="0" y="0"/>
              <wp:positionH relativeFrom="margin">
                <wp:align>center</wp:align>
              </wp:positionH>
              <wp:positionV relativeFrom="paragraph">
                <wp:posOffset>0</wp:posOffset>
              </wp:positionV>
              <wp:extent cx="351155" cy="222250"/>
              <wp:effectExtent l="0" t="3810" r="4445" b="254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22BC1"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82</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A07F15" id="_x0000_t202" coordsize="21600,21600" o:spt="202" path="m,l,21600r21600,l21600,xe">
              <v:stroke joinstyle="miter"/>
              <v:path gradientshapeok="t" o:connecttype="rect"/>
            </v:shapetype>
            <v:shape id="文本框 55" o:spid="_x0000_s1034" type="#_x0000_t202" style="position:absolute;left:0;text-align:left;margin-left:0;margin-top:0;width:27.65pt;height:17.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75222BC1"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82</w:t>
                    </w:r>
                    <w:r>
                      <w:rPr>
                        <w:rFonts w:hint="eastAsia"/>
                        <w:sz w:val="18"/>
                        <w:lang w:eastAsia="zh-CN"/>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0A95" w14:textId="77777777" w:rsidR="00000000" w:rsidRDefault="00000000">
    <w:pPr>
      <w:pStyle w:val="aa"/>
      <w:framePr w:wrap="around" w:vAnchor="text" w:hAnchor="margin" w:xAlign="center" w:y="1"/>
      <w:tabs>
        <w:tab w:val="clear" w:pos="4153"/>
        <w:tab w:val="clear" w:pos="8306"/>
        <w:tab w:val="center" w:pos="4320"/>
        <w:tab w:val="right" w:pos="8640"/>
      </w:tabs>
      <w:ind w:firstLine="360"/>
      <w:rPr>
        <w:rStyle w:val="af3"/>
        <w:rFonts w:ascii="Times New Roman"/>
      </w:rPr>
    </w:pPr>
    <w:r>
      <w:rPr>
        <w:rFonts w:ascii="Times New Roman"/>
      </w:rPr>
      <w:fldChar w:fldCharType="begin"/>
    </w:r>
    <w:r>
      <w:rPr>
        <w:rStyle w:val="af3"/>
        <w:rFonts w:ascii="Times New Roman"/>
      </w:rPr>
      <w:instrText xml:space="preserve">PAGE  </w:instrText>
    </w:r>
    <w:r>
      <w:rPr>
        <w:rFonts w:ascii="Times New Roman"/>
      </w:rPr>
      <w:fldChar w:fldCharType="separate"/>
    </w:r>
    <w:r>
      <w:rPr>
        <w:rStyle w:val="af3"/>
        <w:rFonts w:ascii="Times New Roman"/>
      </w:rPr>
      <w:t>16</w:t>
    </w:r>
    <w:r>
      <w:rPr>
        <w:rFonts w:ascii="Times New Roman"/>
      </w:rPr>
      <w:fldChar w:fldCharType="end"/>
    </w:r>
  </w:p>
  <w:p w14:paraId="0789C2DC" w14:textId="77777777" w:rsidR="00000000" w:rsidRDefault="00000000">
    <w:pPr>
      <w:pStyle w:val="aa"/>
      <w:tabs>
        <w:tab w:val="clear" w:pos="4153"/>
        <w:tab w:val="clear" w:pos="8306"/>
        <w:tab w:val="center" w:pos="4320"/>
        <w:tab w:val="right" w:pos="8640"/>
      </w:tabs>
      <w:ind w:firstLine="384"/>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8BBB" w14:textId="77777777" w:rsidR="00000000" w:rsidRDefault="00000000">
    <w:pPr>
      <w:pStyle w:val="aa"/>
      <w:framePr w:wrap="around" w:hAnchor="page" w:x="993" w:yAlign="center"/>
      <w:tabs>
        <w:tab w:val="clear" w:pos="4153"/>
        <w:tab w:val="clear" w:pos="8306"/>
        <w:tab w:val="center" w:pos="4320"/>
        <w:tab w:val="right" w:pos="8640"/>
      </w:tabs>
      <w:ind w:firstLine="360"/>
      <w:rPr>
        <w:rStyle w:val="af3"/>
        <w:rFonts w:ascii="Times New Roman"/>
      </w:rPr>
    </w:pPr>
    <w:r>
      <w:rPr>
        <w:rFonts w:ascii="Times New Roman"/>
      </w:rPr>
      <w:fldChar w:fldCharType="begin"/>
    </w:r>
    <w:r>
      <w:rPr>
        <w:rStyle w:val="af3"/>
        <w:rFonts w:ascii="Times New Roman"/>
      </w:rPr>
      <w:instrText xml:space="preserve">PAGE  </w:instrText>
    </w:r>
    <w:r>
      <w:rPr>
        <w:rFonts w:ascii="Times New Roman"/>
      </w:rPr>
      <w:fldChar w:fldCharType="separate"/>
    </w:r>
    <w:r>
      <w:rPr>
        <w:rStyle w:val="af3"/>
        <w:rFonts w:ascii="Times New Roman"/>
      </w:rPr>
      <w:t>17</w:t>
    </w:r>
    <w:r>
      <w:rPr>
        <w:rFonts w:ascii="Times New Roman"/>
      </w:rPr>
      <w:fldChar w:fldCharType="end"/>
    </w:r>
  </w:p>
  <w:p w14:paraId="6E9537F5" w14:textId="77777777" w:rsidR="00000000" w:rsidRDefault="00000000">
    <w:pPr>
      <w:pStyle w:val="aa"/>
      <w:tabs>
        <w:tab w:val="clear" w:pos="4153"/>
        <w:tab w:val="clear" w:pos="8306"/>
        <w:tab w:val="center" w:pos="4320"/>
        <w:tab w:val="right" w:pos="8640"/>
      </w:tabs>
      <w:ind w:firstLine="360"/>
      <w:jc w:val="center"/>
    </w:pPr>
    <w:r>
      <w:fldChar w:fldCharType="begin"/>
    </w:r>
    <w:r>
      <w:rPr>
        <w:rStyle w:val="af3"/>
      </w:rPr>
      <w:instrText xml:space="preserve"> PAGE </w:instrText>
    </w:r>
    <w:r>
      <w:fldChar w:fldCharType="separate"/>
    </w:r>
    <w:r>
      <w:rPr>
        <w:rStyle w:val="af3"/>
      </w:rPr>
      <w:t>17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E0F8" w14:textId="77777777" w:rsidR="00000000" w:rsidRDefault="00000000">
    <w:pPr>
      <w:pStyle w:val="aa"/>
      <w:framePr w:wrap="around" w:vAnchor="text" w:hAnchor="margin" w:xAlign="center" w:y="1"/>
      <w:tabs>
        <w:tab w:val="clear" w:pos="4153"/>
        <w:tab w:val="clear" w:pos="8306"/>
        <w:tab w:val="center" w:pos="4320"/>
        <w:tab w:val="right" w:pos="8640"/>
      </w:tabs>
      <w:ind w:firstLine="384"/>
      <w:rPr>
        <w:rStyle w:val="af3"/>
        <w:rFonts w:ascii="Times New Roman" w:hint="eastAsia"/>
      </w:rPr>
    </w:pPr>
  </w:p>
  <w:p w14:paraId="69EA7C82" w14:textId="77777777" w:rsidR="00000000" w:rsidRDefault="00000000">
    <w:pPr>
      <w:pStyle w:val="aa"/>
      <w:tabs>
        <w:tab w:val="clear" w:pos="4153"/>
        <w:tab w:val="clear" w:pos="8306"/>
        <w:tab w:val="center" w:pos="4320"/>
        <w:tab w:val="right" w:pos="8640"/>
      </w:tabs>
      <w:ind w:firstLine="360"/>
      <w:jc w:val="center"/>
    </w:pPr>
    <w:r>
      <w:fldChar w:fldCharType="begin"/>
    </w:r>
    <w:r>
      <w:rPr>
        <w:rStyle w:val="af3"/>
      </w:rPr>
      <w:instrText xml:space="preserve"> PAGE </w:instrText>
    </w:r>
    <w:r>
      <w:fldChar w:fldCharType="separate"/>
    </w:r>
    <w:r>
      <w:rPr>
        <w:rStyle w:val="af3"/>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8859C" w14:textId="77777777" w:rsidR="00520628" w:rsidRDefault="00520628">
      <w:pPr>
        <w:spacing w:line="240" w:lineRule="auto"/>
        <w:ind w:firstLine="420"/>
      </w:pPr>
      <w:r>
        <w:separator/>
      </w:r>
    </w:p>
  </w:footnote>
  <w:footnote w:type="continuationSeparator" w:id="0">
    <w:p w14:paraId="5594EA0A" w14:textId="77777777" w:rsidR="00520628" w:rsidRDefault="00520628">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6835" w14:textId="77777777" w:rsidR="00000000" w:rsidRDefault="00000000">
    <w:pPr>
      <w:pStyle w:val="ac"/>
      <w:pBdr>
        <w:bottom w:val="none" w:sz="0" w:space="1" w:color="auto"/>
      </w:pBdr>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0FA8" w14:textId="77777777" w:rsidR="00000000" w:rsidRDefault="00000000">
    <w:pPr>
      <w:pStyle w:val="ac"/>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8FB0" w14:textId="77777777" w:rsidR="00000000" w:rsidRDefault="00000000">
    <w:pPr>
      <w:pStyle w:val="ac"/>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97E8" w14:textId="77777777" w:rsidR="00000000" w:rsidRDefault="00000000">
    <w:pPr>
      <w:pStyle w:val="ac"/>
      <w:pBdr>
        <w:bottom w:val="none" w:sz="0" w:space="0"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22AB" w14:textId="77777777" w:rsidR="00000000" w:rsidRDefault="00000000">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2CB4F4"/>
    <w:multiLevelType w:val="singleLevel"/>
    <w:tmpl w:val="C62CB4F4"/>
    <w:lvl w:ilvl="0">
      <w:start w:val="5"/>
      <w:numFmt w:val="decimal"/>
      <w:suff w:val="nothing"/>
      <w:lvlText w:val="%1、"/>
      <w:lvlJc w:val="left"/>
    </w:lvl>
  </w:abstractNum>
  <w:abstractNum w:abstractNumId="1"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2"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3"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CFB764"/>
    <w:multiLevelType w:val="singleLevel"/>
    <w:tmpl w:val="38CFB764"/>
    <w:lvl w:ilvl="0">
      <w:start w:val="2"/>
      <w:numFmt w:val="chineseCounting"/>
      <w:suff w:val="nothing"/>
      <w:lvlText w:val="%1、"/>
      <w:lvlJc w:val="left"/>
      <w:rPr>
        <w:rFonts w:hint="eastAsia"/>
      </w:rPr>
    </w:lvl>
  </w:abstractNum>
  <w:num w:numId="1" w16cid:durableId="2097893366">
    <w:abstractNumId w:val="1"/>
  </w:num>
  <w:num w:numId="2" w16cid:durableId="1643079720">
    <w:abstractNumId w:val="2"/>
  </w:num>
  <w:num w:numId="3" w16cid:durableId="310253228">
    <w:abstractNumId w:val="3"/>
  </w:num>
  <w:num w:numId="4" w16cid:durableId="74711804">
    <w:abstractNumId w:val="4"/>
  </w:num>
  <w:num w:numId="5" w16cid:durableId="68979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023F02"/>
    <w:rsid w:val="001160B7"/>
    <w:rsid w:val="00157917"/>
    <w:rsid w:val="00196E4D"/>
    <w:rsid w:val="002047BA"/>
    <w:rsid w:val="00220B63"/>
    <w:rsid w:val="002853CA"/>
    <w:rsid w:val="00286C96"/>
    <w:rsid w:val="003431B3"/>
    <w:rsid w:val="003C0DD2"/>
    <w:rsid w:val="003F5C5D"/>
    <w:rsid w:val="00520628"/>
    <w:rsid w:val="00687F17"/>
    <w:rsid w:val="006F2723"/>
    <w:rsid w:val="00745630"/>
    <w:rsid w:val="008327F8"/>
    <w:rsid w:val="00857392"/>
    <w:rsid w:val="00882660"/>
    <w:rsid w:val="008F09C8"/>
    <w:rsid w:val="00A04402"/>
    <w:rsid w:val="00A15EFE"/>
    <w:rsid w:val="00AE138F"/>
    <w:rsid w:val="00B00817"/>
    <w:rsid w:val="00B45E9A"/>
    <w:rsid w:val="00C51077"/>
    <w:rsid w:val="00C6627C"/>
    <w:rsid w:val="00C91CC9"/>
    <w:rsid w:val="00D81B27"/>
    <w:rsid w:val="00EA1E73"/>
    <w:rsid w:val="00EB19AD"/>
    <w:rsid w:val="00F54B59"/>
    <w:rsid w:val="01AB4C42"/>
    <w:rsid w:val="02C13588"/>
    <w:rsid w:val="03B443FA"/>
    <w:rsid w:val="03ED390C"/>
    <w:rsid w:val="04AE2074"/>
    <w:rsid w:val="076473B2"/>
    <w:rsid w:val="09156D35"/>
    <w:rsid w:val="0A9A2DB6"/>
    <w:rsid w:val="0C840378"/>
    <w:rsid w:val="0FED59A3"/>
    <w:rsid w:val="1043521A"/>
    <w:rsid w:val="106223FA"/>
    <w:rsid w:val="108F5E53"/>
    <w:rsid w:val="10E835F1"/>
    <w:rsid w:val="11CF5739"/>
    <w:rsid w:val="12422035"/>
    <w:rsid w:val="12BB3007"/>
    <w:rsid w:val="13F374B5"/>
    <w:rsid w:val="146807BB"/>
    <w:rsid w:val="17023B90"/>
    <w:rsid w:val="171511F7"/>
    <w:rsid w:val="18023B76"/>
    <w:rsid w:val="189E1ACC"/>
    <w:rsid w:val="1B1C0EEA"/>
    <w:rsid w:val="1BFF5C68"/>
    <w:rsid w:val="1C6235D9"/>
    <w:rsid w:val="1D634D39"/>
    <w:rsid w:val="1D6C1A7F"/>
    <w:rsid w:val="1FA070F2"/>
    <w:rsid w:val="2001189D"/>
    <w:rsid w:val="206B0CE9"/>
    <w:rsid w:val="20C76475"/>
    <w:rsid w:val="20D41D91"/>
    <w:rsid w:val="21C6141F"/>
    <w:rsid w:val="22D83491"/>
    <w:rsid w:val="23B53EC6"/>
    <w:rsid w:val="244349FA"/>
    <w:rsid w:val="24866C82"/>
    <w:rsid w:val="248B6545"/>
    <w:rsid w:val="248D77E7"/>
    <w:rsid w:val="24F3034B"/>
    <w:rsid w:val="25517A74"/>
    <w:rsid w:val="26350174"/>
    <w:rsid w:val="26802169"/>
    <w:rsid w:val="269650FA"/>
    <w:rsid w:val="27E8178F"/>
    <w:rsid w:val="280C0CD9"/>
    <w:rsid w:val="28A81786"/>
    <w:rsid w:val="28FA2EDA"/>
    <w:rsid w:val="2A412A6D"/>
    <w:rsid w:val="2A723802"/>
    <w:rsid w:val="2BBA53F8"/>
    <w:rsid w:val="2C250E33"/>
    <w:rsid w:val="2CC71A66"/>
    <w:rsid w:val="2D1546FA"/>
    <w:rsid w:val="2D154F6C"/>
    <w:rsid w:val="2D8C0B52"/>
    <w:rsid w:val="2F3802CC"/>
    <w:rsid w:val="306C3B80"/>
    <w:rsid w:val="30DD2E5A"/>
    <w:rsid w:val="30FF36D4"/>
    <w:rsid w:val="32784EF2"/>
    <w:rsid w:val="33C40098"/>
    <w:rsid w:val="34EA2B49"/>
    <w:rsid w:val="35B03ABB"/>
    <w:rsid w:val="37F5683E"/>
    <w:rsid w:val="3867146A"/>
    <w:rsid w:val="3A051CC4"/>
    <w:rsid w:val="3A917489"/>
    <w:rsid w:val="3AC93DB4"/>
    <w:rsid w:val="3B9B4398"/>
    <w:rsid w:val="3C38269C"/>
    <w:rsid w:val="3C461495"/>
    <w:rsid w:val="404B1FA5"/>
    <w:rsid w:val="407C54D3"/>
    <w:rsid w:val="41771492"/>
    <w:rsid w:val="432A6270"/>
    <w:rsid w:val="43994B64"/>
    <w:rsid w:val="45447DA5"/>
    <w:rsid w:val="470B5483"/>
    <w:rsid w:val="47127C14"/>
    <w:rsid w:val="4CED5EF4"/>
    <w:rsid w:val="4CF92636"/>
    <w:rsid w:val="4DC56648"/>
    <w:rsid w:val="4EA948C8"/>
    <w:rsid w:val="4F0A389C"/>
    <w:rsid w:val="4F1336D6"/>
    <w:rsid w:val="50D24286"/>
    <w:rsid w:val="51253F10"/>
    <w:rsid w:val="51477696"/>
    <w:rsid w:val="527B3275"/>
    <w:rsid w:val="52D21644"/>
    <w:rsid w:val="53A37908"/>
    <w:rsid w:val="53E127D7"/>
    <w:rsid w:val="54CD2996"/>
    <w:rsid w:val="577B5F25"/>
    <w:rsid w:val="57BA3811"/>
    <w:rsid w:val="57E549A0"/>
    <w:rsid w:val="58476423"/>
    <w:rsid w:val="595A7649"/>
    <w:rsid w:val="599B2E8C"/>
    <w:rsid w:val="59CF614E"/>
    <w:rsid w:val="5B0A5B6E"/>
    <w:rsid w:val="5C1F025F"/>
    <w:rsid w:val="5C7D320B"/>
    <w:rsid w:val="5D1C5977"/>
    <w:rsid w:val="5D9060B8"/>
    <w:rsid w:val="5ECE64E8"/>
    <w:rsid w:val="5EFC2779"/>
    <w:rsid w:val="608C13B2"/>
    <w:rsid w:val="613970A1"/>
    <w:rsid w:val="61F91049"/>
    <w:rsid w:val="6222707C"/>
    <w:rsid w:val="62C03FA8"/>
    <w:rsid w:val="65AE0EAD"/>
    <w:rsid w:val="68472C8A"/>
    <w:rsid w:val="6889539C"/>
    <w:rsid w:val="689177F9"/>
    <w:rsid w:val="689F0747"/>
    <w:rsid w:val="691D17EA"/>
    <w:rsid w:val="697C4335"/>
    <w:rsid w:val="69AB7FB0"/>
    <w:rsid w:val="6B8D21F0"/>
    <w:rsid w:val="6C581D98"/>
    <w:rsid w:val="701A293F"/>
    <w:rsid w:val="70355FC6"/>
    <w:rsid w:val="70E02289"/>
    <w:rsid w:val="716E6685"/>
    <w:rsid w:val="72C963D7"/>
    <w:rsid w:val="752508D5"/>
    <w:rsid w:val="773F505E"/>
    <w:rsid w:val="77707E64"/>
    <w:rsid w:val="77AA0526"/>
    <w:rsid w:val="781F6F6E"/>
    <w:rsid w:val="79311A78"/>
    <w:rsid w:val="79584959"/>
    <w:rsid w:val="79755001"/>
    <w:rsid w:val="7A0917AF"/>
    <w:rsid w:val="7BD830FD"/>
    <w:rsid w:val="7CA77EEB"/>
    <w:rsid w:val="7D522092"/>
    <w:rsid w:val="7E0916FC"/>
    <w:rsid w:val="7F453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600256"/>
  <w15:chartTrackingRefBased/>
  <w15:docId w15:val="{4688793A-0074-4042-9358-20094993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20">
    <w:name w:val="标题 2 字符"/>
    <w:link w:val="2"/>
    <w:rPr>
      <w:rFonts w:ascii="Cambria" w:eastAsia="方正宋黑简体" w:hAnsi="Cambria"/>
      <w:bCs/>
      <w:sz w:val="28"/>
      <w:szCs w:val="26"/>
      <w:lang w:eastAsia="en-US" w:bidi="en-US"/>
    </w:rPr>
  </w:style>
  <w:style w:type="character" w:customStyle="1" w:styleId="30">
    <w:name w:val="标题 3 字符"/>
    <w:link w:val="3"/>
    <w:rPr>
      <w:rFonts w:ascii="Cambria" w:eastAsia="方正黑体简体" w:hAnsi="Cambria"/>
      <w:bCs/>
      <w:sz w:val="24"/>
      <w:szCs w:val="22"/>
      <w:lang w:eastAsia="en-US" w:bidi="en-US"/>
    </w:rPr>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50">
    <w:name w:val="标题 5 字符"/>
    <w:link w:val="5"/>
    <w:rPr>
      <w:rFonts w:ascii="Cambria" w:hAnsi="Cambria"/>
      <w:b/>
      <w:sz w:val="21"/>
      <w:szCs w:val="22"/>
      <w:lang w:eastAsia="en-US" w:bidi="en-US"/>
    </w:rPr>
  </w:style>
  <w:style w:type="character" w:customStyle="1" w:styleId="60">
    <w:name w:val="标题 6 字符"/>
    <w:link w:val="6"/>
    <w:rPr>
      <w:rFonts w:ascii="Cambria" w:eastAsia="宋体" w:hAnsi="Cambria" w:cs="Times New Roman"/>
      <w:i/>
      <w:iCs/>
      <w:color w:val="243F60"/>
    </w:rPr>
  </w:style>
  <w:style w:type="character" w:customStyle="1" w:styleId="70">
    <w:name w:val="标题 7 字符"/>
    <w:link w:val="7"/>
    <w:rPr>
      <w:rFonts w:ascii="Cambria" w:eastAsia="宋体" w:hAnsi="Cambria" w:cs="Times New Roman"/>
      <w:i/>
      <w:iCs/>
      <w:color w:val="404040"/>
    </w:rPr>
  </w:style>
  <w:style w:type="character" w:customStyle="1" w:styleId="80">
    <w:name w:val="标题 8 字符"/>
    <w:link w:val="8"/>
    <w:rPr>
      <w:rFonts w:ascii="Cambria" w:eastAsia="宋体" w:hAnsi="Cambria" w:cs="Times New Roman"/>
      <w:color w:val="4F81BD"/>
      <w:sz w:val="20"/>
      <w:szCs w:val="20"/>
    </w:rPr>
  </w:style>
  <w:style w:type="character" w:customStyle="1" w:styleId="90">
    <w:name w:val="标题 9 字符"/>
    <w:link w:val="9"/>
    <w:rPr>
      <w:rFonts w:ascii="Cambria" w:eastAsia="宋体" w:hAnsi="Cambria" w:cs="Times New Roman"/>
      <w:i/>
      <w:iCs/>
      <w:color w:val="404040"/>
      <w:sz w:val="20"/>
      <w:szCs w:val="20"/>
    </w:rPr>
  </w:style>
  <w:style w:type="paragraph" w:styleId="TOC7">
    <w:name w:val="toc 7"/>
    <w:basedOn w:val="a"/>
    <w:next w:val="a"/>
    <w:pPr>
      <w:widowControl w:val="0"/>
      <w:spacing w:line="240" w:lineRule="auto"/>
      <w:ind w:leftChars="1200" w:left="2520" w:firstLineChars="0" w:firstLine="0"/>
      <w:jc w:val="both"/>
    </w:pPr>
    <w:rPr>
      <w:rFonts w:ascii="Calibri" w:hAnsi="Calibri"/>
      <w:spacing w:val="0"/>
      <w:kern w:val="2"/>
      <w:lang w:eastAsia="zh-CN" w:bidi="ar-SA"/>
    </w:rPr>
  </w:style>
  <w:style w:type="paragraph" w:styleId="a4">
    <w:name w:val="table of authorities"/>
    <w:next w:val="a"/>
    <w:qFormat/>
    <w:pPr>
      <w:widowControl w:val="0"/>
      <w:adjustRightInd w:val="0"/>
      <w:spacing w:line="360" w:lineRule="auto"/>
      <w:ind w:left="280" w:hanging="280"/>
      <w:textAlignment w:val="baseline"/>
    </w:pPr>
  </w:style>
  <w:style w:type="paragraph" w:styleId="a5">
    <w:name w:val="annotation text"/>
    <w:basedOn w:val="a"/>
    <w:link w:val="a6"/>
  </w:style>
  <w:style w:type="character" w:customStyle="1" w:styleId="a6">
    <w:name w:val="批注文字 字符"/>
    <w:link w:val="a5"/>
    <w:rPr>
      <w:rFonts w:ascii="宋体" w:hAnsi="宋体"/>
      <w:spacing w:val="6"/>
      <w:sz w:val="21"/>
      <w:szCs w:val="22"/>
      <w:lang w:eastAsia="en-US" w:bidi="en-US"/>
    </w:rPr>
  </w:style>
  <w:style w:type="paragraph" w:styleId="31">
    <w:name w:val="Body Text 3"/>
    <w:basedOn w:val="a"/>
    <w:rPr>
      <w:sz w:val="24"/>
      <w:szCs w:val="20"/>
    </w:rPr>
  </w:style>
  <w:style w:type="paragraph" w:styleId="TOC5">
    <w:name w:val="toc 5"/>
    <w:basedOn w:val="a"/>
    <w:next w:val="a"/>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pPr>
      <w:ind w:leftChars="400" w:left="840"/>
    </w:pPr>
  </w:style>
  <w:style w:type="paragraph" w:styleId="a7">
    <w:name w:val="Plain Text"/>
    <w:basedOn w:val="a"/>
    <w:rPr>
      <w:rFonts w:hAnsi="Courier New" w:cs="Courier New"/>
      <w:kern w:val="2"/>
      <w:szCs w:val="21"/>
      <w:lang w:eastAsia="zh-CN" w:bidi="ar-SA"/>
    </w:rPr>
  </w:style>
  <w:style w:type="paragraph" w:styleId="TOC8">
    <w:name w:val="toc 8"/>
    <w:basedOn w:val="a"/>
    <w:next w:val="a"/>
    <w:pPr>
      <w:widowControl w:val="0"/>
      <w:spacing w:line="240" w:lineRule="auto"/>
      <w:ind w:leftChars="1400" w:left="2940" w:firstLineChars="0" w:firstLine="0"/>
      <w:jc w:val="both"/>
    </w:pPr>
    <w:rPr>
      <w:rFonts w:ascii="Calibri" w:hAnsi="Calibri"/>
      <w:spacing w:val="0"/>
      <w:kern w:val="2"/>
      <w:lang w:eastAsia="zh-CN" w:bidi="ar-SA"/>
    </w:rPr>
  </w:style>
  <w:style w:type="paragraph" w:styleId="a8">
    <w:name w:val="Balloon Text"/>
    <w:basedOn w:val="a"/>
    <w:link w:val="a9"/>
    <w:pPr>
      <w:spacing w:line="240" w:lineRule="auto"/>
    </w:pPr>
    <w:rPr>
      <w:sz w:val="18"/>
      <w:szCs w:val="18"/>
    </w:rPr>
  </w:style>
  <w:style w:type="character" w:customStyle="1" w:styleId="a9">
    <w:name w:val="批注框文本 字符"/>
    <w:link w:val="a8"/>
    <w:rPr>
      <w:rFonts w:ascii="宋体" w:eastAsia="宋体" w:hAnsi="宋体"/>
      <w:spacing w:val="6"/>
      <w:sz w:val="18"/>
      <w:szCs w:val="18"/>
      <w:lang w:eastAsia="en-US" w:bidi="en-US"/>
    </w:rPr>
  </w:style>
  <w:style w:type="paragraph" w:styleId="aa">
    <w:name w:val="footer"/>
    <w:basedOn w:val="a"/>
    <w:link w:val="ab"/>
    <w:pPr>
      <w:tabs>
        <w:tab w:val="center" w:pos="4153"/>
        <w:tab w:val="right" w:pos="8306"/>
      </w:tabs>
      <w:snapToGrid w:val="0"/>
      <w:spacing w:line="240" w:lineRule="auto"/>
    </w:pPr>
    <w:rPr>
      <w:sz w:val="18"/>
      <w:szCs w:val="18"/>
    </w:rPr>
  </w:style>
  <w:style w:type="character" w:customStyle="1" w:styleId="ab">
    <w:name w:val="页脚 字符"/>
    <w:link w:val="aa"/>
    <w:rPr>
      <w:rFonts w:ascii="宋体" w:eastAsia="宋体" w:hAnsi="宋体"/>
      <w:spacing w:val="6"/>
      <w:sz w:val="18"/>
      <w:szCs w:val="18"/>
      <w:lang w:eastAsia="en-US" w:bidi="en-US"/>
    </w:rPr>
  </w:style>
  <w:style w:type="paragraph" w:styleId="ac">
    <w:name w:val="header"/>
    <w:basedOn w:val="a"/>
    <w:link w:val="ad"/>
    <w:pPr>
      <w:pBdr>
        <w:bottom w:val="single" w:sz="6" w:space="1" w:color="auto"/>
      </w:pBdr>
      <w:tabs>
        <w:tab w:val="center" w:pos="4153"/>
        <w:tab w:val="right" w:pos="8306"/>
      </w:tabs>
      <w:snapToGrid w:val="0"/>
      <w:spacing w:line="240" w:lineRule="auto"/>
      <w:jc w:val="center"/>
    </w:pPr>
    <w:rPr>
      <w:sz w:val="18"/>
      <w:szCs w:val="18"/>
    </w:rPr>
  </w:style>
  <w:style w:type="character" w:customStyle="1" w:styleId="ad">
    <w:name w:val="页眉 字符"/>
    <w:link w:val="ac"/>
    <w:rPr>
      <w:rFonts w:ascii="宋体" w:eastAsia="宋体" w:hAnsi="宋体"/>
      <w:spacing w:val="6"/>
      <w:sz w:val="18"/>
      <w:szCs w:val="18"/>
      <w:lang w:eastAsia="en-US" w:bidi="en-US"/>
    </w:rPr>
  </w:style>
  <w:style w:type="paragraph" w:styleId="TOC1">
    <w:name w:val="toc 1"/>
    <w:basedOn w:val="a"/>
    <w:next w:val="a"/>
    <w:rPr>
      <w:b/>
    </w:rPr>
  </w:style>
  <w:style w:type="paragraph" w:styleId="TOC4">
    <w:name w:val="toc 4"/>
    <w:basedOn w:val="a"/>
    <w:next w:val="a"/>
    <w:pPr>
      <w:widowControl w:val="0"/>
      <w:spacing w:line="240" w:lineRule="auto"/>
      <w:ind w:leftChars="600" w:left="1260" w:firstLineChars="0" w:firstLine="0"/>
      <w:jc w:val="both"/>
    </w:pPr>
    <w:rPr>
      <w:rFonts w:ascii="Calibri" w:hAnsi="Calibri"/>
      <w:spacing w:val="0"/>
      <w:kern w:val="2"/>
      <w:lang w:eastAsia="zh-CN" w:bidi="ar-SA"/>
    </w:rPr>
  </w:style>
  <w:style w:type="paragraph" w:styleId="ae">
    <w:name w:val="Subtitle"/>
    <w:basedOn w:val="a"/>
    <w:next w:val="a"/>
    <w:qFormat/>
    <w:pPr>
      <w:spacing w:before="120" w:after="120"/>
      <w:outlineLvl w:val="1"/>
    </w:pPr>
    <w:rPr>
      <w:rFonts w:ascii="Cambria" w:eastAsia="黑体" w:hAnsi="Cambria"/>
      <w:bCs/>
      <w:kern w:val="28"/>
      <w:sz w:val="24"/>
      <w:szCs w:val="32"/>
    </w:rPr>
  </w:style>
  <w:style w:type="paragraph" w:styleId="TOC6">
    <w:name w:val="toc 6"/>
    <w:basedOn w:val="a"/>
    <w:next w:val="a"/>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pPr>
      <w:ind w:leftChars="200" w:left="420"/>
    </w:pPr>
  </w:style>
  <w:style w:type="paragraph" w:styleId="TOC9">
    <w:name w:val="toc 9"/>
    <w:basedOn w:val="a"/>
    <w:next w:val="a"/>
    <w:pPr>
      <w:widowControl w:val="0"/>
      <w:spacing w:line="240" w:lineRule="auto"/>
      <w:ind w:leftChars="1600" w:left="3360" w:firstLineChars="0" w:firstLine="0"/>
      <w:jc w:val="both"/>
    </w:pPr>
    <w:rPr>
      <w:rFonts w:ascii="Calibri" w:hAnsi="Calibri"/>
      <w:spacing w:val="0"/>
      <w:kern w:val="2"/>
      <w:lang w:eastAsia="zh-CN" w:bidi="ar-SA"/>
    </w:rPr>
  </w:style>
  <w:style w:type="paragraph" w:styleId="af">
    <w:name w:val="Normal (Web)"/>
    <w:basedOn w:val="a"/>
    <w:rPr>
      <w:rFonts w:cs="宋体"/>
      <w:sz w:val="24"/>
    </w:rPr>
  </w:style>
  <w:style w:type="paragraph" w:styleId="af0">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styleId="af1">
    <w:name w:val="annotation subject"/>
    <w:basedOn w:val="a5"/>
    <w:next w:val="a5"/>
    <w:link w:val="af2"/>
    <w:rPr>
      <w:b/>
      <w:bCs/>
    </w:rPr>
  </w:style>
  <w:style w:type="character" w:customStyle="1" w:styleId="af2">
    <w:name w:val="批注主题 字符"/>
    <w:link w:val="af1"/>
    <w:rPr>
      <w:rFonts w:ascii="宋体" w:hAnsi="宋体"/>
      <w:b/>
      <w:bCs/>
      <w:spacing w:val="6"/>
      <w:sz w:val="21"/>
      <w:szCs w:val="22"/>
      <w:lang w:eastAsia="en-US" w:bidi="en-US"/>
    </w:rPr>
  </w:style>
  <w:style w:type="character" w:styleId="af3">
    <w:name w:val="page number"/>
  </w:style>
  <w:style w:type="character" w:styleId="af4">
    <w:name w:val="Hyperlink"/>
    <w:rPr>
      <w:color w:val="0000FF"/>
      <w:u w:val="single"/>
    </w:rPr>
  </w:style>
  <w:style w:type="character" w:styleId="af5">
    <w:name w:val="annotation reference"/>
    <w:rPr>
      <w:sz w:val="21"/>
    </w:rPr>
  </w:style>
  <w:style w:type="character" w:customStyle="1" w:styleId="font51">
    <w:name w:val="font51"/>
    <w:rPr>
      <w:rFonts w:ascii="宋体" w:eastAsia="宋体" w:hAnsi="宋体" w:cs="宋体" w:hint="eastAsia"/>
      <w:b/>
      <w:color w:val="000000"/>
      <w:sz w:val="21"/>
      <w:szCs w:val="21"/>
      <w:u w:val="none"/>
    </w:rPr>
  </w:style>
  <w:style w:type="character" w:customStyle="1" w:styleId="CharChar">
    <w:name w:val="节标题 Char Char"/>
    <w:link w:val="af6"/>
    <w:rPr>
      <w:rFonts w:ascii="方正黑体简体" w:eastAsia="方正黑体简体" w:hAnsi="宋体"/>
      <w:spacing w:val="6"/>
      <w:sz w:val="30"/>
      <w:szCs w:val="30"/>
      <w:lang w:eastAsia="en-US" w:bidi="en-US"/>
    </w:rPr>
  </w:style>
  <w:style w:type="paragraph" w:customStyle="1" w:styleId="af6">
    <w:name w:val="节标题"/>
    <w:basedOn w:val="a"/>
    <w:next w:val="a"/>
    <w:link w:val="CharChar"/>
    <w:pPr>
      <w:ind w:firstLineChars="0" w:firstLine="0"/>
    </w:pPr>
    <w:rPr>
      <w:rFonts w:ascii="方正黑体简体" w:eastAsia="方正黑体简体"/>
      <w:sz w:val="30"/>
      <w:szCs w:val="30"/>
    </w:rPr>
  </w:style>
  <w:style w:type="character" w:customStyle="1" w:styleId="CharChar0">
    <w:name w:val="表内正文左两列 Char Char"/>
    <w:link w:val="af7"/>
    <w:rPr>
      <w:lang w:eastAsia="en-US" w:bidi="en-US"/>
    </w:rPr>
  </w:style>
  <w:style w:type="character" w:customStyle="1" w:styleId="CharChar1">
    <w:name w:val="表内正文 Char Char"/>
    <w:link w:val="af8"/>
    <w:rPr>
      <w:rFonts w:ascii="宋体" w:eastAsia="宋体" w:hAnsi="宋体"/>
      <w:spacing w:val="2"/>
      <w:sz w:val="21"/>
      <w:szCs w:val="21"/>
      <w:lang w:eastAsia="en-US" w:bidi="en-US"/>
    </w:rPr>
  </w:style>
  <w:style w:type="paragraph" w:customStyle="1" w:styleId="af8">
    <w:name w:val="表内正文"/>
    <w:basedOn w:val="a"/>
    <w:link w:val="CharChar1"/>
    <w:pPr>
      <w:spacing w:line="320" w:lineRule="atLeast"/>
      <w:ind w:firstLineChars="0" w:firstLine="0"/>
    </w:pPr>
    <w:rPr>
      <w:spacing w:val="2"/>
      <w:szCs w:val="21"/>
    </w:rPr>
  </w:style>
  <w:style w:type="paragraph" w:customStyle="1" w:styleId="af7">
    <w:name w:val="表内正文左两列"/>
    <w:basedOn w:val="af8"/>
    <w:link w:val="CharChar0"/>
    <w:pPr>
      <w:jc w:val="center"/>
    </w:pPr>
  </w:style>
  <w:style w:type="character" w:customStyle="1" w:styleId="CharChar2">
    <w:name w:val="正文带序号刷 Char Char"/>
    <w:link w:val="af9"/>
    <w:rPr>
      <w:rFonts w:ascii="宋体" w:hAnsi="宋体"/>
      <w:spacing w:val="6"/>
      <w:sz w:val="21"/>
      <w:szCs w:val="22"/>
      <w:lang w:bidi="en-US"/>
    </w:rPr>
  </w:style>
  <w:style w:type="paragraph" w:customStyle="1" w:styleId="af9">
    <w:name w:val="正文带序号刷"/>
    <w:basedOn w:val="a"/>
    <w:link w:val="CharChar2"/>
    <w:pPr>
      <w:jc w:val="both"/>
    </w:pPr>
  </w:style>
  <w:style w:type="character" w:customStyle="1" w:styleId="CharChar3">
    <w:name w:val="章副标题 Char Char"/>
    <w:link w:val="afa"/>
    <w:rPr>
      <w:rFonts w:ascii="方正黑体简体" w:eastAsia="方正黑体简体" w:hAnsi="宋体"/>
      <w:spacing w:val="6"/>
      <w:sz w:val="32"/>
      <w:szCs w:val="32"/>
      <w:lang w:bidi="en-US"/>
    </w:rPr>
  </w:style>
  <w:style w:type="paragraph" w:customStyle="1" w:styleId="afa">
    <w:name w:val="章副标题"/>
    <w:basedOn w:val="a"/>
    <w:link w:val="CharChar3"/>
    <w:pPr>
      <w:ind w:firstLine="640"/>
    </w:pPr>
    <w:rPr>
      <w:rFonts w:ascii="方正黑体简体" w:eastAsia="方正黑体简体"/>
      <w:sz w:val="32"/>
      <w:szCs w:val="32"/>
    </w:rPr>
  </w:style>
  <w:style w:type="character" w:customStyle="1" w:styleId="CharChar4">
    <w:name w:val="合同节标题 Char Char"/>
    <w:link w:val="afb"/>
    <w:rPr>
      <w:rFonts w:ascii="方正黑体简体" w:eastAsia="方正黑体简体" w:hAnsi="宋体"/>
      <w:spacing w:val="6"/>
      <w:sz w:val="36"/>
      <w:szCs w:val="36"/>
      <w:lang w:eastAsia="en-US" w:bidi="en-US"/>
    </w:rPr>
  </w:style>
  <w:style w:type="paragraph" w:customStyle="1" w:styleId="afb">
    <w:name w:val="合同节标题"/>
    <w:basedOn w:val="a"/>
    <w:link w:val="CharChar4"/>
    <w:pPr>
      <w:ind w:firstLineChars="0" w:firstLine="0"/>
      <w:jc w:val="center"/>
    </w:pPr>
    <w:rPr>
      <w:rFonts w:ascii="方正黑体简体" w:eastAsia="方正黑体简体"/>
      <w:sz w:val="36"/>
      <w:szCs w:val="36"/>
    </w:rPr>
  </w:style>
  <w:style w:type="character" w:customStyle="1" w:styleId="CharChar5">
    <w:name w:val="卷标题 Char Char"/>
    <w:link w:val="afc"/>
    <w:rPr>
      <w:rFonts w:ascii="方正黑体简体" w:eastAsia="方正黑体简体" w:hAnsi="方正黑体简体" w:cs="方正黑体简体"/>
      <w:b/>
      <w:bCs/>
      <w:spacing w:val="140"/>
      <w:sz w:val="84"/>
      <w:szCs w:val="84"/>
      <w:lang w:eastAsia="en-US" w:bidi="en-US"/>
    </w:rPr>
  </w:style>
  <w:style w:type="paragraph" w:customStyle="1" w:styleId="afc">
    <w:name w:val="卷标题"/>
    <w:basedOn w:val="1"/>
    <w:link w:val="CharChar5"/>
    <w:rPr>
      <w:rFonts w:ascii="方正黑体简体" w:eastAsia="方正黑体简体" w:hAnsi="方正黑体简体" w:cs="方正黑体简体"/>
      <w:spacing w:val="140"/>
      <w:sz w:val="84"/>
      <w:szCs w:val="84"/>
    </w:rPr>
  </w:style>
  <w:style w:type="character" w:customStyle="1" w:styleId="CharChar6">
    <w:name w:val="投标文件 Char Char"/>
    <w:link w:val="afd"/>
    <w:rPr>
      <w:rFonts w:ascii="方正黑体简体" w:eastAsia="方正黑体简体" w:hAnsi="宋体"/>
      <w:spacing w:val="6"/>
      <w:sz w:val="30"/>
      <w:szCs w:val="36"/>
      <w:lang w:bidi="en-US"/>
    </w:rPr>
  </w:style>
  <w:style w:type="paragraph" w:customStyle="1" w:styleId="afd">
    <w:name w:val="投标文件"/>
    <w:basedOn w:val="afe"/>
    <w:link w:val="CharChar6"/>
    <w:rPr>
      <w:sz w:val="30"/>
    </w:rPr>
  </w:style>
  <w:style w:type="paragraph" w:customStyle="1" w:styleId="afe">
    <w:name w:val="章标题"/>
    <w:basedOn w:val="a"/>
    <w:next w:val="aff"/>
    <w:link w:val="CharChar7"/>
    <w:pPr>
      <w:ind w:left="442" w:firstLineChars="0" w:firstLine="0"/>
      <w:jc w:val="center"/>
    </w:pPr>
    <w:rPr>
      <w:rFonts w:ascii="方正黑体简体" w:eastAsia="方正黑体简体"/>
      <w:sz w:val="36"/>
      <w:szCs w:val="36"/>
    </w:rPr>
  </w:style>
  <w:style w:type="character" w:customStyle="1" w:styleId="CharChar7">
    <w:name w:val="章标题 Char Char"/>
    <w:link w:val="afe"/>
    <w:rPr>
      <w:rFonts w:ascii="方正黑体简体" w:eastAsia="方正黑体简体" w:hAnsi="宋体"/>
      <w:spacing w:val="6"/>
      <w:sz w:val="36"/>
      <w:szCs w:val="36"/>
      <w:lang w:bidi="en-US"/>
    </w:rPr>
  </w:style>
  <w:style w:type="paragraph" w:customStyle="1" w:styleId="aff">
    <w:name w:val="段"/>
    <w:pPr>
      <w:autoSpaceDE w:val="0"/>
      <w:autoSpaceDN w:val="0"/>
      <w:ind w:firstLineChars="200" w:firstLine="200"/>
      <w:jc w:val="both"/>
    </w:pPr>
    <w:rPr>
      <w:rFonts w:ascii="宋体"/>
      <w:sz w:val="21"/>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CharChar8">
    <w:name w:val="表标题 Char Char"/>
    <w:link w:val="aff0"/>
    <w:rPr>
      <w:rFonts w:ascii="方正黑体简体" w:eastAsia="方正黑体简体" w:hAnsi="宋体"/>
      <w:bCs/>
      <w:spacing w:val="6"/>
      <w:sz w:val="28"/>
      <w:szCs w:val="28"/>
      <w:lang w:eastAsia="en-US" w:bidi="en-US"/>
    </w:rPr>
  </w:style>
  <w:style w:type="paragraph" w:customStyle="1" w:styleId="aff0">
    <w:name w:val="表标题"/>
    <w:basedOn w:val="a"/>
    <w:link w:val="CharChar8"/>
    <w:pPr>
      <w:spacing w:line="240" w:lineRule="auto"/>
      <w:ind w:firstLineChars="0" w:firstLine="0"/>
    </w:pPr>
    <w:rPr>
      <w:rFonts w:ascii="方正黑体简体" w:eastAsia="方正黑体简体"/>
      <w:bCs/>
      <w:sz w:val="28"/>
      <w:szCs w:val="28"/>
    </w:rPr>
  </w:style>
  <w:style w:type="character" w:customStyle="1" w:styleId="font61">
    <w:name w:val="font61"/>
    <w:rPr>
      <w:rFonts w:ascii="宋体" w:eastAsia="宋体" w:hAnsi="宋体" w:cs="宋体" w:hint="eastAsia"/>
      <w:color w:val="000000"/>
      <w:sz w:val="18"/>
      <w:szCs w:val="18"/>
      <w:u w:val="none"/>
    </w:rPr>
  </w:style>
  <w:style w:type="character" w:customStyle="1" w:styleId="CharChar9">
    <w:name w:val="投标文件副标题 Char Char"/>
    <w:link w:val="aff1"/>
    <w:rPr>
      <w:rFonts w:ascii="宋体" w:eastAsia="宋体" w:hAnsi="宋体"/>
      <w:spacing w:val="6"/>
      <w:sz w:val="30"/>
      <w:szCs w:val="30"/>
      <w:lang w:bidi="en-US"/>
    </w:rPr>
  </w:style>
  <w:style w:type="paragraph" w:customStyle="1" w:styleId="aff1">
    <w:name w:val="投标文件副标题"/>
    <w:basedOn w:val="a"/>
    <w:link w:val="CharChar9"/>
    <w:pPr>
      <w:ind w:firstLineChars="0" w:firstLine="0"/>
    </w:pPr>
    <w:rPr>
      <w:sz w:val="30"/>
      <w:szCs w:val="30"/>
    </w:rPr>
  </w:style>
  <w:style w:type="character" w:customStyle="1" w:styleId="CharChara">
    <w:name w:val="附件大标题 Char Char"/>
    <w:link w:val="aff2"/>
    <w:rPr>
      <w:rFonts w:ascii="方正黑体简体" w:eastAsia="方正黑体简体" w:hAnsi="黑体"/>
      <w:spacing w:val="100"/>
      <w:sz w:val="32"/>
      <w:szCs w:val="32"/>
      <w:lang w:eastAsia="en-US" w:bidi="en-US"/>
    </w:rPr>
  </w:style>
  <w:style w:type="paragraph" w:customStyle="1" w:styleId="aff2">
    <w:name w:val="附件大标题"/>
    <w:basedOn w:val="a"/>
    <w:link w:val="CharChara"/>
    <w:pPr>
      <w:spacing w:before="120" w:after="120"/>
      <w:ind w:firstLineChars="0" w:firstLine="0"/>
      <w:jc w:val="center"/>
    </w:pPr>
    <w:rPr>
      <w:rFonts w:ascii="方正黑体简体" w:eastAsia="方正黑体简体" w:hAnsi="黑体"/>
      <w:spacing w:val="100"/>
      <w:sz w:val="32"/>
      <w:szCs w:val="32"/>
    </w:rPr>
  </w:style>
  <w:style w:type="character" w:customStyle="1" w:styleId="CharCharb">
    <w:name w:val="下划线 Char Char"/>
    <w:link w:val="aff3"/>
    <w:rPr>
      <w:rFonts w:ascii="方正黑体简体" w:hAnsi="方正黑体简体" w:cs="方正黑体简体"/>
      <w:spacing w:val="6"/>
      <w:sz w:val="32"/>
      <w:szCs w:val="32"/>
      <w:u w:val="single"/>
      <w:lang w:bidi="en-US"/>
    </w:rPr>
  </w:style>
  <w:style w:type="paragraph" w:customStyle="1" w:styleId="aff3">
    <w:name w:val="下划线"/>
    <w:basedOn w:val="a"/>
    <w:link w:val="CharCharb"/>
    <w:pPr>
      <w:spacing w:before="120" w:after="120"/>
      <w:ind w:firstLineChars="0" w:firstLine="0"/>
    </w:pPr>
    <w:rPr>
      <w:rFonts w:ascii="方正黑体简体" w:hAnsi="方正黑体简体" w:cs="方正黑体简体"/>
      <w:sz w:val="32"/>
      <w:szCs w:val="32"/>
      <w:u w:val="single"/>
    </w:rPr>
  </w:style>
  <w:style w:type="character" w:customStyle="1" w:styleId="CharCharc">
    <w:name w:val="附件左上标题 Char Char"/>
    <w:link w:val="aff4"/>
    <w:rPr>
      <w:rFonts w:ascii="方正黑体简体" w:eastAsia="方正黑体简体" w:hAnsi="宋体"/>
      <w:spacing w:val="2"/>
      <w:sz w:val="24"/>
      <w:szCs w:val="22"/>
      <w:lang w:bidi="en-US"/>
    </w:rPr>
  </w:style>
  <w:style w:type="paragraph" w:customStyle="1" w:styleId="aff4">
    <w:name w:val="附件左上标题"/>
    <w:basedOn w:val="a"/>
    <w:link w:val="CharCharc"/>
    <w:pPr>
      <w:ind w:firstLineChars="0" w:firstLine="0"/>
    </w:pPr>
    <w:rPr>
      <w:rFonts w:ascii="方正黑体简体" w:eastAsia="方正黑体简体"/>
      <w:spacing w:val="2"/>
      <w:sz w:val="24"/>
    </w:rPr>
  </w:style>
  <w:style w:type="character" w:customStyle="1" w:styleId="Char0">
    <w:name w:val="段标题 Char"/>
    <w:link w:val="aff5"/>
    <w:rPr>
      <w:rFonts w:ascii="方正黑体简体" w:eastAsia="方正黑体简体" w:hAnsi="宋体"/>
      <w:spacing w:val="6"/>
      <w:sz w:val="28"/>
      <w:szCs w:val="28"/>
      <w:lang w:bidi="en-US"/>
    </w:rPr>
  </w:style>
  <w:style w:type="paragraph" w:customStyle="1" w:styleId="aff5">
    <w:name w:val="段标题"/>
    <w:basedOn w:val="a"/>
    <w:link w:val="Char0"/>
    <w:pPr>
      <w:ind w:firstLineChars="0" w:firstLine="0"/>
    </w:pPr>
    <w:rPr>
      <w:rFonts w:ascii="方正黑体简体" w:eastAsia="方正黑体简体"/>
      <w:sz w:val="28"/>
      <w:szCs w:val="28"/>
    </w:rPr>
  </w:style>
  <w:style w:type="character" w:customStyle="1" w:styleId="CharChard">
    <w:name w:val="段标题 Char Char"/>
    <w:rPr>
      <w:rFonts w:ascii="方正黑体简体" w:eastAsia="方正黑体简体" w:hAnsi="宋体"/>
      <w:spacing w:val="6"/>
      <w:sz w:val="28"/>
      <w:szCs w:val="28"/>
      <w:lang w:bidi="en-US"/>
    </w:rPr>
  </w:style>
  <w:style w:type="paragraph" w:customStyle="1" w:styleId="aff6">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f7">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8">
    <w:name w:val="通用技术标题"/>
    <w:basedOn w:val="a"/>
    <w:pPr>
      <w:ind w:firstLineChars="0" w:firstLine="0"/>
      <w:jc w:val="center"/>
    </w:pPr>
    <w:rPr>
      <w:rFonts w:ascii="Times New Roman" w:eastAsia="方正黑体简体"/>
      <w:b/>
      <w:sz w:val="36"/>
      <w:szCs w:val="36"/>
      <w:lang w:eastAsia="zh-CN"/>
    </w:rPr>
  </w:style>
  <w:style w:type="paragraph" w:styleId="aff9">
    <w:name w:val="No Spacing"/>
    <w:qFormat/>
    <w:pPr>
      <w:widowControl w:val="0"/>
      <w:jc w:val="both"/>
    </w:pPr>
    <w:rPr>
      <w:kern w:val="2"/>
      <w:sz w:val="21"/>
      <w:szCs w:val="22"/>
    </w:rPr>
  </w:style>
  <w:style w:type="paragraph" w:customStyle="1" w:styleId="ListParagraph">
    <w:name w:val="List Paragraph"/>
    <w:basedOn w:val="a"/>
    <w:pPr>
      <w:ind w:firstLine="420"/>
    </w:pPr>
  </w:style>
  <w:style w:type="paragraph" w:customStyle="1" w:styleId="affa">
    <w:name w:val="附件、"/>
    <w:basedOn w:val="a"/>
    <w:qFormat/>
    <w:pPr>
      <w:outlineLvl w:val="0"/>
    </w:pPr>
    <w:rPr>
      <w:rFonts w:ascii="黑体" w:eastAsia="黑体"/>
      <w:kern w:val="2"/>
      <w:sz w:val="28"/>
      <w:szCs w:val="28"/>
    </w:rPr>
  </w:style>
  <w:style w:type="paragraph" w:customStyle="1" w:styleId="affb">
    <w:name w:val="规格书段标题"/>
    <w:basedOn w:val="aff5"/>
    <w:rPr>
      <w:lang w:bidi="ar-SA"/>
    </w:rPr>
  </w:style>
  <w:style w:type="paragraph" w:customStyle="1" w:styleId="affc">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d">
    <w:name w:val="表内左两列正文"/>
    <w:basedOn w:val="af8"/>
    <w:pPr>
      <w:spacing w:line="320" w:lineRule="exact"/>
      <w:jc w:val="center"/>
    </w:pPr>
    <w:rPr>
      <w:w w:val="99"/>
    </w:rPr>
  </w:style>
  <w:style w:type="paragraph" w:customStyle="1" w:styleId="affe">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21">
    <w:name w:val="样式2"/>
    <w:basedOn w:val="ae"/>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afff">
    <w:name w:val="二级条标题"/>
    <w:basedOn w:val="afff0"/>
    <w:next w:val="aff"/>
    <w:pPr>
      <w:numPr>
        <w:ilvl w:val="2"/>
        <w:numId w:val="1"/>
      </w:numPr>
      <w:tabs>
        <w:tab w:val="left" w:pos="0"/>
      </w:tabs>
      <w:spacing w:beforeLines="50" w:before="156" w:afterLines="50" w:after="156"/>
      <w:outlineLvl w:val="3"/>
    </w:pPr>
    <w:rPr>
      <w:rFonts w:cs="黑体"/>
      <w:kern w:val="44"/>
      <w:szCs w:val="21"/>
    </w:rPr>
  </w:style>
  <w:style w:type="paragraph" w:customStyle="1" w:styleId="afff0">
    <w:name w:val="一级条标题"/>
    <w:basedOn w:val="a"/>
    <w:next w:val="a"/>
    <w:pPr>
      <w:outlineLvl w:val="2"/>
    </w:pPr>
    <w:rPr>
      <w:rFonts w:ascii="黑体" w:eastAsia="黑体" w:hAnsi="Times New Roman"/>
      <w:szCs w:val="20"/>
    </w:rPr>
  </w:style>
  <w:style w:type="paragraph" w:customStyle="1" w:styleId="afff1">
    <w:name w:val="三级条标题"/>
    <w:basedOn w:val="afff"/>
    <w:next w:val="aff"/>
    <w:pPr>
      <w:numPr>
        <w:ilvl w:val="3"/>
      </w:numPr>
      <w:tabs>
        <w:tab w:val="left" w:pos="0"/>
      </w:tabs>
      <w:outlineLvl w:val="4"/>
    </w:pPr>
  </w:style>
  <w:style w:type="paragraph" w:styleId="afff2">
    <w:name w:val="Revision"/>
    <w:rPr>
      <w:rFonts w:ascii="宋体" w:hAnsi="宋体"/>
      <w:spacing w:val="6"/>
      <w:sz w:val="21"/>
      <w:szCs w:val="22"/>
      <w:lang w:eastAsia="en-US" w:bidi="en-US"/>
    </w:rPr>
  </w:style>
  <w:style w:type="paragraph" w:customStyle="1" w:styleId="afff3">
    <w:name w:val="中文正文、"/>
    <w:basedOn w:val="a"/>
    <w:pPr>
      <w:ind w:firstLine="420"/>
    </w:pPr>
    <w:rPr>
      <w:rFonts w:ascii="Times New Roman" w:hAnsi="Times New Roman"/>
      <w:szCs w:val="21"/>
    </w:rPr>
  </w:style>
  <w:style w:type="paragraph" w:customStyle="1" w:styleId="ZB">
    <w:name w:val="ZB标题"/>
    <w:basedOn w:val="a"/>
    <w:pPr>
      <w:jc w:val="center"/>
    </w:pPr>
    <w:rPr>
      <w:rFonts w:ascii="Times New Roman" w:eastAsia="黑体" w:hAnsi="Times New Roman"/>
      <w:b/>
      <w:sz w:val="72"/>
      <w:szCs w:val="24"/>
    </w:rPr>
  </w:style>
  <w:style w:type="paragraph" w:customStyle="1" w:styleId="afff4">
    <w:name w:val="规格书节标题"/>
    <w:basedOn w:val="af6"/>
    <w:rPr>
      <w:lang w:eastAsia="zh-CN"/>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f5">
    <w:name w:val="中文正文"/>
    <w:basedOn w:val="a"/>
    <w:qFormat/>
    <w:pPr>
      <w:spacing w:line="560" w:lineRule="exact"/>
    </w:pPr>
    <w:rPr>
      <w:rFonts w:ascii="方正仿宋简体" w:eastAsia="方正仿宋简体"/>
      <w:sz w:val="32"/>
      <w:lang w:val="en-GB"/>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styleId="afff6">
    <w:name w:val="List Paragraph"/>
    <w:basedOn w:val="a"/>
    <w:qFormat/>
    <w:pPr>
      <w:widowControl w:val="0"/>
      <w:spacing w:line="240" w:lineRule="auto"/>
      <w:ind w:firstLine="420"/>
      <w:jc w:val="both"/>
    </w:pPr>
    <w:rPr>
      <w:rFonts w:ascii="Calibri" w:hAnsi="Calibri"/>
      <w:spacing w:val="0"/>
      <w:kern w:val="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wmf"/><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cnpcbidding.com"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www.cnpcbidding.com" TargetMode="Externa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1</TotalTime>
  <Pages>63</Pages>
  <Words>6301</Words>
  <Characters>35917</Characters>
  <Application>Microsoft Office Word</Application>
  <DocSecurity>0</DocSecurity>
  <PresentationFormat/>
  <Lines>299</Lines>
  <Paragraphs>84</Paragraphs>
  <Slides>0</Slides>
  <Notes>0</Notes>
  <HiddenSlides>0</HiddenSlides>
  <MMClips>0</MMClips>
  <ScaleCrop>false</ScaleCrop>
  <Manager/>
  <Company>Lenovo</Company>
  <LinksUpToDate>false</LinksUpToDate>
  <CharactersWithSpaces>42134</CharactersWithSpaces>
  <SharedDoc>false</SharedDoc>
  <HLinks>
    <vt:vector size="564" baseType="variant">
      <vt:variant>
        <vt:i4>4063359</vt:i4>
      </vt:variant>
      <vt:variant>
        <vt:i4>564</vt:i4>
      </vt:variant>
      <vt:variant>
        <vt:i4>0</vt:i4>
      </vt:variant>
      <vt:variant>
        <vt:i4>5</vt:i4>
      </vt:variant>
      <vt:variant>
        <vt:lpwstr>http://www.cnpcbidding.com/</vt:lpwstr>
      </vt:variant>
      <vt:variant>
        <vt:lpwstr/>
      </vt:variant>
      <vt:variant>
        <vt:i4>4063359</vt:i4>
      </vt:variant>
      <vt:variant>
        <vt:i4>555</vt:i4>
      </vt:variant>
      <vt:variant>
        <vt:i4>0</vt:i4>
      </vt:variant>
      <vt:variant>
        <vt:i4>5</vt:i4>
      </vt:variant>
      <vt:variant>
        <vt:lpwstr>http://www.cnpcbidding.com/</vt:lpwstr>
      </vt:variant>
      <vt:variant>
        <vt:lpwstr/>
      </vt:variant>
      <vt:variant>
        <vt:i4>1179702</vt:i4>
      </vt:variant>
      <vt:variant>
        <vt:i4>548</vt:i4>
      </vt:variant>
      <vt:variant>
        <vt:i4>0</vt:i4>
      </vt:variant>
      <vt:variant>
        <vt:i4>5</vt:i4>
      </vt:variant>
      <vt:variant>
        <vt:lpwstr/>
      </vt:variant>
      <vt:variant>
        <vt:lpwstr>_Toc10751</vt:lpwstr>
      </vt:variant>
      <vt:variant>
        <vt:i4>1966135</vt:i4>
      </vt:variant>
      <vt:variant>
        <vt:i4>542</vt:i4>
      </vt:variant>
      <vt:variant>
        <vt:i4>0</vt:i4>
      </vt:variant>
      <vt:variant>
        <vt:i4>5</vt:i4>
      </vt:variant>
      <vt:variant>
        <vt:lpwstr/>
      </vt:variant>
      <vt:variant>
        <vt:lpwstr>_Toc30494</vt:lpwstr>
      </vt:variant>
      <vt:variant>
        <vt:i4>1114161</vt:i4>
      </vt:variant>
      <vt:variant>
        <vt:i4>536</vt:i4>
      </vt:variant>
      <vt:variant>
        <vt:i4>0</vt:i4>
      </vt:variant>
      <vt:variant>
        <vt:i4>5</vt:i4>
      </vt:variant>
      <vt:variant>
        <vt:lpwstr/>
      </vt:variant>
      <vt:variant>
        <vt:lpwstr>_Toc31274</vt:lpwstr>
      </vt:variant>
      <vt:variant>
        <vt:i4>1441846</vt:i4>
      </vt:variant>
      <vt:variant>
        <vt:i4>530</vt:i4>
      </vt:variant>
      <vt:variant>
        <vt:i4>0</vt:i4>
      </vt:variant>
      <vt:variant>
        <vt:i4>5</vt:i4>
      </vt:variant>
      <vt:variant>
        <vt:lpwstr/>
      </vt:variant>
      <vt:variant>
        <vt:lpwstr>_Toc10713</vt:lpwstr>
      </vt:variant>
      <vt:variant>
        <vt:i4>1245232</vt:i4>
      </vt:variant>
      <vt:variant>
        <vt:i4>524</vt:i4>
      </vt:variant>
      <vt:variant>
        <vt:i4>0</vt:i4>
      </vt:variant>
      <vt:variant>
        <vt:i4>5</vt:i4>
      </vt:variant>
      <vt:variant>
        <vt:lpwstr/>
      </vt:variant>
      <vt:variant>
        <vt:lpwstr>_Toc15112</vt:lpwstr>
      </vt:variant>
      <vt:variant>
        <vt:i4>1179700</vt:i4>
      </vt:variant>
      <vt:variant>
        <vt:i4>518</vt:i4>
      </vt:variant>
      <vt:variant>
        <vt:i4>0</vt:i4>
      </vt:variant>
      <vt:variant>
        <vt:i4>5</vt:i4>
      </vt:variant>
      <vt:variant>
        <vt:lpwstr/>
      </vt:variant>
      <vt:variant>
        <vt:lpwstr>_Toc1154</vt:lpwstr>
      </vt:variant>
      <vt:variant>
        <vt:i4>2228228</vt:i4>
      </vt:variant>
      <vt:variant>
        <vt:i4>512</vt:i4>
      </vt:variant>
      <vt:variant>
        <vt:i4>0</vt:i4>
      </vt:variant>
      <vt:variant>
        <vt:i4>5</vt:i4>
      </vt:variant>
      <vt:variant>
        <vt:lpwstr/>
      </vt:variant>
      <vt:variant>
        <vt:lpwstr>_Toc450</vt:lpwstr>
      </vt:variant>
      <vt:variant>
        <vt:i4>1835057</vt:i4>
      </vt:variant>
      <vt:variant>
        <vt:i4>506</vt:i4>
      </vt:variant>
      <vt:variant>
        <vt:i4>0</vt:i4>
      </vt:variant>
      <vt:variant>
        <vt:i4>5</vt:i4>
      </vt:variant>
      <vt:variant>
        <vt:lpwstr/>
      </vt:variant>
      <vt:variant>
        <vt:lpwstr>_Toc3823</vt:lpwstr>
      </vt:variant>
      <vt:variant>
        <vt:i4>3014661</vt:i4>
      </vt:variant>
      <vt:variant>
        <vt:i4>500</vt:i4>
      </vt:variant>
      <vt:variant>
        <vt:i4>0</vt:i4>
      </vt:variant>
      <vt:variant>
        <vt:i4>5</vt:i4>
      </vt:variant>
      <vt:variant>
        <vt:lpwstr/>
      </vt:variant>
      <vt:variant>
        <vt:lpwstr>_Toc595</vt:lpwstr>
      </vt:variant>
      <vt:variant>
        <vt:i4>1245241</vt:i4>
      </vt:variant>
      <vt:variant>
        <vt:i4>494</vt:i4>
      </vt:variant>
      <vt:variant>
        <vt:i4>0</vt:i4>
      </vt:variant>
      <vt:variant>
        <vt:i4>5</vt:i4>
      </vt:variant>
      <vt:variant>
        <vt:lpwstr/>
      </vt:variant>
      <vt:variant>
        <vt:lpwstr>_Toc9400</vt:lpwstr>
      </vt:variant>
      <vt:variant>
        <vt:i4>1245238</vt:i4>
      </vt:variant>
      <vt:variant>
        <vt:i4>488</vt:i4>
      </vt:variant>
      <vt:variant>
        <vt:i4>0</vt:i4>
      </vt:variant>
      <vt:variant>
        <vt:i4>5</vt:i4>
      </vt:variant>
      <vt:variant>
        <vt:lpwstr/>
      </vt:variant>
      <vt:variant>
        <vt:lpwstr>_Toc26425</vt:lpwstr>
      </vt:variant>
      <vt:variant>
        <vt:i4>1245233</vt:i4>
      </vt:variant>
      <vt:variant>
        <vt:i4>482</vt:i4>
      </vt:variant>
      <vt:variant>
        <vt:i4>0</vt:i4>
      </vt:variant>
      <vt:variant>
        <vt:i4>5</vt:i4>
      </vt:variant>
      <vt:variant>
        <vt:lpwstr/>
      </vt:variant>
      <vt:variant>
        <vt:lpwstr>_Toc2337</vt:lpwstr>
      </vt:variant>
      <vt:variant>
        <vt:i4>2031671</vt:i4>
      </vt:variant>
      <vt:variant>
        <vt:i4>476</vt:i4>
      </vt:variant>
      <vt:variant>
        <vt:i4>0</vt:i4>
      </vt:variant>
      <vt:variant>
        <vt:i4>5</vt:i4>
      </vt:variant>
      <vt:variant>
        <vt:lpwstr/>
      </vt:variant>
      <vt:variant>
        <vt:lpwstr>_Toc18604</vt:lpwstr>
      </vt:variant>
      <vt:variant>
        <vt:i4>1900596</vt:i4>
      </vt:variant>
      <vt:variant>
        <vt:i4>470</vt:i4>
      </vt:variant>
      <vt:variant>
        <vt:i4>0</vt:i4>
      </vt:variant>
      <vt:variant>
        <vt:i4>5</vt:i4>
      </vt:variant>
      <vt:variant>
        <vt:lpwstr/>
      </vt:variant>
      <vt:variant>
        <vt:lpwstr>_Toc23692</vt:lpwstr>
      </vt:variant>
      <vt:variant>
        <vt:i4>1179701</vt:i4>
      </vt:variant>
      <vt:variant>
        <vt:i4>464</vt:i4>
      </vt:variant>
      <vt:variant>
        <vt:i4>0</vt:i4>
      </vt:variant>
      <vt:variant>
        <vt:i4>5</vt:i4>
      </vt:variant>
      <vt:variant>
        <vt:lpwstr/>
      </vt:variant>
      <vt:variant>
        <vt:lpwstr>_Toc13467</vt:lpwstr>
      </vt:variant>
      <vt:variant>
        <vt:i4>1638450</vt:i4>
      </vt:variant>
      <vt:variant>
        <vt:i4>458</vt:i4>
      </vt:variant>
      <vt:variant>
        <vt:i4>0</vt:i4>
      </vt:variant>
      <vt:variant>
        <vt:i4>5</vt:i4>
      </vt:variant>
      <vt:variant>
        <vt:lpwstr/>
      </vt:variant>
      <vt:variant>
        <vt:lpwstr>_Toc28069</vt:lpwstr>
      </vt:variant>
      <vt:variant>
        <vt:i4>1114160</vt:i4>
      </vt:variant>
      <vt:variant>
        <vt:i4>452</vt:i4>
      </vt:variant>
      <vt:variant>
        <vt:i4>0</vt:i4>
      </vt:variant>
      <vt:variant>
        <vt:i4>5</vt:i4>
      </vt:variant>
      <vt:variant>
        <vt:lpwstr/>
      </vt:variant>
      <vt:variant>
        <vt:lpwstr>_Toc5157</vt:lpwstr>
      </vt:variant>
      <vt:variant>
        <vt:i4>1179706</vt:i4>
      </vt:variant>
      <vt:variant>
        <vt:i4>446</vt:i4>
      </vt:variant>
      <vt:variant>
        <vt:i4>0</vt:i4>
      </vt:variant>
      <vt:variant>
        <vt:i4>5</vt:i4>
      </vt:variant>
      <vt:variant>
        <vt:lpwstr/>
      </vt:variant>
      <vt:variant>
        <vt:lpwstr>_Toc27828</vt:lpwstr>
      </vt:variant>
      <vt:variant>
        <vt:i4>1507382</vt:i4>
      </vt:variant>
      <vt:variant>
        <vt:i4>440</vt:i4>
      </vt:variant>
      <vt:variant>
        <vt:i4>0</vt:i4>
      </vt:variant>
      <vt:variant>
        <vt:i4>5</vt:i4>
      </vt:variant>
      <vt:variant>
        <vt:lpwstr/>
      </vt:variant>
      <vt:variant>
        <vt:lpwstr>_Toc3151</vt:lpwstr>
      </vt:variant>
      <vt:variant>
        <vt:i4>1441849</vt:i4>
      </vt:variant>
      <vt:variant>
        <vt:i4>434</vt:i4>
      </vt:variant>
      <vt:variant>
        <vt:i4>0</vt:i4>
      </vt:variant>
      <vt:variant>
        <vt:i4>5</vt:i4>
      </vt:variant>
      <vt:variant>
        <vt:lpwstr/>
      </vt:variant>
      <vt:variant>
        <vt:lpwstr>_Toc16872</vt:lpwstr>
      </vt:variant>
      <vt:variant>
        <vt:i4>1900597</vt:i4>
      </vt:variant>
      <vt:variant>
        <vt:i4>428</vt:i4>
      </vt:variant>
      <vt:variant>
        <vt:i4>0</vt:i4>
      </vt:variant>
      <vt:variant>
        <vt:i4>5</vt:i4>
      </vt:variant>
      <vt:variant>
        <vt:lpwstr/>
      </vt:variant>
      <vt:variant>
        <vt:lpwstr>_Toc3862</vt:lpwstr>
      </vt:variant>
      <vt:variant>
        <vt:i4>1376307</vt:i4>
      </vt:variant>
      <vt:variant>
        <vt:i4>422</vt:i4>
      </vt:variant>
      <vt:variant>
        <vt:i4>0</vt:i4>
      </vt:variant>
      <vt:variant>
        <vt:i4>5</vt:i4>
      </vt:variant>
      <vt:variant>
        <vt:lpwstr/>
      </vt:variant>
      <vt:variant>
        <vt:lpwstr>_Toc16246</vt:lpwstr>
      </vt:variant>
      <vt:variant>
        <vt:i4>1179702</vt:i4>
      </vt:variant>
      <vt:variant>
        <vt:i4>416</vt:i4>
      </vt:variant>
      <vt:variant>
        <vt:i4>0</vt:i4>
      </vt:variant>
      <vt:variant>
        <vt:i4>5</vt:i4>
      </vt:variant>
      <vt:variant>
        <vt:lpwstr/>
      </vt:variant>
      <vt:variant>
        <vt:lpwstr>_Toc32570</vt:lpwstr>
      </vt:variant>
      <vt:variant>
        <vt:i4>2031672</vt:i4>
      </vt:variant>
      <vt:variant>
        <vt:i4>410</vt:i4>
      </vt:variant>
      <vt:variant>
        <vt:i4>0</vt:i4>
      </vt:variant>
      <vt:variant>
        <vt:i4>5</vt:i4>
      </vt:variant>
      <vt:variant>
        <vt:lpwstr/>
      </vt:variant>
      <vt:variant>
        <vt:lpwstr>_Toc11993</vt:lpwstr>
      </vt:variant>
      <vt:variant>
        <vt:i4>1507380</vt:i4>
      </vt:variant>
      <vt:variant>
        <vt:i4>404</vt:i4>
      </vt:variant>
      <vt:variant>
        <vt:i4>0</vt:i4>
      </vt:variant>
      <vt:variant>
        <vt:i4>5</vt:i4>
      </vt:variant>
      <vt:variant>
        <vt:lpwstr/>
      </vt:variant>
      <vt:variant>
        <vt:lpwstr>_Toc23636</vt:lpwstr>
      </vt:variant>
      <vt:variant>
        <vt:i4>1310773</vt:i4>
      </vt:variant>
      <vt:variant>
        <vt:i4>398</vt:i4>
      </vt:variant>
      <vt:variant>
        <vt:i4>0</vt:i4>
      </vt:variant>
      <vt:variant>
        <vt:i4>5</vt:i4>
      </vt:variant>
      <vt:variant>
        <vt:lpwstr/>
      </vt:variant>
      <vt:variant>
        <vt:lpwstr>_Toc23709</vt:lpwstr>
      </vt:variant>
      <vt:variant>
        <vt:i4>1048633</vt:i4>
      </vt:variant>
      <vt:variant>
        <vt:i4>392</vt:i4>
      </vt:variant>
      <vt:variant>
        <vt:i4>0</vt:i4>
      </vt:variant>
      <vt:variant>
        <vt:i4>5</vt:i4>
      </vt:variant>
      <vt:variant>
        <vt:lpwstr/>
      </vt:variant>
      <vt:variant>
        <vt:lpwstr>_Toc13842</vt:lpwstr>
      </vt:variant>
      <vt:variant>
        <vt:i4>1114164</vt:i4>
      </vt:variant>
      <vt:variant>
        <vt:i4>386</vt:i4>
      </vt:variant>
      <vt:variant>
        <vt:i4>0</vt:i4>
      </vt:variant>
      <vt:variant>
        <vt:i4>5</vt:i4>
      </vt:variant>
      <vt:variant>
        <vt:lpwstr/>
      </vt:variant>
      <vt:variant>
        <vt:lpwstr>_Toc22647</vt:lpwstr>
      </vt:variant>
      <vt:variant>
        <vt:i4>1638458</vt:i4>
      </vt:variant>
      <vt:variant>
        <vt:i4>380</vt:i4>
      </vt:variant>
      <vt:variant>
        <vt:i4>0</vt:i4>
      </vt:variant>
      <vt:variant>
        <vt:i4>5</vt:i4>
      </vt:variant>
      <vt:variant>
        <vt:lpwstr/>
      </vt:variant>
      <vt:variant>
        <vt:lpwstr>_Toc29872</vt:lpwstr>
      </vt:variant>
      <vt:variant>
        <vt:i4>1900592</vt:i4>
      </vt:variant>
      <vt:variant>
        <vt:i4>374</vt:i4>
      </vt:variant>
      <vt:variant>
        <vt:i4>0</vt:i4>
      </vt:variant>
      <vt:variant>
        <vt:i4>5</vt:i4>
      </vt:variant>
      <vt:variant>
        <vt:lpwstr/>
      </vt:variant>
      <vt:variant>
        <vt:lpwstr>_Toc12189</vt:lpwstr>
      </vt:variant>
      <vt:variant>
        <vt:i4>1179702</vt:i4>
      </vt:variant>
      <vt:variant>
        <vt:i4>368</vt:i4>
      </vt:variant>
      <vt:variant>
        <vt:i4>0</vt:i4>
      </vt:variant>
      <vt:variant>
        <vt:i4>5</vt:i4>
      </vt:variant>
      <vt:variant>
        <vt:lpwstr/>
      </vt:variant>
      <vt:variant>
        <vt:lpwstr>_Toc10753</vt:lpwstr>
      </vt:variant>
      <vt:variant>
        <vt:i4>1179698</vt:i4>
      </vt:variant>
      <vt:variant>
        <vt:i4>362</vt:i4>
      </vt:variant>
      <vt:variant>
        <vt:i4>0</vt:i4>
      </vt:variant>
      <vt:variant>
        <vt:i4>5</vt:i4>
      </vt:variant>
      <vt:variant>
        <vt:lpwstr/>
      </vt:variant>
      <vt:variant>
        <vt:lpwstr>_Toc1431</vt:lpwstr>
      </vt:variant>
      <vt:variant>
        <vt:i4>1376306</vt:i4>
      </vt:variant>
      <vt:variant>
        <vt:i4>356</vt:i4>
      </vt:variant>
      <vt:variant>
        <vt:i4>0</vt:i4>
      </vt:variant>
      <vt:variant>
        <vt:i4>5</vt:i4>
      </vt:variant>
      <vt:variant>
        <vt:lpwstr/>
      </vt:variant>
      <vt:variant>
        <vt:lpwstr>_Toc27057</vt:lpwstr>
      </vt:variant>
      <vt:variant>
        <vt:i4>1048627</vt:i4>
      </vt:variant>
      <vt:variant>
        <vt:i4>350</vt:i4>
      </vt:variant>
      <vt:variant>
        <vt:i4>0</vt:i4>
      </vt:variant>
      <vt:variant>
        <vt:i4>5</vt:i4>
      </vt:variant>
      <vt:variant>
        <vt:lpwstr/>
      </vt:variant>
      <vt:variant>
        <vt:lpwstr>_Toc11267</vt:lpwstr>
      </vt:variant>
      <vt:variant>
        <vt:i4>1376309</vt:i4>
      </vt:variant>
      <vt:variant>
        <vt:i4>344</vt:i4>
      </vt:variant>
      <vt:variant>
        <vt:i4>0</vt:i4>
      </vt:variant>
      <vt:variant>
        <vt:i4>5</vt:i4>
      </vt:variant>
      <vt:variant>
        <vt:lpwstr/>
      </vt:variant>
      <vt:variant>
        <vt:lpwstr>_Toc26749</vt:lpwstr>
      </vt:variant>
      <vt:variant>
        <vt:i4>1048629</vt:i4>
      </vt:variant>
      <vt:variant>
        <vt:i4>338</vt:i4>
      </vt:variant>
      <vt:variant>
        <vt:i4>0</vt:i4>
      </vt:variant>
      <vt:variant>
        <vt:i4>5</vt:i4>
      </vt:variant>
      <vt:variant>
        <vt:lpwstr/>
      </vt:variant>
      <vt:variant>
        <vt:lpwstr>_Toc17402</vt:lpwstr>
      </vt:variant>
      <vt:variant>
        <vt:i4>1245239</vt:i4>
      </vt:variant>
      <vt:variant>
        <vt:i4>332</vt:i4>
      </vt:variant>
      <vt:variant>
        <vt:i4>0</vt:i4>
      </vt:variant>
      <vt:variant>
        <vt:i4>5</vt:i4>
      </vt:variant>
      <vt:variant>
        <vt:lpwstr/>
      </vt:variant>
      <vt:variant>
        <vt:lpwstr>_Toc10644</vt:lpwstr>
      </vt:variant>
      <vt:variant>
        <vt:i4>1310775</vt:i4>
      </vt:variant>
      <vt:variant>
        <vt:i4>326</vt:i4>
      </vt:variant>
      <vt:variant>
        <vt:i4>0</vt:i4>
      </vt:variant>
      <vt:variant>
        <vt:i4>5</vt:i4>
      </vt:variant>
      <vt:variant>
        <vt:lpwstr/>
      </vt:variant>
      <vt:variant>
        <vt:lpwstr>_Toc7201</vt:lpwstr>
      </vt:variant>
      <vt:variant>
        <vt:i4>1114175</vt:i4>
      </vt:variant>
      <vt:variant>
        <vt:i4>320</vt:i4>
      </vt:variant>
      <vt:variant>
        <vt:i4>0</vt:i4>
      </vt:variant>
      <vt:variant>
        <vt:i4>5</vt:i4>
      </vt:variant>
      <vt:variant>
        <vt:lpwstr/>
      </vt:variant>
      <vt:variant>
        <vt:lpwstr>_Toc7781</vt:lpwstr>
      </vt:variant>
      <vt:variant>
        <vt:i4>1900602</vt:i4>
      </vt:variant>
      <vt:variant>
        <vt:i4>314</vt:i4>
      </vt:variant>
      <vt:variant>
        <vt:i4>0</vt:i4>
      </vt:variant>
      <vt:variant>
        <vt:i4>5</vt:i4>
      </vt:variant>
      <vt:variant>
        <vt:lpwstr/>
      </vt:variant>
      <vt:variant>
        <vt:lpwstr>_Toc29837</vt:lpwstr>
      </vt:variant>
      <vt:variant>
        <vt:i4>1441850</vt:i4>
      </vt:variant>
      <vt:variant>
        <vt:i4>308</vt:i4>
      </vt:variant>
      <vt:variant>
        <vt:i4>0</vt:i4>
      </vt:variant>
      <vt:variant>
        <vt:i4>5</vt:i4>
      </vt:variant>
      <vt:variant>
        <vt:lpwstr/>
      </vt:variant>
      <vt:variant>
        <vt:lpwstr>_Toc8322</vt:lpwstr>
      </vt:variant>
      <vt:variant>
        <vt:i4>1114171</vt:i4>
      </vt:variant>
      <vt:variant>
        <vt:i4>302</vt:i4>
      </vt:variant>
      <vt:variant>
        <vt:i4>0</vt:i4>
      </vt:variant>
      <vt:variant>
        <vt:i4>5</vt:i4>
      </vt:variant>
      <vt:variant>
        <vt:lpwstr/>
      </vt:variant>
      <vt:variant>
        <vt:lpwstr>_Toc9721</vt:lpwstr>
      </vt:variant>
      <vt:variant>
        <vt:i4>1114160</vt:i4>
      </vt:variant>
      <vt:variant>
        <vt:i4>296</vt:i4>
      </vt:variant>
      <vt:variant>
        <vt:i4>0</vt:i4>
      </vt:variant>
      <vt:variant>
        <vt:i4>5</vt:i4>
      </vt:variant>
      <vt:variant>
        <vt:lpwstr/>
      </vt:variant>
      <vt:variant>
        <vt:lpwstr>_Toc26206</vt:lpwstr>
      </vt:variant>
      <vt:variant>
        <vt:i4>1310772</vt:i4>
      </vt:variant>
      <vt:variant>
        <vt:i4>290</vt:i4>
      </vt:variant>
      <vt:variant>
        <vt:i4>0</vt:i4>
      </vt:variant>
      <vt:variant>
        <vt:i4>5</vt:i4>
      </vt:variant>
      <vt:variant>
        <vt:lpwstr/>
      </vt:variant>
      <vt:variant>
        <vt:lpwstr>_Toc27649</vt:lpwstr>
      </vt:variant>
      <vt:variant>
        <vt:i4>1048624</vt:i4>
      </vt:variant>
      <vt:variant>
        <vt:i4>284</vt:i4>
      </vt:variant>
      <vt:variant>
        <vt:i4>0</vt:i4>
      </vt:variant>
      <vt:variant>
        <vt:i4>5</vt:i4>
      </vt:variant>
      <vt:variant>
        <vt:lpwstr/>
      </vt:variant>
      <vt:variant>
        <vt:lpwstr>_Toc21266</vt:lpwstr>
      </vt:variant>
      <vt:variant>
        <vt:i4>2031666</vt:i4>
      </vt:variant>
      <vt:variant>
        <vt:i4>278</vt:i4>
      </vt:variant>
      <vt:variant>
        <vt:i4>0</vt:i4>
      </vt:variant>
      <vt:variant>
        <vt:i4>5</vt:i4>
      </vt:variant>
      <vt:variant>
        <vt:lpwstr/>
      </vt:variant>
      <vt:variant>
        <vt:lpwstr>_Toc21096</vt:lpwstr>
      </vt:variant>
      <vt:variant>
        <vt:i4>1245233</vt:i4>
      </vt:variant>
      <vt:variant>
        <vt:i4>272</vt:i4>
      </vt:variant>
      <vt:variant>
        <vt:i4>0</vt:i4>
      </vt:variant>
      <vt:variant>
        <vt:i4>5</vt:i4>
      </vt:variant>
      <vt:variant>
        <vt:lpwstr/>
      </vt:variant>
      <vt:variant>
        <vt:lpwstr>_Toc5743</vt:lpwstr>
      </vt:variant>
      <vt:variant>
        <vt:i4>1179701</vt:i4>
      </vt:variant>
      <vt:variant>
        <vt:i4>266</vt:i4>
      </vt:variant>
      <vt:variant>
        <vt:i4>0</vt:i4>
      </vt:variant>
      <vt:variant>
        <vt:i4>5</vt:i4>
      </vt:variant>
      <vt:variant>
        <vt:lpwstr/>
      </vt:variant>
      <vt:variant>
        <vt:lpwstr>_Toc5005</vt:lpwstr>
      </vt:variant>
      <vt:variant>
        <vt:i4>1572920</vt:i4>
      </vt:variant>
      <vt:variant>
        <vt:i4>260</vt:i4>
      </vt:variant>
      <vt:variant>
        <vt:i4>0</vt:i4>
      </vt:variant>
      <vt:variant>
        <vt:i4>5</vt:i4>
      </vt:variant>
      <vt:variant>
        <vt:lpwstr/>
      </vt:variant>
      <vt:variant>
        <vt:lpwstr>_Toc19969</vt:lpwstr>
      </vt:variant>
      <vt:variant>
        <vt:i4>1769533</vt:i4>
      </vt:variant>
      <vt:variant>
        <vt:i4>254</vt:i4>
      </vt:variant>
      <vt:variant>
        <vt:i4>0</vt:i4>
      </vt:variant>
      <vt:variant>
        <vt:i4>5</vt:i4>
      </vt:variant>
      <vt:variant>
        <vt:lpwstr/>
      </vt:variant>
      <vt:variant>
        <vt:lpwstr>_Toc8854</vt:lpwstr>
      </vt:variant>
      <vt:variant>
        <vt:i4>1048628</vt:i4>
      </vt:variant>
      <vt:variant>
        <vt:i4>248</vt:i4>
      </vt:variant>
      <vt:variant>
        <vt:i4>0</vt:i4>
      </vt:variant>
      <vt:variant>
        <vt:i4>5</vt:i4>
      </vt:variant>
      <vt:variant>
        <vt:lpwstr/>
      </vt:variant>
      <vt:variant>
        <vt:lpwstr>_Toc2265</vt:lpwstr>
      </vt:variant>
      <vt:variant>
        <vt:i4>1441849</vt:i4>
      </vt:variant>
      <vt:variant>
        <vt:i4>242</vt:i4>
      </vt:variant>
      <vt:variant>
        <vt:i4>0</vt:i4>
      </vt:variant>
      <vt:variant>
        <vt:i4>5</vt:i4>
      </vt:variant>
      <vt:variant>
        <vt:lpwstr/>
      </vt:variant>
      <vt:variant>
        <vt:lpwstr>_Toc13825</vt:lpwstr>
      </vt:variant>
      <vt:variant>
        <vt:i4>1441842</vt:i4>
      </vt:variant>
      <vt:variant>
        <vt:i4>236</vt:i4>
      </vt:variant>
      <vt:variant>
        <vt:i4>0</vt:i4>
      </vt:variant>
      <vt:variant>
        <vt:i4>5</vt:i4>
      </vt:variant>
      <vt:variant>
        <vt:lpwstr/>
      </vt:variant>
      <vt:variant>
        <vt:lpwstr>_Toc1839</vt:lpwstr>
      </vt:variant>
      <vt:variant>
        <vt:i4>1245237</vt:i4>
      </vt:variant>
      <vt:variant>
        <vt:i4>230</vt:i4>
      </vt:variant>
      <vt:variant>
        <vt:i4>0</vt:i4>
      </vt:variant>
      <vt:variant>
        <vt:i4>5</vt:i4>
      </vt:variant>
      <vt:variant>
        <vt:lpwstr/>
      </vt:variant>
      <vt:variant>
        <vt:lpwstr>_Toc32668</vt:lpwstr>
      </vt:variant>
      <vt:variant>
        <vt:i4>1179701</vt:i4>
      </vt:variant>
      <vt:variant>
        <vt:i4>224</vt:i4>
      </vt:variant>
      <vt:variant>
        <vt:i4>0</vt:i4>
      </vt:variant>
      <vt:variant>
        <vt:i4>5</vt:i4>
      </vt:variant>
      <vt:variant>
        <vt:lpwstr/>
      </vt:variant>
      <vt:variant>
        <vt:lpwstr>_Toc7227</vt:lpwstr>
      </vt:variant>
      <vt:variant>
        <vt:i4>1376314</vt:i4>
      </vt:variant>
      <vt:variant>
        <vt:i4>218</vt:i4>
      </vt:variant>
      <vt:variant>
        <vt:i4>0</vt:i4>
      </vt:variant>
      <vt:variant>
        <vt:i4>5</vt:i4>
      </vt:variant>
      <vt:variant>
        <vt:lpwstr/>
      </vt:variant>
      <vt:variant>
        <vt:lpwstr>_Toc25870</vt:lpwstr>
      </vt:variant>
      <vt:variant>
        <vt:i4>1114160</vt:i4>
      </vt:variant>
      <vt:variant>
        <vt:i4>212</vt:i4>
      </vt:variant>
      <vt:variant>
        <vt:i4>0</vt:i4>
      </vt:variant>
      <vt:variant>
        <vt:i4>5</vt:i4>
      </vt:variant>
      <vt:variant>
        <vt:lpwstr/>
      </vt:variant>
      <vt:variant>
        <vt:lpwstr>_Toc3036</vt:lpwstr>
      </vt:variant>
      <vt:variant>
        <vt:i4>1114165</vt:i4>
      </vt:variant>
      <vt:variant>
        <vt:i4>206</vt:i4>
      </vt:variant>
      <vt:variant>
        <vt:i4>0</vt:i4>
      </vt:variant>
      <vt:variant>
        <vt:i4>5</vt:i4>
      </vt:variant>
      <vt:variant>
        <vt:lpwstr/>
      </vt:variant>
      <vt:variant>
        <vt:lpwstr>_Toc4214</vt:lpwstr>
      </vt:variant>
      <vt:variant>
        <vt:i4>1376305</vt:i4>
      </vt:variant>
      <vt:variant>
        <vt:i4>200</vt:i4>
      </vt:variant>
      <vt:variant>
        <vt:i4>0</vt:i4>
      </vt:variant>
      <vt:variant>
        <vt:i4>5</vt:i4>
      </vt:variant>
      <vt:variant>
        <vt:lpwstr/>
      </vt:variant>
      <vt:variant>
        <vt:lpwstr>_Toc26341</vt:lpwstr>
      </vt:variant>
      <vt:variant>
        <vt:i4>1703993</vt:i4>
      </vt:variant>
      <vt:variant>
        <vt:i4>194</vt:i4>
      </vt:variant>
      <vt:variant>
        <vt:i4>0</vt:i4>
      </vt:variant>
      <vt:variant>
        <vt:i4>5</vt:i4>
      </vt:variant>
      <vt:variant>
        <vt:lpwstr/>
      </vt:variant>
      <vt:variant>
        <vt:lpwstr>_Toc8914</vt:lpwstr>
      </vt:variant>
      <vt:variant>
        <vt:i4>1966129</vt:i4>
      </vt:variant>
      <vt:variant>
        <vt:i4>188</vt:i4>
      </vt:variant>
      <vt:variant>
        <vt:i4>0</vt:i4>
      </vt:variant>
      <vt:variant>
        <vt:i4>5</vt:i4>
      </vt:variant>
      <vt:variant>
        <vt:lpwstr/>
      </vt:variant>
      <vt:variant>
        <vt:lpwstr>_Toc6178</vt:lpwstr>
      </vt:variant>
      <vt:variant>
        <vt:i4>1179704</vt:i4>
      </vt:variant>
      <vt:variant>
        <vt:i4>182</vt:i4>
      </vt:variant>
      <vt:variant>
        <vt:i4>0</vt:i4>
      </vt:variant>
      <vt:variant>
        <vt:i4>5</vt:i4>
      </vt:variant>
      <vt:variant>
        <vt:lpwstr/>
      </vt:variant>
      <vt:variant>
        <vt:lpwstr>_Toc16938</vt:lpwstr>
      </vt:variant>
      <vt:variant>
        <vt:i4>1376315</vt:i4>
      </vt:variant>
      <vt:variant>
        <vt:i4>176</vt:i4>
      </vt:variant>
      <vt:variant>
        <vt:i4>0</vt:i4>
      </vt:variant>
      <vt:variant>
        <vt:i4>5</vt:i4>
      </vt:variant>
      <vt:variant>
        <vt:lpwstr/>
      </vt:variant>
      <vt:variant>
        <vt:lpwstr>_Toc22906</vt:lpwstr>
      </vt:variant>
      <vt:variant>
        <vt:i4>1376307</vt:i4>
      </vt:variant>
      <vt:variant>
        <vt:i4>170</vt:i4>
      </vt:variant>
      <vt:variant>
        <vt:i4>0</vt:i4>
      </vt:variant>
      <vt:variant>
        <vt:i4>5</vt:i4>
      </vt:variant>
      <vt:variant>
        <vt:lpwstr/>
      </vt:variant>
      <vt:variant>
        <vt:lpwstr>_Toc15273</vt:lpwstr>
      </vt:variant>
      <vt:variant>
        <vt:i4>1835060</vt:i4>
      </vt:variant>
      <vt:variant>
        <vt:i4>164</vt:i4>
      </vt:variant>
      <vt:variant>
        <vt:i4>0</vt:i4>
      </vt:variant>
      <vt:variant>
        <vt:i4>5</vt:i4>
      </vt:variant>
      <vt:variant>
        <vt:lpwstr/>
      </vt:variant>
      <vt:variant>
        <vt:lpwstr>_Toc29620</vt:lpwstr>
      </vt:variant>
      <vt:variant>
        <vt:i4>1114167</vt:i4>
      </vt:variant>
      <vt:variant>
        <vt:i4>158</vt:i4>
      </vt:variant>
      <vt:variant>
        <vt:i4>0</vt:i4>
      </vt:variant>
      <vt:variant>
        <vt:i4>5</vt:i4>
      </vt:variant>
      <vt:variant>
        <vt:lpwstr/>
      </vt:variant>
      <vt:variant>
        <vt:lpwstr>_Toc3640</vt:lpwstr>
      </vt:variant>
      <vt:variant>
        <vt:i4>1769527</vt:i4>
      </vt:variant>
      <vt:variant>
        <vt:i4>152</vt:i4>
      </vt:variant>
      <vt:variant>
        <vt:i4>0</vt:i4>
      </vt:variant>
      <vt:variant>
        <vt:i4>5</vt:i4>
      </vt:variant>
      <vt:variant>
        <vt:lpwstr/>
      </vt:variant>
      <vt:variant>
        <vt:lpwstr>_Toc19659</vt:lpwstr>
      </vt:variant>
      <vt:variant>
        <vt:i4>2031668</vt:i4>
      </vt:variant>
      <vt:variant>
        <vt:i4>146</vt:i4>
      </vt:variant>
      <vt:variant>
        <vt:i4>0</vt:i4>
      </vt:variant>
      <vt:variant>
        <vt:i4>5</vt:i4>
      </vt:variant>
      <vt:variant>
        <vt:lpwstr/>
      </vt:variant>
      <vt:variant>
        <vt:lpwstr>_Toc31793</vt:lpwstr>
      </vt:variant>
      <vt:variant>
        <vt:i4>1114163</vt:i4>
      </vt:variant>
      <vt:variant>
        <vt:i4>140</vt:i4>
      </vt:variant>
      <vt:variant>
        <vt:i4>0</vt:i4>
      </vt:variant>
      <vt:variant>
        <vt:i4>5</vt:i4>
      </vt:variant>
      <vt:variant>
        <vt:lpwstr/>
      </vt:variant>
      <vt:variant>
        <vt:lpwstr>_Toc12248</vt:lpwstr>
      </vt:variant>
      <vt:variant>
        <vt:i4>1572915</vt:i4>
      </vt:variant>
      <vt:variant>
        <vt:i4>134</vt:i4>
      </vt:variant>
      <vt:variant>
        <vt:i4>0</vt:i4>
      </vt:variant>
      <vt:variant>
        <vt:i4>5</vt:i4>
      </vt:variant>
      <vt:variant>
        <vt:lpwstr/>
      </vt:variant>
      <vt:variant>
        <vt:lpwstr>_Toc19267</vt:lpwstr>
      </vt:variant>
      <vt:variant>
        <vt:i4>1376305</vt:i4>
      </vt:variant>
      <vt:variant>
        <vt:i4>128</vt:i4>
      </vt:variant>
      <vt:variant>
        <vt:i4>0</vt:i4>
      </vt:variant>
      <vt:variant>
        <vt:i4>5</vt:i4>
      </vt:variant>
      <vt:variant>
        <vt:lpwstr/>
      </vt:variant>
      <vt:variant>
        <vt:lpwstr>_Toc14066</vt:lpwstr>
      </vt:variant>
      <vt:variant>
        <vt:i4>1835056</vt:i4>
      </vt:variant>
      <vt:variant>
        <vt:i4>122</vt:i4>
      </vt:variant>
      <vt:variant>
        <vt:i4>0</vt:i4>
      </vt:variant>
      <vt:variant>
        <vt:i4>5</vt:i4>
      </vt:variant>
      <vt:variant>
        <vt:lpwstr/>
      </vt:variant>
      <vt:variant>
        <vt:lpwstr>_Toc12190</vt:lpwstr>
      </vt:variant>
      <vt:variant>
        <vt:i4>1769534</vt:i4>
      </vt:variant>
      <vt:variant>
        <vt:i4>116</vt:i4>
      </vt:variant>
      <vt:variant>
        <vt:i4>0</vt:i4>
      </vt:variant>
      <vt:variant>
        <vt:i4>5</vt:i4>
      </vt:variant>
      <vt:variant>
        <vt:lpwstr/>
      </vt:variant>
      <vt:variant>
        <vt:lpwstr>_Toc8864</vt:lpwstr>
      </vt:variant>
      <vt:variant>
        <vt:i4>2031668</vt:i4>
      </vt:variant>
      <vt:variant>
        <vt:i4>110</vt:i4>
      </vt:variant>
      <vt:variant>
        <vt:i4>0</vt:i4>
      </vt:variant>
      <vt:variant>
        <vt:i4>5</vt:i4>
      </vt:variant>
      <vt:variant>
        <vt:lpwstr/>
      </vt:variant>
      <vt:variant>
        <vt:lpwstr>_Toc5119</vt:lpwstr>
      </vt:variant>
      <vt:variant>
        <vt:i4>2293769</vt:i4>
      </vt:variant>
      <vt:variant>
        <vt:i4>104</vt:i4>
      </vt:variant>
      <vt:variant>
        <vt:i4>0</vt:i4>
      </vt:variant>
      <vt:variant>
        <vt:i4>5</vt:i4>
      </vt:variant>
      <vt:variant>
        <vt:lpwstr/>
      </vt:variant>
      <vt:variant>
        <vt:lpwstr>_Toc940</vt:lpwstr>
      </vt:variant>
      <vt:variant>
        <vt:i4>1114163</vt:i4>
      </vt:variant>
      <vt:variant>
        <vt:i4>98</vt:i4>
      </vt:variant>
      <vt:variant>
        <vt:i4>0</vt:i4>
      </vt:variant>
      <vt:variant>
        <vt:i4>5</vt:i4>
      </vt:variant>
      <vt:variant>
        <vt:lpwstr/>
      </vt:variant>
      <vt:variant>
        <vt:lpwstr>_Toc4670</vt:lpwstr>
      </vt:variant>
      <vt:variant>
        <vt:i4>1245235</vt:i4>
      </vt:variant>
      <vt:variant>
        <vt:i4>92</vt:i4>
      </vt:variant>
      <vt:variant>
        <vt:i4>0</vt:i4>
      </vt:variant>
      <vt:variant>
        <vt:i4>5</vt:i4>
      </vt:variant>
      <vt:variant>
        <vt:lpwstr/>
      </vt:variant>
      <vt:variant>
        <vt:lpwstr>_Toc15215</vt:lpwstr>
      </vt:variant>
      <vt:variant>
        <vt:i4>1966140</vt:i4>
      </vt:variant>
      <vt:variant>
        <vt:i4>86</vt:i4>
      </vt:variant>
      <vt:variant>
        <vt:i4>0</vt:i4>
      </vt:variant>
      <vt:variant>
        <vt:i4>5</vt:i4>
      </vt:variant>
      <vt:variant>
        <vt:lpwstr/>
      </vt:variant>
      <vt:variant>
        <vt:lpwstr>_Toc4188</vt:lpwstr>
      </vt:variant>
      <vt:variant>
        <vt:i4>1769525</vt:i4>
      </vt:variant>
      <vt:variant>
        <vt:i4>80</vt:i4>
      </vt:variant>
      <vt:variant>
        <vt:i4>0</vt:i4>
      </vt:variant>
      <vt:variant>
        <vt:i4>5</vt:i4>
      </vt:variant>
      <vt:variant>
        <vt:lpwstr/>
      </vt:variant>
      <vt:variant>
        <vt:lpwstr>_Toc19450</vt:lpwstr>
      </vt:variant>
      <vt:variant>
        <vt:i4>1114160</vt:i4>
      </vt:variant>
      <vt:variant>
        <vt:i4>74</vt:i4>
      </vt:variant>
      <vt:variant>
        <vt:i4>0</vt:i4>
      </vt:variant>
      <vt:variant>
        <vt:i4>5</vt:i4>
      </vt:variant>
      <vt:variant>
        <vt:lpwstr/>
      </vt:variant>
      <vt:variant>
        <vt:lpwstr>_Toc9294</vt:lpwstr>
      </vt:variant>
      <vt:variant>
        <vt:i4>1507383</vt:i4>
      </vt:variant>
      <vt:variant>
        <vt:i4>68</vt:i4>
      </vt:variant>
      <vt:variant>
        <vt:i4>0</vt:i4>
      </vt:variant>
      <vt:variant>
        <vt:i4>5</vt:i4>
      </vt:variant>
      <vt:variant>
        <vt:lpwstr/>
      </vt:variant>
      <vt:variant>
        <vt:lpwstr>_Toc3242</vt:lpwstr>
      </vt:variant>
      <vt:variant>
        <vt:i4>1441844</vt:i4>
      </vt:variant>
      <vt:variant>
        <vt:i4>62</vt:i4>
      </vt:variant>
      <vt:variant>
        <vt:i4>0</vt:i4>
      </vt:variant>
      <vt:variant>
        <vt:i4>5</vt:i4>
      </vt:variant>
      <vt:variant>
        <vt:lpwstr/>
      </vt:variant>
      <vt:variant>
        <vt:lpwstr>_Toc11507</vt:lpwstr>
      </vt:variant>
      <vt:variant>
        <vt:i4>1441850</vt:i4>
      </vt:variant>
      <vt:variant>
        <vt:i4>56</vt:i4>
      </vt:variant>
      <vt:variant>
        <vt:i4>0</vt:i4>
      </vt:variant>
      <vt:variant>
        <vt:i4>5</vt:i4>
      </vt:variant>
      <vt:variant>
        <vt:lpwstr/>
      </vt:variant>
      <vt:variant>
        <vt:lpwstr>_Toc26874</vt:lpwstr>
      </vt:variant>
      <vt:variant>
        <vt:i4>1376306</vt:i4>
      </vt:variant>
      <vt:variant>
        <vt:i4>50</vt:i4>
      </vt:variant>
      <vt:variant>
        <vt:i4>0</vt:i4>
      </vt:variant>
      <vt:variant>
        <vt:i4>5</vt:i4>
      </vt:variant>
      <vt:variant>
        <vt:lpwstr/>
      </vt:variant>
      <vt:variant>
        <vt:lpwstr>_Toc2301</vt:lpwstr>
      </vt:variant>
      <vt:variant>
        <vt:i4>1572920</vt:i4>
      </vt:variant>
      <vt:variant>
        <vt:i4>44</vt:i4>
      </vt:variant>
      <vt:variant>
        <vt:i4>0</vt:i4>
      </vt:variant>
      <vt:variant>
        <vt:i4>5</vt:i4>
      </vt:variant>
      <vt:variant>
        <vt:lpwstr/>
      </vt:variant>
      <vt:variant>
        <vt:lpwstr>_Toc9916</vt:lpwstr>
      </vt:variant>
      <vt:variant>
        <vt:i4>1900599</vt:i4>
      </vt:variant>
      <vt:variant>
        <vt:i4>38</vt:i4>
      </vt:variant>
      <vt:variant>
        <vt:i4>0</vt:i4>
      </vt:variant>
      <vt:variant>
        <vt:i4>5</vt:i4>
      </vt:variant>
      <vt:variant>
        <vt:lpwstr/>
      </vt:variant>
      <vt:variant>
        <vt:lpwstr>_Toc3248</vt:lpwstr>
      </vt:variant>
      <vt:variant>
        <vt:i4>1048639</vt:i4>
      </vt:variant>
      <vt:variant>
        <vt:i4>32</vt:i4>
      </vt:variant>
      <vt:variant>
        <vt:i4>0</vt:i4>
      </vt:variant>
      <vt:variant>
        <vt:i4>5</vt:i4>
      </vt:variant>
      <vt:variant>
        <vt:lpwstr/>
      </vt:variant>
      <vt:variant>
        <vt:lpwstr>_Toc7681</vt:lpwstr>
      </vt:variant>
      <vt:variant>
        <vt:i4>1245234</vt:i4>
      </vt:variant>
      <vt:variant>
        <vt:i4>26</vt:i4>
      </vt:variant>
      <vt:variant>
        <vt:i4>0</vt:i4>
      </vt:variant>
      <vt:variant>
        <vt:i4>5</vt:i4>
      </vt:variant>
      <vt:variant>
        <vt:lpwstr/>
      </vt:variant>
      <vt:variant>
        <vt:lpwstr>_Toc24000</vt:lpwstr>
      </vt:variant>
      <vt:variant>
        <vt:i4>1310783</vt:i4>
      </vt:variant>
      <vt:variant>
        <vt:i4>20</vt:i4>
      </vt:variant>
      <vt:variant>
        <vt:i4>0</vt:i4>
      </vt:variant>
      <vt:variant>
        <vt:i4>5</vt:i4>
      </vt:variant>
      <vt:variant>
        <vt:lpwstr/>
      </vt:variant>
      <vt:variant>
        <vt:lpwstr>_Toc8271</vt:lpwstr>
      </vt:variant>
      <vt:variant>
        <vt:i4>1441844</vt:i4>
      </vt:variant>
      <vt:variant>
        <vt:i4>14</vt:i4>
      </vt:variant>
      <vt:variant>
        <vt:i4>0</vt:i4>
      </vt:variant>
      <vt:variant>
        <vt:i4>5</vt:i4>
      </vt:variant>
      <vt:variant>
        <vt:lpwstr/>
      </vt:variant>
      <vt:variant>
        <vt:lpwstr>_Toc16576</vt:lpwstr>
      </vt:variant>
      <vt:variant>
        <vt:i4>1310770</vt:i4>
      </vt:variant>
      <vt:variant>
        <vt:i4>8</vt:i4>
      </vt:variant>
      <vt:variant>
        <vt:i4>0</vt:i4>
      </vt:variant>
      <vt:variant>
        <vt:i4>5</vt:i4>
      </vt:variant>
      <vt:variant>
        <vt:lpwstr/>
      </vt:variant>
      <vt:variant>
        <vt:lpwstr>_Toc22012</vt:lpwstr>
      </vt:variant>
      <vt:variant>
        <vt:i4>1835062</vt:i4>
      </vt:variant>
      <vt:variant>
        <vt:i4>2</vt:i4>
      </vt:variant>
      <vt:variant>
        <vt:i4>0</vt:i4>
      </vt:variant>
      <vt:variant>
        <vt:i4>5</vt:i4>
      </vt:variant>
      <vt:variant>
        <vt:lpwstr/>
      </vt:variant>
      <vt:variant>
        <vt:lpwstr>_Toc13783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Administrator</cp:lastModifiedBy>
  <cp:revision>2</cp:revision>
  <cp:lastPrinted>2022-07-20T05:00:00Z</cp:lastPrinted>
  <dcterms:created xsi:type="dcterms:W3CDTF">2022-08-10T01:05:00Z</dcterms:created>
  <dcterms:modified xsi:type="dcterms:W3CDTF">2022-08-10T01:05:00Z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30CC6EFB68B74567929D9C8AFD7FDAEF</vt:lpwstr>
  </property>
</Properties>
</file>