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4988B" w14:textId="77777777" w:rsidR="00000000" w:rsidRDefault="00000000">
      <w:pPr>
        <w:ind w:firstLineChars="68" w:firstLine="199"/>
        <w:rPr>
          <w:sz w:val="28"/>
          <w:szCs w:val="28"/>
          <w:lang w:eastAsia="zh-CN"/>
        </w:rPr>
      </w:pPr>
    </w:p>
    <w:p w14:paraId="449CDA0C" w14:textId="18C94660" w:rsidR="00000000" w:rsidRDefault="009200CD">
      <w:pPr>
        <w:ind w:firstLine="420"/>
        <w:rPr>
          <w:rFonts w:hint="eastAsia"/>
          <w:u w:val="single"/>
          <w:lang w:eastAsia="zh-CN"/>
        </w:rPr>
      </w:pPr>
      <w:r>
        <w:rPr>
          <w:noProof/>
          <w:lang w:val="en-US" w:eastAsia="zh-CN" w:bidi="ar-SA"/>
        </w:rPr>
        <w:drawing>
          <wp:inline distT="0" distB="0" distL="0" distR="0" wp14:anchorId="3ED79D41" wp14:editId="542133B3">
            <wp:extent cx="636270" cy="600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600075"/>
                    </a:xfrm>
                    <a:prstGeom prst="rect">
                      <a:avLst/>
                    </a:prstGeom>
                    <a:noFill/>
                    <a:ln>
                      <a:noFill/>
                    </a:ln>
                  </pic:spPr>
                </pic:pic>
              </a:graphicData>
            </a:graphic>
          </wp:inline>
        </w:drawing>
      </w:r>
    </w:p>
    <w:p w14:paraId="5065D81F" w14:textId="77777777" w:rsidR="00000000" w:rsidRDefault="00000000">
      <w:pPr>
        <w:spacing w:before="120" w:after="120"/>
        <w:ind w:firstLineChars="310" w:firstLine="1029"/>
        <w:rPr>
          <w:rStyle w:val="Char5"/>
          <w:rFonts w:hint="eastAsia"/>
          <w:lang w:eastAsia="zh-CN"/>
        </w:rPr>
      </w:pPr>
    </w:p>
    <w:p w14:paraId="6E210E53" w14:textId="77777777" w:rsidR="00000000" w:rsidRDefault="00000000">
      <w:pPr>
        <w:spacing w:before="120" w:after="120"/>
        <w:ind w:firstLineChars="0" w:firstLine="0"/>
        <w:jc w:val="center"/>
        <w:rPr>
          <w:rFonts w:ascii="方正黑体简体" w:eastAsia="方正黑体简体" w:hAnsi="黑体" w:cs="黑体" w:hint="eastAsia"/>
          <w:b/>
          <w:spacing w:val="24"/>
          <w:sz w:val="28"/>
          <w:szCs w:val="28"/>
          <w:lang w:eastAsia="zh-CN"/>
        </w:rPr>
      </w:pPr>
      <w:r>
        <w:rPr>
          <w:rFonts w:hint="eastAsia"/>
          <w:b/>
          <w:sz w:val="36"/>
          <w:szCs w:val="36"/>
          <w:u w:val="single"/>
          <w:lang w:eastAsia="zh-CN"/>
        </w:rPr>
        <w:t>锦西石化分公司水处理离子交换树脂采购</w:t>
      </w:r>
    </w:p>
    <w:p w14:paraId="052F8A08" w14:textId="77777777" w:rsidR="00000000" w:rsidRDefault="00000000">
      <w:pPr>
        <w:spacing w:line="440" w:lineRule="exact"/>
        <w:ind w:firstLine="664"/>
        <w:jc w:val="center"/>
        <w:rPr>
          <w:rFonts w:cs="宋体" w:hint="eastAsia"/>
          <w:sz w:val="32"/>
          <w:szCs w:val="32"/>
          <w:lang w:eastAsia="zh-CN"/>
        </w:rPr>
      </w:pPr>
      <w:r>
        <w:rPr>
          <w:rFonts w:cs="宋体" w:hint="eastAsia"/>
          <w:sz w:val="32"/>
          <w:szCs w:val="32"/>
          <w:lang w:eastAsia="zh-CN"/>
        </w:rPr>
        <w:t>（</w:t>
      </w:r>
      <w:r>
        <w:rPr>
          <w:rFonts w:cs="宋体" w:hint="eastAsia"/>
          <w:spacing w:val="24"/>
          <w:sz w:val="32"/>
          <w:szCs w:val="32"/>
          <w:lang w:eastAsia="zh-CN"/>
        </w:rPr>
        <w:t>招标编号</w:t>
      </w:r>
      <w:r>
        <w:rPr>
          <w:rFonts w:cs="宋体" w:hint="eastAsia"/>
          <w:spacing w:val="23"/>
          <w:sz w:val="32"/>
          <w:szCs w:val="32"/>
          <w:lang w:eastAsia="zh-CN"/>
        </w:rPr>
        <w:t>：</w:t>
      </w:r>
      <w:r>
        <w:rPr>
          <w:rStyle w:val="Char5"/>
          <w:rFonts w:hint="eastAsia"/>
          <w:lang w:eastAsia="zh-CN"/>
        </w:rPr>
        <w:t>ZY22-SY33-WZ041</w:t>
      </w:r>
      <w:r>
        <w:rPr>
          <w:rFonts w:cs="宋体" w:hint="eastAsia"/>
          <w:sz w:val="32"/>
          <w:szCs w:val="32"/>
          <w:lang w:eastAsia="zh-CN"/>
        </w:rPr>
        <w:t>）</w:t>
      </w:r>
    </w:p>
    <w:p w14:paraId="0BCEFC66" w14:textId="77777777" w:rsidR="00000000" w:rsidRDefault="00000000">
      <w:pPr>
        <w:spacing w:line="440" w:lineRule="exact"/>
        <w:ind w:firstLine="664"/>
        <w:jc w:val="center"/>
        <w:rPr>
          <w:rFonts w:ascii="方正黑体简体" w:eastAsia="方正黑体简体" w:hAnsi="方正黑体简体" w:cs="方正黑体简体" w:hint="eastAsia"/>
          <w:sz w:val="32"/>
          <w:szCs w:val="32"/>
          <w:lang w:eastAsia="zh-CN"/>
        </w:rPr>
      </w:pPr>
    </w:p>
    <w:p w14:paraId="1EB57DF8" w14:textId="77777777" w:rsidR="00000000" w:rsidRDefault="00000000">
      <w:pPr>
        <w:spacing w:line="440" w:lineRule="exact"/>
        <w:ind w:firstLine="664"/>
        <w:jc w:val="center"/>
        <w:rPr>
          <w:rFonts w:ascii="方正黑体简体" w:eastAsia="方正黑体简体" w:hAnsi="方正黑体简体" w:cs="方正黑体简体" w:hint="eastAsia"/>
          <w:sz w:val="32"/>
          <w:szCs w:val="32"/>
          <w:lang w:eastAsia="zh-CN"/>
        </w:rPr>
      </w:pPr>
    </w:p>
    <w:p w14:paraId="33AE4D50" w14:textId="77777777" w:rsidR="00000000" w:rsidRDefault="00000000">
      <w:pPr>
        <w:spacing w:line="440" w:lineRule="exact"/>
        <w:ind w:firstLine="664"/>
        <w:jc w:val="center"/>
        <w:rPr>
          <w:rFonts w:ascii="方正黑体简体" w:eastAsia="方正黑体简体" w:hAnsi="方正黑体简体" w:cs="方正黑体简体" w:hint="eastAsia"/>
          <w:sz w:val="32"/>
          <w:szCs w:val="32"/>
          <w:lang w:eastAsia="zh-CN"/>
        </w:rPr>
      </w:pPr>
    </w:p>
    <w:p w14:paraId="40D8D512" w14:textId="77777777" w:rsidR="00000000" w:rsidRDefault="00000000">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5972F9AA" w14:textId="77777777" w:rsidR="00000000" w:rsidRDefault="00000000">
      <w:pPr>
        <w:ind w:firstLineChars="71" w:firstLine="207"/>
        <w:rPr>
          <w:sz w:val="28"/>
          <w:szCs w:val="28"/>
          <w:lang w:eastAsia="zh-CN"/>
        </w:rPr>
      </w:pPr>
    </w:p>
    <w:p w14:paraId="2AE0DEB4" w14:textId="77777777" w:rsidR="00000000" w:rsidRDefault="00000000">
      <w:pPr>
        <w:ind w:firstLineChars="45" w:firstLine="203"/>
        <w:rPr>
          <w:rFonts w:ascii="黑体" w:eastAsia="黑体"/>
          <w:sz w:val="44"/>
          <w:szCs w:val="44"/>
          <w:lang w:eastAsia="zh-CN"/>
        </w:rPr>
      </w:pPr>
    </w:p>
    <w:p w14:paraId="0FCC611B" w14:textId="77777777" w:rsidR="00000000" w:rsidRDefault="00000000">
      <w:pPr>
        <w:ind w:firstLineChars="95" w:firstLine="211"/>
        <w:rPr>
          <w:lang w:eastAsia="zh-CN"/>
        </w:rPr>
      </w:pPr>
    </w:p>
    <w:p w14:paraId="2EB607C0" w14:textId="77777777" w:rsidR="00000000" w:rsidRDefault="00000000">
      <w:pPr>
        <w:ind w:firstLineChars="95" w:firstLine="211"/>
        <w:rPr>
          <w:lang w:eastAsia="zh-CN"/>
        </w:rPr>
      </w:pPr>
    </w:p>
    <w:p w14:paraId="18541A68" w14:textId="77777777" w:rsidR="00000000" w:rsidRDefault="00000000">
      <w:pPr>
        <w:ind w:firstLineChars="95" w:firstLine="211"/>
        <w:rPr>
          <w:lang w:eastAsia="zh-CN"/>
        </w:rPr>
      </w:pPr>
    </w:p>
    <w:p w14:paraId="6D85D076" w14:textId="77777777" w:rsidR="00000000" w:rsidRDefault="00000000">
      <w:pPr>
        <w:ind w:firstLineChars="95" w:firstLine="211"/>
        <w:rPr>
          <w:lang w:eastAsia="zh-CN"/>
        </w:rPr>
      </w:pPr>
    </w:p>
    <w:p w14:paraId="419B200D" w14:textId="77777777" w:rsidR="00000000" w:rsidRDefault="00000000">
      <w:pPr>
        <w:ind w:firstLineChars="95" w:firstLine="211"/>
        <w:rPr>
          <w:lang w:eastAsia="zh-CN"/>
        </w:rPr>
      </w:pPr>
    </w:p>
    <w:p w14:paraId="77295CD3" w14:textId="77777777" w:rsidR="00000000" w:rsidRDefault="00000000">
      <w:pPr>
        <w:ind w:firstLineChars="95" w:firstLine="211"/>
        <w:rPr>
          <w:lang w:eastAsia="zh-CN"/>
        </w:rPr>
      </w:pPr>
    </w:p>
    <w:p w14:paraId="08DAFD25" w14:textId="77777777" w:rsidR="00000000" w:rsidRDefault="00000000">
      <w:pPr>
        <w:spacing w:line="440" w:lineRule="exact"/>
        <w:ind w:firstLineChars="0" w:firstLine="0"/>
        <w:rPr>
          <w:sz w:val="20"/>
          <w:lang w:eastAsia="zh-CN"/>
        </w:rPr>
      </w:pPr>
    </w:p>
    <w:p w14:paraId="542E3CE5" w14:textId="77777777" w:rsidR="00000000" w:rsidRDefault="00000000">
      <w:pPr>
        <w:spacing w:line="600" w:lineRule="exact"/>
        <w:ind w:leftChars="894" w:left="1985" w:firstLineChars="56" w:firstLine="141"/>
        <w:rPr>
          <w:rFonts w:ascii="方正黑体简体" w:eastAsia="方正黑体简体" w:hAnsi="方正黑体简体" w:cs="方正黑体简体"/>
          <w:bCs/>
          <w:sz w:val="24"/>
          <w:szCs w:val="24"/>
          <w:lang w:eastAsia="zh-CN"/>
        </w:rPr>
      </w:pPr>
      <w:r>
        <w:rPr>
          <w:rFonts w:ascii="方正黑体简体" w:eastAsia="方正黑体简体" w:hAnsi="方正黑体简体" w:cs="方正黑体简体" w:hint="eastAsia"/>
          <w:sz w:val="24"/>
          <w:szCs w:val="24"/>
          <w:lang w:eastAsia="zh-CN"/>
        </w:rPr>
        <w:t xml:space="preserve">招标人： </w:t>
      </w:r>
      <w:r>
        <w:rPr>
          <w:rFonts w:ascii="方正黑体简体" w:eastAsia="方正黑体简体" w:hAnsi="方正黑体简体" w:cs="方正黑体简体" w:hint="eastAsia"/>
          <w:bCs/>
          <w:sz w:val="24"/>
          <w:szCs w:val="24"/>
          <w:lang w:eastAsia="zh-CN"/>
        </w:rPr>
        <w:t>中国石油天然气股份有限公司锦西石化分公司</w:t>
      </w:r>
    </w:p>
    <w:p w14:paraId="0CE30FD6" w14:textId="77777777" w:rsidR="00000000" w:rsidRDefault="00000000">
      <w:pPr>
        <w:spacing w:line="600" w:lineRule="exact"/>
        <w:ind w:leftChars="894" w:left="1985" w:firstLineChars="56" w:firstLine="141"/>
        <w:rPr>
          <w:rFonts w:ascii="方正黑体简体" w:eastAsia="方正黑体简体" w:hAnsi="方正黑体简体" w:cs="方正黑体简体" w:hint="eastAsia"/>
          <w:b/>
          <w:sz w:val="24"/>
          <w:szCs w:val="24"/>
          <w:u w:val="single"/>
          <w:lang w:eastAsia="zh-CN"/>
        </w:rPr>
      </w:pPr>
      <w:r>
        <w:rPr>
          <w:rFonts w:ascii="方正黑体简体" w:eastAsia="方正黑体简体" w:hAnsi="方正黑体简体" w:cs="方正黑体简体" w:hint="eastAsia"/>
          <w:sz w:val="24"/>
          <w:szCs w:val="24"/>
          <w:lang w:eastAsia="zh-CN"/>
        </w:rPr>
        <w:t xml:space="preserve">招标机构： </w:t>
      </w:r>
      <w:r>
        <w:rPr>
          <w:rFonts w:ascii="方正黑体简体" w:eastAsia="方正黑体简体" w:hAnsi="方正黑体简体" w:cs="方正黑体简体" w:hint="eastAsia"/>
          <w:bCs/>
          <w:sz w:val="24"/>
          <w:szCs w:val="24"/>
          <w:lang w:eastAsia="zh-CN"/>
        </w:rPr>
        <w:t>中国石油物资有限公司</w:t>
      </w:r>
    </w:p>
    <w:p w14:paraId="7DE334C5" w14:textId="77777777" w:rsidR="00000000" w:rsidRDefault="00000000">
      <w:pPr>
        <w:spacing w:line="600" w:lineRule="exact"/>
        <w:ind w:leftChars="894" w:left="1985" w:firstLineChars="225" w:firstLine="567"/>
        <w:jc w:val="both"/>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 xml:space="preserve"> 2022 </w:t>
      </w:r>
      <w:r>
        <w:rPr>
          <w:rFonts w:ascii="方正黑体简体" w:eastAsia="方正黑体简体" w:hAnsi="方正黑体简体" w:cs="方正黑体简体" w:hint="eastAsia"/>
          <w:sz w:val="24"/>
          <w:szCs w:val="24"/>
          <w:lang w:eastAsia="zh-CN"/>
        </w:rPr>
        <w:t>年</w:t>
      </w:r>
      <w:r>
        <w:rPr>
          <w:rFonts w:ascii="方正黑体简体" w:eastAsia="方正黑体简体" w:hAnsi="方正黑体简体" w:cs="方正黑体简体" w:hint="eastAsia"/>
          <w:sz w:val="24"/>
          <w:szCs w:val="24"/>
          <w:u w:val="single"/>
          <w:lang w:eastAsia="zh-CN"/>
        </w:rPr>
        <w:t>7</w:t>
      </w:r>
      <w:r>
        <w:rPr>
          <w:rFonts w:ascii="方正黑体简体" w:eastAsia="方正黑体简体" w:hAnsi="方正黑体简体" w:cs="方正黑体简体" w:hint="eastAsia"/>
          <w:sz w:val="24"/>
          <w:szCs w:val="24"/>
          <w:lang w:eastAsia="zh-CN"/>
        </w:rPr>
        <w:t>月</w:t>
      </w:r>
      <w:r>
        <w:rPr>
          <w:rFonts w:ascii="方正黑体简体" w:eastAsia="方正黑体简体" w:hAnsi="方正黑体简体" w:cs="方正黑体简体" w:hint="eastAsia"/>
          <w:sz w:val="24"/>
          <w:szCs w:val="24"/>
          <w:u w:val="single"/>
          <w:lang w:eastAsia="zh-CN"/>
        </w:rPr>
        <w:t xml:space="preserve"> 8</w:t>
      </w:r>
      <w:r>
        <w:rPr>
          <w:rFonts w:ascii="方正黑体简体" w:eastAsia="方正黑体简体" w:hAnsi="方正黑体简体" w:cs="方正黑体简体" w:hint="eastAsia"/>
          <w:sz w:val="24"/>
          <w:szCs w:val="24"/>
          <w:lang w:eastAsia="zh-CN"/>
        </w:rPr>
        <w:t>日</w:t>
      </w:r>
    </w:p>
    <w:p w14:paraId="106C53F8" w14:textId="77777777" w:rsidR="00000000" w:rsidRDefault="00000000">
      <w:pPr>
        <w:ind w:firstLine="2240"/>
        <w:jc w:val="center"/>
        <w:rPr>
          <w:rFonts w:ascii="方正黑体简体" w:eastAsia="方正黑体简体" w:hAnsi="Times New Roman" w:hint="eastAsia"/>
          <w:spacing w:val="400"/>
          <w:sz w:val="32"/>
          <w:szCs w:val="32"/>
          <w:lang w:val="zh-CN" w:eastAsia="zh-CN"/>
        </w:rPr>
        <w:sectPr w:rsidR="00000000">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1"/>
          <w:cols w:space="720"/>
          <w:docGrid w:linePitch="285"/>
        </w:sectPr>
      </w:pPr>
      <w:bookmarkStart w:id="0" w:name="_Toc152045511"/>
      <w:bookmarkStart w:id="1" w:name="_Toc144974479"/>
      <w:bookmarkStart w:id="2" w:name="_Toc152042287"/>
    </w:p>
    <w:p w14:paraId="26DE01E0" w14:textId="77777777" w:rsidR="00000000" w:rsidRDefault="00000000">
      <w:pPr>
        <w:spacing w:beforeLines="50" w:before="120" w:afterLines="50" w:after="120"/>
        <w:ind w:firstLine="2240"/>
        <w:jc w:val="center"/>
        <w:rPr>
          <w:rFonts w:ascii="方正黑体简体" w:eastAsia="方正黑体简体" w:hAnsi="Times New Roman" w:hint="eastAsia"/>
          <w:b/>
          <w:spacing w:val="400"/>
          <w:sz w:val="32"/>
          <w:szCs w:val="32"/>
          <w:lang w:eastAsia="zh-CN"/>
        </w:rPr>
      </w:pPr>
      <w:r>
        <w:rPr>
          <w:rFonts w:ascii="方正黑体简体" w:eastAsia="方正黑体简体" w:hAnsi="Times New Roman" w:hint="eastAsia"/>
          <w:spacing w:val="400"/>
          <w:sz w:val="32"/>
          <w:szCs w:val="32"/>
          <w:lang w:val="zh-CN" w:eastAsia="zh-CN"/>
        </w:rPr>
        <w:lastRenderedPageBreak/>
        <w:t>目录</w:t>
      </w:r>
    </w:p>
    <w:p w14:paraId="2DFAAB5E" w14:textId="77777777" w:rsidR="00000000" w:rsidRDefault="00000000">
      <w:pPr>
        <w:pStyle w:val="TOC1"/>
        <w:tabs>
          <w:tab w:val="right" w:leader="dot" w:pos="8562"/>
        </w:tabs>
        <w:ind w:firstLine="420"/>
      </w:pPr>
      <w:r>
        <w:rPr>
          <w:rFonts w:ascii="Times New Roman" w:hAnsi="Times New Roman"/>
          <w:b w:val="0"/>
        </w:rPr>
        <w:fldChar w:fldCharType="begin"/>
      </w:r>
      <w:r>
        <w:rPr>
          <w:rFonts w:ascii="Times New Roman" w:hAnsi="Times New Roman"/>
          <w:b w:val="0"/>
        </w:rPr>
        <w:instrText xml:space="preserve"> TOC \h \z \t "</w:instrText>
      </w:r>
      <w:r>
        <w:rPr>
          <w:rFonts w:ascii="Times New Roman" w:hAnsi="Times New Roman"/>
          <w:b w:val="0"/>
        </w:rPr>
        <w:instrText>节标题</w:instrText>
      </w:r>
      <w:r>
        <w:rPr>
          <w:rFonts w:ascii="Times New Roman" w:hAnsi="Times New Roman"/>
          <w:b w:val="0"/>
        </w:rPr>
        <w:instrText>,2,</w:instrText>
      </w:r>
      <w:r>
        <w:rPr>
          <w:rFonts w:ascii="Times New Roman" w:hAnsi="Times New Roman"/>
          <w:b w:val="0"/>
        </w:rPr>
        <w:instrText>表标题</w:instrText>
      </w:r>
      <w:r>
        <w:rPr>
          <w:rFonts w:ascii="Times New Roman" w:hAnsi="Times New Roman"/>
          <w:b w:val="0"/>
        </w:rPr>
        <w:instrText>,2,</w:instrText>
      </w:r>
      <w:r>
        <w:rPr>
          <w:rFonts w:ascii="Times New Roman" w:hAnsi="Times New Roman"/>
          <w:b w:val="0"/>
        </w:rPr>
        <w:instrText>附件左上标题</w:instrText>
      </w:r>
      <w:r>
        <w:rPr>
          <w:rFonts w:ascii="Times New Roman" w:hAnsi="Times New Roman"/>
          <w:b w:val="0"/>
        </w:rPr>
        <w:instrText>,3,</w:instrText>
      </w:r>
      <w:r>
        <w:rPr>
          <w:rFonts w:ascii="Times New Roman" w:hAnsi="Times New Roman"/>
          <w:b w:val="0"/>
        </w:rPr>
        <w:instrText>合同节标题</w:instrText>
      </w:r>
      <w:r>
        <w:rPr>
          <w:rFonts w:ascii="Times New Roman" w:hAnsi="Times New Roman"/>
          <w:b w:val="0"/>
        </w:rPr>
        <w:instrText>,2,</w:instrText>
      </w:r>
      <w:r>
        <w:rPr>
          <w:rFonts w:ascii="Times New Roman" w:hAnsi="Times New Roman"/>
          <w:b w:val="0"/>
        </w:rPr>
        <w:instrText>卷标题</w:instrText>
      </w:r>
      <w:r>
        <w:rPr>
          <w:rFonts w:ascii="Times New Roman" w:hAnsi="Times New Roman"/>
          <w:b w:val="0"/>
        </w:rPr>
        <w:instrText>,1,</w:instrText>
      </w:r>
      <w:r>
        <w:rPr>
          <w:rFonts w:ascii="Times New Roman" w:hAnsi="Times New Roman"/>
          <w:b w:val="0"/>
        </w:rPr>
        <w:instrText>章标题</w:instrText>
      </w:r>
      <w:r>
        <w:rPr>
          <w:rFonts w:ascii="Times New Roman" w:hAnsi="Times New Roman"/>
          <w:b w:val="0"/>
        </w:rPr>
        <w:instrText>,1,</w:instrText>
      </w:r>
      <w:r>
        <w:rPr>
          <w:rFonts w:ascii="Times New Roman" w:hAnsi="Times New Roman"/>
          <w:b w:val="0"/>
        </w:rPr>
        <w:instrText>段标题</w:instrText>
      </w:r>
      <w:r>
        <w:rPr>
          <w:rFonts w:ascii="Times New Roman" w:hAnsi="Times New Roman"/>
          <w:b w:val="0"/>
        </w:rPr>
        <w:instrText>,3,</w:instrText>
      </w:r>
      <w:r>
        <w:rPr>
          <w:rFonts w:ascii="Times New Roman" w:hAnsi="Times New Roman"/>
          <w:b w:val="0"/>
        </w:rPr>
        <w:instrText>投标文件副标题</w:instrText>
      </w:r>
      <w:r>
        <w:rPr>
          <w:rFonts w:ascii="Times New Roman" w:hAnsi="Times New Roman"/>
          <w:b w:val="0"/>
        </w:rPr>
        <w:instrText>,3,</w:instrText>
      </w:r>
      <w:r>
        <w:rPr>
          <w:rFonts w:ascii="Times New Roman" w:hAnsi="Times New Roman"/>
          <w:b w:val="0"/>
        </w:rPr>
        <w:instrText>投标文件</w:instrText>
      </w:r>
      <w:r>
        <w:rPr>
          <w:rFonts w:ascii="Times New Roman" w:hAnsi="Times New Roman"/>
          <w:b w:val="0"/>
        </w:rPr>
        <w:instrText xml:space="preserve">,2" </w:instrText>
      </w:r>
      <w:r>
        <w:rPr>
          <w:rFonts w:ascii="Times New Roman" w:hAnsi="Times New Roman"/>
          <w:b w:val="0"/>
        </w:rPr>
        <w:fldChar w:fldCharType="separate"/>
      </w:r>
      <w:hyperlink w:anchor="_Toc5977" w:history="1">
        <w:r>
          <w:rPr>
            <w:rFonts w:hint="eastAsia"/>
            <w:lang w:eastAsia="zh-CN"/>
          </w:rPr>
          <w:t>第一卷</w:t>
        </w:r>
        <w:r>
          <w:tab/>
        </w:r>
        <w:fldSimple w:instr=" PAGEREF _Toc5977 \h ">
          <w:r>
            <w:t>5</w:t>
          </w:r>
        </w:fldSimple>
      </w:hyperlink>
    </w:p>
    <w:p w14:paraId="048D0972" w14:textId="77777777" w:rsidR="00000000" w:rsidRDefault="00000000">
      <w:pPr>
        <w:pStyle w:val="TOC1"/>
        <w:tabs>
          <w:tab w:val="right" w:leader="dot" w:pos="8562"/>
        </w:tabs>
        <w:ind w:firstLine="422"/>
      </w:pPr>
      <w:hyperlink w:anchor="_Toc15924" w:history="1">
        <w:r>
          <w:rPr>
            <w:lang w:eastAsia="zh-CN"/>
          </w:rPr>
          <w:t>第一章</w:t>
        </w:r>
        <w:r>
          <w:rPr>
            <w:rFonts w:hint="eastAsia"/>
            <w:lang w:eastAsia="zh-CN"/>
          </w:rPr>
          <w:t xml:space="preserve">  </w:t>
        </w:r>
        <w:r>
          <w:rPr>
            <w:lang w:eastAsia="zh-CN"/>
          </w:rPr>
          <w:t>招标公告</w:t>
        </w:r>
        <w:r>
          <w:tab/>
        </w:r>
        <w:fldSimple w:instr=" PAGEREF _Toc15924 \h ">
          <w:r>
            <w:t>6</w:t>
          </w:r>
        </w:fldSimple>
      </w:hyperlink>
    </w:p>
    <w:p w14:paraId="31B01B27" w14:textId="77777777" w:rsidR="00000000" w:rsidRDefault="00000000">
      <w:pPr>
        <w:pStyle w:val="TOC2"/>
        <w:tabs>
          <w:tab w:val="right" w:leader="dot" w:pos="8562"/>
        </w:tabs>
        <w:ind w:left="444" w:firstLine="420"/>
      </w:pPr>
      <w:hyperlink w:anchor="_Toc2257" w:history="1">
        <w:r>
          <w:rPr>
            <w:lang w:eastAsia="zh-CN"/>
          </w:rPr>
          <w:t>1. 招标条件</w:t>
        </w:r>
        <w:r>
          <w:tab/>
        </w:r>
        <w:fldSimple w:instr=" PAGEREF _Toc2257 \h ">
          <w:r>
            <w:t>6</w:t>
          </w:r>
        </w:fldSimple>
      </w:hyperlink>
    </w:p>
    <w:p w14:paraId="4C0E7E9C" w14:textId="77777777" w:rsidR="00000000" w:rsidRDefault="00000000">
      <w:pPr>
        <w:pStyle w:val="TOC2"/>
        <w:tabs>
          <w:tab w:val="right" w:leader="dot" w:pos="8562"/>
        </w:tabs>
        <w:ind w:left="444" w:firstLine="420"/>
      </w:pPr>
      <w:hyperlink w:anchor="_Toc4384" w:history="1">
        <w:r>
          <w:rPr>
            <w:lang w:eastAsia="zh-CN"/>
          </w:rPr>
          <w:t>2. 项目概况与招标范围</w:t>
        </w:r>
        <w:r>
          <w:tab/>
        </w:r>
        <w:fldSimple w:instr=" PAGEREF _Toc4384 \h ">
          <w:r>
            <w:t>6</w:t>
          </w:r>
        </w:fldSimple>
      </w:hyperlink>
    </w:p>
    <w:p w14:paraId="631BFF89" w14:textId="77777777" w:rsidR="00000000" w:rsidRDefault="00000000">
      <w:pPr>
        <w:pStyle w:val="TOC2"/>
        <w:tabs>
          <w:tab w:val="right" w:leader="dot" w:pos="8562"/>
        </w:tabs>
        <w:ind w:left="444" w:firstLine="420"/>
      </w:pPr>
      <w:hyperlink w:anchor="_Toc3759" w:history="1">
        <w:r>
          <w:rPr>
            <w:lang w:eastAsia="zh-CN"/>
          </w:rPr>
          <w:t>3. 投标人资格要求</w:t>
        </w:r>
        <w:r>
          <w:tab/>
        </w:r>
        <w:fldSimple w:instr=" PAGEREF _Toc3759 \h ">
          <w:r>
            <w:t>6</w:t>
          </w:r>
        </w:fldSimple>
      </w:hyperlink>
    </w:p>
    <w:p w14:paraId="442714F1" w14:textId="77777777" w:rsidR="00000000" w:rsidRDefault="00000000">
      <w:pPr>
        <w:pStyle w:val="TOC2"/>
        <w:tabs>
          <w:tab w:val="right" w:leader="dot" w:pos="8562"/>
        </w:tabs>
        <w:ind w:left="444" w:firstLine="420"/>
      </w:pPr>
      <w:hyperlink w:anchor="_Toc9663" w:history="1">
        <w:r>
          <w:rPr>
            <w:lang w:eastAsia="zh-CN"/>
          </w:rPr>
          <w:t>4. 招标文件的获取</w:t>
        </w:r>
        <w:r>
          <w:tab/>
        </w:r>
        <w:fldSimple w:instr=" PAGEREF _Toc9663 \h ">
          <w:r>
            <w:t>7</w:t>
          </w:r>
        </w:fldSimple>
      </w:hyperlink>
    </w:p>
    <w:p w14:paraId="2A5B4A27" w14:textId="77777777" w:rsidR="00000000" w:rsidRDefault="00000000">
      <w:pPr>
        <w:pStyle w:val="TOC2"/>
        <w:tabs>
          <w:tab w:val="right" w:leader="dot" w:pos="8562"/>
        </w:tabs>
        <w:ind w:left="444" w:firstLine="420"/>
      </w:pPr>
      <w:hyperlink w:anchor="_Toc30660" w:history="1">
        <w:r>
          <w:rPr>
            <w:rFonts w:hint="eastAsia"/>
            <w:lang w:eastAsia="zh-CN"/>
          </w:rPr>
          <w:t>5.</w:t>
        </w:r>
        <w:r>
          <w:rPr>
            <w:lang w:eastAsia="zh-CN"/>
          </w:rPr>
          <w:t>投标文件的递交</w:t>
        </w:r>
        <w:r>
          <w:tab/>
        </w:r>
        <w:fldSimple w:instr=" PAGEREF _Toc30660 \h ">
          <w:r>
            <w:t>8</w:t>
          </w:r>
        </w:fldSimple>
      </w:hyperlink>
    </w:p>
    <w:p w14:paraId="0B388387" w14:textId="77777777" w:rsidR="00000000" w:rsidRDefault="00000000">
      <w:pPr>
        <w:pStyle w:val="TOC2"/>
        <w:tabs>
          <w:tab w:val="right" w:leader="dot" w:pos="8562"/>
        </w:tabs>
        <w:ind w:left="444" w:firstLine="420"/>
      </w:pPr>
      <w:hyperlink w:anchor="_Toc10443" w:history="1">
        <w:r>
          <w:rPr>
            <w:lang w:eastAsia="zh-CN"/>
          </w:rPr>
          <w:t>6. 发布公告的媒介</w:t>
        </w:r>
        <w:r>
          <w:tab/>
        </w:r>
        <w:fldSimple w:instr=" PAGEREF _Toc10443 \h ">
          <w:r>
            <w:t>9</w:t>
          </w:r>
        </w:fldSimple>
      </w:hyperlink>
    </w:p>
    <w:p w14:paraId="121A7EDA" w14:textId="77777777" w:rsidR="00000000" w:rsidRDefault="00000000">
      <w:pPr>
        <w:pStyle w:val="TOC2"/>
        <w:tabs>
          <w:tab w:val="right" w:leader="dot" w:pos="8562"/>
        </w:tabs>
        <w:ind w:left="444" w:firstLine="420"/>
      </w:pPr>
      <w:hyperlink w:anchor="_Toc6757" w:history="1">
        <w:r>
          <w:rPr>
            <w:lang w:eastAsia="zh-CN"/>
          </w:rPr>
          <w:t xml:space="preserve">7. </w:t>
        </w:r>
        <w:r>
          <w:rPr>
            <w:rFonts w:hint="eastAsia"/>
            <w:lang w:eastAsia="zh-CN"/>
          </w:rPr>
          <w:t>联系方式</w:t>
        </w:r>
        <w:r>
          <w:tab/>
        </w:r>
        <w:fldSimple w:instr=" PAGEREF _Toc6757 \h ">
          <w:r>
            <w:t>9</w:t>
          </w:r>
        </w:fldSimple>
      </w:hyperlink>
    </w:p>
    <w:p w14:paraId="1D813C80" w14:textId="77777777" w:rsidR="00000000" w:rsidRDefault="00000000">
      <w:pPr>
        <w:pStyle w:val="TOC1"/>
        <w:tabs>
          <w:tab w:val="right" w:leader="dot" w:pos="8562"/>
        </w:tabs>
        <w:ind w:firstLine="422"/>
      </w:pPr>
      <w:hyperlink w:anchor="_Toc2490" w:history="1">
        <w:r>
          <w:rPr>
            <w:bCs/>
            <w:lang w:eastAsia="zh-CN"/>
          </w:rPr>
          <w:t>第二章</w:t>
        </w:r>
        <w:r>
          <w:rPr>
            <w:rFonts w:hint="eastAsia"/>
            <w:bCs/>
            <w:lang w:eastAsia="zh-CN"/>
          </w:rPr>
          <w:t xml:space="preserve">  </w:t>
        </w:r>
        <w:r>
          <w:rPr>
            <w:bCs/>
            <w:lang w:eastAsia="zh-CN"/>
          </w:rPr>
          <w:t>投标人须知</w:t>
        </w:r>
        <w:r>
          <w:tab/>
        </w:r>
        <w:fldSimple w:instr=" PAGEREF _Toc2490 \h ">
          <w:r>
            <w:t>10</w:t>
          </w:r>
        </w:fldSimple>
      </w:hyperlink>
    </w:p>
    <w:p w14:paraId="01FAC309" w14:textId="77777777" w:rsidR="00000000" w:rsidRDefault="00000000">
      <w:pPr>
        <w:pStyle w:val="TOC2"/>
        <w:tabs>
          <w:tab w:val="right" w:leader="dot" w:pos="8562"/>
        </w:tabs>
        <w:ind w:left="444" w:firstLine="420"/>
      </w:pPr>
      <w:hyperlink w:anchor="_Toc14527" w:history="1">
        <w:r>
          <w:rPr>
            <w:lang w:eastAsia="zh-CN"/>
          </w:rPr>
          <w:t>投标人须知前附表</w:t>
        </w:r>
        <w:r>
          <w:tab/>
        </w:r>
        <w:fldSimple w:instr=" PAGEREF _Toc14527 \h ">
          <w:r>
            <w:t>10</w:t>
          </w:r>
        </w:fldSimple>
      </w:hyperlink>
    </w:p>
    <w:p w14:paraId="0C18DD28" w14:textId="77777777" w:rsidR="00000000" w:rsidRDefault="00000000">
      <w:pPr>
        <w:pStyle w:val="TOC2"/>
        <w:tabs>
          <w:tab w:val="right" w:leader="dot" w:pos="8562"/>
        </w:tabs>
        <w:ind w:left="444" w:firstLine="420"/>
      </w:pPr>
      <w:hyperlink w:anchor="_Toc6224" w:history="1">
        <w:r>
          <w:rPr>
            <w:lang w:eastAsia="zh-CN"/>
          </w:rPr>
          <w:t>1. 总则</w:t>
        </w:r>
        <w:r>
          <w:tab/>
        </w:r>
        <w:fldSimple w:instr=" PAGEREF _Toc6224 \h ">
          <w:r>
            <w:t>15</w:t>
          </w:r>
        </w:fldSimple>
      </w:hyperlink>
    </w:p>
    <w:p w14:paraId="30E8F371" w14:textId="77777777" w:rsidR="00000000" w:rsidRDefault="00000000">
      <w:pPr>
        <w:pStyle w:val="TOC3"/>
        <w:tabs>
          <w:tab w:val="right" w:leader="dot" w:pos="8562"/>
        </w:tabs>
        <w:ind w:left="888" w:firstLine="420"/>
      </w:pPr>
      <w:hyperlink w:anchor="_Toc18605" w:history="1">
        <w:r>
          <w:rPr>
            <w:rFonts w:hint="eastAsia"/>
            <w:lang w:eastAsia="zh-CN"/>
          </w:rPr>
          <w:t>1.1 招标项目概况</w:t>
        </w:r>
        <w:r>
          <w:tab/>
        </w:r>
        <w:fldSimple w:instr=" PAGEREF _Toc18605 \h ">
          <w:r>
            <w:t>15</w:t>
          </w:r>
        </w:fldSimple>
      </w:hyperlink>
    </w:p>
    <w:p w14:paraId="73D01173" w14:textId="77777777" w:rsidR="00000000" w:rsidRDefault="00000000">
      <w:pPr>
        <w:pStyle w:val="TOC3"/>
        <w:tabs>
          <w:tab w:val="right" w:leader="dot" w:pos="8562"/>
        </w:tabs>
        <w:ind w:left="888" w:firstLine="420"/>
      </w:pPr>
      <w:hyperlink w:anchor="_Toc19354" w:history="1">
        <w:r>
          <w:rPr>
            <w:lang w:eastAsia="zh-CN"/>
          </w:rPr>
          <w:t>1.2 招标项目的资金来源和落实情况</w:t>
        </w:r>
        <w:r>
          <w:tab/>
        </w:r>
        <w:fldSimple w:instr=" PAGEREF _Toc19354 \h ">
          <w:r>
            <w:t>15</w:t>
          </w:r>
        </w:fldSimple>
      </w:hyperlink>
    </w:p>
    <w:p w14:paraId="103A70D0" w14:textId="77777777" w:rsidR="00000000" w:rsidRDefault="00000000">
      <w:pPr>
        <w:pStyle w:val="TOC3"/>
        <w:tabs>
          <w:tab w:val="right" w:leader="dot" w:pos="8562"/>
        </w:tabs>
        <w:ind w:left="888" w:firstLine="420"/>
      </w:pPr>
      <w:hyperlink w:anchor="_Toc17206" w:history="1">
        <w:r>
          <w:rPr>
            <w:lang w:eastAsia="zh-CN"/>
          </w:rPr>
          <w:t>1.3招标范围、交货期、交货地点和质量标准</w:t>
        </w:r>
        <w:r>
          <w:tab/>
        </w:r>
        <w:fldSimple w:instr=" PAGEREF _Toc17206 \h ">
          <w:r>
            <w:t>15</w:t>
          </w:r>
        </w:fldSimple>
      </w:hyperlink>
    </w:p>
    <w:p w14:paraId="2D069961" w14:textId="77777777" w:rsidR="00000000" w:rsidRDefault="00000000">
      <w:pPr>
        <w:pStyle w:val="TOC3"/>
        <w:tabs>
          <w:tab w:val="right" w:leader="dot" w:pos="8562"/>
        </w:tabs>
        <w:ind w:left="888" w:firstLine="420"/>
      </w:pPr>
      <w:hyperlink w:anchor="_Toc26090" w:history="1">
        <w:r>
          <w:rPr>
            <w:lang w:eastAsia="zh-CN"/>
          </w:rPr>
          <w:t>1.4 投标人资格要求</w:t>
        </w:r>
        <w:r>
          <w:tab/>
        </w:r>
        <w:fldSimple w:instr=" PAGEREF _Toc26090 \h ">
          <w:r>
            <w:t>15</w:t>
          </w:r>
        </w:fldSimple>
      </w:hyperlink>
    </w:p>
    <w:p w14:paraId="7136F274" w14:textId="77777777" w:rsidR="00000000" w:rsidRDefault="00000000">
      <w:pPr>
        <w:pStyle w:val="TOC3"/>
        <w:tabs>
          <w:tab w:val="right" w:leader="dot" w:pos="8562"/>
        </w:tabs>
        <w:ind w:left="888" w:firstLine="420"/>
      </w:pPr>
      <w:hyperlink w:anchor="_Toc297" w:history="1">
        <w:r>
          <w:rPr>
            <w:lang w:eastAsia="zh-CN"/>
          </w:rPr>
          <w:t xml:space="preserve">1.5 </w:t>
        </w:r>
        <w:r>
          <w:rPr>
            <w:rFonts w:hint="eastAsia"/>
            <w:lang w:eastAsia="zh-CN"/>
          </w:rPr>
          <w:t>费用承担</w:t>
        </w:r>
        <w:r>
          <w:tab/>
        </w:r>
        <w:fldSimple w:instr=" PAGEREF _Toc297 \h ">
          <w:r>
            <w:t>17</w:t>
          </w:r>
        </w:fldSimple>
      </w:hyperlink>
    </w:p>
    <w:p w14:paraId="640052A3" w14:textId="77777777" w:rsidR="00000000" w:rsidRDefault="00000000">
      <w:pPr>
        <w:pStyle w:val="TOC3"/>
        <w:tabs>
          <w:tab w:val="right" w:leader="dot" w:pos="8562"/>
        </w:tabs>
        <w:ind w:left="888" w:firstLine="420"/>
      </w:pPr>
      <w:hyperlink w:anchor="_Toc1420" w:history="1">
        <w:r>
          <w:rPr>
            <w:lang w:eastAsia="zh-CN"/>
          </w:rPr>
          <w:t>1.6</w:t>
        </w:r>
        <w:r>
          <w:rPr>
            <w:rFonts w:hint="eastAsia"/>
            <w:lang w:eastAsia="zh-CN"/>
          </w:rPr>
          <w:t>保密</w:t>
        </w:r>
        <w:r>
          <w:tab/>
        </w:r>
        <w:fldSimple w:instr=" PAGEREF _Toc1420 \h ">
          <w:r>
            <w:t>17</w:t>
          </w:r>
        </w:fldSimple>
      </w:hyperlink>
    </w:p>
    <w:p w14:paraId="7B6F12D9" w14:textId="77777777" w:rsidR="00000000" w:rsidRDefault="00000000">
      <w:pPr>
        <w:pStyle w:val="TOC3"/>
        <w:tabs>
          <w:tab w:val="right" w:leader="dot" w:pos="8562"/>
        </w:tabs>
        <w:ind w:left="888" w:firstLine="420"/>
      </w:pPr>
      <w:hyperlink w:anchor="_Toc5488" w:history="1">
        <w:r>
          <w:rPr>
            <w:lang w:eastAsia="zh-CN"/>
          </w:rPr>
          <w:t>1.7 语言文字</w:t>
        </w:r>
        <w:r>
          <w:tab/>
        </w:r>
        <w:fldSimple w:instr=" PAGEREF _Toc5488 \h ">
          <w:r>
            <w:t>17</w:t>
          </w:r>
        </w:fldSimple>
      </w:hyperlink>
    </w:p>
    <w:p w14:paraId="6F3314A7" w14:textId="77777777" w:rsidR="00000000" w:rsidRDefault="00000000">
      <w:pPr>
        <w:pStyle w:val="TOC3"/>
        <w:tabs>
          <w:tab w:val="right" w:leader="dot" w:pos="8562"/>
        </w:tabs>
        <w:ind w:left="888" w:firstLine="420"/>
      </w:pPr>
      <w:hyperlink w:anchor="_Toc28748" w:history="1">
        <w:r>
          <w:rPr>
            <w:lang w:eastAsia="zh-CN"/>
          </w:rPr>
          <w:t>1.8计量单位</w:t>
        </w:r>
        <w:r>
          <w:tab/>
        </w:r>
        <w:fldSimple w:instr=" PAGEREF _Toc28748 \h ">
          <w:r>
            <w:t>17</w:t>
          </w:r>
        </w:fldSimple>
      </w:hyperlink>
    </w:p>
    <w:p w14:paraId="15AC3465" w14:textId="77777777" w:rsidR="00000000" w:rsidRDefault="00000000">
      <w:pPr>
        <w:pStyle w:val="TOC3"/>
        <w:tabs>
          <w:tab w:val="right" w:leader="dot" w:pos="8562"/>
        </w:tabs>
        <w:ind w:left="888" w:firstLine="420"/>
      </w:pPr>
      <w:hyperlink w:anchor="_Toc23307" w:history="1">
        <w:r>
          <w:rPr>
            <w:lang w:eastAsia="zh-CN"/>
          </w:rPr>
          <w:t>1.9投标预备会</w:t>
        </w:r>
        <w:r>
          <w:tab/>
        </w:r>
        <w:fldSimple w:instr=" PAGEREF _Toc23307 \h ">
          <w:r>
            <w:t>17</w:t>
          </w:r>
        </w:fldSimple>
      </w:hyperlink>
    </w:p>
    <w:p w14:paraId="0A62C58F" w14:textId="77777777" w:rsidR="00000000" w:rsidRDefault="00000000">
      <w:pPr>
        <w:pStyle w:val="TOC3"/>
        <w:tabs>
          <w:tab w:val="right" w:leader="dot" w:pos="8562"/>
        </w:tabs>
        <w:ind w:left="888" w:firstLine="420"/>
      </w:pPr>
      <w:hyperlink w:anchor="_Toc6152" w:history="1">
        <w:r>
          <w:rPr>
            <w:lang w:eastAsia="zh-CN"/>
          </w:rPr>
          <w:t>1.10 分包</w:t>
        </w:r>
        <w:r>
          <w:tab/>
        </w:r>
        <w:fldSimple w:instr=" PAGEREF _Toc6152 \h ">
          <w:r>
            <w:t>17</w:t>
          </w:r>
        </w:fldSimple>
      </w:hyperlink>
    </w:p>
    <w:p w14:paraId="0A41C1A4" w14:textId="77777777" w:rsidR="00000000" w:rsidRDefault="00000000">
      <w:pPr>
        <w:pStyle w:val="TOC3"/>
        <w:tabs>
          <w:tab w:val="right" w:leader="dot" w:pos="8562"/>
        </w:tabs>
        <w:ind w:left="888" w:firstLine="420"/>
      </w:pPr>
      <w:hyperlink w:anchor="_Toc23507" w:history="1">
        <w:r>
          <w:rPr>
            <w:lang w:eastAsia="zh-CN"/>
          </w:rPr>
          <w:t>1.11响应和偏差</w:t>
        </w:r>
        <w:r>
          <w:tab/>
        </w:r>
        <w:fldSimple w:instr=" PAGEREF _Toc23507 \h ">
          <w:r>
            <w:t>18</w:t>
          </w:r>
        </w:fldSimple>
      </w:hyperlink>
    </w:p>
    <w:p w14:paraId="17AE5705" w14:textId="77777777" w:rsidR="00000000" w:rsidRDefault="00000000">
      <w:pPr>
        <w:pStyle w:val="TOC2"/>
        <w:tabs>
          <w:tab w:val="right" w:leader="dot" w:pos="8562"/>
        </w:tabs>
        <w:ind w:left="444" w:firstLine="420"/>
      </w:pPr>
      <w:hyperlink w:anchor="_Toc2267" w:history="1">
        <w:r>
          <w:rPr>
            <w:lang w:eastAsia="zh-CN"/>
          </w:rPr>
          <w:t>2. 招标文件</w:t>
        </w:r>
        <w:r>
          <w:tab/>
        </w:r>
        <w:fldSimple w:instr=" PAGEREF _Toc2267 \h ">
          <w:r>
            <w:t>18</w:t>
          </w:r>
        </w:fldSimple>
      </w:hyperlink>
    </w:p>
    <w:p w14:paraId="164D1543" w14:textId="77777777" w:rsidR="00000000" w:rsidRDefault="00000000">
      <w:pPr>
        <w:pStyle w:val="TOC3"/>
        <w:tabs>
          <w:tab w:val="right" w:leader="dot" w:pos="8562"/>
        </w:tabs>
        <w:ind w:left="888" w:firstLine="420"/>
      </w:pPr>
      <w:hyperlink w:anchor="_Toc7803" w:history="1">
        <w:r>
          <w:rPr>
            <w:lang w:eastAsia="zh-CN"/>
          </w:rPr>
          <w:t>2.1 招标文件的组成</w:t>
        </w:r>
        <w:r>
          <w:tab/>
        </w:r>
        <w:fldSimple w:instr=" PAGEREF _Toc7803 \h ">
          <w:r>
            <w:t>18</w:t>
          </w:r>
        </w:fldSimple>
      </w:hyperlink>
    </w:p>
    <w:p w14:paraId="263578E4" w14:textId="77777777" w:rsidR="00000000" w:rsidRDefault="00000000">
      <w:pPr>
        <w:pStyle w:val="TOC3"/>
        <w:tabs>
          <w:tab w:val="right" w:leader="dot" w:pos="8562"/>
        </w:tabs>
        <w:ind w:left="888" w:firstLine="420"/>
      </w:pPr>
      <w:hyperlink w:anchor="_Toc13737" w:history="1">
        <w:r>
          <w:rPr>
            <w:lang w:eastAsia="zh-CN"/>
          </w:rPr>
          <w:t>2.2 招标文件的澄清</w:t>
        </w:r>
        <w:r>
          <w:tab/>
        </w:r>
        <w:fldSimple w:instr=" PAGEREF _Toc13737 \h ">
          <w:r>
            <w:t>19</w:t>
          </w:r>
        </w:fldSimple>
      </w:hyperlink>
    </w:p>
    <w:p w14:paraId="6C6B9C97" w14:textId="77777777" w:rsidR="00000000" w:rsidRDefault="00000000">
      <w:pPr>
        <w:pStyle w:val="TOC3"/>
        <w:tabs>
          <w:tab w:val="right" w:leader="dot" w:pos="8562"/>
        </w:tabs>
        <w:ind w:left="888" w:firstLine="420"/>
      </w:pPr>
      <w:hyperlink w:anchor="_Toc7522" w:history="1">
        <w:r>
          <w:rPr>
            <w:lang w:eastAsia="zh-CN"/>
          </w:rPr>
          <w:t>2.3 招标文件的修改</w:t>
        </w:r>
        <w:r>
          <w:tab/>
        </w:r>
        <w:fldSimple w:instr=" PAGEREF _Toc7522 \h ">
          <w:r>
            <w:t>19</w:t>
          </w:r>
        </w:fldSimple>
      </w:hyperlink>
    </w:p>
    <w:p w14:paraId="77633DEB" w14:textId="77777777" w:rsidR="00000000" w:rsidRDefault="00000000">
      <w:pPr>
        <w:pStyle w:val="TOC3"/>
        <w:tabs>
          <w:tab w:val="right" w:leader="dot" w:pos="8562"/>
        </w:tabs>
        <w:ind w:left="888" w:firstLine="420"/>
      </w:pPr>
      <w:hyperlink w:anchor="_Toc32282" w:history="1">
        <w:r>
          <w:rPr>
            <w:lang w:eastAsia="zh-CN"/>
          </w:rPr>
          <w:t>2.4 招标文件的异议</w:t>
        </w:r>
        <w:r>
          <w:tab/>
        </w:r>
        <w:fldSimple w:instr=" PAGEREF _Toc32282 \h ">
          <w:r>
            <w:t>19</w:t>
          </w:r>
        </w:fldSimple>
      </w:hyperlink>
    </w:p>
    <w:p w14:paraId="354B6452" w14:textId="77777777" w:rsidR="00000000" w:rsidRDefault="00000000">
      <w:pPr>
        <w:pStyle w:val="TOC2"/>
        <w:tabs>
          <w:tab w:val="right" w:leader="dot" w:pos="8562"/>
        </w:tabs>
        <w:ind w:left="444" w:firstLine="420"/>
      </w:pPr>
      <w:hyperlink w:anchor="_Toc30009" w:history="1">
        <w:r>
          <w:rPr>
            <w:lang w:eastAsia="zh-CN"/>
          </w:rPr>
          <w:t>3. 投标文件</w:t>
        </w:r>
        <w:r>
          <w:tab/>
        </w:r>
        <w:fldSimple w:instr=" PAGEREF _Toc30009 \h ">
          <w:r>
            <w:t>20</w:t>
          </w:r>
        </w:fldSimple>
      </w:hyperlink>
    </w:p>
    <w:p w14:paraId="285472AF" w14:textId="77777777" w:rsidR="00000000" w:rsidRDefault="00000000">
      <w:pPr>
        <w:pStyle w:val="TOC3"/>
        <w:tabs>
          <w:tab w:val="right" w:leader="dot" w:pos="8562"/>
        </w:tabs>
        <w:ind w:left="888" w:firstLine="420"/>
      </w:pPr>
      <w:hyperlink w:anchor="_Toc24892" w:history="1">
        <w:r>
          <w:rPr>
            <w:lang w:eastAsia="zh-CN"/>
          </w:rPr>
          <w:t>3.1 投标文件的组成</w:t>
        </w:r>
        <w:r>
          <w:tab/>
        </w:r>
        <w:fldSimple w:instr=" PAGEREF _Toc24892 \h ">
          <w:r>
            <w:t>20</w:t>
          </w:r>
        </w:fldSimple>
      </w:hyperlink>
    </w:p>
    <w:p w14:paraId="4AC075B2" w14:textId="77777777" w:rsidR="00000000" w:rsidRDefault="00000000">
      <w:pPr>
        <w:pStyle w:val="TOC3"/>
        <w:tabs>
          <w:tab w:val="right" w:leader="dot" w:pos="8562"/>
        </w:tabs>
        <w:ind w:left="888" w:firstLine="420"/>
      </w:pPr>
      <w:hyperlink w:anchor="_Toc4484" w:history="1">
        <w:r>
          <w:rPr>
            <w:lang w:eastAsia="zh-CN"/>
          </w:rPr>
          <w:t>3.2 投标报价</w:t>
        </w:r>
        <w:r>
          <w:tab/>
        </w:r>
        <w:fldSimple w:instr=" PAGEREF _Toc4484 \h ">
          <w:r>
            <w:t>20</w:t>
          </w:r>
        </w:fldSimple>
      </w:hyperlink>
    </w:p>
    <w:p w14:paraId="54700A80" w14:textId="77777777" w:rsidR="00000000" w:rsidRDefault="00000000">
      <w:pPr>
        <w:pStyle w:val="TOC3"/>
        <w:tabs>
          <w:tab w:val="right" w:leader="dot" w:pos="8562"/>
        </w:tabs>
        <w:ind w:left="888" w:firstLine="420"/>
      </w:pPr>
      <w:hyperlink w:anchor="_Toc10853" w:history="1">
        <w:r>
          <w:rPr>
            <w:lang w:eastAsia="zh-CN"/>
          </w:rPr>
          <w:t>3.3 投标有效期</w:t>
        </w:r>
        <w:r>
          <w:tab/>
        </w:r>
        <w:fldSimple w:instr=" PAGEREF _Toc10853 \h ">
          <w:r>
            <w:t>21</w:t>
          </w:r>
        </w:fldSimple>
      </w:hyperlink>
    </w:p>
    <w:p w14:paraId="694FAC5C" w14:textId="77777777" w:rsidR="00000000" w:rsidRDefault="00000000">
      <w:pPr>
        <w:pStyle w:val="TOC3"/>
        <w:tabs>
          <w:tab w:val="right" w:leader="dot" w:pos="8562"/>
        </w:tabs>
        <w:ind w:left="888" w:firstLine="420"/>
      </w:pPr>
      <w:hyperlink w:anchor="_Toc3715" w:history="1">
        <w:r>
          <w:rPr>
            <w:lang w:eastAsia="zh-CN"/>
          </w:rPr>
          <w:t>3.4 投标保证金</w:t>
        </w:r>
        <w:r>
          <w:tab/>
        </w:r>
        <w:fldSimple w:instr=" PAGEREF _Toc3715 \h ">
          <w:r>
            <w:t>21</w:t>
          </w:r>
        </w:fldSimple>
      </w:hyperlink>
    </w:p>
    <w:p w14:paraId="309439C9" w14:textId="77777777" w:rsidR="00000000" w:rsidRDefault="00000000">
      <w:pPr>
        <w:pStyle w:val="TOC3"/>
        <w:tabs>
          <w:tab w:val="right" w:leader="dot" w:pos="8562"/>
        </w:tabs>
        <w:ind w:left="888" w:firstLine="420"/>
      </w:pPr>
      <w:hyperlink w:anchor="_Toc4631" w:history="1">
        <w:r>
          <w:rPr>
            <w:lang w:eastAsia="zh-CN"/>
          </w:rPr>
          <w:t>3.5 资格审查资料（</w:t>
        </w:r>
        <w:r>
          <w:rPr>
            <w:rFonts w:hint="eastAsia"/>
            <w:lang w:eastAsia="zh-CN"/>
          </w:rPr>
          <w:t>本项目不适用</w:t>
        </w:r>
        <w:r>
          <w:rPr>
            <w:lang w:eastAsia="zh-CN"/>
          </w:rPr>
          <w:t>）</w:t>
        </w:r>
        <w:r>
          <w:tab/>
        </w:r>
        <w:fldSimple w:instr=" PAGEREF _Toc4631 \h ">
          <w:r>
            <w:t>22</w:t>
          </w:r>
        </w:fldSimple>
      </w:hyperlink>
    </w:p>
    <w:p w14:paraId="4179B13B" w14:textId="77777777" w:rsidR="00000000" w:rsidRDefault="00000000">
      <w:pPr>
        <w:pStyle w:val="TOC3"/>
        <w:tabs>
          <w:tab w:val="right" w:leader="dot" w:pos="8562"/>
        </w:tabs>
        <w:ind w:left="888" w:firstLine="420"/>
      </w:pPr>
      <w:hyperlink w:anchor="_Toc775" w:history="1">
        <w:r>
          <w:rPr>
            <w:lang w:eastAsia="zh-CN"/>
          </w:rPr>
          <w:t>3.5 资格审查资料（适用于</w:t>
        </w:r>
        <w:r>
          <w:rPr>
            <w:rFonts w:hint="eastAsia"/>
            <w:lang w:eastAsia="zh-CN"/>
          </w:rPr>
          <w:t>本项目</w:t>
        </w:r>
        <w:r>
          <w:rPr>
            <w:lang w:eastAsia="zh-CN"/>
          </w:rPr>
          <w:t>）</w:t>
        </w:r>
        <w:r>
          <w:tab/>
        </w:r>
        <w:fldSimple w:instr=" PAGEREF _Toc775 \h ">
          <w:r>
            <w:t>22</w:t>
          </w:r>
        </w:fldSimple>
      </w:hyperlink>
    </w:p>
    <w:p w14:paraId="7490FCC5" w14:textId="77777777" w:rsidR="00000000" w:rsidRDefault="00000000">
      <w:pPr>
        <w:pStyle w:val="TOC3"/>
        <w:tabs>
          <w:tab w:val="right" w:leader="dot" w:pos="8562"/>
        </w:tabs>
        <w:ind w:left="888" w:firstLine="420"/>
      </w:pPr>
      <w:hyperlink w:anchor="_Toc23267" w:history="1">
        <w:r>
          <w:rPr>
            <w:lang w:eastAsia="zh-CN"/>
          </w:rPr>
          <w:t>3.6 备选投标方案</w:t>
        </w:r>
        <w:r>
          <w:tab/>
        </w:r>
        <w:fldSimple w:instr=" PAGEREF _Toc23267 \h ">
          <w:r>
            <w:t>23</w:t>
          </w:r>
        </w:fldSimple>
      </w:hyperlink>
    </w:p>
    <w:p w14:paraId="793E17AF" w14:textId="77777777" w:rsidR="00000000" w:rsidRDefault="00000000">
      <w:pPr>
        <w:pStyle w:val="TOC3"/>
        <w:tabs>
          <w:tab w:val="right" w:leader="dot" w:pos="8562"/>
        </w:tabs>
        <w:ind w:left="888" w:firstLine="420"/>
      </w:pPr>
      <w:hyperlink w:anchor="_Toc14905" w:history="1">
        <w:r>
          <w:rPr>
            <w:lang w:eastAsia="zh-CN"/>
          </w:rPr>
          <w:t>3.7 投标文件的编制（</w:t>
        </w:r>
        <w:r>
          <w:rPr>
            <w:rFonts w:hint="eastAsia"/>
            <w:lang w:eastAsia="zh-CN"/>
          </w:rPr>
          <w:t>本项目适用B选项）</w:t>
        </w:r>
        <w:r>
          <w:tab/>
        </w:r>
        <w:fldSimple w:instr=" PAGEREF _Toc14905 \h ">
          <w:r>
            <w:t>23</w:t>
          </w:r>
        </w:fldSimple>
      </w:hyperlink>
    </w:p>
    <w:p w14:paraId="5E1F9A2B" w14:textId="77777777" w:rsidR="00000000" w:rsidRDefault="00000000">
      <w:pPr>
        <w:pStyle w:val="TOC2"/>
        <w:tabs>
          <w:tab w:val="right" w:leader="dot" w:pos="8562"/>
        </w:tabs>
        <w:ind w:left="444" w:firstLine="420"/>
      </w:pPr>
      <w:hyperlink w:anchor="_Toc29356" w:history="1">
        <w:r>
          <w:rPr>
            <w:lang w:eastAsia="zh-CN"/>
          </w:rPr>
          <w:t>4. 投标（</w:t>
        </w:r>
        <w:r>
          <w:rPr>
            <w:rFonts w:hint="eastAsia"/>
            <w:lang w:eastAsia="zh-CN"/>
          </w:rPr>
          <w:t>本项目适用B选项）</w:t>
        </w:r>
        <w:r>
          <w:tab/>
        </w:r>
        <w:fldSimple w:instr=" PAGEREF _Toc29356 \h ">
          <w:r>
            <w:t>24</w:t>
          </w:r>
        </w:fldSimple>
      </w:hyperlink>
    </w:p>
    <w:p w14:paraId="7D6A5EBA" w14:textId="77777777" w:rsidR="00000000" w:rsidRDefault="00000000">
      <w:pPr>
        <w:pStyle w:val="TOC3"/>
        <w:tabs>
          <w:tab w:val="right" w:leader="dot" w:pos="8562"/>
        </w:tabs>
        <w:ind w:left="888" w:firstLine="420"/>
      </w:pPr>
      <w:hyperlink w:anchor="_Toc25700" w:history="1">
        <w:r>
          <w:rPr>
            <w:lang w:eastAsia="zh-CN"/>
          </w:rPr>
          <w:t>4.1 投标文件的密封和标记</w:t>
        </w:r>
        <w:r>
          <w:tab/>
        </w:r>
        <w:fldSimple w:instr=" PAGEREF _Toc25700 \h ">
          <w:r>
            <w:t>24</w:t>
          </w:r>
        </w:fldSimple>
      </w:hyperlink>
    </w:p>
    <w:p w14:paraId="74C0F01E" w14:textId="77777777" w:rsidR="00000000" w:rsidRDefault="00000000">
      <w:pPr>
        <w:pStyle w:val="TOC3"/>
        <w:tabs>
          <w:tab w:val="right" w:leader="dot" w:pos="8562"/>
        </w:tabs>
        <w:ind w:left="888" w:firstLine="420"/>
      </w:pPr>
      <w:hyperlink w:anchor="_Toc8886" w:history="1">
        <w:r>
          <w:rPr>
            <w:lang w:eastAsia="zh-CN"/>
          </w:rPr>
          <w:t>4.2 投标文件的递交</w:t>
        </w:r>
        <w:r>
          <w:tab/>
        </w:r>
        <w:fldSimple w:instr=" PAGEREF _Toc8886 \h ">
          <w:r>
            <w:t>24</w:t>
          </w:r>
        </w:fldSimple>
      </w:hyperlink>
    </w:p>
    <w:p w14:paraId="28C89421" w14:textId="77777777" w:rsidR="00000000" w:rsidRDefault="00000000">
      <w:pPr>
        <w:pStyle w:val="TOC3"/>
        <w:tabs>
          <w:tab w:val="right" w:leader="dot" w:pos="8562"/>
        </w:tabs>
        <w:ind w:left="888" w:firstLine="420"/>
      </w:pPr>
      <w:hyperlink w:anchor="_Toc16191" w:history="1">
        <w:r>
          <w:rPr>
            <w:lang w:eastAsia="zh-CN"/>
          </w:rPr>
          <w:t>4.3 投标文件的修改与撤回</w:t>
        </w:r>
        <w:r>
          <w:tab/>
        </w:r>
        <w:fldSimple w:instr=" PAGEREF _Toc16191 \h ">
          <w:r>
            <w:t>25</w:t>
          </w:r>
        </w:fldSimple>
      </w:hyperlink>
    </w:p>
    <w:p w14:paraId="31E778C0" w14:textId="77777777" w:rsidR="00000000" w:rsidRDefault="00000000">
      <w:pPr>
        <w:pStyle w:val="TOC2"/>
        <w:tabs>
          <w:tab w:val="right" w:leader="dot" w:pos="8562"/>
        </w:tabs>
        <w:ind w:left="444" w:firstLine="420"/>
      </w:pPr>
      <w:hyperlink w:anchor="_Toc27997" w:history="1">
        <w:r>
          <w:rPr>
            <w:lang w:eastAsia="zh-CN"/>
          </w:rPr>
          <w:t>5. 开标（</w:t>
        </w:r>
        <w:r>
          <w:rPr>
            <w:rFonts w:hint="eastAsia"/>
            <w:lang w:eastAsia="zh-CN"/>
          </w:rPr>
          <w:t>本项目适用B选项）</w:t>
        </w:r>
        <w:r>
          <w:tab/>
        </w:r>
        <w:fldSimple w:instr=" PAGEREF _Toc27997 \h ">
          <w:r>
            <w:t>25</w:t>
          </w:r>
        </w:fldSimple>
      </w:hyperlink>
    </w:p>
    <w:p w14:paraId="18103186" w14:textId="77777777" w:rsidR="00000000" w:rsidRDefault="00000000">
      <w:pPr>
        <w:pStyle w:val="TOC3"/>
        <w:tabs>
          <w:tab w:val="right" w:leader="dot" w:pos="8562"/>
        </w:tabs>
        <w:ind w:left="888" w:firstLine="420"/>
      </w:pPr>
      <w:hyperlink w:anchor="_Toc31045" w:history="1">
        <w:r>
          <w:rPr>
            <w:lang w:eastAsia="zh-CN"/>
          </w:rPr>
          <w:t>5.1 开标时间和地点（A）</w:t>
        </w:r>
        <w:r>
          <w:tab/>
        </w:r>
        <w:fldSimple w:instr=" PAGEREF _Toc31045 \h ">
          <w:r>
            <w:t>25</w:t>
          </w:r>
        </w:fldSimple>
      </w:hyperlink>
    </w:p>
    <w:p w14:paraId="40489801" w14:textId="77777777" w:rsidR="00000000" w:rsidRDefault="00000000">
      <w:pPr>
        <w:pStyle w:val="TOC3"/>
        <w:tabs>
          <w:tab w:val="right" w:leader="dot" w:pos="8562"/>
        </w:tabs>
        <w:ind w:left="888" w:firstLine="420"/>
      </w:pPr>
      <w:hyperlink w:anchor="_Toc28276" w:history="1">
        <w:r>
          <w:rPr>
            <w:lang w:eastAsia="zh-CN"/>
          </w:rPr>
          <w:t>5.1 开标时间和地点（B）</w:t>
        </w:r>
        <w:r>
          <w:tab/>
        </w:r>
        <w:fldSimple w:instr=" PAGEREF _Toc28276 \h ">
          <w:r>
            <w:t>25</w:t>
          </w:r>
        </w:fldSimple>
      </w:hyperlink>
    </w:p>
    <w:p w14:paraId="3BFC2C4A" w14:textId="77777777" w:rsidR="00000000" w:rsidRDefault="00000000">
      <w:pPr>
        <w:pStyle w:val="TOC3"/>
        <w:tabs>
          <w:tab w:val="right" w:leader="dot" w:pos="8562"/>
        </w:tabs>
        <w:ind w:left="888" w:firstLine="420"/>
      </w:pPr>
      <w:hyperlink w:anchor="_Toc28963" w:history="1">
        <w:r>
          <w:rPr>
            <w:lang w:eastAsia="zh-CN"/>
          </w:rPr>
          <w:t>5.2 开标程序</w:t>
        </w:r>
        <w:r>
          <w:tab/>
        </w:r>
        <w:fldSimple w:instr=" PAGEREF _Toc28963 \h ">
          <w:r>
            <w:t>26</w:t>
          </w:r>
        </w:fldSimple>
      </w:hyperlink>
    </w:p>
    <w:p w14:paraId="543BE920" w14:textId="77777777" w:rsidR="00000000" w:rsidRDefault="00000000">
      <w:pPr>
        <w:pStyle w:val="TOC3"/>
        <w:tabs>
          <w:tab w:val="right" w:leader="dot" w:pos="8562"/>
        </w:tabs>
        <w:ind w:left="888" w:firstLine="420"/>
      </w:pPr>
      <w:hyperlink w:anchor="_Toc31634" w:history="1">
        <w:r>
          <w:rPr>
            <w:lang w:eastAsia="zh-CN"/>
          </w:rPr>
          <w:t>5.3 开标异议</w:t>
        </w:r>
        <w:r>
          <w:tab/>
        </w:r>
        <w:fldSimple w:instr=" PAGEREF _Toc31634 \h ">
          <w:r>
            <w:t>26</w:t>
          </w:r>
        </w:fldSimple>
      </w:hyperlink>
    </w:p>
    <w:p w14:paraId="196B4D17" w14:textId="77777777" w:rsidR="00000000" w:rsidRDefault="00000000">
      <w:pPr>
        <w:pStyle w:val="TOC2"/>
        <w:tabs>
          <w:tab w:val="right" w:leader="dot" w:pos="8562"/>
        </w:tabs>
        <w:ind w:left="444" w:firstLine="420"/>
      </w:pPr>
      <w:hyperlink w:anchor="_Toc14660" w:history="1">
        <w:r>
          <w:rPr>
            <w:lang w:eastAsia="zh-CN"/>
          </w:rPr>
          <w:t>6. 评标</w:t>
        </w:r>
        <w:r>
          <w:tab/>
        </w:r>
        <w:fldSimple w:instr=" PAGEREF _Toc14660 \h ">
          <w:r>
            <w:t>26</w:t>
          </w:r>
        </w:fldSimple>
      </w:hyperlink>
    </w:p>
    <w:p w14:paraId="44792460" w14:textId="77777777" w:rsidR="00000000" w:rsidRDefault="00000000">
      <w:pPr>
        <w:pStyle w:val="TOC3"/>
        <w:tabs>
          <w:tab w:val="right" w:leader="dot" w:pos="8562"/>
        </w:tabs>
        <w:ind w:left="888" w:firstLine="420"/>
      </w:pPr>
      <w:hyperlink w:anchor="_Toc27611" w:history="1">
        <w:r>
          <w:rPr>
            <w:lang w:eastAsia="zh-CN"/>
          </w:rPr>
          <w:t>6.1 评标委员会</w:t>
        </w:r>
        <w:r>
          <w:tab/>
        </w:r>
        <w:fldSimple w:instr=" PAGEREF _Toc27611 \h ">
          <w:r>
            <w:t>26</w:t>
          </w:r>
        </w:fldSimple>
      </w:hyperlink>
    </w:p>
    <w:p w14:paraId="7675597A" w14:textId="77777777" w:rsidR="00000000" w:rsidRDefault="00000000">
      <w:pPr>
        <w:pStyle w:val="TOC3"/>
        <w:tabs>
          <w:tab w:val="right" w:leader="dot" w:pos="8562"/>
        </w:tabs>
        <w:ind w:left="888" w:firstLine="420"/>
      </w:pPr>
      <w:hyperlink w:anchor="_Toc18687" w:history="1">
        <w:r>
          <w:rPr>
            <w:lang w:eastAsia="zh-CN"/>
          </w:rPr>
          <w:t>6.2 评标原则</w:t>
        </w:r>
        <w:r>
          <w:tab/>
        </w:r>
        <w:fldSimple w:instr=" PAGEREF _Toc18687 \h ">
          <w:r>
            <w:t>27</w:t>
          </w:r>
        </w:fldSimple>
      </w:hyperlink>
    </w:p>
    <w:p w14:paraId="0EF69F06" w14:textId="77777777" w:rsidR="00000000" w:rsidRDefault="00000000">
      <w:pPr>
        <w:pStyle w:val="TOC3"/>
        <w:tabs>
          <w:tab w:val="right" w:leader="dot" w:pos="8562"/>
        </w:tabs>
        <w:ind w:left="888" w:firstLine="420"/>
      </w:pPr>
      <w:hyperlink w:anchor="_Toc27401" w:history="1">
        <w:r>
          <w:rPr>
            <w:lang w:eastAsia="zh-CN"/>
          </w:rPr>
          <w:t>6.3 评标</w:t>
        </w:r>
        <w:r>
          <w:tab/>
        </w:r>
        <w:fldSimple w:instr=" PAGEREF _Toc27401 \h ">
          <w:r>
            <w:t>27</w:t>
          </w:r>
        </w:fldSimple>
      </w:hyperlink>
    </w:p>
    <w:p w14:paraId="263F6CD8" w14:textId="77777777" w:rsidR="00000000" w:rsidRDefault="00000000">
      <w:pPr>
        <w:pStyle w:val="TOC2"/>
        <w:tabs>
          <w:tab w:val="right" w:leader="dot" w:pos="8562"/>
        </w:tabs>
        <w:ind w:left="444" w:firstLine="420"/>
      </w:pPr>
      <w:hyperlink w:anchor="_Toc20470" w:history="1">
        <w:r>
          <w:rPr>
            <w:lang w:eastAsia="zh-CN"/>
          </w:rPr>
          <w:t>7. 合同授予</w:t>
        </w:r>
        <w:r>
          <w:tab/>
        </w:r>
        <w:fldSimple w:instr=" PAGEREF _Toc20470 \h ">
          <w:r>
            <w:t>27</w:t>
          </w:r>
        </w:fldSimple>
      </w:hyperlink>
    </w:p>
    <w:p w14:paraId="6A3F4EC4" w14:textId="77777777" w:rsidR="00000000" w:rsidRDefault="00000000">
      <w:pPr>
        <w:pStyle w:val="TOC3"/>
        <w:tabs>
          <w:tab w:val="right" w:leader="dot" w:pos="8562"/>
        </w:tabs>
        <w:ind w:left="888" w:firstLine="420"/>
      </w:pPr>
      <w:hyperlink w:anchor="_Toc6592" w:history="1">
        <w:r>
          <w:rPr>
            <w:lang w:eastAsia="zh-CN"/>
          </w:rPr>
          <w:t>7.1 中标候选人公示</w:t>
        </w:r>
        <w:r>
          <w:tab/>
        </w:r>
        <w:fldSimple w:instr=" PAGEREF _Toc6592 \h ">
          <w:r>
            <w:t>27</w:t>
          </w:r>
        </w:fldSimple>
      </w:hyperlink>
    </w:p>
    <w:p w14:paraId="19BDAD2A" w14:textId="77777777" w:rsidR="00000000" w:rsidRDefault="00000000">
      <w:pPr>
        <w:pStyle w:val="TOC3"/>
        <w:tabs>
          <w:tab w:val="right" w:leader="dot" w:pos="8562"/>
        </w:tabs>
        <w:ind w:left="888" w:firstLine="420"/>
      </w:pPr>
      <w:hyperlink w:anchor="_Toc1441" w:history="1">
        <w:r>
          <w:rPr>
            <w:lang w:eastAsia="zh-CN"/>
          </w:rPr>
          <w:t>7.2 评标结果异议</w:t>
        </w:r>
        <w:r>
          <w:tab/>
        </w:r>
        <w:fldSimple w:instr=" PAGEREF _Toc1441 \h ">
          <w:r>
            <w:t>27</w:t>
          </w:r>
        </w:fldSimple>
      </w:hyperlink>
    </w:p>
    <w:p w14:paraId="1CA8F6AE" w14:textId="77777777" w:rsidR="00000000" w:rsidRDefault="00000000">
      <w:pPr>
        <w:pStyle w:val="TOC3"/>
        <w:tabs>
          <w:tab w:val="right" w:leader="dot" w:pos="8562"/>
        </w:tabs>
        <w:ind w:left="888" w:firstLine="420"/>
      </w:pPr>
      <w:hyperlink w:anchor="_Toc3438" w:history="1">
        <w:r>
          <w:rPr>
            <w:lang w:eastAsia="zh-CN"/>
          </w:rPr>
          <w:t>7.3 中标候选人履约能力审查</w:t>
        </w:r>
        <w:r>
          <w:tab/>
        </w:r>
        <w:fldSimple w:instr=" PAGEREF _Toc3438 \h ">
          <w:r>
            <w:t>27</w:t>
          </w:r>
        </w:fldSimple>
      </w:hyperlink>
    </w:p>
    <w:p w14:paraId="190C438F" w14:textId="77777777" w:rsidR="00000000" w:rsidRDefault="00000000">
      <w:pPr>
        <w:pStyle w:val="TOC3"/>
        <w:tabs>
          <w:tab w:val="right" w:leader="dot" w:pos="8562"/>
        </w:tabs>
        <w:ind w:left="888" w:firstLine="420"/>
      </w:pPr>
      <w:hyperlink w:anchor="_Toc24104" w:history="1">
        <w:r>
          <w:rPr>
            <w:lang w:eastAsia="zh-CN"/>
          </w:rPr>
          <w:t>7.4 定标</w:t>
        </w:r>
        <w:r>
          <w:tab/>
        </w:r>
        <w:fldSimple w:instr=" PAGEREF _Toc24104 \h ">
          <w:r>
            <w:t>28</w:t>
          </w:r>
        </w:fldSimple>
      </w:hyperlink>
    </w:p>
    <w:p w14:paraId="06889055" w14:textId="77777777" w:rsidR="00000000" w:rsidRDefault="00000000">
      <w:pPr>
        <w:pStyle w:val="TOC3"/>
        <w:tabs>
          <w:tab w:val="right" w:leader="dot" w:pos="8562"/>
        </w:tabs>
        <w:ind w:left="888" w:firstLine="420"/>
      </w:pPr>
      <w:hyperlink w:anchor="_Toc5193" w:history="1">
        <w:r>
          <w:rPr>
            <w:lang w:eastAsia="zh-CN"/>
          </w:rPr>
          <w:t>7.5 中标通知</w:t>
        </w:r>
        <w:r>
          <w:tab/>
        </w:r>
        <w:fldSimple w:instr=" PAGEREF _Toc5193 \h ">
          <w:r>
            <w:t>28</w:t>
          </w:r>
        </w:fldSimple>
      </w:hyperlink>
    </w:p>
    <w:p w14:paraId="4015B604" w14:textId="77777777" w:rsidR="00000000" w:rsidRDefault="00000000">
      <w:pPr>
        <w:pStyle w:val="TOC3"/>
        <w:tabs>
          <w:tab w:val="right" w:leader="dot" w:pos="8562"/>
        </w:tabs>
        <w:ind w:left="888" w:firstLine="420"/>
      </w:pPr>
      <w:hyperlink w:anchor="_Toc5866" w:history="1">
        <w:r>
          <w:rPr>
            <w:lang w:eastAsia="zh-CN"/>
          </w:rPr>
          <w:t>7.6 履约保证金</w:t>
        </w:r>
        <w:r>
          <w:tab/>
        </w:r>
        <w:fldSimple w:instr=" PAGEREF _Toc5866 \h ">
          <w:r>
            <w:t>28</w:t>
          </w:r>
        </w:fldSimple>
      </w:hyperlink>
    </w:p>
    <w:p w14:paraId="1BF48694" w14:textId="77777777" w:rsidR="00000000" w:rsidRDefault="00000000">
      <w:pPr>
        <w:pStyle w:val="TOC3"/>
        <w:tabs>
          <w:tab w:val="right" w:leader="dot" w:pos="8562"/>
        </w:tabs>
        <w:ind w:left="888" w:firstLine="420"/>
      </w:pPr>
      <w:hyperlink w:anchor="_Toc1580" w:history="1">
        <w:r>
          <w:rPr>
            <w:lang w:eastAsia="zh-CN"/>
          </w:rPr>
          <w:t>7.7 签订合同</w:t>
        </w:r>
        <w:r>
          <w:tab/>
        </w:r>
        <w:fldSimple w:instr=" PAGEREF _Toc1580 \h ">
          <w:r>
            <w:t>28</w:t>
          </w:r>
        </w:fldSimple>
      </w:hyperlink>
    </w:p>
    <w:p w14:paraId="0EDBAE6A" w14:textId="77777777" w:rsidR="00000000" w:rsidRDefault="00000000">
      <w:pPr>
        <w:pStyle w:val="TOC2"/>
        <w:tabs>
          <w:tab w:val="right" w:leader="dot" w:pos="8562"/>
        </w:tabs>
        <w:ind w:left="444" w:firstLine="420"/>
      </w:pPr>
      <w:hyperlink w:anchor="_Toc24680" w:history="1">
        <w:r>
          <w:rPr>
            <w:lang w:eastAsia="zh-CN"/>
          </w:rPr>
          <w:t>8. 纪律和监督</w:t>
        </w:r>
        <w:r>
          <w:tab/>
        </w:r>
        <w:fldSimple w:instr=" PAGEREF _Toc24680 \h ">
          <w:r>
            <w:t>29</w:t>
          </w:r>
        </w:fldSimple>
      </w:hyperlink>
    </w:p>
    <w:p w14:paraId="1CBED966" w14:textId="77777777" w:rsidR="00000000" w:rsidRDefault="00000000">
      <w:pPr>
        <w:pStyle w:val="TOC3"/>
        <w:tabs>
          <w:tab w:val="right" w:leader="dot" w:pos="8562"/>
        </w:tabs>
        <w:ind w:left="888" w:firstLine="420"/>
      </w:pPr>
      <w:hyperlink w:anchor="_Toc29020" w:history="1">
        <w:r>
          <w:rPr>
            <w:lang w:eastAsia="zh-CN"/>
          </w:rPr>
          <w:t>8.1 对招标人的纪律要求</w:t>
        </w:r>
        <w:r>
          <w:tab/>
        </w:r>
        <w:fldSimple w:instr=" PAGEREF _Toc29020 \h ">
          <w:r>
            <w:t>29</w:t>
          </w:r>
        </w:fldSimple>
      </w:hyperlink>
    </w:p>
    <w:p w14:paraId="60A6DD11" w14:textId="77777777" w:rsidR="00000000" w:rsidRDefault="00000000">
      <w:pPr>
        <w:pStyle w:val="TOC3"/>
        <w:tabs>
          <w:tab w:val="right" w:leader="dot" w:pos="8562"/>
        </w:tabs>
        <w:ind w:left="888" w:firstLine="420"/>
      </w:pPr>
      <w:hyperlink w:anchor="_Toc22644" w:history="1">
        <w:r>
          <w:rPr>
            <w:lang w:eastAsia="zh-CN"/>
          </w:rPr>
          <w:t>8.2 对投标人的纪律要求</w:t>
        </w:r>
        <w:r>
          <w:tab/>
        </w:r>
        <w:fldSimple w:instr=" PAGEREF _Toc22644 \h ">
          <w:r>
            <w:t>29</w:t>
          </w:r>
        </w:fldSimple>
      </w:hyperlink>
    </w:p>
    <w:p w14:paraId="7C7BCC29" w14:textId="77777777" w:rsidR="00000000" w:rsidRDefault="00000000">
      <w:pPr>
        <w:pStyle w:val="TOC3"/>
        <w:tabs>
          <w:tab w:val="right" w:leader="dot" w:pos="8562"/>
        </w:tabs>
        <w:ind w:left="888" w:firstLine="420"/>
      </w:pPr>
      <w:hyperlink w:anchor="_Toc10882" w:history="1">
        <w:r>
          <w:rPr>
            <w:lang w:eastAsia="zh-CN"/>
          </w:rPr>
          <w:t>8.3 对评标委员会成员的纪律要求</w:t>
        </w:r>
        <w:r>
          <w:tab/>
        </w:r>
        <w:fldSimple w:instr=" PAGEREF _Toc10882 \h ">
          <w:r>
            <w:t>29</w:t>
          </w:r>
        </w:fldSimple>
      </w:hyperlink>
    </w:p>
    <w:p w14:paraId="34542BD1" w14:textId="77777777" w:rsidR="00000000" w:rsidRDefault="00000000">
      <w:pPr>
        <w:pStyle w:val="TOC3"/>
        <w:tabs>
          <w:tab w:val="right" w:leader="dot" w:pos="8562"/>
        </w:tabs>
        <w:ind w:left="888" w:firstLine="420"/>
      </w:pPr>
      <w:hyperlink w:anchor="_Toc24264" w:history="1">
        <w:r>
          <w:rPr>
            <w:lang w:eastAsia="zh-CN"/>
          </w:rPr>
          <w:t>8.4 对与评标活动有关的工作人员的纪律要求</w:t>
        </w:r>
        <w:r>
          <w:tab/>
        </w:r>
        <w:fldSimple w:instr=" PAGEREF _Toc24264 \h ">
          <w:r>
            <w:t>29</w:t>
          </w:r>
        </w:fldSimple>
      </w:hyperlink>
    </w:p>
    <w:p w14:paraId="1C21D28F" w14:textId="77777777" w:rsidR="00000000" w:rsidRDefault="00000000">
      <w:pPr>
        <w:pStyle w:val="TOC3"/>
        <w:tabs>
          <w:tab w:val="right" w:leader="dot" w:pos="8562"/>
        </w:tabs>
        <w:ind w:left="888" w:firstLine="420"/>
      </w:pPr>
      <w:hyperlink w:anchor="_Toc16727" w:history="1">
        <w:r>
          <w:rPr>
            <w:lang w:eastAsia="zh-CN"/>
          </w:rPr>
          <w:t>8.5 投诉</w:t>
        </w:r>
        <w:r>
          <w:tab/>
        </w:r>
        <w:fldSimple w:instr=" PAGEREF _Toc16727 \h ">
          <w:r>
            <w:t>29</w:t>
          </w:r>
        </w:fldSimple>
      </w:hyperlink>
    </w:p>
    <w:p w14:paraId="5897856D" w14:textId="77777777" w:rsidR="00000000" w:rsidRDefault="00000000">
      <w:pPr>
        <w:pStyle w:val="TOC2"/>
        <w:tabs>
          <w:tab w:val="right" w:leader="dot" w:pos="8562"/>
        </w:tabs>
        <w:ind w:left="444" w:firstLine="420"/>
      </w:pPr>
      <w:hyperlink w:anchor="_Toc24439" w:history="1">
        <w:r>
          <w:rPr>
            <w:lang w:eastAsia="zh-CN"/>
          </w:rPr>
          <w:t>9. 是否采用电子招标投标</w:t>
        </w:r>
        <w:r>
          <w:tab/>
        </w:r>
        <w:fldSimple w:instr=" PAGEREF _Toc24439 \h ">
          <w:r>
            <w:t>30</w:t>
          </w:r>
        </w:fldSimple>
      </w:hyperlink>
    </w:p>
    <w:p w14:paraId="47E67965" w14:textId="77777777" w:rsidR="00000000" w:rsidRDefault="00000000">
      <w:pPr>
        <w:pStyle w:val="TOC2"/>
        <w:tabs>
          <w:tab w:val="right" w:leader="dot" w:pos="8562"/>
        </w:tabs>
        <w:ind w:left="444" w:firstLine="420"/>
      </w:pPr>
      <w:hyperlink w:anchor="_Toc10201" w:history="1">
        <w:r>
          <w:rPr>
            <w:lang w:eastAsia="zh-CN"/>
          </w:rPr>
          <w:t>10. 需要补充的其他内容</w:t>
        </w:r>
        <w:r>
          <w:tab/>
        </w:r>
        <w:fldSimple w:instr=" PAGEREF _Toc10201 \h ">
          <w:r>
            <w:t>30</w:t>
          </w:r>
        </w:fldSimple>
      </w:hyperlink>
    </w:p>
    <w:p w14:paraId="6FCBE683" w14:textId="77777777" w:rsidR="00000000" w:rsidRDefault="00000000">
      <w:pPr>
        <w:pStyle w:val="TOC3"/>
        <w:tabs>
          <w:tab w:val="right" w:leader="dot" w:pos="8562"/>
        </w:tabs>
        <w:ind w:left="888" w:firstLine="420"/>
      </w:pPr>
      <w:hyperlink w:anchor="_Toc18910" w:history="1">
        <w:r>
          <w:rPr>
            <w:lang w:eastAsia="zh-CN"/>
          </w:rPr>
          <w:t>附件</w:t>
        </w:r>
        <w:r>
          <w:rPr>
            <w:rFonts w:hint="eastAsia"/>
            <w:lang w:eastAsia="zh-CN"/>
          </w:rPr>
          <w:t>一</w:t>
        </w:r>
        <w:r>
          <w:rPr>
            <w:lang w:eastAsia="zh-CN"/>
          </w:rPr>
          <w:t>：问题澄清通知</w:t>
        </w:r>
        <w:r>
          <w:tab/>
        </w:r>
        <w:fldSimple w:instr=" PAGEREF _Toc18910 \h ">
          <w:r>
            <w:t>31</w:t>
          </w:r>
        </w:fldSimple>
      </w:hyperlink>
    </w:p>
    <w:p w14:paraId="7C573316" w14:textId="77777777" w:rsidR="00000000" w:rsidRDefault="00000000">
      <w:pPr>
        <w:pStyle w:val="TOC3"/>
        <w:tabs>
          <w:tab w:val="right" w:leader="dot" w:pos="8562"/>
        </w:tabs>
        <w:ind w:left="888" w:firstLine="420"/>
      </w:pPr>
      <w:hyperlink w:anchor="_Toc2050" w:history="1">
        <w:r>
          <w:rPr>
            <w:lang w:eastAsia="zh-CN"/>
          </w:rPr>
          <w:t>附件</w:t>
        </w:r>
        <w:r>
          <w:rPr>
            <w:rFonts w:hint="eastAsia"/>
            <w:lang w:eastAsia="zh-CN"/>
          </w:rPr>
          <w:t>二</w:t>
        </w:r>
        <w:r>
          <w:rPr>
            <w:lang w:eastAsia="zh-CN"/>
          </w:rPr>
          <w:t>：问题的澄清</w:t>
        </w:r>
        <w:r>
          <w:tab/>
        </w:r>
        <w:fldSimple w:instr=" PAGEREF _Toc2050 \h ">
          <w:r>
            <w:t>32</w:t>
          </w:r>
        </w:fldSimple>
      </w:hyperlink>
    </w:p>
    <w:p w14:paraId="384FCACE" w14:textId="77777777" w:rsidR="00000000" w:rsidRDefault="00000000">
      <w:pPr>
        <w:pStyle w:val="TOC3"/>
        <w:tabs>
          <w:tab w:val="right" w:leader="dot" w:pos="8562"/>
        </w:tabs>
        <w:ind w:left="888" w:firstLine="420"/>
      </w:pPr>
      <w:hyperlink w:anchor="_Toc24558" w:history="1">
        <w:r>
          <w:rPr>
            <w:lang w:eastAsia="zh-CN"/>
          </w:rPr>
          <w:t>附件</w:t>
        </w:r>
        <w:r>
          <w:rPr>
            <w:rFonts w:hint="eastAsia"/>
            <w:lang w:eastAsia="zh-CN"/>
          </w:rPr>
          <w:t>三</w:t>
        </w:r>
        <w:r>
          <w:rPr>
            <w:lang w:eastAsia="zh-CN"/>
          </w:rPr>
          <w:t>：确认通知</w:t>
        </w:r>
        <w:r>
          <w:tab/>
        </w:r>
        <w:fldSimple w:instr=" PAGEREF _Toc24558 \h ">
          <w:r>
            <w:t>33</w:t>
          </w:r>
        </w:fldSimple>
      </w:hyperlink>
    </w:p>
    <w:p w14:paraId="68240565" w14:textId="77777777" w:rsidR="00000000" w:rsidRDefault="00000000">
      <w:pPr>
        <w:pStyle w:val="TOC3"/>
        <w:tabs>
          <w:tab w:val="right" w:leader="dot" w:pos="8562"/>
        </w:tabs>
        <w:ind w:left="888" w:firstLine="420"/>
      </w:pPr>
      <w:hyperlink w:anchor="_Toc25685" w:history="1">
        <w:r>
          <w:rPr>
            <w:lang w:eastAsia="zh-CN"/>
          </w:rPr>
          <w:t>第三章</w:t>
        </w:r>
        <w:r>
          <w:rPr>
            <w:rFonts w:hint="eastAsia"/>
            <w:lang w:eastAsia="zh-CN"/>
          </w:rPr>
          <w:t xml:space="preserve">  </w:t>
        </w:r>
        <w:r>
          <w:rPr>
            <w:lang w:eastAsia="zh-CN"/>
          </w:rPr>
          <w:t>评标办法（</w:t>
        </w:r>
        <w:r>
          <w:rPr>
            <w:rFonts w:hint="eastAsia"/>
            <w:lang w:eastAsia="zh-CN"/>
          </w:rPr>
          <w:t>经评审的最低投标价法</w:t>
        </w:r>
        <w:r>
          <w:rPr>
            <w:lang w:eastAsia="zh-CN"/>
          </w:rPr>
          <w:t>）</w:t>
        </w:r>
        <w:r>
          <w:tab/>
        </w:r>
        <w:fldSimple w:instr=" PAGEREF _Toc25685 \h ">
          <w:r>
            <w:t>36</w:t>
          </w:r>
        </w:fldSimple>
      </w:hyperlink>
    </w:p>
    <w:p w14:paraId="48EFD53F" w14:textId="77777777" w:rsidR="00000000" w:rsidRDefault="00000000">
      <w:pPr>
        <w:pStyle w:val="TOC2"/>
        <w:tabs>
          <w:tab w:val="right" w:leader="dot" w:pos="8562"/>
        </w:tabs>
        <w:ind w:left="444" w:firstLine="420"/>
      </w:pPr>
      <w:hyperlink w:anchor="_Toc10511" w:history="1">
        <w:r>
          <w:rPr>
            <w:lang w:eastAsia="zh-CN"/>
          </w:rPr>
          <w:t>评标办法前附表</w:t>
        </w:r>
        <w:r>
          <w:tab/>
        </w:r>
        <w:fldSimple w:instr=" PAGEREF _Toc10511 \h ">
          <w:r>
            <w:t>36</w:t>
          </w:r>
        </w:fldSimple>
      </w:hyperlink>
    </w:p>
    <w:p w14:paraId="33D4BEC2" w14:textId="77777777" w:rsidR="00000000" w:rsidRDefault="00000000">
      <w:pPr>
        <w:pStyle w:val="TOC2"/>
        <w:tabs>
          <w:tab w:val="right" w:leader="dot" w:pos="8562"/>
        </w:tabs>
        <w:ind w:left="444" w:firstLine="420"/>
      </w:pPr>
      <w:hyperlink w:anchor="_Toc16834" w:history="1">
        <w:r>
          <w:rPr>
            <w:rFonts w:hint="eastAsia"/>
            <w:lang w:eastAsia="zh-CN"/>
          </w:rPr>
          <w:t>初步评审</w:t>
        </w:r>
        <w:r>
          <w:tab/>
        </w:r>
        <w:fldSimple w:instr=" PAGEREF _Toc16834 \h ">
          <w:r>
            <w:t>36</w:t>
          </w:r>
        </w:fldSimple>
      </w:hyperlink>
    </w:p>
    <w:p w14:paraId="03A6EF66" w14:textId="77777777" w:rsidR="00000000" w:rsidRDefault="00000000">
      <w:pPr>
        <w:pStyle w:val="TOC2"/>
        <w:tabs>
          <w:tab w:val="right" w:leader="dot" w:pos="8562"/>
        </w:tabs>
        <w:ind w:left="444" w:firstLine="420"/>
      </w:pPr>
      <w:hyperlink w:anchor="_Toc27893" w:history="1">
        <w:r>
          <w:rPr>
            <w:rFonts w:hint="eastAsia"/>
            <w:lang w:eastAsia="zh-CN"/>
          </w:rPr>
          <w:t>详细评审</w:t>
        </w:r>
        <w:r>
          <w:tab/>
        </w:r>
        <w:fldSimple w:instr=" PAGEREF _Toc27893 \h ">
          <w:r>
            <w:t>38</w:t>
          </w:r>
        </w:fldSimple>
      </w:hyperlink>
    </w:p>
    <w:p w14:paraId="363AC424" w14:textId="77777777" w:rsidR="00000000" w:rsidRDefault="00000000">
      <w:pPr>
        <w:pStyle w:val="TOC2"/>
        <w:tabs>
          <w:tab w:val="right" w:leader="dot" w:pos="8562"/>
        </w:tabs>
        <w:ind w:left="444" w:firstLine="420"/>
      </w:pPr>
      <w:hyperlink w:anchor="_Toc19882" w:history="1">
        <w:r>
          <w:rPr>
            <w:lang w:eastAsia="zh-CN"/>
          </w:rPr>
          <w:t>1. 评标方法</w:t>
        </w:r>
        <w:r>
          <w:tab/>
        </w:r>
        <w:fldSimple w:instr=" PAGEREF _Toc19882 \h ">
          <w:r>
            <w:t>39</w:t>
          </w:r>
        </w:fldSimple>
      </w:hyperlink>
    </w:p>
    <w:p w14:paraId="078379BD" w14:textId="77777777" w:rsidR="00000000" w:rsidRDefault="00000000">
      <w:pPr>
        <w:pStyle w:val="TOC2"/>
        <w:tabs>
          <w:tab w:val="right" w:leader="dot" w:pos="8562"/>
        </w:tabs>
        <w:ind w:left="444" w:firstLine="420"/>
      </w:pPr>
      <w:hyperlink w:anchor="_Toc32270" w:history="1">
        <w:r>
          <w:rPr>
            <w:lang w:eastAsia="zh-CN"/>
          </w:rPr>
          <w:t>2. 评审标准</w:t>
        </w:r>
        <w:r>
          <w:tab/>
        </w:r>
        <w:fldSimple w:instr=" PAGEREF _Toc32270 \h ">
          <w:r>
            <w:t>39</w:t>
          </w:r>
        </w:fldSimple>
      </w:hyperlink>
    </w:p>
    <w:p w14:paraId="59E20746" w14:textId="77777777" w:rsidR="00000000" w:rsidRDefault="00000000">
      <w:pPr>
        <w:pStyle w:val="TOC3"/>
        <w:tabs>
          <w:tab w:val="right" w:leader="dot" w:pos="8562"/>
        </w:tabs>
        <w:ind w:left="888" w:firstLine="420"/>
      </w:pPr>
      <w:hyperlink w:anchor="_Toc18703" w:history="1">
        <w:r>
          <w:rPr>
            <w:lang w:eastAsia="zh-CN"/>
          </w:rPr>
          <w:t>2.1 初步评审标准</w:t>
        </w:r>
        <w:r>
          <w:tab/>
        </w:r>
        <w:fldSimple w:instr=" PAGEREF _Toc18703 \h ">
          <w:r>
            <w:t>39</w:t>
          </w:r>
        </w:fldSimple>
      </w:hyperlink>
    </w:p>
    <w:p w14:paraId="4F3DEA6F" w14:textId="77777777" w:rsidR="00000000" w:rsidRDefault="00000000">
      <w:pPr>
        <w:pStyle w:val="TOC3"/>
        <w:tabs>
          <w:tab w:val="right" w:leader="dot" w:pos="8562"/>
        </w:tabs>
        <w:ind w:left="888" w:firstLine="420"/>
      </w:pPr>
      <w:hyperlink w:anchor="_Toc6262" w:history="1">
        <w:r>
          <w:rPr>
            <w:lang w:eastAsia="zh-CN"/>
          </w:rPr>
          <w:t xml:space="preserve">2.2 </w:t>
        </w:r>
        <w:r>
          <w:rPr>
            <w:rFonts w:hint="eastAsia"/>
            <w:lang w:eastAsia="zh-CN"/>
          </w:rPr>
          <w:t>详细评审标准</w:t>
        </w:r>
        <w:r>
          <w:tab/>
        </w:r>
        <w:fldSimple w:instr=" PAGEREF _Toc6262 \h ">
          <w:r>
            <w:t>39</w:t>
          </w:r>
        </w:fldSimple>
      </w:hyperlink>
    </w:p>
    <w:p w14:paraId="155794A5" w14:textId="77777777" w:rsidR="00000000" w:rsidRDefault="00000000">
      <w:pPr>
        <w:pStyle w:val="TOC2"/>
        <w:tabs>
          <w:tab w:val="right" w:leader="dot" w:pos="8562"/>
        </w:tabs>
        <w:ind w:left="444" w:firstLine="420"/>
      </w:pPr>
      <w:hyperlink w:anchor="_Toc2609" w:history="1">
        <w:r>
          <w:rPr>
            <w:lang w:eastAsia="zh-CN"/>
          </w:rPr>
          <w:t>3. 评标程序</w:t>
        </w:r>
        <w:r>
          <w:tab/>
        </w:r>
        <w:fldSimple w:instr=" PAGEREF _Toc2609 \h ">
          <w:r>
            <w:t>39</w:t>
          </w:r>
        </w:fldSimple>
      </w:hyperlink>
    </w:p>
    <w:p w14:paraId="5BEE3C21" w14:textId="77777777" w:rsidR="00000000" w:rsidRDefault="00000000">
      <w:pPr>
        <w:pStyle w:val="TOC3"/>
        <w:tabs>
          <w:tab w:val="right" w:leader="dot" w:pos="8562"/>
        </w:tabs>
        <w:ind w:left="888" w:firstLine="420"/>
      </w:pPr>
      <w:hyperlink w:anchor="_Toc415" w:history="1">
        <w:r>
          <w:rPr>
            <w:lang w:eastAsia="zh-CN"/>
          </w:rPr>
          <w:t>3.1 初步评审</w:t>
        </w:r>
        <w:r>
          <w:tab/>
        </w:r>
        <w:fldSimple w:instr=" PAGEREF _Toc415 \h ">
          <w:r>
            <w:t>39</w:t>
          </w:r>
        </w:fldSimple>
      </w:hyperlink>
    </w:p>
    <w:p w14:paraId="5D85B50C" w14:textId="77777777" w:rsidR="00000000" w:rsidRDefault="00000000">
      <w:pPr>
        <w:pStyle w:val="TOC3"/>
        <w:tabs>
          <w:tab w:val="right" w:leader="dot" w:pos="8562"/>
        </w:tabs>
        <w:ind w:left="888" w:firstLine="420"/>
      </w:pPr>
      <w:hyperlink w:anchor="_Toc12327" w:history="1">
        <w:r>
          <w:rPr>
            <w:lang w:eastAsia="zh-CN"/>
          </w:rPr>
          <w:t xml:space="preserve">3.2 </w:t>
        </w:r>
        <w:r>
          <w:rPr>
            <w:rFonts w:hint="eastAsia"/>
            <w:lang w:eastAsia="zh-CN"/>
          </w:rPr>
          <w:t>详细评审</w:t>
        </w:r>
        <w:r>
          <w:tab/>
        </w:r>
        <w:fldSimple w:instr=" PAGEREF _Toc12327 \h ">
          <w:r>
            <w:t>40</w:t>
          </w:r>
        </w:fldSimple>
      </w:hyperlink>
    </w:p>
    <w:p w14:paraId="6D7F7F3F" w14:textId="77777777" w:rsidR="00000000" w:rsidRDefault="00000000">
      <w:pPr>
        <w:pStyle w:val="TOC3"/>
        <w:tabs>
          <w:tab w:val="right" w:leader="dot" w:pos="8562"/>
        </w:tabs>
        <w:ind w:left="888" w:firstLine="420"/>
      </w:pPr>
      <w:hyperlink w:anchor="_Toc13828" w:history="1">
        <w:r>
          <w:rPr>
            <w:lang w:eastAsia="zh-CN"/>
          </w:rPr>
          <w:t>3.3 投标文件的澄清</w:t>
        </w:r>
        <w:r>
          <w:tab/>
        </w:r>
        <w:fldSimple w:instr=" PAGEREF _Toc13828 \h ">
          <w:r>
            <w:t>40</w:t>
          </w:r>
        </w:fldSimple>
      </w:hyperlink>
    </w:p>
    <w:p w14:paraId="4F4197AF" w14:textId="77777777" w:rsidR="00000000" w:rsidRDefault="00000000">
      <w:pPr>
        <w:pStyle w:val="TOC3"/>
        <w:tabs>
          <w:tab w:val="right" w:leader="dot" w:pos="8562"/>
        </w:tabs>
        <w:ind w:left="888" w:firstLine="420"/>
      </w:pPr>
      <w:hyperlink w:anchor="_Toc16443" w:history="1">
        <w:r>
          <w:rPr>
            <w:lang w:eastAsia="zh-CN"/>
          </w:rPr>
          <w:t>3.4 评标结果</w:t>
        </w:r>
        <w:r>
          <w:tab/>
        </w:r>
        <w:fldSimple w:instr=" PAGEREF _Toc16443 \h ">
          <w:r>
            <w:t>40</w:t>
          </w:r>
        </w:fldSimple>
      </w:hyperlink>
    </w:p>
    <w:p w14:paraId="226501E6" w14:textId="77777777" w:rsidR="00000000" w:rsidRDefault="00000000">
      <w:pPr>
        <w:pStyle w:val="TOC3"/>
        <w:tabs>
          <w:tab w:val="right" w:leader="dot" w:pos="8562"/>
        </w:tabs>
        <w:ind w:left="888" w:firstLine="420"/>
      </w:pPr>
      <w:hyperlink w:anchor="_Toc7585" w:history="1">
        <w:r>
          <w:rPr>
            <w:lang w:eastAsia="zh-CN"/>
          </w:rPr>
          <w:t>附件</w:t>
        </w:r>
        <w:r>
          <w:rPr>
            <w:rFonts w:hint="eastAsia"/>
            <w:lang w:eastAsia="zh-CN"/>
          </w:rPr>
          <w:t>一</w:t>
        </w:r>
        <w:r>
          <w:rPr>
            <w:lang w:eastAsia="zh-CN"/>
          </w:rPr>
          <w:t>：</w:t>
        </w:r>
        <w:r>
          <w:rPr>
            <w:rFonts w:hint="eastAsia"/>
            <w:lang w:eastAsia="zh-CN"/>
          </w:rPr>
          <w:t>失信行为的加价办法（经评审的最低投标价法）</w:t>
        </w:r>
        <w:r>
          <w:tab/>
        </w:r>
        <w:fldSimple w:instr=" PAGEREF _Toc7585 \h ">
          <w:r>
            <w:t>42</w:t>
          </w:r>
        </w:fldSimple>
      </w:hyperlink>
    </w:p>
    <w:p w14:paraId="1806888F" w14:textId="77777777" w:rsidR="00000000" w:rsidRDefault="00000000">
      <w:pPr>
        <w:pStyle w:val="TOC1"/>
        <w:tabs>
          <w:tab w:val="right" w:leader="dot" w:pos="8562"/>
        </w:tabs>
        <w:ind w:firstLine="422"/>
      </w:pPr>
      <w:hyperlink w:anchor="_Toc25348" w:history="1">
        <w:r>
          <w:rPr>
            <w:bCs/>
            <w:lang w:eastAsia="zh-CN"/>
          </w:rPr>
          <w:t>第四章</w:t>
        </w:r>
        <w:r>
          <w:rPr>
            <w:rFonts w:hint="eastAsia"/>
            <w:bCs/>
            <w:lang w:eastAsia="zh-CN"/>
          </w:rPr>
          <w:t xml:space="preserve">  </w:t>
        </w:r>
        <w:r>
          <w:rPr>
            <w:bCs/>
            <w:lang w:eastAsia="zh-CN"/>
          </w:rPr>
          <w:t>合同条款及格式</w:t>
        </w:r>
        <w:r>
          <w:tab/>
        </w:r>
        <w:fldSimple w:instr=" PAGEREF _Toc25348 \h ">
          <w:r>
            <w:t>43</w:t>
          </w:r>
        </w:fldSimple>
      </w:hyperlink>
    </w:p>
    <w:p w14:paraId="4DB18BAC" w14:textId="77777777" w:rsidR="00000000" w:rsidRDefault="00000000">
      <w:pPr>
        <w:pStyle w:val="TOC1"/>
        <w:tabs>
          <w:tab w:val="right" w:leader="dot" w:pos="8562"/>
        </w:tabs>
        <w:ind w:firstLine="422"/>
      </w:pPr>
      <w:hyperlink w:anchor="_Toc17671" w:history="1">
        <w:r>
          <w:rPr>
            <w:lang w:eastAsia="zh-CN"/>
          </w:rPr>
          <w:t>第</w:t>
        </w:r>
        <w:r>
          <w:rPr>
            <w:rFonts w:hint="eastAsia"/>
            <w:lang w:eastAsia="zh-CN"/>
          </w:rPr>
          <w:t>二</w:t>
        </w:r>
        <w:r>
          <w:rPr>
            <w:lang w:eastAsia="zh-CN"/>
          </w:rPr>
          <w:t>卷</w:t>
        </w:r>
        <w:r>
          <w:tab/>
        </w:r>
        <w:fldSimple w:instr=" PAGEREF _Toc17671 \h ">
          <w:r>
            <w:t>53</w:t>
          </w:r>
        </w:fldSimple>
      </w:hyperlink>
    </w:p>
    <w:p w14:paraId="2F482864" w14:textId="77777777" w:rsidR="00000000" w:rsidRDefault="00000000">
      <w:pPr>
        <w:pStyle w:val="TOC1"/>
        <w:tabs>
          <w:tab w:val="right" w:leader="dot" w:pos="8562"/>
        </w:tabs>
        <w:ind w:firstLine="422"/>
      </w:pPr>
      <w:hyperlink w:anchor="_Toc26533" w:history="1">
        <w:r>
          <w:rPr>
            <w:lang w:eastAsia="zh-CN"/>
          </w:rPr>
          <w:t>第五章</w:t>
        </w:r>
        <w:r>
          <w:rPr>
            <w:rFonts w:hint="eastAsia"/>
            <w:lang w:eastAsia="zh-CN"/>
          </w:rPr>
          <w:t xml:space="preserve">  </w:t>
        </w:r>
        <w:r>
          <w:rPr>
            <w:lang w:eastAsia="zh-CN"/>
          </w:rPr>
          <w:t>供货要求</w:t>
        </w:r>
        <w:r>
          <w:tab/>
        </w:r>
        <w:fldSimple w:instr=" PAGEREF _Toc26533 \h ">
          <w:r>
            <w:t>54</w:t>
          </w:r>
        </w:fldSimple>
      </w:hyperlink>
    </w:p>
    <w:p w14:paraId="7E42552C" w14:textId="77777777" w:rsidR="00000000" w:rsidRDefault="00000000">
      <w:pPr>
        <w:pStyle w:val="TOC1"/>
        <w:tabs>
          <w:tab w:val="right" w:leader="dot" w:pos="8562"/>
        </w:tabs>
        <w:ind w:firstLine="422"/>
      </w:pPr>
      <w:hyperlink w:anchor="_Toc18507" w:history="1">
        <w:r>
          <w:rPr>
            <w:lang w:eastAsia="zh-CN"/>
          </w:rPr>
          <w:t>第</w:t>
        </w:r>
        <w:r>
          <w:rPr>
            <w:rFonts w:hint="eastAsia"/>
            <w:lang w:eastAsia="zh-CN"/>
          </w:rPr>
          <w:t>三</w:t>
        </w:r>
        <w:r>
          <w:rPr>
            <w:lang w:eastAsia="zh-CN"/>
          </w:rPr>
          <w:t>卷</w:t>
        </w:r>
        <w:r>
          <w:tab/>
        </w:r>
        <w:fldSimple w:instr=" PAGEREF _Toc18507 \h ">
          <w:r>
            <w:t>55</w:t>
          </w:r>
        </w:fldSimple>
      </w:hyperlink>
    </w:p>
    <w:p w14:paraId="51CA78D0" w14:textId="77777777" w:rsidR="00000000" w:rsidRDefault="00000000">
      <w:pPr>
        <w:pStyle w:val="TOC1"/>
        <w:tabs>
          <w:tab w:val="right" w:leader="dot" w:pos="8562"/>
        </w:tabs>
        <w:ind w:firstLine="422"/>
      </w:pPr>
      <w:hyperlink w:anchor="_Toc9612" w:history="1">
        <w:r>
          <w:rPr>
            <w:lang w:eastAsia="zh-CN"/>
          </w:rPr>
          <w:t>第六章</w:t>
        </w:r>
        <w:r>
          <w:rPr>
            <w:rFonts w:hint="eastAsia"/>
            <w:lang w:eastAsia="zh-CN"/>
          </w:rPr>
          <w:t xml:space="preserve">  </w:t>
        </w:r>
        <w:r>
          <w:rPr>
            <w:lang w:eastAsia="zh-CN"/>
          </w:rPr>
          <w:t>投标文件格式</w:t>
        </w:r>
        <w:r>
          <w:tab/>
        </w:r>
        <w:fldSimple w:instr=" PAGEREF _Toc9612 \h ">
          <w:r>
            <w:t>56</w:t>
          </w:r>
        </w:fldSimple>
      </w:hyperlink>
    </w:p>
    <w:p w14:paraId="5F8998E7" w14:textId="77777777" w:rsidR="00000000" w:rsidRDefault="00000000">
      <w:pPr>
        <w:pStyle w:val="TOC2"/>
        <w:tabs>
          <w:tab w:val="right" w:leader="dot" w:pos="8562"/>
        </w:tabs>
        <w:ind w:left="444" w:firstLine="420"/>
      </w:pPr>
      <w:hyperlink w:anchor="_Toc17946" w:history="1">
        <w:r>
          <w:t>二、 投标函</w:t>
        </w:r>
        <w:r>
          <w:tab/>
        </w:r>
        <w:fldSimple w:instr=" PAGEREF _Toc17946 \h ">
          <w:r>
            <w:t>59</w:t>
          </w:r>
        </w:fldSimple>
      </w:hyperlink>
    </w:p>
    <w:p w14:paraId="3CBBD1DA" w14:textId="77777777" w:rsidR="00000000" w:rsidRDefault="00000000">
      <w:pPr>
        <w:pStyle w:val="TOC2"/>
        <w:tabs>
          <w:tab w:val="right" w:leader="dot" w:pos="8562"/>
        </w:tabs>
        <w:ind w:left="444" w:firstLine="420"/>
      </w:pPr>
      <w:hyperlink w:anchor="_Toc22956" w:history="1">
        <w:r>
          <w:rPr>
            <w:lang w:eastAsia="zh-CN"/>
          </w:rPr>
          <w:t>二、法定代表人（单位负责人）身份证明</w:t>
        </w:r>
        <w:r>
          <w:tab/>
        </w:r>
        <w:fldSimple w:instr=" PAGEREF _Toc22956 \h ">
          <w:r>
            <w:t>61</w:t>
          </w:r>
        </w:fldSimple>
      </w:hyperlink>
    </w:p>
    <w:p w14:paraId="0C6E5C4F" w14:textId="77777777" w:rsidR="00000000" w:rsidRDefault="00000000">
      <w:pPr>
        <w:pStyle w:val="TOC2"/>
        <w:tabs>
          <w:tab w:val="right" w:leader="dot" w:pos="8562"/>
        </w:tabs>
        <w:ind w:left="444" w:firstLine="420"/>
      </w:pPr>
      <w:hyperlink w:anchor="_Toc9398" w:history="1">
        <w:r>
          <w:rPr>
            <w:lang w:eastAsia="zh-CN"/>
          </w:rPr>
          <w:t>二、授权委托书</w:t>
        </w:r>
        <w:r>
          <w:tab/>
        </w:r>
        <w:fldSimple w:instr=" PAGEREF _Toc9398 \h ">
          <w:r>
            <w:t>62</w:t>
          </w:r>
        </w:fldSimple>
      </w:hyperlink>
    </w:p>
    <w:p w14:paraId="00D7FA73" w14:textId="77777777" w:rsidR="00000000" w:rsidRDefault="00000000">
      <w:pPr>
        <w:pStyle w:val="TOC2"/>
        <w:tabs>
          <w:tab w:val="right" w:leader="dot" w:pos="8562"/>
        </w:tabs>
        <w:ind w:left="444" w:firstLine="420"/>
      </w:pPr>
      <w:hyperlink w:anchor="_Toc16905" w:history="1">
        <w:r>
          <w:rPr>
            <w:lang w:eastAsia="zh-CN"/>
          </w:rPr>
          <w:t>三、联合体协议书</w:t>
        </w:r>
        <w:r>
          <w:tab/>
        </w:r>
        <w:fldSimple w:instr=" PAGEREF _Toc16905 \h ">
          <w:r>
            <w:t>63</w:t>
          </w:r>
        </w:fldSimple>
      </w:hyperlink>
    </w:p>
    <w:p w14:paraId="78AFC6A5" w14:textId="77777777" w:rsidR="00000000" w:rsidRDefault="00000000">
      <w:pPr>
        <w:pStyle w:val="TOC2"/>
        <w:tabs>
          <w:tab w:val="right" w:leader="dot" w:pos="8562"/>
        </w:tabs>
        <w:ind w:left="444" w:firstLine="420"/>
      </w:pPr>
      <w:hyperlink w:anchor="_Toc32689" w:history="1">
        <w:r>
          <w:rPr>
            <w:rFonts w:hint="eastAsia"/>
            <w:lang w:eastAsia="zh-CN"/>
          </w:rPr>
          <w:t>四</w:t>
        </w:r>
        <w:r>
          <w:rPr>
            <w:lang w:eastAsia="zh-CN"/>
          </w:rPr>
          <w:t>、投标保证金</w:t>
        </w:r>
        <w:r>
          <w:tab/>
        </w:r>
        <w:fldSimple w:instr=" PAGEREF _Toc32689 \h ">
          <w:r>
            <w:t>64</w:t>
          </w:r>
        </w:fldSimple>
      </w:hyperlink>
    </w:p>
    <w:p w14:paraId="0A64A2FA" w14:textId="77777777" w:rsidR="00000000" w:rsidRDefault="00000000">
      <w:pPr>
        <w:pStyle w:val="TOC2"/>
        <w:tabs>
          <w:tab w:val="right" w:leader="dot" w:pos="8562"/>
        </w:tabs>
        <w:ind w:left="444" w:firstLine="420"/>
      </w:pPr>
      <w:hyperlink w:anchor="_Toc4867" w:history="1">
        <w:r>
          <w:rPr>
            <w:rFonts w:hint="eastAsia"/>
            <w:lang w:eastAsia="zh-CN"/>
          </w:rPr>
          <w:t>五</w:t>
        </w:r>
        <w:r>
          <w:rPr>
            <w:lang w:eastAsia="zh-CN"/>
          </w:rPr>
          <w:t>、商务</w:t>
        </w:r>
        <w:r>
          <w:rPr>
            <w:rFonts w:hint="eastAsia"/>
            <w:lang w:eastAsia="zh-CN"/>
          </w:rPr>
          <w:t>、技术响应及</w:t>
        </w:r>
        <w:r>
          <w:rPr>
            <w:lang w:eastAsia="zh-CN"/>
          </w:rPr>
          <w:t>偏差表</w:t>
        </w:r>
        <w:r>
          <w:tab/>
        </w:r>
        <w:fldSimple w:instr=" PAGEREF _Toc4867 \h ">
          <w:r>
            <w:t>65</w:t>
          </w:r>
        </w:fldSimple>
      </w:hyperlink>
    </w:p>
    <w:p w14:paraId="51CD1993" w14:textId="77777777" w:rsidR="00000000" w:rsidRDefault="00000000">
      <w:pPr>
        <w:pStyle w:val="TOC2"/>
        <w:tabs>
          <w:tab w:val="right" w:leader="dot" w:pos="8562"/>
        </w:tabs>
        <w:ind w:left="444" w:firstLine="420"/>
      </w:pPr>
      <w:hyperlink w:anchor="_Toc3227" w:history="1">
        <w:r>
          <w:rPr>
            <w:rFonts w:hint="eastAsia"/>
            <w:lang w:eastAsia="zh-CN"/>
          </w:rPr>
          <w:t>六</w:t>
        </w:r>
        <w:r>
          <w:rPr>
            <w:lang w:eastAsia="zh-CN"/>
          </w:rPr>
          <w:t>、</w:t>
        </w:r>
        <w:r>
          <w:rPr>
            <w:rFonts w:hint="eastAsia"/>
            <w:lang w:eastAsia="zh-CN"/>
          </w:rPr>
          <w:t>报价</w:t>
        </w:r>
        <w:r>
          <w:rPr>
            <w:lang w:eastAsia="zh-CN"/>
          </w:rPr>
          <w:t>表</w:t>
        </w:r>
        <w:r>
          <w:tab/>
        </w:r>
        <w:fldSimple w:instr=" PAGEREF _Toc3227 \h ">
          <w:r>
            <w:t>66</w:t>
          </w:r>
        </w:fldSimple>
      </w:hyperlink>
    </w:p>
    <w:p w14:paraId="445B048D" w14:textId="77777777" w:rsidR="00000000" w:rsidRDefault="00000000">
      <w:pPr>
        <w:pStyle w:val="TOC3"/>
        <w:tabs>
          <w:tab w:val="right" w:leader="dot" w:pos="8562"/>
        </w:tabs>
        <w:ind w:left="888" w:firstLine="420"/>
      </w:pPr>
      <w:hyperlink w:anchor="_Toc31704" w:history="1">
        <w:r>
          <w:rPr>
            <w:lang w:eastAsia="zh-CN"/>
          </w:rPr>
          <w:t>（一）</w:t>
        </w:r>
        <w:r>
          <w:rPr>
            <w:rFonts w:hint="eastAsia"/>
            <w:lang w:eastAsia="zh-CN"/>
          </w:rPr>
          <w:t>开标一览表格式</w:t>
        </w:r>
        <w:r>
          <w:tab/>
        </w:r>
        <w:fldSimple w:instr=" PAGEREF _Toc31704 \h ">
          <w:r>
            <w:t>66</w:t>
          </w:r>
        </w:fldSimple>
      </w:hyperlink>
    </w:p>
    <w:p w14:paraId="72CA817E" w14:textId="77777777" w:rsidR="00000000" w:rsidRDefault="00000000">
      <w:pPr>
        <w:pStyle w:val="TOC3"/>
        <w:tabs>
          <w:tab w:val="right" w:leader="dot" w:pos="8562"/>
        </w:tabs>
        <w:ind w:left="888" w:firstLine="420"/>
      </w:pPr>
      <w:hyperlink w:anchor="_Toc30207" w:history="1">
        <w:r>
          <w:rPr>
            <w:lang w:eastAsia="zh-CN"/>
          </w:rPr>
          <w:t>（</w:t>
        </w:r>
        <w:r>
          <w:rPr>
            <w:rFonts w:hint="eastAsia"/>
            <w:lang w:eastAsia="zh-CN"/>
          </w:rPr>
          <w:t>二</w:t>
        </w:r>
        <w:r>
          <w:rPr>
            <w:lang w:eastAsia="zh-CN"/>
          </w:rPr>
          <w:t>）</w:t>
        </w:r>
        <w:r>
          <w:rPr>
            <w:rFonts w:hint="eastAsia"/>
            <w:lang w:eastAsia="zh-CN"/>
          </w:rPr>
          <w:t>综合报价表格式</w:t>
        </w:r>
        <w:r>
          <w:tab/>
        </w:r>
        <w:fldSimple w:instr=" PAGEREF _Toc30207 \h ">
          <w:r>
            <w:t>67</w:t>
          </w:r>
        </w:fldSimple>
      </w:hyperlink>
    </w:p>
    <w:p w14:paraId="5DD6AAAB" w14:textId="77777777" w:rsidR="00000000" w:rsidRDefault="00000000">
      <w:pPr>
        <w:pStyle w:val="TOC2"/>
        <w:tabs>
          <w:tab w:val="right" w:leader="dot" w:pos="8562"/>
        </w:tabs>
        <w:ind w:left="444" w:firstLine="420"/>
      </w:pPr>
      <w:hyperlink w:anchor="_Toc23587" w:history="1">
        <w:r>
          <w:rPr>
            <w:rFonts w:hint="eastAsia"/>
            <w:lang w:eastAsia="zh-CN"/>
          </w:rPr>
          <w:t>七</w:t>
        </w:r>
        <w:r>
          <w:rPr>
            <w:lang w:eastAsia="zh-CN"/>
          </w:rPr>
          <w:t>、</w:t>
        </w:r>
        <w:r>
          <w:rPr>
            <w:rFonts w:hint="eastAsia"/>
            <w:lang w:eastAsia="zh-CN"/>
          </w:rPr>
          <w:t>资格审查资料</w:t>
        </w:r>
        <w:r>
          <w:tab/>
        </w:r>
        <w:fldSimple w:instr=" PAGEREF _Toc23587 \h ">
          <w:r>
            <w:t>68</w:t>
          </w:r>
        </w:fldSimple>
      </w:hyperlink>
    </w:p>
    <w:p w14:paraId="0F5E518B" w14:textId="77777777" w:rsidR="00000000" w:rsidRDefault="00000000">
      <w:pPr>
        <w:pStyle w:val="TOC3"/>
        <w:tabs>
          <w:tab w:val="right" w:leader="dot" w:pos="8562"/>
        </w:tabs>
        <w:ind w:left="888" w:firstLine="420"/>
      </w:pPr>
      <w:hyperlink w:anchor="_Toc26463" w:history="1">
        <w:r>
          <w:rPr>
            <w:lang w:eastAsia="zh-CN"/>
          </w:rPr>
          <w:t>（一）基本情况表</w:t>
        </w:r>
        <w:r>
          <w:tab/>
        </w:r>
        <w:fldSimple w:instr=" PAGEREF _Toc26463 \h ">
          <w:r>
            <w:t>68</w:t>
          </w:r>
        </w:fldSimple>
      </w:hyperlink>
    </w:p>
    <w:p w14:paraId="306AF8CB" w14:textId="77777777" w:rsidR="00000000" w:rsidRDefault="00000000">
      <w:pPr>
        <w:pStyle w:val="TOC3"/>
        <w:tabs>
          <w:tab w:val="right" w:leader="dot" w:pos="8562"/>
        </w:tabs>
        <w:ind w:left="888" w:firstLine="420"/>
      </w:pPr>
      <w:hyperlink w:anchor="_Toc6679" w:history="1">
        <w:r>
          <w:rPr>
            <w:lang w:eastAsia="zh-CN"/>
          </w:rPr>
          <w:t>（二）近年财务状况表</w:t>
        </w:r>
        <w:r>
          <w:tab/>
        </w:r>
        <w:fldSimple w:instr=" PAGEREF _Toc6679 \h ">
          <w:r>
            <w:t>69</w:t>
          </w:r>
        </w:fldSimple>
      </w:hyperlink>
    </w:p>
    <w:p w14:paraId="12D75F89" w14:textId="77777777" w:rsidR="00000000" w:rsidRDefault="00000000">
      <w:pPr>
        <w:pStyle w:val="TOC3"/>
        <w:tabs>
          <w:tab w:val="right" w:leader="dot" w:pos="8562"/>
        </w:tabs>
        <w:ind w:left="888" w:firstLine="420"/>
      </w:pPr>
      <w:hyperlink w:anchor="_Toc19427" w:history="1">
        <w:r>
          <w:rPr>
            <w:lang w:eastAsia="zh-CN"/>
          </w:rPr>
          <w:t>（三）近年完成的类似项目情况表</w:t>
        </w:r>
        <w:r>
          <w:tab/>
        </w:r>
        <w:fldSimple w:instr=" PAGEREF _Toc19427 \h ">
          <w:r>
            <w:t>70</w:t>
          </w:r>
        </w:fldSimple>
      </w:hyperlink>
    </w:p>
    <w:p w14:paraId="6B78D1CD" w14:textId="77777777" w:rsidR="00000000" w:rsidRDefault="00000000">
      <w:pPr>
        <w:pStyle w:val="TOC3"/>
        <w:tabs>
          <w:tab w:val="right" w:leader="dot" w:pos="8562"/>
        </w:tabs>
        <w:ind w:left="888" w:firstLine="420"/>
      </w:pPr>
      <w:hyperlink w:anchor="_Toc29260" w:history="1">
        <w:r>
          <w:rPr>
            <w:lang w:eastAsia="zh-CN"/>
          </w:rPr>
          <w:t>（四）正在供货和新承接的项目情况表</w:t>
        </w:r>
        <w:r>
          <w:tab/>
        </w:r>
        <w:fldSimple w:instr=" PAGEREF _Toc29260 \h ">
          <w:r>
            <w:t>71</w:t>
          </w:r>
        </w:fldSimple>
      </w:hyperlink>
    </w:p>
    <w:p w14:paraId="151586CF" w14:textId="77777777" w:rsidR="00000000" w:rsidRDefault="00000000">
      <w:pPr>
        <w:pStyle w:val="TOC3"/>
        <w:tabs>
          <w:tab w:val="right" w:leader="dot" w:pos="8562"/>
        </w:tabs>
        <w:ind w:left="888" w:firstLine="420"/>
      </w:pPr>
      <w:hyperlink w:anchor="_Toc8279" w:history="1">
        <w:r>
          <w:rPr>
            <w:lang w:eastAsia="zh-CN"/>
          </w:rPr>
          <w:t>（五）近年发生的诉讼及仲裁情况</w:t>
        </w:r>
        <w:r>
          <w:tab/>
        </w:r>
        <w:fldSimple w:instr=" PAGEREF _Toc8279 \h ">
          <w:r>
            <w:t>72</w:t>
          </w:r>
        </w:fldSimple>
      </w:hyperlink>
    </w:p>
    <w:p w14:paraId="75E164E0" w14:textId="77777777" w:rsidR="00000000" w:rsidRDefault="00000000">
      <w:pPr>
        <w:pStyle w:val="TOC3"/>
        <w:tabs>
          <w:tab w:val="right" w:leader="dot" w:pos="8562"/>
        </w:tabs>
        <w:ind w:left="888" w:firstLine="420"/>
      </w:pPr>
      <w:hyperlink w:anchor="_Toc29777" w:history="1">
        <w:r>
          <w:rPr>
            <w:lang w:eastAsia="zh-CN"/>
          </w:rPr>
          <w:t>（六）制造商授权书</w:t>
        </w:r>
        <w:r>
          <w:tab/>
        </w:r>
        <w:fldSimple w:instr=" PAGEREF _Toc29777 \h ">
          <w:r>
            <w:t>73</w:t>
          </w:r>
        </w:fldSimple>
      </w:hyperlink>
    </w:p>
    <w:p w14:paraId="62E7CF9F" w14:textId="77777777" w:rsidR="00000000" w:rsidRDefault="00000000">
      <w:pPr>
        <w:pStyle w:val="TOC3"/>
        <w:tabs>
          <w:tab w:val="right" w:leader="dot" w:pos="8562"/>
        </w:tabs>
        <w:ind w:left="888" w:firstLine="420"/>
      </w:pPr>
      <w:hyperlink w:anchor="_Toc22600" w:history="1">
        <w:r>
          <w:rPr>
            <w:lang w:eastAsia="zh-CN"/>
          </w:rPr>
          <w:t>（</w:t>
        </w:r>
        <w:r>
          <w:rPr>
            <w:rFonts w:hint="eastAsia"/>
            <w:lang w:eastAsia="zh-CN"/>
          </w:rPr>
          <w:t>七</w:t>
        </w:r>
        <w:r>
          <w:rPr>
            <w:lang w:eastAsia="zh-CN"/>
          </w:rPr>
          <w:t>）</w:t>
        </w:r>
        <w:r>
          <w:rPr>
            <w:rFonts w:hint="eastAsia"/>
            <w:lang w:eastAsia="zh-CN"/>
          </w:rPr>
          <w:t>投标人承诺</w:t>
        </w:r>
        <w:r>
          <w:tab/>
        </w:r>
        <w:fldSimple w:instr=" PAGEREF _Toc22600 \h ">
          <w:r>
            <w:t>74</w:t>
          </w:r>
        </w:fldSimple>
      </w:hyperlink>
    </w:p>
    <w:p w14:paraId="7214F67A" w14:textId="77777777" w:rsidR="00000000" w:rsidRDefault="00000000">
      <w:pPr>
        <w:pStyle w:val="TOC2"/>
        <w:tabs>
          <w:tab w:val="right" w:leader="dot" w:pos="8562"/>
        </w:tabs>
        <w:ind w:left="444" w:firstLine="420"/>
      </w:pPr>
      <w:hyperlink w:anchor="_Toc24098" w:history="1">
        <w:r>
          <w:t>其他资料</w:t>
        </w:r>
        <w:r>
          <w:tab/>
        </w:r>
        <w:fldSimple w:instr=" PAGEREF _Toc24098 \h ">
          <w:r>
            <w:t>75</w:t>
          </w:r>
        </w:fldSimple>
      </w:hyperlink>
    </w:p>
    <w:p w14:paraId="29409FDB" w14:textId="77777777" w:rsidR="00000000" w:rsidRDefault="00000000">
      <w:pPr>
        <w:ind w:firstLine="420"/>
        <w:rPr>
          <w:rFonts w:hint="eastAsia"/>
          <w:lang w:eastAsia="zh-CN"/>
        </w:rPr>
      </w:pPr>
      <w:r>
        <w:rPr>
          <w:rFonts w:ascii="Times New Roman" w:hAnsi="Times New Roman"/>
        </w:rPr>
        <w:fldChar w:fldCharType="end"/>
      </w:r>
      <w:bookmarkStart w:id="3" w:name="_Toc10452129"/>
      <w:bookmarkStart w:id="4" w:name="_Toc30689"/>
    </w:p>
    <w:p w14:paraId="2F416003" w14:textId="77777777" w:rsidR="00000000" w:rsidRDefault="00000000">
      <w:pPr>
        <w:pStyle w:val="afb"/>
        <w:rPr>
          <w:rFonts w:hint="eastAsia"/>
          <w:lang w:eastAsia="zh-CN"/>
        </w:rPr>
      </w:pPr>
      <w:r>
        <w:rPr>
          <w:lang w:eastAsia="zh-CN"/>
        </w:rPr>
        <w:br w:type="page"/>
      </w:r>
    </w:p>
    <w:p w14:paraId="7A0D298E" w14:textId="77777777" w:rsidR="00000000" w:rsidRDefault="00000000">
      <w:pPr>
        <w:pStyle w:val="afb"/>
        <w:rPr>
          <w:rFonts w:hint="eastAsia"/>
          <w:lang w:eastAsia="zh-CN"/>
        </w:rPr>
      </w:pPr>
      <w:bookmarkStart w:id="5" w:name="_Toc5977"/>
      <w:r>
        <w:rPr>
          <w:rFonts w:hint="eastAsia"/>
          <w:lang w:eastAsia="zh-CN"/>
        </w:rPr>
        <w:t>第一卷</w:t>
      </w:r>
      <w:bookmarkEnd w:id="3"/>
      <w:bookmarkEnd w:id="4"/>
      <w:bookmarkEnd w:id="5"/>
    </w:p>
    <w:p w14:paraId="66001DF3" w14:textId="77777777" w:rsidR="00000000" w:rsidRDefault="00000000">
      <w:pPr>
        <w:pStyle w:val="af4"/>
        <w:rPr>
          <w:lang w:eastAsia="zh-CN"/>
        </w:rPr>
        <w:sectPr w:rsidR="00000000">
          <w:footerReference w:type="default" r:id="rId14"/>
          <w:pgSz w:w="11907" w:h="16840"/>
          <w:pgMar w:top="1474" w:right="1474" w:bottom="1531" w:left="1474" w:header="0" w:footer="992" w:gutter="397"/>
          <w:pgNumType w:start="1"/>
          <w:cols w:space="720"/>
          <w:docGrid w:linePitch="299"/>
        </w:sectPr>
      </w:pPr>
    </w:p>
    <w:p w14:paraId="2D89ECBD" w14:textId="77777777" w:rsidR="00000000" w:rsidRDefault="00000000">
      <w:pPr>
        <w:pStyle w:val="af4"/>
        <w:rPr>
          <w:lang w:eastAsia="zh-CN"/>
        </w:rPr>
      </w:pPr>
      <w:bookmarkStart w:id="6" w:name="_Toc530144918"/>
      <w:bookmarkStart w:id="7" w:name="_Toc15924"/>
      <w:r>
        <w:rPr>
          <w:lang w:eastAsia="zh-CN"/>
        </w:rPr>
        <w:lastRenderedPageBreak/>
        <w:t>第一章</w:t>
      </w:r>
      <w:r>
        <w:rPr>
          <w:rFonts w:hint="eastAsia"/>
          <w:lang w:eastAsia="zh-CN"/>
        </w:rPr>
        <w:t xml:space="preserve">  </w:t>
      </w:r>
      <w:r>
        <w:rPr>
          <w:lang w:eastAsia="zh-CN"/>
        </w:rPr>
        <w:t>招标公告</w:t>
      </w:r>
      <w:bookmarkEnd w:id="6"/>
      <w:bookmarkEnd w:id="7"/>
    </w:p>
    <w:p w14:paraId="1F4BD2FF" w14:textId="77777777" w:rsidR="00000000" w:rsidRDefault="00000000">
      <w:pPr>
        <w:spacing w:before="120" w:after="120"/>
        <w:ind w:firstLineChars="0" w:firstLine="450"/>
        <w:jc w:val="center"/>
        <w:rPr>
          <w:rFonts w:ascii="方正黑体简体" w:eastAsia="方正黑体简体" w:hAnsi="方正黑体简体" w:cs="方正黑体简体" w:hint="eastAsia"/>
          <w:bCs/>
          <w:spacing w:val="24"/>
          <w:sz w:val="28"/>
          <w:szCs w:val="28"/>
          <w:lang w:eastAsia="zh-CN"/>
        </w:rPr>
      </w:pPr>
      <w:r>
        <w:rPr>
          <w:rFonts w:ascii="方正黑体简体" w:eastAsia="方正黑体简体" w:hAnsi="方正黑体简体" w:cs="方正黑体简体" w:hint="eastAsia"/>
          <w:bCs/>
          <w:spacing w:val="24"/>
          <w:sz w:val="24"/>
          <w:szCs w:val="24"/>
          <w:lang w:eastAsia="zh-CN"/>
        </w:rPr>
        <w:t>锦西石化分公司水处理离子交换树脂采购</w:t>
      </w:r>
      <w:r>
        <w:rPr>
          <w:rFonts w:ascii="方正黑体简体" w:eastAsia="方正黑体简体" w:hAnsi="方正黑体简体" w:cs="方正黑体简体"/>
          <w:bCs/>
          <w:spacing w:val="24"/>
          <w:sz w:val="24"/>
          <w:szCs w:val="24"/>
          <w:lang w:eastAsia="zh-CN"/>
        </w:rPr>
        <w:t>招标公告</w:t>
      </w:r>
      <w:bookmarkStart w:id="8" w:name="_Toc530144919"/>
    </w:p>
    <w:p w14:paraId="3AEA4D4A" w14:textId="77777777" w:rsidR="00000000" w:rsidRDefault="00000000">
      <w:pPr>
        <w:pStyle w:val="aff6"/>
        <w:rPr>
          <w:lang w:eastAsia="zh-CN"/>
        </w:rPr>
      </w:pPr>
      <w:bookmarkStart w:id="9" w:name="_Toc2257"/>
      <w:r>
        <w:rPr>
          <w:lang w:eastAsia="zh-CN"/>
        </w:rPr>
        <w:t>1. 招标条件</w:t>
      </w:r>
      <w:bookmarkEnd w:id="8"/>
      <w:bookmarkEnd w:id="9"/>
    </w:p>
    <w:p w14:paraId="49A3E2C1" w14:textId="77777777" w:rsidR="00000000" w:rsidRDefault="00000000">
      <w:pPr>
        <w:ind w:firstLineChars="300" w:firstLine="666"/>
        <w:rPr>
          <w:b/>
          <w:bCs/>
          <w:u w:val="single"/>
          <w:lang w:eastAsia="zh-CN"/>
        </w:rPr>
      </w:pPr>
      <w:r>
        <w:rPr>
          <w:lang w:eastAsia="zh-CN"/>
        </w:rPr>
        <w:t>本招标项目招标人为</w:t>
      </w:r>
      <w:r>
        <w:rPr>
          <w:rFonts w:hint="eastAsia"/>
          <w:u w:val="single"/>
          <w:lang w:eastAsia="zh-CN"/>
        </w:rPr>
        <w:t>中国石油天然气股份有限公司锦西石化分公司</w:t>
      </w:r>
      <w:r>
        <w:rPr>
          <w:lang w:eastAsia="zh-CN"/>
        </w:rPr>
        <w:t>，招标项目资金</w:t>
      </w:r>
      <w:r>
        <w:rPr>
          <w:rFonts w:hint="eastAsia"/>
          <w:lang w:eastAsia="zh-CN"/>
        </w:rPr>
        <w:t>已落实</w:t>
      </w:r>
      <w:r>
        <w:rPr>
          <w:lang w:eastAsia="zh-CN"/>
        </w:rPr>
        <w:t>。该项目已具备招标条件，现对</w:t>
      </w:r>
      <w:r>
        <w:rPr>
          <w:rFonts w:hint="eastAsia"/>
          <w:u w:val="single"/>
          <w:lang w:eastAsia="zh-CN"/>
        </w:rPr>
        <w:t>锦西石化分公司水处理离子交换树脂采购</w:t>
      </w:r>
      <w:r>
        <w:rPr>
          <w:lang w:eastAsia="zh-CN"/>
        </w:rPr>
        <w:t>进行</w:t>
      </w:r>
      <w:r>
        <w:rPr>
          <w:rFonts w:hint="eastAsia"/>
          <w:b/>
          <w:lang w:eastAsia="zh-CN"/>
        </w:rPr>
        <w:t>社会公开</w:t>
      </w:r>
      <w:r>
        <w:rPr>
          <w:bCs/>
          <w:lang w:eastAsia="zh-CN"/>
        </w:rPr>
        <w:t>招标</w:t>
      </w:r>
      <w:r>
        <w:rPr>
          <w:b/>
          <w:bCs/>
          <w:lang w:eastAsia="zh-CN"/>
        </w:rPr>
        <w:t>。</w:t>
      </w:r>
    </w:p>
    <w:p w14:paraId="2F3EDBE8" w14:textId="77777777" w:rsidR="00000000" w:rsidRDefault="00000000">
      <w:pPr>
        <w:pStyle w:val="aff6"/>
        <w:rPr>
          <w:lang w:eastAsia="zh-CN"/>
        </w:rPr>
      </w:pPr>
      <w:bookmarkStart w:id="10" w:name="_Toc530144920"/>
      <w:bookmarkStart w:id="11" w:name="_Toc4384"/>
      <w:r>
        <w:rPr>
          <w:lang w:eastAsia="zh-CN"/>
        </w:rPr>
        <w:t>2. 项目概况与招标范围</w:t>
      </w:r>
      <w:bookmarkEnd w:id="10"/>
      <w:bookmarkEnd w:id="11"/>
    </w:p>
    <w:p w14:paraId="19872C4C" w14:textId="77777777" w:rsidR="00000000" w:rsidRDefault="00000000">
      <w:pPr>
        <w:adjustRightInd w:val="0"/>
        <w:snapToGrid w:val="0"/>
        <w:ind w:firstLine="444"/>
        <w:rPr>
          <w:rFonts w:cs="宋体" w:hint="eastAsia"/>
          <w:color w:val="000000"/>
          <w:szCs w:val="21"/>
          <w:lang w:eastAsia="zh-CN"/>
        </w:rPr>
      </w:pPr>
      <w:bookmarkStart w:id="12" w:name="_Toc530144921"/>
      <w:r>
        <w:rPr>
          <w:rFonts w:hint="eastAsia"/>
          <w:lang w:eastAsia="zh-CN"/>
        </w:rPr>
        <w:t>2.1</w:t>
      </w:r>
      <w:r>
        <w:rPr>
          <w:rFonts w:cs="宋体" w:hint="eastAsia"/>
          <w:szCs w:val="21"/>
          <w:lang w:eastAsia="zh-CN"/>
        </w:rPr>
        <w:t>招标范围</w:t>
      </w:r>
      <w:r>
        <w:rPr>
          <w:rFonts w:hint="eastAsia"/>
          <w:lang w:eastAsia="zh-CN"/>
        </w:rPr>
        <w:t>：水处理离子交换树脂46.3吨。</w:t>
      </w:r>
    </w:p>
    <w:p w14:paraId="71BB315A" w14:textId="77777777" w:rsidR="00000000" w:rsidRDefault="00000000">
      <w:pPr>
        <w:adjustRightInd w:val="0"/>
        <w:snapToGrid w:val="0"/>
        <w:ind w:firstLine="444"/>
        <w:rPr>
          <w:rFonts w:hint="eastAsia"/>
          <w:lang w:eastAsia="zh-CN"/>
        </w:rPr>
      </w:pPr>
      <w:r>
        <w:rPr>
          <w:rFonts w:hint="eastAsia"/>
          <w:lang w:eastAsia="zh-CN"/>
        </w:rPr>
        <w:t>2.2</w:t>
      </w:r>
      <w:r>
        <w:rPr>
          <w:lang w:eastAsia="zh-CN"/>
        </w:rPr>
        <w:t>技术服务和质保期服务要求：</w:t>
      </w:r>
      <w:r>
        <w:rPr>
          <w:rFonts w:hint="eastAsia"/>
          <w:lang w:eastAsia="zh-CN"/>
        </w:rPr>
        <w:t>按买方通知分批送货。</w:t>
      </w:r>
    </w:p>
    <w:p w14:paraId="3561506B" w14:textId="77777777" w:rsidR="00000000" w:rsidRDefault="00000000">
      <w:pPr>
        <w:adjustRightInd w:val="0"/>
        <w:snapToGrid w:val="0"/>
        <w:ind w:firstLine="444"/>
        <w:rPr>
          <w:rFonts w:hint="eastAsia"/>
          <w:lang w:eastAsia="zh-CN"/>
        </w:rPr>
      </w:pPr>
      <w:r>
        <w:rPr>
          <w:rFonts w:hint="eastAsia"/>
          <w:lang w:eastAsia="zh-CN"/>
        </w:rPr>
        <w:t>2.3技术性能指标：见《附件1.树脂技术要求》、</w:t>
      </w:r>
      <w:r>
        <w:rPr>
          <w:rFonts w:cs="宋体" w:hint="eastAsia"/>
          <w:szCs w:val="21"/>
          <w:lang w:eastAsia="zh-CN"/>
        </w:rPr>
        <w:t>《附件2.树脂采购计划》</w:t>
      </w:r>
      <w:r>
        <w:rPr>
          <w:rFonts w:hint="eastAsia"/>
          <w:lang w:eastAsia="zh-CN"/>
        </w:rPr>
        <w:t>。</w:t>
      </w:r>
    </w:p>
    <w:p w14:paraId="7156E31F" w14:textId="77777777" w:rsidR="00000000" w:rsidRDefault="00000000">
      <w:pPr>
        <w:adjustRightInd w:val="0"/>
        <w:snapToGrid w:val="0"/>
        <w:ind w:firstLine="444"/>
        <w:rPr>
          <w:rFonts w:cs="宋体" w:hint="eastAsia"/>
          <w:szCs w:val="21"/>
          <w:lang w:eastAsia="zh-CN"/>
        </w:rPr>
      </w:pPr>
      <w:r>
        <w:rPr>
          <w:rFonts w:cs="宋体" w:hint="eastAsia"/>
          <w:szCs w:val="21"/>
          <w:lang w:eastAsia="zh-CN"/>
        </w:rPr>
        <w:t>2.4运输方式：汽车运输。</w:t>
      </w:r>
    </w:p>
    <w:p w14:paraId="2D541CB1" w14:textId="77777777" w:rsidR="00000000" w:rsidRDefault="00000000">
      <w:pPr>
        <w:adjustRightInd w:val="0"/>
        <w:snapToGrid w:val="0"/>
        <w:ind w:firstLine="444"/>
        <w:rPr>
          <w:rFonts w:cs="宋体" w:hint="eastAsia"/>
          <w:szCs w:val="21"/>
          <w:lang w:eastAsia="zh-CN"/>
        </w:rPr>
      </w:pPr>
      <w:r>
        <w:rPr>
          <w:rFonts w:cs="宋体" w:hint="eastAsia"/>
          <w:szCs w:val="21"/>
          <w:lang w:eastAsia="zh-CN"/>
        </w:rPr>
        <w:t>2.5</w:t>
      </w:r>
      <w:r>
        <w:t>交货期：</w:t>
      </w:r>
      <w:r>
        <w:rPr>
          <w:rFonts w:hint="eastAsia"/>
        </w:rPr>
        <w:t>2022年8月30日前</w:t>
      </w:r>
      <w:r>
        <w:rPr>
          <w:rFonts w:hint="eastAsia"/>
          <w:lang w:eastAsia="zh-CN"/>
        </w:rPr>
        <w:t>。</w:t>
      </w:r>
    </w:p>
    <w:p w14:paraId="0EDD72AB" w14:textId="77777777" w:rsidR="00000000" w:rsidRDefault="00000000">
      <w:pPr>
        <w:adjustRightInd w:val="0"/>
        <w:snapToGrid w:val="0"/>
        <w:ind w:firstLine="444"/>
        <w:rPr>
          <w:rFonts w:hint="eastAsia"/>
          <w:lang w:eastAsia="zh-CN"/>
        </w:rPr>
      </w:pPr>
      <w:r>
        <w:rPr>
          <w:rFonts w:hint="eastAsia"/>
          <w:lang w:eastAsia="zh-CN"/>
        </w:rPr>
        <w:t>2.6</w:t>
      </w:r>
      <w:r>
        <w:t>交货地点：</w:t>
      </w:r>
      <w:r>
        <w:rPr>
          <w:rFonts w:hint="eastAsia"/>
        </w:rPr>
        <w:t>辽宁省葫芦岛市连山区新华大街42号锦西石化分公司</w:t>
      </w:r>
      <w:r>
        <w:rPr>
          <w:rFonts w:hint="eastAsia"/>
          <w:lang w:eastAsia="zh-CN"/>
        </w:rPr>
        <w:t>。</w:t>
      </w:r>
    </w:p>
    <w:p w14:paraId="6084BEB8" w14:textId="77777777" w:rsidR="00000000" w:rsidRDefault="00000000">
      <w:pPr>
        <w:pStyle w:val="aff6"/>
        <w:numPr>
          <w:ilvl w:val="0"/>
          <w:numId w:val="3"/>
        </w:numPr>
        <w:rPr>
          <w:lang w:eastAsia="zh-CN"/>
        </w:rPr>
      </w:pPr>
      <w:bookmarkStart w:id="13" w:name="_Toc3759"/>
      <w:r>
        <w:rPr>
          <w:lang w:eastAsia="zh-CN"/>
        </w:rPr>
        <w:t>投标人资格要求</w:t>
      </w:r>
      <w:bookmarkEnd w:id="12"/>
      <w:bookmarkEnd w:id="13"/>
    </w:p>
    <w:p w14:paraId="5F958650" w14:textId="77777777" w:rsidR="00000000" w:rsidRDefault="00000000">
      <w:pPr>
        <w:ind w:firstLine="444"/>
        <w:rPr>
          <w:rFonts w:hint="eastAsia"/>
          <w:lang w:eastAsia="zh-CN"/>
        </w:rPr>
      </w:pPr>
      <w:r>
        <w:rPr>
          <w:rFonts w:hint="eastAsia"/>
          <w:lang w:eastAsia="zh-CN"/>
        </w:rPr>
        <w:t>3.1本次招标不接受联合体投标；</w:t>
      </w:r>
    </w:p>
    <w:p w14:paraId="064E935E" w14:textId="77777777" w:rsidR="00000000" w:rsidRDefault="00000000">
      <w:pPr>
        <w:ind w:firstLine="444"/>
        <w:rPr>
          <w:rFonts w:hint="eastAsia"/>
          <w:lang w:eastAsia="zh-CN"/>
        </w:rPr>
      </w:pPr>
      <w:r>
        <w:rPr>
          <w:rFonts w:hint="eastAsia"/>
          <w:lang w:eastAsia="zh-CN"/>
        </w:rPr>
        <w:t>3.2投标人须具备中华人民共和国境内独立法人资格（提供营业执照扫描件），具有与本招标物资相应的供货能力的制造商，保证投标产品为投标人所生产；</w:t>
      </w:r>
    </w:p>
    <w:p w14:paraId="0F782AA2" w14:textId="77777777" w:rsidR="00000000" w:rsidRDefault="00000000">
      <w:pPr>
        <w:ind w:firstLine="444"/>
        <w:rPr>
          <w:rFonts w:hint="eastAsia"/>
          <w:lang w:eastAsia="zh-CN"/>
        </w:rPr>
      </w:pPr>
      <w:r>
        <w:rPr>
          <w:rFonts w:hint="eastAsia"/>
          <w:lang w:eastAsia="zh-CN"/>
        </w:rPr>
        <w:t>3.3 法定代表人为同一个人的两个及两个以上法人，母公司、全资子公司及其控股公司，都不得同时参与投标（需在全国企业信用信息公示系统及相关网站信息核实），否则相关投标均无效；</w:t>
      </w:r>
    </w:p>
    <w:p w14:paraId="10084625" w14:textId="77777777" w:rsidR="00000000" w:rsidRDefault="00000000">
      <w:pPr>
        <w:ind w:firstLine="444"/>
        <w:rPr>
          <w:rFonts w:hint="eastAsia"/>
          <w:lang w:eastAsia="zh-CN"/>
        </w:rPr>
      </w:pPr>
      <w:r>
        <w:rPr>
          <w:rFonts w:hint="eastAsia"/>
          <w:lang w:eastAsia="zh-CN"/>
        </w:rPr>
        <w:t>3.4若执行企业标准（高于国标），企业标准已在当地部门质量技术监督局备案。（在评标时由评委在企业标准信息公共服务平台上查询，网址www.qybz.org.cn），若未进行备案，否决投标；</w:t>
      </w:r>
    </w:p>
    <w:p w14:paraId="2877C33F" w14:textId="77777777" w:rsidR="00000000" w:rsidRDefault="00000000">
      <w:pPr>
        <w:ind w:firstLine="444"/>
        <w:rPr>
          <w:rFonts w:hint="eastAsia"/>
          <w:lang w:eastAsia="zh-CN"/>
        </w:rPr>
      </w:pPr>
      <w:r>
        <w:rPr>
          <w:rFonts w:hint="eastAsia"/>
          <w:lang w:eastAsia="zh-CN"/>
        </w:rPr>
        <w:t>3.5投标人业绩要求：自2019年1月1日起至投标截止日，投标人需具备1个及以上国内石油石化行业或热电厂用于生产除盐水装置（离子交换法生产除盐水工艺）过程使用投标产品的成功应用业绩，需要提供有效业绩使用证明（合同与发票复印件）以及最终用户联系人和电话，如提供不真实的业绩则否决投标；</w:t>
      </w:r>
    </w:p>
    <w:p w14:paraId="158A1E82" w14:textId="77777777" w:rsidR="00000000" w:rsidRDefault="00000000">
      <w:pPr>
        <w:ind w:firstLine="444"/>
        <w:rPr>
          <w:rFonts w:hint="eastAsia"/>
          <w:lang w:eastAsia="zh-CN"/>
        </w:rPr>
      </w:pPr>
      <w:r>
        <w:rPr>
          <w:rFonts w:hint="eastAsia"/>
          <w:lang w:eastAsia="zh-CN"/>
        </w:rPr>
        <w:t>3.6投标人信誉要求：近三年（2019年1月1日起至投标截止日）在“国家企业信用信息公示系统”网站（www.gsxt.gov.cn）未被列入经营异常名录和严重违法失信企业名</w:t>
      </w:r>
      <w:r>
        <w:rPr>
          <w:rFonts w:hint="eastAsia"/>
          <w:lang w:eastAsia="zh-CN"/>
        </w:rPr>
        <w:lastRenderedPageBreak/>
        <w:t>单；且在“信用中国”网站（www.creditchina.gov.cn）未被列入失信被执行人；未被中国石油列入禁止交易对象。</w:t>
      </w:r>
    </w:p>
    <w:p w14:paraId="6EC113CD" w14:textId="77777777" w:rsidR="00000000" w:rsidRDefault="00000000">
      <w:pPr>
        <w:pStyle w:val="aff6"/>
        <w:rPr>
          <w:lang w:eastAsia="zh-CN"/>
        </w:rPr>
      </w:pPr>
      <w:bookmarkStart w:id="14" w:name="_Toc530144922"/>
      <w:bookmarkStart w:id="15" w:name="_Toc9663"/>
      <w:r>
        <w:rPr>
          <w:lang w:eastAsia="zh-CN"/>
        </w:rPr>
        <w:t>4. 招标文件的获取</w:t>
      </w:r>
      <w:bookmarkEnd w:id="14"/>
      <w:bookmarkEnd w:id="15"/>
    </w:p>
    <w:p w14:paraId="0021909E" w14:textId="77777777" w:rsidR="00000000" w:rsidRDefault="00000000">
      <w:pPr>
        <w:ind w:firstLine="444"/>
        <w:rPr>
          <w:lang w:eastAsia="zh-CN"/>
        </w:rPr>
      </w:pPr>
      <w:r>
        <w:rPr>
          <w:lang w:eastAsia="zh-CN"/>
        </w:rPr>
        <w:t>4.1 凡有意参加投标者，请于</w:t>
      </w:r>
      <w:r>
        <w:rPr>
          <w:u w:val="single"/>
          <w:lang w:eastAsia="zh-CN"/>
        </w:rPr>
        <w:t xml:space="preserve"> 202</w:t>
      </w:r>
      <w:r>
        <w:rPr>
          <w:rFonts w:hint="eastAsia"/>
          <w:u w:val="single"/>
          <w:lang w:eastAsia="zh-CN"/>
        </w:rPr>
        <w:t>2</w:t>
      </w:r>
      <w:r>
        <w:rPr>
          <w:u w:val="single"/>
          <w:lang w:eastAsia="zh-CN"/>
        </w:rPr>
        <w:t>年</w:t>
      </w:r>
      <w:r>
        <w:rPr>
          <w:rFonts w:hint="eastAsia"/>
          <w:u w:val="single"/>
          <w:lang w:eastAsia="zh-CN"/>
        </w:rPr>
        <w:t>7</w:t>
      </w:r>
      <w:r>
        <w:rPr>
          <w:u w:val="single"/>
          <w:lang w:eastAsia="zh-CN"/>
        </w:rPr>
        <w:t>月</w:t>
      </w:r>
      <w:r>
        <w:rPr>
          <w:rFonts w:hint="eastAsia"/>
          <w:u w:val="single"/>
          <w:lang w:eastAsia="zh-CN"/>
        </w:rPr>
        <w:t>8</w:t>
      </w:r>
      <w:r>
        <w:rPr>
          <w:u w:val="single"/>
          <w:lang w:eastAsia="zh-CN"/>
        </w:rPr>
        <w:t>日</w:t>
      </w:r>
      <w:r>
        <w:rPr>
          <w:rFonts w:hint="eastAsia"/>
          <w:u w:val="single"/>
          <w:lang w:eastAsia="zh-CN"/>
        </w:rPr>
        <w:t>16</w:t>
      </w:r>
      <w:r>
        <w:rPr>
          <w:u w:val="single"/>
          <w:lang w:eastAsia="zh-CN"/>
        </w:rPr>
        <w:t>时</w:t>
      </w:r>
      <w:r>
        <w:rPr>
          <w:lang w:eastAsia="zh-CN"/>
        </w:rPr>
        <w:t>至</w:t>
      </w:r>
      <w:r>
        <w:rPr>
          <w:u w:val="single"/>
          <w:lang w:eastAsia="zh-CN"/>
        </w:rPr>
        <w:t>202</w:t>
      </w:r>
      <w:r>
        <w:rPr>
          <w:rFonts w:hint="eastAsia"/>
          <w:u w:val="single"/>
          <w:lang w:eastAsia="zh-CN"/>
        </w:rPr>
        <w:t>2</w:t>
      </w:r>
      <w:r>
        <w:rPr>
          <w:u w:val="single"/>
          <w:lang w:eastAsia="zh-CN"/>
        </w:rPr>
        <w:t>年</w:t>
      </w:r>
      <w:r>
        <w:rPr>
          <w:rFonts w:hint="eastAsia"/>
          <w:u w:val="single"/>
          <w:lang w:eastAsia="zh-CN"/>
        </w:rPr>
        <w:t>7</w:t>
      </w:r>
      <w:r>
        <w:rPr>
          <w:u w:val="single"/>
          <w:lang w:eastAsia="zh-CN"/>
        </w:rPr>
        <w:t>月</w:t>
      </w:r>
      <w:r>
        <w:rPr>
          <w:rFonts w:hint="eastAsia"/>
          <w:u w:val="single"/>
          <w:lang w:eastAsia="zh-CN"/>
        </w:rPr>
        <w:t>14</w:t>
      </w:r>
      <w:r>
        <w:rPr>
          <w:u w:val="single"/>
          <w:lang w:eastAsia="zh-CN"/>
        </w:rPr>
        <w:t>日16时</w:t>
      </w:r>
      <w:r>
        <w:rPr>
          <w:lang w:eastAsia="zh-CN"/>
        </w:rPr>
        <w:t>(北京时间，下同)，登录中国石油电子招标投标平台下载电子招标文件。</w:t>
      </w:r>
    </w:p>
    <w:p w14:paraId="22B5BBAA" w14:textId="77777777" w:rsidR="00000000" w:rsidRDefault="00000000">
      <w:pPr>
        <w:ind w:firstLine="444"/>
        <w:rPr>
          <w:lang w:eastAsia="zh-CN"/>
        </w:rPr>
      </w:pPr>
      <w:r>
        <w:rPr>
          <w:rFonts w:hint="eastAsia"/>
          <w:lang w:eastAsia="zh-CN"/>
        </w:rPr>
        <w:t>①</w:t>
      </w:r>
      <w:r>
        <w:rPr>
          <w:lang w:eastAsia="zh-CN"/>
        </w:rPr>
        <w:t xml:space="preserve"> 登录中国石油电子招标投标交易平台（网址：http://ebidmanage.cnpcbidding.com/bidder/ebid/base/login.html）在线报名（如未在中国石油电子招标投标交易平台上注册过的潜在投标人需要先注册并通过平台审核，审核通过后登录平台在“可报名项目”中可找到本项目并完成在线报名，具体操作请参考中国石油招标投标网操作指南中“投标人用户手册”相关章节，有关注册、报名等交易平台的操作问题请咨询技术支持团队相关人员，咨询电话:4008800114）。</w:t>
      </w:r>
    </w:p>
    <w:p w14:paraId="30ED406D" w14:textId="77777777" w:rsidR="00000000" w:rsidRDefault="00000000">
      <w:pPr>
        <w:ind w:firstLine="444"/>
        <w:rPr>
          <w:lang w:eastAsia="zh-CN"/>
        </w:rPr>
      </w:pPr>
      <w:r>
        <w:rPr>
          <w:rFonts w:hint="eastAsia"/>
          <w:lang w:eastAsia="zh-CN"/>
        </w:rPr>
        <w:t>②登录招标文件自助购买系统（网址：</w:t>
      </w:r>
      <w:r>
        <w:rPr>
          <w:lang w:eastAsia="zh-CN"/>
        </w:rPr>
        <w:t>http://www2.cnpcbidding.com/）完成购买招标文件相关操作，建议使用Google Chrome浏览器登录。</w:t>
      </w:r>
    </w:p>
    <w:p w14:paraId="18CD6B65" w14:textId="77777777" w:rsidR="00000000" w:rsidRDefault="00000000">
      <w:pPr>
        <w:ind w:firstLine="444"/>
        <w:rPr>
          <w:lang w:eastAsia="zh-CN"/>
        </w:rPr>
      </w:pPr>
      <w:r>
        <w:rPr>
          <w:rFonts w:hint="eastAsia"/>
          <w:lang w:eastAsia="zh-CN"/>
        </w:rPr>
        <w:t>③潜在投标人在购买招标文件时，应确认投标人名称、地址、联系人、联系人电话、联系人邮箱及邮编等基本信息准确无误，招投标全流程信息发布和联络以此为准。招标过程中因联络方式有误导致的一切后果由投标人自行承担。</w:t>
      </w:r>
    </w:p>
    <w:p w14:paraId="1B9DB458" w14:textId="77777777" w:rsidR="00000000" w:rsidRDefault="00000000">
      <w:pPr>
        <w:ind w:firstLine="444"/>
        <w:rPr>
          <w:rFonts w:hint="eastAsia"/>
          <w:lang w:eastAsia="zh-CN"/>
        </w:rPr>
      </w:pPr>
      <w:r>
        <w:rPr>
          <w:lang w:eastAsia="zh-CN"/>
        </w:rPr>
        <w:t>4.2招标文件为</w:t>
      </w:r>
      <w:r>
        <w:rPr>
          <w:rFonts w:hint="eastAsia"/>
          <w:b/>
          <w:lang w:eastAsia="zh-CN"/>
        </w:rPr>
        <w:t>200</w:t>
      </w:r>
      <w:r>
        <w:rPr>
          <w:lang w:eastAsia="zh-CN"/>
        </w:rPr>
        <w:t>元人民币，请有意参加投标的潜在投标人确认自身资格条件是否满足要求，售后不退，应自负其责。</w:t>
      </w:r>
    </w:p>
    <w:p w14:paraId="0C1C65B8" w14:textId="77777777" w:rsidR="00000000" w:rsidRDefault="00000000">
      <w:pPr>
        <w:ind w:firstLine="444"/>
        <w:rPr>
          <w:lang w:eastAsia="zh-CN"/>
        </w:rPr>
      </w:pPr>
      <w:r>
        <w:rPr>
          <w:lang w:eastAsia="zh-CN"/>
        </w:rPr>
        <w:t>4.3本次招标文件采取线上发售的方式。潜在投标人在4.1规定的时间内完成4.1规定的2项工作（在线报名和自助购买文件）后，潜在投标人可在中国石油电子招标投标交易平台下载招标文件。</w:t>
      </w:r>
    </w:p>
    <w:p w14:paraId="3876FDD7" w14:textId="77777777" w:rsidR="00000000" w:rsidRDefault="00000000">
      <w:pPr>
        <w:ind w:firstLine="444"/>
        <w:rPr>
          <w:lang w:eastAsia="zh-CN"/>
        </w:rPr>
      </w:pPr>
      <w:r>
        <w:rPr>
          <w:lang w:eastAsia="zh-CN"/>
        </w:rPr>
        <w:t>4.4潜在投标人在招标文件自助购买系统上付款成功后，可在订单详情中通过微信扫码下载标书费电子发票，不再开具纸质发票。</w:t>
      </w:r>
    </w:p>
    <w:p w14:paraId="47F4EB36" w14:textId="77777777" w:rsidR="00000000" w:rsidRDefault="00000000">
      <w:pPr>
        <w:ind w:firstLine="444"/>
        <w:rPr>
          <w:lang w:eastAsia="zh-CN"/>
        </w:rPr>
      </w:pPr>
      <w:r>
        <w:rPr>
          <w:lang w:eastAsia="zh-CN"/>
        </w:rPr>
        <w:t>4.5此次采购招标项目为全流程网上操作，需要使用U-key完成投标工作，所有首次参与中国石油招标项目投标人必须办理U-key。具体办理通知公告及操作手册下载方法如下：</w:t>
      </w:r>
    </w:p>
    <w:p w14:paraId="19F042BF" w14:textId="77777777" w:rsidR="00000000" w:rsidRDefault="00000000">
      <w:pPr>
        <w:ind w:firstLine="444"/>
        <w:rPr>
          <w:rFonts w:hint="eastAsia"/>
          <w:lang w:eastAsia="zh-CN"/>
        </w:rPr>
      </w:pPr>
      <w:r>
        <w:rPr>
          <w:rFonts w:hint="eastAsia"/>
          <w:lang w:eastAsia="zh-CN"/>
        </w:rPr>
        <w:t>登录中国石油招标投标网首页：</w:t>
      </w:r>
      <w:r>
        <w:rPr>
          <w:lang w:eastAsia="zh-CN"/>
        </w:rPr>
        <w:t>https://www.cnpcbidding.com“通知公告栏目”的“操作指南”中“电子招投标平台Ukey办理通知公告及操作手册”，即可下载“Ukey办理通知公告及操作手册.zip”</w:t>
      </w:r>
    </w:p>
    <w:p w14:paraId="313D61D8" w14:textId="77777777" w:rsidR="00000000" w:rsidRDefault="00000000">
      <w:pPr>
        <w:pStyle w:val="aff6"/>
        <w:outlineLvl w:val="2"/>
        <w:rPr>
          <w:lang w:eastAsia="zh-CN"/>
        </w:rPr>
      </w:pPr>
      <w:bookmarkStart w:id="16" w:name="_Toc91681191"/>
      <w:bookmarkStart w:id="17" w:name="_Toc30660"/>
      <w:r>
        <w:rPr>
          <w:rFonts w:hint="eastAsia"/>
          <w:lang w:eastAsia="zh-CN"/>
        </w:rPr>
        <w:t>5.</w:t>
      </w:r>
      <w:r>
        <w:rPr>
          <w:lang w:eastAsia="zh-CN"/>
        </w:rPr>
        <w:t>投标文件的递交</w:t>
      </w:r>
      <w:bookmarkEnd w:id="16"/>
      <w:bookmarkEnd w:id="17"/>
    </w:p>
    <w:p w14:paraId="1ADF67C0" w14:textId="77777777" w:rsidR="00000000" w:rsidRDefault="00000000">
      <w:pPr>
        <w:ind w:firstLine="444"/>
        <w:rPr>
          <w:lang w:eastAsia="zh-CN"/>
        </w:rPr>
      </w:pPr>
      <w:r>
        <w:rPr>
          <w:rFonts w:hint="eastAsia"/>
          <w:lang w:eastAsia="zh-CN"/>
        </w:rPr>
        <w:t>5.1本次招标采取网上提交电子投标文件的方式，不接受纸质版投标文件。</w:t>
      </w:r>
    </w:p>
    <w:p w14:paraId="079BE0C8" w14:textId="77777777" w:rsidR="00000000" w:rsidRDefault="00000000">
      <w:pPr>
        <w:ind w:firstLine="444"/>
        <w:rPr>
          <w:lang w:eastAsia="zh-CN"/>
        </w:rPr>
      </w:pPr>
      <w:r>
        <w:rPr>
          <w:rFonts w:hint="eastAsia"/>
          <w:lang w:eastAsia="zh-CN"/>
        </w:rPr>
        <w:t>网上电子投标文件提交：</w:t>
      </w:r>
    </w:p>
    <w:p w14:paraId="020B1CB2" w14:textId="77777777" w:rsidR="00000000" w:rsidRDefault="00000000">
      <w:pPr>
        <w:ind w:firstLine="444"/>
        <w:rPr>
          <w:lang w:eastAsia="zh-CN"/>
        </w:rPr>
      </w:pPr>
      <w:r>
        <w:rPr>
          <w:rFonts w:hint="eastAsia"/>
          <w:lang w:eastAsia="zh-CN"/>
        </w:rPr>
        <w:lastRenderedPageBreak/>
        <w:t>①提交时间：建议于投标截至时间前</w:t>
      </w:r>
      <w:r>
        <w:rPr>
          <w:lang w:eastAsia="zh-CN"/>
        </w:rPr>
        <w:t>24小时通过“中国石油电子招标投标交易平台”提交电子版投标文件；（考虑投标人众多，避免受网速影响，以及网站技术支持的时间，请于投标截至时间前24小时完成网上电子版的提交。）</w:t>
      </w:r>
    </w:p>
    <w:p w14:paraId="7F588970" w14:textId="77777777" w:rsidR="00000000" w:rsidRDefault="00000000">
      <w:pPr>
        <w:ind w:firstLine="444"/>
        <w:rPr>
          <w:lang w:eastAsia="zh-CN"/>
        </w:rPr>
      </w:pPr>
      <w:r>
        <w:rPr>
          <w:rFonts w:hint="eastAsia"/>
          <w:lang w:eastAsia="zh-CN"/>
        </w:rPr>
        <w:t>②投标截止时间见</w:t>
      </w:r>
      <w:r>
        <w:rPr>
          <w:lang w:eastAsia="zh-CN"/>
        </w:rPr>
        <w:t>6.3，请在“中国石油招标投标网”下载投标人用户手册，并按照相关操作要求完成投标文件提交操作，至投标截止时间未被系统成功传送的电子投标文件将不被系统接受，视为主动撤回投标文件。</w:t>
      </w:r>
    </w:p>
    <w:p w14:paraId="029D976A" w14:textId="77777777" w:rsidR="00000000" w:rsidRDefault="00000000">
      <w:pPr>
        <w:ind w:firstLine="444"/>
        <w:rPr>
          <w:lang w:eastAsia="zh-CN"/>
        </w:rPr>
      </w:pPr>
      <w:r>
        <w:rPr>
          <w:lang w:eastAsia="zh-CN"/>
        </w:rPr>
        <w:t>5.2潜在投标人应在投标截止时间前提交</w:t>
      </w:r>
      <w:r>
        <w:rPr>
          <w:rFonts w:hint="eastAsia"/>
          <w:b/>
          <w:lang w:eastAsia="zh-CN"/>
        </w:rPr>
        <w:t>2.1</w:t>
      </w:r>
      <w:r>
        <w:rPr>
          <w:b/>
          <w:lang w:eastAsia="zh-CN"/>
        </w:rPr>
        <w:t>万</w:t>
      </w:r>
      <w:r>
        <w:rPr>
          <w:lang w:eastAsia="zh-CN"/>
        </w:rPr>
        <w:t>元人民币的投标保证金。</w:t>
      </w:r>
    </w:p>
    <w:p w14:paraId="72C65C27" w14:textId="77777777" w:rsidR="00000000" w:rsidRDefault="00000000">
      <w:pPr>
        <w:ind w:firstLine="444"/>
        <w:rPr>
          <w:lang w:eastAsia="zh-CN"/>
        </w:rPr>
      </w:pPr>
      <w:r>
        <w:rPr>
          <w:rFonts w:hint="eastAsia"/>
          <w:lang w:eastAsia="zh-CN"/>
        </w:rPr>
        <w:t>①投标保证金形式：电汇（不接受其他形式）；</w:t>
      </w:r>
    </w:p>
    <w:p w14:paraId="3ECA292D" w14:textId="77777777" w:rsidR="00000000" w:rsidRDefault="00000000">
      <w:pPr>
        <w:ind w:firstLine="444"/>
        <w:rPr>
          <w:lang w:eastAsia="zh-CN"/>
        </w:rPr>
      </w:pPr>
      <w:r>
        <w:rPr>
          <w:rFonts w:hint="eastAsia"/>
          <w:lang w:eastAsia="zh-CN"/>
        </w:rPr>
        <w:t>②投标保证金电汇必须由投标人基本帐户单独汇出，且在投标截止时间前</w:t>
      </w:r>
      <w:r>
        <w:rPr>
          <w:lang w:eastAsia="zh-CN"/>
        </w:rPr>
        <w:t>24小时到达指定帐户。</w:t>
      </w:r>
    </w:p>
    <w:p w14:paraId="6C9A6834" w14:textId="77777777" w:rsidR="00000000" w:rsidRDefault="00000000">
      <w:pPr>
        <w:ind w:firstLine="444"/>
        <w:rPr>
          <w:lang w:eastAsia="zh-CN"/>
        </w:rPr>
      </w:pPr>
      <w:r>
        <w:rPr>
          <w:rFonts w:hint="eastAsia"/>
          <w:lang w:eastAsia="zh-CN"/>
        </w:rPr>
        <w:t>③投标保证金电汇账号：</w:t>
      </w:r>
    </w:p>
    <w:p w14:paraId="7A9C9051" w14:textId="77777777" w:rsidR="00000000" w:rsidRDefault="00000000">
      <w:pPr>
        <w:ind w:firstLine="444"/>
        <w:rPr>
          <w:lang w:eastAsia="zh-CN"/>
        </w:rPr>
      </w:pPr>
      <w:r>
        <w:rPr>
          <w:rFonts w:hint="eastAsia"/>
          <w:lang w:eastAsia="zh-CN"/>
        </w:rPr>
        <w:t>（操作路径：登录</w:t>
      </w:r>
      <w:r>
        <w:rPr>
          <w:lang w:eastAsia="zh-CN"/>
        </w:rPr>
        <w:t>http://www2.cnpcbidding.com→个人中心→订单列表→订单详情→投标保证金详情）。</w:t>
      </w:r>
    </w:p>
    <w:p w14:paraId="63597653" w14:textId="77777777" w:rsidR="00000000" w:rsidRDefault="00000000">
      <w:pPr>
        <w:ind w:firstLine="444"/>
        <w:rPr>
          <w:lang w:eastAsia="zh-CN"/>
        </w:rPr>
      </w:pPr>
      <w:r>
        <w:rPr>
          <w:lang w:eastAsia="zh-CN"/>
        </w:rPr>
        <w:t>5.3投标截止时间及开标时间（网上开标）：</w:t>
      </w:r>
      <w:r>
        <w:rPr>
          <w:u w:val="single"/>
          <w:lang w:eastAsia="zh-CN"/>
        </w:rPr>
        <w:t>202</w:t>
      </w:r>
      <w:r>
        <w:rPr>
          <w:rFonts w:hint="eastAsia"/>
          <w:u w:val="single"/>
          <w:lang w:eastAsia="zh-CN"/>
        </w:rPr>
        <w:t>2</w:t>
      </w:r>
      <w:r>
        <w:rPr>
          <w:u w:val="single"/>
          <w:lang w:eastAsia="zh-CN"/>
        </w:rPr>
        <w:t>年</w:t>
      </w:r>
      <w:r>
        <w:rPr>
          <w:rFonts w:hint="eastAsia"/>
          <w:u w:val="single"/>
          <w:lang w:eastAsia="zh-CN"/>
        </w:rPr>
        <w:t>8</w:t>
      </w:r>
      <w:r>
        <w:rPr>
          <w:u w:val="single"/>
          <w:lang w:eastAsia="zh-CN"/>
        </w:rPr>
        <w:t>月</w:t>
      </w:r>
      <w:r>
        <w:rPr>
          <w:rFonts w:hint="eastAsia"/>
          <w:u w:val="single"/>
          <w:lang w:eastAsia="zh-CN"/>
        </w:rPr>
        <w:t>2</w:t>
      </w:r>
      <w:r>
        <w:rPr>
          <w:u w:val="single"/>
          <w:lang w:eastAsia="zh-CN"/>
        </w:rPr>
        <w:t>日</w:t>
      </w:r>
      <w:r>
        <w:rPr>
          <w:rFonts w:hint="eastAsia"/>
          <w:u w:val="single"/>
          <w:lang w:eastAsia="zh-CN"/>
        </w:rPr>
        <w:t>8</w:t>
      </w:r>
      <w:r>
        <w:rPr>
          <w:u w:val="single"/>
          <w:lang w:eastAsia="zh-CN"/>
        </w:rPr>
        <w:t>时</w:t>
      </w:r>
      <w:r>
        <w:rPr>
          <w:rFonts w:hint="eastAsia"/>
          <w:u w:val="single"/>
          <w:lang w:eastAsia="zh-CN"/>
        </w:rPr>
        <w:t>30分</w:t>
      </w:r>
      <w:r>
        <w:rPr>
          <w:lang w:eastAsia="zh-CN"/>
        </w:rPr>
        <w:t>（北京时间）。</w:t>
      </w:r>
    </w:p>
    <w:p w14:paraId="7A1D3493" w14:textId="77777777" w:rsidR="00000000" w:rsidRDefault="00000000">
      <w:pPr>
        <w:ind w:firstLine="444"/>
        <w:rPr>
          <w:rFonts w:hint="eastAsia"/>
          <w:lang w:eastAsia="zh-CN"/>
        </w:rPr>
      </w:pPr>
      <w:r>
        <w:rPr>
          <w:lang w:eastAsia="zh-CN"/>
        </w:rPr>
        <w:t xml:space="preserve">5.4开标地点（网上开标）：中国石油电子招标投标平台（所有投标人可登录中国石油电子招标投标平台在线参加开标仪式）。 </w:t>
      </w:r>
    </w:p>
    <w:p w14:paraId="4D76F738" w14:textId="77777777" w:rsidR="00000000" w:rsidRDefault="00000000">
      <w:pPr>
        <w:pStyle w:val="aff6"/>
        <w:rPr>
          <w:lang w:eastAsia="zh-CN"/>
        </w:rPr>
      </w:pPr>
      <w:bookmarkStart w:id="18" w:name="_Toc530144924"/>
      <w:bookmarkStart w:id="19" w:name="_Toc10443"/>
      <w:r>
        <w:rPr>
          <w:lang w:eastAsia="zh-CN"/>
        </w:rPr>
        <w:t>6. 发布公告的媒介</w:t>
      </w:r>
      <w:bookmarkEnd w:id="18"/>
      <w:bookmarkEnd w:id="19"/>
    </w:p>
    <w:p w14:paraId="67F6F715" w14:textId="77777777" w:rsidR="00000000" w:rsidRDefault="00000000">
      <w:pPr>
        <w:ind w:firstLine="444"/>
        <w:rPr>
          <w:lang w:eastAsia="zh-CN"/>
        </w:rPr>
      </w:pPr>
      <w:r>
        <w:rPr>
          <w:rFonts w:hint="eastAsia"/>
          <w:lang w:eastAsia="zh-CN"/>
        </w:rPr>
        <w:t>本次招标公告同时在中国招标投标公共服务平台（</w:t>
      </w:r>
      <w:r>
        <w:rPr>
          <w:lang w:eastAsia="zh-CN"/>
        </w:rPr>
        <w:t>http://www.cebpubservice.com</w:t>
      </w:r>
      <w:r>
        <w:rPr>
          <w:rFonts w:hint="eastAsia"/>
          <w:lang w:eastAsia="zh-CN"/>
        </w:rPr>
        <w:t>）和中国石油招标投标网(</w:t>
      </w:r>
      <w:hyperlink r:id="rId15" w:history="1">
        <w:r>
          <w:rPr>
            <w:rFonts w:hint="eastAsia"/>
            <w:lang w:eastAsia="zh-CN"/>
          </w:rPr>
          <w:t>http://www.cnpcbidding.com</w:t>
        </w:r>
      </w:hyperlink>
      <w:r>
        <w:rPr>
          <w:rFonts w:hint="eastAsia"/>
          <w:lang w:eastAsia="zh-CN"/>
        </w:rPr>
        <w:t>)上发布。</w:t>
      </w:r>
    </w:p>
    <w:p w14:paraId="0871D55F" w14:textId="77777777" w:rsidR="00000000" w:rsidRDefault="00000000">
      <w:pPr>
        <w:pStyle w:val="aff6"/>
        <w:rPr>
          <w:lang w:eastAsia="zh-CN"/>
        </w:rPr>
      </w:pPr>
      <w:bookmarkStart w:id="20" w:name="_Toc530144925"/>
      <w:bookmarkStart w:id="21" w:name="_Toc6757"/>
      <w:r>
        <w:rPr>
          <w:lang w:eastAsia="zh-CN"/>
        </w:rPr>
        <w:t xml:space="preserve">7. </w:t>
      </w:r>
      <w:r>
        <w:rPr>
          <w:rFonts w:hint="eastAsia"/>
          <w:lang w:eastAsia="zh-CN"/>
        </w:rPr>
        <w:t>联系方式</w:t>
      </w:r>
      <w:bookmarkEnd w:id="20"/>
      <w:bookmarkEnd w:id="21"/>
    </w:p>
    <w:tbl>
      <w:tblPr>
        <w:tblW w:w="0" w:type="auto"/>
        <w:jc w:val="center"/>
        <w:tblInd w:w="0" w:type="dxa"/>
        <w:tblLayout w:type="fixed"/>
        <w:tblLook w:val="0000" w:firstRow="0" w:lastRow="0" w:firstColumn="0" w:lastColumn="0" w:noHBand="0" w:noVBand="0"/>
      </w:tblPr>
      <w:tblGrid>
        <w:gridCol w:w="4320"/>
        <w:gridCol w:w="4327"/>
      </w:tblGrid>
      <w:tr w:rsidR="00000000" w14:paraId="708D8982" w14:textId="77777777">
        <w:trPr>
          <w:jc w:val="center"/>
        </w:trPr>
        <w:tc>
          <w:tcPr>
            <w:tcW w:w="4320" w:type="dxa"/>
          </w:tcPr>
          <w:p w14:paraId="121350D7" w14:textId="77777777" w:rsidR="00000000" w:rsidRDefault="00000000">
            <w:pPr>
              <w:ind w:firstLineChars="0" w:firstLine="0"/>
              <w:jc w:val="both"/>
              <w:rPr>
                <w:rFonts w:hint="eastAsia"/>
                <w:lang w:eastAsia="zh-CN"/>
              </w:rPr>
            </w:pPr>
            <w:bookmarkStart w:id="22" w:name="_Toc300834927"/>
            <w:bookmarkStart w:id="23" w:name="_Toc384308185"/>
            <w:bookmarkStart w:id="24" w:name="_Toc361508560"/>
            <w:bookmarkStart w:id="25" w:name="_Toc352691453"/>
            <w:bookmarkStart w:id="26" w:name="_Toc369531495"/>
            <w:bookmarkStart w:id="27" w:name="_Toc10785"/>
            <w:bookmarkStart w:id="28" w:name="_Toc144974480"/>
            <w:bookmarkStart w:id="29" w:name="_Toc152042288"/>
            <w:bookmarkStart w:id="30" w:name="_Toc152045512"/>
            <w:bookmarkStart w:id="31" w:name="_Toc247513934"/>
            <w:bookmarkStart w:id="32" w:name="_Toc247527535"/>
            <w:bookmarkStart w:id="33" w:name="_Toc300834929"/>
            <w:bookmarkStart w:id="34" w:name="_Toc384308187"/>
            <w:bookmarkStart w:id="35" w:name="_Toc361508562"/>
            <w:bookmarkStart w:id="36" w:name="_Toc352691455"/>
            <w:bookmarkStart w:id="37" w:name="_Toc369531497"/>
            <w:bookmarkStart w:id="38" w:name="_Toc30817"/>
            <w:bookmarkStart w:id="39" w:name="_Toc369531498"/>
            <w:bookmarkStart w:id="40" w:name="_Toc352691456"/>
            <w:bookmarkStart w:id="41" w:name="_Toc300834930"/>
            <w:bookmarkStart w:id="42" w:name="_Toc247527536"/>
            <w:bookmarkStart w:id="43" w:name="_Toc247513935"/>
            <w:bookmarkStart w:id="44" w:name="_Toc152045513"/>
            <w:bookmarkStart w:id="45" w:name="_Toc152042289"/>
            <w:bookmarkStart w:id="46" w:name="_Toc144974481"/>
            <w:bookmarkStart w:id="47" w:name="_Toc384308188"/>
            <w:bookmarkStart w:id="48" w:name="_Toc361508563"/>
            <w:bookmarkStart w:id="49" w:name="_Toc17972"/>
            <w:bookmarkEnd w:id="0"/>
            <w:bookmarkEnd w:id="1"/>
            <w:bookmarkEnd w:id="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110BD8" w14:textId="77777777" w:rsidR="00000000" w:rsidRDefault="00000000">
            <w:pPr>
              <w:ind w:firstLineChars="0" w:firstLine="0"/>
              <w:jc w:val="both"/>
              <w:rPr>
                <w:rFonts w:hint="eastAsia"/>
                <w:lang w:eastAsia="zh-CN"/>
              </w:rPr>
            </w:pPr>
            <w:r>
              <w:rPr>
                <w:rFonts w:hint="eastAsia"/>
                <w:lang w:eastAsia="zh-CN"/>
              </w:rPr>
              <w:t>招</w:t>
            </w:r>
            <w:r>
              <w:rPr>
                <w:lang w:eastAsia="zh-CN"/>
              </w:rPr>
              <w:t xml:space="preserve"> </w:t>
            </w:r>
            <w:r>
              <w:rPr>
                <w:rFonts w:hint="eastAsia"/>
                <w:lang w:eastAsia="zh-CN"/>
              </w:rPr>
              <w:t>标</w:t>
            </w:r>
            <w:r>
              <w:rPr>
                <w:lang w:eastAsia="zh-CN"/>
              </w:rPr>
              <w:t xml:space="preserve"> </w:t>
            </w:r>
            <w:r>
              <w:rPr>
                <w:rFonts w:hint="eastAsia"/>
                <w:lang w:eastAsia="zh-CN"/>
              </w:rPr>
              <w:t>人：</w:t>
            </w:r>
            <w:r>
              <w:rPr>
                <w:rFonts w:hint="eastAsia"/>
                <w:szCs w:val="21"/>
                <w:lang w:eastAsia="zh-CN"/>
              </w:rPr>
              <w:t xml:space="preserve">中国石油天然气股份有限公司锦西石化分公司　</w:t>
            </w:r>
          </w:p>
        </w:tc>
        <w:tc>
          <w:tcPr>
            <w:tcW w:w="4327" w:type="dxa"/>
          </w:tcPr>
          <w:p w14:paraId="4B0018BD" w14:textId="77777777" w:rsidR="00000000" w:rsidRDefault="00000000">
            <w:pPr>
              <w:ind w:firstLine="444"/>
              <w:jc w:val="both"/>
              <w:rPr>
                <w:rFonts w:hint="eastAsia"/>
                <w:lang w:eastAsia="zh-CN"/>
              </w:rPr>
            </w:pPr>
          </w:p>
          <w:p w14:paraId="5DC1D822" w14:textId="77777777" w:rsidR="00000000" w:rsidRDefault="00000000">
            <w:pPr>
              <w:ind w:firstLine="444"/>
              <w:jc w:val="both"/>
              <w:rPr>
                <w:rFonts w:hint="eastAsia"/>
                <w:lang w:eastAsia="zh-CN"/>
              </w:rPr>
            </w:pPr>
            <w:r>
              <w:rPr>
                <w:rFonts w:hint="eastAsia"/>
                <w:lang w:eastAsia="zh-CN"/>
              </w:rPr>
              <w:t xml:space="preserve">招标机构：中国石油物资有限公司   </w:t>
            </w:r>
          </w:p>
        </w:tc>
      </w:tr>
      <w:tr w:rsidR="00000000" w14:paraId="38E48B51" w14:textId="77777777">
        <w:trPr>
          <w:jc w:val="center"/>
        </w:trPr>
        <w:tc>
          <w:tcPr>
            <w:tcW w:w="4320" w:type="dxa"/>
          </w:tcPr>
          <w:p w14:paraId="00E1356B" w14:textId="77777777" w:rsidR="00000000" w:rsidRDefault="00000000">
            <w:pPr>
              <w:ind w:firstLineChars="0" w:firstLine="0"/>
              <w:jc w:val="both"/>
              <w:rPr>
                <w:rFonts w:hint="eastAsia"/>
                <w:lang w:eastAsia="zh-CN"/>
              </w:rPr>
            </w:pPr>
            <w:r>
              <w:rPr>
                <w:rFonts w:hint="eastAsia"/>
                <w:lang w:eastAsia="zh-CN"/>
              </w:rPr>
              <w:t>地</w:t>
            </w:r>
            <w:r>
              <w:rPr>
                <w:lang w:eastAsia="zh-CN"/>
              </w:rPr>
              <w:t xml:space="preserve">    </w:t>
            </w:r>
            <w:r>
              <w:rPr>
                <w:rFonts w:hint="eastAsia"/>
                <w:lang w:eastAsia="zh-CN"/>
              </w:rPr>
              <w:t>址：葫芦岛市新华大街42号</w:t>
            </w:r>
            <w:r>
              <w:rPr>
                <w:lang w:eastAsia="zh-CN"/>
              </w:rPr>
              <w:t xml:space="preserve">   </w:t>
            </w:r>
            <w:r>
              <w:rPr>
                <w:rFonts w:hint="eastAsia"/>
                <w:lang w:eastAsia="zh-CN"/>
              </w:rPr>
              <w:t xml:space="preserve">  </w:t>
            </w:r>
          </w:p>
        </w:tc>
        <w:tc>
          <w:tcPr>
            <w:tcW w:w="4327" w:type="dxa"/>
          </w:tcPr>
          <w:p w14:paraId="5ACB00A4" w14:textId="77777777" w:rsidR="00000000" w:rsidRDefault="00000000">
            <w:pPr>
              <w:ind w:firstLine="444"/>
              <w:jc w:val="both"/>
              <w:rPr>
                <w:rFonts w:hint="eastAsia"/>
                <w:lang w:eastAsia="zh-CN"/>
              </w:rPr>
            </w:pPr>
            <w:r>
              <w:rPr>
                <w:rFonts w:hint="eastAsia"/>
                <w:lang w:eastAsia="zh-CN"/>
              </w:rPr>
              <w:t>地</w:t>
            </w:r>
            <w:r>
              <w:rPr>
                <w:lang w:eastAsia="zh-CN"/>
              </w:rPr>
              <w:t xml:space="preserve">    </w:t>
            </w:r>
            <w:r>
              <w:rPr>
                <w:rFonts w:hint="eastAsia"/>
                <w:lang w:eastAsia="zh-CN"/>
              </w:rPr>
              <w:t>址：</w:t>
            </w:r>
            <w:r>
              <w:rPr>
                <w:rFonts w:hint="eastAsia"/>
                <w:bCs/>
                <w:szCs w:val="21"/>
                <w:lang w:eastAsia="zh-CN"/>
              </w:rPr>
              <w:t>沈阳市皇姑区泰山路21号</w:t>
            </w:r>
            <w:r>
              <w:rPr>
                <w:rFonts w:hint="eastAsia"/>
                <w:lang w:eastAsia="zh-CN"/>
              </w:rPr>
              <w:t xml:space="preserve">                          </w:t>
            </w:r>
            <w:r>
              <w:rPr>
                <w:lang w:eastAsia="zh-CN"/>
              </w:rPr>
              <w:t xml:space="preserve">           </w:t>
            </w:r>
          </w:p>
        </w:tc>
      </w:tr>
      <w:tr w:rsidR="00000000" w14:paraId="275640DE" w14:textId="77777777">
        <w:trPr>
          <w:jc w:val="center"/>
        </w:trPr>
        <w:tc>
          <w:tcPr>
            <w:tcW w:w="4320" w:type="dxa"/>
          </w:tcPr>
          <w:p w14:paraId="32C16B68" w14:textId="77777777" w:rsidR="00000000" w:rsidRDefault="00000000">
            <w:pPr>
              <w:pStyle w:val="ac"/>
              <w:ind w:firstLineChars="0" w:firstLine="0"/>
              <w:rPr>
                <w:rFonts w:hint="eastAsia"/>
                <w:lang w:eastAsia="zh-CN"/>
              </w:rPr>
            </w:pPr>
            <w:r>
              <w:rPr>
                <w:rFonts w:hint="eastAsia"/>
                <w:lang w:eastAsia="zh-CN"/>
              </w:rPr>
              <w:t>邮    编：</w:t>
            </w:r>
            <w:r>
              <w:rPr>
                <w:lang w:eastAsia="zh-CN"/>
              </w:rPr>
              <w:t>116031</w:t>
            </w:r>
            <w:r>
              <w:rPr>
                <w:rFonts w:hint="eastAsia"/>
                <w:lang w:eastAsia="zh-CN"/>
              </w:rPr>
              <w:t xml:space="preserve">             </w:t>
            </w:r>
          </w:p>
        </w:tc>
        <w:tc>
          <w:tcPr>
            <w:tcW w:w="4327" w:type="dxa"/>
          </w:tcPr>
          <w:p w14:paraId="41424B79" w14:textId="77777777" w:rsidR="00000000" w:rsidRDefault="00000000">
            <w:pPr>
              <w:pStyle w:val="ac"/>
              <w:ind w:firstLine="444"/>
              <w:rPr>
                <w:rFonts w:hint="eastAsia"/>
                <w:lang w:eastAsia="zh-CN"/>
              </w:rPr>
            </w:pPr>
            <w:r>
              <w:rPr>
                <w:rFonts w:hint="eastAsia"/>
                <w:lang w:eastAsia="zh-CN"/>
              </w:rPr>
              <w:t>邮    编：</w:t>
            </w:r>
            <w:r>
              <w:rPr>
                <w:rFonts w:hint="eastAsia"/>
              </w:rPr>
              <w:t>110031</w:t>
            </w:r>
            <w:r>
              <w:rPr>
                <w:rFonts w:hint="eastAsia"/>
                <w:lang w:eastAsia="zh-CN"/>
              </w:rPr>
              <w:t xml:space="preserve">                     </w:t>
            </w:r>
          </w:p>
        </w:tc>
      </w:tr>
      <w:tr w:rsidR="00000000" w14:paraId="0A152203" w14:textId="77777777">
        <w:trPr>
          <w:jc w:val="center"/>
        </w:trPr>
        <w:tc>
          <w:tcPr>
            <w:tcW w:w="4320" w:type="dxa"/>
          </w:tcPr>
          <w:p w14:paraId="33034B4F" w14:textId="77777777" w:rsidR="00000000" w:rsidRDefault="00000000">
            <w:pPr>
              <w:ind w:firstLineChars="0" w:firstLine="0"/>
              <w:jc w:val="both"/>
              <w:rPr>
                <w:rFonts w:hint="eastAsia"/>
              </w:rPr>
            </w:pPr>
            <w:r>
              <w:rPr>
                <w:rFonts w:hint="eastAsia"/>
              </w:rPr>
              <w:t>联</w:t>
            </w:r>
            <w:r>
              <w:t xml:space="preserve"> </w:t>
            </w:r>
            <w:r>
              <w:rPr>
                <w:rFonts w:hint="eastAsia"/>
              </w:rPr>
              <w:t>系</w:t>
            </w:r>
            <w:r>
              <w:t xml:space="preserve"> </w:t>
            </w:r>
            <w:r>
              <w:rPr>
                <w:rFonts w:hint="eastAsia"/>
              </w:rPr>
              <w:t>人：</w:t>
            </w:r>
            <w:r>
              <w:rPr>
                <w:rFonts w:hint="eastAsia"/>
                <w:u w:val="single"/>
              </w:rPr>
              <w:t xml:space="preserve">潘大壮 </w:t>
            </w:r>
            <w:r>
              <w:rPr>
                <w:rFonts w:hint="eastAsia"/>
              </w:rPr>
              <w:t xml:space="preserve"> </w:t>
            </w:r>
            <w:r>
              <w:rPr>
                <w:rFonts w:hint="eastAsia"/>
                <w:lang w:eastAsia="zh-CN"/>
              </w:rPr>
              <w:t xml:space="preserve">                  </w:t>
            </w:r>
            <w:r>
              <w:t xml:space="preserve">                 </w:t>
            </w:r>
            <w:r>
              <w:rPr>
                <w:rFonts w:hint="eastAsia"/>
              </w:rPr>
              <w:t xml:space="preserve">      </w:t>
            </w:r>
            <w:r>
              <w:t xml:space="preserve">  </w:t>
            </w:r>
            <w:r>
              <w:rPr>
                <w:rFonts w:hint="eastAsia"/>
              </w:rPr>
              <w:t xml:space="preserve">  </w:t>
            </w:r>
          </w:p>
        </w:tc>
        <w:tc>
          <w:tcPr>
            <w:tcW w:w="4327" w:type="dxa"/>
          </w:tcPr>
          <w:p w14:paraId="206CD431" w14:textId="77777777" w:rsidR="00000000" w:rsidRDefault="00000000">
            <w:pPr>
              <w:ind w:firstLine="444"/>
              <w:jc w:val="both"/>
              <w:rPr>
                <w:rFonts w:hint="eastAsia"/>
                <w:lang w:eastAsia="zh-CN"/>
              </w:rPr>
            </w:pPr>
            <w:r>
              <w:rPr>
                <w:rFonts w:hint="eastAsia"/>
                <w:lang w:eastAsia="zh-CN"/>
              </w:rPr>
              <w:t>联</w:t>
            </w:r>
            <w:r>
              <w:rPr>
                <w:lang w:eastAsia="zh-CN"/>
              </w:rPr>
              <w:t xml:space="preserve"> </w:t>
            </w:r>
            <w:r>
              <w:rPr>
                <w:rFonts w:hint="eastAsia"/>
                <w:lang w:eastAsia="zh-CN"/>
              </w:rPr>
              <w:t>系</w:t>
            </w:r>
            <w:r>
              <w:rPr>
                <w:lang w:eastAsia="zh-CN"/>
              </w:rPr>
              <w:t xml:space="preserve"> </w:t>
            </w:r>
            <w:r>
              <w:rPr>
                <w:rFonts w:hint="eastAsia"/>
                <w:lang w:eastAsia="zh-CN"/>
              </w:rPr>
              <w:t xml:space="preserve">人：范涵冰                        </w:t>
            </w:r>
            <w:r>
              <w:rPr>
                <w:lang w:eastAsia="zh-CN"/>
              </w:rPr>
              <w:t xml:space="preserve">                    </w:t>
            </w:r>
            <w:r>
              <w:rPr>
                <w:rFonts w:hint="eastAsia"/>
                <w:lang w:eastAsia="zh-CN"/>
              </w:rPr>
              <w:t xml:space="preserve">         </w:t>
            </w:r>
          </w:p>
        </w:tc>
      </w:tr>
      <w:tr w:rsidR="00000000" w14:paraId="209152AE" w14:textId="77777777">
        <w:trPr>
          <w:jc w:val="center"/>
        </w:trPr>
        <w:tc>
          <w:tcPr>
            <w:tcW w:w="4320" w:type="dxa"/>
          </w:tcPr>
          <w:p w14:paraId="67C68822" w14:textId="77777777" w:rsidR="00000000" w:rsidRDefault="00000000">
            <w:pPr>
              <w:ind w:firstLineChars="0" w:firstLine="0"/>
              <w:jc w:val="both"/>
              <w:rPr>
                <w:rFonts w:hint="eastAsia"/>
              </w:rPr>
            </w:pPr>
            <w:r>
              <w:rPr>
                <w:rFonts w:hint="eastAsia"/>
              </w:rPr>
              <w:t>电</w:t>
            </w:r>
            <w:r>
              <w:t xml:space="preserve">    </w:t>
            </w:r>
            <w:r>
              <w:rPr>
                <w:rFonts w:hint="eastAsia"/>
              </w:rPr>
              <w:t>话：</w:t>
            </w:r>
            <w:r>
              <w:rPr>
                <w:u w:val="single"/>
              </w:rPr>
              <w:t>0429-2179399</w:t>
            </w:r>
            <w:r>
              <w:rPr>
                <w:rFonts w:hint="eastAsia"/>
              </w:rPr>
              <w:t xml:space="preserve"> </w:t>
            </w:r>
            <w:r>
              <w:rPr>
                <w:rFonts w:hint="eastAsia"/>
                <w:lang w:eastAsia="zh-CN"/>
              </w:rPr>
              <w:t xml:space="preserve">             </w:t>
            </w:r>
            <w:r>
              <w:t xml:space="preserve">               </w:t>
            </w:r>
            <w:r>
              <w:rPr>
                <w:rFonts w:hint="eastAsia"/>
              </w:rPr>
              <w:t xml:space="preserve">      </w:t>
            </w:r>
            <w:r>
              <w:t xml:space="preserve">   </w:t>
            </w:r>
            <w:r>
              <w:rPr>
                <w:rFonts w:hint="eastAsia"/>
              </w:rPr>
              <w:t xml:space="preserve">  </w:t>
            </w:r>
          </w:p>
        </w:tc>
        <w:tc>
          <w:tcPr>
            <w:tcW w:w="4327" w:type="dxa"/>
          </w:tcPr>
          <w:p w14:paraId="46615F49" w14:textId="77777777" w:rsidR="00000000" w:rsidRDefault="00000000">
            <w:pPr>
              <w:ind w:leftChars="200" w:left="1554" w:hangingChars="500" w:hanging="1110"/>
              <w:jc w:val="both"/>
              <w:rPr>
                <w:rFonts w:hint="eastAsia"/>
                <w:lang w:eastAsia="zh-CN"/>
              </w:rPr>
            </w:pPr>
            <w:r>
              <w:rPr>
                <w:rFonts w:hint="eastAsia"/>
                <w:lang w:eastAsia="zh-CN"/>
              </w:rPr>
              <w:t>电</w:t>
            </w:r>
            <w:r>
              <w:rPr>
                <w:lang w:eastAsia="zh-CN"/>
              </w:rPr>
              <w:t xml:space="preserve">    </w:t>
            </w:r>
            <w:r>
              <w:rPr>
                <w:rFonts w:hint="eastAsia"/>
                <w:lang w:eastAsia="zh-CN"/>
              </w:rPr>
              <w:t>话：</w:t>
            </w:r>
            <w:r>
              <w:rPr>
                <w:rFonts w:hint="eastAsia"/>
                <w:bCs/>
                <w:szCs w:val="21"/>
                <w:u w:val="single"/>
              </w:rPr>
              <w:t>024-8</w:t>
            </w:r>
            <w:r>
              <w:rPr>
                <w:rFonts w:hint="eastAsia"/>
                <w:bCs/>
                <w:szCs w:val="21"/>
                <w:u w:val="single"/>
                <w:lang w:eastAsia="zh-CN"/>
              </w:rPr>
              <w:t>265</w:t>
            </w:r>
            <w:r>
              <w:rPr>
                <w:rFonts w:hint="eastAsia"/>
                <w:bCs/>
                <w:szCs w:val="21"/>
                <w:u w:val="single"/>
              </w:rPr>
              <w:t>6</w:t>
            </w:r>
            <w:r>
              <w:rPr>
                <w:rFonts w:hint="eastAsia"/>
                <w:bCs/>
                <w:szCs w:val="21"/>
                <w:u w:val="single"/>
                <w:lang w:eastAsia="zh-CN"/>
              </w:rPr>
              <w:t>52</w:t>
            </w:r>
            <w:r>
              <w:rPr>
                <w:rFonts w:hint="eastAsia"/>
                <w:bCs/>
                <w:szCs w:val="21"/>
                <w:u w:val="single"/>
              </w:rPr>
              <w:t>9</w:t>
            </w:r>
            <w:r>
              <w:rPr>
                <w:rFonts w:hint="eastAsia"/>
                <w:lang w:eastAsia="zh-CN"/>
              </w:rPr>
              <w:t xml:space="preserve">                  </w:t>
            </w:r>
            <w:r>
              <w:rPr>
                <w:lang w:eastAsia="zh-CN"/>
              </w:rPr>
              <w:t xml:space="preserve">  </w:t>
            </w:r>
            <w:r>
              <w:rPr>
                <w:rFonts w:hint="eastAsia"/>
                <w:lang w:eastAsia="zh-CN"/>
              </w:rPr>
              <w:t xml:space="preserve"> </w:t>
            </w:r>
            <w:r>
              <w:rPr>
                <w:lang w:eastAsia="zh-CN"/>
              </w:rPr>
              <w:t xml:space="preserve"> </w:t>
            </w:r>
          </w:p>
        </w:tc>
      </w:tr>
      <w:tr w:rsidR="00000000" w14:paraId="7A71DCCB" w14:textId="77777777">
        <w:trPr>
          <w:jc w:val="center"/>
        </w:trPr>
        <w:tc>
          <w:tcPr>
            <w:tcW w:w="4320" w:type="dxa"/>
          </w:tcPr>
          <w:p w14:paraId="021DAAEA" w14:textId="77777777" w:rsidR="00000000" w:rsidRDefault="00000000">
            <w:pPr>
              <w:spacing w:before="50" w:after="50" w:line="360" w:lineRule="exact"/>
              <w:ind w:firstLineChars="0" w:firstLine="0"/>
              <w:rPr>
                <w:rFonts w:ascii="Times New Roman" w:hint="eastAsia"/>
                <w:spacing w:val="0"/>
                <w:lang w:eastAsia="zh-CN"/>
              </w:rPr>
            </w:pPr>
            <w:r>
              <w:rPr>
                <w:rFonts w:ascii="Times New Roman" w:hint="eastAsia"/>
                <w:spacing w:val="0"/>
                <w:lang w:eastAsia="zh-CN"/>
              </w:rPr>
              <w:t xml:space="preserve">                      </w:t>
            </w:r>
            <w:r>
              <w:rPr>
                <w:rFonts w:ascii="Times New Roman"/>
                <w:spacing w:val="0"/>
                <w:lang w:eastAsia="zh-CN"/>
              </w:rPr>
              <w:t xml:space="preserve">                </w:t>
            </w:r>
            <w:r>
              <w:rPr>
                <w:rFonts w:ascii="Times New Roman" w:hint="eastAsia"/>
                <w:spacing w:val="0"/>
                <w:lang w:eastAsia="zh-CN"/>
              </w:rPr>
              <w:t xml:space="preserve">      </w:t>
            </w:r>
            <w:r>
              <w:rPr>
                <w:rFonts w:ascii="Times New Roman"/>
                <w:spacing w:val="0"/>
                <w:lang w:eastAsia="zh-CN"/>
              </w:rPr>
              <w:t xml:space="preserve">   </w:t>
            </w:r>
            <w:r>
              <w:rPr>
                <w:rFonts w:ascii="Times New Roman" w:hint="eastAsia"/>
                <w:spacing w:val="0"/>
                <w:lang w:eastAsia="zh-CN"/>
              </w:rPr>
              <w:t xml:space="preserve">  </w:t>
            </w:r>
          </w:p>
        </w:tc>
        <w:tc>
          <w:tcPr>
            <w:tcW w:w="4327" w:type="dxa"/>
          </w:tcPr>
          <w:p w14:paraId="47329458" w14:textId="77777777" w:rsidR="00000000" w:rsidRDefault="00000000">
            <w:pPr>
              <w:spacing w:before="100" w:beforeAutospacing="1" w:after="100" w:afterAutospacing="1"/>
              <w:ind w:firstLineChars="282" w:firstLine="626"/>
              <w:rPr>
                <w:rFonts w:ascii="Times New Roman" w:hint="eastAsia"/>
                <w:spacing w:val="0"/>
                <w:lang w:eastAsia="zh-CN"/>
              </w:rPr>
            </w:pPr>
            <w:r>
              <w:rPr>
                <w:rFonts w:hint="eastAsia"/>
                <w:bCs/>
                <w:szCs w:val="21"/>
              </w:rPr>
              <w:t>电子邮件</w:t>
            </w:r>
            <w:r>
              <w:rPr>
                <w:rFonts w:hint="eastAsia"/>
                <w:bCs/>
                <w:szCs w:val="21"/>
                <w:lang w:eastAsia="zh-CN"/>
              </w:rPr>
              <w:t>：</w:t>
            </w:r>
            <w:hyperlink r:id="rId16" w:history="1">
              <w:r>
                <w:rPr>
                  <w:rFonts w:hint="eastAsia"/>
                  <w:bCs/>
                  <w:szCs w:val="21"/>
                  <w:lang w:eastAsia="zh-CN"/>
                </w:rPr>
                <w:t>syzb01@cnpc.com.cn</w:t>
              </w:r>
            </w:hyperlink>
            <w:r>
              <w:rPr>
                <w:rFonts w:hint="eastAsia"/>
                <w:bCs/>
                <w:szCs w:val="21"/>
                <w:lang w:eastAsia="zh-CN"/>
              </w:rPr>
              <w:t xml:space="preserve">/sy82656529@163.com </w:t>
            </w:r>
            <w:r>
              <w:rPr>
                <w:rFonts w:ascii="Times New Roman" w:hint="eastAsia"/>
                <w:spacing w:val="0"/>
                <w:lang w:eastAsia="zh-CN"/>
              </w:rPr>
              <w:t xml:space="preserve">             </w:t>
            </w:r>
            <w:r>
              <w:rPr>
                <w:rFonts w:ascii="Times New Roman"/>
                <w:spacing w:val="0"/>
                <w:lang w:eastAsia="zh-CN"/>
              </w:rPr>
              <w:t xml:space="preserve">                </w:t>
            </w:r>
            <w:r>
              <w:rPr>
                <w:rFonts w:ascii="Times New Roman" w:hint="eastAsia"/>
                <w:spacing w:val="0"/>
                <w:lang w:eastAsia="zh-CN"/>
              </w:rPr>
              <w:t xml:space="preserve">      </w:t>
            </w:r>
            <w:r>
              <w:rPr>
                <w:rFonts w:ascii="Times New Roman"/>
                <w:spacing w:val="0"/>
                <w:lang w:eastAsia="zh-CN"/>
              </w:rPr>
              <w:t xml:space="preserve">   </w:t>
            </w:r>
            <w:r>
              <w:rPr>
                <w:rFonts w:ascii="Times New Roman" w:hint="eastAsia"/>
                <w:spacing w:val="0"/>
                <w:lang w:eastAsia="zh-CN"/>
              </w:rPr>
              <w:t xml:space="preserve">  </w:t>
            </w:r>
          </w:p>
        </w:tc>
      </w:tr>
    </w:tbl>
    <w:p w14:paraId="7D304D01" w14:textId="77777777" w:rsidR="00000000" w:rsidRDefault="00000000">
      <w:pPr>
        <w:ind w:firstLine="444"/>
        <w:rPr>
          <w:rFonts w:hint="eastAsia"/>
          <w:lang w:eastAsia="zh-CN"/>
        </w:rPr>
      </w:pPr>
      <w:r>
        <w:rPr>
          <w:szCs w:val="21"/>
          <w:lang w:eastAsia="zh-CN"/>
        </w:rPr>
        <w:t>注：</w:t>
      </w:r>
      <w:r>
        <w:rPr>
          <w:rFonts w:cs="宋体" w:hint="eastAsia"/>
          <w:bCs/>
          <w:lang w:val="zh-CN" w:eastAsia="zh-CN"/>
        </w:rPr>
        <w:t>如遇电话繁忙无法接通或无人接听的情况，可先行将报名资料及联系方式（确保联系方式的准确）发至招标机构联系人邮箱，稍后将会进行回复。</w:t>
      </w:r>
    </w:p>
    <w:p w14:paraId="410729E8" w14:textId="77777777" w:rsidR="00000000" w:rsidRDefault="00000000">
      <w:pPr>
        <w:ind w:firstLine="444"/>
        <w:jc w:val="right"/>
        <w:rPr>
          <w:lang w:eastAsia="zh-CN"/>
        </w:rPr>
      </w:pPr>
      <w:r>
        <w:rPr>
          <w:rFonts w:hint="eastAsia"/>
          <w:lang w:eastAsia="zh-CN"/>
        </w:rPr>
        <w:t xml:space="preserve">                                         </w:t>
      </w:r>
      <w:r>
        <w:rPr>
          <w:rFonts w:hint="eastAsia"/>
          <w:u w:val="single"/>
          <w:lang w:eastAsia="zh-CN"/>
        </w:rPr>
        <w:t xml:space="preserve"> 2022</w:t>
      </w:r>
      <w:r>
        <w:rPr>
          <w:u w:val="single"/>
          <w:lang w:eastAsia="zh-CN"/>
        </w:rPr>
        <w:t xml:space="preserve"> </w:t>
      </w:r>
      <w:r>
        <w:rPr>
          <w:lang w:eastAsia="zh-CN"/>
        </w:rPr>
        <w:t>年</w:t>
      </w:r>
      <w:r>
        <w:rPr>
          <w:rFonts w:hint="eastAsia"/>
          <w:u w:val="single"/>
          <w:lang w:eastAsia="zh-CN"/>
        </w:rPr>
        <w:t>7</w:t>
      </w:r>
      <w:r>
        <w:rPr>
          <w:lang w:eastAsia="zh-CN"/>
        </w:rPr>
        <w:t>月</w:t>
      </w:r>
    </w:p>
    <w:p w14:paraId="4ADF7D93" w14:textId="77777777" w:rsidR="00000000" w:rsidRDefault="00000000">
      <w:pPr>
        <w:pStyle w:val="af4"/>
        <w:ind w:left="0"/>
        <w:rPr>
          <w:lang w:eastAsia="zh-CN"/>
        </w:rPr>
      </w:pPr>
      <w:r>
        <w:rPr>
          <w:rFonts w:ascii="Times New Roman" w:hAnsi="Times New Roman"/>
          <w:lang w:eastAsia="zh-CN"/>
        </w:rPr>
        <w:br w:type="page"/>
      </w:r>
      <w:bookmarkStart w:id="50" w:name="_Toc2490"/>
      <w:r>
        <w:rPr>
          <w:rStyle w:val="Char6"/>
          <w:b w:val="0"/>
          <w:bCs/>
          <w:lang w:eastAsia="zh-CN"/>
        </w:rPr>
        <w:lastRenderedPageBreak/>
        <w:t>第二章</w:t>
      </w:r>
      <w:r>
        <w:rPr>
          <w:rStyle w:val="Char6"/>
          <w:rFonts w:hint="eastAsia"/>
          <w:b w:val="0"/>
          <w:bCs/>
          <w:lang w:eastAsia="zh-CN"/>
        </w:rPr>
        <w:t xml:space="preserve">  </w:t>
      </w:r>
      <w:r>
        <w:rPr>
          <w:rStyle w:val="Char6"/>
          <w:b w:val="0"/>
          <w:bCs/>
          <w:lang w:eastAsia="zh-CN"/>
        </w:rPr>
        <w:t>投标人须知</w:t>
      </w:r>
      <w:bookmarkEnd w:id="50"/>
    </w:p>
    <w:p w14:paraId="7AE15780" w14:textId="77777777" w:rsidR="00000000" w:rsidRDefault="00000000">
      <w:pPr>
        <w:pStyle w:val="afe"/>
        <w:rPr>
          <w:lang w:eastAsia="zh-CN"/>
        </w:rPr>
      </w:pPr>
      <w:bookmarkStart w:id="51" w:name="_Toc14527"/>
      <w:r>
        <w:rPr>
          <w:lang w:eastAsia="zh-CN"/>
        </w:rPr>
        <w:t>投标人须知前附表</w:t>
      </w:r>
      <w:bookmarkEnd w:id="51"/>
    </w:p>
    <w:tbl>
      <w:tblPr>
        <w:tblW w:w="9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1700"/>
        <w:gridCol w:w="6451"/>
      </w:tblGrid>
      <w:tr w:rsidR="00000000" w14:paraId="515C2FAB" w14:textId="77777777">
        <w:trPr>
          <w:trHeight w:val="23"/>
        </w:trPr>
        <w:tc>
          <w:tcPr>
            <w:tcW w:w="960" w:type="dxa"/>
            <w:vAlign w:val="center"/>
          </w:tcPr>
          <w:p w14:paraId="31E6C74E" w14:textId="77777777" w:rsidR="00000000" w:rsidRDefault="00000000">
            <w:pPr>
              <w:pStyle w:val="affa"/>
              <w:rPr>
                <w:rFonts w:hint="eastAsia"/>
              </w:rPr>
            </w:pPr>
            <w:r>
              <w:rPr>
                <w:rFonts w:hint="eastAsia"/>
              </w:rPr>
              <w:t>条款号</w:t>
            </w:r>
          </w:p>
        </w:tc>
        <w:tc>
          <w:tcPr>
            <w:tcW w:w="1700" w:type="dxa"/>
            <w:vAlign w:val="center"/>
          </w:tcPr>
          <w:p w14:paraId="7D78D446" w14:textId="77777777" w:rsidR="00000000" w:rsidRDefault="00000000">
            <w:pPr>
              <w:pStyle w:val="affa"/>
              <w:rPr>
                <w:rFonts w:hint="eastAsia"/>
              </w:rPr>
            </w:pPr>
            <w:r>
              <w:rPr>
                <w:rFonts w:hint="eastAsia"/>
              </w:rPr>
              <w:t>条款名称</w:t>
            </w:r>
          </w:p>
        </w:tc>
        <w:tc>
          <w:tcPr>
            <w:tcW w:w="6451" w:type="dxa"/>
            <w:vAlign w:val="center"/>
          </w:tcPr>
          <w:p w14:paraId="1F747293" w14:textId="77777777" w:rsidR="00000000" w:rsidRDefault="00000000">
            <w:pPr>
              <w:pStyle w:val="affa"/>
              <w:rPr>
                <w:rFonts w:hint="eastAsia"/>
              </w:rPr>
            </w:pPr>
            <w:r>
              <w:rPr>
                <w:rFonts w:hint="eastAsia"/>
              </w:rPr>
              <w:t>编列内容</w:t>
            </w:r>
          </w:p>
        </w:tc>
      </w:tr>
      <w:tr w:rsidR="00000000" w14:paraId="7E7E1685" w14:textId="77777777">
        <w:trPr>
          <w:trHeight w:val="23"/>
        </w:trPr>
        <w:tc>
          <w:tcPr>
            <w:tcW w:w="960" w:type="dxa"/>
            <w:vAlign w:val="center"/>
          </w:tcPr>
          <w:p w14:paraId="589D8AC9" w14:textId="77777777" w:rsidR="00000000" w:rsidRDefault="00000000">
            <w:pPr>
              <w:pStyle w:val="af8"/>
            </w:pPr>
            <w:r>
              <w:t>1.1.2</w:t>
            </w:r>
          </w:p>
        </w:tc>
        <w:tc>
          <w:tcPr>
            <w:tcW w:w="1700" w:type="dxa"/>
            <w:vAlign w:val="center"/>
          </w:tcPr>
          <w:p w14:paraId="2EE22ECA" w14:textId="77777777" w:rsidR="00000000" w:rsidRDefault="00000000">
            <w:pPr>
              <w:pStyle w:val="af8"/>
            </w:pPr>
            <w:r>
              <w:t>招标人</w:t>
            </w:r>
          </w:p>
        </w:tc>
        <w:tc>
          <w:tcPr>
            <w:tcW w:w="6451" w:type="dxa"/>
            <w:vAlign w:val="center"/>
          </w:tcPr>
          <w:p w14:paraId="3629D932" w14:textId="77777777" w:rsidR="00000000" w:rsidRDefault="00000000">
            <w:pPr>
              <w:pStyle w:val="af1"/>
              <w:jc w:val="both"/>
              <w:rPr>
                <w:lang w:eastAsia="zh-CN"/>
              </w:rPr>
            </w:pPr>
            <w:r>
              <w:rPr>
                <w:rFonts w:hint="eastAsia"/>
                <w:lang w:eastAsia="zh-CN"/>
              </w:rPr>
              <w:t>见招标公告</w:t>
            </w:r>
          </w:p>
        </w:tc>
      </w:tr>
      <w:tr w:rsidR="00000000" w14:paraId="7A22E498" w14:textId="77777777">
        <w:trPr>
          <w:trHeight w:val="23"/>
        </w:trPr>
        <w:tc>
          <w:tcPr>
            <w:tcW w:w="960" w:type="dxa"/>
            <w:vAlign w:val="center"/>
          </w:tcPr>
          <w:p w14:paraId="4632F7D5" w14:textId="77777777" w:rsidR="00000000" w:rsidRDefault="00000000">
            <w:pPr>
              <w:pStyle w:val="af8"/>
            </w:pPr>
            <w:r>
              <w:t>1.1.3</w:t>
            </w:r>
          </w:p>
        </w:tc>
        <w:tc>
          <w:tcPr>
            <w:tcW w:w="1700" w:type="dxa"/>
            <w:vAlign w:val="center"/>
          </w:tcPr>
          <w:p w14:paraId="2C5A889D" w14:textId="77777777" w:rsidR="00000000" w:rsidRDefault="00000000">
            <w:pPr>
              <w:pStyle w:val="af8"/>
            </w:pPr>
            <w:r>
              <w:t>招标机构</w:t>
            </w:r>
          </w:p>
        </w:tc>
        <w:tc>
          <w:tcPr>
            <w:tcW w:w="6451" w:type="dxa"/>
            <w:vAlign w:val="center"/>
          </w:tcPr>
          <w:p w14:paraId="2837A788" w14:textId="77777777" w:rsidR="00000000" w:rsidRDefault="00000000">
            <w:pPr>
              <w:pStyle w:val="af1"/>
              <w:jc w:val="both"/>
              <w:rPr>
                <w:lang w:eastAsia="zh-CN"/>
              </w:rPr>
            </w:pPr>
            <w:r>
              <w:rPr>
                <w:rFonts w:hint="eastAsia"/>
                <w:lang w:eastAsia="zh-CN"/>
              </w:rPr>
              <w:t>见招标公告</w:t>
            </w:r>
          </w:p>
        </w:tc>
      </w:tr>
      <w:tr w:rsidR="00000000" w14:paraId="1F031F04" w14:textId="77777777">
        <w:trPr>
          <w:trHeight w:val="23"/>
        </w:trPr>
        <w:tc>
          <w:tcPr>
            <w:tcW w:w="960" w:type="dxa"/>
            <w:vAlign w:val="center"/>
          </w:tcPr>
          <w:p w14:paraId="27A89368" w14:textId="77777777" w:rsidR="00000000" w:rsidRDefault="00000000">
            <w:pPr>
              <w:pStyle w:val="af8"/>
            </w:pPr>
            <w:r>
              <w:t>1.1.4</w:t>
            </w:r>
          </w:p>
        </w:tc>
        <w:tc>
          <w:tcPr>
            <w:tcW w:w="1700" w:type="dxa"/>
            <w:vAlign w:val="center"/>
          </w:tcPr>
          <w:p w14:paraId="092BBDBF" w14:textId="77777777" w:rsidR="00000000" w:rsidRDefault="00000000">
            <w:pPr>
              <w:pStyle w:val="af8"/>
            </w:pPr>
            <w:r>
              <w:t>招标项目名称</w:t>
            </w:r>
          </w:p>
        </w:tc>
        <w:tc>
          <w:tcPr>
            <w:tcW w:w="6451" w:type="dxa"/>
            <w:vAlign w:val="center"/>
          </w:tcPr>
          <w:p w14:paraId="6E1B0E5E" w14:textId="77777777" w:rsidR="00000000" w:rsidRDefault="00000000">
            <w:pPr>
              <w:pStyle w:val="af1"/>
              <w:jc w:val="both"/>
            </w:pPr>
            <w:r>
              <w:rPr>
                <w:rFonts w:hint="eastAsia"/>
                <w:lang w:eastAsia="zh-CN"/>
              </w:rPr>
              <w:t>见招标公告</w:t>
            </w:r>
          </w:p>
        </w:tc>
      </w:tr>
      <w:tr w:rsidR="00000000" w14:paraId="487A4AB2" w14:textId="77777777">
        <w:trPr>
          <w:trHeight w:val="23"/>
        </w:trPr>
        <w:tc>
          <w:tcPr>
            <w:tcW w:w="960" w:type="dxa"/>
            <w:vAlign w:val="center"/>
          </w:tcPr>
          <w:p w14:paraId="55C9A176" w14:textId="77777777" w:rsidR="00000000" w:rsidRDefault="00000000">
            <w:pPr>
              <w:pStyle w:val="af8"/>
            </w:pPr>
            <w:r>
              <w:t>1.1.5</w:t>
            </w:r>
          </w:p>
        </w:tc>
        <w:tc>
          <w:tcPr>
            <w:tcW w:w="1700" w:type="dxa"/>
            <w:vAlign w:val="center"/>
          </w:tcPr>
          <w:p w14:paraId="334410DF" w14:textId="77777777" w:rsidR="00000000" w:rsidRDefault="00000000">
            <w:pPr>
              <w:pStyle w:val="af8"/>
            </w:pPr>
            <w:r>
              <w:t>工程项目名称</w:t>
            </w:r>
          </w:p>
        </w:tc>
        <w:tc>
          <w:tcPr>
            <w:tcW w:w="6451" w:type="dxa"/>
            <w:vAlign w:val="center"/>
          </w:tcPr>
          <w:p w14:paraId="55480F28" w14:textId="77777777" w:rsidR="00000000" w:rsidRDefault="00000000">
            <w:pPr>
              <w:pStyle w:val="af1"/>
              <w:jc w:val="both"/>
            </w:pPr>
            <w:r>
              <w:rPr>
                <w:rFonts w:hint="eastAsia"/>
                <w:lang w:eastAsia="zh-CN"/>
              </w:rPr>
              <w:t>见招标公告</w:t>
            </w:r>
          </w:p>
        </w:tc>
      </w:tr>
      <w:tr w:rsidR="00000000" w14:paraId="48377DEF" w14:textId="77777777">
        <w:trPr>
          <w:trHeight w:val="23"/>
        </w:trPr>
        <w:tc>
          <w:tcPr>
            <w:tcW w:w="960" w:type="dxa"/>
            <w:vAlign w:val="center"/>
          </w:tcPr>
          <w:p w14:paraId="16906E5A" w14:textId="77777777" w:rsidR="00000000" w:rsidRDefault="00000000">
            <w:pPr>
              <w:pStyle w:val="af8"/>
            </w:pPr>
            <w:r>
              <w:t>1.2.1</w:t>
            </w:r>
          </w:p>
        </w:tc>
        <w:tc>
          <w:tcPr>
            <w:tcW w:w="1700" w:type="dxa"/>
            <w:vAlign w:val="center"/>
          </w:tcPr>
          <w:p w14:paraId="3DE62473" w14:textId="77777777" w:rsidR="00000000" w:rsidRDefault="00000000">
            <w:pPr>
              <w:pStyle w:val="af8"/>
            </w:pPr>
            <w:r>
              <w:t>资金来源及比例</w:t>
            </w:r>
          </w:p>
        </w:tc>
        <w:tc>
          <w:tcPr>
            <w:tcW w:w="6451" w:type="dxa"/>
            <w:vAlign w:val="center"/>
          </w:tcPr>
          <w:p w14:paraId="41111AA2" w14:textId="77777777" w:rsidR="00000000" w:rsidRDefault="00000000">
            <w:pPr>
              <w:pStyle w:val="af1"/>
              <w:jc w:val="both"/>
            </w:pPr>
            <w:r>
              <w:rPr>
                <w:rFonts w:hint="eastAsia"/>
                <w:lang w:eastAsia="zh-CN"/>
              </w:rPr>
              <w:t>见招标公告</w:t>
            </w:r>
          </w:p>
        </w:tc>
      </w:tr>
      <w:tr w:rsidR="00000000" w14:paraId="0C4F3EFE" w14:textId="77777777">
        <w:trPr>
          <w:trHeight w:val="23"/>
        </w:trPr>
        <w:tc>
          <w:tcPr>
            <w:tcW w:w="960" w:type="dxa"/>
            <w:vAlign w:val="center"/>
          </w:tcPr>
          <w:p w14:paraId="13E725CD" w14:textId="77777777" w:rsidR="00000000" w:rsidRDefault="00000000">
            <w:pPr>
              <w:pStyle w:val="af8"/>
            </w:pPr>
            <w:r>
              <w:t>1.2.2</w:t>
            </w:r>
          </w:p>
        </w:tc>
        <w:tc>
          <w:tcPr>
            <w:tcW w:w="1700" w:type="dxa"/>
            <w:vAlign w:val="center"/>
          </w:tcPr>
          <w:p w14:paraId="25A1D322" w14:textId="77777777" w:rsidR="00000000" w:rsidRDefault="00000000">
            <w:pPr>
              <w:pStyle w:val="af8"/>
            </w:pPr>
            <w:r>
              <w:t>资金落实情况</w:t>
            </w:r>
          </w:p>
        </w:tc>
        <w:tc>
          <w:tcPr>
            <w:tcW w:w="6451" w:type="dxa"/>
            <w:vAlign w:val="center"/>
          </w:tcPr>
          <w:p w14:paraId="4C2D98E4" w14:textId="77777777" w:rsidR="00000000" w:rsidRDefault="00000000">
            <w:pPr>
              <w:pStyle w:val="af1"/>
              <w:jc w:val="both"/>
            </w:pPr>
            <w:r>
              <w:t>已落实</w:t>
            </w:r>
          </w:p>
        </w:tc>
      </w:tr>
      <w:tr w:rsidR="00000000" w14:paraId="4EC7B7D1" w14:textId="77777777">
        <w:trPr>
          <w:trHeight w:val="23"/>
        </w:trPr>
        <w:tc>
          <w:tcPr>
            <w:tcW w:w="960" w:type="dxa"/>
            <w:vAlign w:val="center"/>
          </w:tcPr>
          <w:p w14:paraId="573059C8" w14:textId="77777777" w:rsidR="00000000" w:rsidRDefault="00000000">
            <w:pPr>
              <w:pStyle w:val="af8"/>
            </w:pPr>
            <w:r>
              <w:t>1.3.1</w:t>
            </w:r>
          </w:p>
        </w:tc>
        <w:tc>
          <w:tcPr>
            <w:tcW w:w="1700" w:type="dxa"/>
            <w:vAlign w:val="center"/>
          </w:tcPr>
          <w:p w14:paraId="74F140BE" w14:textId="77777777" w:rsidR="00000000" w:rsidRDefault="00000000">
            <w:pPr>
              <w:pStyle w:val="af8"/>
            </w:pPr>
            <w:r>
              <w:t>招标范围</w:t>
            </w:r>
          </w:p>
        </w:tc>
        <w:tc>
          <w:tcPr>
            <w:tcW w:w="6451" w:type="dxa"/>
            <w:vAlign w:val="center"/>
          </w:tcPr>
          <w:p w14:paraId="664DB939" w14:textId="77777777" w:rsidR="00000000" w:rsidRDefault="00000000">
            <w:pPr>
              <w:pStyle w:val="af1"/>
              <w:jc w:val="both"/>
            </w:pPr>
            <w:r>
              <w:rPr>
                <w:rFonts w:hint="eastAsia"/>
                <w:lang w:eastAsia="zh-CN"/>
              </w:rPr>
              <w:t>见招标公告</w:t>
            </w:r>
          </w:p>
        </w:tc>
      </w:tr>
      <w:tr w:rsidR="00000000" w14:paraId="4D63DF12" w14:textId="77777777">
        <w:trPr>
          <w:trHeight w:val="23"/>
        </w:trPr>
        <w:tc>
          <w:tcPr>
            <w:tcW w:w="960" w:type="dxa"/>
            <w:vAlign w:val="center"/>
          </w:tcPr>
          <w:p w14:paraId="5EE3AD48" w14:textId="77777777" w:rsidR="00000000" w:rsidRDefault="00000000">
            <w:pPr>
              <w:pStyle w:val="af8"/>
            </w:pPr>
            <w:r>
              <w:t>1.3.2</w:t>
            </w:r>
          </w:p>
        </w:tc>
        <w:tc>
          <w:tcPr>
            <w:tcW w:w="1700" w:type="dxa"/>
            <w:vAlign w:val="center"/>
          </w:tcPr>
          <w:p w14:paraId="5F7B939F" w14:textId="77777777" w:rsidR="00000000" w:rsidRDefault="00000000">
            <w:pPr>
              <w:pStyle w:val="af8"/>
            </w:pPr>
            <w:r>
              <w:t>交货期</w:t>
            </w:r>
          </w:p>
        </w:tc>
        <w:tc>
          <w:tcPr>
            <w:tcW w:w="6451" w:type="dxa"/>
            <w:vAlign w:val="center"/>
          </w:tcPr>
          <w:p w14:paraId="22DB2D41" w14:textId="77777777" w:rsidR="00000000" w:rsidRDefault="00000000">
            <w:pPr>
              <w:pStyle w:val="af1"/>
              <w:jc w:val="both"/>
              <w:rPr>
                <w:lang w:eastAsia="zh-CN"/>
              </w:rPr>
            </w:pPr>
            <w:r>
              <w:rPr>
                <w:rFonts w:hint="eastAsia"/>
                <w:lang w:eastAsia="zh-CN"/>
              </w:rPr>
              <w:t>见招标公告</w:t>
            </w:r>
          </w:p>
        </w:tc>
      </w:tr>
      <w:tr w:rsidR="00000000" w14:paraId="2B671BCC" w14:textId="77777777">
        <w:trPr>
          <w:trHeight w:val="23"/>
        </w:trPr>
        <w:tc>
          <w:tcPr>
            <w:tcW w:w="960" w:type="dxa"/>
            <w:vAlign w:val="center"/>
          </w:tcPr>
          <w:p w14:paraId="0B7181D2" w14:textId="77777777" w:rsidR="00000000" w:rsidRDefault="00000000">
            <w:pPr>
              <w:pStyle w:val="af8"/>
            </w:pPr>
            <w:r>
              <w:t>1.3.3</w:t>
            </w:r>
          </w:p>
        </w:tc>
        <w:tc>
          <w:tcPr>
            <w:tcW w:w="1700" w:type="dxa"/>
            <w:vAlign w:val="center"/>
          </w:tcPr>
          <w:p w14:paraId="1C8E0552" w14:textId="77777777" w:rsidR="00000000" w:rsidRDefault="00000000">
            <w:pPr>
              <w:pStyle w:val="af8"/>
            </w:pPr>
            <w:r>
              <w:t>交货地点</w:t>
            </w:r>
          </w:p>
        </w:tc>
        <w:tc>
          <w:tcPr>
            <w:tcW w:w="6451" w:type="dxa"/>
            <w:vAlign w:val="center"/>
          </w:tcPr>
          <w:p w14:paraId="0F6EDED4" w14:textId="77777777" w:rsidR="00000000" w:rsidRDefault="00000000">
            <w:pPr>
              <w:pStyle w:val="af1"/>
              <w:jc w:val="both"/>
            </w:pPr>
            <w:r>
              <w:rPr>
                <w:rFonts w:hint="eastAsia"/>
                <w:lang w:eastAsia="zh-CN"/>
              </w:rPr>
              <w:t>见招标公告</w:t>
            </w:r>
          </w:p>
        </w:tc>
      </w:tr>
      <w:tr w:rsidR="00000000" w14:paraId="7CEA9C47" w14:textId="77777777">
        <w:trPr>
          <w:trHeight w:val="23"/>
        </w:trPr>
        <w:tc>
          <w:tcPr>
            <w:tcW w:w="960" w:type="dxa"/>
            <w:vAlign w:val="center"/>
          </w:tcPr>
          <w:p w14:paraId="2DA21E1A" w14:textId="77777777" w:rsidR="00000000" w:rsidRDefault="00000000">
            <w:pPr>
              <w:pStyle w:val="af8"/>
            </w:pPr>
            <w:r>
              <w:t>1.3.4</w:t>
            </w:r>
          </w:p>
        </w:tc>
        <w:tc>
          <w:tcPr>
            <w:tcW w:w="1700" w:type="dxa"/>
            <w:vAlign w:val="center"/>
          </w:tcPr>
          <w:p w14:paraId="3F699FBD" w14:textId="77777777" w:rsidR="00000000" w:rsidRDefault="00000000">
            <w:pPr>
              <w:pStyle w:val="af8"/>
            </w:pPr>
            <w:r>
              <w:t>质量标准</w:t>
            </w:r>
          </w:p>
        </w:tc>
        <w:tc>
          <w:tcPr>
            <w:tcW w:w="6451" w:type="dxa"/>
            <w:vAlign w:val="center"/>
          </w:tcPr>
          <w:p w14:paraId="5221FCC3" w14:textId="77777777" w:rsidR="00000000" w:rsidRDefault="00000000">
            <w:pPr>
              <w:pStyle w:val="af1"/>
              <w:jc w:val="both"/>
            </w:pPr>
            <w:r>
              <w:t>详见第五章供货要求</w:t>
            </w:r>
          </w:p>
        </w:tc>
      </w:tr>
      <w:tr w:rsidR="00000000" w14:paraId="512CE77D" w14:textId="77777777">
        <w:trPr>
          <w:trHeight w:val="23"/>
        </w:trPr>
        <w:tc>
          <w:tcPr>
            <w:tcW w:w="960" w:type="dxa"/>
            <w:vAlign w:val="center"/>
          </w:tcPr>
          <w:p w14:paraId="4F7A4F05" w14:textId="77777777" w:rsidR="00000000" w:rsidRDefault="00000000">
            <w:pPr>
              <w:pStyle w:val="af8"/>
            </w:pPr>
            <w:r>
              <w:t>1.4.1</w:t>
            </w:r>
          </w:p>
        </w:tc>
        <w:tc>
          <w:tcPr>
            <w:tcW w:w="1700" w:type="dxa"/>
            <w:vAlign w:val="center"/>
          </w:tcPr>
          <w:p w14:paraId="22365D24" w14:textId="77777777" w:rsidR="00000000" w:rsidRDefault="00000000">
            <w:pPr>
              <w:pStyle w:val="af8"/>
              <w:rPr>
                <w:lang w:eastAsia="zh-CN"/>
              </w:rPr>
            </w:pPr>
            <w:r>
              <w:rPr>
                <w:lang w:eastAsia="zh-CN"/>
              </w:rPr>
              <w:t>投标人资质条件、能力、信誉</w:t>
            </w:r>
          </w:p>
          <w:p w14:paraId="1A9FFE41" w14:textId="77777777" w:rsidR="00000000" w:rsidRDefault="00000000">
            <w:pPr>
              <w:pStyle w:val="af8"/>
              <w:rPr>
                <w:lang w:eastAsia="zh-CN"/>
              </w:rPr>
            </w:pPr>
          </w:p>
        </w:tc>
        <w:tc>
          <w:tcPr>
            <w:tcW w:w="6451" w:type="dxa"/>
            <w:vAlign w:val="center"/>
          </w:tcPr>
          <w:p w14:paraId="06E9C4BB" w14:textId="77777777" w:rsidR="00000000" w:rsidRDefault="00000000">
            <w:pPr>
              <w:pStyle w:val="af1"/>
              <w:jc w:val="both"/>
            </w:pPr>
            <w:r>
              <w:rPr>
                <w:rFonts w:hint="eastAsia"/>
                <w:lang w:eastAsia="zh-CN"/>
              </w:rPr>
              <w:t>见招标公告</w:t>
            </w:r>
          </w:p>
        </w:tc>
      </w:tr>
      <w:tr w:rsidR="00000000" w14:paraId="2784EA46" w14:textId="77777777">
        <w:trPr>
          <w:trHeight w:val="23"/>
        </w:trPr>
        <w:tc>
          <w:tcPr>
            <w:tcW w:w="960" w:type="dxa"/>
            <w:vAlign w:val="center"/>
          </w:tcPr>
          <w:p w14:paraId="42B99109" w14:textId="77777777" w:rsidR="00000000" w:rsidRDefault="00000000">
            <w:pPr>
              <w:pStyle w:val="af8"/>
            </w:pPr>
            <w:r>
              <w:t>1.4.2</w:t>
            </w:r>
          </w:p>
        </w:tc>
        <w:tc>
          <w:tcPr>
            <w:tcW w:w="1700" w:type="dxa"/>
            <w:vAlign w:val="center"/>
          </w:tcPr>
          <w:p w14:paraId="63FDCBF3" w14:textId="77777777" w:rsidR="00000000" w:rsidRDefault="00000000">
            <w:pPr>
              <w:pStyle w:val="af8"/>
            </w:pPr>
            <w:r>
              <w:t>是否接受联合体投标</w:t>
            </w:r>
          </w:p>
        </w:tc>
        <w:tc>
          <w:tcPr>
            <w:tcW w:w="6451" w:type="dxa"/>
            <w:vAlign w:val="center"/>
          </w:tcPr>
          <w:p w14:paraId="1A8626A3" w14:textId="77777777" w:rsidR="00000000" w:rsidRDefault="00000000">
            <w:pPr>
              <w:pStyle w:val="af1"/>
              <w:jc w:val="both"/>
              <w:rPr>
                <w:lang w:eastAsia="zh-CN"/>
              </w:rPr>
            </w:pPr>
            <w:r>
              <w:rPr>
                <w:rFonts w:hint="eastAsia"/>
                <w:lang w:eastAsia="zh-CN"/>
              </w:rPr>
              <w:t>见招标公告</w:t>
            </w:r>
          </w:p>
        </w:tc>
      </w:tr>
      <w:tr w:rsidR="00000000" w14:paraId="02638677" w14:textId="77777777">
        <w:trPr>
          <w:trHeight w:val="23"/>
        </w:trPr>
        <w:tc>
          <w:tcPr>
            <w:tcW w:w="960" w:type="dxa"/>
            <w:vAlign w:val="center"/>
          </w:tcPr>
          <w:p w14:paraId="311C359B" w14:textId="77777777" w:rsidR="00000000" w:rsidRDefault="00000000">
            <w:pPr>
              <w:pStyle w:val="af8"/>
            </w:pPr>
            <w:r>
              <w:t>1.4.3</w:t>
            </w:r>
          </w:p>
        </w:tc>
        <w:tc>
          <w:tcPr>
            <w:tcW w:w="1700" w:type="dxa"/>
            <w:vAlign w:val="center"/>
          </w:tcPr>
          <w:p w14:paraId="22413B4D" w14:textId="77777777" w:rsidR="00000000" w:rsidRDefault="00000000">
            <w:pPr>
              <w:pStyle w:val="af8"/>
              <w:rPr>
                <w:lang w:eastAsia="zh-CN"/>
              </w:rPr>
            </w:pPr>
            <w:r>
              <w:rPr>
                <w:rFonts w:hint="eastAsia"/>
                <w:lang w:eastAsia="zh-CN"/>
              </w:rPr>
              <w:t>投标人不得存在的其他情形</w:t>
            </w:r>
          </w:p>
        </w:tc>
        <w:tc>
          <w:tcPr>
            <w:tcW w:w="6451" w:type="dxa"/>
            <w:vAlign w:val="center"/>
          </w:tcPr>
          <w:p w14:paraId="3B8CB118" w14:textId="77777777" w:rsidR="00000000" w:rsidRDefault="00000000">
            <w:pPr>
              <w:pStyle w:val="af1"/>
              <w:jc w:val="both"/>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1F72C16F" w14:textId="77777777" w:rsidR="00000000" w:rsidRDefault="00000000">
            <w:pPr>
              <w:pStyle w:val="af1"/>
              <w:ind w:left="34"/>
              <w:jc w:val="both"/>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10737F64" w14:textId="77777777" w:rsidR="00000000" w:rsidRDefault="00000000">
            <w:pPr>
              <w:pStyle w:val="af1"/>
              <w:ind w:left="34"/>
              <w:jc w:val="both"/>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39EADE6B" w14:textId="77777777" w:rsidR="00000000" w:rsidRDefault="00000000">
            <w:pPr>
              <w:pStyle w:val="af1"/>
              <w:ind w:left="34"/>
              <w:jc w:val="both"/>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tc>
      </w:tr>
      <w:tr w:rsidR="00000000" w14:paraId="5D42EBA2" w14:textId="77777777">
        <w:trPr>
          <w:trHeight w:val="23"/>
        </w:trPr>
        <w:tc>
          <w:tcPr>
            <w:tcW w:w="960" w:type="dxa"/>
            <w:vAlign w:val="center"/>
          </w:tcPr>
          <w:p w14:paraId="3F2A43AB" w14:textId="77777777" w:rsidR="00000000" w:rsidRDefault="00000000">
            <w:pPr>
              <w:pStyle w:val="af8"/>
            </w:pPr>
            <w:r>
              <w:t>1.9.1</w:t>
            </w:r>
          </w:p>
        </w:tc>
        <w:tc>
          <w:tcPr>
            <w:tcW w:w="1700" w:type="dxa"/>
            <w:vAlign w:val="center"/>
          </w:tcPr>
          <w:p w14:paraId="5372D90E" w14:textId="77777777" w:rsidR="00000000" w:rsidRDefault="00000000">
            <w:pPr>
              <w:pStyle w:val="af8"/>
            </w:pPr>
            <w:r>
              <w:t>投标预备会</w:t>
            </w:r>
          </w:p>
        </w:tc>
        <w:tc>
          <w:tcPr>
            <w:tcW w:w="6451" w:type="dxa"/>
            <w:vAlign w:val="center"/>
          </w:tcPr>
          <w:p w14:paraId="77FDC812" w14:textId="77777777" w:rsidR="00000000" w:rsidRDefault="00000000">
            <w:pPr>
              <w:pStyle w:val="af1"/>
              <w:jc w:val="both"/>
              <w:rPr>
                <w:lang w:eastAsia="zh-CN"/>
              </w:rPr>
            </w:pPr>
            <w:r>
              <w:rPr>
                <w:rFonts w:ascii="MS Mincho" w:eastAsia="MS Mincho" w:hAnsi="MS Mincho" w:cs="MS Mincho" w:hint="eastAsia"/>
                <w:lang w:eastAsia="zh-CN"/>
              </w:rPr>
              <w:t>☑</w:t>
            </w:r>
            <w:r>
              <w:rPr>
                <w:lang w:eastAsia="zh-CN"/>
              </w:rPr>
              <w:t>不召开</w:t>
            </w:r>
          </w:p>
          <w:p w14:paraId="5DF16082" w14:textId="77777777" w:rsidR="00000000" w:rsidRDefault="00000000">
            <w:pPr>
              <w:pStyle w:val="af1"/>
              <w:jc w:val="both"/>
              <w:rPr>
                <w:rFonts w:ascii="Wingdings 2" w:hAnsi="Wingdings 2" w:cs="Wingdings 2"/>
                <w:szCs w:val="22"/>
                <w:lang w:eastAsia="zh-CN"/>
              </w:rPr>
            </w:pPr>
            <w:r>
              <w:rPr>
                <w:rFonts w:hint="eastAsia"/>
                <w:lang w:eastAsia="zh-CN"/>
              </w:rPr>
              <w:t>□</w:t>
            </w:r>
            <w:r>
              <w:rPr>
                <w:rFonts w:ascii="Wingdings 2" w:hAnsi="Wingdings 2" w:cs="Wingdings 2"/>
                <w:szCs w:val="22"/>
                <w:lang w:eastAsia="zh-CN"/>
              </w:rPr>
              <w:t>召开，召开时间：</w:t>
            </w:r>
            <w:r>
              <w:rPr>
                <w:rFonts w:hint="eastAsia"/>
                <w:lang w:eastAsia="zh-CN"/>
              </w:rPr>
              <w:t>/</w:t>
            </w:r>
          </w:p>
          <w:p w14:paraId="101052BE" w14:textId="77777777" w:rsidR="00000000" w:rsidRDefault="00000000">
            <w:pPr>
              <w:pStyle w:val="af1"/>
              <w:jc w:val="both"/>
              <w:rPr>
                <w:rFonts w:hint="eastAsia"/>
                <w:lang w:eastAsia="zh-CN"/>
              </w:rPr>
            </w:pPr>
            <w:r>
              <w:rPr>
                <w:rFonts w:ascii="Wingdings 2" w:hAnsi="Wingdings 2" w:cs="Wingdings 2"/>
                <w:szCs w:val="22"/>
              </w:rPr>
              <w:t>召开地点：</w:t>
            </w:r>
            <w:r>
              <w:rPr>
                <w:rFonts w:hint="eastAsia"/>
                <w:lang w:eastAsia="zh-CN"/>
              </w:rPr>
              <w:t>/</w:t>
            </w:r>
          </w:p>
        </w:tc>
      </w:tr>
      <w:tr w:rsidR="00000000" w14:paraId="041310C6" w14:textId="77777777">
        <w:trPr>
          <w:trHeight w:val="23"/>
        </w:trPr>
        <w:tc>
          <w:tcPr>
            <w:tcW w:w="960" w:type="dxa"/>
            <w:vMerge w:val="restart"/>
            <w:vAlign w:val="center"/>
          </w:tcPr>
          <w:p w14:paraId="6B5690EC" w14:textId="77777777" w:rsidR="00000000" w:rsidRDefault="00000000">
            <w:pPr>
              <w:pStyle w:val="af8"/>
            </w:pPr>
            <w:r>
              <w:t>1.9.2</w:t>
            </w:r>
          </w:p>
        </w:tc>
        <w:tc>
          <w:tcPr>
            <w:tcW w:w="1700" w:type="dxa"/>
            <w:vMerge w:val="restart"/>
            <w:vAlign w:val="center"/>
          </w:tcPr>
          <w:p w14:paraId="73029D3A" w14:textId="77777777" w:rsidR="00000000" w:rsidRDefault="00000000">
            <w:pPr>
              <w:pStyle w:val="af8"/>
              <w:rPr>
                <w:lang w:eastAsia="zh-CN"/>
              </w:rPr>
            </w:pPr>
            <w:r>
              <w:rPr>
                <w:lang w:eastAsia="zh-CN"/>
              </w:rPr>
              <w:t>投标人在投标预备会前提出问题</w:t>
            </w:r>
          </w:p>
        </w:tc>
        <w:tc>
          <w:tcPr>
            <w:tcW w:w="6451" w:type="dxa"/>
            <w:tcBorders>
              <w:bottom w:val="single" w:sz="4" w:space="0" w:color="auto"/>
            </w:tcBorders>
            <w:vAlign w:val="center"/>
          </w:tcPr>
          <w:p w14:paraId="46569EB3" w14:textId="77777777" w:rsidR="00000000" w:rsidRDefault="00000000">
            <w:pPr>
              <w:pStyle w:val="af1"/>
              <w:jc w:val="both"/>
              <w:rPr>
                <w:rFonts w:hint="eastAsia"/>
                <w:lang w:eastAsia="zh-CN"/>
              </w:rPr>
            </w:pPr>
            <w:r>
              <w:t>时间：</w:t>
            </w:r>
            <w:r>
              <w:rPr>
                <w:rFonts w:hint="eastAsia"/>
                <w:lang w:eastAsia="zh-CN"/>
              </w:rPr>
              <w:t>/</w:t>
            </w:r>
          </w:p>
        </w:tc>
      </w:tr>
      <w:tr w:rsidR="00000000" w14:paraId="01A6799D" w14:textId="77777777">
        <w:trPr>
          <w:trHeight w:val="23"/>
        </w:trPr>
        <w:tc>
          <w:tcPr>
            <w:tcW w:w="960" w:type="dxa"/>
            <w:vMerge/>
            <w:vAlign w:val="center"/>
          </w:tcPr>
          <w:p w14:paraId="6A7723F0" w14:textId="77777777" w:rsidR="00000000" w:rsidRDefault="00000000">
            <w:pPr>
              <w:pStyle w:val="af8"/>
            </w:pPr>
          </w:p>
        </w:tc>
        <w:tc>
          <w:tcPr>
            <w:tcW w:w="1700" w:type="dxa"/>
            <w:vMerge/>
            <w:vAlign w:val="center"/>
          </w:tcPr>
          <w:p w14:paraId="77AAAE3D" w14:textId="77777777" w:rsidR="00000000" w:rsidRDefault="00000000">
            <w:pPr>
              <w:pStyle w:val="af8"/>
            </w:pPr>
          </w:p>
        </w:tc>
        <w:tc>
          <w:tcPr>
            <w:tcW w:w="6451" w:type="dxa"/>
            <w:tcBorders>
              <w:top w:val="single" w:sz="4" w:space="0" w:color="auto"/>
            </w:tcBorders>
            <w:vAlign w:val="center"/>
          </w:tcPr>
          <w:p w14:paraId="69EB4442" w14:textId="77777777" w:rsidR="00000000" w:rsidRDefault="00000000">
            <w:pPr>
              <w:pStyle w:val="af1"/>
              <w:jc w:val="both"/>
              <w:rPr>
                <w:rFonts w:hint="eastAsia"/>
                <w:lang w:eastAsia="zh-CN"/>
              </w:rPr>
            </w:pPr>
            <w:r>
              <w:t>形式：</w:t>
            </w:r>
            <w:r>
              <w:rPr>
                <w:rFonts w:hint="eastAsia"/>
                <w:lang w:eastAsia="zh-CN"/>
              </w:rPr>
              <w:t>/</w:t>
            </w:r>
          </w:p>
        </w:tc>
      </w:tr>
      <w:tr w:rsidR="00000000" w14:paraId="5EB74708" w14:textId="77777777">
        <w:trPr>
          <w:trHeight w:val="23"/>
        </w:trPr>
        <w:tc>
          <w:tcPr>
            <w:tcW w:w="960" w:type="dxa"/>
            <w:vAlign w:val="center"/>
          </w:tcPr>
          <w:p w14:paraId="6A942325" w14:textId="77777777" w:rsidR="00000000" w:rsidRDefault="00000000">
            <w:pPr>
              <w:pStyle w:val="af8"/>
            </w:pPr>
            <w:r>
              <w:t>1.9.3</w:t>
            </w:r>
          </w:p>
        </w:tc>
        <w:tc>
          <w:tcPr>
            <w:tcW w:w="1700" w:type="dxa"/>
            <w:vAlign w:val="center"/>
          </w:tcPr>
          <w:p w14:paraId="50153B9A" w14:textId="77777777" w:rsidR="00000000" w:rsidRDefault="00000000">
            <w:pPr>
              <w:pStyle w:val="af8"/>
              <w:rPr>
                <w:lang w:eastAsia="zh-CN"/>
              </w:rPr>
            </w:pPr>
            <w:r>
              <w:rPr>
                <w:lang w:eastAsia="zh-CN"/>
              </w:rPr>
              <w:t>招标文件澄清发出的形式</w:t>
            </w:r>
          </w:p>
        </w:tc>
        <w:tc>
          <w:tcPr>
            <w:tcW w:w="6451" w:type="dxa"/>
            <w:vAlign w:val="center"/>
          </w:tcPr>
          <w:p w14:paraId="599C5D3C" w14:textId="77777777" w:rsidR="00000000" w:rsidRDefault="00000000">
            <w:pPr>
              <w:pStyle w:val="af1"/>
              <w:jc w:val="both"/>
              <w:rPr>
                <w:rFonts w:ascii="Wingdings 2" w:hAnsi="Wingdings 2" w:cs="Wingdings 2"/>
                <w:lang w:eastAsia="zh-CN"/>
              </w:rPr>
            </w:pPr>
            <w:r>
              <w:rPr>
                <w:rFonts w:ascii="MS Mincho" w:eastAsia="MS Mincho" w:hAnsi="MS Mincho" w:cs="MS Mincho" w:hint="eastAsia"/>
                <w:lang w:eastAsia="zh-CN"/>
              </w:rPr>
              <w:t>☑</w:t>
            </w:r>
            <w:r>
              <w:rPr>
                <w:rFonts w:ascii="Wingdings 2" w:hAnsi="Wingdings 2" w:cs="Wingdings 2"/>
                <w:lang w:eastAsia="zh-CN"/>
              </w:rPr>
              <w:t>在中国石油电子招标投标平台上发出澄清</w:t>
            </w:r>
          </w:p>
          <w:p w14:paraId="5EB19BEA" w14:textId="77777777" w:rsidR="00000000" w:rsidRDefault="00000000">
            <w:pPr>
              <w:pStyle w:val="af1"/>
              <w:jc w:val="both"/>
            </w:pPr>
            <w:r>
              <w:rPr>
                <w:rFonts w:ascii="MS Mincho" w:eastAsia="MS Mincho" w:hAnsi="MS Mincho" w:cs="MS Mincho" w:hint="eastAsia"/>
                <w:lang w:eastAsia="zh-CN"/>
              </w:rPr>
              <w:t>□</w:t>
            </w:r>
            <w:r>
              <w:rPr>
                <w:rFonts w:ascii="Wingdings 2" w:hAnsi="Wingdings 2" w:cs="Wingdings 2"/>
              </w:rPr>
              <w:t>邮件发</w:t>
            </w:r>
            <w:r>
              <w:t>送书面澄清</w:t>
            </w:r>
          </w:p>
        </w:tc>
      </w:tr>
      <w:tr w:rsidR="00000000" w14:paraId="605F2F90" w14:textId="77777777">
        <w:trPr>
          <w:trHeight w:val="23"/>
        </w:trPr>
        <w:tc>
          <w:tcPr>
            <w:tcW w:w="960" w:type="dxa"/>
            <w:vAlign w:val="center"/>
          </w:tcPr>
          <w:p w14:paraId="382CF4BE" w14:textId="77777777" w:rsidR="00000000" w:rsidRDefault="00000000">
            <w:pPr>
              <w:pStyle w:val="af8"/>
            </w:pPr>
            <w:r>
              <w:t>1.10.1</w:t>
            </w:r>
          </w:p>
        </w:tc>
        <w:tc>
          <w:tcPr>
            <w:tcW w:w="1700" w:type="dxa"/>
            <w:vAlign w:val="center"/>
          </w:tcPr>
          <w:p w14:paraId="2FB5FA03" w14:textId="77777777" w:rsidR="00000000" w:rsidRDefault="00000000">
            <w:pPr>
              <w:pStyle w:val="af8"/>
            </w:pPr>
            <w:r>
              <w:t>分包</w:t>
            </w:r>
          </w:p>
        </w:tc>
        <w:tc>
          <w:tcPr>
            <w:tcW w:w="6451" w:type="dxa"/>
            <w:vAlign w:val="center"/>
          </w:tcPr>
          <w:p w14:paraId="73450886" w14:textId="77777777" w:rsidR="00000000" w:rsidRDefault="00000000">
            <w:pPr>
              <w:pStyle w:val="af1"/>
              <w:jc w:val="both"/>
              <w:rPr>
                <w:rFonts w:ascii="Wingdings 2" w:hAnsi="Wingdings 2" w:cs="Wingdings 2"/>
                <w:lang w:eastAsia="zh-CN"/>
              </w:rPr>
            </w:pPr>
            <w:r>
              <w:rPr>
                <w:rFonts w:ascii="MS Mincho" w:eastAsia="MS Mincho" w:hAnsi="MS Mincho" w:cs="MS Mincho" w:hint="eastAsia"/>
                <w:lang w:eastAsia="zh-CN"/>
              </w:rPr>
              <w:t>☑</w:t>
            </w:r>
            <w:r>
              <w:rPr>
                <w:rFonts w:ascii="Wingdings 2" w:hAnsi="Wingdings 2" w:cs="Wingdings 2"/>
                <w:lang w:eastAsia="zh-CN"/>
              </w:rPr>
              <w:t>不允许</w:t>
            </w:r>
          </w:p>
          <w:p w14:paraId="3A64E8CD" w14:textId="77777777" w:rsidR="00000000" w:rsidRDefault="00000000">
            <w:pPr>
              <w:pStyle w:val="af1"/>
              <w:jc w:val="both"/>
              <w:rPr>
                <w:lang w:eastAsia="zh-CN"/>
              </w:rPr>
            </w:pPr>
            <w:r>
              <w:rPr>
                <w:rFonts w:hint="eastAsia"/>
                <w:lang w:eastAsia="zh-CN"/>
              </w:rPr>
              <w:t>□</w:t>
            </w:r>
            <w:r>
              <w:rPr>
                <w:rFonts w:ascii="Wingdings 2" w:hAnsi="Wingdings 2" w:cs="Wingdings 2"/>
                <w:lang w:eastAsia="zh-CN"/>
              </w:rPr>
              <w:t>允许，</w:t>
            </w:r>
            <w:r>
              <w:rPr>
                <w:lang w:eastAsia="zh-CN"/>
              </w:rPr>
              <w:t>分包内容要求：</w:t>
            </w:r>
            <w:r>
              <w:rPr>
                <w:rFonts w:hint="eastAsia"/>
                <w:lang w:eastAsia="zh-CN"/>
              </w:rPr>
              <w:t>/</w:t>
            </w:r>
          </w:p>
          <w:p w14:paraId="4C43DE82" w14:textId="77777777" w:rsidR="00000000" w:rsidRDefault="00000000">
            <w:pPr>
              <w:pStyle w:val="af1"/>
              <w:jc w:val="both"/>
              <w:rPr>
                <w:lang w:eastAsia="zh-CN"/>
              </w:rPr>
            </w:pPr>
            <w:r>
              <w:rPr>
                <w:lang w:eastAsia="zh-CN"/>
              </w:rPr>
              <w:t>分包金额要求：</w:t>
            </w:r>
            <w:r>
              <w:rPr>
                <w:rFonts w:hint="eastAsia"/>
                <w:lang w:eastAsia="zh-CN"/>
              </w:rPr>
              <w:t>/</w:t>
            </w:r>
          </w:p>
          <w:p w14:paraId="62BBF97E" w14:textId="77777777" w:rsidR="00000000" w:rsidRDefault="00000000">
            <w:pPr>
              <w:pStyle w:val="af1"/>
              <w:jc w:val="both"/>
              <w:rPr>
                <w:lang w:eastAsia="zh-CN"/>
              </w:rPr>
            </w:pPr>
            <w:r>
              <w:rPr>
                <w:lang w:eastAsia="zh-CN"/>
              </w:rPr>
              <w:t>对分包人的资质要求：</w:t>
            </w:r>
            <w:r>
              <w:rPr>
                <w:rFonts w:hint="eastAsia"/>
                <w:lang w:eastAsia="zh-CN"/>
              </w:rPr>
              <w:t>/</w:t>
            </w:r>
          </w:p>
        </w:tc>
      </w:tr>
      <w:tr w:rsidR="00000000" w14:paraId="57EE62B5" w14:textId="77777777">
        <w:trPr>
          <w:trHeight w:val="23"/>
        </w:trPr>
        <w:tc>
          <w:tcPr>
            <w:tcW w:w="960" w:type="dxa"/>
            <w:vAlign w:val="center"/>
          </w:tcPr>
          <w:p w14:paraId="3EB08A85" w14:textId="77777777" w:rsidR="00000000" w:rsidRDefault="00000000">
            <w:pPr>
              <w:pStyle w:val="af8"/>
            </w:pPr>
            <w:r>
              <w:t>1.11.1</w:t>
            </w:r>
          </w:p>
        </w:tc>
        <w:tc>
          <w:tcPr>
            <w:tcW w:w="1700" w:type="dxa"/>
            <w:vAlign w:val="center"/>
          </w:tcPr>
          <w:p w14:paraId="15BED6AD" w14:textId="77777777" w:rsidR="00000000" w:rsidRDefault="00000000">
            <w:pPr>
              <w:pStyle w:val="af8"/>
            </w:pPr>
            <w:r>
              <w:t>实质性要求和条</w:t>
            </w:r>
            <w:r>
              <w:lastRenderedPageBreak/>
              <w:t>件</w:t>
            </w:r>
          </w:p>
        </w:tc>
        <w:tc>
          <w:tcPr>
            <w:tcW w:w="6451" w:type="dxa"/>
            <w:vAlign w:val="center"/>
          </w:tcPr>
          <w:p w14:paraId="553E73D4" w14:textId="77777777" w:rsidR="00000000" w:rsidRDefault="00000000">
            <w:pPr>
              <w:pStyle w:val="af1"/>
              <w:jc w:val="both"/>
            </w:pPr>
            <w:r>
              <w:lastRenderedPageBreak/>
              <w:t>详见第三章评标办法</w:t>
            </w:r>
          </w:p>
        </w:tc>
      </w:tr>
      <w:tr w:rsidR="00000000" w14:paraId="6F701DDC" w14:textId="77777777">
        <w:trPr>
          <w:trHeight w:val="23"/>
        </w:trPr>
        <w:tc>
          <w:tcPr>
            <w:tcW w:w="960" w:type="dxa"/>
            <w:vAlign w:val="center"/>
          </w:tcPr>
          <w:p w14:paraId="6F4D99A9" w14:textId="77777777" w:rsidR="00000000" w:rsidRDefault="00000000">
            <w:pPr>
              <w:pStyle w:val="af8"/>
            </w:pPr>
            <w:r>
              <w:t>1.11.3</w:t>
            </w:r>
          </w:p>
        </w:tc>
        <w:tc>
          <w:tcPr>
            <w:tcW w:w="1700" w:type="dxa"/>
            <w:vAlign w:val="center"/>
          </w:tcPr>
          <w:p w14:paraId="0F0CD56B" w14:textId="77777777" w:rsidR="00000000" w:rsidRDefault="00000000">
            <w:pPr>
              <w:pStyle w:val="af8"/>
              <w:rPr>
                <w:lang w:eastAsia="zh-CN"/>
              </w:rPr>
            </w:pPr>
            <w:r>
              <w:rPr>
                <w:lang w:eastAsia="zh-CN"/>
              </w:rPr>
              <w:t>其他可以被接受的技术支持资料</w:t>
            </w:r>
          </w:p>
        </w:tc>
        <w:tc>
          <w:tcPr>
            <w:tcW w:w="6451" w:type="dxa"/>
            <w:vAlign w:val="center"/>
          </w:tcPr>
          <w:p w14:paraId="7A64286F" w14:textId="77777777" w:rsidR="00000000" w:rsidRDefault="00000000">
            <w:pPr>
              <w:pStyle w:val="af1"/>
              <w:jc w:val="both"/>
              <w:rPr>
                <w:lang w:eastAsia="zh-CN"/>
              </w:rPr>
            </w:pPr>
            <w:r>
              <w:rPr>
                <w:rFonts w:hint="eastAsia"/>
                <w:lang w:eastAsia="zh-CN"/>
              </w:rPr>
              <w:t>/</w:t>
            </w:r>
          </w:p>
        </w:tc>
      </w:tr>
      <w:tr w:rsidR="00000000" w14:paraId="33326282" w14:textId="77777777">
        <w:trPr>
          <w:trHeight w:val="23"/>
        </w:trPr>
        <w:tc>
          <w:tcPr>
            <w:tcW w:w="960" w:type="dxa"/>
            <w:vAlign w:val="center"/>
          </w:tcPr>
          <w:p w14:paraId="3B3684B9" w14:textId="77777777" w:rsidR="00000000" w:rsidRDefault="00000000">
            <w:pPr>
              <w:pStyle w:val="af8"/>
            </w:pPr>
            <w:r>
              <w:t>1.11.4</w:t>
            </w:r>
          </w:p>
        </w:tc>
        <w:tc>
          <w:tcPr>
            <w:tcW w:w="1700" w:type="dxa"/>
            <w:vAlign w:val="center"/>
          </w:tcPr>
          <w:p w14:paraId="358E742A" w14:textId="77777777" w:rsidR="00000000" w:rsidRDefault="00000000">
            <w:pPr>
              <w:pStyle w:val="af8"/>
            </w:pPr>
            <w:r>
              <w:t>偏差</w:t>
            </w:r>
          </w:p>
        </w:tc>
        <w:tc>
          <w:tcPr>
            <w:tcW w:w="6451" w:type="dxa"/>
            <w:vAlign w:val="center"/>
          </w:tcPr>
          <w:p w14:paraId="350B499F" w14:textId="77777777" w:rsidR="00000000" w:rsidRDefault="00000000">
            <w:pPr>
              <w:pStyle w:val="af1"/>
              <w:jc w:val="both"/>
              <w:rPr>
                <w:rFonts w:ascii="Wingdings 2" w:hAnsi="Wingdings 2" w:cs="Wingdings 2"/>
                <w:lang w:eastAsia="zh-CN"/>
              </w:rPr>
            </w:pPr>
            <w:r>
              <w:rPr>
                <w:rFonts w:hint="eastAsia"/>
                <w:lang w:eastAsia="zh-CN"/>
              </w:rPr>
              <w:sym w:font="Wingdings 2" w:char="0052"/>
            </w:r>
            <w:r>
              <w:rPr>
                <w:rFonts w:ascii="Wingdings 2" w:hAnsi="Wingdings 2" w:cs="Wingdings 2"/>
                <w:lang w:eastAsia="zh-CN"/>
              </w:rPr>
              <w:t>不允许</w:t>
            </w:r>
          </w:p>
          <w:p w14:paraId="0D1434DA" w14:textId="77777777" w:rsidR="00000000" w:rsidRDefault="00000000">
            <w:pPr>
              <w:pStyle w:val="af1"/>
              <w:jc w:val="both"/>
              <w:rPr>
                <w:lang w:eastAsia="zh-CN"/>
              </w:rPr>
            </w:pPr>
            <w:r>
              <w:rPr>
                <w:rFonts w:hint="eastAsia"/>
                <w:lang w:eastAsia="zh-CN"/>
              </w:rPr>
              <w:t>□</w:t>
            </w:r>
            <w:r>
              <w:rPr>
                <w:rFonts w:ascii="Wingdings 2" w:hAnsi="Wingdings 2" w:cs="Wingdings 2"/>
                <w:lang w:eastAsia="zh-CN"/>
              </w:rPr>
              <w:t>允许</w:t>
            </w:r>
            <w:r>
              <w:rPr>
                <w:lang w:eastAsia="zh-CN"/>
              </w:rPr>
              <w:t>，偏差范围：</w:t>
            </w:r>
          </w:p>
          <w:p w14:paraId="5B3C4BBC" w14:textId="77777777" w:rsidR="00000000" w:rsidRDefault="00000000">
            <w:pPr>
              <w:pStyle w:val="af1"/>
              <w:jc w:val="both"/>
              <w:rPr>
                <w:lang w:eastAsia="zh-CN"/>
              </w:rPr>
            </w:pPr>
            <w:r>
              <w:rPr>
                <w:lang w:eastAsia="zh-CN"/>
              </w:rPr>
              <w:t>最高项数：</w:t>
            </w:r>
          </w:p>
        </w:tc>
      </w:tr>
      <w:tr w:rsidR="00000000" w14:paraId="4A599DEB" w14:textId="77777777">
        <w:trPr>
          <w:trHeight w:val="23"/>
        </w:trPr>
        <w:tc>
          <w:tcPr>
            <w:tcW w:w="960" w:type="dxa"/>
            <w:vAlign w:val="center"/>
          </w:tcPr>
          <w:p w14:paraId="2EF9EEB1" w14:textId="77777777" w:rsidR="00000000" w:rsidRDefault="00000000">
            <w:pPr>
              <w:pStyle w:val="af8"/>
            </w:pPr>
            <w:r>
              <w:t>2.1</w:t>
            </w:r>
          </w:p>
        </w:tc>
        <w:tc>
          <w:tcPr>
            <w:tcW w:w="1700" w:type="dxa"/>
            <w:vAlign w:val="center"/>
          </w:tcPr>
          <w:p w14:paraId="4546D17F" w14:textId="77777777" w:rsidR="00000000" w:rsidRDefault="00000000">
            <w:pPr>
              <w:pStyle w:val="af8"/>
              <w:rPr>
                <w:lang w:eastAsia="zh-CN"/>
              </w:rPr>
            </w:pPr>
            <w:r>
              <w:rPr>
                <w:lang w:eastAsia="zh-CN"/>
              </w:rPr>
              <w:t>构成招标文件的其他资料</w:t>
            </w:r>
          </w:p>
        </w:tc>
        <w:tc>
          <w:tcPr>
            <w:tcW w:w="6451" w:type="dxa"/>
            <w:vAlign w:val="center"/>
          </w:tcPr>
          <w:p w14:paraId="48DFBCC5" w14:textId="77777777" w:rsidR="00000000" w:rsidRDefault="00000000">
            <w:pPr>
              <w:pStyle w:val="af1"/>
              <w:jc w:val="both"/>
              <w:rPr>
                <w:lang w:eastAsia="zh-CN"/>
              </w:rPr>
            </w:pPr>
            <w:r>
              <w:rPr>
                <w:rFonts w:hint="eastAsia"/>
                <w:lang w:eastAsia="zh-CN"/>
              </w:rPr>
              <w:t>附件1.树脂技术要求、附件2.树脂采购计划</w:t>
            </w:r>
          </w:p>
        </w:tc>
      </w:tr>
      <w:tr w:rsidR="00000000" w14:paraId="1F6B880F" w14:textId="77777777">
        <w:trPr>
          <w:trHeight w:val="23"/>
        </w:trPr>
        <w:tc>
          <w:tcPr>
            <w:tcW w:w="960" w:type="dxa"/>
            <w:vMerge w:val="restart"/>
            <w:vAlign w:val="center"/>
          </w:tcPr>
          <w:p w14:paraId="6B0C1DBB" w14:textId="77777777" w:rsidR="00000000" w:rsidRDefault="00000000">
            <w:pPr>
              <w:pStyle w:val="af8"/>
            </w:pPr>
            <w:r>
              <w:t>2.2.1</w:t>
            </w:r>
          </w:p>
        </w:tc>
        <w:tc>
          <w:tcPr>
            <w:tcW w:w="1700" w:type="dxa"/>
            <w:vMerge w:val="restart"/>
            <w:vAlign w:val="center"/>
          </w:tcPr>
          <w:p w14:paraId="4ADD7536" w14:textId="77777777" w:rsidR="00000000" w:rsidRDefault="00000000">
            <w:pPr>
              <w:pStyle w:val="af8"/>
              <w:rPr>
                <w:lang w:eastAsia="zh-CN"/>
              </w:rPr>
            </w:pPr>
            <w:r>
              <w:rPr>
                <w:lang w:eastAsia="zh-CN"/>
              </w:rPr>
              <w:t>投标人要求澄清招标文件</w:t>
            </w:r>
          </w:p>
        </w:tc>
        <w:tc>
          <w:tcPr>
            <w:tcW w:w="6451" w:type="dxa"/>
            <w:tcBorders>
              <w:bottom w:val="single" w:sz="4" w:space="0" w:color="auto"/>
            </w:tcBorders>
            <w:vAlign w:val="center"/>
          </w:tcPr>
          <w:p w14:paraId="2CE67036" w14:textId="77777777" w:rsidR="00000000" w:rsidRDefault="00000000">
            <w:pPr>
              <w:pStyle w:val="af1"/>
              <w:jc w:val="both"/>
              <w:rPr>
                <w:lang w:eastAsia="zh-CN"/>
              </w:rPr>
            </w:pPr>
            <w:r>
              <w:rPr>
                <w:rFonts w:hint="eastAsia"/>
                <w:lang w:eastAsia="zh-CN"/>
              </w:rPr>
              <w:t>时间：投标人认为招标文件存在歧视性条款或需要招标人澄清回复的，应在投标截止期10日以前一次性全部提出</w:t>
            </w:r>
          </w:p>
        </w:tc>
      </w:tr>
      <w:tr w:rsidR="00000000" w14:paraId="586C08B7" w14:textId="77777777">
        <w:trPr>
          <w:trHeight w:val="23"/>
        </w:trPr>
        <w:tc>
          <w:tcPr>
            <w:tcW w:w="960" w:type="dxa"/>
            <w:vMerge/>
            <w:vAlign w:val="center"/>
          </w:tcPr>
          <w:p w14:paraId="7B4F6304" w14:textId="77777777" w:rsidR="00000000" w:rsidRDefault="00000000">
            <w:pPr>
              <w:pStyle w:val="af8"/>
              <w:rPr>
                <w:lang w:eastAsia="zh-CN"/>
              </w:rPr>
            </w:pPr>
          </w:p>
        </w:tc>
        <w:tc>
          <w:tcPr>
            <w:tcW w:w="1700" w:type="dxa"/>
            <w:vMerge/>
            <w:vAlign w:val="center"/>
          </w:tcPr>
          <w:p w14:paraId="2F9679CE" w14:textId="77777777" w:rsidR="00000000" w:rsidRDefault="00000000">
            <w:pPr>
              <w:pStyle w:val="af8"/>
              <w:rPr>
                <w:lang w:eastAsia="zh-CN"/>
              </w:rPr>
            </w:pPr>
          </w:p>
        </w:tc>
        <w:tc>
          <w:tcPr>
            <w:tcW w:w="6451" w:type="dxa"/>
            <w:tcBorders>
              <w:top w:val="single" w:sz="4" w:space="0" w:color="auto"/>
            </w:tcBorders>
            <w:vAlign w:val="center"/>
          </w:tcPr>
          <w:p w14:paraId="3ACB964C" w14:textId="77777777" w:rsidR="00000000" w:rsidRDefault="00000000">
            <w:pPr>
              <w:pStyle w:val="af1"/>
              <w:jc w:val="both"/>
              <w:rPr>
                <w:rFonts w:hint="eastAsia"/>
                <w:lang w:eastAsia="zh-CN"/>
              </w:rPr>
            </w:pPr>
            <w:r>
              <w:rPr>
                <w:rFonts w:hint="eastAsia"/>
                <w:lang w:eastAsia="zh-CN"/>
              </w:rPr>
              <w:t>形式：</w:t>
            </w:r>
          </w:p>
          <w:p w14:paraId="2F51BFDF" w14:textId="77777777" w:rsidR="00000000" w:rsidRDefault="00000000">
            <w:pPr>
              <w:pStyle w:val="af1"/>
              <w:jc w:val="both"/>
              <w:rPr>
                <w:rFonts w:hint="eastAsia"/>
                <w:lang w:eastAsia="zh-CN"/>
              </w:rPr>
            </w:pPr>
            <w:r>
              <w:rPr>
                <w:rFonts w:ascii="MS Mincho" w:eastAsia="MS Mincho" w:hAnsi="MS Mincho" w:cs="MS Mincho" w:hint="eastAsia"/>
                <w:lang w:eastAsia="zh-CN"/>
              </w:rPr>
              <w:t>☑</w:t>
            </w:r>
            <w:r>
              <w:rPr>
                <w:rFonts w:hint="eastAsia"/>
                <w:lang w:eastAsia="zh-CN"/>
              </w:rPr>
              <w:t>在中国石油电子招标投标平台上提出澄清，包括word格式和加盖公章的PDF格式文件</w:t>
            </w:r>
          </w:p>
          <w:p w14:paraId="6E3A94D1" w14:textId="77777777" w:rsidR="00000000" w:rsidRDefault="00000000">
            <w:pPr>
              <w:pStyle w:val="af1"/>
              <w:jc w:val="both"/>
              <w:rPr>
                <w:lang w:eastAsia="zh-CN"/>
              </w:rPr>
            </w:pPr>
            <w:r>
              <w:rPr>
                <w:rFonts w:ascii="MS Mincho" w:eastAsia="MS Mincho" w:hAnsi="MS Mincho" w:cs="MS Mincho" w:hint="eastAsia"/>
                <w:lang w:eastAsia="zh-CN"/>
              </w:rPr>
              <w:t>□</w:t>
            </w:r>
            <w:r>
              <w:rPr>
                <w:rFonts w:hint="eastAsia"/>
                <w:lang w:eastAsia="zh-CN"/>
              </w:rPr>
              <w:t>邮件发送书面澄清</w:t>
            </w:r>
          </w:p>
        </w:tc>
      </w:tr>
      <w:tr w:rsidR="00000000" w14:paraId="6599E54D" w14:textId="77777777">
        <w:trPr>
          <w:trHeight w:val="23"/>
        </w:trPr>
        <w:tc>
          <w:tcPr>
            <w:tcW w:w="960" w:type="dxa"/>
            <w:vAlign w:val="center"/>
          </w:tcPr>
          <w:p w14:paraId="439738CF" w14:textId="77777777" w:rsidR="00000000" w:rsidRDefault="00000000">
            <w:pPr>
              <w:pStyle w:val="af8"/>
            </w:pPr>
            <w:r>
              <w:t>2.2.2</w:t>
            </w:r>
          </w:p>
        </w:tc>
        <w:tc>
          <w:tcPr>
            <w:tcW w:w="1700" w:type="dxa"/>
            <w:vAlign w:val="center"/>
          </w:tcPr>
          <w:p w14:paraId="1B6B3F5C" w14:textId="77777777" w:rsidR="00000000" w:rsidRDefault="00000000">
            <w:pPr>
              <w:pStyle w:val="af8"/>
              <w:rPr>
                <w:lang w:eastAsia="zh-CN"/>
              </w:rPr>
            </w:pPr>
            <w:r>
              <w:rPr>
                <w:lang w:eastAsia="zh-CN"/>
              </w:rPr>
              <w:t>招标文件澄清发出的形式</w:t>
            </w:r>
          </w:p>
        </w:tc>
        <w:tc>
          <w:tcPr>
            <w:tcW w:w="6451" w:type="dxa"/>
            <w:vAlign w:val="center"/>
          </w:tcPr>
          <w:p w14:paraId="7C6A5DF2" w14:textId="77777777" w:rsidR="00000000" w:rsidRDefault="00000000">
            <w:pPr>
              <w:pStyle w:val="af1"/>
              <w:jc w:val="both"/>
              <w:rPr>
                <w:rFonts w:hint="eastAsia"/>
                <w:lang w:eastAsia="zh-CN"/>
              </w:rPr>
            </w:pPr>
            <w:r>
              <w:rPr>
                <w:rFonts w:ascii="MS Mincho" w:eastAsia="MS Mincho" w:hAnsi="MS Mincho" w:cs="MS Mincho" w:hint="eastAsia"/>
                <w:lang w:eastAsia="zh-CN"/>
              </w:rPr>
              <w:t>☑</w:t>
            </w:r>
            <w:r>
              <w:rPr>
                <w:rFonts w:hint="eastAsia"/>
                <w:lang w:eastAsia="zh-CN"/>
              </w:rPr>
              <w:t>在</w:t>
            </w:r>
            <w:r>
              <w:rPr>
                <w:lang w:eastAsia="zh-CN"/>
              </w:rPr>
              <w:t>中国石油电子招标投标平台</w:t>
            </w:r>
            <w:r>
              <w:rPr>
                <w:rFonts w:hint="eastAsia"/>
                <w:lang w:eastAsia="zh-CN"/>
              </w:rPr>
              <w:t>上发出澄清</w:t>
            </w:r>
          </w:p>
          <w:p w14:paraId="17A30F97" w14:textId="77777777" w:rsidR="00000000" w:rsidRDefault="00000000">
            <w:pPr>
              <w:pStyle w:val="af1"/>
              <w:jc w:val="both"/>
              <w:rPr>
                <w:lang w:eastAsia="zh-CN"/>
              </w:rPr>
            </w:pPr>
            <w:r>
              <w:rPr>
                <w:rFonts w:ascii="MS Mincho" w:eastAsia="MS Mincho" w:hAnsi="MS Mincho" w:cs="MS Mincho" w:hint="eastAsia"/>
                <w:lang w:eastAsia="zh-CN"/>
              </w:rPr>
              <w:t>□</w:t>
            </w:r>
            <w:r>
              <w:rPr>
                <w:rFonts w:hint="eastAsia"/>
                <w:lang w:eastAsia="zh-CN"/>
              </w:rPr>
              <w:t>邮件发送书面澄清</w:t>
            </w:r>
          </w:p>
        </w:tc>
      </w:tr>
      <w:tr w:rsidR="00000000" w14:paraId="5A83C1B0" w14:textId="77777777">
        <w:trPr>
          <w:trHeight w:val="23"/>
        </w:trPr>
        <w:tc>
          <w:tcPr>
            <w:tcW w:w="960" w:type="dxa"/>
            <w:vMerge w:val="restart"/>
            <w:vAlign w:val="center"/>
          </w:tcPr>
          <w:p w14:paraId="5BFEA5D2" w14:textId="77777777" w:rsidR="00000000" w:rsidRDefault="00000000">
            <w:pPr>
              <w:pStyle w:val="af8"/>
            </w:pPr>
            <w:r>
              <w:t>2.2.3</w:t>
            </w:r>
          </w:p>
        </w:tc>
        <w:tc>
          <w:tcPr>
            <w:tcW w:w="1700" w:type="dxa"/>
            <w:vMerge w:val="restart"/>
            <w:vAlign w:val="center"/>
          </w:tcPr>
          <w:p w14:paraId="532C43E0" w14:textId="77777777" w:rsidR="00000000" w:rsidRDefault="00000000">
            <w:pPr>
              <w:pStyle w:val="af8"/>
              <w:rPr>
                <w:lang w:eastAsia="zh-CN"/>
              </w:rPr>
            </w:pPr>
            <w:r>
              <w:rPr>
                <w:lang w:eastAsia="zh-CN"/>
              </w:rPr>
              <w:t>投标人确认收到招标文件澄清</w:t>
            </w:r>
          </w:p>
        </w:tc>
        <w:tc>
          <w:tcPr>
            <w:tcW w:w="6451" w:type="dxa"/>
            <w:tcBorders>
              <w:bottom w:val="single" w:sz="4" w:space="0" w:color="auto"/>
            </w:tcBorders>
            <w:vAlign w:val="center"/>
          </w:tcPr>
          <w:p w14:paraId="6434D95D" w14:textId="77777777" w:rsidR="00000000" w:rsidRDefault="00000000">
            <w:pPr>
              <w:pStyle w:val="af1"/>
              <w:jc w:val="both"/>
              <w:rPr>
                <w:lang w:eastAsia="zh-CN"/>
              </w:rPr>
            </w:pPr>
            <w:r>
              <w:rPr>
                <w:rFonts w:hint="eastAsia"/>
                <w:lang w:eastAsia="zh-CN"/>
              </w:rPr>
              <w:t>时间：收到招标文件澄清后48小时内回复，没有回复视为确认</w:t>
            </w:r>
          </w:p>
        </w:tc>
      </w:tr>
      <w:tr w:rsidR="00000000" w14:paraId="5E9ECE28" w14:textId="77777777">
        <w:trPr>
          <w:trHeight w:val="23"/>
        </w:trPr>
        <w:tc>
          <w:tcPr>
            <w:tcW w:w="960" w:type="dxa"/>
            <w:vMerge/>
            <w:vAlign w:val="center"/>
          </w:tcPr>
          <w:p w14:paraId="0BAA7547" w14:textId="77777777" w:rsidR="00000000" w:rsidRDefault="00000000">
            <w:pPr>
              <w:pStyle w:val="af8"/>
              <w:rPr>
                <w:lang w:eastAsia="zh-CN"/>
              </w:rPr>
            </w:pPr>
          </w:p>
        </w:tc>
        <w:tc>
          <w:tcPr>
            <w:tcW w:w="1700" w:type="dxa"/>
            <w:vMerge/>
            <w:vAlign w:val="center"/>
          </w:tcPr>
          <w:p w14:paraId="2561CD55" w14:textId="77777777" w:rsidR="00000000" w:rsidRDefault="00000000">
            <w:pPr>
              <w:pStyle w:val="af8"/>
              <w:rPr>
                <w:lang w:eastAsia="zh-CN"/>
              </w:rPr>
            </w:pPr>
          </w:p>
        </w:tc>
        <w:tc>
          <w:tcPr>
            <w:tcW w:w="6451" w:type="dxa"/>
            <w:tcBorders>
              <w:top w:val="single" w:sz="4" w:space="0" w:color="auto"/>
            </w:tcBorders>
            <w:vAlign w:val="center"/>
          </w:tcPr>
          <w:p w14:paraId="340EF39F" w14:textId="77777777" w:rsidR="00000000" w:rsidRDefault="00000000">
            <w:pPr>
              <w:pStyle w:val="af1"/>
              <w:jc w:val="both"/>
              <w:rPr>
                <w:rFonts w:hint="eastAsia"/>
                <w:lang w:eastAsia="zh-CN"/>
              </w:rPr>
            </w:pPr>
            <w:r>
              <w:rPr>
                <w:rFonts w:hint="eastAsia"/>
                <w:lang w:eastAsia="zh-CN"/>
              </w:rPr>
              <w:t>形式：</w:t>
            </w:r>
          </w:p>
          <w:p w14:paraId="3CA4E803" w14:textId="77777777" w:rsidR="00000000" w:rsidRDefault="00000000">
            <w:pPr>
              <w:pStyle w:val="af1"/>
              <w:jc w:val="both"/>
              <w:rPr>
                <w:rFonts w:hint="eastAsia"/>
                <w:lang w:eastAsia="zh-CN"/>
              </w:rPr>
            </w:pPr>
            <w:r>
              <w:rPr>
                <w:rFonts w:ascii="MS Mincho" w:eastAsia="MS Mincho" w:hAnsi="MS Mincho" w:cs="MS Mincho" w:hint="eastAsia"/>
                <w:lang w:eastAsia="zh-CN"/>
              </w:rPr>
              <w:t>☑</w:t>
            </w:r>
            <w:r>
              <w:rPr>
                <w:rFonts w:hint="eastAsia"/>
                <w:lang w:eastAsia="zh-CN"/>
              </w:rPr>
              <w:t>在</w:t>
            </w:r>
            <w:r>
              <w:rPr>
                <w:lang w:eastAsia="zh-CN"/>
              </w:rPr>
              <w:t>中国石油电子招标投标平台</w:t>
            </w:r>
            <w:r>
              <w:rPr>
                <w:rFonts w:hint="eastAsia"/>
                <w:lang w:eastAsia="zh-CN"/>
              </w:rPr>
              <w:t>上查阅澄清</w:t>
            </w:r>
          </w:p>
          <w:p w14:paraId="1D659F59" w14:textId="77777777" w:rsidR="00000000" w:rsidRDefault="00000000">
            <w:pPr>
              <w:pStyle w:val="af1"/>
              <w:jc w:val="both"/>
              <w:rPr>
                <w:lang w:eastAsia="zh-CN"/>
              </w:rPr>
            </w:pPr>
            <w:r>
              <w:rPr>
                <w:rFonts w:ascii="MS Mincho" w:eastAsia="MS Mincho" w:hAnsi="MS Mincho" w:cs="MS Mincho" w:hint="eastAsia"/>
                <w:lang w:eastAsia="zh-CN"/>
              </w:rPr>
              <w:t>□</w:t>
            </w:r>
            <w:r>
              <w:rPr>
                <w:rFonts w:hint="eastAsia"/>
                <w:lang w:eastAsia="zh-CN"/>
              </w:rPr>
              <w:t>邮件回复确认已收到招标文件澄清</w:t>
            </w:r>
          </w:p>
        </w:tc>
      </w:tr>
      <w:tr w:rsidR="00000000" w14:paraId="6FB008C5" w14:textId="77777777">
        <w:trPr>
          <w:trHeight w:val="23"/>
        </w:trPr>
        <w:tc>
          <w:tcPr>
            <w:tcW w:w="960" w:type="dxa"/>
            <w:vAlign w:val="center"/>
          </w:tcPr>
          <w:p w14:paraId="0D57B08C" w14:textId="77777777" w:rsidR="00000000" w:rsidRDefault="00000000">
            <w:pPr>
              <w:pStyle w:val="af8"/>
            </w:pPr>
            <w:r>
              <w:t>2.3.1</w:t>
            </w:r>
          </w:p>
        </w:tc>
        <w:tc>
          <w:tcPr>
            <w:tcW w:w="1700" w:type="dxa"/>
            <w:vAlign w:val="center"/>
          </w:tcPr>
          <w:p w14:paraId="781CA06E" w14:textId="77777777" w:rsidR="00000000" w:rsidRDefault="00000000">
            <w:pPr>
              <w:pStyle w:val="af8"/>
              <w:rPr>
                <w:lang w:eastAsia="zh-CN"/>
              </w:rPr>
            </w:pPr>
            <w:r>
              <w:rPr>
                <w:lang w:eastAsia="zh-CN"/>
              </w:rPr>
              <w:t>招标文件修改发出的形式</w:t>
            </w:r>
          </w:p>
        </w:tc>
        <w:tc>
          <w:tcPr>
            <w:tcW w:w="6451" w:type="dxa"/>
            <w:vAlign w:val="center"/>
          </w:tcPr>
          <w:p w14:paraId="7D43974A" w14:textId="77777777" w:rsidR="00000000" w:rsidRDefault="00000000">
            <w:pPr>
              <w:pStyle w:val="af1"/>
              <w:jc w:val="both"/>
              <w:rPr>
                <w:rFonts w:hint="eastAsia"/>
                <w:lang w:eastAsia="zh-CN"/>
              </w:rPr>
            </w:pPr>
            <w:r>
              <w:rPr>
                <w:rFonts w:ascii="MS Mincho" w:eastAsia="MS Mincho" w:hAnsi="MS Mincho" w:cs="MS Mincho" w:hint="eastAsia"/>
                <w:lang w:eastAsia="zh-CN"/>
              </w:rPr>
              <w:t>☑</w:t>
            </w:r>
            <w:r>
              <w:rPr>
                <w:rFonts w:hint="eastAsia"/>
                <w:lang w:eastAsia="zh-CN"/>
              </w:rPr>
              <w:t>在</w:t>
            </w:r>
            <w:r>
              <w:rPr>
                <w:lang w:eastAsia="zh-CN"/>
              </w:rPr>
              <w:t>中国石油电子招标投标平台</w:t>
            </w:r>
            <w:r>
              <w:rPr>
                <w:rFonts w:hint="eastAsia"/>
                <w:lang w:eastAsia="zh-CN"/>
              </w:rPr>
              <w:t>上发出澄清</w:t>
            </w:r>
          </w:p>
          <w:p w14:paraId="250FF17D" w14:textId="77777777" w:rsidR="00000000" w:rsidRDefault="00000000">
            <w:pPr>
              <w:pStyle w:val="af1"/>
              <w:jc w:val="both"/>
              <w:rPr>
                <w:lang w:eastAsia="zh-CN"/>
              </w:rPr>
            </w:pPr>
            <w:r>
              <w:rPr>
                <w:rFonts w:ascii="MS Mincho" w:eastAsia="MS Mincho" w:hAnsi="MS Mincho" w:cs="MS Mincho" w:hint="eastAsia"/>
                <w:lang w:eastAsia="zh-CN"/>
              </w:rPr>
              <w:t>□</w:t>
            </w:r>
            <w:r>
              <w:rPr>
                <w:rFonts w:hint="eastAsia"/>
                <w:lang w:eastAsia="zh-CN"/>
              </w:rPr>
              <w:t>邮件发送书面澄清</w:t>
            </w:r>
          </w:p>
        </w:tc>
      </w:tr>
      <w:tr w:rsidR="00000000" w14:paraId="23D6CF46" w14:textId="77777777">
        <w:trPr>
          <w:trHeight w:val="23"/>
        </w:trPr>
        <w:tc>
          <w:tcPr>
            <w:tcW w:w="960" w:type="dxa"/>
            <w:vMerge w:val="restart"/>
            <w:vAlign w:val="center"/>
          </w:tcPr>
          <w:p w14:paraId="4F4D6EE4" w14:textId="77777777" w:rsidR="00000000" w:rsidRDefault="00000000">
            <w:pPr>
              <w:pStyle w:val="af8"/>
            </w:pPr>
            <w:r>
              <w:t>2.3.2</w:t>
            </w:r>
          </w:p>
        </w:tc>
        <w:tc>
          <w:tcPr>
            <w:tcW w:w="1700" w:type="dxa"/>
            <w:vMerge w:val="restart"/>
            <w:vAlign w:val="center"/>
          </w:tcPr>
          <w:p w14:paraId="68A40E72" w14:textId="77777777" w:rsidR="00000000" w:rsidRDefault="00000000">
            <w:pPr>
              <w:pStyle w:val="af8"/>
              <w:rPr>
                <w:lang w:eastAsia="zh-CN"/>
              </w:rPr>
            </w:pPr>
            <w:r>
              <w:rPr>
                <w:lang w:eastAsia="zh-CN"/>
              </w:rPr>
              <w:t>投标人确认收到招标文件修改</w:t>
            </w:r>
          </w:p>
        </w:tc>
        <w:tc>
          <w:tcPr>
            <w:tcW w:w="6451" w:type="dxa"/>
            <w:tcBorders>
              <w:bottom w:val="single" w:sz="4" w:space="0" w:color="auto"/>
            </w:tcBorders>
            <w:vAlign w:val="center"/>
          </w:tcPr>
          <w:p w14:paraId="78CB21A6" w14:textId="77777777" w:rsidR="00000000" w:rsidRDefault="00000000">
            <w:pPr>
              <w:pStyle w:val="af1"/>
              <w:jc w:val="both"/>
              <w:rPr>
                <w:lang w:eastAsia="zh-CN"/>
              </w:rPr>
            </w:pPr>
            <w:r>
              <w:rPr>
                <w:rFonts w:hint="eastAsia"/>
                <w:lang w:eastAsia="zh-CN"/>
              </w:rPr>
              <w:t>时间：收到招标文件修改后48小时内回复，没有回复视为确认</w:t>
            </w:r>
          </w:p>
        </w:tc>
      </w:tr>
      <w:tr w:rsidR="00000000" w14:paraId="19C2EBF0" w14:textId="77777777">
        <w:trPr>
          <w:trHeight w:val="23"/>
        </w:trPr>
        <w:tc>
          <w:tcPr>
            <w:tcW w:w="960" w:type="dxa"/>
            <w:vMerge/>
            <w:vAlign w:val="center"/>
          </w:tcPr>
          <w:p w14:paraId="02DA6E8D" w14:textId="77777777" w:rsidR="00000000" w:rsidRDefault="00000000">
            <w:pPr>
              <w:pStyle w:val="af8"/>
              <w:rPr>
                <w:lang w:eastAsia="zh-CN"/>
              </w:rPr>
            </w:pPr>
          </w:p>
        </w:tc>
        <w:tc>
          <w:tcPr>
            <w:tcW w:w="1700" w:type="dxa"/>
            <w:vMerge/>
            <w:vAlign w:val="center"/>
          </w:tcPr>
          <w:p w14:paraId="10CFBA98" w14:textId="77777777" w:rsidR="00000000" w:rsidRDefault="00000000">
            <w:pPr>
              <w:pStyle w:val="af8"/>
              <w:rPr>
                <w:lang w:eastAsia="zh-CN"/>
              </w:rPr>
            </w:pPr>
          </w:p>
        </w:tc>
        <w:tc>
          <w:tcPr>
            <w:tcW w:w="6451" w:type="dxa"/>
            <w:tcBorders>
              <w:top w:val="single" w:sz="4" w:space="0" w:color="auto"/>
            </w:tcBorders>
            <w:vAlign w:val="center"/>
          </w:tcPr>
          <w:p w14:paraId="0C360283" w14:textId="77777777" w:rsidR="00000000" w:rsidRDefault="00000000">
            <w:pPr>
              <w:pStyle w:val="af1"/>
              <w:jc w:val="both"/>
              <w:rPr>
                <w:rFonts w:hint="eastAsia"/>
                <w:lang w:eastAsia="zh-CN"/>
              </w:rPr>
            </w:pPr>
            <w:r>
              <w:rPr>
                <w:rFonts w:hint="eastAsia"/>
                <w:lang w:eastAsia="zh-CN"/>
              </w:rPr>
              <w:t>形式：</w:t>
            </w:r>
          </w:p>
          <w:p w14:paraId="0F0B02EE" w14:textId="77777777" w:rsidR="00000000" w:rsidRDefault="00000000">
            <w:pPr>
              <w:pStyle w:val="af1"/>
              <w:jc w:val="both"/>
              <w:rPr>
                <w:rFonts w:hint="eastAsia"/>
                <w:lang w:eastAsia="zh-CN"/>
              </w:rPr>
            </w:pPr>
            <w:r>
              <w:rPr>
                <w:rFonts w:ascii="MS Mincho" w:eastAsia="MS Mincho" w:hAnsi="MS Mincho" w:cs="MS Mincho" w:hint="eastAsia"/>
                <w:lang w:eastAsia="zh-CN"/>
              </w:rPr>
              <w:t>☑</w:t>
            </w:r>
            <w:r>
              <w:rPr>
                <w:rFonts w:hint="eastAsia"/>
                <w:lang w:eastAsia="zh-CN"/>
              </w:rPr>
              <w:t>在</w:t>
            </w:r>
            <w:r>
              <w:rPr>
                <w:lang w:eastAsia="zh-CN"/>
              </w:rPr>
              <w:t>中国石油电子招标投标平台</w:t>
            </w:r>
            <w:r>
              <w:rPr>
                <w:rFonts w:hint="eastAsia"/>
                <w:lang w:eastAsia="zh-CN"/>
              </w:rPr>
              <w:t>上查阅修改</w:t>
            </w:r>
          </w:p>
          <w:p w14:paraId="347C25CD" w14:textId="77777777" w:rsidR="00000000" w:rsidRDefault="00000000">
            <w:pPr>
              <w:pStyle w:val="af1"/>
              <w:jc w:val="both"/>
              <w:rPr>
                <w:lang w:eastAsia="zh-CN"/>
              </w:rPr>
            </w:pPr>
            <w:r>
              <w:rPr>
                <w:rFonts w:ascii="MS Mincho" w:eastAsia="MS Mincho" w:hAnsi="MS Mincho" w:cs="MS Mincho" w:hint="eastAsia"/>
                <w:lang w:eastAsia="zh-CN"/>
              </w:rPr>
              <w:t>□</w:t>
            </w:r>
            <w:r>
              <w:rPr>
                <w:rFonts w:hint="eastAsia"/>
                <w:lang w:eastAsia="zh-CN"/>
              </w:rPr>
              <w:t>邮件回复确认已收到招标文件修改</w:t>
            </w:r>
          </w:p>
        </w:tc>
      </w:tr>
      <w:tr w:rsidR="00000000" w14:paraId="21DA62F6" w14:textId="77777777">
        <w:trPr>
          <w:trHeight w:val="23"/>
        </w:trPr>
        <w:tc>
          <w:tcPr>
            <w:tcW w:w="960" w:type="dxa"/>
            <w:vAlign w:val="center"/>
          </w:tcPr>
          <w:p w14:paraId="65E20E15" w14:textId="77777777" w:rsidR="00000000" w:rsidRDefault="00000000">
            <w:pPr>
              <w:pStyle w:val="af8"/>
            </w:pPr>
            <w:r>
              <w:rPr>
                <w:rFonts w:hint="eastAsia"/>
              </w:rPr>
              <w:t>2.4</w:t>
            </w:r>
          </w:p>
        </w:tc>
        <w:tc>
          <w:tcPr>
            <w:tcW w:w="1700" w:type="dxa"/>
            <w:vAlign w:val="center"/>
          </w:tcPr>
          <w:p w14:paraId="2C4328CD" w14:textId="77777777" w:rsidR="00000000" w:rsidRDefault="00000000">
            <w:pPr>
              <w:pStyle w:val="af8"/>
              <w:rPr>
                <w:lang w:eastAsia="zh-CN"/>
              </w:rPr>
            </w:pPr>
            <w:r>
              <w:rPr>
                <w:rFonts w:hint="eastAsia"/>
                <w:lang w:eastAsia="zh-CN"/>
              </w:rPr>
              <w:t>投标人对招标文件的异议</w:t>
            </w:r>
          </w:p>
        </w:tc>
        <w:tc>
          <w:tcPr>
            <w:tcW w:w="6451" w:type="dxa"/>
            <w:vAlign w:val="center"/>
          </w:tcPr>
          <w:p w14:paraId="27810CE7" w14:textId="77777777" w:rsidR="00000000" w:rsidRDefault="00000000">
            <w:pPr>
              <w:pStyle w:val="af1"/>
              <w:spacing w:line="276" w:lineRule="auto"/>
              <w:jc w:val="both"/>
              <w:rPr>
                <w:lang w:eastAsia="zh-CN"/>
              </w:rPr>
            </w:pPr>
            <w:r>
              <w:rPr>
                <w:rFonts w:hint="eastAsia"/>
                <w:bCs/>
                <w:lang w:eastAsia="zh-CN"/>
              </w:rPr>
              <w:t>截止时间：</w:t>
            </w:r>
            <w:r>
              <w:rPr>
                <w:rFonts w:hint="eastAsia"/>
                <w:lang w:eastAsia="zh-CN"/>
              </w:rPr>
              <w:t>应在投标截止时间10日以前一次性全部提出</w:t>
            </w:r>
          </w:p>
          <w:p w14:paraId="1CD8B7E3" w14:textId="77777777" w:rsidR="00000000" w:rsidRDefault="00000000">
            <w:pPr>
              <w:pStyle w:val="af1"/>
              <w:spacing w:line="276" w:lineRule="auto"/>
              <w:jc w:val="both"/>
              <w:rPr>
                <w:lang w:eastAsia="zh-CN"/>
              </w:rPr>
            </w:pPr>
            <w:r>
              <w:rPr>
                <w:rFonts w:hint="eastAsia"/>
                <w:lang w:eastAsia="zh-CN"/>
              </w:rPr>
              <w:t>形式：</w:t>
            </w:r>
          </w:p>
          <w:p w14:paraId="41133B42" w14:textId="77777777" w:rsidR="00000000" w:rsidRDefault="00000000">
            <w:pPr>
              <w:pStyle w:val="af1"/>
              <w:spacing w:line="276" w:lineRule="auto"/>
              <w:jc w:val="both"/>
              <w:rPr>
                <w:lang w:eastAsia="zh-CN"/>
              </w:rPr>
            </w:pPr>
            <w:r>
              <w:rPr>
                <w:rFonts w:ascii="MS Mincho" w:eastAsia="MS Mincho" w:hAnsi="MS Mincho" w:cs="MS Mincho" w:hint="eastAsia"/>
                <w:lang w:eastAsia="zh-CN"/>
              </w:rPr>
              <w:t>☑</w:t>
            </w:r>
            <w:r>
              <w:rPr>
                <w:rFonts w:hint="eastAsia"/>
                <w:lang w:eastAsia="zh-CN"/>
              </w:rPr>
              <w:t>在</w:t>
            </w:r>
            <w:r>
              <w:rPr>
                <w:lang w:eastAsia="zh-CN"/>
              </w:rPr>
              <w:t>中国石油电子招标投标平台</w:t>
            </w:r>
            <w:r>
              <w:rPr>
                <w:rFonts w:hint="eastAsia"/>
                <w:lang w:eastAsia="zh-CN"/>
              </w:rPr>
              <w:t>上提出澄清。澄清内容以word版和加盖公章的PDF版的形式提出</w:t>
            </w:r>
          </w:p>
          <w:p w14:paraId="19D52ADF" w14:textId="77777777" w:rsidR="00000000" w:rsidRDefault="00000000">
            <w:pPr>
              <w:pStyle w:val="af1"/>
              <w:jc w:val="both"/>
              <w:rPr>
                <w:lang w:eastAsia="zh-CN"/>
              </w:rPr>
            </w:pPr>
            <w:r>
              <w:rPr>
                <w:rFonts w:ascii="MS Mincho" w:eastAsia="MS Mincho" w:hAnsi="MS Mincho" w:cs="MS Mincho" w:hint="eastAsia"/>
                <w:lang w:eastAsia="zh-CN"/>
              </w:rPr>
              <w:t>□</w:t>
            </w:r>
            <w:r>
              <w:rPr>
                <w:rFonts w:hint="eastAsia"/>
                <w:lang w:eastAsia="zh-CN"/>
              </w:rPr>
              <w:t>邮件发送书面澄清</w:t>
            </w:r>
          </w:p>
        </w:tc>
      </w:tr>
      <w:tr w:rsidR="00000000" w14:paraId="014B22EE" w14:textId="77777777">
        <w:trPr>
          <w:trHeight w:val="23"/>
        </w:trPr>
        <w:tc>
          <w:tcPr>
            <w:tcW w:w="960" w:type="dxa"/>
            <w:vAlign w:val="center"/>
          </w:tcPr>
          <w:p w14:paraId="521348D0" w14:textId="77777777" w:rsidR="00000000" w:rsidRDefault="00000000">
            <w:pPr>
              <w:pStyle w:val="af8"/>
            </w:pPr>
            <w:r>
              <w:t>3.1.1</w:t>
            </w:r>
          </w:p>
        </w:tc>
        <w:tc>
          <w:tcPr>
            <w:tcW w:w="1700" w:type="dxa"/>
            <w:vAlign w:val="center"/>
          </w:tcPr>
          <w:p w14:paraId="48DD3E69" w14:textId="77777777" w:rsidR="00000000" w:rsidRDefault="00000000">
            <w:pPr>
              <w:pStyle w:val="af8"/>
              <w:rPr>
                <w:lang w:eastAsia="zh-CN"/>
              </w:rPr>
            </w:pPr>
            <w:r>
              <w:rPr>
                <w:lang w:eastAsia="zh-CN"/>
              </w:rPr>
              <w:t>构成投标文件的其他资料</w:t>
            </w:r>
          </w:p>
        </w:tc>
        <w:tc>
          <w:tcPr>
            <w:tcW w:w="6451" w:type="dxa"/>
            <w:vAlign w:val="center"/>
          </w:tcPr>
          <w:p w14:paraId="6AB01CBB" w14:textId="77777777" w:rsidR="00000000" w:rsidRDefault="00000000">
            <w:pPr>
              <w:pStyle w:val="af1"/>
              <w:jc w:val="both"/>
              <w:rPr>
                <w:lang w:eastAsia="zh-CN"/>
              </w:rPr>
            </w:pPr>
            <w:r>
              <w:rPr>
                <w:rFonts w:hint="eastAsia"/>
                <w:lang w:eastAsia="zh-CN"/>
              </w:rPr>
              <w:t>/</w:t>
            </w:r>
          </w:p>
        </w:tc>
      </w:tr>
      <w:tr w:rsidR="00000000" w14:paraId="3E9365AD" w14:textId="77777777">
        <w:trPr>
          <w:trHeight w:val="23"/>
        </w:trPr>
        <w:tc>
          <w:tcPr>
            <w:tcW w:w="960" w:type="dxa"/>
            <w:vAlign w:val="center"/>
          </w:tcPr>
          <w:p w14:paraId="3A87B4A4" w14:textId="77777777" w:rsidR="00000000" w:rsidRDefault="00000000">
            <w:pPr>
              <w:pStyle w:val="af8"/>
            </w:pPr>
            <w:r>
              <w:t>3.2.1</w:t>
            </w:r>
          </w:p>
        </w:tc>
        <w:tc>
          <w:tcPr>
            <w:tcW w:w="1700" w:type="dxa"/>
            <w:vAlign w:val="center"/>
          </w:tcPr>
          <w:p w14:paraId="0329C98E" w14:textId="77777777" w:rsidR="00000000" w:rsidRDefault="00000000">
            <w:pPr>
              <w:pStyle w:val="af8"/>
              <w:rPr>
                <w:lang w:eastAsia="zh-CN"/>
              </w:rPr>
            </w:pPr>
            <w:r>
              <w:rPr>
                <w:lang w:eastAsia="zh-CN"/>
              </w:rPr>
              <w:t>增值税税金的计算方法</w:t>
            </w:r>
          </w:p>
        </w:tc>
        <w:tc>
          <w:tcPr>
            <w:tcW w:w="6451" w:type="dxa"/>
            <w:vAlign w:val="center"/>
          </w:tcPr>
          <w:p w14:paraId="75260095" w14:textId="77777777" w:rsidR="00000000" w:rsidRDefault="00000000">
            <w:pPr>
              <w:pStyle w:val="af1"/>
              <w:jc w:val="both"/>
              <w:rPr>
                <w:rFonts w:ascii="Wingdings 2" w:hAnsi="Wingdings 2" w:cs="Wingdings 2"/>
                <w:lang w:eastAsia="zh-CN"/>
              </w:rPr>
            </w:pPr>
            <w:r>
              <w:rPr>
                <w:rFonts w:ascii="MS Mincho" w:eastAsia="MS Mincho" w:hAnsi="MS Mincho" w:cs="MS Mincho" w:hint="eastAsia"/>
                <w:lang w:eastAsia="zh-CN"/>
              </w:rPr>
              <w:t>☑</w:t>
            </w:r>
            <w:r>
              <w:rPr>
                <w:rFonts w:ascii="Wingdings 2" w:hAnsi="Wingdings 2" w:cs="Wingdings 2"/>
                <w:lang w:eastAsia="zh-CN"/>
              </w:rPr>
              <w:t>一般计税方法</w:t>
            </w:r>
          </w:p>
          <w:p w14:paraId="4DF15695" w14:textId="77777777" w:rsidR="00000000" w:rsidRDefault="00000000">
            <w:pPr>
              <w:pStyle w:val="af1"/>
              <w:jc w:val="both"/>
              <w:rPr>
                <w:rFonts w:ascii="Wingdings 2" w:hAnsi="Wingdings 2" w:cs="Wingdings 2"/>
                <w:lang w:eastAsia="zh-CN"/>
              </w:rPr>
            </w:pPr>
            <w:r>
              <w:rPr>
                <w:rFonts w:hint="eastAsia"/>
                <w:lang w:eastAsia="zh-CN"/>
              </w:rPr>
              <w:t>□</w:t>
            </w:r>
            <w:r>
              <w:rPr>
                <w:rFonts w:ascii="Wingdings 2" w:hAnsi="Wingdings 2" w:cs="Wingdings 2"/>
                <w:lang w:eastAsia="zh-CN"/>
              </w:rPr>
              <w:t>其</w:t>
            </w:r>
            <w:r>
              <w:rPr>
                <w:rFonts w:hint="eastAsia"/>
                <w:lang w:eastAsia="zh-CN"/>
              </w:rPr>
              <w:t>他</w:t>
            </w:r>
            <w:r>
              <w:rPr>
                <w:rFonts w:ascii="Wingdings 2" w:hAnsi="Wingdings 2" w:cs="Wingdings 2"/>
                <w:lang w:eastAsia="zh-CN"/>
              </w:rPr>
              <w:t>：</w:t>
            </w:r>
            <w:r>
              <w:rPr>
                <w:rFonts w:hint="eastAsia"/>
                <w:lang w:eastAsia="zh-CN"/>
              </w:rPr>
              <w:t>/</w:t>
            </w:r>
          </w:p>
        </w:tc>
      </w:tr>
      <w:tr w:rsidR="00000000" w14:paraId="28231576" w14:textId="77777777">
        <w:trPr>
          <w:trHeight w:val="23"/>
        </w:trPr>
        <w:tc>
          <w:tcPr>
            <w:tcW w:w="960" w:type="dxa"/>
            <w:vAlign w:val="center"/>
          </w:tcPr>
          <w:p w14:paraId="37B065A1" w14:textId="77777777" w:rsidR="00000000" w:rsidRDefault="00000000">
            <w:pPr>
              <w:pStyle w:val="af8"/>
            </w:pPr>
            <w:r>
              <w:t>3.2.4</w:t>
            </w:r>
          </w:p>
        </w:tc>
        <w:tc>
          <w:tcPr>
            <w:tcW w:w="1700" w:type="dxa"/>
            <w:vAlign w:val="center"/>
          </w:tcPr>
          <w:p w14:paraId="0537ABC8" w14:textId="77777777" w:rsidR="00000000" w:rsidRDefault="00000000">
            <w:pPr>
              <w:pStyle w:val="af8"/>
            </w:pPr>
            <w:r>
              <w:t>最高投标限价</w:t>
            </w:r>
          </w:p>
        </w:tc>
        <w:tc>
          <w:tcPr>
            <w:tcW w:w="6451" w:type="dxa"/>
            <w:vAlign w:val="center"/>
          </w:tcPr>
          <w:p w14:paraId="43C5C669" w14:textId="77777777" w:rsidR="00000000" w:rsidRDefault="00000000">
            <w:pPr>
              <w:pStyle w:val="af1"/>
              <w:jc w:val="both"/>
              <w:rPr>
                <w:rFonts w:ascii="Wingdings 2" w:hAnsi="Wingdings 2" w:cs="Wingdings 2"/>
                <w:lang w:eastAsia="zh-CN"/>
              </w:rPr>
            </w:pPr>
            <w:r>
              <w:rPr>
                <w:rFonts w:ascii="MS Mincho" w:eastAsia="MS Mincho" w:hAnsi="MS Mincho" w:cs="MS Mincho" w:hint="eastAsia"/>
                <w:lang w:eastAsia="zh-CN"/>
              </w:rPr>
              <w:t>□</w:t>
            </w:r>
            <w:r>
              <w:rPr>
                <w:rFonts w:ascii="Wingdings 2" w:hAnsi="Wingdings 2" w:cs="Wingdings 2"/>
                <w:lang w:eastAsia="zh-CN"/>
              </w:rPr>
              <w:t>无</w:t>
            </w:r>
          </w:p>
          <w:p w14:paraId="1559912D" w14:textId="77777777" w:rsidR="00000000" w:rsidRDefault="00000000">
            <w:pPr>
              <w:ind w:firstLineChars="0" w:firstLine="0"/>
              <w:rPr>
                <w:rFonts w:cs="宋体"/>
                <w:szCs w:val="21"/>
                <w:lang w:eastAsia="zh-CN"/>
              </w:rPr>
            </w:pPr>
            <w:r>
              <w:rPr>
                <w:rFonts w:hint="eastAsia"/>
                <w:lang w:eastAsia="zh-CN"/>
              </w:rPr>
              <w:sym w:font="Wingdings 2" w:char="0052"/>
            </w:r>
            <w:r>
              <w:rPr>
                <w:rFonts w:ascii="Wingdings 2" w:hAnsi="Wingdings 2" w:cs="Wingdings 2"/>
                <w:lang w:eastAsia="zh-CN"/>
              </w:rPr>
              <w:t>有，</w:t>
            </w:r>
            <w:r>
              <w:rPr>
                <w:rFonts w:hint="eastAsia"/>
                <w:lang w:eastAsia="zh-CN"/>
              </w:rPr>
              <w:t>最高投标限价：105万元人民币（</w:t>
            </w:r>
            <w:r>
              <w:rPr>
                <w:rFonts w:cs="宋体" w:hint="eastAsia"/>
                <w:szCs w:val="21"/>
              </w:rPr>
              <w:t>含税及运杂费</w:t>
            </w:r>
            <w:r>
              <w:rPr>
                <w:rFonts w:hint="eastAsia"/>
                <w:lang w:eastAsia="zh-CN"/>
              </w:rPr>
              <w:t>）</w:t>
            </w:r>
          </w:p>
        </w:tc>
      </w:tr>
      <w:tr w:rsidR="00000000" w14:paraId="55BE34D6" w14:textId="77777777">
        <w:trPr>
          <w:trHeight w:val="23"/>
        </w:trPr>
        <w:tc>
          <w:tcPr>
            <w:tcW w:w="960" w:type="dxa"/>
            <w:vAlign w:val="center"/>
          </w:tcPr>
          <w:p w14:paraId="64FB067D" w14:textId="77777777" w:rsidR="00000000" w:rsidRDefault="00000000">
            <w:pPr>
              <w:pStyle w:val="af8"/>
            </w:pPr>
            <w:r>
              <w:t>3.2.5</w:t>
            </w:r>
          </w:p>
        </w:tc>
        <w:tc>
          <w:tcPr>
            <w:tcW w:w="1700" w:type="dxa"/>
            <w:vAlign w:val="center"/>
          </w:tcPr>
          <w:p w14:paraId="0D34D336" w14:textId="77777777" w:rsidR="00000000" w:rsidRDefault="00000000">
            <w:pPr>
              <w:pStyle w:val="af8"/>
            </w:pPr>
            <w:r>
              <w:t>投标报价的其他要求</w:t>
            </w:r>
          </w:p>
        </w:tc>
        <w:tc>
          <w:tcPr>
            <w:tcW w:w="6451" w:type="dxa"/>
            <w:vAlign w:val="center"/>
          </w:tcPr>
          <w:p w14:paraId="3E978460" w14:textId="77777777" w:rsidR="00000000" w:rsidRDefault="00000000">
            <w:pPr>
              <w:spacing w:line="320" w:lineRule="exact"/>
              <w:ind w:firstLineChars="0" w:firstLine="0"/>
              <w:rPr>
                <w:lang w:eastAsia="zh-CN"/>
              </w:rPr>
            </w:pPr>
            <w:r>
              <w:rPr>
                <w:rFonts w:hint="eastAsia"/>
                <w:lang w:eastAsia="zh-CN"/>
              </w:rPr>
              <w:t>详见第五章供货要求</w:t>
            </w:r>
          </w:p>
        </w:tc>
      </w:tr>
      <w:tr w:rsidR="00000000" w14:paraId="2D21FA65" w14:textId="77777777">
        <w:trPr>
          <w:trHeight w:val="23"/>
        </w:trPr>
        <w:tc>
          <w:tcPr>
            <w:tcW w:w="960" w:type="dxa"/>
            <w:vAlign w:val="center"/>
          </w:tcPr>
          <w:p w14:paraId="7CFDC709" w14:textId="77777777" w:rsidR="00000000" w:rsidRDefault="00000000">
            <w:pPr>
              <w:pStyle w:val="af8"/>
            </w:pPr>
            <w:r>
              <w:t>3.3.1</w:t>
            </w:r>
          </w:p>
        </w:tc>
        <w:tc>
          <w:tcPr>
            <w:tcW w:w="1700" w:type="dxa"/>
            <w:vAlign w:val="center"/>
          </w:tcPr>
          <w:p w14:paraId="2EC9A78C" w14:textId="77777777" w:rsidR="00000000" w:rsidRDefault="00000000">
            <w:pPr>
              <w:pStyle w:val="af8"/>
            </w:pPr>
            <w:r>
              <w:t>投标有效期</w:t>
            </w:r>
          </w:p>
        </w:tc>
        <w:tc>
          <w:tcPr>
            <w:tcW w:w="6451" w:type="dxa"/>
            <w:vAlign w:val="center"/>
          </w:tcPr>
          <w:p w14:paraId="092D6255" w14:textId="77777777" w:rsidR="00000000" w:rsidRDefault="00000000">
            <w:pPr>
              <w:pStyle w:val="af1"/>
              <w:jc w:val="both"/>
              <w:rPr>
                <w:lang w:eastAsia="zh-CN"/>
              </w:rPr>
            </w:pPr>
            <w:r>
              <w:rPr>
                <w:rFonts w:hint="eastAsia"/>
                <w:kern w:val="2"/>
                <w:lang w:eastAsia="zh-CN"/>
              </w:rPr>
              <w:t>开标之日起90个日历天。</w:t>
            </w:r>
          </w:p>
        </w:tc>
      </w:tr>
      <w:tr w:rsidR="00000000" w14:paraId="39931A3C" w14:textId="77777777">
        <w:trPr>
          <w:trHeight w:val="23"/>
        </w:trPr>
        <w:tc>
          <w:tcPr>
            <w:tcW w:w="960" w:type="dxa"/>
            <w:vAlign w:val="center"/>
          </w:tcPr>
          <w:p w14:paraId="0B8FD248" w14:textId="77777777" w:rsidR="00000000" w:rsidRDefault="00000000">
            <w:pPr>
              <w:pStyle w:val="af8"/>
            </w:pPr>
            <w:r>
              <w:t>3.4.1</w:t>
            </w:r>
          </w:p>
        </w:tc>
        <w:tc>
          <w:tcPr>
            <w:tcW w:w="1700" w:type="dxa"/>
            <w:vAlign w:val="center"/>
          </w:tcPr>
          <w:p w14:paraId="2782C29D" w14:textId="77777777" w:rsidR="00000000" w:rsidRDefault="00000000">
            <w:pPr>
              <w:pStyle w:val="af8"/>
            </w:pPr>
            <w:r>
              <w:rPr>
                <w:rFonts w:hint="eastAsia"/>
              </w:rPr>
              <w:t>投标保证金</w:t>
            </w:r>
          </w:p>
        </w:tc>
        <w:tc>
          <w:tcPr>
            <w:tcW w:w="6451" w:type="dxa"/>
            <w:vAlign w:val="center"/>
          </w:tcPr>
          <w:p w14:paraId="5E70CC30" w14:textId="77777777" w:rsidR="00000000" w:rsidRDefault="00000000">
            <w:pPr>
              <w:pStyle w:val="af1"/>
              <w:jc w:val="both"/>
              <w:rPr>
                <w:rFonts w:cs="宋体"/>
                <w:bCs/>
                <w:lang w:val="zh-CN" w:eastAsia="zh-CN"/>
              </w:rPr>
            </w:pPr>
            <w:r>
              <w:rPr>
                <w:rFonts w:hint="eastAsia"/>
                <w:lang w:eastAsia="zh-CN"/>
              </w:rPr>
              <w:t>投标保证金的</w:t>
            </w:r>
            <w:r>
              <w:rPr>
                <w:lang w:eastAsia="zh-CN"/>
              </w:rPr>
              <w:t>形式：</w:t>
            </w:r>
            <w:r>
              <w:rPr>
                <w:rFonts w:cs="宋体" w:hint="eastAsia"/>
                <w:bCs/>
                <w:lang w:val="zh-CN" w:eastAsia="zh-CN"/>
              </w:rPr>
              <w:t>电汇</w:t>
            </w:r>
          </w:p>
          <w:p w14:paraId="28562E65" w14:textId="77777777" w:rsidR="00000000" w:rsidRDefault="00000000">
            <w:pPr>
              <w:pStyle w:val="af1"/>
              <w:spacing w:line="360" w:lineRule="auto"/>
              <w:jc w:val="both"/>
              <w:rPr>
                <w:rFonts w:cs="宋体"/>
                <w:bCs/>
                <w:lang w:val="zh-CN" w:eastAsia="zh-CN"/>
              </w:rPr>
            </w:pPr>
            <w:r>
              <w:rPr>
                <w:rFonts w:hint="eastAsia"/>
                <w:lang w:eastAsia="zh-CN"/>
              </w:rPr>
              <w:lastRenderedPageBreak/>
              <w:t>投标保证金的</w:t>
            </w:r>
            <w:r>
              <w:rPr>
                <w:lang w:eastAsia="zh-CN"/>
              </w:rPr>
              <w:t>金额：</w:t>
            </w:r>
            <w:r>
              <w:rPr>
                <w:rFonts w:hint="eastAsia"/>
                <w:u w:val="single"/>
                <w:lang w:eastAsia="zh-CN"/>
              </w:rPr>
              <w:t>2.1</w:t>
            </w:r>
            <w:r>
              <w:rPr>
                <w:rFonts w:cs="宋体" w:hint="eastAsia"/>
                <w:bCs/>
                <w:lang w:val="zh-CN" w:eastAsia="zh-CN"/>
              </w:rPr>
              <w:t>万元（大写：</w:t>
            </w:r>
            <w:r>
              <w:rPr>
                <w:rFonts w:cs="宋体" w:hint="eastAsia"/>
                <w:bCs/>
                <w:u w:val="single"/>
                <w:lang w:eastAsia="zh-CN"/>
              </w:rPr>
              <w:t>贰万壹仟</w:t>
            </w:r>
            <w:r>
              <w:rPr>
                <w:rFonts w:cs="宋体" w:hint="eastAsia"/>
                <w:bCs/>
                <w:lang w:val="zh-CN" w:eastAsia="zh-CN"/>
              </w:rPr>
              <w:t>圆整）</w:t>
            </w:r>
          </w:p>
          <w:p w14:paraId="0D3EB42F" w14:textId="77777777" w:rsidR="00000000" w:rsidRDefault="00000000">
            <w:pPr>
              <w:pStyle w:val="af1"/>
              <w:jc w:val="both"/>
              <w:rPr>
                <w:lang w:eastAsia="zh-CN"/>
              </w:rPr>
            </w:pPr>
            <w:r>
              <w:rPr>
                <w:rFonts w:hint="eastAsia"/>
                <w:lang w:eastAsia="zh-CN"/>
              </w:rPr>
              <w:t>递交方式：</w:t>
            </w:r>
            <w:r>
              <w:rPr>
                <w:rFonts w:cs="宋体" w:hint="eastAsia"/>
                <w:bCs/>
                <w:lang w:val="zh-CN" w:eastAsia="zh-CN"/>
              </w:rPr>
              <w:t>电汇在投标截止时间前款项存入招标机构指定的账户</w:t>
            </w:r>
            <w:r>
              <w:rPr>
                <w:rFonts w:hint="eastAsia"/>
                <w:lang w:eastAsia="zh-CN"/>
              </w:rPr>
              <w:t>。投标保证金采用电汇的，必须从投标人的基本存款账户汇出，投标文件中应提供投标人的基本存款账户开户许可证或证明其基本存款账户信息的文件（</w:t>
            </w:r>
            <w:r>
              <w:rPr>
                <w:rFonts w:hint="eastAsia"/>
                <w:b/>
                <w:lang w:eastAsia="zh-CN"/>
              </w:rPr>
              <w:t>可由银行或者投标人自行出具</w:t>
            </w:r>
            <w:r>
              <w:rPr>
                <w:rFonts w:hint="eastAsia"/>
                <w:lang w:eastAsia="zh-CN"/>
              </w:rPr>
              <w:t>），未提供的投标将被否决。</w:t>
            </w:r>
          </w:p>
        </w:tc>
      </w:tr>
      <w:tr w:rsidR="00000000" w14:paraId="4885A6DF" w14:textId="77777777">
        <w:trPr>
          <w:trHeight w:val="23"/>
        </w:trPr>
        <w:tc>
          <w:tcPr>
            <w:tcW w:w="960" w:type="dxa"/>
            <w:vAlign w:val="center"/>
          </w:tcPr>
          <w:p w14:paraId="5B623B40" w14:textId="77777777" w:rsidR="00000000" w:rsidRDefault="00000000">
            <w:pPr>
              <w:pStyle w:val="af8"/>
            </w:pPr>
            <w:r>
              <w:lastRenderedPageBreak/>
              <w:t>3.4.4</w:t>
            </w:r>
          </w:p>
        </w:tc>
        <w:tc>
          <w:tcPr>
            <w:tcW w:w="1700" w:type="dxa"/>
            <w:vAlign w:val="center"/>
          </w:tcPr>
          <w:p w14:paraId="6287DCB7" w14:textId="77777777" w:rsidR="00000000" w:rsidRDefault="00000000">
            <w:pPr>
              <w:pStyle w:val="af8"/>
              <w:rPr>
                <w:lang w:eastAsia="zh-CN"/>
              </w:rPr>
            </w:pPr>
            <w:r>
              <w:rPr>
                <w:lang w:eastAsia="zh-CN"/>
              </w:rPr>
              <w:t>其他可以不予退还投标保证金的情形</w:t>
            </w:r>
          </w:p>
        </w:tc>
        <w:tc>
          <w:tcPr>
            <w:tcW w:w="6451" w:type="dxa"/>
            <w:vAlign w:val="center"/>
          </w:tcPr>
          <w:p w14:paraId="112B49DA" w14:textId="77777777" w:rsidR="00000000" w:rsidRDefault="00000000">
            <w:pPr>
              <w:pStyle w:val="af1"/>
              <w:rPr>
                <w:rFonts w:hint="eastAsia"/>
                <w:lang w:eastAsia="zh-CN"/>
              </w:rPr>
            </w:pPr>
            <w:r>
              <w:rPr>
                <w:rFonts w:hint="eastAsia"/>
                <w:lang w:eastAsia="zh-CN"/>
              </w:rPr>
              <w:t>1.在收到中标通知后，投标人不按照投标人须知前附表规定缴纳中标服务费；</w:t>
            </w:r>
          </w:p>
          <w:p w14:paraId="44BCDCDA" w14:textId="77777777" w:rsidR="00000000" w:rsidRDefault="00000000">
            <w:pPr>
              <w:pStyle w:val="af1"/>
              <w:rPr>
                <w:rFonts w:hint="eastAsia"/>
                <w:lang w:eastAsia="zh-CN"/>
              </w:rPr>
            </w:pPr>
            <w:r>
              <w:rPr>
                <w:rFonts w:hint="eastAsia"/>
                <w:lang w:eastAsia="zh-CN"/>
              </w:rPr>
              <w:t>2.投标人以低于成本报价，恶意竞争；</w:t>
            </w:r>
          </w:p>
          <w:p w14:paraId="1C717AED" w14:textId="77777777" w:rsidR="00000000" w:rsidRDefault="00000000">
            <w:pPr>
              <w:pStyle w:val="af1"/>
              <w:jc w:val="both"/>
              <w:rPr>
                <w:lang w:eastAsia="zh-CN"/>
              </w:rPr>
            </w:pPr>
            <w:r>
              <w:rPr>
                <w:rFonts w:hint="eastAsia"/>
                <w:lang w:eastAsia="zh-CN"/>
              </w:rPr>
              <w:t>3.投标人相互串通投标，以他人名义投标或者以其他方式弄虚作假骗取中标。</w:t>
            </w:r>
          </w:p>
        </w:tc>
      </w:tr>
      <w:tr w:rsidR="00000000" w14:paraId="7B1E7682" w14:textId="77777777">
        <w:trPr>
          <w:trHeight w:val="23"/>
        </w:trPr>
        <w:tc>
          <w:tcPr>
            <w:tcW w:w="960" w:type="dxa"/>
            <w:vAlign w:val="center"/>
          </w:tcPr>
          <w:p w14:paraId="4A5F8B82" w14:textId="77777777" w:rsidR="00000000" w:rsidRDefault="00000000">
            <w:pPr>
              <w:pStyle w:val="af8"/>
            </w:pPr>
            <w:r>
              <w:t>3.5</w:t>
            </w:r>
          </w:p>
        </w:tc>
        <w:tc>
          <w:tcPr>
            <w:tcW w:w="1700" w:type="dxa"/>
            <w:vAlign w:val="center"/>
          </w:tcPr>
          <w:p w14:paraId="4E77D38A" w14:textId="77777777" w:rsidR="00000000" w:rsidRDefault="00000000">
            <w:pPr>
              <w:pStyle w:val="af8"/>
              <w:rPr>
                <w:lang w:eastAsia="zh-CN"/>
              </w:rPr>
            </w:pPr>
            <w:r>
              <w:rPr>
                <w:lang w:eastAsia="zh-CN"/>
              </w:rPr>
              <w:t>资格审查资料的特殊要求</w:t>
            </w:r>
          </w:p>
        </w:tc>
        <w:tc>
          <w:tcPr>
            <w:tcW w:w="6451" w:type="dxa"/>
            <w:vAlign w:val="center"/>
          </w:tcPr>
          <w:p w14:paraId="65FB42C0" w14:textId="77777777" w:rsidR="00000000" w:rsidRDefault="00000000">
            <w:pPr>
              <w:pStyle w:val="af1"/>
              <w:jc w:val="both"/>
              <w:rPr>
                <w:rFonts w:ascii="Wingdings 2" w:hAnsi="Wingdings 2" w:cs="Wingdings 2"/>
                <w:lang w:eastAsia="zh-CN"/>
              </w:rPr>
            </w:pPr>
            <w:r>
              <w:rPr>
                <w:rFonts w:ascii="MS Mincho" w:eastAsia="MS Mincho" w:hAnsi="MS Mincho" w:cs="MS Mincho" w:hint="eastAsia"/>
                <w:lang w:eastAsia="zh-CN"/>
              </w:rPr>
              <w:t>☑</w:t>
            </w:r>
            <w:r>
              <w:rPr>
                <w:rFonts w:ascii="Wingdings 2" w:hAnsi="Wingdings 2" w:cs="Wingdings 2"/>
                <w:lang w:eastAsia="zh-CN"/>
              </w:rPr>
              <w:t>无</w:t>
            </w:r>
          </w:p>
          <w:p w14:paraId="733CB5FC" w14:textId="77777777" w:rsidR="00000000" w:rsidRDefault="00000000">
            <w:pPr>
              <w:pStyle w:val="af1"/>
              <w:jc w:val="both"/>
              <w:rPr>
                <w:lang w:eastAsia="zh-CN"/>
              </w:rPr>
            </w:pPr>
            <w:r>
              <w:rPr>
                <w:rFonts w:hint="eastAsia"/>
                <w:lang w:eastAsia="zh-CN"/>
              </w:rPr>
              <w:t>□</w:t>
            </w:r>
            <w:r>
              <w:rPr>
                <w:rFonts w:ascii="Wingdings 2" w:hAnsi="Wingdings 2" w:cs="Wingdings 2"/>
                <w:lang w:eastAsia="zh-CN"/>
              </w:rPr>
              <w:t>有</w:t>
            </w:r>
            <w:r>
              <w:rPr>
                <w:lang w:eastAsia="zh-CN"/>
              </w:rPr>
              <w:t>，具体要求：</w:t>
            </w:r>
          </w:p>
        </w:tc>
      </w:tr>
      <w:tr w:rsidR="00000000" w14:paraId="69DAD16E" w14:textId="77777777">
        <w:trPr>
          <w:trHeight w:val="23"/>
        </w:trPr>
        <w:tc>
          <w:tcPr>
            <w:tcW w:w="960" w:type="dxa"/>
            <w:vAlign w:val="center"/>
          </w:tcPr>
          <w:p w14:paraId="5AB56411" w14:textId="77777777" w:rsidR="00000000" w:rsidRDefault="00000000">
            <w:pPr>
              <w:pStyle w:val="af8"/>
            </w:pPr>
            <w:r>
              <w:t>3.5.2</w:t>
            </w:r>
          </w:p>
        </w:tc>
        <w:tc>
          <w:tcPr>
            <w:tcW w:w="1700" w:type="dxa"/>
            <w:vAlign w:val="center"/>
          </w:tcPr>
          <w:p w14:paraId="7BCCD057" w14:textId="77777777" w:rsidR="00000000" w:rsidRDefault="00000000">
            <w:pPr>
              <w:pStyle w:val="af8"/>
              <w:rPr>
                <w:lang w:eastAsia="zh-CN"/>
              </w:rPr>
            </w:pPr>
            <w:r>
              <w:rPr>
                <w:lang w:eastAsia="zh-CN"/>
              </w:rPr>
              <w:t>近年财务状况的年份要求</w:t>
            </w:r>
          </w:p>
        </w:tc>
        <w:tc>
          <w:tcPr>
            <w:tcW w:w="6451" w:type="dxa"/>
            <w:vAlign w:val="center"/>
          </w:tcPr>
          <w:p w14:paraId="7B619695" w14:textId="77777777" w:rsidR="00000000" w:rsidRDefault="00000000">
            <w:pPr>
              <w:pStyle w:val="af1"/>
              <w:jc w:val="both"/>
              <w:rPr>
                <w:lang w:eastAsia="zh-CN"/>
              </w:rPr>
            </w:pPr>
            <w:r>
              <w:rPr>
                <w:rFonts w:hint="eastAsia"/>
                <w:lang w:eastAsia="zh-CN"/>
              </w:rPr>
              <w:t>见招标公告</w:t>
            </w:r>
          </w:p>
        </w:tc>
      </w:tr>
      <w:tr w:rsidR="00000000" w14:paraId="377C70F1" w14:textId="77777777">
        <w:trPr>
          <w:trHeight w:val="23"/>
        </w:trPr>
        <w:tc>
          <w:tcPr>
            <w:tcW w:w="960" w:type="dxa"/>
            <w:vAlign w:val="center"/>
          </w:tcPr>
          <w:p w14:paraId="0AA15A2E" w14:textId="77777777" w:rsidR="00000000" w:rsidRDefault="00000000">
            <w:pPr>
              <w:pStyle w:val="af8"/>
            </w:pPr>
            <w:r>
              <w:t>3.5.3</w:t>
            </w:r>
          </w:p>
        </w:tc>
        <w:tc>
          <w:tcPr>
            <w:tcW w:w="1700" w:type="dxa"/>
            <w:vAlign w:val="center"/>
          </w:tcPr>
          <w:p w14:paraId="6B0D5BCB" w14:textId="77777777" w:rsidR="00000000" w:rsidRDefault="00000000">
            <w:pPr>
              <w:pStyle w:val="af8"/>
              <w:rPr>
                <w:lang w:eastAsia="zh-CN"/>
              </w:rPr>
            </w:pPr>
            <w:r>
              <w:rPr>
                <w:lang w:eastAsia="zh-CN"/>
              </w:rPr>
              <w:t>近年完成的类似项目情况的时间要求</w:t>
            </w:r>
          </w:p>
        </w:tc>
        <w:tc>
          <w:tcPr>
            <w:tcW w:w="6451" w:type="dxa"/>
            <w:vAlign w:val="center"/>
          </w:tcPr>
          <w:p w14:paraId="7A8766B7" w14:textId="77777777" w:rsidR="00000000" w:rsidRDefault="00000000">
            <w:pPr>
              <w:pStyle w:val="af1"/>
              <w:jc w:val="both"/>
            </w:pPr>
            <w:r>
              <w:rPr>
                <w:rFonts w:hint="eastAsia"/>
                <w:lang w:eastAsia="zh-CN"/>
              </w:rPr>
              <w:t>见招标公告</w:t>
            </w:r>
          </w:p>
        </w:tc>
      </w:tr>
      <w:tr w:rsidR="00000000" w14:paraId="3D4FD2CD" w14:textId="77777777">
        <w:trPr>
          <w:trHeight w:val="23"/>
        </w:trPr>
        <w:tc>
          <w:tcPr>
            <w:tcW w:w="960" w:type="dxa"/>
            <w:vAlign w:val="center"/>
          </w:tcPr>
          <w:p w14:paraId="3C05AE22" w14:textId="77777777" w:rsidR="00000000" w:rsidRDefault="00000000">
            <w:pPr>
              <w:pStyle w:val="af8"/>
            </w:pPr>
            <w:r>
              <w:t>3.5.5</w:t>
            </w:r>
          </w:p>
        </w:tc>
        <w:tc>
          <w:tcPr>
            <w:tcW w:w="1700" w:type="dxa"/>
            <w:vAlign w:val="center"/>
          </w:tcPr>
          <w:p w14:paraId="40F62D5C" w14:textId="77777777" w:rsidR="00000000" w:rsidRDefault="00000000">
            <w:pPr>
              <w:pStyle w:val="af8"/>
              <w:rPr>
                <w:lang w:eastAsia="zh-CN"/>
              </w:rPr>
            </w:pPr>
            <w:r>
              <w:rPr>
                <w:lang w:eastAsia="zh-CN"/>
              </w:rPr>
              <w:t>近年发生的诉讼及仲裁情况的时间要求</w:t>
            </w:r>
          </w:p>
        </w:tc>
        <w:tc>
          <w:tcPr>
            <w:tcW w:w="6451" w:type="dxa"/>
            <w:vAlign w:val="center"/>
          </w:tcPr>
          <w:p w14:paraId="3F37088D" w14:textId="77777777" w:rsidR="00000000" w:rsidRDefault="00000000">
            <w:pPr>
              <w:pStyle w:val="af1"/>
              <w:jc w:val="both"/>
              <w:rPr>
                <w:lang w:eastAsia="zh-CN"/>
              </w:rPr>
            </w:pPr>
            <w:r>
              <w:rPr>
                <w:rFonts w:hint="eastAsia"/>
                <w:lang w:eastAsia="zh-CN"/>
              </w:rPr>
              <w:t>见招标公告</w:t>
            </w:r>
          </w:p>
        </w:tc>
      </w:tr>
      <w:tr w:rsidR="00000000" w14:paraId="5142341E" w14:textId="77777777">
        <w:trPr>
          <w:trHeight w:val="23"/>
        </w:trPr>
        <w:tc>
          <w:tcPr>
            <w:tcW w:w="960" w:type="dxa"/>
            <w:vAlign w:val="center"/>
          </w:tcPr>
          <w:p w14:paraId="3A56EA8C" w14:textId="77777777" w:rsidR="00000000" w:rsidRDefault="00000000">
            <w:pPr>
              <w:pStyle w:val="af8"/>
            </w:pPr>
            <w:r>
              <w:t>3.6.1</w:t>
            </w:r>
          </w:p>
        </w:tc>
        <w:tc>
          <w:tcPr>
            <w:tcW w:w="1700" w:type="dxa"/>
            <w:vAlign w:val="center"/>
          </w:tcPr>
          <w:p w14:paraId="3370E22A" w14:textId="77777777" w:rsidR="00000000" w:rsidRDefault="00000000">
            <w:pPr>
              <w:pStyle w:val="af8"/>
              <w:rPr>
                <w:lang w:eastAsia="zh-CN"/>
              </w:rPr>
            </w:pPr>
            <w:r>
              <w:rPr>
                <w:lang w:eastAsia="zh-CN"/>
              </w:rPr>
              <w:t>是否允许递交备选投标方案</w:t>
            </w:r>
          </w:p>
        </w:tc>
        <w:tc>
          <w:tcPr>
            <w:tcW w:w="6451" w:type="dxa"/>
            <w:vAlign w:val="center"/>
          </w:tcPr>
          <w:p w14:paraId="0CA12EEA" w14:textId="77777777" w:rsidR="00000000" w:rsidRDefault="00000000">
            <w:pPr>
              <w:pStyle w:val="af1"/>
              <w:jc w:val="both"/>
              <w:rPr>
                <w:rFonts w:ascii="Wingdings 2" w:hAnsi="Wingdings 2" w:cs="Wingdings 2"/>
              </w:rPr>
            </w:pPr>
            <w:r>
              <w:rPr>
                <w:rFonts w:ascii="MS Mincho" w:eastAsia="MS Mincho" w:hAnsi="MS Mincho" w:cs="MS Mincho" w:hint="eastAsia"/>
                <w:lang w:eastAsia="zh-CN"/>
              </w:rPr>
              <w:t>☑</w:t>
            </w:r>
            <w:r>
              <w:rPr>
                <w:rFonts w:ascii="Wingdings 2" w:hAnsi="Wingdings 2" w:cs="Wingdings 2"/>
              </w:rPr>
              <w:t>不允许</w:t>
            </w:r>
          </w:p>
          <w:p w14:paraId="1E918FB1" w14:textId="77777777" w:rsidR="00000000" w:rsidRDefault="00000000">
            <w:pPr>
              <w:pStyle w:val="af1"/>
              <w:jc w:val="both"/>
            </w:pPr>
            <w:r>
              <w:rPr>
                <w:rFonts w:hint="eastAsia"/>
                <w:lang w:eastAsia="zh-CN"/>
              </w:rPr>
              <w:t>□</w:t>
            </w:r>
            <w:r>
              <w:rPr>
                <w:rFonts w:ascii="Wingdings 2" w:hAnsi="Wingdings 2" w:cs="Wingdings 2"/>
              </w:rPr>
              <w:t>允许</w:t>
            </w:r>
          </w:p>
        </w:tc>
      </w:tr>
      <w:tr w:rsidR="00000000" w14:paraId="4468AB84" w14:textId="77777777">
        <w:trPr>
          <w:trHeight w:val="23"/>
        </w:trPr>
        <w:tc>
          <w:tcPr>
            <w:tcW w:w="960" w:type="dxa"/>
            <w:vAlign w:val="center"/>
          </w:tcPr>
          <w:p w14:paraId="73D6534A" w14:textId="77777777" w:rsidR="00000000" w:rsidRDefault="00000000">
            <w:pPr>
              <w:pStyle w:val="af8"/>
            </w:pPr>
            <w:r>
              <w:t>3.7</w:t>
            </w:r>
          </w:p>
        </w:tc>
        <w:tc>
          <w:tcPr>
            <w:tcW w:w="1700" w:type="dxa"/>
            <w:vAlign w:val="center"/>
          </w:tcPr>
          <w:p w14:paraId="00462969" w14:textId="77777777" w:rsidR="00000000" w:rsidRDefault="00000000">
            <w:pPr>
              <w:pStyle w:val="af8"/>
            </w:pPr>
            <w:r>
              <w:t>投标文件的编制</w:t>
            </w:r>
          </w:p>
        </w:tc>
        <w:tc>
          <w:tcPr>
            <w:tcW w:w="6451" w:type="dxa"/>
            <w:vAlign w:val="center"/>
          </w:tcPr>
          <w:p w14:paraId="1EAF476F" w14:textId="77777777" w:rsidR="00000000" w:rsidRDefault="00000000">
            <w:pPr>
              <w:pStyle w:val="af1"/>
              <w:ind w:firstLine="34"/>
              <w:jc w:val="both"/>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45544032" w14:textId="77777777" w:rsidR="00000000" w:rsidRDefault="00000000">
            <w:pPr>
              <w:pStyle w:val="af1"/>
              <w:ind w:firstLine="34"/>
              <w:jc w:val="both"/>
              <w:rPr>
                <w:lang w:eastAsia="zh-CN"/>
              </w:rPr>
            </w:pPr>
            <w:r>
              <w:rPr>
                <w:rFonts w:hint="eastAsia"/>
                <w:lang w:eastAsia="zh-CN"/>
              </w:rPr>
              <w:t xml:space="preserve">  投标文件须用中文编写。除在技术规格中另有规定外，度量衡单位应使用国际单位制。</w:t>
            </w:r>
          </w:p>
          <w:p w14:paraId="4C2FA258" w14:textId="77777777" w:rsidR="00000000" w:rsidRDefault="00000000">
            <w:pPr>
              <w:pStyle w:val="af1"/>
              <w:jc w:val="both"/>
              <w:rPr>
                <w:lang w:eastAsia="zh-CN"/>
              </w:rPr>
            </w:pPr>
            <w:r>
              <w:rPr>
                <w:rFonts w:hint="eastAsia"/>
                <w:lang w:eastAsia="zh-CN"/>
              </w:rPr>
              <w:t>投标文件由《商务文件》、《技术文件》和《价格文件》三部分组成。</w:t>
            </w:r>
            <w:r>
              <w:rPr>
                <w:lang w:eastAsia="zh-CN"/>
              </w:rPr>
              <w:t xml:space="preserve"> </w:t>
            </w:r>
          </w:p>
          <w:p w14:paraId="5A73DE30" w14:textId="77777777" w:rsidR="00000000" w:rsidRDefault="00000000">
            <w:pPr>
              <w:pStyle w:val="af1"/>
              <w:jc w:val="both"/>
              <w:rPr>
                <w:lang w:eastAsia="zh-CN"/>
              </w:rPr>
            </w:pPr>
            <w:r>
              <w:rPr>
                <w:rFonts w:hint="eastAsia"/>
                <w:lang w:eastAsia="zh-CN"/>
              </w:rPr>
              <w:t>（1）《商务文件》应包括：</w:t>
            </w:r>
          </w:p>
          <w:p w14:paraId="2A1FB792" w14:textId="77777777" w:rsidR="00000000" w:rsidRDefault="00000000">
            <w:pPr>
              <w:pStyle w:val="af1"/>
              <w:jc w:val="both"/>
              <w:rPr>
                <w:rFonts w:hint="eastAsia"/>
                <w:lang w:eastAsia="zh-CN"/>
              </w:rPr>
            </w:pPr>
            <w:r>
              <w:rPr>
                <w:rFonts w:hint="eastAsia"/>
                <w:lang w:eastAsia="zh-CN"/>
              </w:rPr>
              <w:t>a.投标函。</w:t>
            </w:r>
          </w:p>
          <w:p w14:paraId="1DD2379B" w14:textId="77777777" w:rsidR="00000000" w:rsidRDefault="00000000">
            <w:pPr>
              <w:pStyle w:val="af1"/>
              <w:jc w:val="both"/>
              <w:rPr>
                <w:rFonts w:hint="eastAsia"/>
                <w:lang w:eastAsia="zh-CN"/>
              </w:rPr>
            </w:pPr>
            <w:r>
              <w:rPr>
                <w:rFonts w:hint="eastAsia"/>
                <w:lang w:eastAsia="zh-CN"/>
              </w:rPr>
              <w:t>b.</w:t>
            </w:r>
            <w:r>
              <w:rPr>
                <w:lang w:eastAsia="zh-CN"/>
              </w:rPr>
              <w:t>法定代表人（单位负责人）身份证明或授权委托书</w:t>
            </w:r>
            <w:r>
              <w:rPr>
                <w:rFonts w:hint="eastAsia"/>
                <w:lang w:eastAsia="zh-CN"/>
              </w:rPr>
              <w:t>。</w:t>
            </w:r>
          </w:p>
          <w:p w14:paraId="24ABE770" w14:textId="77777777" w:rsidR="00000000" w:rsidRDefault="00000000">
            <w:pPr>
              <w:pStyle w:val="af1"/>
              <w:jc w:val="both"/>
              <w:rPr>
                <w:rFonts w:hint="eastAsia"/>
                <w:lang w:eastAsia="zh-CN"/>
              </w:rPr>
            </w:pPr>
            <w:r>
              <w:rPr>
                <w:rFonts w:hint="eastAsia"/>
                <w:lang w:eastAsia="zh-CN"/>
              </w:rPr>
              <w:t>c.联合体协议书（如接受联合体投标）。</w:t>
            </w:r>
          </w:p>
          <w:p w14:paraId="71DA7B04" w14:textId="77777777" w:rsidR="00000000" w:rsidRDefault="00000000">
            <w:pPr>
              <w:pStyle w:val="af1"/>
              <w:jc w:val="both"/>
              <w:rPr>
                <w:lang w:eastAsia="zh-CN"/>
              </w:rPr>
            </w:pPr>
            <w:r>
              <w:rPr>
                <w:rFonts w:hint="eastAsia"/>
                <w:lang w:eastAsia="zh-CN"/>
              </w:rPr>
              <w:t>d.投标保证金。</w:t>
            </w:r>
          </w:p>
          <w:p w14:paraId="65AE45A8" w14:textId="77777777" w:rsidR="00000000" w:rsidRDefault="00000000">
            <w:pPr>
              <w:pStyle w:val="af1"/>
              <w:jc w:val="both"/>
              <w:rPr>
                <w:lang w:eastAsia="zh-CN"/>
              </w:rPr>
            </w:pPr>
            <w:r>
              <w:rPr>
                <w:rFonts w:hint="eastAsia"/>
                <w:lang w:eastAsia="zh-CN"/>
              </w:rPr>
              <w:t>e</w:t>
            </w:r>
            <w:r>
              <w:rPr>
                <w:lang w:eastAsia="zh-CN"/>
              </w:rPr>
              <w:t>.</w:t>
            </w:r>
            <w:r>
              <w:rPr>
                <w:rFonts w:hint="eastAsia"/>
                <w:lang w:eastAsia="zh-CN"/>
              </w:rPr>
              <w:t xml:space="preserve">商务和技术偏差表。 </w:t>
            </w:r>
          </w:p>
          <w:p w14:paraId="69B32BF3" w14:textId="77777777" w:rsidR="00000000" w:rsidRDefault="00000000">
            <w:pPr>
              <w:pStyle w:val="af1"/>
              <w:jc w:val="both"/>
              <w:rPr>
                <w:lang w:eastAsia="zh-CN"/>
              </w:rPr>
            </w:pPr>
            <w:r>
              <w:rPr>
                <w:rFonts w:hint="eastAsia"/>
                <w:lang w:eastAsia="zh-CN"/>
              </w:rPr>
              <w:t>f.报价表。</w:t>
            </w:r>
          </w:p>
          <w:p w14:paraId="19A9F507" w14:textId="77777777" w:rsidR="00000000" w:rsidRDefault="00000000">
            <w:pPr>
              <w:pStyle w:val="af1"/>
              <w:jc w:val="both"/>
              <w:rPr>
                <w:rFonts w:hint="eastAsia"/>
                <w:lang w:eastAsia="zh-CN"/>
              </w:rPr>
            </w:pPr>
            <w:r>
              <w:rPr>
                <w:rFonts w:hint="eastAsia"/>
                <w:lang w:eastAsia="zh-CN"/>
              </w:rPr>
              <w:t>g.资格审查资料。</w:t>
            </w:r>
          </w:p>
          <w:p w14:paraId="2829C8AA" w14:textId="77777777" w:rsidR="00000000" w:rsidRDefault="00000000">
            <w:pPr>
              <w:pStyle w:val="af1"/>
              <w:jc w:val="both"/>
              <w:rPr>
                <w:rFonts w:hint="eastAsia"/>
                <w:lang w:eastAsia="zh-CN"/>
              </w:rPr>
            </w:pPr>
            <w:r>
              <w:rPr>
                <w:rFonts w:hint="eastAsia"/>
                <w:lang w:eastAsia="zh-CN"/>
              </w:rPr>
              <w:t>（2）《技术文件》应包括：</w:t>
            </w:r>
          </w:p>
          <w:p w14:paraId="6603E14C" w14:textId="77777777" w:rsidR="00000000" w:rsidRDefault="00000000">
            <w:pPr>
              <w:pStyle w:val="af1"/>
              <w:jc w:val="both"/>
              <w:rPr>
                <w:rFonts w:hint="eastAsia"/>
                <w:lang w:eastAsia="zh-CN"/>
              </w:rPr>
            </w:pPr>
            <w:r>
              <w:rPr>
                <w:lang w:eastAsia="zh-CN"/>
              </w:rPr>
              <w:t>a</w:t>
            </w:r>
            <w:r>
              <w:rPr>
                <w:rFonts w:hint="eastAsia"/>
                <w:lang w:eastAsia="zh-CN"/>
              </w:rPr>
              <w:t>.</w:t>
            </w:r>
            <w:r>
              <w:rPr>
                <w:lang w:eastAsia="zh-CN"/>
              </w:rPr>
              <w:t xml:space="preserve"> 投标</w:t>
            </w:r>
            <w:r>
              <w:rPr>
                <w:rFonts w:hint="eastAsia"/>
                <w:lang w:eastAsia="zh-CN"/>
              </w:rPr>
              <w:t>材料</w:t>
            </w:r>
            <w:r>
              <w:rPr>
                <w:lang w:eastAsia="zh-CN"/>
              </w:rPr>
              <w:t>技术性能指标的详细描述</w:t>
            </w:r>
            <w:r>
              <w:rPr>
                <w:rFonts w:hint="eastAsia"/>
                <w:lang w:eastAsia="zh-CN"/>
              </w:rPr>
              <w:t>。</w:t>
            </w:r>
          </w:p>
          <w:p w14:paraId="3DE6FBA6" w14:textId="77777777" w:rsidR="00000000" w:rsidRDefault="00000000">
            <w:pPr>
              <w:pStyle w:val="af1"/>
              <w:jc w:val="both"/>
              <w:rPr>
                <w:rFonts w:hint="eastAsia"/>
                <w:lang w:eastAsia="zh-CN"/>
              </w:rPr>
            </w:pPr>
            <w:r>
              <w:rPr>
                <w:rFonts w:hint="eastAsia"/>
                <w:lang w:eastAsia="zh-CN"/>
              </w:rPr>
              <w:t>b.</w:t>
            </w:r>
            <w:r>
              <w:rPr>
                <w:lang w:eastAsia="zh-CN"/>
              </w:rPr>
              <w:t xml:space="preserve"> 技术支持资料</w:t>
            </w:r>
            <w:r>
              <w:rPr>
                <w:rFonts w:hint="eastAsia"/>
                <w:lang w:eastAsia="zh-CN"/>
              </w:rPr>
              <w:t>。</w:t>
            </w:r>
          </w:p>
          <w:p w14:paraId="6150DD61" w14:textId="77777777" w:rsidR="00000000" w:rsidRDefault="00000000">
            <w:pPr>
              <w:pStyle w:val="af1"/>
              <w:jc w:val="both"/>
              <w:rPr>
                <w:rFonts w:hint="eastAsia"/>
                <w:lang w:eastAsia="zh-CN"/>
              </w:rPr>
            </w:pPr>
            <w:r>
              <w:rPr>
                <w:rFonts w:hint="eastAsia"/>
                <w:lang w:eastAsia="zh-CN"/>
              </w:rPr>
              <w:lastRenderedPageBreak/>
              <w:t>c.</w:t>
            </w:r>
            <w:r>
              <w:rPr>
                <w:lang w:eastAsia="zh-CN"/>
              </w:rPr>
              <w:t xml:space="preserve"> 技术服务和质保期服务计划</w:t>
            </w:r>
            <w:r>
              <w:rPr>
                <w:rFonts w:hint="eastAsia"/>
                <w:lang w:eastAsia="zh-CN"/>
              </w:rPr>
              <w:t>。</w:t>
            </w:r>
          </w:p>
          <w:p w14:paraId="7649B66A" w14:textId="77777777" w:rsidR="00000000" w:rsidRDefault="00000000">
            <w:pPr>
              <w:pStyle w:val="af1"/>
              <w:jc w:val="both"/>
              <w:rPr>
                <w:rFonts w:hint="eastAsia"/>
                <w:lang w:eastAsia="zh-CN"/>
              </w:rPr>
            </w:pPr>
            <w:r>
              <w:rPr>
                <w:rFonts w:hint="eastAsia"/>
                <w:lang w:eastAsia="zh-CN"/>
              </w:rPr>
              <w:t>d．</w:t>
            </w:r>
            <w:r>
              <w:rPr>
                <w:lang w:eastAsia="zh-CN"/>
              </w:rPr>
              <w:t>其他资料</w:t>
            </w:r>
            <w:r>
              <w:rPr>
                <w:rFonts w:hint="eastAsia"/>
                <w:lang w:eastAsia="zh-CN"/>
              </w:rPr>
              <w:t>。</w:t>
            </w:r>
          </w:p>
          <w:p w14:paraId="04E7FB18" w14:textId="77777777" w:rsidR="00000000" w:rsidRDefault="00000000">
            <w:pPr>
              <w:pStyle w:val="af1"/>
              <w:jc w:val="both"/>
              <w:rPr>
                <w:lang w:eastAsia="zh-CN"/>
              </w:rPr>
            </w:pPr>
            <w:r>
              <w:rPr>
                <w:rFonts w:hint="eastAsia"/>
                <w:lang w:eastAsia="zh-CN"/>
              </w:rPr>
              <w:t>（3）《价格文件》应包括：</w:t>
            </w:r>
          </w:p>
          <w:p w14:paraId="5298817D" w14:textId="77777777" w:rsidR="00000000" w:rsidRDefault="00000000">
            <w:pPr>
              <w:pStyle w:val="af1"/>
              <w:jc w:val="both"/>
              <w:rPr>
                <w:lang w:eastAsia="zh-CN"/>
              </w:rPr>
            </w:pPr>
            <w:r>
              <w:rPr>
                <w:rFonts w:hint="eastAsia"/>
                <w:lang w:eastAsia="zh-CN"/>
              </w:rPr>
              <w:t>a.物料明细表。</w:t>
            </w:r>
          </w:p>
          <w:p w14:paraId="3FAC73F9" w14:textId="77777777" w:rsidR="00000000" w:rsidRDefault="00000000">
            <w:pPr>
              <w:pStyle w:val="af1"/>
              <w:jc w:val="both"/>
              <w:rPr>
                <w:rFonts w:hint="eastAsia"/>
                <w:lang w:eastAsia="zh-CN"/>
              </w:rPr>
            </w:pPr>
            <w:r>
              <w:rPr>
                <w:rFonts w:hint="eastAsia"/>
                <w:lang w:eastAsia="zh-CN"/>
              </w:rPr>
              <w:t>b.开标一览表。</w:t>
            </w:r>
          </w:p>
          <w:p w14:paraId="55E9EFF2" w14:textId="77777777" w:rsidR="00000000" w:rsidRDefault="00000000">
            <w:pPr>
              <w:pStyle w:val="af1"/>
              <w:jc w:val="both"/>
              <w:rPr>
                <w:rFonts w:hint="eastAsia"/>
                <w:lang w:eastAsia="zh-CN"/>
              </w:rPr>
            </w:pPr>
            <w:r>
              <w:rPr>
                <w:rFonts w:hint="eastAsia"/>
                <w:lang w:eastAsia="zh-CN"/>
              </w:rPr>
              <w:t xml:space="preserve">   投标人应当使用“投标客户端”在投标文件《技术文件》和《商务文件》首页和“第四章投标文件格式”中要求盖章的地方盖章。</w:t>
            </w:r>
          </w:p>
          <w:p w14:paraId="0AA7049D" w14:textId="77777777" w:rsidR="00000000" w:rsidRDefault="00000000">
            <w:pPr>
              <w:pStyle w:val="af1"/>
              <w:jc w:val="both"/>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000000" w14:paraId="68C2B5C1" w14:textId="77777777">
        <w:trPr>
          <w:trHeight w:val="23"/>
        </w:trPr>
        <w:tc>
          <w:tcPr>
            <w:tcW w:w="960" w:type="dxa"/>
            <w:vAlign w:val="center"/>
          </w:tcPr>
          <w:p w14:paraId="7E88AE6E" w14:textId="77777777" w:rsidR="00000000" w:rsidRDefault="00000000">
            <w:pPr>
              <w:pStyle w:val="af8"/>
            </w:pPr>
            <w:r>
              <w:lastRenderedPageBreak/>
              <w:t>4.1.1（B）</w:t>
            </w:r>
          </w:p>
        </w:tc>
        <w:tc>
          <w:tcPr>
            <w:tcW w:w="1700" w:type="dxa"/>
            <w:vAlign w:val="center"/>
          </w:tcPr>
          <w:p w14:paraId="5C98BD1A" w14:textId="77777777" w:rsidR="00000000" w:rsidRDefault="00000000">
            <w:pPr>
              <w:pStyle w:val="af8"/>
            </w:pPr>
            <w:r>
              <w:t>投标文件加密要求</w:t>
            </w:r>
          </w:p>
        </w:tc>
        <w:tc>
          <w:tcPr>
            <w:tcW w:w="6451" w:type="dxa"/>
            <w:vAlign w:val="center"/>
          </w:tcPr>
          <w:p w14:paraId="6A9B741F" w14:textId="77777777" w:rsidR="00000000" w:rsidRDefault="00000000">
            <w:pPr>
              <w:pStyle w:val="af1"/>
              <w:jc w:val="both"/>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000000" w14:paraId="498C67CE" w14:textId="77777777">
        <w:trPr>
          <w:trHeight w:val="23"/>
        </w:trPr>
        <w:tc>
          <w:tcPr>
            <w:tcW w:w="960" w:type="dxa"/>
            <w:vAlign w:val="center"/>
          </w:tcPr>
          <w:p w14:paraId="10C3ADEB" w14:textId="77777777" w:rsidR="00000000" w:rsidRDefault="00000000">
            <w:pPr>
              <w:pStyle w:val="af8"/>
            </w:pPr>
            <w:r>
              <w:t>4.2.1</w:t>
            </w:r>
          </w:p>
        </w:tc>
        <w:tc>
          <w:tcPr>
            <w:tcW w:w="1700" w:type="dxa"/>
            <w:vAlign w:val="center"/>
          </w:tcPr>
          <w:p w14:paraId="3DF3CD10" w14:textId="77777777" w:rsidR="00000000" w:rsidRDefault="00000000">
            <w:pPr>
              <w:pStyle w:val="af8"/>
            </w:pPr>
            <w:r>
              <w:t>投标截止时间</w:t>
            </w:r>
          </w:p>
        </w:tc>
        <w:tc>
          <w:tcPr>
            <w:tcW w:w="6451" w:type="dxa"/>
            <w:vAlign w:val="center"/>
          </w:tcPr>
          <w:p w14:paraId="4D0EBD99" w14:textId="77777777" w:rsidR="00000000" w:rsidRDefault="00000000">
            <w:pPr>
              <w:pStyle w:val="af1"/>
              <w:jc w:val="both"/>
              <w:rPr>
                <w:lang w:eastAsia="zh-CN"/>
              </w:rPr>
            </w:pPr>
            <w:r>
              <w:rPr>
                <w:rFonts w:hint="eastAsia"/>
                <w:lang w:eastAsia="zh-CN"/>
              </w:rPr>
              <w:t>见招标公告</w:t>
            </w:r>
            <w:r>
              <w:rPr>
                <w:lang w:eastAsia="zh-CN"/>
              </w:rPr>
              <w:t>或投标邀请书</w:t>
            </w:r>
          </w:p>
        </w:tc>
      </w:tr>
      <w:tr w:rsidR="00000000" w14:paraId="1676CB70" w14:textId="77777777">
        <w:trPr>
          <w:trHeight w:val="23"/>
        </w:trPr>
        <w:tc>
          <w:tcPr>
            <w:tcW w:w="960" w:type="dxa"/>
            <w:vAlign w:val="center"/>
          </w:tcPr>
          <w:p w14:paraId="2A771FC8" w14:textId="77777777" w:rsidR="00000000" w:rsidRDefault="00000000">
            <w:pPr>
              <w:pStyle w:val="af8"/>
            </w:pPr>
            <w:r>
              <w:t>4.2.3</w:t>
            </w:r>
          </w:p>
        </w:tc>
        <w:tc>
          <w:tcPr>
            <w:tcW w:w="1700" w:type="dxa"/>
            <w:vAlign w:val="center"/>
          </w:tcPr>
          <w:p w14:paraId="370AFC3F" w14:textId="77777777" w:rsidR="00000000" w:rsidRDefault="00000000">
            <w:pPr>
              <w:pStyle w:val="af8"/>
            </w:pPr>
            <w:r>
              <w:t>投标文件是否退还</w:t>
            </w:r>
          </w:p>
        </w:tc>
        <w:tc>
          <w:tcPr>
            <w:tcW w:w="6451" w:type="dxa"/>
            <w:vAlign w:val="center"/>
          </w:tcPr>
          <w:p w14:paraId="3B7BC664" w14:textId="77777777" w:rsidR="00000000" w:rsidRDefault="00000000">
            <w:pPr>
              <w:pStyle w:val="af1"/>
              <w:jc w:val="both"/>
            </w:pPr>
            <w:r>
              <w:t>否</w:t>
            </w:r>
          </w:p>
        </w:tc>
      </w:tr>
      <w:tr w:rsidR="00000000" w14:paraId="2E03066E" w14:textId="77777777">
        <w:trPr>
          <w:trHeight w:val="23"/>
        </w:trPr>
        <w:tc>
          <w:tcPr>
            <w:tcW w:w="960" w:type="dxa"/>
            <w:vAlign w:val="center"/>
          </w:tcPr>
          <w:p w14:paraId="66674ABF" w14:textId="77777777" w:rsidR="00000000" w:rsidRDefault="00000000">
            <w:pPr>
              <w:pStyle w:val="af8"/>
            </w:pPr>
            <w:r>
              <w:t>6.1.1</w:t>
            </w:r>
          </w:p>
        </w:tc>
        <w:tc>
          <w:tcPr>
            <w:tcW w:w="1700" w:type="dxa"/>
            <w:vAlign w:val="center"/>
          </w:tcPr>
          <w:p w14:paraId="23AB7108" w14:textId="77777777" w:rsidR="00000000" w:rsidRDefault="00000000">
            <w:pPr>
              <w:pStyle w:val="af8"/>
            </w:pPr>
            <w:r>
              <w:t>评标委员会的组建</w:t>
            </w:r>
          </w:p>
        </w:tc>
        <w:tc>
          <w:tcPr>
            <w:tcW w:w="6451" w:type="dxa"/>
            <w:vAlign w:val="center"/>
          </w:tcPr>
          <w:p w14:paraId="031C0C1D" w14:textId="77777777" w:rsidR="00000000" w:rsidRDefault="00000000">
            <w:pPr>
              <w:pStyle w:val="af1"/>
              <w:jc w:val="both"/>
              <w:rPr>
                <w:lang w:eastAsia="zh-CN"/>
              </w:rPr>
            </w:pPr>
            <w:r>
              <w:rPr>
                <w:lang w:eastAsia="zh-CN"/>
              </w:rPr>
              <w:t>评标委员会构成：</w:t>
            </w:r>
            <w:r>
              <w:rPr>
                <w:rFonts w:hint="eastAsia"/>
                <w:u w:val="single"/>
                <w:lang w:eastAsia="zh-CN"/>
              </w:rPr>
              <w:t>5</w:t>
            </w:r>
            <w:r>
              <w:rPr>
                <w:lang w:eastAsia="zh-CN"/>
              </w:rPr>
              <w:t>人</w:t>
            </w:r>
          </w:p>
          <w:p w14:paraId="66095D98" w14:textId="77777777" w:rsidR="00000000" w:rsidRDefault="00000000">
            <w:pPr>
              <w:pStyle w:val="af1"/>
              <w:jc w:val="both"/>
              <w:rPr>
                <w:lang w:eastAsia="zh-CN"/>
              </w:rPr>
            </w:pPr>
            <w:r>
              <w:rPr>
                <w:lang w:eastAsia="zh-CN"/>
              </w:rPr>
              <w:t>其中招标人代表</w:t>
            </w:r>
            <w:r>
              <w:rPr>
                <w:rFonts w:hint="eastAsia"/>
                <w:u w:val="single"/>
                <w:lang w:eastAsia="zh-CN"/>
              </w:rPr>
              <w:t>1</w:t>
            </w:r>
            <w:r>
              <w:rPr>
                <w:lang w:eastAsia="zh-CN"/>
              </w:rPr>
              <w:t>人，专家</w:t>
            </w:r>
            <w:r>
              <w:rPr>
                <w:u w:val="single"/>
                <w:lang w:eastAsia="zh-CN"/>
              </w:rPr>
              <w:t xml:space="preserve"> </w:t>
            </w:r>
            <w:r>
              <w:rPr>
                <w:rFonts w:hint="eastAsia"/>
                <w:u w:val="single"/>
                <w:lang w:eastAsia="zh-CN"/>
              </w:rPr>
              <w:t>4</w:t>
            </w:r>
            <w:r>
              <w:rPr>
                <w:lang w:eastAsia="zh-CN"/>
              </w:rPr>
              <w:t>人</w:t>
            </w:r>
          </w:p>
          <w:p w14:paraId="10587EBE" w14:textId="77777777" w:rsidR="00000000" w:rsidRDefault="00000000">
            <w:pPr>
              <w:pStyle w:val="af1"/>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000000" w14:paraId="2D6DFA9F" w14:textId="77777777">
        <w:trPr>
          <w:trHeight w:val="23"/>
        </w:trPr>
        <w:tc>
          <w:tcPr>
            <w:tcW w:w="960" w:type="dxa"/>
            <w:vAlign w:val="center"/>
          </w:tcPr>
          <w:p w14:paraId="451A87C5" w14:textId="77777777" w:rsidR="00000000" w:rsidRDefault="00000000">
            <w:pPr>
              <w:pStyle w:val="af8"/>
            </w:pPr>
            <w:r>
              <w:t>6.3.2</w:t>
            </w:r>
          </w:p>
        </w:tc>
        <w:tc>
          <w:tcPr>
            <w:tcW w:w="1700" w:type="dxa"/>
            <w:vAlign w:val="center"/>
          </w:tcPr>
          <w:p w14:paraId="25D77A4B" w14:textId="77777777" w:rsidR="00000000" w:rsidRDefault="00000000">
            <w:pPr>
              <w:pStyle w:val="af8"/>
              <w:rPr>
                <w:lang w:eastAsia="zh-CN"/>
              </w:rPr>
            </w:pPr>
            <w:r>
              <w:rPr>
                <w:lang w:eastAsia="zh-CN"/>
              </w:rPr>
              <w:t>评标委员会推荐中标候选人的人数</w:t>
            </w:r>
          </w:p>
        </w:tc>
        <w:tc>
          <w:tcPr>
            <w:tcW w:w="6451" w:type="dxa"/>
            <w:vAlign w:val="center"/>
          </w:tcPr>
          <w:p w14:paraId="567B4E09" w14:textId="77777777" w:rsidR="00000000" w:rsidRDefault="00000000">
            <w:pPr>
              <w:pStyle w:val="af1"/>
              <w:jc w:val="both"/>
              <w:rPr>
                <w:rFonts w:cs="宋体" w:hint="eastAsia"/>
                <w:lang w:eastAsia="zh-CN"/>
              </w:rPr>
            </w:pPr>
            <w:r>
              <w:rPr>
                <w:rFonts w:cs="宋体" w:hint="eastAsia"/>
                <w:lang w:eastAsia="zh-CN"/>
              </w:rPr>
              <w:t>评标委员会推荐根据经经评审的最低投标价法评价后获得排名前三的投标人为中标候选人。</w:t>
            </w:r>
          </w:p>
          <w:p w14:paraId="536D915A" w14:textId="77777777" w:rsidR="00000000" w:rsidRDefault="00000000">
            <w:pPr>
              <w:pStyle w:val="af1"/>
              <w:jc w:val="both"/>
              <w:rPr>
                <w:lang w:eastAsia="zh-CN"/>
              </w:rPr>
            </w:pPr>
            <w:r>
              <w:rPr>
                <w:rFonts w:cs="宋体" w:hint="eastAsia"/>
              </w:rPr>
              <w:t>排名第一的中标候选人为推荐中标人</w:t>
            </w:r>
            <w:r>
              <w:rPr>
                <w:rFonts w:cs="宋体" w:hint="eastAsia"/>
                <w:lang w:eastAsia="zh-CN"/>
              </w:rPr>
              <w:t>。</w:t>
            </w:r>
          </w:p>
        </w:tc>
      </w:tr>
      <w:tr w:rsidR="00000000" w14:paraId="1BEF90E7" w14:textId="77777777">
        <w:trPr>
          <w:trHeight w:val="23"/>
        </w:trPr>
        <w:tc>
          <w:tcPr>
            <w:tcW w:w="960" w:type="dxa"/>
            <w:vAlign w:val="center"/>
          </w:tcPr>
          <w:p w14:paraId="6F345FD4" w14:textId="77777777" w:rsidR="00000000" w:rsidRDefault="00000000">
            <w:pPr>
              <w:pStyle w:val="af8"/>
            </w:pPr>
            <w:r>
              <w:t>7.1</w:t>
            </w:r>
          </w:p>
        </w:tc>
        <w:tc>
          <w:tcPr>
            <w:tcW w:w="1700" w:type="dxa"/>
            <w:vAlign w:val="center"/>
          </w:tcPr>
          <w:p w14:paraId="474D3F74" w14:textId="77777777" w:rsidR="00000000" w:rsidRDefault="00000000">
            <w:pPr>
              <w:pStyle w:val="af8"/>
              <w:rPr>
                <w:lang w:eastAsia="zh-CN"/>
              </w:rPr>
            </w:pPr>
            <w:r>
              <w:rPr>
                <w:lang w:eastAsia="zh-CN"/>
              </w:rPr>
              <w:t>中标候选人公示媒介及期限</w:t>
            </w:r>
          </w:p>
        </w:tc>
        <w:tc>
          <w:tcPr>
            <w:tcW w:w="6451" w:type="dxa"/>
            <w:vAlign w:val="center"/>
          </w:tcPr>
          <w:p w14:paraId="79880D4B" w14:textId="77777777" w:rsidR="00000000" w:rsidRDefault="00000000">
            <w:pPr>
              <w:pStyle w:val="af1"/>
              <w:jc w:val="both"/>
              <w:rPr>
                <w:lang w:eastAsia="zh-CN"/>
              </w:rPr>
            </w:pPr>
            <w:r>
              <w:rPr>
                <w:lang w:eastAsia="zh-CN"/>
              </w:rPr>
              <w:t>公示媒介：</w:t>
            </w:r>
            <w:r>
              <w:rPr>
                <w:rFonts w:hint="eastAsia"/>
                <w:lang w:eastAsia="zh-CN"/>
              </w:rPr>
              <w:t>中国招标投标公共服务平台（</w:t>
            </w:r>
            <w:r>
              <w:rPr>
                <w:lang w:eastAsia="zh-CN"/>
              </w:rPr>
              <w:t>http://www.cebpubservice.com</w:t>
            </w:r>
            <w:r>
              <w:rPr>
                <w:rFonts w:hint="eastAsia"/>
                <w:lang w:eastAsia="zh-CN"/>
              </w:rPr>
              <w:t>）和</w:t>
            </w:r>
            <w:r>
              <w:rPr>
                <w:rFonts w:hint="eastAsia"/>
                <w:szCs w:val="22"/>
                <w:lang w:eastAsia="zh-CN"/>
              </w:rPr>
              <w:t>中国石油招标投标网(</w:t>
            </w:r>
            <w:r>
              <w:rPr>
                <w:lang w:eastAsia="zh-CN"/>
              </w:rPr>
              <w:t>http://</w:t>
            </w:r>
            <w:hyperlink r:id="rId17" w:history="1">
              <w:r>
                <w:rPr>
                  <w:rFonts w:hint="eastAsia"/>
                  <w:szCs w:val="22"/>
                  <w:lang w:eastAsia="zh-CN"/>
                </w:rPr>
                <w:t>www.cnpcbidding.com</w:t>
              </w:r>
            </w:hyperlink>
            <w:r>
              <w:rPr>
                <w:rFonts w:hint="eastAsia"/>
                <w:szCs w:val="22"/>
                <w:lang w:eastAsia="zh-CN"/>
              </w:rPr>
              <w:t>)</w:t>
            </w:r>
          </w:p>
          <w:p w14:paraId="7372F360" w14:textId="77777777" w:rsidR="00000000" w:rsidRDefault="00000000">
            <w:pPr>
              <w:pStyle w:val="af1"/>
              <w:jc w:val="both"/>
            </w:pPr>
            <w:r>
              <w:t>公示期限：</w:t>
            </w:r>
            <w:r>
              <w:rPr>
                <w:rFonts w:hint="eastAsia"/>
                <w:u w:val="single"/>
                <w:lang w:eastAsia="zh-CN"/>
              </w:rPr>
              <w:t xml:space="preserve"> 3日 </w:t>
            </w:r>
          </w:p>
        </w:tc>
      </w:tr>
      <w:tr w:rsidR="00000000" w14:paraId="591DD93F" w14:textId="77777777">
        <w:trPr>
          <w:trHeight w:val="23"/>
        </w:trPr>
        <w:tc>
          <w:tcPr>
            <w:tcW w:w="960" w:type="dxa"/>
            <w:vAlign w:val="center"/>
          </w:tcPr>
          <w:p w14:paraId="5096BE77" w14:textId="77777777" w:rsidR="00000000" w:rsidRDefault="00000000">
            <w:pPr>
              <w:pStyle w:val="af8"/>
            </w:pPr>
            <w:r>
              <w:t>7.4</w:t>
            </w:r>
          </w:p>
        </w:tc>
        <w:tc>
          <w:tcPr>
            <w:tcW w:w="1700" w:type="dxa"/>
            <w:vAlign w:val="center"/>
          </w:tcPr>
          <w:p w14:paraId="4215BF2F" w14:textId="77777777" w:rsidR="00000000" w:rsidRDefault="00000000">
            <w:pPr>
              <w:pStyle w:val="af8"/>
              <w:rPr>
                <w:lang w:eastAsia="zh-CN"/>
              </w:rPr>
            </w:pPr>
            <w:r>
              <w:rPr>
                <w:lang w:eastAsia="zh-CN"/>
              </w:rPr>
              <w:t>是否授权评标委员会确定中标人</w:t>
            </w:r>
          </w:p>
        </w:tc>
        <w:tc>
          <w:tcPr>
            <w:tcW w:w="6451" w:type="dxa"/>
            <w:vAlign w:val="center"/>
          </w:tcPr>
          <w:p w14:paraId="575453C0" w14:textId="77777777" w:rsidR="00000000" w:rsidRDefault="00000000">
            <w:pPr>
              <w:pStyle w:val="af1"/>
              <w:jc w:val="both"/>
              <w:rPr>
                <w:lang w:eastAsia="zh-CN"/>
              </w:rPr>
            </w:pPr>
            <w:r>
              <w:rPr>
                <w:lang w:eastAsia="zh-CN"/>
              </w:rPr>
              <w:t>否</w:t>
            </w:r>
          </w:p>
        </w:tc>
      </w:tr>
      <w:tr w:rsidR="00000000" w14:paraId="566942CB" w14:textId="77777777">
        <w:trPr>
          <w:trHeight w:val="23"/>
        </w:trPr>
        <w:tc>
          <w:tcPr>
            <w:tcW w:w="960" w:type="dxa"/>
            <w:vAlign w:val="center"/>
          </w:tcPr>
          <w:p w14:paraId="69242053" w14:textId="77777777" w:rsidR="00000000" w:rsidRDefault="00000000">
            <w:pPr>
              <w:pStyle w:val="af8"/>
              <w:rPr>
                <w:rFonts w:hint="eastAsia"/>
              </w:rPr>
            </w:pPr>
            <w:r>
              <w:t>7.4</w:t>
            </w:r>
            <w:r>
              <w:rPr>
                <w:rFonts w:hint="eastAsia"/>
              </w:rPr>
              <w:t>.1</w:t>
            </w:r>
          </w:p>
        </w:tc>
        <w:tc>
          <w:tcPr>
            <w:tcW w:w="1700" w:type="dxa"/>
            <w:vAlign w:val="center"/>
          </w:tcPr>
          <w:p w14:paraId="29F8F336" w14:textId="77777777" w:rsidR="00000000" w:rsidRDefault="00000000">
            <w:pPr>
              <w:pStyle w:val="af8"/>
              <w:rPr>
                <w:rFonts w:hint="eastAsia"/>
              </w:rPr>
            </w:pPr>
            <w:r>
              <w:rPr>
                <w:rFonts w:hint="eastAsia"/>
              </w:rPr>
              <w:t>授标原则</w:t>
            </w:r>
          </w:p>
        </w:tc>
        <w:tc>
          <w:tcPr>
            <w:tcW w:w="6451" w:type="dxa"/>
            <w:vAlign w:val="center"/>
          </w:tcPr>
          <w:p w14:paraId="4E97170A" w14:textId="77777777" w:rsidR="00000000" w:rsidRDefault="00000000">
            <w:pPr>
              <w:pStyle w:val="af1"/>
              <w:jc w:val="both"/>
              <w:rPr>
                <w:lang w:eastAsia="zh-CN"/>
              </w:rPr>
            </w:pPr>
            <w:r>
              <w:rPr>
                <w:rFonts w:hint="eastAsia"/>
                <w:lang w:eastAsia="zh-CN"/>
              </w:rPr>
              <w:t>□集中采购招标：/</w:t>
            </w:r>
            <w:r>
              <w:rPr>
                <w:lang w:eastAsia="zh-CN"/>
              </w:rPr>
              <w:t xml:space="preserve"> </w:t>
            </w:r>
          </w:p>
          <w:p w14:paraId="155BABDC" w14:textId="77777777" w:rsidR="00000000" w:rsidRDefault="00000000">
            <w:pPr>
              <w:pStyle w:val="af1"/>
              <w:jc w:val="both"/>
              <w:rPr>
                <w:lang w:eastAsia="zh-CN"/>
              </w:rPr>
            </w:pPr>
            <w:r>
              <w:rPr>
                <w:rFonts w:ascii="MS Mincho" w:eastAsia="MS Mincho" w:hAnsi="MS Mincho" w:cs="MS Mincho" w:hint="eastAsia"/>
                <w:lang w:eastAsia="zh-CN"/>
              </w:rPr>
              <w:t>☑</w:t>
            </w:r>
            <w:r>
              <w:rPr>
                <w:rFonts w:hint="eastAsia"/>
                <w:lang w:eastAsia="zh-CN"/>
              </w:rPr>
              <w:t>非集中采购招标：</w:t>
            </w:r>
            <w:r>
              <w:rPr>
                <w:lang w:eastAsia="zh-CN"/>
              </w:rPr>
              <w:t xml:space="preserve"> </w:t>
            </w:r>
          </w:p>
          <w:p w14:paraId="78DCC680" w14:textId="77777777" w:rsidR="00000000" w:rsidRDefault="00000000">
            <w:pPr>
              <w:pStyle w:val="af1"/>
              <w:jc w:val="both"/>
              <w:rPr>
                <w:lang w:eastAsia="zh-CN"/>
              </w:rPr>
            </w:pPr>
            <w:r>
              <w:rPr>
                <w:rFonts w:hint="eastAsia"/>
                <w:lang w:eastAsia="zh-CN"/>
              </w:rPr>
              <w:t>（</w:t>
            </w:r>
            <w:r>
              <w:rPr>
                <w:lang w:eastAsia="zh-CN"/>
              </w:rPr>
              <w:t>1）招标人确定排名第一的中标候选人为中标人</w:t>
            </w:r>
            <w:r>
              <w:rPr>
                <w:rFonts w:hint="eastAsia"/>
                <w:lang w:eastAsia="zh-CN"/>
              </w:rPr>
              <w:t>。</w:t>
            </w:r>
          </w:p>
          <w:p w14:paraId="48B80374" w14:textId="77777777" w:rsidR="00000000" w:rsidRDefault="00000000">
            <w:pPr>
              <w:pStyle w:val="af1"/>
              <w:jc w:val="both"/>
              <w:rPr>
                <w:rFonts w:hint="eastAsia"/>
              </w:rPr>
            </w:pPr>
            <w:r>
              <w:rPr>
                <w:rFonts w:hint="eastAsia"/>
              </w:rPr>
              <w:t>（</w:t>
            </w:r>
            <w:r>
              <w:t xml:space="preserve">2）其它：    </w:t>
            </w:r>
            <w:r>
              <w:rPr>
                <w:rFonts w:hint="eastAsia"/>
                <w:lang w:eastAsia="zh-CN"/>
              </w:rPr>
              <w:t>/</w:t>
            </w:r>
            <w:r>
              <w:t xml:space="preserve"> </w:t>
            </w:r>
          </w:p>
        </w:tc>
      </w:tr>
      <w:tr w:rsidR="00000000" w14:paraId="766CF164" w14:textId="77777777">
        <w:trPr>
          <w:trHeight w:val="23"/>
        </w:trPr>
        <w:tc>
          <w:tcPr>
            <w:tcW w:w="960" w:type="dxa"/>
            <w:vAlign w:val="center"/>
          </w:tcPr>
          <w:p w14:paraId="1F3454CB" w14:textId="77777777" w:rsidR="00000000" w:rsidRDefault="00000000">
            <w:pPr>
              <w:pStyle w:val="af8"/>
            </w:pPr>
            <w:r>
              <w:t>7.6.1</w:t>
            </w:r>
          </w:p>
        </w:tc>
        <w:tc>
          <w:tcPr>
            <w:tcW w:w="1700" w:type="dxa"/>
            <w:vAlign w:val="center"/>
          </w:tcPr>
          <w:p w14:paraId="35A5AA91" w14:textId="77777777" w:rsidR="00000000" w:rsidRDefault="00000000">
            <w:pPr>
              <w:pStyle w:val="af8"/>
            </w:pPr>
            <w:r>
              <w:t>履约保证金</w:t>
            </w:r>
          </w:p>
        </w:tc>
        <w:tc>
          <w:tcPr>
            <w:tcW w:w="6451" w:type="dxa"/>
            <w:vAlign w:val="center"/>
          </w:tcPr>
          <w:p w14:paraId="2F8D46B5" w14:textId="77777777" w:rsidR="00000000" w:rsidRDefault="00000000">
            <w:pPr>
              <w:pStyle w:val="af1"/>
              <w:jc w:val="both"/>
              <w:rPr>
                <w:lang w:eastAsia="zh-CN"/>
              </w:rPr>
            </w:pPr>
            <w:r>
              <w:rPr>
                <w:lang w:eastAsia="zh-CN"/>
              </w:rPr>
              <w:t>是否要求中标人提交履约保证金：</w:t>
            </w:r>
          </w:p>
          <w:p w14:paraId="59DE52E9" w14:textId="77777777" w:rsidR="00000000" w:rsidRDefault="00000000">
            <w:pPr>
              <w:pStyle w:val="af1"/>
              <w:jc w:val="both"/>
              <w:rPr>
                <w:rFonts w:ascii="Wingdings 2" w:hAnsi="Wingdings 2" w:cs="Wingdings 2" w:hint="eastAsia"/>
                <w:lang w:eastAsia="zh-CN"/>
              </w:rPr>
            </w:pPr>
            <w:r>
              <w:rPr>
                <w:rFonts w:ascii="MS Mincho" w:eastAsia="MS Mincho" w:hAnsi="MS Mincho" w:cs="MS Mincho" w:hint="eastAsia"/>
                <w:lang w:eastAsia="zh-CN"/>
              </w:rPr>
              <w:t>☑</w:t>
            </w:r>
            <w:r>
              <w:rPr>
                <w:rFonts w:ascii="Wingdings 2" w:hAnsi="Wingdings 2" w:cs="Wingdings 2"/>
                <w:lang w:eastAsia="zh-CN"/>
              </w:rPr>
              <w:t>要求，履约保证金的形式：电汇，中标人收到中标通知书后，按照招标人要求将履约保证金汇入指定账户</w:t>
            </w:r>
            <w:r>
              <w:rPr>
                <w:rFonts w:ascii="Wingdings 2" w:hAnsi="Wingdings 2" w:cs="Wingdings 2" w:hint="eastAsia"/>
                <w:lang w:eastAsia="zh-CN"/>
              </w:rPr>
              <w:t>，</w:t>
            </w:r>
            <w:r>
              <w:rPr>
                <w:rFonts w:cs="宋体" w:hint="eastAsia"/>
              </w:rPr>
              <w:t>合同履行结束后无息退还</w:t>
            </w:r>
            <w:r>
              <w:rPr>
                <w:rFonts w:cs="宋体" w:hint="eastAsia"/>
                <w:lang w:eastAsia="zh-CN"/>
              </w:rPr>
              <w:t>。</w:t>
            </w:r>
          </w:p>
          <w:p w14:paraId="411FA796" w14:textId="77777777" w:rsidR="00000000" w:rsidRDefault="00000000">
            <w:pPr>
              <w:pStyle w:val="af1"/>
              <w:jc w:val="both"/>
              <w:rPr>
                <w:lang w:eastAsia="zh-CN"/>
              </w:rPr>
            </w:pPr>
            <w:r>
              <w:rPr>
                <w:rFonts w:ascii="Wingdings 2" w:hAnsi="Wingdings 2" w:cs="Wingdings 2"/>
                <w:lang w:eastAsia="zh-CN"/>
              </w:rPr>
              <w:t>履约保证金的金额：</w:t>
            </w:r>
            <w:r>
              <w:rPr>
                <w:rFonts w:hint="eastAsia"/>
                <w:b/>
                <w:bCs/>
                <w:u w:val="single"/>
                <w:lang w:eastAsia="zh-CN"/>
              </w:rPr>
              <w:t>2</w:t>
            </w:r>
            <w:r>
              <w:rPr>
                <w:rFonts w:cs="宋体" w:hint="eastAsia"/>
                <w:b/>
                <w:bCs/>
                <w:lang w:val="zh-CN" w:eastAsia="zh-CN"/>
              </w:rPr>
              <w:t>万元</w:t>
            </w:r>
          </w:p>
        </w:tc>
      </w:tr>
      <w:tr w:rsidR="00000000" w14:paraId="1240261A" w14:textId="77777777">
        <w:trPr>
          <w:trHeight w:val="23"/>
        </w:trPr>
        <w:tc>
          <w:tcPr>
            <w:tcW w:w="960" w:type="dxa"/>
            <w:vAlign w:val="center"/>
          </w:tcPr>
          <w:p w14:paraId="4C75899B" w14:textId="77777777" w:rsidR="00000000" w:rsidRDefault="00000000">
            <w:pPr>
              <w:pStyle w:val="af8"/>
            </w:pPr>
            <w:r>
              <w:t>9</w:t>
            </w:r>
          </w:p>
        </w:tc>
        <w:tc>
          <w:tcPr>
            <w:tcW w:w="1700" w:type="dxa"/>
            <w:vAlign w:val="center"/>
          </w:tcPr>
          <w:p w14:paraId="542CD7F3" w14:textId="77777777" w:rsidR="00000000" w:rsidRDefault="00000000">
            <w:pPr>
              <w:pStyle w:val="af8"/>
              <w:rPr>
                <w:lang w:eastAsia="zh-CN"/>
              </w:rPr>
            </w:pPr>
            <w:r>
              <w:rPr>
                <w:lang w:eastAsia="zh-CN"/>
              </w:rPr>
              <w:t>是否采用电子招标投标</w:t>
            </w:r>
          </w:p>
        </w:tc>
        <w:tc>
          <w:tcPr>
            <w:tcW w:w="6451" w:type="dxa"/>
            <w:vAlign w:val="center"/>
          </w:tcPr>
          <w:p w14:paraId="57655A8B" w14:textId="77777777" w:rsidR="00000000" w:rsidRDefault="00000000">
            <w:pPr>
              <w:pStyle w:val="af1"/>
              <w:jc w:val="both"/>
              <w:rPr>
                <w:rFonts w:ascii="Wingdings 2" w:hAnsi="Wingdings 2" w:cs="Wingdings 2"/>
              </w:rPr>
            </w:pPr>
            <w:r>
              <w:rPr>
                <w:rFonts w:hint="eastAsia"/>
                <w:lang w:eastAsia="zh-CN"/>
              </w:rPr>
              <w:t>□</w:t>
            </w:r>
            <w:r>
              <w:rPr>
                <w:rFonts w:ascii="Wingdings 2" w:hAnsi="Wingdings 2" w:cs="Wingdings 2"/>
              </w:rPr>
              <w:t>否</w:t>
            </w:r>
          </w:p>
          <w:p w14:paraId="664F7B75" w14:textId="77777777" w:rsidR="00000000" w:rsidRDefault="00000000">
            <w:pPr>
              <w:pStyle w:val="af1"/>
              <w:jc w:val="both"/>
            </w:pPr>
            <w:r>
              <w:rPr>
                <w:rFonts w:ascii="MS Mincho" w:eastAsia="MS Mincho" w:hAnsi="MS Mincho" w:cs="MS Mincho" w:hint="eastAsia"/>
                <w:lang w:eastAsia="zh-CN"/>
              </w:rPr>
              <w:t>☑</w:t>
            </w:r>
            <w:r>
              <w:rPr>
                <w:rFonts w:ascii="Wingdings 2" w:hAnsi="Wingdings 2" w:cs="Wingdings 2"/>
              </w:rPr>
              <w:t>是</w:t>
            </w:r>
            <w:r>
              <w:t>，具体要求：</w:t>
            </w:r>
          </w:p>
        </w:tc>
      </w:tr>
      <w:tr w:rsidR="00000000" w14:paraId="10A5E8D5" w14:textId="77777777">
        <w:trPr>
          <w:trHeight w:val="23"/>
        </w:trPr>
        <w:tc>
          <w:tcPr>
            <w:tcW w:w="960" w:type="dxa"/>
            <w:vAlign w:val="center"/>
          </w:tcPr>
          <w:p w14:paraId="42026AD1" w14:textId="77777777" w:rsidR="00000000" w:rsidRDefault="00000000">
            <w:pPr>
              <w:pStyle w:val="af8"/>
            </w:pPr>
            <w:r>
              <w:t>10</w:t>
            </w:r>
          </w:p>
        </w:tc>
        <w:tc>
          <w:tcPr>
            <w:tcW w:w="1700" w:type="dxa"/>
            <w:vAlign w:val="center"/>
          </w:tcPr>
          <w:p w14:paraId="71C8B6AE" w14:textId="77777777" w:rsidR="00000000" w:rsidRDefault="00000000">
            <w:pPr>
              <w:pStyle w:val="af8"/>
            </w:pPr>
            <w:r>
              <w:t>需要补充的其他内容</w:t>
            </w:r>
          </w:p>
        </w:tc>
        <w:tc>
          <w:tcPr>
            <w:tcW w:w="6451" w:type="dxa"/>
            <w:vAlign w:val="center"/>
          </w:tcPr>
          <w:p w14:paraId="3C151A7C" w14:textId="77777777" w:rsidR="00000000" w:rsidRDefault="00000000">
            <w:pPr>
              <w:spacing w:line="320" w:lineRule="exact"/>
              <w:ind w:firstLineChars="0" w:firstLine="0"/>
              <w:rPr>
                <w:rFonts w:hint="eastAsia"/>
                <w:lang w:eastAsia="zh-CN"/>
              </w:rPr>
            </w:pPr>
            <w:r>
              <w:rPr>
                <w:rFonts w:cs="华文仿宋" w:hint="eastAsia"/>
                <w:color w:val="000000"/>
                <w:szCs w:val="21"/>
                <w:lang w:eastAsia="zh-CN"/>
              </w:rPr>
              <w:t>付款方式：昆仑银行承兑汇票，验收合格后付货款90%，其余10%为质保金，货物投用12个月后支付。</w:t>
            </w:r>
          </w:p>
        </w:tc>
      </w:tr>
      <w:tr w:rsidR="00000000" w14:paraId="09B56A24" w14:textId="77777777">
        <w:trPr>
          <w:trHeight w:val="23"/>
        </w:trPr>
        <w:tc>
          <w:tcPr>
            <w:tcW w:w="960" w:type="dxa"/>
            <w:vAlign w:val="center"/>
          </w:tcPr>
          <w:p w14:paraId="47E1E86E" w14:textId="77777777" w:rsidR="00000000" w:rsidRDefault="00000000">
            <w:pPr>
              <w:pStyle w:val="af8"/>
            </w:pPr>
            <w:r>
              <w:lastRenderedPageBreak/>
              <w:t>10.1</w:t>
            </w:r>
          </w:p>
        </w:tc>
        <w:tc>
          <w:tcPr>
            <w:tcW w:w="1700" w:type="dxa"/>
            <w:vAlign w:val="center"/>
          </w:tcPr>
          <w:p w14:paraId="409E8E84" w14:textId="77777777" w:rsidR="00000000" w:rsidRDefault="00000000">
            <w:pPr>
              <w:pStyle w:val="af8"/>
            </w:pPr>
            <w:r>
              <w:rPr>
                <w:rFonts w:hint="eastAsia"/>
              </w:rPr>
              <w:t>招标代理服务费</w:t>
            </w:r>
          </w:p>
        </w:tc>
        <w:tc>
          <w:tcPr>
            <w:tcW w:w="6451" w:type="dxa"/>
            <w:vAlign w:val="center"/>
          </w:tcPr>
          <w:p w14:paraId="1DCE2D88" w14:textId="77777777" w:rsidR="00000000" w:rsidRDefault="00000000">
            <w:pPr>
              <w:spacing w:line="240" w:lineRule="auto"/>
              <w:ind w:firstLineChars="0" w:firstLine="0"/>
              <w:contextualSpacing/>
              <w:jc w:val="both"/>
              <w:rPr>
                <w:rFonts w:hint="eastAsia"/>
                <w:spacing w:val="2"/>
                <w:szCs w:val="21"/>
                <w:lang w:eastAsia="zh-CN"/>
              </w:rPr>
            </w:pPr>
            <w:r>
              <w:rPr>
                <w:rFonts w:hint="eastAsia"/>
                <w:spacing w:val="2"/>
                <w:szCs w:val="21"/>
                <w:lang w:eastAsia="zh-CN"/>
              </w:rPr>
              <w:t>中标人应按照本招标文件第二章中（附件四．中标服务费协议书格式）与招标机构签署中标服务费协议书，并按照协议书中的附件《中国石油物资有限公司中标服务费标准》服务</w:t>
            </w:r>
            <w:r>
              <w:rPr>
                <w:spacing w:val="2"/>
                <w:szCs w:val="21"/>
                <w:lang w:eastAsia="zh-CN"/>
              </w:rPr>
              <w:t>招标</w:t>
            </w:r>
            <w:r>
              <w:rPr>
                <w:rFonts w:hint="eastAsia"/>
                <w:spacing w:val="2"/>
                <w:szCs w:val="21"/>
                <w:lang w:eastAsia="zh-CN"/>
              </w:rPr>
              <w:t>的规定缴纳中标服务费。</w:t>
            </w:r>
          </w:p>
        </w:tc>
      </w:tr>
      <w:tr w:rsidR="00000000" w14:paraId="1E7EE1C2" w14:textId="77777777">
        <w:trPr>
          <w:trHeight w:val="23"/>
        </w:trPr>
        <w:tc>
          <w:tcPr>
            <w:tcW w:w="960" w:type="dxa"/>
            <w:vAlign w:val="center"/>
          </w:tcPr>
          <w:p w14:paraId="0FB58F3E" w14:textId="77777777" w:rsidR="00000000" w:rsidRDefault="00000000">
            <w:pPr>
              <w:pStyle w:val="af8"/>
            </w:pPr>
            <w:r>
              <w:t>10.</w:t>
            </w:r>
            <w:r>
              <w:rPr>
                <w:rFonts w:hint="eastAsia"/>
              </w:rPr>
              <w:t>3</w:t>
            </w:r>
          </w:p>
        </w:tc>
        <w:tc>
          <w:tcPr>
            <w:tcW w:w="1700" w:type="dxa"/>
            <w:vAlign w:val="center"/>
          </w:tcPr>
          <w:p w14:paraId="4344FEC9" w14:textId="77777777" w:rsidR="00000000" w:rsidRDefault="00000000">
            <w:pPr>
              <w:pStyle w:val="af8"/>
            </w:pPr>
            <w:r>
              <w:t>招标文件解释权</w:t>
            </w:r>
          </w:p>
        </w:tc>
        <w:tc>
          <w:tcPr>
            <w:tcW w:w="6451" w:type="dxa"/>
            <w:vAlign w:val="center"/>
          </w:tcPr>
          <w:p w14:paraId="48EF46E0" w14:textId="77777777" w:rsidR="00000000" w:rsidRDefault="00000000">
            <w:pPr>
              <w:pStyle w:val="af1"/>
              <w:jc w:val="both"/>
              <w:rPr>
                <w:lang w:eastAsia="zh-CN"/>
              </w:rPr>
            </w:pPr>
            <w:r>
              <w:rPr>
                <w:lang w:eastAsia="zh-CN"/>
              </w:rPr>
              <w:t>招标人拥有本招标文件</w:t>
            </w:r>
            <w:r>
              <w:rPr>
                <w:rFonts w:hint="eastAsia"/>
                <w:lang w:eastAsia="zh-CN"/>
              </w:rPr>
              <w:t>的</w:t>
            </w:r>
            <w:r>
              <w:rPr>
                <w:lang w:eastAsia="zh-CN"/>
              </w:rPr>
              <w:t>最终解释权</w:t>
            </w:r>
          </w:p>
        </w:tc>
      </w:tr>
    </w:tbl>
    <w:p w14:paraId="04A795EA" w14:textId="77777777" w:rsidR="00000000" w:rsidRDefault="00000000">
      <w:pPr>
        <w:pStyle w:val="aff6"/>
        <w:rPr>
          <w:lang w:eastAsia="zh-CN"/>
        </w:rPr>
      </w:pPr>
      <w:r>
        <w:rPr>
          <w:lang w:eastAsia="zh-CN"/>
        </w:rPr>
        <w:br w:type="page"/>
      </w:r>
      <w:bookmarkStart w:id="52" w:name="_Toc501460599"/>
      <w:bookmarkStart w:id="53" w:name="_Toc6224"/>
      <w:r>
        <w:rPr>
          <w:lang w:eastAsia="zh-CN"/>
        </w:rPr>
        <w:lastRenderedPageBreak/>
        <w:t>1. 总则</w:t>
      </w:r>
      <w:bookmarkEnd w:id="52"/>
      <w:bookmarkEnd w:id="53"/>
    </w:p>
    <w:p w14:paraId="2C2EDB98" w14:textId="77777777" w:rsidR="00000000" w:rsidRDefault="00000000">
      <w:pPr>
        <w:pStyle w:val="afa"/>
        <w:rPr>
          <w:rFonts w:hint="eastAsia"/>
          <w:lang w:eastAsia="zh-CN"/>
        </w:rPr>
      </w:pPr>
      <w:bookmarkStart w:id="54" w:name="_Toc501460600"/>
      <w:bookmarkStart w:id="55" w:name="_Toc18605"/>
      <w:r>
        <w:rPr>
          <w:rFonts w:hint="eastAsia"/>
          <w:lang w:eastAsia="zh-CN"/>
        </w:rPr>
        <w:t>1.1 招标项目概况</w:t>
      </w:r>
      <w:bookmarkEnd w:id="54"/>
      <w:bookmarkEnd w:id="55"/>
    </w:p>
    <w:p w14:paraId="1CAB28CB" w14:textId="77777777" w:rsidR="00000000" w:rsidRDefault="00000000">
      <w:pPr>
        <w:ind w:firstLine="444"/>
        <w:rPr>
          <w:lang w:eastAsia="zh-CN"/>
        </w:rPr>
      </w:pPr>
      <w:r>
        <w:rPr>
          <w:lang w:eastAsia="zh-CN"/>
        </w:rPr>
        <w:t>1.1.1 根据《中华人民共和国招标投标法》《中华人民共和国招标投标法实施条例》等有关法律、法规和规章的规定，本招标项目已具备招标条件，现对材料采购进行招标。</w:t>
      </w:r>
    </w:p>
    <w:p w14:paraId="6D48ADAA" w14:textId="77777777" w:rsidR="00000000" w:rsidRDefault="00000000">
      <w:pPr>
        <w:ind w:firstLine="444"/>
        <w:rPr>
          <w:lang w:eastAsia="zh-CN"/>
        </w:rPr>
      </w:pPr>
      <w:r>
        <w:rPr>
          <w:lang w:eastAsia="zh-CN"/>
        </w:rPr>
        <w:t>1.1.2 招标人：见投标人须知前附表。</w:t>
      </w:r>
    </w:p>
    <w:p w14:paraId="183B3C42" w14:textId="77777777" w:rsidR="00000000" w:rsidRDefault="00000000">
      <w:pPr>
        <w:ind w:firstLine="444"/>
        <w:rPr>
          <w:lang w:eastAsia="zh-CN"/>
        </w:rPr>
      </w:pPr>
      <w:r>
        <w:rPr>
          <w:lang w:eastAsia="zh-CN"/>
        </w:rPr>
        <w:t>1.1.3 招标代理机构：见投标人须知前附表。</w:t>
      </w:r>
    </w:p>
    <w:p w14:paraId="3383803A" w14:textId="77777777" w:rsidR="00000000" w:rsidRDefault="00000000">
      <w:pPr>
        <w:ind w:firstLine="444"/>
        <w:rPr>
          <w:lang w:eastAsia="zh-CN"/>
        </w:rPr>
      </w:pPr>
      <w:r>
        <w:rPr>
          <w:lang w:eastAsia="zh-CN"/>
        </w:rPr>
        <w:t>1.1.4招标项目名称：见投标人须知前附表。</w:t>
      </w:r>
    </w:p>
    <w:p w14:paraId="56DAF926" w14:textId="77777777" w:rsidR="00000000" w:rsidRDefault="00000000">
      <w:pPr>
        <w:ind w:firstLine="444"/>
        <w:rPr>
          <w:lang w:eastAsia="zh-CN"/>
        </w:rPr>
      </w:pPr>
      <w:r>
        <w:rPr>
          <w:lang w:eastAsia="zh-CN"/>
        </w:rPr>
        <w:t>1.1.5工程项目名称：即招标项目所属的工程建设项目，见投标人须知前附表。</w:t>
      </w:r>
    </w:p>
    <w:p w14:paraId="29951CF8" w14:textId="77777777" w:rsidR="00000000" w:rsidRDefault="00000000">
      <w:pPr>
        <w:pStyle w:val="afa"/>
        <w:rPr>
          <w:lang w:eastAsia="zh-CN"/>
        </w:rPr>
      </w:pPr>
      <w:bookmarkStart w:id="56" w:name="_Toc501460601"/>
      <w:bookmarkStart w:id="57" w:name="_Toc19354"/>
      <w:r>
        <w:rPr>
          <w:lang w:eastAsia="zh-CN"/>
        </w:rPr>
        <w:t>1.2 招标项目的资金来源和落实情况</w:t>
      </w:r>
      <w:bookmarkEnd w:id="56"/>
      <w:bookmarkEnd w:id="57"/>
    </w:p>
    <w:p w14:paraId="58851ABA" w14:textId="77777777" w:rsidR="00000000" w:rsidRDefault="00000000">
      <w:pPr>
        <w:ind w:firstLine="444"/>
        <w:rPr>
          <w:lang w:eastAsia="zh-CN"/>
        </w:rPr>
      </w:pPr>
      <w:r>
        <w:rPr>
          <w:lang w:eastAsia="zh-CN"/>
        </w:rPr>
        <w:t>1.2.1 资金来源及比例：见投标人须知前附表。</w:t>
      </w:r>
    </w:p>
    <w:p w14:paraId="055F3A19" w14:textId="77777777" w:rsidR="00000000" w:rsidRDefault="00000000">
      <w:pPr>
        <w:ind w:firstLine="444"/>
        <w:rPr>
          <w:lang w:eastAsia="zh-CN"/>
        </w:rPr>
      </w:pPr>
      <w:r>
        <w:rPr>
          <w:lang w:eastAsia="zh-CN"/>
        </w:rPr>
        <w:t>1.2.2 资金落实情况：见投标人须知前附表。</w:t>
      </w:r>
    </w:p>
    <w:p w14:paraId="31449378" w14:textId="77777777" w:rsidR="00000000" w:rsidRDefault="00000000">
      <w:pPr>
        <w:pStyle w:val="afa"/>
        <w:rPr>
          <w:lang w:eastAsia="zh-CN"/>
        </w:rPr>
      </w:pPr>
      <w:bookmarkStart w:id="58" w:name="_Toc501460602"/>
      <w:bookmarkStart w:id="59" w:name="_Toc17206"/>
      <w:r>
        <w:rPr>
          <w:lang w:eastAsia="zh-CN"/>
        </w:rPr>
        <w:t>1.3招标范围、交货期、交货地点和质量标准</w:t>
      </w:r>
      <w:bookmarkEnd w:id="58"/>
      <w:bookmarkEnd w:id="59"/>
    </w:p>
    <w:p w14:paraId="2EDA39E3" w14:textId="77777777" w:rsidR="00000000" w:rsidRDefault="00000000">
      <w:pPr>
        <w:ind w:firstLine="444"/>
        <w:rPr>
          <w:lang w:eastAsia="zh-CN"/>
        </w:rPr>
      </w:pPr>
      <w:r>
        <w:rPr>
          <w:lang w:eastAsia="zh-CN"/>
        </w:rPr>
        <w:t>1.3.1 招标范围：见投标人须知前附表。</w:t>
      </w:r>
    </w:p>
    <w:p w14:paraId="04EB8466" w14:textId="77777777" w:rsidR="00000000" w:rsidRDefault="00000000">
      <w:pPr>
        <w:ind w:firstLine="444"/>
        <w:rPr>
          <w:lang w:eastAsia="zh-CN"/>
        </w:rPr>
      </w:pPr>
      <w:r>
        <w:rPr>
          <w:lang w:eastAsia="zh-CN"/>
        </w:rPr>
        <w:t>1.3.2 交货期：见投标人须知前附表。</w:t>
      </w:r>
    </w:p>
    <w:p w14:paraId="5A42E2BE" w14:textId="77777777" w:rsidR="00000000" w:rsidRDefault="00000000">
      <w:pPr>
        <w:ind w:firstLine="444"/>
        <w:rPr>
          <w:lang w:eastAsia="zh-CN"/>
        </w:rPr>
      </w:pPr>
      <w:r>
        <w:rPr>
          <w:lang w:eastAsia="zh-CN"/>
        </w:rPr>
        <w:t>1.3.3 交货地点：见投标人须知前附表。</w:t>
      </w:r>
    </w:p>
    <w:p w14:paraId="53017AE0" w14:textId="77777777" w:rsidR="00000000" w:rsidRDefault="00000000">
      <w:pPr>
        <w:ind w:firstLine="444"/>
        <w:rPr>
          <w:lang w:eastAsia="zh-CN"/>
        </w:rPr>
      </w:pPr>
      <w:r>
        <w:rPr>
          <w:lang w:eastAsia="zh-CN"/>
        </w:rPr>
        <w:t>1.3.4 质量标准：见投标人须知前附表。</w:t>
      </w:r>
    </w:p>
    <w:p w14:paraId="7AD3B3C5" w14:textId="77777777" w:rsidR="00000000" w:rsidRDefault="00000000">
      <w:pPr>
        <w:pStyle w:val="afa"/>
        <w:rPr>
          <w:lang w:eastAsia="zh-CN"/>
        </w:rPr>
      </w:pPr>
      <w:bookmarkStart w:id="60" w:name="_Toc501460603"/>
      <w:bookmarkStart w:id="61" w:name="_Toc26090"/>
      <w:r>
        <w:rPr>
          <w:lang w:eastAsia="zh-CN"/>
        </w:rPr>
        <w:t>1.4 投标人资格要求</w:t>
      </w:r>
      <w:bookmarkEnd w:id="60"/>
      <w:bookmarkEnd w:id="61"/>
    </w:p>
    <w:p w14:paraId="26A488F3" w14:textId="77777777" w:rsidR="00000000" w:rsidRDefault="00000000">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112699D6" w14:textId="77777777" w:rsidR="00000000" w:rsidRDefault="00000000">
      <w:pPr>
        <w:ind w:firstLine="444"/>
        <w:rPr>
          <w:lang w:eastAsia="zh-CN"/>
        </w:rPr>
      </w:pPr>
      <w:r>
        <w:rPr>
          <w:lang w:eastAsia="zh-CN"/>
        </w:rPr>
        <w:t>（1）资质要求：见投标人须知前附表；</w:t>
      </w:r>
    </w:p>
    <w:p w14:paraId="10E86C21" w14:textId="77777777" w:rsidR="00000000" w:rsidRDefault="00000000">
      <w:pPr>
        <w:ind w:firstLine="444"/>
        <w:rPr>
          <w:lang w:eastAsia="zh-CN"/>
        </w:rPr>
      </w:pPr>
      <w:r>
        <w:rPr>
          <w:lang w:eastAsia="zh-CN"/>
        </w:rPr>
        <w:t>（2）财务要求：见投标人须知前附表；</w:t>
      </w:r>
    </w:p>
    <w:p w14:paraId="3F88E91B" w14:textId="77777777" w:rsidR="00000000" w:rsidRDefault="00000000">
      <w:pPr>
        <w:ind w:firstLine="444"/>
        <w:rPr>
          <w:lang w:eastAsia="zh-CN"/>
        </w:rPr>
      </w:pPr>
      <w:r>
        <w:rPr>
          <w:lang w:eastAsia="zh-CN"/>
        </w:rPr>
        <w:t>（3）业绩要求：见投标人须知前附表；</w:t>
      </w:r>
    </w:p>
    <w:p w14:paraId="026396B7" w14:textId="77777777" w:rsidR="00000000" w:rsidRDefault="00000000">
      <w:pPr>
        <w:ind w:firstLine="444"/>
        <w:rPr>
          <w:lang w:eastAsia="zh-CN"/>
        </w:rPr>
      </w:pPr>
      <w:r>
        <w:rPr>
          <w:lang w:eastAsia="zh-CN"/>
        </w:rPr>
        <w:t>（4）信誉要求：见投标人须知前附表；</w:t>
      </w:r>
    </w:p>
    <w:p w14:paraId="41999F28" w14:textId="77777777" w:rsidR="00000000" w:rsidRDefault="00000000">
      <w:pPr>
        <w:ind w:firstLine="444"/>
        <w:rPr>
          <w:lang w:eastAsia="zh-CN"/>
        </w:rPr>
      </w:pPr>
      <w:r>
        <w:rPr>
          <w:lang w:eastAsia="zh-CN"/>
        </w:rPr>
        <w:t>（5）其他要求：见投标人须知前附表</w:t>
      </w:r>
      <w:r>
        <w:rPr>
          <w:rFonts w:hint="eastAsia"/>
          <w:lang w:eastAsia="zh-CN"/>
        </w:rPr>
        <w:t>。</w:t>
      </w:r>
    </w:p>
    <w:p w14:paraId="3D7B8F9C" w14:textId="77777777" w:rsidR="00000000" w:rsidRDefault="00000000">
      <w:pPr>
        <w:ind w:firstLine="444"/>
        <w:rPr>
          <w:lang w:eastAsia="zh-CN"/>
        </w:rPr>
      </w:pPr>
      <w:r>
        <w:rPr>
          <w:lang w:eastAsia="zh-CN"/>
        </w:rPr>
        <w:t>投标人为代理经销商的，对投标人的资质要求包含对制造商的资质要求，对投标人的业绩要求包含对投标材料的业绩要求。</w:t>
      </w:r>
    </w:p>
    <w:p w14:paraId="4841287E" w14:textId="77777777" w:rsidR="00000000" w:rsidRDefault="00000000">
      <w:pPr>
        <w:ind w:firstLine="444"/>
        <w:rPr>
          <w:lang w:eastAsia="zh-CN"/>
        </w:rPr>
      </w:pPr>
      <w:r>
        <w:rPr>
          <w:lang w:eastAsia="zh-CN"/>
        </w:rPr>
        <w:t>需要提交的相关证明材料见本章第3.5款的规定。</w:t>
      </w:r>
    </w:p>
    <w:p w14:paraId="06BB34EE" w14:textId="77777777" w:rsidR="00000000" w:rsidRDefault="00000000">
      <w:pPr>
        <w:ind w:firstLine="444"/>
        <w:rPr>
          <w:lang w:eastAsia="zh-CN"/>
        </w:rPr>
      </w:pPr>
      <w:r>
        <w:rPr>
          <w:lang w:eastAsia="zh-CN"/>
        </w:rPr>
        <w:t>1.4.2 投标人须知前附表规定接受联合体投标的，联合体除应符合本章第1.4.1项和投标人须知前附表的要求外，还应遵守以下规定：</w:t>
      </w:r>
    </w:p>
    <w:p w14:paraId="56EA490E" w14:textId="77777777" w:rsidR="00000000" w:rsidRDefault="00000000">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75017992" w14:textId="77777777" w:rsidR="00000000" w:rsidRDefault="00000000">
      <w:pPr>
        <w:ind w:firstLine="444"/>
        <w:rPr>
          <w:lang w:eastAsia="zh-CN"/>
        </w:rPr>
      </w:pPr>
      <w:r>
        <w:rPr>
          <w:lang w:eastAsia="zh-CN"/>
        </w:rPr>
        <w:lastRenderedPageBreak/>
        <w:t>（2）由同一专业的单位组成的联合体，按照资质等级较低的单位确定资质等级；</w:t>
      </w:r>
    </w:p>
    <w:p w14:paraId="54A1CDEC" w14:textId="77777777" w:rsidR="00000000" w:rsidRDefault="00000000">
      <w:pPr>
        <w:ind w:firstLine="444"/>
        <w:rPr>
          <w:lang w:eastAsia="zh-CN"/>
        </w:rPr>
      </w:pPr>
      <w:r>
        <w:rPr>
          <w:lang w:eastAsia="zh-CN"/>
        </w:rPr>
        <w:t>（3）联合体各方不得再以自己名义单独或参加其他联合体在本招标项目中投标，否则各相关投标均无效。</w:t>
      </w:r>
    </w:p>
    <w:p w14:paraId="5E65C88D" w14:textId="77777777" w:rsidR="00000000" w:rsidRDefault="00000000">
      <w:pPr>
        <w:ind w:firstLine="444"/>
        <w:rPr>
          <w:szCs w:val="21"/>
          <w:lang w:eastAsia="zh-CN"/>
        </w:rPr>
      </w:pPr>
      <w:r>
        <w:rPr>
          <w:szCs w:val="21"/>
          <w:lang w:eastAsia="zh-CN"/>
        </w:rPr>
        <w:t>1.4.3 投标人不得存在下列情形之一：</w:t>
      </w:r>
    </w:p>
    <w:p w14:paraId="01CB9FB2" w14:textId="77777777" w:rsidR="00000000" w:rsidRDefault="00000000">
      <w:pPr>
        <w:ind w:firstLine="444"/>
        <w:rPr>
          <w:szCs w:val="21"/>
          <w:lang w:eastAsia="zh-CN"/>
        </w:rPr>
      </w:pPr>
      <w:r>
        <w:rPr>
          <w:szCs w:val="21"/>
          <w:lang w:eastAsia="zh-CN"/>
        </w:rPr>
        <w:t>（1）与招标人存在利害关系且可能影响招标公正性；</w:t>
      </w:r>
    </w:p>
    <w:p w14:paraId="7BBA144D" w14:textId="77777777" w:rsidR="00000000" w:rsidRDefault="00000000">
      <w:pPr>
        <w:ind w:firstLine="444"/>
        <w:rPr>
          <w:szCs w:val="21"/>
          <w:lang w:eastAsia="zh-CN"/>
        </w:rPr>
      </w:pPr>
      <w:r>
        <w:rPr>
          <w:szCs w:val="21"/>
          <w:lang w:eastAsia="zh-CN"/>
        </w:rPr>
        <w:t>（2）与本招标项目的其他投标人为同一个单位负责人；</w:t>
      </w:r>
    </w:p>
    <w:p w14:paraId="2CA9C75C" w14:textId="77777777" w:rsidR="00000000" w:rsidRDefault="00000000">
      <w:pPr>
        <w:ind w:firstLine="444"/>
        <w:rPr>
          <w:szCs w:val="21"/>
          <w:lang w:eastAsia="zh-CN"/>
        </w:rPr>
      </w:pPr>
      <w:r>
        <w:rPr>
          <w:szCs w:val="21"/>
          <w:lang w:eastAsia="zh-CN"/>
        </w:rPr>
        <w:t>（3）与本招标项目的其他投标人存在控股、管理关系；</w:t>
      </w:r>
    </w:p>
    <w:p w14:paraId="0851E8DF" w14:textId="77777777" w:rsidR="00000000" w:rsidRDefault="00000000">
      <w:pPr>
        <w:ind w:firstLine="444"/>
        <w:rPr>
          <w:szCs w:val="21"/>
          <w:lang w:eastAsia="zh-CN"/>
        </w:rPr>
      </w:pPr>
      <w:r>
        <w:rPr>
          <w:szCs w:val="21"/>
          <w:lang w:eastAsia="zh-CN"/>
        </w:rPr>
        <w:t>（4）与本招标项目其他投标人代理同一个制造商同一品牌同一型号的材料投标；</w:t>
      </w:r>
    </w:p>
    <w:p w14:paraId="495F5B53" w14:textId="77777777" w:rsidR="00000000" w:rsidRDefault="00000000">
      <w:pPr>
        <w:ind w:firstLine="444"/>
        <w:rPr>
          <w:szCs w:val="21"/>
          <w:lang w:eastAsia="zh-CN"/>
        </w:rPr>
      </w:pPr>
      <w:r>
        <w:rPr>
          <w:szCs w:val="21"/>
          <w:lang w:eastAsia="zh-CN"/>
        </w:rPr>
        <w:t>（5）为本招标项目提供过设计、编制技术规范和其他文件的咨询服务；</w:t>
      </w:r>
    </w:p>
    <w:p w14:paraId="6A3F4E59" w14:textId="77777777" w:rsidR="00000000" w:rsidRDefault="00000000">
      <w:pPr>
        <w:ind w:firstLine="444"/>
        <w:rPr>
          <w:szCs w:val="21"/>
          <w:lang w:eastAsia="zh-CN"/>
        </w:rPr>
      </w:pPr>
      <w:r>
        <w:rPr>
          <w:szCs w:val="21"/>
          <w:lang w:eastAsia="zh-CN"/>
        </w:rPr>
        <w:t>（6）为本工程项目的监理人，或者与本工程项目的监理人存在隶属关系或者其他利害关系；</w:t>
      </w:r>
    </w:p>
    <w:p w14:paraId="19ADAC50" w14:textId="77777777" w:rsidR="00000000" w:rsidRDefault="00000000">
      <w:pPr>
        <w:ind w:firstLine="444"/>
        <w:rPr>
          <w:szCs w:val="21"/>
          <w:lang w:eastAsia="zh-CN"/>
        </w:rPr>
      </w:pPr>
      <w:r>
        <w:rPr>
          <w:szCs w:val="21"/>
          <w:lang w:eastAsia="zh-CN"/>
        </w:rPr>
        <w:t>（7）为本招标项目的代建人；</w:t>
      </w:r>
    </w:p>
    <w:p w14:paraId="36B835D5" w14:textId="77777777" w:rsidR="00000000" w:rsidRDefault="00000000">
      <w:pPr>
        <w:ind w:firstLine="444"/>
        <w:rPr>
          <w:szCs w:val="21"/>
          <w:lang w:eastAsia="zh-CN"/>
        </w:rPr>
      </w:pPr>
      <w:r>
        <w:rPr>
          <w:szCs w:val="21"/>
          <w:lang w:eastAsia="zh-CN"/>
        </w:rPr>
        <w:t>（8）为本招标项目的招标代理机构；</w:t>
      </w:r>
    </w:p>
    <w:p w14:paraId="53F5EBC4" w14:textId="77777777" w:rsidR="00000000" w:rsidRDefault="00000000">
      <w:pPr>
        <w:ind w:firstLine="444"/>
        <w:rPr>
          <w:szCs w:val="21"/>
          <w:lang w:eastAsia="zh-CN"/>
        </w:rPr>
      </w:pPr>
      <w:r>
        <w:rPr>
          <w:szCs w:val="21"/>
          <w:lang w:eastAsia="zh-CN"/>
        </w:rPr>
        <w:t>（9）与本工程项目的监理人</w:t>
      </w:r>
      <w:r>
        <w:rPr>
          <w:rFonts w:hint="eastAsia"/>
          <w:szCs w:val="21"/>
          <w:lang w:eastAsia="zh-CN"/>
        </w:rPr>
        <w:t>或</w:t>
      </w:r>
      <w:r>
        <w:rPr>
          <w:szCs w:val="21"/>
          <w:lang w:eastAsia="zh-CN"/>
        </w:rPr>
        <w:t>本招标项目的代建人或招标代理机构同为一个法定代表人；</w:t>
      </w:r>
    </w:p>
    <w:p w14:paraId="1C62B1AC" w14:textId="77777777" w:rsidR="00000000" w:rsidRDefault="00000000">
      <w:pPr>
        <w:ind w:firstLine="444"/>
        <w:rPr>
          <w:szCs w:val="21"/>
          <w:lang w:eastAsia="zh-CN"/>
        </w:rPr>
      </w:pPr>
      <w:r>
        <w:rPr>
          <w:szCs w:val="21"/>
          <w:lang w:eastAsia="zh-CN"/>
        </w:rPr>
        <w:t>（10）与本工程项目的监理人</w:t>
      </w:r>
      <w:r>
        <w:rPr>
          <w:rFonts w:hint="eastAsia"/>
          <w:szCs w:val="21"/>
          <w:lang w:eastAsia="zh-CN"/>
        </w:rPr>
        <w:t>或</w:t>
      </w:r>
      <w:r>
        <w:rPr>
          <w:szCs w:val="21"/>
          <w:lang w:eastAsia="zh-CN"/>
        </w:rPr>
        <w:t>本招标项目的代建人或招标代理机构存在控股或参股关系；</w:t>
      </w:r>
    </w:p>
    <w:p w14:paraId="1146C371" w14:textId="77777777" w:rsidR="00000000" w:rsidRDefault="00000000">
      <w:pPr>
        <w:ind w:firstLine="444"/>
        <w:rPr>
          <w:szCs w:val="21"/>
          <w:lang w:eastAsia="zh-CN"/>
        </w:rPr>
      </w:pPr>
      <w:r>
        <w:rPr>
          <w:szCs w:val="21"/>
          <w:lang w:eastAsia="zh-CN"/>
        </w:rPr>
        <w:t>（11）被依法暂停或者取消投标资格；</w:t>
      </w:r>
    </w:p>
    <w:p w14:paraId="62C4831E" w14:textId="77777777" w:rsidR="00000000" w:rsidRDefault="00000000">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27E6F12A" w14:textId="77777777" w:rsidR="00000000" w:rsidRDefault="00000000">
      <w:pPr>
        <w:ind w:firstLine="444"/>
        <w:rPr>
          <w:szCs w:val="21"/>
          <w:lang w:eastAsia="zh-CN"/>
        </w:rPr>
      </w:pPr>
      <w:r>
        <w:rPr>
          <w:szCs w:val="21"/>
          <w:lang w:eastAsia="zh-CN"/>
        </w:rPr>
        <w:t>（13）进入清算程序，或被宣告破产，或其他丧失履约能力的情形；</w:t>
      </w:r>
    </w:p>
    <w:p w14:paraId="61BE94E0" w14:textId="77777777" w:rsidR="00000000" w:rsidRDefault="00000000">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67622D30" w14:textId="77777777" w:rsidR="00000000" w:rsidRDefault="00000000">
      <w:pPr>
        <w:ind w:firstLine="444"/>
        <w:rPr>
          <w:szCs w:val="21"/>
          <w:lang w:eastAsia="zh-CN"/>
        </w:rPr>
      </w:pPr>
      <w:r>
        <w:rPr>
          <w:szCs w:val="21"/>
          <w:lang w:eastAsia="zh-CN"/>
        </w:rPr>
        <w:t>（15）被工商行政管理机关在全国企业信用信息公示系统中列入严重违法失信企业名单；</w:t>
      </w:r>
    </w:p>
    <w:p w14:paraId="3C6C8625" w14:textId="77777777" w:rsidR="00000000" w:rsidRDefault="00000000">
      <w:pPr>
        <w:ind w:firstLine="444"/>
        <w:rPr>
          <w:szCs w:val="21"/>
        </w:rPr>
      </w:pPr>
      <w:r>
        <w:rPr>
          <w:szCs w:val="21"/>
        </w:rPr>
        <w:t>（16）被最高人民法院在“信用中国”网站（www.creditchina.gov.cn）或各级信用信息共享平台中列入失信被执行人名单；</w:t>
      </w:r>
    </w:p>
    <w:p w14:paraId="2A630F03" w14:textId="77777777" w:rsidR="00000000" w:rsidRDefault="00000000">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3543AA33" w14:textId="77777777" w:rsidR="00000000" w:rsidRDefault="00000000">
      <w:pPr>
        <w:ind w:firstLine="444"/>
        <w:rPr>
          <w:szCs w:val="21"/>
          <w:lang w:eastAsia="zh-CN"/>
        </w:rPr>
      </w:pPr>
      <w:r>
        <w:rPr>
          <w:szCs w:val="21"/>
          <w:lang w:eastAsia="zh-CN"/>
        </w:rPr>
        <w:t>（18）法律法规或投标人须知前附表规定的其他情形。</w:t>
      </w:r>
    </w:p>
    <w:p w14:paraId="7FE544A2" w14:textId="77777777" w:rsidR="00000000" w:rsidRDefault="00000000">
      <w:pPr>
        <w:pStyle w:val="afa"/>
        <w:rPr>
          <w:lang w:eastAsia="zh-CN"/>
        </w:rPr>
      </w:pPr>
      <w:bookmarkStart w:id="62" w:name="_Toc501460604"/>
      <w:bookmarkStart w:id="63" w:name="_Toc297"/>
      <w:r>
        <w:rPr>
          <w:lang w:eastAsia="zh-CN"/>
        </w:rPr>
        <w:t xml:space="preserve">1.5 </w:t>
      </w:r>
      <w:r>
        <w:rPr>
          <w:rFonts w:hint="eastAsia"/>
          <w:lang w:eastAsia="zh-CN"/>
        </w:rPr>
        <w:t>费用承担</w:t>
      </w:r>
      <w:bookmarkEnd w:id="62"/>
      <w:bookmarkEnd w:id="63"/>
    </w:p>
    <w:p w14:paraId="19870074" w14:textId="77777777" w:rsidR="00000000" w:rsidRDefault="00000000">
      <w:pPr>
        <w:ind w:firstLine="444"/>
        <w:rPr>
          <w:lang w:eastAsia="zh-CN"/>
        </w:rPr>
      </w:pPr>
      <w:r>
        <w:rPr>
          <w:lang w:eastAsia="zh-CN"/>
        </w:rPr>
        <w:t>投标人准备和参加投标活动发生的费用自理。</w:t>
      </w:r>
    </w:p>
    <w:p w14:paraId="6B291085" w14:textId="77777777" w:rsidR="00000000" w:rsidRDefault="00000000">
      <w:pPr>
        <w:pStyle w:val="afa"/>
        <w:rPr>
          <w:lang w:eastAsia="zh-CN"/>
        </w:rPr>
      </w:pPr>
      <w:bookmarkStart w:id="64" w:name="_Toc501460605"/>
      <w:bookmarkStart w:id="65" w:name="_Toc1420"/>
      <w:r>
        <w:rPr>
          <w:lang w:eastAsia="zh-CN"/>
        </w:rPr>
        <w:t>1.6</w:t>
      </w:r>
      <w:r>
        <w:rPr>
          <w:rFonts w:hint="eastAsia"/>
          <w:lang w:eastAsia="zh-CN"/>
        </w:rPr>
        <w:t>保密</w:t>
      </w:r>
      <w:bookmarkEnd w:id="64"/>
      <w:bookmarkEnd w:id="65"/>
    </w:p>
    <w:p w14:paraId="216BA8DE" w14:textId="77777777" w:rsidR="00000000" w:rsidRDefault="00000000">
      <w:pPr>
        <w:ind w:firstLine="444"/>
        <w:rPr>
          <w:lang w:eastAsia="zh-CN"/>
        </w:rPr>
      </w:pPr>
      <w:r>
        <w:rPr>
          <w:lang w:eastAsia="zh-CN"/>
        </w:rPr>
        <w:lastRenderedPageBreak/>
        <w:t>参与招标投标活动的各方应对招标文件和投标文件中</w:t>
      </w:r>
      <w:bookmarkStart w:id="66" w:name="_Toc5326"/>
      <w:bookmarkStart w:id="67" w:name="_Toc352691477"/>
      <w:bookmarkStart w:id="68" w:name="_Toc369531519"/>
      <w:bookmarkStart w:id="69" w:name="_Toc384308214"/>
      <w:bookmarkStart w:id="70" w:name="_Toc361508589"/>
      <w:r>
        <w:rPr>
          <w:lang w:eastAsia="zh-CN"/>
        </w:rPr>
        <w:t>的商业和技术等秘密保密</w:t>
      </w:r>
      <w:bookmarkEnd w:id="66"/>
      <w:bookmarkEnd w:id="67"/>
      <w:bookmarkEnd w:id="68"/>
      <w:bookmarkEnd w:id="69"/>
      <w:bookmarkEnd w:id="70"/>
      <w:r>
        <w:rPr>
          <w:lang w:eastAsia="zh-CN"/>
        </w:rPr>
        <w:t>，否则应承担相应的法律责任。</w:t>
      </w:r>
    </w:p>
    <w:p w14:paraId="3A3A0B84" w14:textId="77777777" w:rsidR="00000000" w:rsidRDefault="00000000">
      <w:pPr>
        <w:pStyle w:val="afa"/>
        <w:rPr>
          <w:lang w:eastAsia="zh-CN"/>
        </w:rPr>
      </w:pPr>
      <w:bookmarkStart w:id="71" w:name="_Toc501460606"/>
      <w:bookmarkStart w:id="72" w:name="_Toc5488"/>
      <w:r>
        <w:rPr>
          <w:lang w:eastAsia="zh-CN"/>
        </w:rPr>
        <w:t>1.7 语言文字</w:t>
      </w:r>
      <w:bookmarkEnd w:id="71"/>
      <w:bookmarkEnd w:id="72"/>
    </w:p>
    <w:p w14:paraId="5FD889A3" w14:textId="77777777" w:rsidR="00000000" w:rsidRDefault="00000000">
      <w:pPr>
        <w:ind w:firstLine="444"/>
        <w:rPr>
          <w:lang w:eastAsia="zh-CN"/>
        </w:rPr>
      </w:pPr>
      <w:r>
        <w:rPr>
          <w:lang w:eastAsia="zh-CN"/>
        </w:rPr>
        <w:t>招标投标文件使用的语言文字为中文。专用术语使用外文的，应附有中文注释。</w:t>
      </w:r>
    </w:p>
    <w:p w14:paraId="11252562" w14:textId="77777777" w:rsidR="00000000" w:rsidRDefault="00000000">
      <w:pPr>
        <w:pStyle w:val="afa"/>
        <w:rPr>
          <w:lang w:eastAsia="zh-CN"/>
        </w:rPr>
      </w:pPr>
      <w:bookmarkStart w:id="73" w:name="_Toc501460607"/>
      <w:bookmarkStart w:id="74" w:name="_Toc28748"/>
      <w:r>
        <w:rPr>
          <w:lang w:eastAsia="zh-CN"/>
        </w:rPr>
        <w:t>1.8计量单位</w:t>
      </w:r>
      <w:bookmarkEnd w:id="73"/>
      <w:bookmarkEnd w:id="74"/>
    </w:p>
    <w:p w14:paraId="5917DB0B" w14:textId="77777777" w:rsidR="00000000" w:rsidRDefault="00000000">
      <w:pPr>
        <w:ind w:firstLine="444"/>
        <w:rPr>
          <w:lang w:eastAsia="zh-CN"/>
        </w:rPr>
      </w:pPr>
      <w:r>
        <w:rPr>
          <w:lang w:eastAsia="zh-CN"/>
        </w:rPr>
        <w:t>所有计量均采用中华人民共和国法定计量单位。</w:t>
      </w:r>
    </w:p>
    <w:p w14:paraId="033B28EA" w14:textId="77777777" w:rsidR="00000000" w:rsidRDefault="00000000">
      <w:pPr>
        <w:pStyle w:val="afa"/>
        <w:rPr>
          <w:rFonts w:hint="eastAsia"/>
          <w:lang w:eastAsia="zh-CN"/>
        </w:rPr>
      </w:pPr>
      <w:bookmarkStart w:id="75" w:name="_Toc501460608"/>
      <w:bookmarkStart w:id="76" w:name="_Toc23307"/>
      <w:r>
        <w:rPr>
          <w:lang w:eastAsia="zh-CN"/>
        </w:rPr>
        <w:t>1.9投标预备会</w:t>
      </w:r>
      <w:bookmarkEnd w:id="75"/>
      <w:bookmarkEnd w:id="76"/>
    </w:p>
    <w:p w14:paraId="0F9D4C69" w14:textId="77777777" w:rsidR="00000000" w:rsidRDefault="00000000">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208922DA" w14:textId="77777777" w:rsidR="00000000" w:rsidRDefault="00000000">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480AD358" w14:textId="77777777" w:rsidR="00000000" w:rsidRDefault="00000000">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625AC21D" w14:textId="77777777" w:rsidR="00000000" w:rsidRDefault="00000000">
      <w:pPr>
        <w:pStyle w:val="afa"/>
        <w:rPr>
          <w:lang w:eastAsia="zh-CN"/>
        </w:rPr>
      </w:pPr>
      <w:bookmarkStart w:id="77" w:name="_Toc501460609"/>
      <w:bookmarkStart w:id="78" w:name="_Toc6152"/>
      <w:r>
        <w:rPr>
          <w:lang w:eastAsia="zh-CN"/>
        </w:rPr>
        <w:t>1.10 分包</w:t>
      </w:r>
      <w:bookmarkEnd w:id="77"/>
      <w:bookmarkEnd w:id="78"/>
    </w:p>
    <w:p w14:paraId="4ED5C8FF" w14:textId="77777777" w:rsidR="00000000" w:rsidRDefault="00000000">
      <w:pPr>
        <w:ind w:firstLine="444"/>
        <w:rPr>
          <w:szCs w:val="20"/>
          <w:lang w:eastAsia="zh-CN"/>
        </w:rPr>
      </w:pPr>
      <w:r>
        <w:rPr>
          <w:lang w:eastAsia="zh-CN"/>
        </w:rPr>
        <w:t xml:space="preserve">1.10.1 投标人拟在中标后将中标项目的非主体材料进行分包的，应符合投标人须知前附表规定的分包内容、分包金额和资质要求等限制性条件，除投标人须知前附表规定的非主体材料外，其他工作不得分包。 </w:t>
      </w:r>
    </w:p>
    <w:p w14:paraId="7A8CBF24" w14:textId="77777777" w:rsidR="00000000" w:rsidRDefault="00000000">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048DC67C" w14:textId="77777777" w:rsidR="00000000" w:rsidRDefault="00000000">
      <w:pPr>
        <w:pStyle w:val="afa"/>
        <w:rPr>
          <w:lang w:eastAsia="zh-CN"/>
        </w:rPr>
      </w:pPr>
      <w:bookmarkStart w:id="79" w:name="_Toc501460610"/>
      <w:bookmarkStart w:id="80" w:name="_Toc23507"/>
      <w:r>
        <w:rPr>
          <w:lang w:eastAsia="zh-CN"/>
        </w:rPr>
        <w:t>1.11响应和偏差</w:t>
      </w:r>
      <w:bookmarkEnd w:id="79"/>
      <w:bookmarkEnd w:id="80"/>
    </w:p>
    <w:p w14:paraId="4E044702" w14:textId="77777777" w:rsidR="00000000" w:rsidRDefault="00000000">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1524E7E7" w14:textId="77777777" w:rsidR="00000000" w:rsidRDefault="00000000">
      <w:pPr>
        <w:ind w:firstLine="444"/>
        <w:rPr>
          <w:lang w:eastAsia="zh-CN"/>
        </w:rPr>
      </w:pPr>
      <w:r>
        <w:rPr>
          <w:lang w:eastAsia="zh-CN"/>
        </w:rPr>
        <w:t xml:space="preserve">1.11.2 </w:t>
      </w:r>
      <w:r>
        <w:rPr>
          <w:szCs w:val="21"/>
          <w:lang w:eastAsia="zh-CN"/>
        </w:rPr>
        <w:t>投标人应根据招标文件的要求提供</w:t>
      </w:r>
      <w:r>
        <w:rPr>
          <w:lang w:eastAsia="zh-CN"/>
        </w:rPr>
        <w:t>投标材料质量标准的详细描述、技术支持资料及相关服务计划等内容以对招标文件作出响应。</w:t>
      </w:r>
    </w:p>
    <w:p w14:paraId="43E14A08" w14:textId="77777777" w:rsidR="00000000" w:rsidRDefault="00000000">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34E1E8D4" w14:textId="77777777" w:rsidR="00000000" w:rsidRDefault="00000000">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59ADD146" w14:textId="77777777" w:rsidR="00000000" w:rsidRDefault="00000000">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7C425679" w14:textId="77777777" w:rsidR="00000000" w:rsidRDefault="00000000">
      <w:pPr>
        <w:pStyle w:val="aff6"/>
        <w:rPr>
          <w:lang w:eastAsia="zh-CN"/>
        </w:rPr>
      </w:pPr>
      <w:bookmarkStart w:id="81" w:name="_Toc501460611"/>
      <w:bookmarkStart w:id="82" w:name="_Toc2267"/>
      <w:r>
        <w:rPr>
          <w:lang w:eastAsia="zh-CN"/>
        </w:rPr>
        <w:t>2. 招标文件</w:t>
      </w:r>
      <w:bookmarkEnd w:id="81"/>
      <w:bookmarkEnd w:id="82"/>
    </w:p>
    <w:p w14:paraId="17FC5D51" w14:textId="77777777" w:rsidR="00000000" w:rsidRDefault="00000000">
      <w:pPr>
        <w:pStyle w:val="afa"/>
        <w:rPr>
          <w:lang w:eastAsia="zh-CN"/>
        </w:rPr>
      </w:pPr>
      <w:bookmarkStart w:id="83" w:name="_Toc501460612"/>
      <w:bookmarkStart w:id="84" w:name="_Toc7803"/>
      <w:r>
        <w:rPr>
          <w:lang w:eastAsia="zh-CN"/>
        </w:rPr>
        <w:t>2.1 招标文件的组成</w:t>
      </w:r>
      <w:bookmarkEnd w:id="83"/>
      <w:bookmarkEnd w:id="84"/>
    </w:p>
    <w:p w14:paraId="47949B8E" w14:textId="77777777" w:rsidR="00000000" w:rsidRDefault="00000000">
      <w:pPr>
        <w:ind w:firstLine="444"/>
        <w:rPr>
          <w:lang w:eastAsia="zh-CN"/>
        </w:rPr>
      </w:pPr>
      <w:r>
        <w:rPr>
          <w:lang w:eastAsia="zh-CN"/>
        </w:rPr>
        <w:t>本招标文件包括：</w:t>
      </w:r>
    </w:p>
    <w:p w14:paraId="2B207A18" w14:textId="77777777" w:rsidR="00000000" w:rsidRDefault="00000000">
      <w:pPr>
        <w:ind w:firstLine="444"/>
        <w:rPr>
          <w:lang w:eastAsia="zh-CN"/>
        </w:rPr>
      </w:pPr>
      <w:r>
        <w:rPr>
          <w:lang w:eastAsia="zh-CN"/>
        </w:rPr>
        <w:t>（1）招标公告（或投标邀请书）；</w:t>
      </w:r>
    </w:p>
    <w:p w14:paraId="17F8A697" w14:textId="77777777" w:rsidR="00000000" w:rsidRDefault="00000000">
      <w:pPr>
        <w:ind w:firstLine="444"/>
        <w:rPr>
          <w:lang w:eastAsia="zh-CN"/>
        </w:rPr>
      </w:pPr>
      <w:r>
        <w:rPr>
          <w:lang w:eastAsia="zh-CN"/>
        </w:rPr>
        <w:t>（2）投标人须知；</w:t>
      </w:r>
    </w:p>
    <w:p w14:paraId="391BA75A" w14:textId="77777777" w:rsidR="00000000" w:rsidRDefault="00000000">
      <w:pPr>
        <w:ind w:firstLine="444"/>
        <w:rPr>
          <w:lang w:eastAsia="zh-CN"/>
        </w:rPr>
      </w:pPr>
      <w:r>
        <w:rPr>
          <w:lang w:eastAsia="zh-CN"/>
        </w:rPr>
        <w:t>（3）评标办法；</w:t>
      </w:r>
    </w:p>
    <w:p w14:paraId="74EFFFE2" w14:textId="77777777" w:rsidR="00000000" w:rsidRDefault="00000000">
      <w:pPr>
        <w:ind w:firstLine="444"/>
        <w:rPr>
          <w:lang w:eastAsia="zh-CN"/>
        </w:rPr>
      </w:pPr>
      <w:r>
        <w:rPr>
          <w:lang w:eastAsia="zh-CN"/>
        </w:rPr>
        <w:t>（4）合同条款及格式；</w:t>
      </w:r>
    </w:p>
    <w:p w14:paraId="3638794A" w14:textId="77777777" w:rsidR="00000000" w:rsidRDefault="00000000">
      <w:pPr>
        <w:ind w:firstLine="444"/>
        <w:rPr>
          <w:lang w:eastAsia="zh-CN"/>
        </w:rPr>
      </w:pPr>
      <w:r>
        <w:rPr>
          <w:lang w:eastAsia="zh-CN"/>
        </w:rPr>
        <w:t>（5）供货要求；</w:t>
      </w:r>
    </w:p>
    <w:p w14:paraId="2F91CCD9" w14:textId="77777777" w:rsidR="00000000" w:rsidRDefault="00000000">
      <w:pPr>
        <w:ind w:firstLine="444"/>
        <w:rPr>
          <w:lang w:eastAsia="zh-CN"/>
        </w:rPr>
      </w:pPr>
      <w:r>
        <w:rPr>
          <w:lang w:eastAsia="zh-CN"/>
        </w:rPr>
        <w:t>（6）投标文件格式；</w:t>
      </w:r>
    </w:p>
    <w:p w14:paraId="076C66D2" w14:textId="77777777" w:rsidR="00000000" w:rsidRDefault="00000000">
      <w:pPr>
        <w:ind w:firstLine="444"/>
        <w:rPr>
          <w:lang w:eastAsia="zh-CN"/>
        </w:rPr>
      </w:pPr>
      <w:r>
        <w:rPr>
          <w:lang w:eastAsia="zh-CN"/>
        </w:rPr>
        <w:t>（7）投标人须知前附表规定的其他资料。</w:t>
      </w:r>
    </w:p>
    <w:p w14:paraId="64B12C6D" w14:textId="77777777" w:rsidR="00000000" w:rsidRDefault="00000000">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7C023CE4" w14:textId="77777777" w:rsidR="00000000" w:rsidRDefault="00000000">
      <w:pPr>
        <w:pStyle w:val="afa"/>
        <w:rPr>
          <w:lang w:eastAsia="zh-CN"/>
        </w:rPr>
      </w:pPr>
      <w:bookmarkStart w:id="85" w:name="_Toc501460613"/>
      <w:bookmarkStart w:id="86" w:name="_Toc13737"/>
      <w:r>
        <w:rPr>
          <w:lang w:eastAsia="zh-CN"/>
        </w:rPr>
        <w:t>2.2 招标文件的澄清</w:t>
      </w:r>
      <w:bookmarkEnd w:id="85"/>
      <w:bookmarkEnd w:id="86"/>
    </w:p>
    <w:p w14:paraId="7CE6FB39" w14:textId="77777777" w:rsidR="00000000" w:rsidRDefault="00000000">
      <w:pPr>
        <w:ind w:firstLine="444"/>
        <w:rPr>
          <w:lang w:eastAsia="zh-CN"/>
        </w:rPr>
      </w:pPr>
      <w:bookmarkStart w:id="87"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440B869" w14:textId="77777777" w:rsidR="00000000" w:rsidRDefault="00000000">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01EF73FB" w14:textId="77777777" w:rsidR="00000000" w:rsidRDefault="00000000">
      <w:pPr>
        <w:ind w:firstLine="444"/>
        <w:rPr>
          <w:lang w:eastAsia="zh-CN"/>
        </w:rPr>
      </w:pPr>
      <w:r>
        <w:rPr>
          <w:lang w:eastAsia="zh-CN"/>
        </w:rPr>
        <w:t>2.2.3 投标人在收到澄清后，应按投标人须知前附表规定的时间和形式通知招标人，确认已收到该澄清。</w:t>
      </w:r>
    </w:p>
    <w:p w14:paraId="5A4123DF" w14:textId="77777777" w:rsidR="00000000" w:rsidRDefault="00000000">
      <w:pPr>
        <w:ind w:firstLine="444"/>
        <w:rPr>
          <w:lang w:eastAsia="zh-CN"/>
        </w:rPr>
      </w:pPr>
      <w:r>
        <w:rPr>
          <w:lang w:eastAsia="zh-CN"/>
        </w:rPr>
        <w:t>2.2.4 除非招标人认为确有必要答复，否则，招标人有权拒绝</w:t>
      </w:r>
      <w:bookmarkStart w:id="88" w:name="_Toc352691478"/>
      <w:bookmarkStart w:id="89" w:name="_Toc369531520"/>
      <w:bookmarkStart w:id="90" w:name="_Toc27980"/>
      <w:r>
        <w:rPr>
          <w:lang w:eastAsia="zh-CN"/>
        </w:rPr>
        <w:t>回复投标人在</w:t>
      </w:r>
      <w:bookmarkEnd w:id="88"/>
      <w:bookmarkEnd w:id="89"/>
      <w:bookmarkEnd w:id="90"/>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100A0AFE" w14:textId="77777777" w:rsidR="00000000" w:rsidRDefault="00000000">
      <w:pPr>
        <w:pStyle w:val="afa"/>
        <w:rPr>
          <w:lang w:eastAsia="zh-CN"/>
        </w:rPr>
      </w:pPr>
      <w:bookmarkStart w:id="91" w:name="_Toc501460614"/>
      <w:bookmarkStart w:id="92" w:name="_Toc7522"/>
      <w:r>
        <w:rPr>
          <w:lang w:eastAsia="zh-CN"/>
        </w:rPr>
        <w:t>2.3 招标文件的修</w:t>
      </w:r>
      <w:bookmarkStart w:id="93" w:name="_Toc369531521"/>
      <w:bookmarkStart w:id="94" w:name="_Toc16514"/>
      <w:r>
        <w:rPr>
          <w:lang w:eastAsia="zh-CN"/>
        </w:rPr>
        <w:t>改</w:t>
      </w:r>
      <w:bookmarkEnd w:id="91"/>
      <w:bookmarkEnd w:id="92"/>
    </w:p>
    <w:p w14:paraId="6C5468BE" w14:textId="77777777" w:rsidR="00000000" w:rsidRDefault="00000000">
      <w:pPr>
        <w:ind w:firstLine="444"/>
        <w:rPr>
          <w:lang w:eastAsia="zh-CN"/>
        </w:rPr>
      </w:pPr>
      <w:bookmarkStart w:id="95" w:name="_Toc152045540"/>
      <w:bookmarkStart w:id="96" w:name="_Toc369531526"/>
      <w:bookmarkStart w:id="97" w:name="_Toc144974508"/>
      <w:bookmarkStart w:id="98" w:name="_Toc384308220"/>
      <w:bookmarkStart w:id="99" w:name="_Toc352691484"/>
      <w:bookmarkStart w:id="100" w:name="_Toc361508595"/>
      <w:bookmarkStart w:id="101" w:name="_Toc247527564"/>
      <w:bookmarkStart w:id="102" w:name="_Toc300834960"/>
      <w:bookmarkStart w:id="103" w:name="_Toc247513963"/>
      <w:bookmarkStart w:id="104" w:name="_Toc16623"/>
      <w:bookmarkStart w:id="105" w:name="_Toc152042316"/>
      <w:bookmarkEnd w:id="87"/>
      <w:bookmarkEnd w:id="93"/>
      <w:bookmarkEnd w:id="94"/>
      <w:r>
        <w:rPr>
          <w:lang w:eastAsia="zh-CN"/>
        </w:rPr>
        <w:t>2.3.1 招标人以投标人须知前附表规定的形式修改招标文件，并通知所有已</w:t>
      </w:r>
      <w:bookmarkStart w:id="106" w:name="_Toc26878"/>
      <w:bookmarkStart w:id="107" w:name="_Toc352691480"/>
      <w:bookmarkStart w:id="108" w:name="_Toc369531522"/>
      <w:r>
        <w:rPr>
          <w:lang w:eastAsia="zh-CN"/>
        </w:rPr>
        <w:t>购买招标文件</w:t>
      </w:r>
      <w:bookmarkEnd w:id="106"/>
      <w:bookmarkEnd w:id="107"/>
      <w:bookmarkEnd w:id="108"/>
      <w:r>
        <w:rPr>
          <w:lang w:eastAsia="zh-CN"/>
        </w:rPr>
        <w:t>的投标人。修改招标文件的时间距本章第4.2.1项规定的投标截止时间不足15日的，并且修改内容可</w:t>
      </w:r>
      <w:bookmarkStart w:id="109" w:name="_Toc369531523"/>
      <w:bookmarkStart w:id="110" w:name="_Toc8349"/>
      <w:bookmarkStart w:id="111" w:name="_Toc384308217"/>
      <w:bookmarkStart w:id="112" w:name="_Toc361508592"/>
      <w:bookmarkStart w:id="113" w:name="_Toc144974505"/>
      <w:bookmarkStart w:id="114" w:name="_Toc152042313"/>
      <w:bookmarkStart w:id="115" w:name="_Toc152045537"/>
      <w:bookmarkStart w:id="116" w:name="_Toc247527561"/>
      <w:bookmarkStart w:id="117" w:name="_Toc352691481"/>
      <w:bookmarkStart w:id="118" w:name="_Toc247513960"/>
      <w:bookmarkStart w:id="119" w:name="_Toc300834957"/>
      <w:r>
        <w:rPr>
          <w:lang w:eastAsia="zh-CN"/>
        </w:rPr>
        <w:t>能影响投标文</w:t>
      </w:r>
      <w:bookmarkEnd w:id="113"/>
      <w:r>
        <w:rPr>
          <w:lang w:eastAsia="zh-CN"/>
        </w:rPr>
        <w:t>件编</w:t>
      </w:r>
      <w:bookmarkEnd w:id="109"/>
      <w:bookmarkEnd w:id="110"/>
      <w:bookmarkEnd w:id="111"/>
      <w:bookmarkEnd w:id="112"/>
      <w:bookmarkEnd w:id="114"/>
      <w:bookmarkEnd w:id="115"/>
      <w:bookmarkEnd w:id="116"/>
      <w:bookmarkEnd w:id="117"/>
      <w:bookmarkEnd w:id="118"/>
      <w:bookmarkEnd w:id="119"/>
      <w:r>
        <w:rPr>
          <w:lang w:eastAsia="zh-CN"/>
        </w:rPr>
        <w:t>制的，将相应延长投标截止时间。</w:t>
      </w:r>
    </w:p>
    <w:p w14:paraId="7D43433F" w14:textId="77777777" w:rsidR="00000000" w:rsidRDefault="00000000">
      <w:pPr>
        <w:ind w:firstLine="444"/>
        <w:rPr>
          <w:lang w:eastAsia="zh-CN"/>
        </w:rPr>
      </w:pPr>
      <w:r>
        <w:rPr>
          <w:lang w:eastAsia="zh-CN"/>
        </w:rPr>
        <w:t>2.3.2 投标人收到修改内容</w:t>
      </w:r>
      <w:bookmarkStart w:id="120" w:name="_Toc144974506"/>
      <w:bookmarkStart w:id="121" w:name="_Toc247513961"/>
      <w:bookmarkStart w:id="122" w:name="_Toc369531524"/>
      <w:bookmarkStart w:id="123" w:name="_Toc352691482"/>
      <w:bookmarkStart w:id="124" w:name="_Toc152042314"/>
      <w:bookmarkStart w:id="125" w:name="_Toc152045538"/>
      <w:bookmarkStart w:id="126" w:name="_Toc384308218"/>
      <w:bookmarkStart w:id="127" w:name="_Toc300834958"/>
      <w:bookmarkStart w:id="128" w:name="_Toc24632"/>
      <w:bookmarkStart w:id="129" w:name="_Toc361508593"/>
      <w:bookmarkStart w:id="130" w:name="_Toc247527562"/>
      <w:r>
        <w:rPr>
          <w:lang w:eastAsia="zh-CN"/>
        </w:rPr>
        <w:t>后，</w:t>
      </w:r>
      <w:bookmarkEnd w:id="120"/>
      <w:bookmarkEnd w:id="121"/>
      <w:bookmarkEnd w:id="122"/>
      <w:bookmarkEnd w:id="123"/>
      <w:bookmarkEnd w:id="124"/>
      <w:bookmarkEnd w:id="125"/>
      <w:bookmarkEnd w:id="126"/>
      <w:bookmarkEnd w:id="127"/>
      <w:bookmarkEnd w:id="128"/>
      <w:bookmarkEnd w:id="129"/>
      <w:bookmarkEnd w:id="130"/>
      <w:r>
        <w:rPr>
          <w:lang w:eastAsia="zh-CN"/>
        </w:rPr>
        <w:t>应按投标人须知前附表规定的时间和形式通知招标人，确认已收到该修改。</w:t>
      </w:r>
    </w:p>
    <w:p w14:paraId="1877BC67" w14:textId="77777777" w:rsidR="00000000" w:rsidRDefault="00000000">
      <w:pPr>
        <w:pStyle w:val="afa"/>
        <w:rPr>
          <w:lang w:eastAsia="zh-CN"/>
        </w:rPr>
      </w:pPr>
      <w:bookmarkStart w:id="131" w:name="_Toc501460615"/>
      <w:bookmarkStart w:id="132" w:name="_Toc32282"/>
      <w:r>
        <w:rPr>
          <w:lang w:eastAsia="zh-CN"/>
        </w:rPr>
        <w:lastRenderedPageBreak/>
        <w:t>2.</w:t>
      </w:r>
      <w:bookmarkEnd w:id="95"/>
      <w:bookmarkEnd w:id="96"/>
      <w:bookmarkEnd w:id="97"/>
      <w:bookmarkEnd w:id="98"/>
      <w:bookmarkEnd w:id="99"/>
      <w:bookmarkEnd w:id="100"/>
      <w:bookmarkEnd w:id="101"/>
      <w:bookmarkEnd w:id="102"/>
      <w:bookmarkEnd w:id="103"/>
      <w:bookmarkEnd w:id="104"/>
      <w:bookmarkEnd w:id="105"/>
      <w:r>
        <w:rPr>
          <w:lang w:eastAsia="zh-CN"/>
        </w:rPr>
        <w:t>4 招标文件的异议</w:t>
      </w:r>
      <w:bookmarkEnd w:id="131"/>
      <w:bookmarkEnd w:id="132"/>
    </w:p>
    <w:p w14:paraId="44838047" w14:textId="77777777" w:rsidR="00000000" w:rsidRDefault="00000000">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03DCFADD" w14:textId="77777777" w:rsidR="00000000" w:rsidRDefault="00000000">
      <w:pPr>
        <w:pStyle w:val="aff6"/>
        <w:rPr>
          <w:lang w:eastAsia="zh-CN"/>
        </w:rPr>
      </w:pPr>
      <w:bookmarkStart w:id="133" w:name="_Toc501460616"/>
      <w:bookmarkStart w:id="134" w:name="_Toc30009"/>
      <w:r>
        <w:rPr>
          <w:lang w:eastAsia="zh-CN"/>
        </w:rPr>
        <w:t>3. 投标文件</w:t>
      </w:r>
      <w:bookmarkEnd w:id="133"/>
      <w:bookmarkEnd w:id="134"/>
    </w:p>
    <w:p w14:paraId="4F90A64F" w14:textId="77777777" w:rsidR="00000000" w:rsidRDefault="00000000">
      <w:pPr>
        <w:pStyle w:val="afa"/>
        <w:rPr>
          <w:lang w:eastAsia="zh-CN"/>
        </w:rPr>
      </w:pPr>
      <w:bookmarkStart w:id="135" w:name="_Toc501460617"/>
      <w:bookmarkStart w:id="136" w:name="_Toc24892"/>
      <w:r>
        <w:rPr>
          <w:lang w:eastAsia="zh-CN"/>
        </w:rPr>
        <w:t>3.1 投标文件的组成</w:t>
      </w:r>
      <w:bookmarkEnd w:id="135"/>
      <w:bookmarkEnd w:id="136"/>
    </w:p>
    <w:p w14:paraId="7B48FD1C" w14:textId="77777777" w:rsidR="00000000" w:rsidRDefault="00000000">
      <w:pPr>
        <w:ind w:firstLine="444"/>
        <w:rPr>
          <w:lang w:eastAsia="zh-CN"/>
        </w:rPr>
      </w:pPr>
      <w:r>
        <w:rPr>
          <w:lang w:eastAsia="zh-CN"/>
        </w:rPr>
        <w:t>3.1.1 投标文件应包括下列内容：</w:t>
      </w:r>
    </w:p>
    <w:p w14:paraId="3A232843" w14:textId="77777777" w:rsidR="00000000" w:rsidRDefault="00000000">
      <w:pPr>
        <w:ind w:firstLine="444"/>
        <w:rPr>
          <w:lang w:eastAsia="zh-CN"/>
        </w:rPr>
      </w:pPr>
      <w:r>
        <w:rPr>
          <w:lang w:eastAsia="zh-CN"/>
        </w:rPr>
        <w:t>（1）投标函；</w:t>
      </w:r>
    </w:p>
    <w:p w14:paraId="71CC6D60" w14:textId="77777777" w:rsidR="00000000" w:rsidRDefault="00000000">
      <w:pPr>
        <w:ind w:firstLine="444"/>
        <w:rPr>
          <w:lang w:eastAsia="zh-CN"/>
        </w:rPr>
      </w:pPr>
      <w:r>
        <w:rPr>
          <w:lang w:eastAsia="zh-CN"/>
        </w:rPr>
        <w:t>（2）法定代表人（单位负责人）身份证明或授权委托书；</w:t>
      </w:r>
    </w:p>
    <w:p w14:paraId="4A8CF050" w14:textId="77777777" w:rsidR="00000000" w:rsidRDefault="00000000">
      <w:pPr>
        <w:ind w:firstLine="444"/>
        <w:rPr>
          <w:lang w:eastAsia="zh-CN"/>
        </w:rPr>
      </w:pPr>
      <w:r>
        <w:rPr>
          <w:lang w:eastAsia="zh-CN"/>
        </w:rPr>
        <w:t>（3）联合体协议书；</w:t>
      </w:r>
    </w:p>
    <w:p w14:paraId="1BEC1165" w14:textId="77777777" w:rsidR="00000000" w:rsidRDefault="00000000">
      <w:pPr>
        <w:ind w:firstLine="444"/>
        <w:rPr>
          <w:lang w:eastAsia="zh-CN"/>
        </w:rPr>
      </w:pPr>
      <w:r>
        <w:rPr>
          <w:lang w:eastAsia="zh-CN"/>
        </w:rPr>
        <w:t>（4）投标保证金；</w:t>
      </w:r>
    </w:p>
    <w:p w14:paraId="4A640B7C" w14:textId="77777777" w:rsidR="00000000" w:rsidRDefault="00000000">
      <w:pPr>
        <w:ind w:firstLine="444"/>
        <w:rPr>
          <w:lang w:eastAsia="zh-CN"/>
        </w:rPr>
      </w:pPr>
      <w:r>
        <w:rPr>
          <w:lang w:eastAsia="zh-CN"/>
        </w:rPr>
        <w:t>（5）商务和技术偏差表；</w:t>
      </w:r>
    </w:p>
    <w:p w14:paraId="7B196BEF" w14:textId="77777777" w:rsidR="00000000" w:rsidRDefault="00000000">
      <w:pPr>
        <w:ind w:firstLine="444"/>
        <w:rPr>
          <w:lang w:eastAsia="zh-CN"/>
        </w:rPr>
      </w:pPr>
      <w:r>
        <w:rPr>
          <w:lang w:eastAsia="zh-CN"/>
        </w:rPr>
        <w:t>（6）分项报价表；</w:t>
      </w:r>
    </w:p>
    <w:p w14:paraId="194EB280" w14:textId="77777777" w:rsidR="00000000" w:rsidRDefault="00000000">
      <w:pPr>
        <w:ind w:firstLine="444"/>
        <w:rPr>
          <w:lang w:eastAsia="zh-CN"/>
        </w:rPr>
      </w:pPr>
      <w:r>
        <w:rPr>
          <w:lang w:eastAsia="zh-CN"/>
        </w:rPr>
        <w:t>（7）资格审查资料；</w:t>
      </w:r>
    </w:p>
    <w:p w14:paraId="7B22A9F2" w14:textId="77777777" w:rsidR="00000000" w:rsidRDefault="00000000">
      <w:pPr>
        <w:ind w:firstLine="444"/>
        <w:rPr>
          <w:lang w:eastAsia="zh-CN"/>
        </w:rPr>
      </w:pPr>
      <w:r>
        <w:rPr>
          <w:lang w:eastAsia="zh-CN"/>
        </w:rPr>
        <w:t>（8）投标材料质量标准的详细描述；</w:t>
      </w:r>
    </w:p>
    <w:p w14:paraId="7BDE93C2" w14:textId="77777777" w:rsidR="00000000" w:rsidRDefault="00000000">
      <w:pPr>
        <w:ind w:firstLine="444"/>
        <w:rPr>
          <w:lang w:eastAsia="zh-CN"/>
        </w:rPr>
      </w:pPr>
      <w:r>
        <w:rPr>
          <w:lang w:eastAsia="zh-CN"/>
        </w:rPr>
        <w:t>（9）技术支持资料；</w:t>
      </w:r>
    </w:p>
    <w:p w14:paraId="24D77A94" w14:textId="77777777" w:rsidR="00000000" w:rsidRDefault="00000000">
      <w:pPr>
        <w:ind w:firstLine="444"/>
        <w:rPr>
          <w:lang w:eastAsia="zh-CN"/>
        </w:rPr>
      </w:pPr>
      <w:r>
        <w:rPr>
          <w:lang w:eastAsia="zh-CN"/>
        </w:rPr>
        <w:t>（10）相关服务计划；</w:t>
      </w:r>
    </w:p>
    <w:p w14:paraId="79865867" w14:textId="77777777" w:rsidR="00000000" w:rsidRDefault="00000000">
      <w:pPr>
        <w:ind w:firstLine="444"/>
        <w:rPr>
          <w:lang w:eastAsia="zh-CN"/>
        </w:rPr>
      </w:pPr>
      <w:r>
        <w:rPr>
          <w:lang w:eastAsia="zh-CN"/>
        </w:rPr>
        <w:t>（11）投标人须知前附表规定的其他资料。</w:t>
      </w:r>
    </w:p>
    <w:p w14:paraId="31FA630D" w14:textId="77777777" w:rsidR="00000000" w:rsidRDefault="00000000">
      <w:pPr>
        <w:ind w:firstLine="444"/>
        <w:rPr>
          <w:lang w:eastAsia="zh-CN"/>
        </w:rPr>
      </w:pPr>
      <w:r>
        <w:rPr>
          <w:lang w:eastAsia="zh-CN"/>
        </w:rPr>
        <w:t>投标人在评标过程中作出的符合法律法规和招标文件规定的澄清确认，构成投标文件的组成部分。</w:t>
      </w:r>
    </w:p>
    <w:p w14:paraId="6DB6B878" w14:textId="77777777" w:rsidR="00000000" w:rsidRDefault="00000000">
      <w:pPr>
        <w:ind w:firstLine="444"/>
        <w:rPr>
          <w:lang w:eastAsia="zh-CN"/>
        </w:rPr>
      </w:pPr>
      <w:r>
        <w:rPr>
          <w:lang w:eastAsia="zh-CN"/>
        </w:rPr>
        <w:t>3.1.2 投标人须知前附表规定不接受联合体投标的，或投标人没有组成联合体的，投标文件不包括本章第3.1.1（3）目所指的联合体协议书。</w:t>
      </w:r>
    </w:p>
    <w:p w14:paraId="15CFD021" w14:textId="77777777" w:rsidR="00000000" w:rsidRDefault="00000000">
      <w:pPr>
        <w:ind w:firstLine="444"/>
        <w:rPr>
          <w:lang w:eastAsia="zh-CN"/>
        </w:rPr>
      </w:pPr>
      <w:r>
        <w:rPr>
          <w:lang w:eastAsia="zh-CN"/>
        </w:rPr>
        <w:t>3.1.3 投标人须知前附表未要求提交投标保证金的，投标文件不包括本章第3.1.1（4）目所指的投标保证金。</w:t>
      </w:r>
    </w:p>
    <w:p w14:paraId="60703144" w14:textId="77777777" w:rsidR="00000000" w:rsidRDefault="00000000">
      <w:pPr>
        <w:pStyle w:val="afa"/>
        <w:rPr>
          <w:lang w:eastAsia="zh-CN"/>
        </w:rPr>
      </w:pPr>
      <w:bookmarkStart w:id="137" w:name="_Toc501460618"/>
      <w:bookmarkStart w:id="138" w:name="_Toc4484"/>
      <w:r>
        <w:rPr>
          <w:lang w:eastAsia="zh-CN"/>
        </w:rPr>
        <w:t>3.2 投标报价</w:t>
      </w:r>
      <w:bookmarkEnd w:id="137"/>
      <w:bookmarkEnd w:id="138"/>
    </w:p>
    <w:p w14:paraId="4B1EEF25" w14:textId="77777777" w:rsidR="00000000" w:rsidRDefault="00000000">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7CC9386D" w14:textId="77777777" w:rsidR="00000000" w:rsidRDefault="00000000">
      <w:pPr>
        <w:ind w:firstLine="444"/>
        <w:rPr>
          <w:lang w:eastAsia="zh-CN"/>
        </w:rPr>
      </w:pPr>
      <w:r>
        <w:rPr>
          <w:lang w:eastAsia="zh-CN"/>
        </w:rPr>
        <w:t>3.2.2 投标人应充分了解该项目的总体情况以及影响投标报价的其他要素。</w:t>
      </w:r>
    </w:p>
    <w:p w14:paraId="4E86B392" w14:textId="77777777" w:rsidR="00000000" w:rsidRDefault="00000000">
      <w:pPr>
        <w:ind w:firstLine="444"/>
        <w:rPr>
          <w:lang w:eastAsia="zh-CN"/>
        </w:rPr>
      </w:pPr>
      <w:r>
        <w:rPr>
          <w:lang w:eastAsia="zh-CN"/>
        </w:rPr>
        <w:t>3.2.3</w:t>
      </w:r>
      <w:bookmarkStart w:id="139" w:name="_Toc152045543"/>
      <w:bookmarkStart w:id="140" w:name="_Toc369531530"/>
      <w:bookmarkStart w:id="141" w:name="_Toc247513967"/>
      <w:bookmarkStart w:id="142" w:name="_Toc15242"/>
      <w:bookmarkStart w:id="143" w:name="_Toc384308224"/>
      <w:bookmarkStart w:id="144" w:name="_Toc361508599"/>
      <w:bookmarkStart w:id="145" w:name="_Toc152042319"/>
      <w:bookmarkStart w:id="146" w:name="_Toc300834964"/>
      <w:bookmarkStart w:id="147" w:name="_Toc247527568"/>
      <w:bookmarkStart w:id="148" w:name="_Toc352691487"/>
      <w:bookmarkStart w:id="149" w:name="_Toc144974511"/>
      <w:bookmarkEnd w:id="139"/>
      <w:bookmarkEnd w:id="140"/>
      <w:bookmarkEnd w:id="141"/>
      <w:bookmarkEnd w:id="142"/>
      <w:bookmarkEnd w:id="143"/>
      <w:bookmarkEnd w:id="144"/>
      <w:bookmarkEnd w:id="145"/>
      <w:bookmarkEnd w:id="146"/>
      <w:bookmarkEnd w:id="147"/>
      <w:bookmarkEnd w:id="148"/>
      <w:bookmarkEnd w:id="149"/>
      <w:r>
        <w:rPr>
          <w:lang w:eastAsia="zh-CN"/>
        </w:rPr>
        <w:t>投标报价为各分项报价金额之和，投标报价与分项报价的合价不一致的，应以各分项合价累计数为准，修正投标报价；如分项报价中存在缺漏项，则视为缺漏项价格已</w:t>
      </w:r>
      <w:r>
        <w:rPr>
          <w:lang w:eastAsia="zh-CN"/>
        </w:rPr>
        <w:lastRenderedPageBreak/>
        <w:t>包含在其他分项报价之中。投标人在投标截止时间前修改投标函中的投标报价总额，应同时修改投标文件“分项报价表”中的相应报价。此修改须符合本章第4.3款的有关要求。</w:t>
      </w:r>
    </w:p>
    <w:p w14:paraId="20A3B930" w14:textId="77777777" w:rsidR="00000000" w:rsidRDefault="00000000">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50" w:name="_Toc10429"/>
      <w:bookmarkStart w:id="151" w:name="_Toc247527569"/>
      <w:bookmarkStart w:id="152" w:name="_Toc352691488"/>
      <w:bookmarkStart w:id="153" w:name="_Toc300834965"/>
      <w:bookmarkStart w:id="154" w:name="_Toc361508600"/>
      <w:bookmarkStart w:id="155" w:name="_Toc369531531"/>
      <w:bookmarkStart w:id="156" w:name="_Toc144974512"/>
      <w:bookmarkStart w:id="157" w:name="_Toc152045544"/>
      <w:bookmarkStart w:id="158" w:name="_Toc247513968"/>
      <w:bookmarkStart w:id="159" w:name="_Toc152042320"/>
      <w:bookmarkStart w:id="160" w:name="_Toc384308225"/>
      <w:r>
        <w:rPr>
          <w:lang w:eastAsia="zh-CN"/>
        </w:rPr>
        <w:t>人须知前附表中载明。</w:t>
      </w:r>
      <w:bookmarkEnd w:id="150"/>
      <w:bookmarkEnd w:id="151"/>
      <w:bookmarkEnd w:id="152"/>
      <w:bookmarkEnd w:id="153"/>
      <w:bookmarkEnd w:id="154"/>
      <w:bookmarkEnd w:id="155"/>
      <w:bookmarkEnd w:id="156"/>
      <w:bookmarkEnd w:id="157"/>
      <w:bookmarkEnd w:id="158"/>
      <w:bookmarkEnd w:id="159"/>
      <w:bookmarkEnd w:id="160"/>
    </w:p>
    <w:p w14:paraId="44043569" w14:textId="77777777" w:rsidR="00000000" w:rsidRDefault="00000000">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7081E837" w14:textId="77777777" w:rsidR="00000000" w:rsidRDefault="00000000">
      <w:pPr>
        <w:pStyle w:val="afa"/>
        <w:rPr>
          <w:lang w:eastAsia="zh-CN"/>
        </w:rPr>
      </w:pPr>
      <w:bookmarkStart w:id="161" w:name="_Toc501460619"/>
      <w:bookmarkStart w:id="162" w:name="_Toc10853"/>
      <w:r>
        <w:rPr>
          <w:lang w:eastAsia="zh-CN"/>
        </w:rPr>
        <w:t>3.3 投标有效期</w:t>
      </w:r>
      <w:bookmarkEnd w:id="161"/>
      <w:bookmarkEnd w:id="162"/>
    </w:p>
    <w:p w14:paraId="42B67579" w14:textId="77777777" w:rsidR="00000000" w:rsidRDefault="00000000">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6CC58795" w14:textId="77777777" w:rsidR="00000000" w:rsidRDefault="00000000">
      <w:pPr>
        <w:ind w:firstLine="444"/>
        <w:rPr>
          <w:lang w:eastAsia="zh-CN"/>
        </w:rPr>
      </w:pPr>
      <w:r>
        <w:rPr>
          <w:lang w:eastAsia="zh-CN"/>
        </w:rPr>
        <w:t>3.3.2 在投标有效期内，投标人撤销投标文件的，应承担招标文件和法律规定的责任。</w:t>
      </w:r>
    </w:p>
    <w:p w14:paraId="70EF5D28" w14:textId="77777777" w:rsidR="00000000" w:rsidRDefault="00000000">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9D5B574" w14:textId="77777777" w:rsidR="00000000" w:rsidRDefault="00000000">
      <w:pPr>
        <w:pStyle w:val="afa"/>
        <w:rPr>
          <w:lang w:eastAsia="zh-CN"/>
        </w:rPr>
      </w:pPr>
      <w:bookmarkStart w:id="163" w:name="_Toc501460620"/>
      <w:bookmarkStart w:id="164" w:name="_Toc3715"/>
      <w:r>
        <w:rPr>
          <w:lang w:eastAsia="zh-CN"/>
        </w:rPr>
        <w:t>3.4 投标保证金</w:t>
      </w:r>
      <w:bookmarkEnd w:id="163"/>
      <w:bookmarkEnd w:id="164"/>
    </w:p>
    <w:p w14:paraId="069EE89A" w14:textId="77777777" w:rsidR="00000000" w:rsidRDefault="00000000">
      <w:pPr>
        <w:ind w:firstLine="444"/>
        <w:rPr>
          <w:lang w:eastAsia="zh-CN"/>
        </w:rPr>
      </w:pPr>
      <w:r>
        <w:rPr>
          <w:lang w:eastAsia="zh-CN"/>
        </w:rPr>
        <w:t>3.4.1 投标人在递交投标文件的同时，应按投标人须知前附表规定的金额</w:t>
      </w:r>
      <w:bookmarkStart w:id="165" w:name="_Toc300834966"/>
      <w:bookmarkStart w:id="166" w:name="_Toc352691489"/>
      <w:bookmarkStart w:id="167" w:name="_Toc144974513"/>
      <w:bookmarkStart w:id="168" w:name="_Toc369531532"/>
      <w:bookmarkStart w:id="169" w:name="_Toc361508601"/>
      <w:bookmarkStart w:id="170" w:name="_Toc4592"/>
      <w:bookmarkStart w:id="171" w:name="_Toc247527570"/>
      <w:bookmarkStart w:id="172" w:name="_Toc384308226"/>
      <w:bookmarkStart w:id="173" w:name="_Toc152042321"/>
      <w:bookmarkStart w:id="174" w:name="_Toc152045545"/>
      <w:bookmarkStart w:id="175" w:name="_Toc247513969"/>
      <w:r>
        <w:rPr>
          <w:lang w:eastAsia="zh-CN"/>
        </w:rPr>
        <w:t>、形式和第六章“投标文</w:t>
      </w:r>
      <w:bookmarkEnd w:id="165"/>
      <w:bookmarkEnd w:id="166"/>
      <w:bookmarkEnd w:id="167"/>
      <w:bookmarkEnd w:id="168"/>
      <w:bookmarkEnd w:id="169"/>
      <w:bookmarkEnd w:id="170"/>
      <w:bookmarkEnd w:id="171"/>
      <w:bookmarkEnd w:id="172"/>
      <w:bookmarkEnd w:id="173"/>
      <w:bookmarkEnd w:id="174"/>
      <w:bookmarkEnd w:id="175"/>
      <w:r>
        <w:rPr>
          <w:lang w:eastAsia="zh-CN"/>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194E1E09" w14:textId="77777777" w:rsidR="00000000" w:rsidRDefault="00000000">
      <w:pPr>
        <w:ind w:firstLine="444"/>
        <w:rPr>
          <w:lang w:eastAsia="zh-CN"/>
        </w:rPr>
      </w:pPr>
      <w:r>
        <w:rPr>
          <w:lang w:eastAsia="zh-CN"/>
        </w:rPr>
        <w:t>3.4.2 投标人不按本章第3.4.1项</w:t>
      </w:r>
      <w:bookmarkStart w:id="176" w:name="_Toc384308227"/>
      <w:bookmarkStart w:id="177" w:name="_Toc369531533"/>
      <w:bookmarkStart w:id="178" w:name="_Toc29025"/>
      <w:bookmarkStart w:id="179" w:name="_Toc361508602"/>
      <w:bookmarkStart w:id="180" w:name="_Toc352691490"/>
      <w:r>
        <w:rPr>
          <w:lang w:eastAsia="zh-CN"/>
        </w:rPr>
        <w:t>要求提交投标保证金的，</w:t>
      </w:r>
      <w:bookmarkEnd w:id="176"/>
      <w:bookmarkEnd w:id="177"/>
      <w:bookmarkEnd w:id="178"/>
      <w:bookmarkEnd w:id="179"/>
      <w:bookmarkEnd w:id="180"/>
      <w:r>
        <w:rPr>
          <w:lang w:eastAsia="zh-CN"/>
        </w:rPr>
        <w:t>评标委员会将否决其投标。</w:t>
      </w:r>
    </w:p>
    <w:p w14:paraId="64E2FAB0" w14:textId="77777777" w:rsidR="00000000" w:rsidRDefault="00000000">
      <w:pPr>
        <w:ind w:firstLine="444"/>
        <w:rPr>
          <w:lang w:eastAsia="zh-CN"/>
        </w:rPr>
      </w:pPr>
      <w:r>
        <w:rPr>
          <w:lang w:eastAsia="zh-CN"/>
        </w:rPr>
        <w:t>3.4.3 招标人最迟将在与中标人</w:t>
      </w:r>
      <w:bookmarkStart w:id="181" w:name="_Toc247527571"/>
      <w:bookmarkStart w:id="182" w:name="_Toc384308228"/>
      <w:bookmarkStart w:id="183" w:name="_Toc352691491"/>
      <w:bookmarkStart w:id="184" w:name="_Toc247513970"/>
      <w:bookmarkStart w:id="185" w:name="_Toc152045546"/>
      <w:bookmarkStart w:id="186" w:name="_Toc144974514"/>
      <w:bookmarkStart w:id="187" w:name="_Toc369531534"/>
      <w:bookmarkStart w:id="188" w:name="_Toc300834967"/>
      <w:bookmarkStart w:id="189" w:name="_Toc152042322"/>
      <w:bookmarkStart w:id="190" w:name="_Toc361508603"/>
      <w:bookmarkStart w:id="191" w:name="_Toc14751"/>
      <w:r>
        <w:rPr>
          <w:lang w:eastAsia="zh-CN"/>
        </w:rPr>
        <w:t>签订合同后5日</w:t>
      </w:r>
      <w:bookmarkEnd w:id="181"/>
      <w:bookmarkEnd w:id="182"/>
      <w:bookmarkEnd w:id="183"/>
      <w:bookmarkEnd w:id="184"/>
      <w:bookmarkEnd w:id="185"/>
      <w:bookmarkEnd w:id="186"/>
      <w:bookmarkEnd w:id="187"/>
      <w:bookmarkEnd w:id="188"/>
      <w:bookmarkEnd w:id="189"/>
      <w:bookmarkEnd w:id="190"/>
      <w:bookmarkEnd w:id="191"/>
      <w:r>
        <w:rPr>
          <w:lang w:eastAsia="zh-CN"/>
        </w:rPr>
        <w:t>内</w:t>
      </w:r>
      <w:bookmarkStart w:id="192" w:name="_Toc17952"/>
      <w:bookmarkStart w:id="193" w:name="_Toc144974515"/>
      <w:bookmarkStart w:id="194" w:name="_Toc152042323"/>
      <w:bookmarkStart w:id="195" w:name="_Toc384308229"/>
      <w:bookmarkStart w:id="196" w:name="_Toc369531535"/>
      <w:bookmarkStart w:id="197" w:name="_Toc361508604"/>
      <w:bookmarkStart w:id="198" w:name="_Toc247513971"/>
      <w:bookmarkStart w:id="199" w:name="_Toc152045547"/>
      <w:bookmarkStart w:id="200" w:name="_Toc300834968"/>
      <w:bookmarkStart w:id="201" w:name="_Toc247527572"/>
      <w:bookmarkStart w:id="202" w:name="_Toc352691492"/>
      <w:r>
        <w:rPr>
          <w:lang w:eastAsia="zh-CN"/>
        </w:rPr>
        <w:t>，向未中标的投标人和中</w:t>
      </w:r>
      <w:bookmarkEnd w:id="192"/>
      <w:bookmarkEnd w:id="193"/>
      <w:bookmarkEnd w:id="194"/>
      <w:bookmarkEnd w:id="195"/>
      <w:bookmarkEnd w:id="196"/>
      <w:bookmarkEnd w:id="197"/>
      <w:bookmarkEnd w:id="198"/>
      <w:bookmarkEnd w:id="199"/>
      <w:bookmarkEnd w:id="200"/>
      <w:bookmarkEnd w:id="201"/>
      <w:bookmarkEnd w:id="202"/>
      <w:r>
        <w:rPr>
          <w:lang w:eastAsia="zh-CN"/>
        </w:rPr>
        <w:t>标人退还投标保证金。投标保证金以现金或者支票形式递交的，还应退还银行同期存款利息。</w:t>
      </w:r>
    </w:p>
    <w:p w14:paraId="72B80D59" w14:textId="77777777" w:rsidR="00000000" w:rsidRDefault="00000000">
      <w:pPr>
        <w:ind w:firstLine="444"/>
        <w:rPr>
          <w:lang w:eastAsia="zh-CN"/>
        </w:rPr>
      </w:pPr>
      <w:r>
        <w:rPr>
          <w:lang w:eastAsia="zh-CN"/>
        </w:rPr>
        <w:t>3.4.4 有下列情形之一的，投标保证金将不予退还：</w:t>
      </w:r>
    </w:p>
    <w:p w14:paraId="19E50040" w14:textId="77777777" w:rsidR="00000000" w:rsidRDefault="00000000">
      <w:pPr>
        <w:ind w:firstLine="444"/>
        <w:rPr>
          <w:lang w:eastAsia="zh-CN"/>
        </w:rPr>
      </w:pPr>
      <w:r>
        <w:rPr>
          <w:lang w:eastAsia="zh-CN"/>
        </w:rPr>
        <w:t>（1）投标人在投标有效期内撤销投标文件；</w:t>
      </w:r>
    </w:p>
    <w:p w14:paraId="014766E7" w14:textId="77777777" w:rsidR="00000000" w:rsidRDefault="00000000">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2B43629E" w14:textId="77777777" w:rsidR="00000000" w:rsidRDefault="00000000">
      <w:pPr>
        <w:ind w:firstLine="444"/>
        <w:rPr>
          <w:lang w:eastAsia="zh-CN"/>
        </w:rPr>
      </w:pPr>
      <w:r>
        <w:rPr>
          <w:lang w:eastAsia="zh-CN"/>
        </w:rPr>
        <w:t>（3）发生投标人须知前附表</w:t>
      </w:r>
      <w:r>
        <w:rPr>
          <w:szCs w:val="21"/>
          <w:lang w:eastAsia="zh-CN"/>
        </w:rPr>
        <w:t>规定的其他可以不予退还投标保证金的情形。</w:t>
      </w:r>
    </w:p>
    <w:p w14:paraId="532B11CD" w14:textId="77777777" w:rsidR="00000000" w:rsidRDefault="00000000">
      <w:pPr>
        <w:pStyle w:val="afa"/>
        <w:rPr>
          <w:lang w:eastAsia="zh-CN"/>
        </w:rPr>
      </w:pPr>
      <w:bookmarkStart w:id="203" w:name="_Toc501460621"/>
      <w:bookmarkStart w:id="204" w:name="_Toc4631"/>
      <w:r>
        <w:rPr>
          <w:lang w:eastAsia="zh-CN"/>
        </w:rPr>
        <w:t>3.5 资格审查资料（</w:t>
      </w:r>
      <w:r>
        <w:rPr>
          <w:rFonts w:hint="eastAsia"/>
          <w:lang w:eastAsia="zh-CN"/>
        </w:rPr>
        <w:t>本项目不适用</w:t>
      </w:r>
      <w:r>
        <w:rPr>
          <w:lang w:eastAsia="zh-CN"/>
        </w:rPr>
        <w:t>）</w:t>
      </w:r>
      <w:bookmarkEnd w:id="203"/>
      <w:bookmarkEnd w:id="204"/>
    </w:p>
    <w:p w14:paraId="3656D8FA" w14:textId="77777777" w:rsidR="00000000" w:rsidRDefault="00000000">
      <w:pPr>
        <w:ind w:firstLine="444"/>
        <w:rPr>
          <w:lang w:eastAsia="zh-CN"/>
        </w:rPr>
      </w:pPr>
      <w:r>
        <w:rPr>
          <w:lang w:eastAsia="zh-CN"/>
        </w:rPr>
        <w:t>投标人在递交投标文件前，发生可能影响其投标资格的新情况的，应更新或补充其在申请资格预审时提供的资料，以证实其各项资格条件仍能继续满足资格预审文件的要求，且没有</w:t>
      </w:r>
      <w:r>
        <w:rPr>
          <w:rFonts w:hint="eastAsia"/>
          <w:lang w:eastAsia="zh-CN"/>
        </w:rPr>
        <w:t>影响</w:t>
      </w:r>
      <w:r>
        <w:rPr>
          <w:lang w:eastAsia="zh-CN"/>
        </w:rPr>
        <w:t>招标公正性。</w:t>
      </w:r>
    </w:p>
    <w:p w14:paraId="3CCEB567" w14:textId="77777777" w:rsidR="00000000" w:rsidRDefault="00000000">
      <w:pPr>
        <w:pStyle w:val="afa"/>
        <w:rPr>
          <w:lang w:eastAsia="zh-CN"/>
        </w:rPr>
      </w:pPr>
      <w:bookmarkStart w:id="205" w:name="_Toc501460622"/>
      <w:bookmarkStart w:id="206" w:name="_Toc775"/>
      <w:r>
        <w:rPr>
          <w:lang w:eastAsia="zh-CN"/>
        </w:rPr>
        <w:lastRenderedPageBreak/>
        <w:t>3.5 资格审查资料（适用于</w:t>
      </w:r>
      <w:r>
        <w:rPr>
          <w:rFonts w:hint="eastAsia"/>
          <w:lang w:eastAsia="zh-CN"/>
        </w:rPr>
        <w:t>本项目</w:t>
      </w:r>
      <w:r>
        <w:rPr>
          <w:lang w:eastAsia="zh-CN"/>
        </w:rPr>
        <w:t>）</w:t>
      </w:r>
      <w:bookmarkEnd w:id="205"/>
      <w:bookmarkEnd w:id="206"/>
    </w:p>
    <w:p w14:paraId="61120E4D" w14:textId="77777777" w:rsidR="00000000" w:rsidRDefault="00000000">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0CBB90AB" w14:textId="77777777" w:rsidR="00000000" w:rsidRDefault="00000000">
      <w:pPr>
        <w:ind w:firstLine="444"/>
        <w:rPr>
          <w:lang w:eastAsia="zh-CN"/>
        </w:rPr>
      </w:pPr>
      <w:r>
        <w:rPr>
          <w:lang w:eastAsia="zh-CN"/>
        </w:rPr>
        <w:t>3.5.1 “投标人基本情况表”应附投标人及其制造商（适用于代理经销商投标的情形）资格或者资质证书副本和投标材料检验或认证等材料的复印件以及：</w:t>
      </w:r>
    </w:p>
    <w:p w14:paraId="12A9AACB" w14:textId="77777777" w:rsidR="00000000" w:rsidRDefault="00000000">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1209E9D7" w14:textId="77777777" w:rsidR="00000000" w:rsidRDefault="00000000">
      <w:pPr>
        <w:ind w:firstLine="444"/>
        <w:rPr>
          <w:lang w:eastAsia="zh-CN"/>
        </w:rPr>
      </w:pPr>
      <w:r>
        <w:rPr>
          <w:lang w:eastAsia="zh-CN"/>
        </w:rPr>
        <w:t>（2）投标人为依法允许经营的事业单位的，应提交事业单位法人证书和组织机构代码证的复印件。</w:t>
      </w:r>
    </w:p>
    <w:p w14:paraId="215CAA82" w14:textId="77777777" w:rsidR="00000000" w:rsidRDefault="00000000">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7B06090D" w14:textId="77777777" w:rsidR="00000000" w:rsidRDefault="00000000">
      <w:pPr>
        <w:ind w:firstLine="444"/>
        <w:rPr>
          <w:lang w:eastAsia="zh-CN"/>
        </w:rPr>
      </w:pPr>
      <w:r>
        <w:rPr>
          <w:lang w:eastAsia="zh-CN"/>
        </w:rPr>
        <w:t>3.5.3 “近年完成的类似项目情况表”应附中标通知书和（或）合同协议书、材料进场验收证书等的复印件，具体</w:t>
      </w:r>
      <w:r>
        <w:rPr>
          <w:rFonts w:hint="eastAsia"/>
          <w:lang w:eastAsia="zh-CN"/>
        </w:rPr>
        <w:t>时间</w:t>
      </w:r>
      <w:r>
        <w:rPr>
          <w:lang w:eastAsia="zh-CN"/>
        </w:rPr>
        <w:t>要求见投标人须知前附表。每张表格只填写一个项目，并标明序号。</w:t>
      </w:r>
    </w:p>
    <w:p w14:paraId="31963108" w14:textId="77777777" w:rsidR="00000000" w:rsidRDefault="00000000">
      <w:pPr>
        <w:ind w:firstLine="444"/>
        <w:rPr>
          <w:lang w:eastAsia="zh-CN"/>
        </w:rPr>
      </w:pPr>
      <w:r>
        <w:rPr>
          <w:lang w:eastAsia="zh-CN"/>
        </w:rPr>
        <w:t>3.5.4 “正在供货和新承接的项目情况表”应附中标通知书和（或）合同协议书复印件。每张表格只填写一个项目，并标明序号。</w:t>
      </w:r>
    </w:p>
    <w:p w14:paraId="69E3DCBD" w14:textId="77777777" w:rsidR="00000000" w:rsidRDefault="00000000">
      <w:pPr>
        <w:ind w:firstLine="444"/>
        <w:rPr>
          <w:lang w:eastAsia="zh-CN"/>
        </w:rPr>
      </w:pPr>
      <w:r>
        <w:rPr>
          <w:lang w:eastAsia="zh-CN"/>
        </w:rPr>
        <w:t>3.5.5 “近年发生的诉讼及仲裁情况”应说明投标人败诉的材料买卖合同的相关情况，并附法院或仲裁机构作出的判决、裁决等有关法律文书复印件，具体</w:t>
      </w:r>
      <w:r>
        <w:rPr>
          <w:rFonts w:hint="eastAsia"/>
          <w:lang w:eastAsia="zh-CN"/>
        </w:rPr>
        <w:t>时间</w:t>
      </w:r>
      <w:r>
        <w:rPr>
          <w:lang w:eastAsia="zh-CN"/>
        </w:rPr>
        <w:t>要求见投标人须知前附表。</w:t>
      </w:r>
    </w:p>
    <w:p w14:paraId="659840E2" w14:textId="77777777" w:rsidR="00000000" w:rsidRDefault="00000000">
      <w:pPr>
        <w:ind w:firstLine="444"/>
        <w:rPr>
          <w:lang w:eastAsia="zh-CN"/>
        </w:rPr>
      </w:pPr>
      <w:r>
        <w:rPr>
          <w:lang w:eastAsia="zh-CN"/>
        </w:rPr>
        <w:t>3.5.6 投标人须知前附表规定接受联合体投标的，本章第3.5.1项至第3.5.5项规定的表格和资料应包括联合体各方相关情况。</w:t>
      </w:r>
    </w:p>
    <w:p w14:paraId="1CFE1278" w14:textId="77777777" w:rsidR="00000000" w:rsidRDefault="00000000">
      <w:pPr>
        <w:pStyle w:val="afa"/>
        <w:rPr>
          <w:lang w:eastAsia="zh-CN"/>
        </w:rPr>
      </w:pPr>
      <w:bookmarkStart w:id="207" w:name="_Toc501460623"/>
      <w:bookmarkStart w:id="208" w:name="_Toc23267"/>
      <w:r>
        <w:rPr>
          <w:lang w:eastAsia="zh-CN"/>
        </w:rPr>
        <w:t>3.6 备选投标方案</w:t>
      </w:r>
      <w:bookmarkEnd w:id="207"/>
      <w:bookmarkEnd w:id="208"/>
    </w:p>
    <w:p w14:paraId="5A173C71" w14:textId="77777777" w:rsidR="00000000" w:rsidRDefault="00000000">
      <w:pPr>
        <w:ind w:firstLine="444"/>
        <w:rPr>
          <w:lang w:eastAsia="zh-CN"/>
        </w:rPr>
      </w:pPr>
      <w:r>
        <w:rPr>
          <w:lang w:eastAsia="zh-CN"/>
        </w:rPr>
        <w:t>3.6.1 除投标人须知前附表规定允许外，投标人不得递交备选投标方案，否则其投标将被否决。</w:t>
      </w:r>
    </w:p>
    <w:p w14:paraId="48769364" w14:textId="77777777" w:rsidR="00000000" w:rsidRDefault="00000000">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8014317" w14:textId="77777777" w:rsidR="00000000" w:rsidRDefault="00000000">
      <w:pPr>
        <w:ind w:firstLine="444"/>
        <w:rPr>
          <w:lang w:eastAsia="zh-CN"/>
        </w:rPr>
      </w:pPr>
      <w:r>
        <w:rPr>
          <w:lang w:eastAsia="zh-CN"/>
        </w:rPr>
        <w:t>3.6.3 投标人提供两个或两个以上投标报价，或者在投标文件中提供一个报价，但同时提供两个或两个以上供</w:t>
      </w:r>
      <w:bookmarkStart w:id="209" w:name="_Toc152045550"/>
      <w:bookmarkStart w:id="210" w:name="_Toc152042326"/>
      <w:bookmarkStart w:id="211" w:name="_Toc361508607"/>
      <w:bookmarkStart w:id="212" w:name="_Toc29902"/>
      <w:bookmarkStart w:id="213" w:name="_Toc144974518"/>
      <w:bookmarkStart w:id="214" w:name="_Toc300834971"/>
      <w:bookmarkStart w:id="215" w:name="_Toc247513974"/>
      <w:bookmarkStart w:id="216" w:name="_Toc247527575"/>
      <w:bookmarkStart w:id="217" w:name="_Toc384308232"/>
      <w:bookmarkStart w:id="218" w:name="_Toc369531538"/>
      <w:bookmarkStart w:id="219" w:name="_Toc352691495"/>
      <w:r>
        <w:rPr>
          <w:lang w:eastAsia="zh-CN"/>
        </w:rPr>
        <w:t>货方案的</w:t>
      </w:r>
      <w:bookmarkEnd w:id="209"/>
      <w:bookmarkEnd w:id="210"/>
      <w:bookmarkEnd w:id="211"/>
      <w:bookmarkEnd w:id="212"/>
      <w:bookmarkEnd w:id="213"/>
      <w:bookmarkEnd w:id="214"/>
      <w:bookmarkEnd w:id="215"/>
      <w:bookmarkEnd w:id="216"/>
      <w:bookmarkEnd w:id="217"/>
      <w:bookmarkEnd w:id="218"/>
      <w:bookmarkEnd w:id="219"/>
      <w:r>
        <w:rPr>
          <w:lang w:eastAsia="zh-CN"/>
        </w:rPr>
        <w:t>，视为提供备选方案。</w:t>
      </w:r>
    </w:p>
    <w:p w14:paraId="33778214" w14:textId="77777777" w:rsidR="00000000" w:rsidRDefault="00000000">
      <w:pPr>
        <w:pStyle w:val="afa"/>
        <w:rPr>
          <w:lang w:eastAsia="zh-CN"/>
        </w:rPr>
      </w:pPr>
      <w:bookmarkStart w:id="220" w:name="_Toc501460624"/>
      <w:bookmarkStart w:id="221" w:name="_Toc14905"/>
      <w:r>
        <w:rPr>
          <w:lang w:eastAsia="zh-CN"/>
        </w:rPr>
        <w:t>3.7 投标文件的编制</w:t>
      </w:r>
      <w:bookmarkEnd w:id="220"/>
      <w:r>
        <w:rPr>
          <w:lang w:eastAsia="zh-CN"/>
        </w:rPr>
        <w:t>（</w:t>
      </w:r>
      <w:r>
        <w:rPr>
          <w:rFonts w:hint="eastAsia"/>
          <w:lang w:eastAsia="zh-CN"/>
        </w:rPr>
        <w:t>本项目适用B选项）</w:t>
      </w:r>
      <w:bookmarkEnd w:id="221"/>
    </w:p>
    <w:p w14:paraId="0AC60000" w14:textId="77777777" w:rsidR="00000000" w:rsidRDefault="00000000">
      <w:pPr>
        <w:ind w:firstLine="444"/>
        <w:rPr>
          <w:lang w:eastAsia="zh-CN"/>
        </w:rPr>
      </w:pPr>
      <w:r>
        <w:rPr>
          <w:lang w:eastAsia="zh-CN"/>
        </w:rPr>
        <w:lastRenderedPageBreak/>
        <w:t>3.7.1 投标文件应按第六章“投标文件格式”进行编写，如有必要，可以增加附页，作为投标文件的组成部分。</w:t>
      </w:r>
    </w:p>
    <w:p w14:paraId="68FAC575" w14:textId="77777777" w:rsidR="00000000" w:rsidRDefault="00000000">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777601F3" w14:textId="77777777" w:rsidR="00000000" w:rsidRDefault="00000000">
      <w:pPr>
        <w:ind w:firstLine="444"/>
        <w:rPr>
          <w:lang w:eastAsia="zh-CN"/>
        </w:rPr>
      </w:pPr>
      <w:r>
        <w:rPr>
          <w:lang w:eastAsia="zh-CN"/>
        </w:rPr>
        <w:t>3.7.3（A）（1）投标文件应用不褪色的材料书写或打印，</w:t>
      </w:r>
      <w:r>
        <w:rPr>
          <w:rFonts w:hint="eastAsia"/>
          <w:lang w:eastAsia="zh-CN"/>
        </w:rPr>
        <w:t>并按第六章</w:t>
      </w:r>
      <w:r>
        <w:rPr>
          <w:lang w:eastAsia="zh-CN"/>
        </w:rPr>
        <w:t>“</w:t>
      </w:r>
      <w:r>
        <w:rPr>
          <w:rFonts w:hint="eastAsia"/>
          <w:lang w:eastAsia="zh-CN"/>
        </w:rPr>
        <w:t>投标文件格式</w:t>
      </w:r>
      <w:r>
        <w:rPr>
          <w:lang w:eastAsia="zh-CN"/>
        </w:rPr>
        <w:t>”</w:t>
      </w:r>
      <w:r>
        <w:rPr>
          <w:rFonts w:hint="eastAsia"/>
          <w:lang w:eastAsia="zh-CN"/>
        </w:rPr>
        <w:t>的要求进行签字和（或）盖章，其中</w:t>
      </w:r>
      <w:r>
        <w:rPr>
          <w:lang w:eastAsia="zh-CN"/>
        </w:rPr>
        <w:t>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0535CF6D" w14:textId="77777777" w:rsidR="00000000" w:rsidRDefault="00000000">
      <w:pPr>
        <w:ind w:firstLine="444"/>
        <w:rPr>
          <w:lang w:eastAsia="zh-CN"/>
        </w:rPr>
      </w:pPr>
      <w:r>
        <w:rPr>
          <w:lang w:eastAsia="zh-CN"/>
        </w:rPr>
        <w:t>（2）投标文件正本一份，副本份数见投标人须知前附表。正本和副本的封面</w:t>
      </w:r>
      <w:r>
        <w:rPr>
          <w:rFonts w:ascii="Times New Roman" w:hAnsi="Times New Roman"/>
          <w:lang w:eastAsia="zh-CN"/>
        </w:rPr>
        <w:t>右上角</w:t>
      </w:r>
      <w:r>
        <w:rPr>
          <w:lang w:eastAsia="zh-CN"/>
        </w:rPr>
        <w:t>上应清楚地标记“正本”或“副本”的字样。投标人应根据投标人须知前附表要求提供电子版文件。当副本和正本不一致或电子版文件和纸质正本文件不一致时，以纸质正本文件为准。</w:t>
      </w:r>
    </w:p>
    <w:p w14:paraId="7C633DB8" w14:textId="77777777" w:rsidR="00000000" w:rsidRDefault="00000000">
      <w:pPr>
        <w:ind w:firstLine="444"/>
        <w:rPr>
          <w:lang w:eastAsia="zh-CN"/>
        </w:rPr>
      </w:pPr>
      <w:r>
        <w:rPr>
          <w:lang w:eastAsia="zh-CN"/>
        </w:rPr>
        <w:t>（3）投标文件的正本与副本应分别装订，并编制目录，投标文件需分册装订的，具体分册装订要求见投标人须知前附表规定。</w:t>
      </w:r>
    </w:p>
    <w:p w14:paraId="0643B3BC" w14:textId="77777777" w:rsidR="00000000" w:rsidRDefault="00000000">
      <w:pPr>
        <w:ind w:firstLine="444"/>
        <w:rPr>
          <w:lang w:eastAsia="zh-CN"/>
        </w:rPr>
      </w:pPr>
      <w:r>
        <w:rPr>
          <w:lang w:eastAsia="zh-CN"/>
        </w:rPr>
        <w:t>3.7.3（B）投标文件全部采用电子文档，除投标人须知前附表另有规定外，投标文件所附证书证件均为原件扫描件，并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6E52D862" w14:textId="77777777" w:rsidR="00000000" w:rsidRDefault="00000000">
      <w:pPr>
        <w:pStyle w:val="aff6"/>
        <w:rPr>
          <w:lang w:eastAsia="zh-CN"/>
        </w:rPr>
      </w:pPr>
      <w:bookmarkStart w:id="222" w:name="_Toc501460625"/>
      <w:bookmarkStart w:id="223" w:name="_Toc29356"/>
      <w:r>
        <w:rPr>
          <w:lang w:eastAsia="zh-CN"/>
        </w:rPr>
        <w:t>4. 投标</w:t>
      </w:r>
      <w:bookmarkEnd w:id="222"/>
      <w:r>
        <w:rPr>
          <w:lang w:eastAsia="zh-CN"/>
        </w:rPr>
        <w:t>（</w:t>
      </w:r>
      <w:r>
        <w:rPr>
          <w:rFonts w:hint="eastAsia"/>
          <w:lang w:eastAsia="zh-CN"/>
        </w:rPr>
        <w:t>本项目适用B选项）</w:t>
      </w:r>
      <w:bookmarkEnd w:id="223"/>
    </w:p>
    <w:p w14:paraId="7B44246E" w14:textId="77777777" w:rsidR="00000000" w:rsidRDefault="00000000">
      <w:pPr>
        <w:pStyle w:val="afa"/>
        <w:rPr>
          <w:lang w:eastAsia="zh-CN"/>
        </w:rPr>
      </w:pPr>
      <w:bookmarkStart w:id="224" w:name="_Toc501460626"/>
      <w:bookmarkStart w:id="225" w:name="_Toc25700"/>
      <w:r>
        <w:rPr>
          <w:lang w:eastAsia="zh-CN"/>
        </w:rPr>
        <w:t>4.1 投标文件的密封和标记</w:t>
      </w:r>
      <w:bookmarkEnd w:id="224"/>
      <w:bookmarkEnd w:id="225"/>
    </w:p>
    <w:p w14:paraId="0036817B" w14:textId="77777777" w:rsidR="00000000" w:rsidRDefault="00000000">
      <w:pPr>
        <w:ind w:firstLine="444"/>
        <w:rPr>
          <w:lang w:eastAsia="zh-CN"/>
        </w:rPr>
      </w:pPr>
      <w:r>
        <w:rPr>
          <w:lang w:eastAsia="zh-CN"/>
        </w:rPr>
        <w:t>4.1.1（A）投标文件应密封包装，并在封套的封口处加盖投标人单位章或由投标人的法定代表人（单位负责人）或其授权的代理人签字。</w:t>
      </w:r>
    </w:p>
    <w:p w14:paraId="4612065A" w14:textId="77777777" w:rsidR="00000000" w:rsidRDefault="00000000">
      <w:pPr>
        <w:ind w:firstLine="444"/>
        <w:rPr>
          <w:lang w:eastAsia="zh-CN"/>
        </w:rPr>
      </w:pPr>
      <w:r>
        <w:rPr>
          <w:lang w:eastAsia="zh-CN"/>
        </w:rPr>
        <w:t>4.1.1（B）投标人应当按照招标文件和电子招标投标平台的要求加密投标文件，具体要求见投标人须知前附表。</w:t>
      </w:r>
    </w:p>
    <w:p w14:paraId="3C8A8D27" w14:textId="77777777" w:rsidR="00000000" w:rsidRDefault="00000000">
      <w:pPr>
        <w:ind w:firstLine="444"/>
        <w:rPr>
          <w:lang w:eastAsia="zh-CN"/>
        </w:rPr>
      </w:pPr>
      <w:r>
        <w:rPr>
          <w:lang w:eastAsia="zh-CN"/>
        </w:rPr>
        <w:t>4.1.2 投标文件封套上应写明的内容见投标人须知前附表。</w:t>
      </w:r>
    </w:p>
    <w:p w14:paraId="2A55ECF5" w14:textId="77777777" w:rsidR="00000000" w:rsidRDefault="00000000">
      <w:pPr>
        <w:ind w:firstLine="444"/>
        <w:rPr>
          <w:lang w:eastAsia="zh-CN"/>
        </w:rPr>
      </w:pPr>
      <w:r>
        <w:rPr>
          <w:lang w:eastAsia="zh-CN"/>
        </w:rPr>
        <w:t>4.1.3 未按本章第4.1.1项要求密封的投标文件，招标人将予以拒收。</w:t>
      </w:r>
    </w:p>
    <w:p w14:paraId="3D703A09" w14:textId="77777777" w:rsidR="00000000" w:rsidRDefault="00000000">
      <w:pPr>
        <w:pStyle w:val="afa"/>
        <w:rPr>
          <w:lang w:eastAsia="zh-CN"/>
        </w:rPr>
      </w:pPr>
      <w:bookmarkStart w:id="226" w:name="_Toc501460627"/>
      <w:bookmarkStart w:id="227" w:name="_Toc8886"/>
      <w:r>
        <w:rPr>
          <w:lang w:eastAsia="zh-CN"/>
        </w:rPr>
        <w:t>4.2 投标文件的递交</w:t>
      </w:r>
      <w:bookmarkEnd w:id="226"/>
      <w:bookmarkEnd w:id="227"/>
    </w:p>
    <w:p w14:paraId="156F4C9B" w14:textId="77777777" w:rsidR="00000000" w:rsidRDefault="00000000">
      <w:pPr>
        <w:ind w:firstLine="444"/>
        <w:rPr>
          <w:lang w:eastAsia="zh-CN"/>
        </w:rPr>
      </w:pPr>
      <w:r>
        <w:rPr>
          <w:lang w:eastAsia="zh-CN"/>
        </w:rPr>
        <w:lastRenderedPageBreak/>
        <w:t>4.2.1 投标人应在投标人须知前附表规定的投标截止时间前递交投标文件。</w:t>
      </w:r>
    </w:p>
    <w:p w14:paraId="69DA87E9" w14:textId="77777777" w:rsidR="00000000" w:rsidRDefault="00000000">
      <w:pPr>
        <w:ind w:firstLine="444"/>
        <w:rPr>
          <w:lang w:eastAsia="zh-CN"/>
        </w:rPr>
      </w:pPr>
      <w:r>
        <w:rPr>
          <w:lang w:eastAsia="zh-CN"/>
        </w:rPr>
        <w:t>4.2.2（A）投标人递交投标文件的地点：见投标人须知前附表。</w:t>
      </w:r>
    </w:p>
    <w:p w14:paraId="7F9CD8EC" w14:textId="77777777" w:rsidR="00000000" w:rsidRDefault="00000000">
      <w:pPr>
        <w:ind w:firstLine="444"/>
        <w:rPr>
          <w:lang w:eastAsia="zh-CN"/>
        </w:rPr>
      </w:pPr>
      <w:r>
        <w:rPr>
          <w:lang w:eastAsia="zh-CN"/>
        </w:rPr>
        <w:t>4.2.2（B）</w:t>
      </w:r>
      <w:r>
        <w:rPr>
          <w:bCs/>
          <w:iCs/>
          <w:lang w:eastAsia="zh-CN"/>
        </w:rPr>
        <w:t>投标人通过下载招标文件的电子招标投标平台递交电子投标文件。</w:t>
      </w:r>
    </w:p>
    <w:p w14:paraId="3F3AC96D" w14:textId="77777777" w:rsidR="00000000" w:rsidRDefault="00000000">
      <w:pPr>
        <w:ind w:firstLine="444"/>
        <w:rPr>
          <w:lang w:eastAsia="zh-CN"/>
        </w:rPr>
      </w:pPr>
      <w:r>
        <w:rPr>
          <w:lang w:eastAsia="zh-CN"/>
        </w:rPr>
        <w:t>4.2.3 除投标人须知前附表另有规定外，投标人所递交的投标文件不予退还。</w:t>
      </w:r>
    </w:p>
    <w:p w14:paraId="4D4E1F75" w14:textId="77777777" w:rsidR="00000000" w:rsidRDefault="00000000">
      <w:pPr>
        <w:ind w:firstLine="444"/>
        <w:rPr>
          <w:lang w:eastAsia="zh-CN"/>
        </w:rPr>
      </w:pPr>
      <w:r>
        <w:rPr>
          <w:lang w:eastAsia="zh-CN"/>
        </w:rPr>
        <w:t>4.2.4（A）招标人收到投标文件后，向投标人出具签收凭证。</w:t>
      </w:r>
    </w:p>
    <w:p w14:paraId="4919A292" w14:textId="77777777" w:rsidR="00000000" w:rsidRDefault="00000000">
      <w:pPr>
        <w:ind w:firstLine="444"/>
        <w:rPr>
          <w:lang w:eastAsia="zh-CN"/>
        </w:rPr>
      </w:pPr>
      <w:r>
        <w:rPr>
          <w:lang w:eastAsia="zh-CN"/>
        </w:rPr>
        <w:t>4.2.4（B）投标人完成电子投标文件上传后，</w:t>
      </w:r>
      <w:r>
        <w:rPr>
          <w:bCs/>
          <w:iCs/>
          <w:lang w:eastAsia="zh-CN"/>
        </w:rPr>
        <w:t>电子招标投标平台</w:t>
      </w:r>
      <w:r>
        <w:rPr>
          <w:lang w:eastAsia="zh-CN"/>
        </w:rPr>
        <w:t>即时向投标人发出递交回执通知。递交时间以递交回执通知载明的传输完成时间为准。</w:t>
      </w:r>
    </w:p>
    <w:p w14:paraId="777E976C" w14:textId="77777777" w:rsidR="00000000" w:rsidRDefault="00000000">
      <w:pPr>
        <w:ind w:firstLine="444"/>
        <w:rPr>
          <w:lang w:eastAsia="zh-CN"/>
        </w:rPr>
      </w:pPr>
      <w:r>
        <w:rPr>
          <w:lang w:eastAsia="zh-CN"/>
        </w:rPr>
        <w:t>4.2.5（A）逾期送达的</w:t>
      </w:r>
      <w:r>
        <w:rPr>
          <w:rFonts w:hint="eastAsia"/>
          <w:lang w:eastAsia="zh-CN"/>
        </w:rPr>
        <w:t>或者未送达指定地点</w:t>
      </w:r>
      <w:r>
        <w:rPr>
          <w:lang w:eastAsia="zh-CN"/>
        </w:rPr>
        <w:t>的投标文件，招标人将予以拒收。</w:t>
      </w:r>
    </w:p>
    <w:p w14:paraId="4E840903" w14:textId="77777777" w:rsidR="00000000" w:rsidRDefault="00000000">
      <w:pPr>
        <w:ind w:firstLine="444"/>
        <w:rPr>
          <w:lang w:eastAsia="zh-CN"/>
        </w:rPr>
      </w:pPr>
      <w:r>
        <w:rPr>
          <w:lang w:eastAsia="zh-CN"/>
        </w:rPr>
        <w:t>4.2.5（B）逾期送达的投标文件，电子招标投标平台将予以拒收。</w:t>
      </w:r>
    </w:p>
    <w:p w14:paraId="3A5A9ED1" w14:textId="77777777" w:rsidR="00000000" w:rsidRDefault="00000000">
      <w:pPr>
        <w:ind w:firstLine="444"/>
        <w:rPr>
          <w:lang w:eastAsia="zh-CN"/>
        </w:rPr>
      </w:pPr>
    </w:p>
    <w:p w14:paraId="418B92E4" w14:textId="77777777" w:rsidR="00000000" w:rsidRDefault="00000000">
      <w:pPr>
        <w:pStyle w:val="afa"/>
        <w:rPr>
          <w:lang w:eastAsia="zh-CN"/>
        </w:rPr>
      </w:pPr>
      <w:bookmarkStart w:id="228" w:name="_Toc501460628"/>
      <w:bookmarkStart w:id="229" w:name="_Toc16191"/>
      <w:r>
        <w:rPr>
          <w:lang w:eastAsia="zh-CN"/>
        </w:rPr>
        <w:t>4.3 投标文件的修改与撤回</w:t>
      </w:r>
      <w:bookmarkEnd w:id="228"/>
      <w:bookmarkEnd w:id="229"/>
    </w:p>
    <w:p w14:paraId="228EFBF0" w14:textId="77777777" w:rsidR="00000000" w:rsidRDefault="00000000">
      <w:pPr>
        <w:ind w:firstLine="444"/>
        <w:rPr>
          <w:lang w:eastAsia="zh-CN"/>
        </w:rPr>
      </w:pPr>
      <w:r>
        <w:rPr>
          <w:lang w:eastAsia="zh-CN"/>
        </w:rPr>
        <w:t>4.3.1 在本章第4.2.1项规定的投标截止时间前，投标人可以修改或撤回已递交的投标文件，但应以书面形式通知招标人。</w:t>
      </w:r>
    </w:p>
    <w:p w14:paraId="6263E81F" w14:textId="77777777" w:rsidR="00000000" w:rsidRDefault="00000000">
      <w:pPr>
        <w:ind w:firstLine="444"/>
        <w:rPr>
          <w:lang w:eastAsia="zh-CN"/>
        </w:rPr>
      </w:pPr>
      <w:r>
        <w:rPr>
          <w:lang w:eastAsia="zh-CN"/>
        </w:rPr>
        <w:t>4.3.2（A）投标人修改或撤回已递交投标文件的书面通知应按照本章第3.7.3（A）项的要求签字或盖章。招标人收到书面通知后，向投标人出具签收凭证。</w:t>
      </w:r>
    </w:p>
    <w:p w14:paraId="2DCCE779" w14:textId="77777777" w:rsidR="00000000" w:rsidRDefault="00000000">
      <w:pPr>
        <w:ind w:firstLine="444"/>
        <w:rPr>
          <w:lang w:eastAsia="zh-CN"/>
        </w:rPr>
      </w:pPr>
      <w:r>
        <w:rPr>
          <w:lang w:eastAsia="zh-CN"/>
        </w:rPr>
        <w:t>4.3.2（B）投标人修改或撤回已递交投标文件的通知，应按照本章第3.7.3（B）项的要求加盖电子印章。</w:t>
      </w:r>
      <w:r>
        <w:rPr>
          <w:bCs/>
          <w:iCs/>
          <w:lang w:eastAsia="zh-CN"/>
        </w:rPr>
        <w:t>电子招标投标平台收到通知后，</w:t>
      </w:r>
      <w:r>
        <w:rPr>
          <w:lang w:eastAsia="zh-CN"/>
        </w:rPr>
        <w:t>即时向投标人发出确认回执通知。</w:t>
      </w:r>
    </w:p>
    <w:p w14:paraId="28D8CA40" w14:textId="77777777" w:rsidR="00000000" w:rsidRDefault="00000000">
      <w:pPr>
        <w:ind w:firstLine="444"/>
        <w:rPr>
          <w:lang w:eastAsia="zh-CN"/>
        </w:rPr>
      </w:pPr>
      <w:r>
        <w:rPr>
          <w:lang w:eastAsia="zh-CN"/>
        </w:rPr>
        <w:t>4.3.3 投标人撤回投标文件的，招标人自收到投标人书面撤回通知之日起5日内退还已收取的投标保证金。</w:t>
      </w:r>
    </w:p>
    <w:p w14:paraId="1FD3C30F" w14:textId="77777777" w:rsidR="00000000" w:rsidRDefault="00000000">
      <w:pPr>
        <w:ind w:firstLine="444"/>
        <w:rPr>
          <w:lang w:eastAsia="zh-CN"/>
        </w:rPr>
      </w:pPr>
      <w:r>
        <w:rPr>
          <w:lang w:eastAsia="zh-CN"/>
        </w:rPr>
        <w:t>4.3.</w:t>
      </w:r>
      <w:bookmarkStart w:id="230" w:name="_Toc361508610"/>
      <w:bookmarkStart w:id="231" w:name="_Toc19203"/>
      <w:bookmarkStart w:id="232" w:name="_Toc352691497"/>
      <w:bookmarkStart w:id="233" w:name="_Toc247513977"/>
      <w:bookmarkStart w:id="234" w:name="_Toc247527578"/>
      <w:bookmarkStart w:id="235" w:name="_Toc144974521"/>
      <w:bookmarkStart w:id="236" w:name="_Toc384308235"/>
      <w:bookmarkStart w:id="237" w:name="_Toc152045553"/>
      <w:bookmarkStart w:id="238" w:name="_Toc152042329"/>
      <w:bookmarkStart w:id="239" w:name="_Toc300834974"/>
      <w:bookmarkStart w:id="240" w:name="_Toc369531541"/>
      <w:r>
        <w:rPr>
          <w:lang w:eastAsia="zh-CN"/>
        </w:rPr>
        <w:t>4 修改的内容为投标</w:t>
      </w:r>
      <w:bookmarkEnd w:id="230"/>
      <w:bookmarkEnd w:id="231"/>
      <w:bookmarkEnd w:id="232"/>
      <w:bookmarkEnd w:id="233"/>
      <w:bookmarkEnd w:id="234"/>
      <w:bookmarkEnd w:id="235"/>
      <w:bookmarkEnd w:id="236"/>
      <w:bookmarkEnd w:id="237"/>
      <w:bookmarkEnd w:id="238"/>
      <w:bookmarkEnd w:id="239"/>
      <w:bookmarkEnd w:id="240"/>
      <w:r>
        <w:rPr>
          <w:lang w:eastAsia="zh-CN"/>
        </w:rPr>
        <w:t>文件的组成部分。修改的投标文件应按照本章第3条、第4条的规定进行编制、密封、标记和递交，并标明“修改”字样。</w:t>
      </w:r>
    </w:p>
    <w:p w14:paraId="19EEC6B5" w14:textId="77777777" w:rsidR="00000000" w:rsidRDefault="00000000">
      <w:pPr>
        <w:pStyle w:val="aff6"/>
        <w:rPr>
          <w:lang w:eastAsia="zh-CN"/>
        </w:rPr>
      </w:pPr>
      <w:bookmarkStart w:id="241" w:name="_Toc501460629"/>
      <w:bookmarkStart w:id="242" w:name="_Toc27997"/>
      <w:r>
        <w:rPr>
          <w:lang w:eastAsia="zh-CN"/>
        </w:rPr>
        <w:t>5. 开标</w:t>
      </w:r>
      <w:bookmarkEnd w:id="241"/>
      <w:r>
        <w:rPr>
          <w:lang w:eastAsia="zh-CN"/>
        </w:rPr>
        <w:t>（</w:t>
      </w:r>
      <w:r>
        <w:rPr>
          <w:rFonts w:hint="eastAsia"/>
          <w:lang w:eastAsia="zh-CN"/>
        </w:rPr>
        <w:t>本项目适用B选项）</w:t>
      </w:r>
      <w:bookmarkEnd w:id="242"/>
    </w:p>
    <w:p w14:paraId="7849C054" w14:textId="77777777" w:rsidR="00000000" w:rsidRDefault="00000000">
      <w:pPr>
        <w:pStyle w:val="afa"/>
        <w:rPr>
          <w:lang w:eastAsia="zh-CN"/>
        </w:rPr>
      </w:pPr>
      <w:bookmarkStart w:id="243" w:name="_Toc31045"/>
      <w:r>
        <w:rPr>
          <w:lang w:eastAsia="zh-CN"/>
        </w:rPr>
        <w:t>5.1 开标时间和地点（A）</w:t>
      </w:r>
      <w:bookmarkEnd w:id="243"/>
    </w:p>
    <w:p w14:paraId="406447A8" w14:textId="77777777" w:rsidR="00000000" w:rsidRDefault="00000000">
      <w:pPr>
        <w:ind w:firstLine="444"/>
        <w:rPr>
          <w:lang w:eastAsia="zh-CN"/>
        </w:rPr>
      </w:pPr>
      <w:r>
        <w:rPr>
          <w:lang w:eastAsia="zh-CN"/>
        </w:rPr>
        <w:t>招标人在本章第4.2.1项规定的投标截止时间（开标时间）和投标人须知前附表规定的地点公开开标，并邀请所有投标人的法定代表人（单位负责人）或其委托代理人准时参加。</w:t>
      </w:r>
    </w:p>
    <w:p w14:paraId="621DDCA8" w14:textId="77777777" w:rsidR="00000000" w:rsidRDefault="00000000">
      <w:pPr>
        <w:pStyle w:val="afa"/>
        <w:rPr>
          <w:lang w:eastAsia="zh-CN"/>
        </w:rPr>
      </w:pPr>
      <w:bookmarkStart w:id="244" w:name="_Toc28276"/>
      <w:r>
        <w:rPr>
          <w:lang w:eastAsia="zh-CN"/>
        </w:rPr>
        <w:t>5.1 开标时间和地点（B）</w:t>
      </w:r>
      <w:bookmarkEnd w:id="244"/>
    </w:p>
    <w:p w14:paraId="2EA71710" w14:textId="77777777" w:rsidR="00000000" w:rsidRDefault="00000000">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通过电子招标投标平台公开开标，所有投标人的法定代表人（单位负责人）或其委托代理人应当准时参加。</w:t>
      </w:r>
    </w:p>
    <w:p w14:paraId="5B2C8838" w14:textId="77777777" w:rsidR="00000000" w:rsidRDefault="00000000">
      <w:pPr>
        <w:pStyle w:val="afa"/>
        <w:rPr>
          <w:lang w:eastAsia="zh-CN"/>
        </w:rPr>
      </w:pPr>
      <w:bookmarkStart w:id="245" w:name="_Toc28963"/>
      <w:r>
        <w:rPr>
          <w:lang w:eastAsia="zh-CN"/>
        </w:rPr>
        <w:t>5.2 开标程序</w:t>
      </w:r>
      <w:bookmarkEnd w:id="245"/>
    </w:p>
    <w:p w14:paraId="5672AA27" w14:textId="77777777" w:rsidR="00000000" w:rsidRDefault="00000000">
      <w:pPr>
        <w:ind w:firstLine="444"/>
        <w:rPr>
          <w:lang w:eastAsia="zh-CN"/>
        </w:rPr>
      </w:pPr>
      <w:r>
        <w:rPr>
          <w:lang w:eastAsia="zh-CN"/>
        </w:rPr>
        <w:lastRenderedPageBreak/>
        <w:t>主持人按下列程序进行开标：</w:t>
      </w:r>
    </w:p>
    <w:p w14:paraId="07F683E5" w14:textId="77777777" w:rsidR="00000000" w:rsidRDefault="00000000">
      <w:pPr>
        <w:ind w:firstLine="444"/>
        <w:rPr>
          <w:lang w:eastAsia="zh-CN"/>
        </w:rPr>
      </w:pPr>
      <w:r>
        <w:rPr>
          <w:lang w:eastAsia="zh-CN"/>
        </w:rPr>
        <w:t>（1）宣布开标纪律；</w:t>
      </w:r>
    </w:p>
    <w:p w14:paraId="172EA6FC" w14:textId="77777777" w:rsidR="00000000" w:rsidRDefault="00000000">
      <w:pPr>
        <w:ind w:firstLine="444"/>
        <w:rPr>
          <w:lang w:eastAsia="zh-CN"/>
        </w:rPr>
      </w:pPr>
      <w:r>
        <w:rPr>
          <w:lang w:eastAsia="zh-CN"/>
        </w:rPr>
        <w:t>（2）公布在投标截止时间前递交投标文件的投标人名称；</w:t>
      </w:r>
    </w:p>
    <w:p w14:paraId="73C8CD43" w14:textId="77777777" w:rsidR="00000000" w:rsidRDefault="00000000">
      <w:pPr>
        <w:ind w:firstLine="444"/>
        <w:rPr>
          <w:lang w:eastAsia="zh-CN"/>
        </w:rPr>
      </w:pPr>
      <w:r>
        <w:rPr>
          <w:lang w:eastAsia="zh-CN"/>
        </w:rPr>
        <w:t>（3）宣布</w:t>
      </w:r>
      <w:bookmarkStart w:id="246" w:name="_Toc352691498"/>
      <w:bookmarkStart w:id="247" w:name="_Toc247527579"/>
      <w:bookmarkStart w:id="248" w:name="_Toc384308236"/>
      <w:bookmarkStart w:id="249" w:name="_Toc144974522"/>
      <w:bookmarkStart w:id="250" w:name="_Toc361508611"/>
      <w:bookmarkStart w:id="251" w:name="_Toc247513978"/>
      <w:bookmarkStart w:id="252" w:name="_Toc369531542"/>
      <w:bookmarkStart w:id="253" w:name="_Toc22119"/>
      <w:bookmarkStart w:id="254" w:name="_Toc300834975"/>
      <w:bookmarkStart w:id="255" w:name="_Toc152042330"/>
      <w:bookmarkStart w:id="256" w:name="_Toc152045554"/>
      <w:r>
        <w:rPr>
          <w:lang w:eastAsia="zh-CN"/>
        </w:rPr>
        <w:t>开标人、唱标人、记录人</w:t>
      </w:r>
      <w:bookmarkEnd w:id="246"/>
      <w:bookmarkEnd w:id="247"/>
      <w:bookmarkEnd w:id="248"/>
      <w:bookmarkEnd w:id="249"/>
      <w:bookmarkEnd w:id="250"/>
      <w:bookmarkEnd w:id="251"/>
      <w:bookmarkEnd w:id="252"/>
      <w:bookmarkEnd w:id="253"/>
      <w:bookmarkEnd w:id="254"/>
      <w:bookmarkEnd w:id="255"/>
      <w:bookmarkEnd w:id="256"/>
      <w:r>
        <w:rPr>
          <w:lang w:eastAsia="zh-CN"/>
        </w:rPr>
        <w:t>、监标人等有关人员姓名；</w:t>
      </w:r>
    </w:p>
    <w:p w14:paraId="79777A9F" w14:textId="77777777" w:rsidR="00000000" w:rsidRDefault="00000000">
      <w:pPr>
        <w:ind w:firstLine="444"/>
        <w:rPr>
          <w:lang w:eastAsia="zh-CN"/>
        </w:rPr>
      </w:pPr>
      <w:r>
        <w:rPr>
          <w:lang w:eastAsia="zh-CN"/>
        </w:rPr>
        <w:t>（4）（A）检查投标文件的密封情况，按照投标人须知前附表规定的开标顺序当众开标，公布招标项目名称、投标人名称、投标保证金的递交情况、投标报价及其他内容，并记录在案；</w:t>
      </w:r>
    </w:p>
    <w:p w14:paraId="77A82C8E" w14:textId="77777777" w:rsidR="00000000" w:rsidRDefault="00000000">
      <w:pPr>
        <w:ind w:firstLine="444"/>
        <w:rPr>
          <w:lang w:eastAsia="zh-CN"/>
        </w:rPr>
      </w:pPr>
      <w:r>
        <w:rPr>
          <w:lang w:eastAsia="zh-CN"/>
        </w:rPr>
        <w:t>（4）（B）投标人通过电子招标投标平台对已递交的电子投标文件进行解密，公布招标项目名称、投标人名称、投标保证金的递交情况、投标报价及其他内容，并记录在案；</w:t>
      </w:r>
    </w:p>
    <w:p w14:paraId="09C23B1A" w14:textId="77777777" w:rsidR="00000000" w:rsidRDefault="00000000">
      <w:pPr>
        <w:ind w:firstLine="444"/>
        <w:rPr>
          <w:lang w:eastAsia="zh-CN"/>
        </w:rPr>
      </w:pPr>
      <w:r>
        <w:rPr>
          <w:lang w:eastAsia="zh-CN"/>
        </w:rPr>
        <w:t>（5）（A）投标人代表、招标人代表、监标人、记录人等有关人员在开标记录上签字确认；</w:t>
      </w:r>
    </w:p>
    <w:p w14:paraId="7B61FD21" w14:textId="77777777" w:rsidR="00000000" w:rsidRDefault="00000000">
      <w:pPr>
        <w:ind w:firstLine="444"/>
        <w:rPr>
          <w:lang w:eastAsia="zh-CN"/>
        </w:rPr>
      </w:pPr>
      <w:r>
        <w:rPr>
          <w:lang w:eastAsia="zh-CN"/>
        </w:rPr>
        <w:t>（5）（B）投标人代表、招标人代表、监标人、记录人等有关人员使用本人的电子印章在开标记录上签字确认；</w:t>
      </w:r>
    </w:p>
    <w:p w14:paraId="7938CD07" w14:textId="77777777" w:rsidR="00000000" w:rsidRDefault="00000000">
      <w:pPr>
        <w:ind w:firstLine="444"/>
        <w:rPr>
          <w:lang w:eastAsia="zh-CN"/>
        </w:rPr>
      </w:pPr>
      <w:r>
        <w:rPr>
          <w:lang w:eastAsia="zh-CN"/>
        </w:rPr>
        <w:t>（6）开标结束。</w:t>
      </w:r>
    </w:p>
    <w:p w14:paraId="131E7111" w14:textId="77777777" w:rsidR="00000000" w:rsidRDefault="00000000">
      <w:pPr>
        <w:pStyle w:val="afa"/>
        <w:rPr>
          <w:lang w:eastAsia="zh-CN"/>
        </w:rPr>
      </w:pPr>
      <w:bookmarkStart w:id="257" w:name="_Toc31634"/>
      <w:r>
        <w:rPr>
          <w:lang w:eastAsia="zh-CN"/>
        </w:rPr>
        <w:t>5.3 开标异议</w:t>
      </w:r>
      <w:bookmarkEnd w:id="257"/>
    </w:p>
    <w:p w14:paraId="11E465D5" w14:textId="77777777" w:rsidR="00000000" w:rsidRDefault="00000000">
      <w:pPr>
        <w:ind w:firstLine="444"/>
        <w:rPr>
          <w:lang w:eastAsia="zh-CN"/>
        </w:rPr>
      </w:pPr>
      <w:r>
        <w:rPr>
          <w:lang w:eastAsia="zh-CN"/>
        </w:rPr>
        <w:t>投标人对开标有异议的，应当在开标现场提出，招标人当场作出答复，并制作记录。</w:t>
      </w:r>
    </w:p>
    <w:p w14:paraId="022348E4" w14:textId="77777777" w:rsidR="00000000" w:rsidRDefault="00000000">
      <w:pPr>
        <w:pStyle w:val="aff6"/>
        <w:rPr>
          <w:lang w:eastAsia="zh-CN"/>
        </w:rPr>
      </w:pPr>
      <w:bookmarkStart w:id="258" w:name="_Toc14660"/>
      <w:r>
        <w:rPr>
          <w:lang w:eastAsia="zh-CN"/>
        </w:rPr>
        <w:t>6. 评标</w:t>
      </w:r>
      <w:bookmarkEnd w:id="258"/>
    </w:p>
    <w:p w14:paraId="1EB00243" w14:textId="77777777" w:rsidR="00000000" w:rsidRDefault="00000000">
      <w:pPr>
        <w:pStyle w:val="afa"/>
        <w:rPr>
          <w:lang w:eastAsia="zh-CN"/>
        </w:rPr>
      </w:pPr>
      <w:bookmarkStart w:id="259" w:name="_Toc27611"/>
      <w:r>
        <w:rPr>
          <w:lang w:eastAsia="zh-CN"/>
        </w:rPr>
        <w:t>6.1 评标委员会</w:t>
      </w:r>
      <w:bookmarkEnd w:id="259"/>
    </w:p>
    <w:p w14:paraId="615376FE" w14:textId="77777777" w:rsidR="00000000" w:rsidRDefault="00000000">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A08D706" w14:textId="77777777" w:rsidR="00000000" w:rsidRDefault="00000000">
      <w:pPr>
        <w:ind w:firstLine="444"/>
        <w:rPr>
          <w:lang w:eastAsia="zh-CN"/>
        </w:rPr>
      </w:pPr>
      <w:r>
        <w:rPr>
          <w:lang w:eastAsia="zh-CN"/>
        </w:rPr>
        <w:t>6.1.2 评标委员会成员有下列情形之一的，应当回避：</w:t>
      </w:r>
    </w:p>
    <w:p w14:paraId="202DD879" w14:textId="77777777" w:rsidR="00000000" w:rsidRDefault="00000000">
      <w:pPr>
        <w:ind w:firstLine="444"/>
        <w:rPr>
          <w:lang w:eastAsia="zh-CN"/>
        </w:rPr>
      </w:pPr>
      <w:r>
        <w:rPr>
          <w:lang w:eastAsia="zh-CN"/>
        </w:rPr>
        <w:t>（1）投标人或投标人主要负责人的近亲属；</w:t>
      </w:r>
    </w:p>
    <w:p w14:paraId="19D664E3" w14:textId="77777777" w:rsidR="00000000" w:rsidRDefault="00000000">
      <w:pPr>
        <w:ind w:firstLine="444"/>
        <w:rPr>
          <w:lang w:eastAsia="zh-CN"/>
        </w:rPr>
      </w:pPr>
      <w:r>
        <w:rPr>
          <w:lang w:eastAsia="zh-CN"/>
        </w:rPr>
        <w:t>（2）项目主管部门或者行政监督部门的人员；</w:t>
      </w:r>
    </w:p>
    <w:p w14:paraId="50E92484" w14:textId="77777777" w:rsidR="00000000" w:rsidRDefault="00000000">
      <w:pPr>
        <w:ind w:firstLine="444"/>
        <w:rPr>
          <w:lang w:eastAsia="zh-CN"/>
        </w:rPr>
      </w:pPr>
      <w:r>
        <w:rPr>
          <w:lang w:eastAsia="zh-CN"/>
        </w:rPr>
        <w:t>（3）与投标人有经济利益关系，可能影响对投标公正评审的；</w:t>
      </w:r>
    </w:p>
    <w:p w14:paraId="1B2AC3CE" w14:textId="77777777" w:rsidR="00000000" w:rsidRDefault="00000000">
      <w:pPr>
        <w:ind w:firstLine="444"/>
        <w:rPr>
          <w:lang w:eastAsia="zh-CN"/>
        </w:rPr>
      </w:pPr>
      <w:r>
        <w:rPr>
          <w:lang w:eastAsia="zh-CN"/>
        </w:rPr>
        <w:t>（4）曾因在招标、评</w:t>
      </w:r>
      <w:bookmarkStart w:id="260" w:name="_Toc247513979"/>
      <w:bookmarkStart w:id="261" w:name="_Toc361508612"/>
      <w:bookmarkStart w:id="262" w:name="_Toc152045555"/>
      <w:bookmarkStart w:id="263" w:name="_Toc144974523"/>
      <w:bookmarkStart w:id="264" w:name="_Toc352691499"/>
      <w:bookmarkStart w:id="265" w:name="_Toc6230"/>
      <w:bookmarkStart w:id="266" w:name="_Toc384308237"/>
      <w:bookmarkStart w:id="267" w:name="_Toc152042331"/>
      <w:bookmarkStart w:id="268" w:name="_Toc369531543"/>
      <w:bookmarkStart w:id="269" w:name="_Toc247527580"/>
      <w:bookmarkStart w:id="270" w:name="_Toc300834976"/>
      <w:r>
        <w:rPr>
          <w:lang w:eastAsia="zh-CN"/>
        </w:rPr>
        <w:t>标以及其他</w:t>
      </w:r>
      <w:bookmarkEnd w:id="260"/>
      <w:bookmarkEnd w:id="261"/>
      <w:bookmarkEnd w:id="262"/>
      <w:bookmarkEnd w:id="263"/>
      <w:bookmarkEnd w:id="264"/>
      <w:bookmarkEnd w:id="265"/>
      <w:bookmarkEnd w:id="266"/>
      <w:bookmarkEnd w:id="267"/>
      <w:bookmarkEnd w:id="268"/>
      <w:bookmarkEnd w:id="269"/>
      <w:bookmarkEnd w:id="270"/>
      <w:r>
        <w:rPr>
          <w:lang w:eastAsia="zh-CN"/>
        </w:rPr>
        <w:t>与</w:t>
      </w:r>
      <w:bookmarkStart w:id="271" w:name="_Toc152042332"/>
      <w:bookmarkStart w:id="272" w:name="_Toc247527581"/>
      <w:bookmarkStart w:id="273" w:name="_Toc300834977"/>
      <w:bookmarkStart w:id="274" w:name="_Toc152045556"/>
      <w:bookmarkStart w:id="275" w:name="_Toc144974524"/>
      <w:bookmarkStart w:id="276" w:name="_Toc352691500"/>
      <w:bookmarkStart w:id="277" w:name="_Toc361508613"/>
      <w:bookmarkStart w:id="278" w:name="_Toc247513980"/>
      <w:bookmarkStart w:id="279" w:name="_Toc369531544"/>
      <w:bookmarkStart w:id="280" w:name="_Toc384308238"/>
      <w:bookmarkStart w:id="281" w:name="_Toc17703"/>
      <w:r>
        <w:rPr>
          <w:lang w:eastAsia="zh-CN"/>
        </w:rPr>
        <w:t>招标投标有关活动中从事违法行</w:t>
      </w:r>
      <w:bookmarkEnd w:id="271"/>
      <w:bookmarkEnd w:id="272"/>
      <w:bookmarkEnd w:id="273"/>
      <w:bookmarkEnd w:id="274"/>
      <w:bookmarkEnd w:id="275"/>
      <w:bookmarkEnd w:id="276"/>
      <w:bookmarkEnd w:id="277"/>
      <w:bookmarkEnd w:id="278"/>
      <w:bookmarkEnd w:id="279"/>
      <w:bookmarkEnd w:id="280"/>
      <w:bookmarkEnd w:id="281"/>
      <w:r>
        <w:rPr>
          <w:lang w:eastAsia="zh-CN"/>
        </w:rPr>
        <w:t>为而受过行政处罚或刑事处罚的；</w:t>
      </w:r>
    </w:p>
    <w:p w14:paraId="52A6863C" w14:textId="77777777" w:rsidR="00000000" w:rsidRDefault="00000000">
      <w:pPr>
        <w:ind w:firstLine="444"/>
        <w:rPr>
          <w:lang w:eastAsia="zh-CN"/>
        </w:rPr>
      </w:pPr>
      <w:r>
        <w:rPr>
          <w:lang w:eastAsia="zh-CN"/>
        </w:rPr>
        <w:t>（5）与投标人有其他利害关系。</w:t>
      </w:r>
    </w:p>
    <w:p w14:paraId="597881D0" w14:textId="77777777" w:rsidR="00000000" w:rsidRDefault="00000000">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7F18F67B" w14:textId="77777777" w:rsidR="00000000" w:rsidRDefault="00000000">
      <w:pPr>
        <w:pStyle w:val="afa"/>
        <w:rPr>
          <w:lang w:eastAsia="zh-CN"/>
        </w:rPr>
      </w:pPr>
      <w:bookmarkStart w:id="282" w:name="_Toc18687"/>
      <w:r>
        <w:rPr>
          <w:lang w:eastAsia="zh-CN"/>
        </w:rPr>
        <w:lastRenderedPageBreak/>
        <w:t>6.2 评标原则</w:t>
      </w:r>
      <w:bookmarkEnd w:id="282"/>
    </w:p>
    <w:p w14:paraId="7BB4B86D" w14:textId="77777777" w:rsidR="00000000" w:rsidRDefault="00000000">
      <w:pPr>
        <w:ind w:firstLine="444"/>
        <w:rPr>
          <w:lang w:eastAsia="zh-CN"/>
        </w:rPr>
      </w:pPr>
      <w:r>
        <w:rPr>
          <w:lang w:eastAsia="zh-CN"/>
        </w:rPr>
        <w:t>评标活动遵循公平、公正、科学和择优的原</w:t>
      </w:r>
      <w:bookmarkStart w:id="283" w:name="_Toc18949"/>
      <w:bookmarkStart w:id="284" w:name="_Toc352691501"/>
      <w:bookmarkStart w:id="285" w:name="_Toc300834978"/>
      <w:bookmarkStart w:id="286" w:name="_Toc152045557"/>
      <w:bookmarkStart w:id="287" w:name="_Toc152042333"/>
      <w:bookmarkStart w:id="288" w:name="_Toc361508614"/>
      <w:bookmarkStart w:id="289" w:name="_Toc369531545"/>
      <w:bookmarkStart w:id="290" w:name="_Toc384308239"/>
      <w:bookmarkStart w:id="291" w:name="_Toc144974525"/>
      <w:bookmarkStart w:id="292" w:name="_Toc247527582"/>
      <w:bookmarkStart w:id="293" w:name="_Toc247513981"/>
      <w:r>
        <w:rPr>
          <w:lang w:eastAsia="zh-CN"/>
        </w:rPr>
        <w:t>则。</w:t>
      </w:r>
    </w:p>
    <w:p w14:paraId="5F143597" w14:textId="77777777" w:rsidR="00000000" w:rsidRDefault="00000000">
      <w:pPr>
        <w:pStyle w:val="afa"/>
        <w:rPr>
          <w:lang w:eastAsia="zh-CN"/>
        </w:rPr>
      </w:pPr>
      <w:bookmarkStart w:id="294" w:name="_Toc27401"/>
      <w:r>
        <w:rPr>
          <w:lang w:eastAsia="zh-CN"/>
        </w:rPr>
        <w:t>6.3 评标</w:t>
      </w:r>
      <w:bookmarkEnd w:id="294"/>
    </w:p>
    <w:p w14:paraId="2558D5C6" w14:textId="77777777" w:rsidR="00000000" w:rsidRDefault="00000000">
      <w:pPr>
        <w:ind w:firstLine="444"/>
        <w:rPr>
          <w:lang w:eastAsia="zh-CN"/>
        </w:rPr>
      </w:pPr>
      <w:r>
        <w:rPr>
          <w:lang w:eastAsia="zh-CN"/>
        </w:rPr>
        <w:t>6</w:t>
      </w:r>
      <w:bookmarkEnd w:id="283"/>
      <w:bookmarkEnd w:id="284"/>
      <w:bookmarkEnd w:id="285"/>
      <w:bookmarkEnd w:id="286"/>
      <w:bookmarkEnd w:id="287"/>
      <w:bookmarkEnd w:id="288"/>
      <w:bookmarkEnd w:id="289"/>
      <w:bookmarkEnd w:id="290"/>
      <w:bookmarkEnd w:id="291"/>
      <w:bookmarkEnd w:id="292"/>
      <w:bookmarkEnd w:id="293"/>
      <w:r>
        <w:rPr>
          <w:lang w:eastAsia="zh-CN"/>
        </w:rPr>
        <w:t>.3.1 评标委员会按照第三章“评标办法”规定的方法、评审因素、标准和程序对投标文件进行评审。第三章“评标办法”没有规定的方法、评审因素和标准，不作为评标依据。</w:t>
      </w:r>
    </w:p>
    <w:p w14:paraId="5C0DC054" w14:textId="77777777" w:rsidR="00000000" w:rsidRDefault="00000000">
      <w:pPr>
        <w:ind w:firstLine="444"/>
        <w:rPr>
          <w:lang w:eastAsia="zh-CN"/>
        </w:rPr>
      </w:pPr>
      <w:r>
        <w:rPr>
          <w:lang w:eastAsia="zh-CN"/>
        </w:rPr>
        <w:t>6.3.2 评标完成后，评标委员会应当向招标人提交书面评标报告和中标候选人名单。评标委员会推荐中标</w:t>
      </w:r>
      <w:bookmarkStart w:id="295" w:name="_Toc152045558"/>
      <w:bookmarkStart w:id="296" w:name="_Toc352691502"/>
      <w:bookmarkStart w:id="297" w:name="_Toc369531546"/>
      <w:bookmarkStart w:id="298" w:name="_Toc247513982"/>
      <w:bookmarkStart w:id="299" w:name="_Toc144974526"/>
      <w:bookmarkStart w:id="300" w:name="_Toc384308240"/>
      <w:bookmarkStart w:id="301" w:name="_Toc361508615"/>
      <w:bookmarkStart w:id="302" w:name="_Toc152042334"/>
      <w:bookmarkStart w:id="303" w:name="_Toc247527583"/>
      <w:bookmarkStart w:id="304" w:name="_Toc12259"/>
      <w:bookmarkStart w:id="305" w:name="_Toc300834979"/>
      <w:r>
        <w:rPr>
          <w:lang w:eastAsia="zh-CN"/>
        </w:rPr>
        <w:t>候选人的人数见投标人须知前附</w:t>
      </w:r>
      <w:bookmarkEnd w:id="295"/>
      <w:bookmarkEnd w:id="296"/>
      <w:bookmarkEnd w:id="297"/>
      <w:bookmarkEnd w:id="298"/>
      <w:bookmarkEnd w:id="299"/>
      <w:bookmarkEnd w:id="300"/>
      <w:bookmarkEnd w:id="301"/>
      <w:bookmarkEnd w:id="302"/>
      <w:bookmarkEnd w:id="303"/>
      <w:bookmarkEnd w:id="304"/>
      <w:bookmarkEnd w:id="305"/>
      <w:r>
        <w:rPr>
          <w:lang w:eastAsia="zh-CN"/>
        </w:rPr>
        <w:t>表。</w:t>
      </w:r>
    </w:p>
    <w:p w14:paraId="16984796" w14:textId="77777777" w:rsidR="00000000" w:rsidRDefault="00000000">
      <w:pPr>
        <w:pStyle w:val="aff6"/>
        <w:rPr>
          <w:lang w:eastAsia="zh-CN"/>
        </w:rPr>
      </w:pPr>
      <w:bookmarkStart w:id="306" w:name="_Toc20470"/>
      <w:r>
        <w:rPr>
          <w:lang w:eastAsia="zh-CN"/>
        </w:rPr>
        <w:t>7. 合同授予</w:t>
      </w:r>
      <w:bookmarkEnd w:id="306"/>
    </w:p>
    <w:p w14:paraId="6AFEFCA3" w14:textId="77777777" w:rsidR="00000000" w:rsidRDefault="00000000">
      <w:pPr>
        <w:pStyle w:val="afa"/>
        <w:rPr>
          <w:lang w:eastAsia="zh-CN"/>
        </w:rPr>
      </w:pPr>
      <w:bookmarkStart w:id="307" w:name="_Toc6592"/>
      <w:r>
        <w:rPr>
          <w:lang w:eastAsia="zh-CN"/>
        </w:rPr>
        <w:t>7.1 中标候选人公示</w:t>
      </w:r>
      <w:bookmarkEnd w:id="307"/>
    </w:p>
    <w:p w14:paraId="532EED6E" w14:textId="77777777" w:rsidR="00000000" w:rsidRDefault="00000000">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A57644F" w14:textId="77777777" w:rsidR="00000000" w:rsidRDefault="00000000">
      <w:pPr>
        <w:pStyle w:val="afa"/>
        <w:rPr>
          <w:lang w:eastAsia="zh-CN"/>
        </w:rPr>
      </w:pPr>
      <w:bookmarkStart w:id="308" w:name="_Toc1441"/>
      <w:r>
        <w:rPr>
          <w:lang w:eastAsia="zh-CN"/>
        </w:rPr>
        <w:t>7.2 评标结果异议</w:t>
      </w:r>
      <w:bookmarkEnd w:id="308"/>
    </w:p>
    <w:p w14:paraId="15B01241" w14:textId="77777777" w:rsidR="00000000" w:rsidRDefault="00000000">
      <w:pPr>
        <w:ind w:firstLine="444"/>
        <w:rPr>
          <w:lang w:eastAsia="zh-CN"/>
        </w:rPr>
      </w:pPr>
      <w:r>
        <w:rPr>
          <w:lang w:eastAsia="zh-CN"/>
        </w:rPr>
        <w:t>投标人或者其他利</w:t>
      </w:r>
      <w:bookmarkStart w:id="309" w:name="_Toc369531549"/>
      <w:bookmarkStart w:id="310" w:name="_Toc30095"/>
      <w:bookmarkStart w:id="311" w:name="_Toc152045561"/>
      <w:bookmarkStart w:id="312" w:name="_Toc152042337"/>
      <w:bookmarkStart w:id="313" w:name="_Toc300834982"/>
      <w:bookmarkStart w:id="314" w:name="_Toc247527586"/>
      <w:bookmarkStart w:id="315" w:name="_Toc384308243"/>
      <w:bookmarkStart w:id="316" w:name="_Toc144974529"/>
      <w:bookmarkStart w:id="317" w:name="_Toc361508618"/>
      <w:bookmarkStart w:id="318" w:name="_Toc247513985"/>
      <w:bookmarkStart w:id="319" w:name="_Toc352691505"/>
      <w:r>
        <w:rPr>
          <w:lang w:eastAsia="zh-CN"/>
        </w:rPr>
        <w:t>害关系人对评标结</w:t>
      </w:r>
      <w:bookmarkEnd w:id="309"/>
      <w:bookmarkEnd w:id="310"/>
      <w:bookmarkEnd w:id="311"/>
      <w:bookmarkEnd w:id="312"/>
      <w:bookmarkEnd w:id="313"/>
      <w:bookmarkEnd w:id="314"/>
      <w:bookmarkEnd w:id="315"/>
      <w:bookmarkEnd w:id="316"/>
      <w:bookmarkEnd w:id="317"/>
      <w:bookmarkEnd w:id="318"/>
      <w:bookmarkEnd w:id="319"/>
      <w:r>
        <w:rPr>
          <w:lang w:eastAsia="zh-CN"/>
        </w:rPr>
        <w:t>果有异议的，应当在中标候选人公示期间提出。招标人将在收到异议之日起3日内作出答复；作出答复前，将暂停招标投标活动。</w:t>
      </w:r>
    </w:p>
    <w:p w14:paraId="1EB8FC24" w14:textId="77777777" w:rsidR="00000000" w:rsidRDefault="00000000">
      <w:pPr>
        <w:pStyle w:val="afa"/>
        <w:rPr>
          <w:lang w:eastAsia="zh-CN"/>
        </w:rPr>
      </w:pPr>
      <w:bookmarkStart w:id="320" w:name="_Toc3438"/>
      <w:r>
        <w:rPr>
          <w:lang w:eastAsia="zh-CN"/>
        </w:rPr>
        <w:t>7.3 中标候选人履约能力审查</w:t>
      </w:r>
      <w:bookmarkEnd w:id="320"/>
    </w:p>
    <w:p w14:paraId="39ADB138" w14:textId="77777777" w:rsidR="00000000" w:rsidRDefault="00000000">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57747767" w14:textId="77777777" w:rsidR="00000000" w:rsidRDefault="00000000">
      <w:pPr>
        <w:pStyle w:val="afa"/>
        <w:rPr>
          <w:lang w:eastAsia="zh-CN"/>
        </w:rPr>
      </w:pPr>
      <w:bookmarkStart w:id="321" w:name="_Toc24104"/>
      <w:r>
        <w:rPr>
          <w:lang w:eastAsia="zh-CN"/>
        </w:rPr>
        <w:t>7.4 定标</w:t>
      </w:r>
      <w:bookmarkEnd w:id="321"/>
    </w:p>
    <w:p w14:paraId="2A157DE4" w14:textId="77777777" w:rsidR="00000000" w:rsidRDefault="00000000">
      <w:pPr>
        <w:ind w:firstLine="444"/>
        <w:rPr>
          <w:lang w:eastAsia="zh-CN"/>
        </w:rPr>
      </w:pPr>
      <w:r>
        <w:rPr>
          <w:lang w:eastAsia="zh-CN"/>
        </w:rPr>
        <w:t>按照投标人须知前附表的规定，招标人或招标人授权的评标委员会依法确定中标人。</w:t>
      </w:r>
    </w:p>
    <w:p w14:paraId="158B54A5" w14:textId="77777777" w:rsidR="00000000" w:rsidRDefault="00000000">
      <w:pPr>
        <w:pStyle w:val="afa"/>
        <w:rPr>
          <w:lang w:eastAsia="zh-CN"/>
        </w:rPr>
      </w:pPr>
      <w:bookmarkStart w:id="322" w:name="_Toc5193"/>
      <w:r>
        <w:rPr>
          <w:lang w:eastAsia="zh-CN"/>
        </w:rPr>
        <w:t>7.5 中标通知</w:t>
      </w:r>
      <w:bookmarkEnd w:id="322"/>
    </w:p>
    <w:p w14:paraId="1D3AF5FD" w14:textId="77777777" w:rsidR="00000000" w:rsidRDefault="00000000">
      <w:pPr>
        <w:ind w:firstLine="444"/>
        <w:rPr>
          <w:lang w:eastAsia="zh-CN"/>
        </w:rPr>
      </w:pPr>
      <w:r>
        <w:rPr>
          <w:lang w:eastAsia="zh-CN"/>
        </w:rPr>
        <w:t>在本章第3.3款规定的投标有效期内，招标人以书面形式向中标人发出中标</w:t>
      </w:r>
      <w:bookmarkStart w:id="323" w:name="_Toc5668"/>
      <w:bookmarkStart w:id="324" w:name="_Toc300834983"/>
      <w:bookmarkStart w:id="325" w:name="_Toc361508619"/>
      <w:bookmarkStart w:id="326" w:name="_Toc369531550"/>
      <w:bookmarkStart w:id="327" w:name="_Toc352691506"/>
      <w:bookmarkStart w:id="328" w:name="_Toc384308244"/>
      <w:r>
        <w:rPr>
          <w:lang w:eastAsia="zh-CN"/>
        </w:rPr>
        <w:t>通知书，同时将中</w:t>
      </w:r>
      <w:bookmarkEnd w:id="323"/>
      <w:bookmarkEnd w:id="324"/>
      <w:bookmarkEnd w:id="325"/>
      <w:bookmarkEnd w:id="326"/>
      <w:bookmarkEnd w:id="327"/>
      <w:bookmarkEnd w:id="328"/>
      <w:r>
        <w:rPr>
          <w:lang w:eastAsia="zh-CN"/>
        </w:rPr>
        <w:t>标结果通知未中标的投标人。</w:t>
      </w:r>
    </w:p>
    <w:p w14:paraId="79FBBFA7" w14:textId="77777777" w:rsidR="00000000" w:rsidRDefault="00000000">
      <w:pPr>
        <w:pStyle w:val="afa"/>
        <w:rPr>
          <w:lang w:eastAsia="zh-CN"/>
        </w:rPr>
      </w:pPr>
      <w:bookmarkStart w:id="329" w:name="_Toc5866"/>
      <w:r>
        <w:rPr>
          <w:lang w:eastAsia="zh-CN"/>
        </w:rPr>
        <w:t>7.6 履约保证金</w:t>
      </w:r>
      <w:bookmarkEnd w:id="329"/>
    </w:p>
    <w:p w14:paraId="49F45437" w14:textId="77777777" w:rsidR="00000000" w:rsidRDefault="00000000">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w:t>
      </w:r>
      <w:r>
        <w:rPr>
          <w:lang w:eastAsia="zh-CN"/>
        </w:rPr>
        <w:lastRenderedPageBreak/>
        <w:t>人提交履约保证金。除投标人须知前附表另有规定外，履约保证金为中标合同金额的10%。联合体中标的，其履约保证金以联合体各方或者联合体中牵头人的名义提交。</w:t>
      </w:r>
    </w:p>
    <w:p w14:paraId="3D4FA736" w14:textId="77777777" w:rsidR="00000000" w:rsidRDefault="00000000">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33CE854E" w14:textId="77777777" w:rsidR="00000000" w:rsidRDefault="00000000">
      <w:pPr>
        <w:pStyle w:val="afa"/>
        <w:rPr>
          <w:lang w:eastAsia="zh-CN"/>
        </w:rPr>
      </w:pPr>
      <w:bookmarkStart w:id="330" w:name="_Toc1580"/>
      <w:r>
        <w:rPr>
          <w:lang w:eastAsia="zh-CN"/>
        </w:rPr>
        <w:t>7.7 签订合同</w:t>
      </w:r>
      <w:bookmarkEnd w:id="330"/>
    </w:p>
    <w:p w14:paraId="14DCCE24" w14:textId="77777777" w:rsidR="00000000" w:rsidRDefault="00000000">
      <w:pPr>
        <w:ind w:firstLine="444"/>
        <w:rPr>
          <w:lang w:eastAsia="zh-CN"/>
        </w:rPr>
      </w:pPr>
      <w:r>
        <w:rPr>
          <w:lang w:eastAsia="zh-CN"/>
        </w:rPr>
        <w:t>7.7.1 招标人和中标人应当在中标通知书发出之日起</w:t>
      </w:r>
      <w:bookmarkStart w:id="331" w:name="_Toc384308247"/>
      <w:bookmarkStart w:id="332" w:name="_Toc352691509"/>
      <w:bookmarkStart w:id="333" w:name="_Toc361508622"/>
      <w:bookmarkStart w:id="334" w:name="_Toc247527589"/>
      <w:bookmarkStart w:id="335" w:name="_Toc247513988"/>
      <w:bookmarkStart w:id="336" w:name="_Toc4656"/>
      <w:bookmarkStart w:id="337" w:name="_Toc152042340"/>
      <w:bookmarkStart w:id="338" w:name="_Toc144974532"/>
      <w:bookmarkStart w:id="339" w:name="_Toc152045564"/>
      <w:bookmarkStart w:id="340" w:name="_Toc300834986"/>
      <w:bookmarkStart w:id="341" w:name="_Toc369531553"/>
      <w:r>
        <w:rPr>
          <w:lang w:eastAsia="zh-CN"/>
        </w:rPr>
        <w:t>30日内，根据招</w:t>
      </w:r>
      <w:bookmarkEnd w:id="331"/>
      <w:bookmarkEnd w:id="332"/>
      <w:bookmarkEnd w:id="333"/>
      <w:bookmarkEnd w:id="334"/>
      <w:bookmarkEnd w:id="335"/>
      <w:bookmarkEnd w:id="336"/>
      <w:bookmarkEnd w:id="337"/>
      <w:bookmarkEnd w:id="338"/>
      <w:bookmarkEnd w:id="339"/>
      <w:bookmarkEnd w:id="340"/>
      <w:bookmarkEnd w:id="341"/>
      <w:r>
        <w:rPr>
          <w:lang w:eastAsia="zh-CN"/>
        </w:rPr>
        <w:t>标文件和中标人的投标文件订立书面合同。中标人</w:t>
      </w:r>
      <w:r>
        <w:rPr>
          <w:rFonts w:hint="eastAsia"/>
          <w:lang w:eastAsia="zh-CN"/>
        </w:rPr>
        <w:t>无正当理由拒签合同，在签订合同时向招标人提出附加条件，或者不按照招标文件要求提交履约保证金的</w:t>
      </w:r>
      <w:r>
        <w:rPr>
          <w:lang w:eastAsia="zh-CN"/>
        </w:rPr>
        <w:t>，招标人取消其中标资格，其投标保证金不予退还；给招标人造成的损失超过投标保证金数额的，中标人还应当对超过部分予以赔偿。</w:t>
      </w:r>
    </w:p>
    <w:p w14:paraId="75DCF585" w14:textId="77777777" w:rsidR="00000000" w:rsidRDefault="00000000">
      <w:pPr>
        <w:ind w:firstLine="444"/>
        <w:rPr>
          <w:lang w:eastAsia="zh-CN"/>
        </w:rPr>
      </w:pPr>
      <w:r>
        <w:rPr>
          <w:lang w:eastAsia="zh-CN"/>
        </w:rPr>
        <w:t>7.7.2 发出中标通知书后，招标人无正当理由拒签合同，或者</w:t>
      </w:r>
      <w:r>
        <w:rPr>
          <w:rFonts w:hint="eastAsia"/>
          <w:lang w:eastAsia="zh-CN"/>
        </w:rPr>
        <w:t>在签订合同时向中标人</w:t>
      </w:r>
      <w:r>
        <w:rPr>
          <w:lang w:eastAsia="zh-CN"/>
        </w:rPr>
        <w:t>提出附加条件的，招标人向中标人退还投标保证金；给中标人造成损失的，还应当赔偿损失。</w:t>
      </w:r>
    </w:p>
    <w:p w14:paraId="38C3E33B" w14:textId="77777777" w:rsidR="00000000" w:rsidRDefault="00000000">
      <w:pPr>
        <w:ind w:firstLine="444"/>
        <w:rPr>
          <w:lang w:eastAsia="zh-CN"/>
        </w:rPr>
      </w:pPr>
      <w:r>
        <w:rPr>
          <w:lang w:eastAsia="zh-CN"/>
        </w:rPr>
        <w:t>7.7.3 联合体中标的，联合体各方应当共同与招标人签订合同，就中标项目向招标人承担连带责任。</w:t>
      </w:r>
    </w:p>
    <w:p w14:paraId="4DF12846" w14:textId="77777777" w:rsidR="00000000" w:rsidRDefault="00000000">
      <w:pPr>
        <w:pStyle w:val="aff6"/>
        <w:rPr>
          <w:lang w:eastAsia="zh-CN"/>
        </w:rPr>
      </w:pPr>
      <w:bookmarkStart w:id="342" w:name="_Toc384308252"/>
      <w:bookmarkStart w:id="343" w:name="_Toc361508627"/>
      <w:bookmarkStart w:id="344" w:name="_Toc24067"/>
      <w:bookmarkStart w:id="345" w:name="_Toc24680"/>
      <w:bookmarkStart w:id="346" w:name="_Toc152045568"/>
      <w:bookmarkStart w:id="347" w:name="_Toc152042344"/>
      <w:bookmarkStart w:id="348" w:name="_Toc144974536"/>
      <w:bookmarkStart w:id="349" w:name="_Toc247527593"/>
      <w:bookmarkStart w:id="350" w:name="_Toc247513992"/>
      <w:bookmarkStart w:id="351" w:name="_Toc300834991"/>
      <w:r>
        <w:rPr>
          <w:lang w:eastAsia="zh-CN"/>
        </w:rPr>
        <w:t>8.</w:t>
      </w:r>
      <w:bookmarkEnd w:id="342"/>
      <w:bookmarkEnd w:id="343"/>
      <w:bookmarkEnd w:id="344"/>
      <w:r>
        <w:rPr>
          <w:lang w:eastAsia="zh-CN"/>
        </w:rPr>
        <w:t xml:space="preserve"> 纪律和监督</w:t>
      </w:r>
      <w:bookmarkEnd w:id="345"/>
    </w:p>
    <w:p w14:paraId="37A2D71A" w14:textId="77777777" w:rsidR="00000000" w:rsidRDefault="00000000">
      <w:pPr>
        <w:pStyle w:val="afa"/>
        <w:rPr>
          <w:lang w:eastAsia="zh-CN"/>
        </w:rPr>
      </w:pPr>
      <w:bookmarkStart w:id="352" w:name="_Toc29020"/>
      <w:r>
        <w:rPr>
          <w:lang w:eastAsia="zh-CN"/>
        </w:rPr>
        <w:t>8.1 对招标人的纪律要求</w:t>
      </w:r>
      <w:bookmarkEnd w:id="352"/>
    </w:p>
    <w:p w14:paraId="7D22D9D5" w14:textId="77777777" w:rsidR="00000000" w:rsidRDefault="00000000">
      <w:pPr>
        <w:ind w:firstLine="444"/>
        <w:rPr>
          <w:lang w:eastAsia="zh-CN"/>
        </w:rPr>
      </w:pPr>
      <w:r>
        <w:rPr>
          <w:lang w:eastAsia="zh-CN"/>
        </w:rPr>
        <w:t>招标人不得泄露招标投标活动中应当保密的情况和资料，不得与投标人串通损害国家利益、社会公共利益或者他人合法权益。</w:t>
      </w:r>
    </w:p>
    <w:p w14:paraId="3D0BB4F8" w14:textId="77777777" w:rsidR="00000000" w:rsidRDefault="00000000">
      <w:pPr>
        <w:pStyle w:val="afa"/>
        <w:rPr>
          <w:lang w:eastAsia="zh-CN"/>
        </w:rPr>
      </w:pPr>
      <w:bookmarkStart w:id="353" w:name="_Toc501460648"/>
      <w:bookmarkStart w:id="354" w:name="_Toc22644"/>
      <w:r>
        <w:rPr>
          <w:lang w:eastAsia="zh-CN"/>
        </w:rPr>
        <w:t>8.2 对投标人的纪律要求</w:t>
      </w:r>
      <w:bookmarkEnd w:id="353"/>
      <w:bookmarkEnd w:id="354"/>
    </w:p>
    <w:p w14:paraId="052A59DA" w14:textId="77777777" w:rsidR="00000000" w:rsidRDefault="00000000">
      <w:pPr>
        <w:ind w:firstLine="444"/>
        <w:rPr>
          <w:lang w:eastAsia="zh-CN"/>
        </w:rPr>
      </w:pPr>
      <w:r>
        <w:rPr>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4C5A5CF" w14:textId="77777777" w:rsidR="00000000" w:rsidRDefault="00000000">
      <w:pPr>
        <w:pStyle w:val="afa"/>
        <w:rPr>
          <w:lang w:eastAsia="zh-CN"/>
        </w:rPr>
      </w:pPr>
      <w:bookmarkStart w:id="355" w:name="_Toc501460649"/>
      <w:bookmarkStart w:id="356" w:name="_Toc10882"/>
      <w:r>
        <w:rPr>
          <w:lang w:eastAsia="zh-CN"/>
        </w:rPr>
        <w:t>8.3 对评标委员会成员的纪律要求</w:t>
      </w:r>
      <w:bookmarkEnd w:id="355"/>
      <w:bookmarkEnd w:id="356"/>
    </w:p>
    <w:p w14:paraId="6D76D714" w14:textId="77777777" w:rsidR="00000000" w:rsidRDefault="00000000">
      <w:pPr>
        <w:ind w:firstLine="444"/>
        <w:rPr>
          <w:lang w:eastAsia="zh-CN"/>
        </w:rPr>
      </w:pPr>
      <w:r>
        <w:rPr>
          <w:lang w:eastAsia="zh-CN"/>
        </w:rPr>
        <w:t>评标委员会成员不得收受他人的财物或者其他好处，不得向他人透露对投标文件的评审</w:t>
      </w:r>
      <w:bookmarkStart w:id="357" w:name="_Toc352691515"/>
      <w:bookmarkStart w:id="358" w:name="_Toc13644"/>
      <w:bookmarkStart w:id="359" w:name="_Toc384308253"/>
      <w:bookmarkStart w:id="360" w:name="_Toc369531559"/>
      <w:bookmarkStart w:id="361" w:name="_Toc361508628"/>
      <w:r>
        <w:rPr>
          <w:lang w:eastAsia="zh-CN"/>
        </w:rPr>
        <w:t>和比较、中标候选人</w:t>
      </w:r>
      <w:bookmarkEnd w:id="346"/>
      <w:bookmarkEnd w:id="347"/>
      <w:bookmarkEnd w:id="348"/>
      <w:bookmarkEnd w:id="349"/>
      <w:bookmarkEnd w:id="350"/>
      <w:bookmarkEnd w:id="351"/>
      <w:bookmarkEnd w:id="357"/>
      <w:bookmarkEnd w:id="358"/>
      <w:bookmarkEnd w:id="359"/>
      <w:bookmarkEnd w:id="360"/>
      <w:bookmarkEnd w:id="361"/>
      <w:r>
        <w:rPr>
          <w:lang w:eastAsia="zh-C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3261527" w14:textId="77777777" w:rsidR="00000000" w:rsidRDefault="00000000">
      <w:pPr>
        <w:pStyle w:val="afa"/>
        <w:rPr>
          <w:lang w:eastAsia="zh-CN"/>
        </w:rPr>
      </w:pPr>
      <w:bookmarkStart w:id="362" w:name="_Toc501460650"/>
      <w:bookmarkStart w:id="363" w:name="_Toc24264"/>
      <w:r>
        <w:rPr>
          <w:lang w:eastAsia="zh-CN"/>
        </w:rPr>
        <w:lastRenderedPageBreak/>
        <w:t>8.4 对与评标活动有关的工作人员的纪律要求</w:t>
      </w:r>
      <w:bookmarkEnd w:id="362"/>
      <w:bookmarkEnd w:id="363"/>
    </w:p>
    <w:p w14:paraId="67062872" w14:textId="77777777" w:rsidR="00000000" w:rsidRDefault="00000000">
      <w:pPr>
        <w:ind w:firstLine="444"/>
        <w:rPr>
          <w:lang w:eastAsia="zh-CN"/>
        </w:rPr>
      </w:pPr>
      <w:r>
        <w:rPr>
          <w:lang w:eastAsia="zh-CN"/>
        </w:rPr>
        <w:t>与评标活动有关的工作人员不得收受他人的财物或者其他好处，不得向他人透露对投标文件</w:t>
      </w:r>
      <w:bookmarkStart w:id="364" w:name="_Toc247527594"/>
      <w:bookmarkStart w:id="365" w:name="_Toc352691516"/>
      <w:bookmarkStart w:id="366" w:name="_Toc361508629"/>
      <w:bookmarkStart w:id="367" w:name="_Toc369531560"/>
      <w:bookmarkStart w:id="368" w:name="_Toc384308254"/>
      <w:bookmarkStart w:id="369" w:name="_Toc152045569"/>
      <w:bookmarkStart w:id="370" w:name="_Toc247513993"/>
      <w:bookmarkStart w:id="371" w:name="_Toc19429"/>
      <w:bookmarkStart w:id="372" w:name="_Toc152042345"/>
      <w:bookmarkStart w:id="373" w:name="_Toc300834992"/>
      <w:bookmarkStart w:id="374" w:name="_Toc144974537"/>
      <w:r>
        <w:rPr>
          <w:lang w:eastAsia="zh-CN"/>
        </w:rPr>
        <w:t>的评审和比较、中标</w:t>
      </w:r>
      <w:bookmarkEnd w:id="364"/>
      <w:bookmarkEnd w:id="365"/>
      <w:bookmarkEnd w:id="366"/>
      <w:bookmarkEnd w:id="367"/>
      <w:bookmarkEnd w:id="368"/>
      <w:bookmarkEnd w:id="369"/>
      <w:bookmarkEnd w:id="370"/>
      <w:bookmarkEnd w:id="371"/>
      <w:bookmarkEnd w:id="372"/>
      <w:bookmarkEnd w:id="373"/>
      <w:bookmarkEnd w:id="374"/>
      <w:r>
        <w:rPr>
          <w:lang w:eastAsia="zh-CN"/>
        </w:rPr>
        <w:t>候选人的推荐情况以及评标有关的其他情况。在评标活动中，与评标活动有关的工作人员不得擅离职守，影响评标程序正常进行。</w:t>
      </w:r>
    </w:p>
    <w:p w14:paraId="724A8EDB" w14:textId="77777777" w:rsidR="00000000" w:rsidRDefault="00000000">
      <w:pPr>
        <w:pStyle w:val="afa"/>
        <w:rPr>
          <w:lang w:eastAsia="zh-CN"/>
        </w:rPr>
      </w:pPr>
      <w:bookmarkStart w:id="375" w:name="_Toc501460651"/>
      <w:bookmarkStart w:id="376" w:name="_Toc16727"/>
      <w:r>
        <w:rPr>
          <w:lang w:eastAsia="zh-CN"/>
        </w:rPr>
        <w:t>8.5 投诉</w:t>
      </w:r>
      <w:bookmarkEnd w:id="375"/>
      <w:bookmarkEnd w:id="376"/>
    </w:p>
    <w:p w14:paraId="3157588D" w14:textId="77777777" w:rsidR="00000000" w:rsidRDefault="00000000">
      <w:pPr>
        <w:ind w:firstLine="444"/>
        <w:rPr>
          <w:lang w:eastAsia="zh-CN"/>
        </w:rPr>
      </w:pPr>
      <w:r>
        <w:rPr>
          <w:lang w:eastAsia="zh-CN"/>
        </w:rPr>
        <w:t>8.5.1 投标人或者其他利害关系人认为招标投标活动不符合法律、行政法规规定的，可以自知道或者应当知道之日起10日内向有关行政监督部门投诉。投诉应当有明确的请求和必要的证明材料。</w:t>
      </w:r>
    </w:p>
    <w:p w14:paraId="7EECEFC3" w14:textId="77777777" w:rsidR="00000000" w:rsidRDefault="00000000">
      <w:pPr>
        <w:ind w:firstLine="444"/>
        <w:rPr>
          <w:lang w:eastAsia="zh-CN"/>
        </w:rPr>
      </w:pPr>
      <w:r>
        <w:rPr>
          <w:lang w:eastAsia="zh-CN"/>
        </w:rPr>
        <w:t>8.5.2 投标人或者其他利害关系人对招标文件、开标和评标结果提出投诉的，应当按照投标人须知第2.4款、第5.3款和第7.2款的规定先向招标人提出异议。异议答复期间</w:t>
      </w:r>
      <w:bookmarkStart w:id="377" w:name="_Toc12776"/>
      <w:bookmarkStart w:id="378" w:name="_Toc144974538"/>
      <w:bookmarkStart w:id="379" w:name="_Toc152042346"/>
      <w:bookmarkStart w:id="380" w:name="_Toc247527595"/>
      <w:bookmarkStart w:id="381" w:name="_Toc361508630"/>
      <w:bookmarkStart w:id="382" w:name="_Toc247513994"/>
      <w:bookmarkStart w:id="383" w:name="_Toc300834993"/>
      <w:bookmarkStart w:id="384" w:name="_Toc152045570"/>
      <w:bookmarkStart w:id="385" w:name="_Toc369531561"/>
      <w:bookmarkStart w:id="386" w:name="_Toc352691517"/>
      <w:bookmarkStart w:id="387" w:name="_Toc384308255"/>
      <w:r>
        <w:rPr>
          <w:lang w:eastAsia="zh-CN"/>
        </w:rPr>
        <w:t>不计算在第8.5.</w:t>
      </w:r>
      <w:bookmarkEnd w:id="377"/>
      <w:bookmarkEnd w:id="378"/>
      <w:bookmarkEnd w:id="379"/>
      <w:bookmarkEnd w:id="380"/>
      <w:bookmarkEnd w:id="381"/>
      <w:bookmarkEnd w:id="382"/>
      <w:bookmarkEnd w:id="383"/>
      <w:bookmarkEnd w:id="384"/>
      <w:bookmarkEnd w:id="385"/>
      <w:bookmarkEnd w:id="386"/>
      <w:bookmarkEnd w:id="387"/>
      <w:r>
        <w:rPr>
          <w:lang w:eastAsia="zh-CN"/>
        </w:rPr>
        <w:t>1项规定的期限内。</w:t>
      </w:r>
    </w:p>
    <w:p w14:paraId="62B7042C" w14:textId="77777777" w:rsidR="00000000" w:rsidRDefault="00000000">
      <w:pPr>
        <w:pStyle w:val="aff6"/>
        <w:rPr>
          <w:lang w:eastAsia="zh-CN"/>
        </w:rPr>
      </w:pPr>
      <w:bookmarkStart w:id="388" w:name="_Toc477134992"/>
      <w:bookmarkStart w:id="389" w:name="_Toc501460652"/>
      <w:bookmarkStart w:id="390" w:name="_Toc24439"/>
      <w:r>
        <w:rPr>
          <w:lang w:eastAsia="zh-CN"/>
        </w:rPr>
        <w:t>9. 是否采用电子招标投标</w:t>
      </w:r>
      <w:bookmarkEnd w:id="388"/>
      <w:bookmarkEnd w:id="389"/>
      <w:bookmarkEnd w:id="390"/>
    </w:p>
    <w:p w14:paraId="22280166" w14:textId="77777777" w:rsidR="00000000" w:rsidRDefault="00000000">
      <w:pPr>
        <w:ind w:firstLine="444"/>
        <w:rPr>
          <w:lang w:eastAsia="zh-CN"/>
        </w:rPr>
      </w:pPr>
      <w:r>
        <w:rPr>
          <w:lang w:eastAsia="zh-CN"/>
        </w:rPr>
        <w:t>本招标项目是否采用电子招标投标方式，见投标人须知前附表。</w:t>
      </w:r>
    </w:p>
    <w:p w14:paraId="73CA71BB" w14:textId="77777777" w:rsidR="00000000" w:rsidRDefault="00000000">
      <w:pPr>
        <w:pStyle w:val="aff6"/>
        <w:rPr>
          <w:lang w:eastAsia="zh-CN"/>
        </w:rPr>
      </w:pPr>
      <w:bookmarkStart w:id="391" w:name="_Toc501460653"/>
      <w:bookmarkStart w:id="392" w:name="_Toc10201"/>
      <w:r>
        <w:rPr>
          <w:lang w:eastAsia="zh-CN"/>
        </w:rPr>
        <w:t>10. 需要补充的其他内容</w:t>
      </w:r>
      <w:bookmarkEnd w:id="391"/>
      <w:bookmarkEnd w:id="392"/>
    </w:p>
    <w:p w14:paraId="3879FE4E" w14:textId="77777777" w:rsidR="00000000" w:rsidRDefault="00000000">
      <w:pPr>
        <w:ind w:firstLine="444"/>
        <w:rPr>
          <w:lang w:eastAsia="zh-CN"/>
        </w:rPr>
      </w:pPr>
      <w:r>
        <w:rPr>
          <w:lang w:eastAsia="zh-CN"/>
        </w:rPr>
        <w:t>需要补充的其他内容：见投标人须知前附表。</w:t>
      </w:r>
    </w:p>
    <w:p w14:paraId="3B1DDB6A" w14:textId="77777777" w:rsidR="00000000" w:rsidRDefault="00000000">
      <w:pPr>
        <w:spacing w:line="400" w:lineRule="exact"/>
        <w:ind w:firstLine="444"/>
        <w:rPr>
          <w:rFonts w:ascii="Times New Roman" w:hAnsi="Times New Roman"/>
          <w:lang w:eastAsia="zh-CN"/>
        </w:rPr>
      </w:pPr>
    </w:p>
    <w:p w14:paraId="03774CA0" w14:textId="77777777" w:rsidR="00000000" w:rsidRDefault="00000000">
      <w:pPr>
        <w:pStyle w:val="aff4"/>
        <w:rPr>
          <w:rFonts w:hint="eastAsia"/>
          <w:lang w:eastAsia="zh-CN"/>
        </w:rPr>
      </w:pPr>
      <w:r>
        <w:rPr>
          <w:lang w:eastAsia="zh-CN"/>
        </w:rPr>
        <w:br w:type="page"/>
      </w:r>
      <w:bookmarkStart w:id="393" w:name="_Toc18910"/>
      <w:bookmarkStart w:id="394" w:name="_Toc530144996"/>
      <w:r>
        <w:rPr>
          <w:lang w:eastAsia="zh-CN"/>
        </w:rPr>
        <w:lastRenderedPageBreak/>
        <w:t>附件</w:t>
      </w:r>
      <w:r>
        <w:rPr>
          <w:rFonts w:hint="eastAsia"/>
          <w:lang w:eastAsia="zh-CN"/>
        </w:rPr>
        <w:t>一</w:t>
      </w:r>
      <w:r>
        <w:rPr>
          <w:lang w:eastAsia="zh-CN"/>
        </w:rPr>
        <w:t>：问题澄清通知</w:t>
      </w:r>
      <w:bookmarkEnd w:id="393"/>
    </w:p>
    <w:p w14:paraId="12C344CF" w14:textId="77777777" w:rsidR="00000000" w:rsidRDefault="00000000">
      <w:pPr>
        <w:pStyle w:val="aff4"/>
        <w:rPr>
          <w:lang w:eastAsia="zh-CN"/>
        </w:rPr>
      </w:pPr>
    </w:p>
    <w:p w14:paraId="683372E4" w14:textId="77777777" w:rsidR="00000000" w:rsidRDefault="00000000">
      <w:pPr>
        <w:pStyle w:val="aff5"/>
        <w:rPr>
          <w:lang w:eastAsia="zh-CN"/>
        </w:rPr>
      </w:pPr>
      <w:r>
        <w:rPr>
          <w:lang w:eastAsia="zh-CN"/>
        </w:rPr>
        <w:t>问题澄清通知</w:t>
      </w:r>
    </w:p>
    <w:p w14:paraId="18CB8FCA" w14:textId="77777777" w:rsidR="00000000" w:rsidRDefault="00000000">
      <w:pPr>
        <w:spacing w:line="440" w:lineRule="exact"/>
        <w:ind w:firstLine="444"/>
        <w:jc w:val="center"/>
        <w:rPr>
          <w:rFonts w:ascii="Times New Roman" w:hAnsi="Times New Roman"/>
          <w:lang w:eastAsia="zh-CN"/>
        </w:rPr>
      </w:pPr>
      <w:r>
        <w:rPr>
          <w:lang w:eastAsia="zh-CN"/>
        </w:rPr>
        <w:t>（</w:t>
      </w:r>
      <w:r>
        <w:rPr>
          <w:rFonts w:ascii="Times New Roman" w:hAnsi="Times New Roman"/>
          <w:lang w:eastAsia="zh-CN"/>
        </w:rPr>
        <w:t>编号：</w:t>
      </w:r>
      <w:r>
        <w:rPr>
          <w:u w:val="single"/>
          <w:lang w:eastAsia="zh-CN"/>
        </w:rPr>
        <w:t xml:space="preserve">               </w:t>
      </w:r>
      <w:r>
        <w:rPr>
          <w:lang w:eastAsia="zh-CN"/>
        </w:rPr>
        <w:t>）</w:t>
      </w:r>
    </w:p>
    <w:p w14:paraId="5457EEA1" w14:textId="77777777" w:rsidR="00000000" w:rsidRDefault="00000000">
      <w:pPr>
        <w:spacing w:line="440" w:lineRule="exact"/>
        <w:ind w:firstLine="444"/>
        <w:rPr>
          <w:rFonts w:ascii="Times New Roman" w:hAnsi="Times New Roman"/>
          <w:lang w:eastAsia="zh-CN"/>
        </w:rPr>
      </w:pPr>
    </w:p>
    <w:p w14:paraId="4C6A83CF" w14:textId="77777777" w:rsidR="00000000" w:rsidRDefault="00000000">
      <w:pPr>
        <w:spacing w:line="440" w:lineRule="exact"/>
        <w:ind w:firstLine="444"/>
        <w:rPr>
          <w:rFonts w:ascii="Times New Roman" w:hAnsi="Times New Roman"/>
          <w:lang w:eastAsia="zh-CN"/>
        </w:rPr>
      </w:pPr>
      <w:r>
        <w:rPr>
          <w:u w:val="single"/>
          <w:lang w:eastAsia="zh-CN"/>
        </w:rPr>
        <w:t xml:space="preserve">                     </w:t>
      </w:r>
      <w:r>
        <w:rPr>
          <w:lang w:eastAsia="zh-CN"/>
        </w:rPr>
        <w:t>（投标人名称）</w:t>
      </w:r>
      <w:r>
        <w:rPr>
          <w:rFonts w:ascii="Times New Roman" w:hAnsi="Times New Roman"/>
          <w:lang w:eastAsia="zh-CN"/>
        </w:rPr>
        <w:t>：</w:t>
      </w:r>
    </w:p>
    <w:p w14:paraId="2D4F7690" w14:textId="77777777" w:rsidR="00000000" w:rsidRDefault="00000000">
      <w:pPr>
        <w:spacing w:line="440" w:lineRule="exact"/>
        <w:ind w:firstLine="444"/>
        <w:rPr>
          <w:rFonts w:ascii="Times New Roman" w:hAnsi="Times New Roman"/>
          <w:lang w:eastAsia="zh-CN"/>
        </w:rPr>
      </w:pPr>
    </w:p>
    <w:p w14:paraId="5C844E66" w14:textId="77777777" w:rsidR="00000000" w:rsidRDefault="00000000">
      <w:pPr>
        <w:ind w:firstLine="444"/>
        <w:rPr>
          <w:lang w:eastAsia="zh-CN"/>
        </w:rPr>
      </w:pPr>
      <w:r>
        <w:rPr>
          <w:rFonts w:hint="eastAsia"/>
          <w:lang w:eastAsia="zh-CN"/>
        </w:rPr>
        <w:t xml:space="preserve">   </w:t>
      </w:r>
      <w:r>
        <w:rPr>
          <w:lang w:eastAsia="zh-CN"/>
        </w:rPr>
        <w:t>评标委员会对你方的投标文件进行了仔细的审查，现需你方对下列问题以书</w:t>
      </w:r>
      <w:bookmarkStart w:id="395" w:name="_Toc369531565"/>
      <w:bookmarkStart w:id="396" w:name="_Toc361508634"/>
      <w:bookmarkStart w:id="397" w:name="_Toc352691521"/>
      <w:bookmarkStart w:id="398" w:name="_Toc300834996"/>
      <w:bookmarkStart w:id="399" w:name="_Toc23050"/>
      <w:bookmarkStart w:id="400" w:name="_Toc247514000"/>
      <w:bookmarkStart w:id="401" w:name="_Toc152045576"/>
      <w:bookmarkStart w:id="402" w:name="_Toc152042352"/>
      <w:bookmarkStart w:id="403" w:name="_Toc144974544"/>
      <w:bookmarkStart w:id="404" w:name="_Toc384308260"/>
      <w:bookmarkStart w:id="405" w:name="_Toc247527601"/>
      <w:r>
        <w:rPr>
          <w:lang w:eastAsia="zh-CN"/>
        </w:rPr>
        <w:t>面形式予以澄清、说明或补正：</w:t>
      </w:r>
    </w:p>
    <w:bookmarkEnd w:id="395"/>
    <w:bookmarkEnd w:id="396"/>
    <w:bookmarkEnd w:id="397"/>
    <w:bookmarkEnd w:id="398"/>
    <w:bookmarkEnd w:id="399"/>
    <w:bookmarkEnd w:id="400"/>
    <w:bookmarkEnd w:id="401"/>
    <w:bookmarkEnd w:id="402"/>
    <w:bookmarkEnd w:id="403"/>
    <w:bookmarkEnd w:id="404"/>
    <w:bookmarkEnd w:id="405"/>
    <w:p w14:paraId="5AC081F5" w14:textId="77777777" w:rsidR="00000000" w:rsidRDefault="00000000">
      <w:pPr>
        <w:ind w:firstLine="444"/>
        <w:rPr>
          <w:lang w:eastAsia="zh-CN"/>
        </w:rPr>
      </w:pPr>
      <w:r>
        <w:rPr>
          <w:lang w:eastAsia="zh-CN"/>
        </w:rPr>
        <w:t xml:space="preserve">    1.</w:t>
      </w:r>
    </w:p>
    <w:p w14:paraId="26468B37" w14:textId="77777777" w:rsidR="00000000" w:rsidRDefault="00000000">
      <w:pPr>
        <w:ind w:firstLine="444"/>
        <w:rPr>
          <w:lang w:eastAsia="zh-CN"/>
        </w:rPr>
      </w:pPr>
      <w:r>
        <w:rPr>
          <w:lang w:eastAsia="zh-CN"/>
        </w:rPr>
        <w:t xml:space="preserve">    2.</w:t>
      </w:r>
    </w:p>
    <w:p w14:paraId="7B579671" w14:textId="77777777" w:rsidR="00000000" w:rsidRDefault="00000000">
      <w:pPr>
        <w:spacing w:line="440" w:lineRule="exact"/>
        <w:ind w:firstLine="444"/>
        <w:rPr>
          <w:rFonts w:hint="eastAsia"/>
          <w:lang w:eastAsia="zh-CN"/>
        </w:rPr>
      </w:pPr>
      <w:r>
        <w:rPr>
          <w:rFonts w:ascii="Times New Roman" w:hAnsi="Times New Roman"/>
          <w:lang w:eastAsia="zh-CN"/>
        </w:rPr>
        <w:t xml:space="preserve">    </w:t>
      </w:r>
      <w:r>
        <w:rPr>
          <w:lang w:eastAsia="zh-CN"/>
        </w:rPr>
        <w:t>.....</w:t>
      </w:r>
    </w:p>
    <w:p w14:paraId="6A33689B" w14:textId="77777777" w:rsidR="00000000" w:rsidRDefault="00000000">
      <w:pPr>
        <w:spacing w:line="440" w:lineRule="exact"/>
        <w:ind w:firstLine="444"/>
        <w:rPr>
          <w:rFonts w:ascii="Times New Roman" w:hAnsi="Times New Roman"/>
          <w:lang w:eastAsia="zh-CN"/>
        </w:rPr>
      </w:pPr>
    </w:p>
    <w:p w14:paraId="5140F061" w14:textId="77777777" w:rsidR="00000000" w:rsidRDefault="00000000">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406" w:name="_Toc352691522"/>
      <w:bookmarkStart w:id="407" w:name="_Toc384308261"/>
      <w:bookmarkStart w:id="408" w:name="_Toc361508635"/>
      <w:bookmarkStart w:id="409" w:name="_Toc369531566"/>
      <w:bookmarkStart w:id="410" w:name="_Toc28385"/>
      <w:bookmarkStart w:id="411" w:name="_Toc152042353"/>
      <w:bookmarkStart w:id="412" w:name="_Toc144974545"/>
      <w:bookmarkStart w:id="413" w:name="_Toc152045577"/>
      <w:bookmarkStart w:id="414" w:name="_Toc247514001"/>
      <w:bookmarkStart w:id="415" w:name="_Toc247527602"/>
      <w:bookmarkStart w:id="416" w:name="_Toc300834997"/>
      <w:r>
        <w:rPr>
          <w:u w:val="single"/>
          <w:lang w:eastAsia="zh-CN"/>
        </w:rPr>
        <w:t xml:space="preserve">                            </w:t>
      </w:r>
      <w:r>
        <w:rPr>
          <w:lang w:eastAsia="zh-CN"/>
        </w:rPr>
        <w:t>（详细地址）或传真至</w:t>
      </w:r>
      <w:bookmarkEnd w:id="406"/>
      <w:bookmarkEnd w:id="407"/>
      <w:bookmarkEnd w:id="408"/>
      <w:bookmarkEnd w:id="409"/>
      <w:bookmarkEnd w:id="410"/>
      <w:bookmarkEnd w:id="411"/>
      <w:bookmarkEnd w:id="412"/>
      <w:bookmarkEnd w:id="413"/>
      <w:bookmarkEnd w:id="414"/>
      <w:bookmarkEnd w:id="415"/>
      <w:bookmarkEnd w:id="416"/>
      <w:r>
        <w:rPr>
          <w:u w:val="single"/>
          <w:lang w:eastAsia="zh-CN"/>
        </w:rPr>
        <w:t xml:space="preserve">                     </w:t>
      </w:r>
      <w:r>
        <w:rPr>
          <w:lang w:eastAsia="zh-CN"/>
        </w:rPr>
        <w:t>（传真号码）或通过下载招标</w:t>
      </w:r>
      <w:r>
        <w:rPr>
          <w:rFonts w:hint="eastAsia"/>
          <w:lang w:eastAsia="zh-CN"/>
        </w:rPr>
        <w:t>文</w:t>
      </w:r>
      <w:r>
        <w:rPr>
          <w:lang w:eastAsia="zh-CN"/>
        </w:rPr>
        <w:t>件的电子招标交易平台上传。采用传真方式的，应在</w:t>
      </w:r>
      <w:r>
        <w:rPr>
          <w:u w:val="single"/>
          <w:lang w:eastAsia="zh-CN"/>
        </w:rPr>
        <w:t xml:space="preserve">       </w:t>
      </w:r>
      <w:r>
        <w:rPr>
          <w:lang w:eastAsia="zh-CN"/>
        </w:rPr>
        <w:t>年</w:t>
      </w:r>
      <w:r>
        <w:rPr>
          <w:rFonts w:hint="eastAsia"/>
          <w:u w:val="single"/>
          <w:lang w:eastAsia="zh-CN"/>
        </w:rPr>
        <w:t xml:space="preserve">        </w:t>
      </w:r>
      <w:r>
        <w:rPr>
          <w:rFonts w:hint="eastAsia"/>
          <w:lang w:eastAsia="zh-CN"/>
        </w:rPr>
        <w:t xml:space="preserve">                                   </w:t>
      </w:r>
      <w:r>
        <w:rPr>
          <w:lang w:eastAsia="zh-CN"/>
        </w:rPr>
        <w:t xml:space="preserve">      </w:t>
      </w:r>
      <w:r>
        <w:rPr>
          <w:rFonts w:hint="eastAsia"/>
          <w:lang w:eastAsia="zh-CN"/>
        </w:rPr>
        <w:t xml:space="preserve">          月</w:t>
      </w:r>
      <w:r>
        <w:rPr>
          <w:u w:val="single"/>
          <w:lang w:eastAsia="zh-CN"/>
        </w:rPr>
        <w:t xml:space="preserve">      </w:t>
      </w:r>
      <w:r>
        <w:rPr>
          <w:lang w:eastAsia="zh-CN"/>
        </w:rPr>
        <w:t xml:space="preserve"> 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43528C8F" w14:textId="77777777" w:rsidR="00000000" w:rsidRDefault="00000000">
      <w:pPr>
        <w:spacing w:line="440" w:lineRule="exact"/>
        <w:ind w:firstLine="444"/>
        <w:jc w:val="right"/>
        <w:rPr>
          <w:rFonts w:ascii="Times New Roman" w:hAnsi="Times New Roman"/>
          <w:lang w:eastAsia="zh-CN"/>
        </w:rPr>
      </w:pPr>
    </w:p>
    <w:p w14:paraId="50E72330" w14:textId="77777777" w:rsidR="00000000" w:rsidRDefault="00000000">
      <w:pPr>
        <w:spacing w:line="440" w:lineRule="exact"/>
        <w:ind w:firstLine="444"/>
        <w:jc w:val="right"/>
        <w:rPr>
          <w:rFonts w:ascii="Times New Roman" w:hAnsi="Times New Roman"/>
          <w:lang w:eastAsia="zh-CN"/>
        </w:rPr>
      </w:pPr>
    </w:p>
    <w:p w14:paraId="4E3DCF17" w14:textId="77777777" w:rsidR="00000000" w:rsidRDefault="00000000">
      <w:pPr>
        <w:ind w:firstLine="444"/>
        <w:jc w:val="right"/>
        <w:rPr>
          <w:lang w:eastAsia="zh-CN"/>
        </w:rPr>
      </w:pPr>
      <w:r>
        <w:rPr>
          <w:lang w:eastAsia="zh-CN"/>
        </w:rPr>
        <w:t>评标委员会授权的招标人或招标机构：</w:t>
      </w:r>
      <w:r>
        <w:rPr>
          <w:rFonts w:eastAsia="黑体"/>
          <w:sz w:val="28"/>
          <w:u w:val="single"/>
          <w:lang w:eastAsia="zh-CN"/>
        </w:rPr>
        <w:t xml:space="preserve">      </w:t>
      </w:r>
      <w:r>
        <w:rPr>
          <w:lang w:eastAsia="zh-CN"/>
        </w:rPr>
        <w:t>（签字或盖章）</w:t>
      </w:r>
      <w:bookmarkStart w:id="417" w:name="_Toc247527603"/>
      <w:bookmarkStart w:id="418" w:name="_Toc300834998"/>
      <w:bookmarkStart w:id="419" w:name="_Toc384308262"/>
      <w:bookmarkStart w:id="420" w:name="_Toc361508636"/>
      <w:bookmarkStart w:id="421" w:name="_Toc247514002"/>
      <w:bookmarkStart w:id="422" w:name="_Toc352691523"/>
      <w:bookmarkStart w:id="423" w:name="_Toc369531567"/>
      <w:bookmarkStart w:id="424" w:name="_Toc6580"/>
      <w:bookmarkStart w:id="425" w:name="_Toc152042354"/>
      <w:bookmarkStart w:id="426" w:name="_Toc152045578"/>
    </w:p>
    <w:bookmarkEnd w:id="417"/>
    <w:bookmarkEnd w:id="418"/>
    <w:bookmarkEnd w:id="419"/>
    <w:bookmarkEnd w:id="420"/>
    <w:bookmarkEnd w:id="421"/>
    <w:bookmarkEnd w:id="422"/>
    <w:bookmarkEnd w:id="423"/>
    <w:bookmarkEnd w:id="424"/>
    <w:bookmarkEnd w:id="425"/>
    <w:bookmarkEnd w:id="426"/>
    <w:p w14:paraId="343E795A" w14:textId="77777777" w:rsidR="00000000" w:rsidRDefault="00000000">
      <w:pPr>
        <w:spacing w:line="440" w:lineRule="exact"/>
        <w:ind w:firstLine="444"/>
        <w:jc w:val="right"/>
        <w:rPr>
          <w:rFonts w:ascii="Times New Roman" w:hAnsi="Times New Roman"/>
          <w:lang w:eastAsia="zh-CN"/>
        </w:rPr>
      </w:pPr>
    </w:p>
    <w:p w14:paraId="5BC23CEC" w14:textId="77777777" w:rsidR="00000000" w:rsidRDefault="00000000">
      <w:pPr>
        <w:ind w:firstLine="444"/>
        <w:jc w:val="right"/>
        <w:rPr>
          <w:lang w:eastAsia="zh-CN"/>
        </w:rPr>
      </w:pP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14:paraId="45A811A9" w14:textId="77777777" w:rsidR="00000000" w:rsidRDefault="00000000">
      <w:pPr>
        <w:spacing w:line="400" w:lineRule="exact"/>
        <w:ind w:firstLine="444"/>
        <w:rPr>
          <w:rFonts w:ascii="Times New Roman" w:hAnsi="Times New Roman"/>
          <w:lang w:eastAsia="zh-CN"/>
        </w:rPr>
      </w:pPr>
    </w:p>
    <w:p w14:paraId="5BBA57C2" w14:textId="77777777" w:rsidR="00000000" w:rsidRDefault="00000000">
      <w:pPr>
        <w:pStyle w:val="aff4"/>
        <w:rPr>
          <w:rFonts w:hint="eastAsia"/>
          <w:lang w:eastAsia="zh-CN"/>
        </w:rPr>
      </w:pPr>
      <w:r>
        <w:rPr>
          <w:lang w:eastAsia="zh-CN"/>
        </w:rPr>
        <w:br w:type="page"/>
      </w:r>
      <w:bookmarkStart w:id="427" w:name="_Toc2050"/>
      <w:r>
        <w:rPr>
          <w:lang w:eastAsia="zh-CN"/>
        </w:rPr>
        <w:lastRenderedPageBreak/>
        <w:t>附</w:t>
      </w:r>
      <w:bookmarkStart w:id="428" w:name="page35"/>
      <w:bookmarkEnd w:id="428"/>
      <w:r>
        <w:rPr>
          <w:lang w:eastAsia="zh-CN"/>
        </w:rPr>
        <w:t>件</w:t>
      </w:r>
      <w:bookmarkStart w:id="429" w:name="_Toc496201751"/>
      <w:r>
        <w:rPr>
          <w:rFonts w:hint="eastAsia"/>
          <w:lang w:eastAsia="zh-CN"/>
        </w:rPr>
        <w:t>二</w:t>
      </w:r>
      <w:r>
        <w:rPr>
          <w:lang w:eastAsia="zh-CN"/>
        </w:rPr>
        <w:t>：问题的澄清</w:t>
      </w:r>
      <w:bookmarkEnd w:id="394"/>
      <w:bookmarkEnd w:id="427"/>
    </w:p>
    <w:p w14:paraId="16C5A5BD" w14:textId="77777777" w:rsidR="00000000" w:rsidRDefault="00000000">
      <w:pPr>
        <w:pStyle w:val="aff4"/>
        <w:rPr>
          <w:lang w:eastAsia="zh-CN"/>
        </w:rPr>
      </w:pPr>
    </w:p>
    <w:bookmarkEnd w:id="429"/>
    <w:p w14:paraId="37740B98" w14:textId="77777777" w:rsidR="00000000" w:rsidRDefault="00000000">
      <w:pPr>
        <w:pStyle w:val="aff5"/>
        <w:rPr>
          <w:sz w:val="20"/>
          <w:szCs w:val="20"/>
          <w:lang w:eastAsia="zh-CN"/>
        </w:rPr>
      </w:pPr>
      <w:r>
        <w:rPr>
          <w:lang w:eastAsia="zh-CN"/>
        </w:rPr>
        <w:t>问题的澄清</w:t>
      </w:r>
    </w:p>
    <w:p w14:paraId="79ED8814" w14:textId="77777777" w:rsidR="00000000" w:rsidRDefault="00000000">
      <w:pPr>
        <w:ind w:firstLine="444"/>
        <w:rPr>
          <w:sz w:val="20"/>
          <w:szCs w:val="20"/>
          <w:lang w:eastAsia="zh-CN"/>
        </w:rPr>
      </w:pPr>
      <w:r>
        <w:rPr>
          <w:rFonts w:hint="eastAsia"/>
          <w:lang w:eastAsia="zh-CN"/>
        </w:rPr>
        <w:t xml:space="preserve">                      </w:t>
      </w:r>
      <w:r>
        <w:rPr>
          <w:lang w:eastAsia="zh-CN"/>
        </w:rPr>
        <w:t>（编号：</w:t>
      </w:r>
      <w:r>
        <w:rPr>
          <w:sz w:val="20"/>
          <w:szCs w:val="20"/>
          <w:u w:val="single"/>
          <w:lang w:eastAsia="zh-CN"/>
        </w:rPr>
        <w:tab/>
      </w:r>
      <w:r>
        <w:rPr>
          <w:rFonts w:hint="eastAsia"/>
          <w:sz w:val="20"/>
          <w:szCs w:val="20"/>
          <w:u w:val="single"/>
          <w:lang w:eastAsia="zh-CN"/>
        </w:rPr>
        <w:t xml:space="preserve">           </w:t>
      </w:r>
      <w:r>
        <w:rPr>
          <w:lang w:eastAsia="zh-CN"/>
        </w:rPr>
        <w:t>）</w:t>
      </w:r>
    </w:p>
    <w:p w14:paraId="288A5A82" w14:textId="77777777" w:rsidR="00000000" w:rsidRDefault="00000000">
      <w:pPr>
        <w:spacing w:line="20" w:lineRule="exact"/>
        <w:ind w:firstLine="424"/>
        <w:rPr>
          <w:sz w:val="20"/>
          <w:szCs w:val="20"/>
          <w:lang w:eastAsia="zh-CN"/>
        </w:rPr>
      </w:pPr>
    </w:p>
    <w:p w14:paraId="5EBEEECA" w14:textId="77777777" w:rsidR="00000000" w:rsidRDefault="00000000">
      <w:pPr>
        <w:spacing w:line="200" w:lineRule="exact"/>
        <w:ind w:firstLine="424"/>
        <w:rPr>
          <w:sz w:val="20"/>
          <w:szCs w:val="20"/>
          <w:lang w:eastAsia="zh-CN"/>
        </w:rPr>
      </w:pPr>
    </w:p>
    <w:p w14:paraId="5DDB92BF" w14:textId="77777777" w:rsidR="00000000" w:rsidRDefault="00000000">
      <w:pPr>
        <w:spacing w:line="376" w:lineRule="exact"/>
        <w:ind w:firstLine="424"/>
        <w:rPr>
          <w:sz w:val="20"/>
          <w:szCs w:val="20"/>
          <w:lang w:eastAsia="zh-CN"/>
        </w:rPr>
      </w:pPr>
    </w:p>
    <w:p w14:paraId="4B99A1A5" w14:textId="77777777" w:rsidR="00000000" w:rsidRDefault="00000000">
      <w:pPr>
        <w:ind w:firstLine="444"/>
        <w:rPr>
          <w:sz w:val="20"/>
          <w:szCs w:val="20"/>
          <w:lang w:eastAsia="zh-CN"/>
        </w:rPr>
      </w:pPr>
      <w:r>
        <w:rPr>
          <w:lang w:eastAsia="zh-CN"/>
        </w:rPr>
        <w:t>评标委员会：</w:t>
      </w:r>
    </w:p>
    <w:p w14:paraId="5FDB253C" w14:textId="77777777" w:rsidR="00000000" w:rsidRDefault="00000000">
      <w:pPr>
        <w:spacing w:line="200" w:lineRule="exact"/>
        <w:ind w:firstLine="424"/>
        <w:rPr>
          <w:sz w:val="20"/>
          <w:szCs w:val="20"/>
          <w:lang w:eastAsia="zh-CN"/>
        </w:rPr>
      </w:pPr>
    </w:p>
    <w:p w14:paraId="75305705" w14:textId="77777777" w:rsidR="00000000" w:rsidRDefault="00000000">
      <w:pPr>
        <w:spacing w:line="239" w:lineRule="exact"/>
        <w:ind w:firstLineChars="0" w:firstLine="0"/>
        <w:rPr>
          <w:sz w:val="20"/>
          <w:szCs w:val="20"/>
          <w:lang w:eastAsia="zh-CN"/>
        </w:rPr>
      </w:pPr>
    </w:p>
    <w:p w14:paraId="5A874E0E" w14:textId="77777777" w:rsidR="00000000" w:rsidRDefault="00000000">
      <w:pPr>
        <w:ind w:firstLine="444"/>
        <w:rPr>
          <w:sz w:val="20"/>
          <w:szCs w:val="20"/>
          <w:lang w:eastAsia="zh-CN"/>
        </w:rPr>
      </w:pPr>
      <w:r>
        <w:rPr>
          <w:rFonts w:hint="eastAsia"/>
          <w:lang w:eastAsia="zh-CN"/>
        </w:rPr>
        <w:t xml:space="preserve">    </w:t>
      </w:r>
      <w:r>
        <w:rPr>
          <w:lang w:eastAsia="zh-CN"/>
        </w:rPr>
        <w:t>问题澄清通知（编号：</w:t>
      </w:r>
      <w:r>
        <w:rPr>
          <w:sz w:val="20"/>
          <w:szCs w:val="20"/>
          <w:lang w:eastAsia="zh-CN"/>
        </w:rPr>
        <w:tab/>
      </w:r>
      <w:r>
        <w:rPr>
          <w:lang w:eastAsia="zh-CN"/>
        </w:rPr>
        <w:t>）已收悉，现澄清、说明或补正如下：</w:t>
      </w:r>
    </w:p>
    <w:p w14:paraId="13CA5704" w14:textId="77777777" w:rsidR="00000000" w:rsidRDefault="00000000">
      <w:pPr>
        <w:spacing w:line="20" w:lineRule="exact"/>
        <w:ind w:firstLine="424"/>
        <w:rPr>
          <w:sz w:val="20"/>
          <w:szCs w:val="20"/>
          <w:lang w:eastAsia="zh-CN"/>
        </w:rPr>
      </w:pPr>
    </w:p>
    <w:p w14:paraId="5478E575" w14:textId="77777777" w:rsidR="00000000" w:rsidRDefault="00000000">
      <w:pPr>
        <w:spacing w:line="196" w:lineRule="exact"/>
        <w:ind w:firstLine="424"/>
        <w:rPr>
          <w:sz w:val="20"/>
          <w:szCs w:val="20"/>
          <w:lang w:eastAsia="zh-CN"/>
        </w:rPr>
      </w:pPr>
    </w:p>
    <w:p w14:paraId="3D078B67" w14:textId="77777777" w:rsidR="00000000" w:rsidRDefault="00000000">
      <w:pPr>
        <w:ind w:firstLine="444"/>
        <w:rPr>
          <w:sz w:val="20"/>
          <w:szCs w:val="20"/>
          <w:lang w:eastAsia="zh-CN"/>
        </w:rPr>
      </w:pPr>
      <w:r>
        <w:rPr>
          <w:rFonts w:hint="eastAsia"/>
          <w:lang w:eastAsia="zh-CN"/>
        </w:rPr>
        <w:t xml:space="preserve">       </w:t>
      </w:r>
      <w:r>
        <w:rPr>
          <w:lang w:eastAsia="zh-CN"/>
        </w:rPr>
        <w:t>1.</w:t>
      </w:r>
    </w:p>
    <w:p w14:paraId="657BB659" w14:textId="77777777" w:rsidR="00000000" w:rsidRDefault="00000000">
      <w:pPr>
        <w:ind w:firstLine="444"/>
        <w:rPr>
          <w:sz w:val="20"/>
          <w:szCs w:val="20"/>
          <w:lang w:eastAsia="zh-CN"/>
        </w:rPr>
      </w:pPr>
      <w:r>
        <w:rPr>
          <w:rFonts w:hint="eastAsia"/>
          <w:lang w:eastAsia="zh-CN"/>
        </w:rPr>
        <w:t xml:space="preserve">       </w:t>
      </w:r>
      <w:r>
        <w:rPr>
          <w:lang w:eastAsia="zh-CN"/>
        </w:rPr>
        <w:t>2.</w:t>
      </w:r>
    </w:p>
    <w:p w14:paraId="560F5C8E" w14:textId="77777777" w:rsidR="00000000" w:rsidRDefault="00000000">
      <w:pPr>
        <w:ind w:firstLine="444"/>
        <w:rPr>
          <w:sz w:val="20"/>
          <w:szCs w:val="20"/>
          <w:lang w:eastAsia="zh-CN"/>
        </w:rPr>
      </w:pPr>
      <w:r>
        <w:rPr>
          <w:rFonts w:hint="eastAsia"/>
          <w:lang w:eastAsia="zh-CN"/>
        </w:rPr>
        <w:t xml:space="preserve">       </w:t>
      </w:r>
      <w:r>
        <w:rPr>
          <w:lang w:eastAsia="zh-CN"/>
        </w:rPr>
        <w:t>.....</w:t>
      </w:r>
    </w:p>
    <w:p w14:paraId="265EA6D4" w14:textId="77777777" w:rsidR="00000000" w:rsidRDefault="00000000">
      <w:pPr>
        <w:ind w:firstLineChars="0" w:firstLine="0"/>
        <w:rPr>
          <w:sz w:val="20"/>
          <w:szCs w:val="20"/>
          <w:lang w:eastAsia="zh-CN"/>
        </w:rPr>
      </w:pPr>
    </w:p>
    <w:p w14:paraId="1832D46E" w14:textId="77777777" w:rsidR="00000000" w:rsidRDefault="00000000">
      <w:pPr>
        <w:spacing w:line="200" w:lineRule="exact"/>
        <w:ind w:firstLine="424"/>
        <w:rPr>
          <w:sz w:val="20"/>
          <w:szCs w:val="20"/>
          <w:lang w:eastAsia="zh-CN"/>
        </w:rPr>
      </w:pPr>
    </w:p>
    <w:p w14:paraId="710C4963" w14:textId="77777777" w:rsidR="00000000" w:rsidRDefault="00000000">
      <w:pPr>
        <w:spacing w:line="306" w:lineRule="exact"/>
        <w:ind w:firstLine="424"/>
        <w:rPr>
          <w:sz w:val="20"/>
          <w:szCs w:val="20"/>
          <w:lang w:eastAsia="zh-CN"/>
        </w:rPr>
      </w:pPr>
    </w:p>
    <w:p w14:paraId="7F685B77" w14:textId="77777777" w:rsidR="00000000" w:rsidRDefault="00000000">
      <w:pPr>
        <w:ind w:firstLine="444"/>
        <w:rPr>
          <w:sz w:val="20"/>
          <w:szCs w:val="20"/>
          <w:lang w:eastAsia="zh-CN"/>
        </w:rPr>
      </w:pPr>
      <w:r>
        <w:rPr>
          <w:rFonts w:hint="eastAsia"/>
          <w:lang w:eastAsia="zh-CN"/>
        </w:rPr>
        <w:t xml:space="preserve">   </w:t>
      </w:r>
      <w:r>
        <w:rPr>
          <w:lang w:eastAsia="zh-CN"/>
        </w:rPr>
        <w:t>上述问题澄清、说明或补正，不改变我方投标文件的实质性内容，构成我方投标文件的组成部分。</w:t>
      </w:r>
    </w:p>
    <w:p w14:paraId="6189D1D9" w14:textId="77777777" w:rsidR="00000000" w:rsidRDefault="00000000">
      <w:pPr>
        <w:ind w:firstLine="424"/>
        <w:rPr>
          <w:sz w:val="20"/>
          <w:szCs w:val="20"/>
          <w:lang w:eastAsia="zh-CN"/>
        </w:rPr>
      </w:pPr>
    </w:p>
    <w:p w14:paraId="7F446824" w14:textId="77777777" w:rsidR="00000000" w:rsidRDefault="00000000">
      <w:pPr>
        <w:spacing w:line="200" w:lineRule="exact"/>
        <w:ind w:firstLine="424"/>
        <w:rPr>
          <w:sz w:val="20"/>
          <w:szCs w:val="20"/>
          <w:lang w:eastAsia="zh-CN"/>
        </w:rPr>
      </w:pPr>
    </w:p>
    <w:p w14:paraId="7E5C2602" w14:textId="77777777" w:rsidR="00000000" w:rsidRDefault="00000000">
      <w:pPr>
        <w:ind w:firstLineChars="1085" w:firstLine="2409"/>
        <w:jc w:val="both"/>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（盖单位章）</w:t>
      </w:r>
      <w:r>
        <w:rPr>
          <w:szCs w:val="21"/>
          <w:lang w:eastAsia="zh-CN"/>
        </w:rPr>
        <w:t xml:space="preserve"> </w:t>
      </w:r>
    </w:p>
    <w:p w14:paraId="302B2186" w14:textId="77777777" w:rsidR="00000000" w:rsidRDefault="00000000">
      <w:pPr>
        <w:ind w:firstLineChars="1417" w:firstLine="3146"/>
        <w:jc w:val="both"/>
        <w:rPr>
          <w:szCs w:val="21"/>
          <w:lang w:eastAsia="zh-CN"/>
        </w:rPr>
      </w:pPr>
    </w:p>
    <w:p w14:paraId="01B1E2D5" w14:textId="77777777" w:rsidR="00000000" w:rsidRDefault="00000000">
      <w:pPr>
        <w:ind w:firstLine="444"/>
        <w:jc w:val="right"/>
        <w:rPr>
          <w:szCs w:val="21"/>
          <w:lang w:eastAsia="zh-CN"/>
        </w:rPr>
      </w:pPr>
      <w:r>
        <w:rPr>
          <w:szCs w:val="21"/>
          <w:lang w:eastAsia="zh-CN"/>
        </w:rPr>
        <w:t xml:space="preserve">            </w:t>
      </w:r>
      <w:r>
        <w:rPr>
          <w:rFonts w:hint="eastAsia"/>
          <w:szCs w:val="21"/>
          <w:lang w:eastAsia="zh-CN"/>
        </w:rPr>
        <w:t>法定代表人(单位负责人)或其委托代理人：</w:t>
      </w:r>
      <w:r>
        <w:rPr>
          <w:szCs w:val="21"/>
          <w:u w:val="single"/>
          <w:lang w:eastAsia="zh-CN"/>
        </w:rPr>
        <w:t xml:space="preserve">     </w:t>
      </w:r>
      <w:r>
        <w:rPr>
          <w:rFonts w:hint="eastAsia"/>
          <w:szCs w:val="21"/>
          <w:u w:val="single"/>
          <w:lang w:eastAsia="zh-CN"/>
        </w:rPr>
        <w:t xml:space="preserve">    </w:t>
      </w:r>
      <w:r>
        <w:rPr>
          <w:rFonts w:hint="eastAsia"/>
          <w:szCs w:val="21"/>
          <w:lang w:eastAsia="zh-CN"/>
        </w:rPr>
        <w:t>（签字）</w:t>
      </w:r>
      <w:r>
        <w:rPr>
          <w:szCs w:val="21"/>
          <w:lang w:eastAsia="zh-CN"/>
        </w:rPr>
        <w:t xml:space="preserve"> </w:t>
      </w:r>
    </w:p>
    <w:p w14:paraId="2057ADFE" w14:textId="77777777" w:rsidR="00000000" w:rsidRDefault="00000000">
      <w:pPr>
        <w:ind w:firstLine="444"/>
        <w:jc w:val="both"/>
        <w:rPr>
          <w:szCs w:val="21"/>
          <w:lang w:eastAsia="zh-CN"/>
        </w:rPr>
      </w:pPr>
    </w:p>
    <w:p w14:paraId="5EBAADFC" w14:textId="77777777" w:rsidR="00000000" w:rsidRDefault="00000000">
      <w:pPr>
        <w:ind w:firstLine="420"/>
        <w:jc w:val="right"/>
        <w:rPr>
          <w:spacing w:val="0"/>
          <w:lang w:eastAsia="zh-CN"/>
        </w:rPr>
      </w:pPr>
      <w:r>
        <w:rPr>
          <w:rFonts w:hint="eastAsia"/>
          <w:spacing w:val="0"/>
          <w:u w:val="single"/>
          <w:lang w:eastAsia="zh-CN"/>
        </w:rPr>
        <w:t xml:space="preserve">      </w:t>
      </w:r>
      <w:r>
        <w:rPr>
          <w:spacing w:val="0"/>
          <w:lang w:eastAsia="zh-CN"/>
        </w:rPr>
        <w:t>年</w:t>
      </w:r>
      <w:r>
        <w:rPr>
          <w:rFonts w:hint="eastAsia"/>
          <w:spacing w:val="0"/>
          <w:u w:val="single"/>
          <w:lang w:eastAsia="zh-CN"/>
        </w:rPr>
        <w:t xml:space="preserve">      </w:t>
      </w:r>
      <w:r>
        <w:rPr>
          <w:spacing w:val="0"/>
          <w:lang w:eastAsia="zh-CN"/>
        </w:rPr>
        <w:t>月</w:t>
      </w:r>
      <w:r>
        <w:rPr>
          <w:rFonts w:hint="eastAsia"/>
          <w:spacing w:val="0"/>
          <w:u w:val="single"/>
          <w:lang w:eastAsia="zh-CN"/>
        </w:rPr>
        <w:t xml:space="preserve">      </w:t>
      </w:r>
      <w:r>
        <w:rPr>
          <w:spacing w:val="0"/>
          <w:lang w:eastAsia="zh-CN"/>
        </w:rPr>
        <w:t>日</w:t>
      </w:r>
    </w:p>
    <w:p w14:paraId="3AB17CAE" w14:textId="77777777" w:rsidR="00000000" w:rsidRDefault="00000000">
      <w:pPr>
        <w:pStyle w:val="aff4"/>
        <w:rPr>
          <w:rFonts w:hint="eastAsia"/>
          <w:lang w:eastAsia="zh-CN"/>
        </w:rPr>
      </w:pPr>
      <w:r>
        <w:rPr>
          <w:spacing w:val="0"/>
          <w:lang w:eastAsia="zh-CN"/>
        </w:rPr>
        <w:br w:type="page"/>
      </w:r>
      <w:bookmarkStart w:id="430" w:name="_Toc530144997"/>
      <w:bookmarkStart w:id="431" w:name="_Toc24558"/>
      <w:r>
        <w:rPr>
          <w:lang w:eastAsia="zh-CN"/>
        </w:rPr>
        <w:lastRenderedPageBreak/>
        <w:t>附件</w:t>
      </w:r>
      <w:bookmarkStart w:id="432" w:name="page36"/>
      <w:bookmarkStart w:id="433" w:name="page38"/>
      <w:bookmarkStart w:id="434" w:name="_Toc496201754"/>
      <w:bookmarkEnd w:id="432"/>
      <w:bookmarkEnd w:id="433"/>
      <w:r>
        <w:rPr>
          <w:rFonts w:hint="eastAsia"/>
          <w:lang w:eastAsia="zh-CN"/>
        </w:rPr>
        <w:t>三</w:t>
      </w:r>
      <w:r>
        <w:rPr>
          <w:lang w:eastAsia="zh-CN"/>
        </w:rPr>
        <w:t>：确认通知</w:t>
      </w:r>
      <w:bookmarkEnd w:id="430"/>
      <w:bookmarkEnd w:id="431"/>
      <w:bookmarkEnd w:id="434"/>
    </w:p>
    <w:p w14:paraId="4608FAC6" w14:textId="77777777" w:rsidR="00000000" w:rsidRDefault="00000000">
      <w:pPr>
        <w:pStyle w:val="aff4"/>
        <w:rPr>
          <w:lang w:eastAsia="zh-CN"/>
        </w:rPr>
      </w:pPr>
    </w:p>
    <w:p w14:paraId="6189566B" w14:textId="77777777" w:rsidR="00000000" w:rsidRDefault="00000000">
      <w:pPr>
        <w:pStyle w:val="aff5"/>
        <w:rPr>
          <w:rFonts w:ascii="Times New Roman" w:hAnsi="Times New Roman"/>
          <w:sz w:val="20"/>
          <w:szCs w:val="20"/>
          <w:lang w:eastAsia="zh-CN"/>
        </w:rPr>
      </w:pPr>
      <w:r>
        <w:rPr>
          <w:lang w:eastAsia="zh-CN"/>
        </w:rPr>
        <w:t>确认通知</w:t>
      </w:r>
    </w:p>
    <w:p w14:paraId="6CC53490" w14:textId="77777777" w:rsidR="00000000" w:rsidRDefault="00000000">
      <w:pPr>
        <w:spacing w:line="200" w:lineRule="exact"/>
        <w:ind w:firstLine="424"/>
        <w:rPr>
          <w:rFonts w:ascii="Times New Roman" w:hAnsi="Times New Roman"/>
          <w:sz w:val="20"/>
          <w:szCs w:val="20"/>
          <w:lang w:eastAsia="zh-CN"/>
        </w:rPr>
      </w:pPr>
    </w:p>
    <w:p w14:paraId="647E7584" w14:textId="77777777" w:rsidR="00000000" w:rsidRDefault="00000000">
      <w:pPr>
        <w:spacing w:line="383" w:lineRule="exact"/>
        <w:ind w:firstLine="424"/>
        <w:rPr>
          <w:rFonts w:ascii="Times New Roman" w:hAnsi="Times New Roman"/>
          <w:sz w:val="20"/>
          <w:szCs w:val="20"/>
          <w:lang w:eastAsia="zh-CN"/>
        </w:rPr>
      </w:pPr>
    </w:p>
    <w:p w14:paraId="626F36DF" w14:textId="77777777" w:rsidR="00000000" w:rsidRDefault="00000000">
      <w:pPr>
        <w:spacing w:line="240" w:lineRule="exact"/>
        <w:ind w:left="2560" w:firstLine="444"/>
        <w:rPr>
          <w:rFonts w:ascii="Times New Roman" w:hAnsi="Times New Roman"/>
          <w:sz w:val="20"/>
          <w:szCs w:val="20"/>
          <w:lang w:eastAsia="zh-CN"/>
        </w:rPr>
      </w:pPr>
      <w:r>
        <w:rPr>
          <w:rFonts w:cs="宋体"/>
          <w:szCs w:val="21"/>
          <w:lang w:eastAsia="zh-CN"/>
        </w:rPr>
        <w:t>（招标人名称）：</w:t>
      </w:r>
    </w:p>
    <w:p w14:paraId="5F98F4C2" w14:textId="6295A87E" w:rsidR="00000000" w:rsidRDefault="009200CD">
      <w:pPr>
        <w:spacing w:line="20" w:lineRule="exact"/>
        <w:ind w:firstLine="400"/>
        <w:rPr>
          <w:rFonts w:ascii="Times New Roman" w:hAnsi="Times New Roman"/>
          <w:sz w:val="20"/>
          <w:szCs w:val="20"/>
          <w:lang w:eastAsia="zh-CN"/>
        </w:rPr>
      </w:pPr>
      <w:r>
        <w:rPr>
          <w:rFonts w:ascii="Times New Roman" w:hAnsi="Times New Roman"/>
          <w:noProof/>
          <w:sz w:val="20"/>
          <w:szCs w:val="20"/>
        </w:rPr>
        <mc:AlternateContent>
          <mc:Choice Requires="wps">
            <w:drawing>
              <wp:anchor distT="0" distB="0" distL="114300" distR="114300" simplePos="0" relativeHeight="251657728" behindDoc="0" locked="0" layoutInCell="0" allowOverlap="1" wp14:anchorId="70B894D6" wp14:editId="2CF8DF27">
                <wp:simplePos x="0" y="0"/>
                <wp:positionH relativeFrom="column">
                  <wp:posOffset>228600</wp:posOffset>
                </wp:positionH>
                <wp:positionV relativeFrom="paragraph">
                  <wp:posOffset>0</wp:posOffset>
                </wp:positionV>
                <wp:extent cx="1400810" cy="0"/>
                <wp:effectExtent l="6985" t="12700" r="11430" b="6350"/>
                <wp:wrapNone/>
                <wp:docPr id="2"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line">
                          <a:avLst/>
                        </a:prstGeom>
                        <a:noFill/>
                        <a:ln w="609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94B4" id="Shape 6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2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" o:allowincell="f" strokeweight=".16931mm"/>
            </w:pict>
          </mc:Fallback>
        </mc:AlternateContent>
      </w:r>
    </w:p>
    <w:p w14:paraId="09F297F6" w14:textId="77777777" w:rsidR="00000000" w:rsidRDefault="00000000">
      <w:pPr>
        <w:spacing w:line="200" w:lineRule="exact"/>
        <w:ind w:firstLine="424"/>
        <w:rPr>
          <w:rFonts w:ascii="Times New Roman" w:hAnsi="Times New Roman"/>
          <w:sz w:val="20"/>
          <w:szCs w:val="20"/>
          <w:lang w:eastAsia="zh-CN"/>
        </w:rPr>
      </w:pPr>
    </w:p>
    <w:p w14:paraId="3ABC77E8" w14:textId="77777777" w:rsidR="00000000" w:rsidRDefault="00000000">
      <w:pPr>
        <w:spacing w:line="200" w:lineRule="exact"/>
        <w:ind w:firstLine="424"/>
        <w:rPr>
          <w:rFonts w:ascii="Times New Roman" w:hAnsi="Times New Roman"/>
          <w:sz w:val="20"/>
          <w:szCs w:val="20"/>
          <w:lang w:eastAsia="zh-CN"/>
        </w:rPr>
      </w:pPr>
    </w:p>
    <w:p w14:paraId="6B50DA51" w14:textId="77777777" w:rsidR="00000000" w:rsidRDefault="00000000">
      <w:pPr>
        <w:spacing w:line="222" w:lineRule="exact"/>
        <w:ind w:firstLine="424"/>
        <w:rPr>
          <w:rFonts w:ascii="Times New Roman" w:hAnsi="Times New Roman"/>
          <w:sz w:val="20"/>
          <w:szCs w:val="20"/>
          <w:lang w:eastAsia="zh-CN"/>
        </w:rPr>
      </w:pPr>
    </w:p>
    <w:p w14:paraId="17D449DE" w14:textId="77777777" w:rsidR="00000000" w:rsidRDefault="00000000">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w:t>
      </w:r>
      <w:r>
        <w:rPr>
          <w:rFonts w:hint="eastAsia"/>
          <w:lang w:eastAsia="zh-CN"/>
        </w:rPr>
        <w:t>材料</w:t>
      </w:r>
      <w:r>
        <w:rPr>
          <w:lang w:eastAsia="zh-CN"/>
        </w:rPr>
        <w:t>采购招标关</w:t>
      </w:r>
      <w:r>
        <w:rPr>
          <w:rFonts w:hint="eastAsia"/>
          <w:lang w:eastAsia="zh-CN"/>
        </w:rPr>
        <w:t>于</w:t>
      </w:r>
      <w:r>
        <w:rPr>
          <w:lang w:eastAsia="zh-CN"/>
        </w:rPr>
        <w:t>招</w:t>
      </w:r>
      <w:r>
        <w:rPr>
          <w:rFonts w:hint="eastAsia"/>
          <w:lang w:eastAsia="zh-CN"/>
        </w:rPr>
        <w:t>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4622879D" w14:textId="77777777" w:rsidR="00000000" w:rsidRDefault="00000000">
      <w:pPr>
        <w:spacing w:line="20" w:lineRule="exact"/>
        <w:ind w:firstLine="424"/>
        <w:rPr>
          <w:rFonts w:ascii="Times New Roman" w:hAnsi="Times New Roman"/>
          <w:sz w:val="20"/>
          <w:szCs w:val="20"/>
          <w:lang w:eastAsia="zh-CN"/>
        </w:rPr>
      </w:pPr>
    </w:p>
    <w:p w14:paraId="35B97431" w14:textId="77777777" w:rsidR="00000000" w:rsidRDefault="00000000">
      <w:pPr>
        <w:spacing w:line="164" w:lineRule="exact"/>
        <w:ind w:firstLine="424"/>
        <w:rPr>
          <w:rFonts w:ascii="Times New Roman" w:hAnsi="Times New Roman"/>
          <w:sz w:val="20"/>
          <w:szCs w:val="20"/>
          <w:lang w:eastAsia="zh-CN"/>
        </w:rPr>
      </w:pPr>
    </w:p>
    <w:p w14:paraId="26AB53B2" w14:textId="77777777" w:rsidR="00000000" w:rsidRDefault="00000000">
      <w:pPr>
        <w:spacing w:line="240" w:lineRule="exact"/>
        <w:ind w:firstLineChars="90"/>
        <w:rPr>
          <w:rFonts w:ascii="Times New Roman" w:hAnsi="Times New Roman"/>
          <w:sz w:val="20"/>
          <w:szCs w:val="20"/>
          <w:lang w:eastAsia="zh-CN"/>
        </w:rPr>
      </w:pPr>
      <w:r>
        <w:rPr>
          <w:rFonts w:hint="eastAsia"/>
          <w:lang w:eastAsia="zh-CN"/>
        </w:rPr>
        <w:t>特此确认</w:t>
      </w:r>
      <w:r>
        <w:rPr>
          <w:rFonts w:cs="宋体"/>
          <w:szCs w:val="21"/>
          <w:lang w:eastAsia="zh-CN"/>
        </w:rPr>
        <w:t>。</w:t>
      </w:r>
    </w:p>
    <w:p w14:paraId="15B6899E" w14:textId="77777777" w:rsidR="00000000" w:rsidRDefault="00000000">
      <w:pPr>
        <w:spacing w:line="200" w:lineRule="exact"/>
        <w:ind w:firstLine="424"/>
        <w:rPr>
          <w:rFonts w:ascii="Times New Roman" w:hAnsi="Times New Roman"/>
          <w:sz w:val="20"/>
          <w:szCs w:val="20"/>
          <w:lang w:eastAsia="zh-CN"/>
        </w:rPr>
      </w:pPr>
    </w:p>
    <w:p w14:paraId="16CA1D7C" w14:textId="77777777" w:rsidR="00000000" w:rsidRDefault="00000000">
      <w:pPr>
        <w:spacing w:line="200" w:lineRule="exact"/>
        <w:ind w:firstLine="424"/>
        <w:rPr>
          <w:rFonts w:ascii="Times New Roman" w:hAnsi="Times New Roman"/>
          <w:sz w:val="20"/>
          <w:szCs w:val="20"/>
          <w:lang w:eastAsia="zh-CN"/>
        </w:rPr>
      </w:pPr>
    </w:p>
    <w:p w14:paraId="62D9E288" w14:textId="77777777" w:rsidR="00000000" w:rsidRDefault="00000000">
      <w:pPr>
        <w:spacing w:line="200" w:lineRule="exact"/>
        <w:ind w:firstLine="424"/>
        <w:rPr>
          <w:rFonts w:ascii="Times New Roman" w:hAnsi="Times New Roman"/>
          <w:sz w:val="20"/>
          <w:szCs w:val="20"/>
          <w:lang w:eastAsia="zh-CN"/>
        </w:rPr>
      </w:pPr>
    </w:p>
    <w:p w14:paraId="5BD455FE" w14:textId="77777777" w:rsidR="00000000" w:rsidRDefault="00000000">
      <w:pPr>
        <w:ind w:firstLineChars="1085" w:firstLine="2409"/>
        <w:jc w:val="both"/>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（盖单位章）</w:t>
      </w:r>
      <w:r>
        <w:rPr>
          <w:szCs w:val="21"/>
          <w:lang w:eastAsia="zh-CN"/>
        </w:rPr>
        <w:t xml:space="preserve"> </w:t>
      </w:r>
    </w:p>
    <w:p w14:paraId="7BF3E243" w14:textId="77777777" w:rsidR="00000000" w:rsidRDefault="00000000">
      <w:pPr>
        <w:ind w:firstLineChars="1417" w:firstLine="3146"/>
        <w:jc w:val="both"/>
        <w:rPr>
          <w:szCs w:val="21"/>
          <w:lang w:eastAsia="zh-CN"/>
        </w:rPr>
      </w:pPr>
    </w:p>
    <w:p w14:paraId="563C213F" w14:textId="77777777" w:rsidR="00000000" w:rsidRDefault="00000000">
      <w:pPr>
        <w:ind w:firstLine="444"/>
        <w:jc w:val="right"/>
        <w:rPr>
          <w:szCs w:val="21"/>
          <w:lang w:eastAsia="zh-CN"/>
        </w:rPr>
      </w:pPr>
      <w:r>
        <w:rPr>
          <w:szCs w:val="21"/>
          <w:lang w:eastAsia="zh-CN"/>
        </w:rPr>
        <w:t xml:space="preserve">            </w:t>
      </w:r>
      <w:r>
        <w:rPr>
          <w:rFonts w:hint="eastAsia"/>
          <w:szCs w:val="21"/>
          <w:lang w:eastAsia="zh-CN"/>
        </w:rPr>
        <w:t>法定代表人(单位负责人)或其委托代理人：</w:t>
      </w:r>
      <w:r>
        <w:rPr>
          <w:szCs w:val="21"/>
          <w:u w:val="single"/>
          <w:lang w:eastAsia="zh-CN"/>
        </w:rPr>
        <w:t xml:space="preserve">     </w:t>
      </w:r>
      <w:r>
        <w:rPr>
          <w:rFonts w:hint="eastAsia"/>
          <w:szCs w:val="21"/>
          <w:u w:val="single"/>
          <w:lang w:eastAsia="zh-CN"/>
        </w:rPr>
        <w:t xml:space="preserve">    </w:t>
      </w:r>
      <w:r>
        <w:rPr>
          <w:rFonts w:hint="eastAsia"/>
          <w:szCs w:val="21"/>
          <w:lang w:eastAsia="zh-CN"/>
        </w:rPr>
        <w:t>（签字）</w:t>
      </w:r>
      <w:r>
        <w:rPr>
          <w:szCs w:val="21"/>
          <w:lang w:eastAsia="zh-CN"/>
        </w:rPr>
        <w:t xml:space="preserve"> </w:t>
      </w:r>
    </w:p>
    <w:p w14:paraId="5BD43FEF" w14:textId="77777777" w:rsidR="00000000" w:rsidRDefault="00000000">
      <w:pPr>
        <w:ind w:firstLine="444"/>
        <w:jc w:val="both"/>
        <w:rPr>
          <w:szCs w:val="21"/>
          <w:lang w:eastAsia="zh-CN"/>
        </w:rPr>
      </w:pPr>
    </w:p>
    <w:p w14:paraId="78A589B0" w14:textId="77777777" w:rsidR="00000000" w:rsidRDefault="00000000">
      <w:pPr>
        <w:ind w:firstLine="420"/>
        <w:jc w:val="right"/>
        <w:rPr>
          <w:spacing w:val="0"/>
          <w:lang w:eastAsia="zh-CN"/>
        </w:rPr>
      </w:pPr>
      <w:r>
        <w:rPr>
          <w:rFonts w:hint="eastAsia"/>
          <w:spacing w:val="0"/>
          <w:u w:val="single"/>
          <w:lang w:eastAsia="zh-CN"/>
        </w:rPr>
        <w:t xml:space="preserve">      </w:t>
      </w:r>
      <w:r>
        <w:rPr>
          <w:spacing w:val="0"/>
          <w:lang w:eastAsia="zh-CN"/>
        </w:rPr>
        <w:t>年</w:t>
      </w:r>
      <w:r>
        <w:rPr>
          <w:rFonts w:hint="eastAsia"/>
          <w:spacing w:val="0"/>
          <w:u w:val="single"/>
          <w:lang w:eastAsia="zh-CN"/>
        </w:rPr>
        <w:t xml:space="preserve">      </w:t>
      </w:r>
      <w:r>
        <w:rPr>
          <w:spacing w:val="0"/>
          <w:lang w:eastAsia="zh-CN"/>
        </w:rPr>
        <w:t>月</w:t>
      </w:r>
      <w:r>
        <w:rPr>
          <w:rFonts w:hint="eastAsia"/>
          <w:spacing w:val="0"/>
          <w:u w:val="single"/>
          <w:lang w:eastAsia="zh-CN"/>
        </w:rPr>
        <w:t xml:space="preserve">      </w:t>
      </w:r>
      <w:r>
        <w:rPr>
          <w:spacing w:val="0"/>
          <w:lang w:eastAsia="zh-CN"/>
        </w:rPr>
        <w:t>日</w:t>
      </w:r>
    </w:p>
    <w:p w14:paraId="01A02B4A" w14:textId="77777777" w:rsidR="00000000" w:rsidRDefault="00000000">
      <w:pPr>
        <w:pStyle w:val="aff8"/>
        <w:ind w:firstLine="504"/>
        <w:rPr>
          <w:rFonts w:hint="eastAsia"/>
          <w:bCs w:val="0"/>
          <w:lang w:eastAsia="zh-CN"/>
        </w:rPr>
      </w:pPr>
      <w:r>
        <w:rPr>
          <w:lang w:eastAsia="zh-CN"/>
        </w:rPr>
        <w:br w:type="page"/>
      </w:r>
      <w:r>
        <w:rPr>
          <w:lang w:eastAsia="zh-CN"/>
        </w:rPr>
        <w:lastRenderedPageBreak/>
        <w:t>附件</w:t>
      </w:r>
      <w:r>
        <w:rPr>
          <w:rFonts w:hint="eastAsia"/>
          <w:lang w:eastAsia="zh-CN"/>
        </w:rPr>
        <w:t>四</w:t>
      </w:r>
      <w:r>
        <w:rPr>
          <w:lang w:eastAsia="zh-CN"/>
        </w:rPr>
        <w:t>：</w:t>
      </w:r>
      <w:r>
        <w:rPr>
          <w:rFonts w:hint="eastAsia"/>
          <w:bCs w:val="0"/>
          <w:lang w:eastAsia="zh-CN"/>
        </w:rPr>
        <w:t>中标服务费协议格式</w:t>
      </w:r>
      <w:bookmarkStart w:id="435" w:name="_Toc320653009"/>
    </w:p>
    <w:p w14:paraId="78A95D38" w14:textId="77777777" w:rsidR="00000000" w:rsidRDefault="00000000">
      <w:pPr>
        <w:ind w:firstLine="624"/>
        <w:jc w:val="center"/>
        <w:rPr>
          <w:kern w:val="2"/>
          <w:lang w:eastAsia="zh-CN"/>
        </w:rPr>
      </w:pPr>
      <w:r>
        <w:rPr>
          <w:rFonts w:ascii="Arial" w:eastAsia="黑体" w:hAnsi="Arial" w:hint="eastAsia"/>
          <w:sz w:val="30"/>
          <w:szCs w:val="30"/>
          <w:lang w:eastAsia="zh-CN"/>
        </w:rPr>
        <w:t>中标服务费协议书</w:t>
      </w:r>
    </w:p>
    <w:p w14:paraId="146A150C" w14:textId="77777777" w:rsidR="00000000" w:rsidRDefault="00000000">
      <w:pPr>
        <w:pStyle w:val="af9"/>
        <w:spacing w:beforeLines="50" w:before="120" w:afterLines="50" w:after="120" w:line="240" w:lineRule="auto"/>
        <w:ind w:firstLineChars="0" w:firstLine="0"/>
        <w:jc w:val="center"/>
        <w:rPr>
          <w:rFonts w:hAnsi="宋体" w:hint="eastAsia"/>
        </w:rPr>
      </w:pPr>
    </w:p>
    <w:p w14:paraId="44B63B5C" w14:textId="77777777" w:rsidR="00000000" w:rsidRDefault="00000000">
      <w:pPr>
        <w:spacing w:beforeLines="50" w:before="120" w:afterLines="50" w:after="120" w:line="240" w:lineRule="auto"/>
        <w:ind w:firstLine="504"/>
        <w:rPr>
          <w:rFonts w:ascii="Arial" w:hAnsi="Arial"/>
          <w:sz w:val="24"/>
          <w:lang w:eastAsia="zh-CN"/>
        </w:rPr>
      </w:pPr>
      <w:r>
        <w:rPr>
          <w:rFonts w:ascii="Arial" w:hAnsi="Arial" w:hint="eastAsia"/>
          <w:sz w:val="24"/>
          <w:lang w:eastAsia="zh-CN"/>
        </w:rPr>
        <w:t>本</w:t>
      </w:r>
      <w:bookmarkEnd w:id="435"/>
      <w:r>
        <w:rPr>
          <w:rFonts w:ascii="Arial" w:hAnsi="Arial" w:hint="eastAsia"/>
          <w:sz w:val="24"/>
          <w:lang w:eastAsia="zh-CN"/>
        </w:rPr>
        <w:t>协议由中标人</w:t>
      </w:r>
      <w:r>
        <w:rPr>
          <w:rFonts w:ascii="Arial" w:hAnsi="Arial" w:hint="eastAsia"/>
          <w:sz w:val="24"/>
          <w:u w:val="single"/>
          <w:lang w:eastAsia="zh-CN"/>
        </w:rPr>
        <w:t xml:space="preserve">          </w:t>
      </w:r>
      <w:r>
        <w:rPr>
          <w:rFonts w:ascii="Arial" w:hAnsi="Arial" w:hint="eastAsia"/>
          <w:sz w:val="24"/>
          <w:lang w:eastAsia="zh-CN"/>
        </w:rPr>
        <w:t>公司和中国石油物资沈阳有限公司有授权的代表于</w:t>
      </w:r>
      <w:r>
        <w:rPr>
          <w:rFonts w:ascii="Arial" w:hAnsi="Arial" w:hint="eastAsia"/>
          <w:sz w:val="24"/>
          <w:lang w:eastAsia="zh-CN"/>
        </w:rPr>
        <w:t>20XX</w:t>
      </w:r>
      <w:r>
        <w:rPr>
          <w:rFonts w:ascii="Arial" w:hAnsi="Arial" w:hint="eastAsia"/>
          <w:sz w:val="24"/>
          <w:lang w:eastAsia="zh-CN"/>
        </w:rPr>
        <w:t>年</w:t>
      </w:r>
      <w:r>
        <w:rPr>
          <w:rFonts w:ascii="Arial" w:hAnsi="Arial" w:hint="eastAsia"/>
          <w:sz w:val="24"/>
          <w:u w:val="single"/>
          <w:lang w:eastAsia="zh-CN"/>
        </w:rPr>
        <w:t xml:space="preserve">   </w:t>
      </w:r>
      <w:r>
        <w:rPr>
          <w:rFonts w:ascii="Arial" w:hAnsi="Arial" w:hint="eastAsia"/>
          <w:sz w:val="24"/>
          <w:lang w:eastAsia="zh-CN"/>
        </w:rPr>
        <w:t>月</w:t>
      </w:r>
      <w:r>
        <w:rPr>
          <w:rFonts w:ascii="Arial" w:hAnsi="Arial" w:hint="eastAsia"/>
          <w:sz w:val="24"/>
          <w:u w:val="single"/>
          <w:lang w:eastAsia="zh-CN"/>
        </w:rPr>
        <w:t xml:space="preserve">   </w:t>
      </w:r>
      <w:r>
        <w:rPr>
          <w:rFonts w:ascii="Arial" w:hAnsi="Arial" w:hint="eastAsia"/>
          <w:sz w:val="24"/>
          <w:lang w:eastAsia="zh-CN"/>
        </w:rPr>
        <w:t>日在中国北京签订。</w:t>
      </w:r>
    </w:p>
    <w:p w14:paraId="1E1015A3" w14:textId="77777777" w:rsidR="00000000" w:rsidRDefault="00000000">
      <w:pPr>
        <w:spacing w:beforeLines="50" w:before="120" w:afterLines="50" w:after="120" w:line="240" w:lineRule="auto"/>
        <w:ind w:firstLine="504"/>
        <w:rPr>
          <w:rFonts w:ascii="Arial" w:hAnsi="Arial"/>
          <w:sz w:val="24"/>
          <w:lang w:eastAsia="zh-CN"/>
        </w:rPr>
      </w:pPr>
      <w:r>
        <w:rPr>
          <w:rFonts w:ascii="Arial" w:hAnsi="Arial" w:hint="eastAsia"/>
          <w:sz w:val="24"/>
          <w:lang w:eastAsia="zh-CN"/>
        </w:rPr>
        <w:t>本协议一式两份，甲乙双方各执一份，具有同等法律效力。本协议经甲乙双方授权代表签字并加盖双方公章后生效，并在双方权利和义务结束后自动终止。</w:t>
      </w:r>
    </w:p>
    <w:p w14:paraId="6A1AC031" w14:textId="77777777" w:rsidR="00000000" w:rsidRDefault="00000000">
      <w:pPr>
        <w:spacing w:beforeLines="50" w:before="120" w:afterLines="50" w:after="120" w:line="240" w:lineRule="auto"/>
        <w:ind w:firstLine="504"/>
        <w:rPr>
          <w:rFonts w:ascii="Arial" w:hAnsi="Arial"/>
          <w:sz w:val="24"/>
          <w:lang w:eastAsia="zh-CN"/>
        </w:rPr>
      </w:pPr>
      <w:r>
        <w:rPr>
          <w:rFonts w:ascii="Arial" w:hAnsi="Arial" w:hint="eastAsia"/>
          <w:sz w:val="24"/>
          <w:u w:val="single"/>
          <w:lang w:eastAsia="zh-CN"/>
        </w:rPr>
        <w:t xml:space="preserve">     </w:t>
      </w:r>
      <w:r>
        <w:rPr>
          <w:rFonts w:ascii="Arial" w:hAnsi="Arial" w:hint="eastAsia"/>
          <w:sz w:val="24"/>
          <w:lang w:eastAsia="zh-CN"/>
        </w:rPr>
        <w:t>公司参与了中国石油物资沈阳有限公司组织的招标编号为</w:t>
      </w:r>
      <w:r>
        <w:rPr>
          <w:rFonts w:ascii="Arial" w:hAnsi="Arial" w:hint="eastAsia"/>
          <w:sz w:val="24"/>
          <w:u w:val="single"/>
          <w:lang w:eastAsia="zh-CN"/>
        </w:rPr>
        <w:t>XX-XX-ZB000X</w:t>
      </w:r>
      <w:r>
        <w:rPr>
          <w:rFonts w:ascii="Arial" w:hAnsi="Arial" w:hint="eastAsia"/>
          <w:sz w:val="24"/>
          <w:lang w:eastAsia="zh-CN"/>
        </w:rPr>
        <w:t>，</w:t>
      </w:r>
      <w:r>
        <w:rPr>
          <w:rFonts w:ascii="Arial" w:hAnsi="Arial" w:hint="eastAsia"/>
          <w:sz w:val="24"/>
          <w:u w:val="single"/>
          <w:lang w:eastAsia="zh-CN"/>
        </w:rPr>
        <w:t xml:space="preserve">      </w:t>
      </w:r>
      <w:r>
        <w:rPr>
          <w:rFonts w:ascii="Arial" w:hAnsi="Arial" w:hint="eastAsia"/>
          <w:sz w:val="24"/>
          <w:lang w:eastAsia="zh-CN"/>
        </w:rPr>
        <w:t>项目的投标，并且中标后签署了</w:t>
      </w:r>
      <w:r>
        <w:rPr>
          <w:rFonts w:ascii="Arial" w:hAnsi="Arial" w:hint="eastAsia"/>
          <w:sz w:val="24"/>
          <w:u w:val="single"/>
          <w:lang w:eastAsia="zh-CN"/>
        </w:rPr>
        <w:t xml:space="preserve">         </w:t>
      </w:r>
      <w:r>
        <w:rPr>
          <w:rFonts w:ascii="Arial" w:hAnsi="Arial" w:hint="eastAsia"/>
          <w:sz w:val="24"/>
          <w:lang w:eastAsia="zh-CN"/>
        </w:rPr>
        <w:t>合同，合同总额</w:t>
      </w:r>
      <w:r>
        <w:rPr>
          <w:rFonts w:ascii="Arial" w:hAnsi="Arial" w:hint="eastAsia"/>
          <w:sz w:val="24"/>
          <w:u w:val="single"/>
          <w:lang w:eastAsia="zh-CN"/>
        </w:rPr>
        <w:t xml:space="preserve">       </w:t>
      </w:r>
      <w:r>
        <w:rPr>
          <w:rFonts w:ascii="Arial" w:hAnsi="Arial" w:hint="eastAsia"/>
          <w:sz w:val="24"/>
          <w:lang w:eastAsia="zh-CN"/>
        </w:rPr>
        <w:t>圆整（</w:t>
      </w:r>
      <w:r>
        <w:rPr>
          <w:rFonts w:ascii="Arial" w:hAnsi="Arial" w:cs="Arial"/>
          <w:sz w:val="24"/>
          <w:lang w:eastAsia="zh-CN"/>
        </w:rPr>
        <w:t>¥</w:t>
      </w:r>
      <w:r>
        <w:rPr>
          <w:rFonts w:ascii="Arial" w:hAnsi="Arial" w:hint="eastAsia"/>
          <w:sz w:val="24"/>
          <w:lang w:eastAsia="zh-CN"/>
        </w:rPr>
        <w:t xml:space="preserve">     </w:t>
      </w:r>
      <w:r>
        <w:rPr>
          <w:rFonts w:ascii="Arial" w:hAnsi="Arial" w:hint="eastAsia"/>
          <w:sz w:val="24"/>
          <w:lang w:eastAsia="zh-CN"/>
        </w:rPr>
        <w:t>）。</w:t>
      </w:r>
    </w:p>
    <w:p w14:paraId="1F4BF790" w14:textId="77777777" w:rsidR="00000000" w:rsidRDefault="00000000">
      <w:pPr>
        <w:spacing w:beforeLines="50" w:before="120" w:afterLines="50" w:after="120" w:line="240" w:lineRule="auto"/>
        <w:ind w:firstLine="504"/>
        <w:rPr>
          <w:rFonts w:ascii="Arial" w:hAnsi="Arial"/>
          <w:sz w:val="24"/>
          <w:lang w:eastAsia="zh-CN"/>
        </w:rPr>
      </w:pPr>
      <w:r>
        <w:rPr>
          <w:rFonts w:ascii="Arial" w:hAnsi="Arial" w:hint="eastAsia"/>
          <w:sz w:val="24"/>
          <w:u w:val="single"/>
          <w:lang w:eastAsia="zh-CN"/>
        </w:rPr>
        <w:t xml:space="preserve">       </w:t>
      </w:r>
      <w:r>
        <w:rPr>
          <w:rFonts w:ascii="Arial" w:hAnsi="Arial" w:hint="eastAsia"/>
          <w:sz w:val="24"/>
          <w:lang w:eastAsia="zh-CN"/>
        </w:rPr>
        <w:t>公司按招标时约定，向中国石油物资沈阳有限公司支付中标服务费，</w:t>
      </w:r>
      <w:r>
        <w:rPr>
          <w:rFonts w:ascii="Arial" w:hAnsi="Arial" w:hint="eastAsia"/>
          <w:sz w:val="24"/>
          <w:u w:val="single"/>
          <w:lang w:eastAsia="zh-CN"/>
        </w:rPr>
        <w:t xml:space="preserve">       </w:t>
      </w:r>
      <w:r>
        <w:rPr>
          <w:rFonts w:ascii="Arial" w:hAnsi="Arial" w:hint="eastAsia"/>
          <w:sz w:val="24"/>
          <w:lang w:eastAsia="zh-CN"/>
        </w:rPr>
        <w:t>圆整（</w:t>
      </w:r>
      <w:r>
        <w:rPr>
          <w:rFonts w:ascii="Arial" w:hAnsi="Arial" w:cs="Arial"/>
          <w:sz w:val="24"/>
          <w:lang w:eastAsia="zh-CN"/>
        </w:rPr>
        <w:t>¥</w:t>
      </w:r>
      <w:r>
        <w:rPr>
          <w:rFonts w:ascii="Arial" w:hAnsi="Arial" w:hint="eastAsia"/>
          <w:sz w:val="24"/>
          <w:lang w:eastAsia="zh-CN"/>
        </w:rPr>
        <w:t xml:space="preserve">     </w:t>
      </w:r>
      <w:r>
        <w:rPr>
          <w:rFonts w:ascii="Arial" w:hAnsi="Arial" w:hint="eastAsia"/>
          <w:sz w:val="24"/>
          <w:lang w:eastAsia="zh-CN"/>
        </w:rPr>
        <w:t>）。如果之后该中标项目发生增订签约，</w:t>
      </w:r>
      <w:r>
        <w:rPr>
          <w:rFonts w:ascii="Arial" w:hAnsi="Arial" w:hint="eastAsia"/>
          <w:sz w:val="24"/>
          <w:u w:val="single"/>
          <w:lang w:eastAsia="zh-CN"/>
        </w:rPr>
        <w:t xml:space="preserve">        </w:t>
      </w:r>
      <w:r>
        <w:rPr>
          <w:rFonts w:ascii="Arial" w:hAnsi="Arial" w:hint="eastAsia"/>
          <w:sz w:val="24"/>
          <w:lang w:eastAsia="zh-CN"/>
        </w:rPr>
        <w:t>公司及时通知中国石油物资沈阳有限公司并按招标约定比例，追加中标服务费。</w:t>
      </w:r>
    </w:p>
    <w:p w14:paraId="40650809" w14:textId="77777777" w:rsidR="00000000" w:rsidRDefault="00000000">
      <w:pPr>
        <w:spacing w:beforeLines="50" w:before="120" w:afterLines="50" w:after="120" w:line="240" w:lineRule="auto"/>
        <w:ind w:firstLine="504"/>
        <w:rPr>
          <w:rFonts w:ascii="Arial" w:hAnsi="Arial"/>
          <w:sz w:val="24"/>
          <w:lang w:eastAsia="zh-CN"/>
        </w:rPr>
      </w:pPr>
      <w:r>
        <w:rPr>
          <w:rFonts w:ascii="Arial" w:hAnsi="Arial" w:hint="eastAsia"/>
          <w:sz w:val="24"/>
          <w:lang w:eastAsia="zh-CN"/>
        </w:rPr>
        <w:t>上述合同签署后</w:t>
      </w:r>
      <w:r>
        <w:rPr>
          <w:rFonts w:ascii="Arial" w:hAnsi="Arial" w:hint="eastAsia"/>
          <w:b/>
          <w:sz w:val="24"/>
          <w:lang w:eastAsia="zh-CN"/>
        </w:rPr>
        <w:t>30</w:t>
      </w:r>
      <w:r>
        <w:rPr>
          <w:rFonts w:ascii="Arial" w:hAnsi="Arial" w:hint="eastAsia"/>
          <w:sz w:val="24"/>
          <w:lang w:eastAsia="zh-CN"/>
        </w:rPr>
        <w:t>天之内，</w:t>
      </w:r>
      <w:r>
        <w:rPr>
          <w:rFonts w:ascii="Arial" w:hAnsi="Arial" w:hint="eastAsia"/>
          <w:sz w:val="24"/>
          <w:u w:val="single"/>
          <w:lang w:eastAsia="zh-CN"/>
        </w:rPr>
        <w:t xml:space="preserve">       </w:t>
      </w:r>
      <w:r>
        <w:rPr>
          <w:rFonts w:ascii="Arial" w:hAnsi="Arial" w:hint="eastAsia"/>
          <w:sz w:val="24"/>
          <w:lang w:eastAsia="zh-CN"/>
        </w:rPr>
        <w:t>公司将上述中标服务费付给中国石油物资沈阳有限公司，同时于付款后</w:t>
      </w:r>
      <w:r>
        <w:rPr>
          <w:rFonts w:ascii="Arial" w:hAnsi="Arial" w:hint="eastAsia"/>
          <w:b/>
          <w:sz w:val="24"/>
          <w:lang w:eastAsia="zh-CN"/>
        </w:rPr>
        <w:t>7</w:t>
      </w:r>
      <w:r>
        <w:rPr>
          <w:rFonts w:ascii="Arial" w:hAnsi="Arial" w:hint="eastAsia"/>
          <w:sz w:val="24"/>
          <w:lang w:eastAsia="zh-CN"/>
        </w:rPr>
        <w:t>天内将银行回单传真给中国石油物资沈阳有限公司。</w:t>
      </w:r>
    </w:p>
    <w:p w14:paraId="7EF20800" w14:textId="77777777" w:rsidR="00000000" w:rsidRDefault="00000000">
      <w:pPr>
        <w:spacing w:beforeLines="50" w:before="120" w:afterLines="50" w:after="120" w:line="240" w:lineRule="auto"/>
        <w:ind w:firstLine="504"/>
        <w:rPr>
          <w:rFonts w:ascii="Arial" w:hAnsi="Arial"/>
          <w:sz w:val="24"/>
          <w:lang w:eastAsia="zh-CN"/>
        </w:rPr>
      </w:pPr>
      <w:r>
        <w:rPr>
          <w:rFonts w:ascii="Arial" w:hAnsi="Arial" w:hint="eastAsia"/>
          <w:sz w:val="24"/>
          <w:lang w:eastAsia="zh-CN"/>
        </w:rPr>
        <w:t>若因卖方原因延迟付款，卖方</w:t>
      </w:r>
      <w:r>
        <w:rPr>
          <w:rFonts w:ascii="Arial" w:hAnsi="Arial" w:hint="eastAsia"/>
          <w:sz w:val="24"/>
          <w:u w:val="single"/>
          <w:lang w:eastAsia="zh-CN"/>
        </w:rPr>
        <w:t xml:space="preserve">        </w:t>
      </w:r>
      <w:r>
        <w:rPr>
          <w:rFonts w:ascii="Arial" w:hAnsi="Arial" w:hint="eastAsia"/>
          <w:sz w:val="24"/>
          <w:lang w:eastAsia="zh-CN"/>
        </w:rPr>
        <w:t>在上述款项之外，还将按中行贷款的有关年利率的规定向中国石油物资沈阳有限公司支付利息，从签订合同生效后的第</w:t>
      </w:r>
      <w:r>
        <w:rPr>
          <w:rFonts w:ascii="Arial" w:hAnsi="Arial" w:hint="eastAsia"/>
          <w:b/>
          <w:sz w:val="24"/>
          <w:lang w:eastAsia="zh-CN"/>
        </w:rPr>
        <w:t>31</w:t>
      </w:r>
      <w:r>
        <w:rPr>
          <w:rFonts w:ascii="Arial" w:hAnsi="Arial" w:hint="eastAsia"/>
          <w:sz w:val="24"/>
          <w:lang w:eastAsia="zh-CN"/>
        </w:rPr>
        <w:t>天算起，至卖方实际支付止。</w:t>
      </w:r>
    </w:p>
    <w:p w14:paraId="2629D3D3" w14:textId="77777777" w:rsidR="00000000" w:rsidRDefault="00000000">
      <w:pPr>
        <w:spacing w:beforeLines="50" w:before="120" w:afterLines="50" w:after="120" w:line="240" w:lineRule="auto"/>
        <w:ind w:firstLine="504"/>
        <w:rPr>
          <w:rFonts w:ascii="Arial" w:hAnsi="Arial" w:hint="eastAsia"/>
          <w:sz w:val="24"/>
          <w:lang w:eastAsia="zh-CN"/>
        </w:rPr>
      </w:pPr>
      <w:r>
        <w:rPr>
          <w:rFonts w:ascii="Arial" w:hAnsi="Arial" w:hint="eastAsia"/>
          <w:sz w:val="24"/>
          <w:lang w:eastAsia="zh-CN"/>
        </w:rPr>
        <w:t>请将款项电汇付至自助购买系统：</w:t>
      </w:r>
    </w:p>
    <w:p w14:paraId="2DB007D1" w14:textId="77777777" w:rsidR="00000000" w:rsidRDefault="00000000">
      <w:pPr>
        <w:spacing w:beforeLines="50" w:before="120" w:afterLines="50" w:after="120" w:line="240" w:lineRule="auto"/>
        <w:ind w:firstLine="444"/>
        <w:rPr>
          <w:rFonts w:ascii="Arial" w:hAnsi="Arial"/>
          <w:szCs w:val="21"/>
          <w:lang w:eastAsia="zh-CN"/>
        </w:rPr>
      </w:pPr>
    </w:p>
    <w:p w14:paraId="55289F50" w14:textId="77777777" w:rsidR="00000000" w:rsidRDefault="00000000">
      <w:pPr>
        <w:spacing w:beforeLines="50" w:before="120" w:afterLines="50" w:after="120" w:line="240" w:lineRule="auto"/>
        <w:ind w:firstLine="444"/>
        <w:rPr>
          <w:rFonts w:ascii="Arial" w:hAnsi="Arial"/>
          <w:szCs w:val="21"/>
          <w:lang w:eastAsia="zh-CN"/>
        </w:rPr>
      </w:pPr>
    </w:p>
    <w:p w14:paraId="1274975B" w14:textId="77777777" w:rsidR="00000000" w:rsidRDefault="00000000">
      <w:pPr>
        <w:spacing w:beforeLines="50" w:before="120" w:afterLines="50" w:after="120" w:line="240" w:lineRule="auto"/>
        <w:ind w:firstLine="504"/>
        <w:rPr>
          <w:rFonts w:ascii="Arial" w:hAnsi="Arial"/>
          <w:sz w:val="24"/>
          <w:lang w:eastAsia="zh-CN"/>
        </w:rPr>
      </w:pPr>
      <w:r>
        <w:rPr>
          <w:rFonts w:ascii="Arial" w:hAnsi="Arial" w:hint="eastAsia"/>
          <w:sz w:val="24"/>
          <w:lang w:eastAsia="zh-CN"/>
        </w:rPr>
        <w:t>公司：</w:t>
      </w:r>
      <w:r>
        <w:rPr>
          <w:rFonts w:ascii="Arial" w:hAnsi="Arial" w:hint="eastAsia"/>
          <w:sz w:val="24"/>
          <w:lang w:eastAsia="zh-CN"/>
        </w:rPr>
        <w:t xml:space="preserve">                           </w:t>
      </w:r>
      <w:r>
        <w:rPr>
          <w:rFonts w:ascii="Arial" w:hAnsi="Arial" w:hint="eastAsia"/>
          <w:sz w:val="24"/>
          <w:lang w:eastAsia="zh-CN"/>
        </w:rPr>
        <w:t>中国石油物资沈阳有限公司</w:t>
      </w:r>
      <w:r>
        <w:rPr>
          <w:rFonts w:ascii="Arial" w:hAnsi="Arial" w:hint="eastAsia"/>
          <w:sz w:val="24"/>
          <w:lang w:eastAsia="zh-CN"/>
        </w:rPr>
        <w:t>;</w:t>
      </w:r>
    </w:p>
    <w:p w14:paraId="1DDF48FD" w14:textId="77777777" w:rsidR="00000000" w:rsidRDefault="00000000">
      <w:pPr>
        <w:spacing w:beforeLines="50" w:before="120" w:afterLines="50" w:after="120" w:line="240" w:lineRule="auto"/>
        <w:ind w:firstLine="504"/>
        <w:rPr>
          <w:rFonts w:ascii="Arial" w:hAnsi="Arial"/>
          <w:sz w:val="24"/>
          <w:lang w:eastAsia="zh-CN"/>
        </w:rPr>
      </w:pPr>
      <w:r>
        <w:rPr>
          <w:rFonts w:ascii="Arial" w:hAnsi="Arial" w:hint="eastAsia"/>
          <w:sz w:val="24"/>
          <w:lang w:eastAsia="zh-CN"/>
        </w:rPr>
        <w:t>代表</w:t>
      </w:r>
      <w:r>
        <w:rPr>
          <w:rFonts w:ascii="Arial" w:hAnsi="Arial" w:hint="eastAsia"/>
          <w:sz w:val="24"/>
          <w:lang w:eastAsia="zh-CN"/>
        </w:rPr>
        <w:t xml:space="preserve"> :                             </w:t>
      </w:r>
      <w:r>
        <w:rPr>
          <w:rFonts w:ascii="Arial" w:hAnsi="Arial" w:hint="eastAsia"/>
          <w:sz w:val="24"/>
          <w:lang w:eastAsia="zh-CN"/>
        </w:rPr>
        <w:t>代表</w:t>
      </w:r>
      <w:r>
        <w:rPr>
          <w:rFonts w:ascii="Arial" w:hAnsi="Arial" w:hint="eastAsia"/>
          <w:sz w:val="24"/>
          <w:lang w:eastAsia="zh-CN"/>
        </w:rPr>
        <w:t>:</w:t>
      </w:r>
    </w:p>
    <w:p w14:paraId="19FFDDF7" w14:textId="77777777" w:rsidR="00000000" w:rsidRDefault="00000000">
      <w:pPr>
        <w:spacing w:line="240" w:lineRule="auto"/>
        <w:ind w:firstLineChars="150" w:firstLine="378"/>
        <w:rPr>
          <w:rFonts w:ascii="Arial" w:hAnsi="Arial"/>
          <w:sz w:val="24"/>
          <w:lang w:eastAsia="zh-CN"/>
        </w:rPr>
      </w:pPr>
      <w:r>
        <w:rPr>
          <w:rFonts w:ascii="Arial" w:hAnsi="Arial" w:hint="eastAsia"/>
          <w:sz w:val="24"/>
          <w:lang w:eastAsia="zh-CN"/>
        </w:rPr>
        <w:t xml:space="preserve"> </w:t>
      </w:r>
      <w:r>
        <w:rPr>
          <w:rFonts w:ascii="Arial" w:hAnsi="Arial" w:hint="eastAsia"/>
          <w:sz w:val="24"/>
          <w:lang w:eastAsia="zh-CN"/>
        </w:rPr>
        <w:t>日期</w:t>
      </w:r>
      <w:r>
        <w:rPr>
          <w:rFonts w:ascii="Arial" w:hAnsi="Arial" w:hint="eastAsia"/>
          <w:sz w:val="24"/>
          <w:lang w:eastAsia="zh-CN"/>
        </w:rPr>
        <w:t xml:space="preserve">:                              </w:t>
      </w:r>
      <w:r>
        <w:rPr>
          <w:rFonts w:ascii="Arial" w:hAnsi="Arial" w:hint="eastAsia"/>
          <w:sz w:val="24"/>
          <w:lang w:eastAsia="zh-CN"/>
        </w:rPr>
        <w:t>日期</w:t>
      </w:r>
      <w:r>
        <w:rPr>
          <w:rFonts w:ascii="Arial" w:hAnsi="Arial" w:hint="eastAsia"/>
          <w:sz w:val="24"/>
          <w:lang w:eastAsia="zh-CN"/>
        </w:rPr>
        <w:t>:</w:t>
      </w:r>
    </w:p>
    <w:p w14:paraId="07F30E39" w14:textId="77777777" w:rsidR="00000000" w:rsidRDefault="00000000">
      <w:pPr>
        <w:spacing w:line="560" w:lineRule="exact"/>
        <w:ind w:firstLine="664"/>
        <w:jc w:val="center"/>
        <w:rPr>
          <w:rFonts w:ascii="方正仿宋简体" w:eastAsia="方正仿宋简体"/>
          <w:sz w:val="28"/>
          <w:szCs w:val="28"/>
          <w:lang w:eastAsia="zh-CN"/>
        </w:rPr>
      </w:pPr>
      <w:r>
        <w:rPr>
          <w:rFonts w:ascii="方正小标宋简体" w:eastAsia="方正小标宋简体" w:hAnsi="方正小标宋简体"/>
          <w:kern w:val="2"/>
          <w:sz w:val="32"/>
          <w:szCs w:val="32"/>
          <w:lang w:eastAsia="zh-CN"/>
        </w:rPr>
        <w:br w:type="page"/>
      </w:r>
      <w:r>
        <w:rPr>
          <w:rFonts w:ascii="方正仿宋简体" w:eastAsia="方正仿宋简体"/>
          <w:sz w:val="28"/>
          <w:szCs w:val="28"/>
          <w:lang w:eastAsia="zh-CN"/>
        </w:rPr>
        <w:lastRenderedPageBreak/>
        <w:t xml:space="preserve"> </w:t>
      </w:r>
    </w:p>
    <w:p w14:paraId="12754ABF" w14:textId="77777777" w:rsidR="00000000" w:rsidRDefault="00000000">
      <w:pPr>
        <w:spacing w:line="560" w:lineRule="exact"/>
        <w:ind w:firstLine="744"/>
        <w:jc w:val="center"/>
        <w:rPr>
          <w:rFonts w:ascii="黑体" w:eastAsia="黑体"/>
          <w:color w:val="000000"/>
          <w:sz w:val="36"/>
          <w:szCs w:val="36"/>
          <w:lang w:eastAsia="zh-CN"/>
        </w:rPr>
      </w:pPr>
      <w:r>
        <w:rPr>
          <w:rFonts w:ascii="黑体" w:eastAsia="黑体" w:hint="eastAsia"/>
          <w:color w:val="000000"/>
          <w:sz w:val="36"/>
          <w:szCs w:val="36"/>
          <w:lang w:eastAsia="zh-CN"/>
        </w:rPr>
        <w:t>中国石油物资有限公司货物中标服务费标准</w:t>
      </w:r>
    </w:p>
    <w:p w14:paraId="38C1310B" w14:textId="77777777" w:rsidR="00000000" w:rsidRDefault="00000000">
      <w:pPr>
        <w:pStyle w:val="21"/>
        <w:spacing w:line="360" w:lineRule="auto"/>
        <w:ind w:firstLine="444"/>
        <w:rPr>
          <w:rFonts w:cs="宋体"/>
        </w:rPr>
      </w:pPr>
      <w:r>
        <w:rPr>
          <w:rFonts w:cs="宋体" w:hint="eastAsia"/>
        </w:rPr>
        <w:t>参照国家有关部委发布的《招标代理服务收费管理暂行办法》（计价格</w:t>
      </w:r>
      <w:r>
        <w:rPr>
          <w:rFonts w:cs="宋体" w:hint="eastAsia"/>
        </w:rPr>
        <w:t>[2002]1980</w:t>
      </w:r>
      <w:r>
        <w:rPr>
          <w:rFonts w:cs="宋体" w:hint="eastAsia"/>
        </w:rPr>
        <w:t>号）、《关于招标代理收费有关问题的通知（发改办价格〔</w:t>
      </w:r>
      <w:r>
        <w:rPr>
          <w:rFonts w:cs="宋体" w:hint="eastAsia"/>
        </w:rPr>
        <w:t>2003</w:t>
      </w:r>
      <w:r>
        <w:rPr>
          <w:rFonts w:cs="宋体" w:hint="eastAsia"/>
        </w:rPr>
        <w:t>〕</w:t>
      </w:r>
      <w:r>
        <w:rPr>
          <w:rFonts w:cs="宋体" w:hint="eastAsia"/>
        </w:rPr>
        <w:t>857</w:t>
      </w:r>
      <w:r>
        <w:rPr>
          <w:rFonts w:cs="宋体" w:hint="eastAsia"/>
        </w:rPr>
        <w:t>号）》等有关规定的收费标准，以每个标段（包件）的中标金额为基数，采用差额定率累进法计算招标代理服务费。标准如下：</w:t>
      </w:r>
    </w:p>
    <w:tbl>
      <w:tblPr>
        <w:tblW w:w="77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0"/>
        <w:gridCol w:w="1635"/>
        <w:gridCol w:w="1770"/>
        <w:gridCol w:w="1890"/>
      </w:tblGrid>
      <w:tr w:rsidR="00000000" w14:paraId="69E2DD5F" w14:textId="77777777">
        <w:tc>
          <w:tcPr>
            <w:tcW w:w="2490" w:type="dxa"/>
            <w:tcBorders>
              <w:top w:val="single" w:sz="4" w:space="0" w:color="auto"/>
              <w:left w:val="single" w:sz="4" w:space="0" w:color="auto"/>
              <w:bottom w:val="single" w:sz="4" w:space="0" w:color="auto"/>
              <w:right w:val="single" w:sz="4" w:space="0" w:color="auto"/>
            </w:tcBorders>
          </w:tcPr>
          <w:p w14:paraId="66833A8D" w14:textId="77777777" w:rsidR="00000000" w:rsidRDefault="00000000">
            <w:pPr>
              <w:spacing w:line="440" w:lineRule="exact"/>
              <w:ind w:firstLineChars="0" w:firstLine="0"/>
              <w:rPr>
                <w:rFonts w:cs="宋体"/>
                <w:szCs w:val="21"/>
                <w:lang w:eastAsia="zh-CN"/>
              </w:rPr>
            </w:pPr>
            <w:r>
              <w:rPr>
                <w:rFonts w:cs="宋体" w:hint="eastAsia"/>
                <w:szCs w:val="21"/>
                <w:lang w:eastAsia="zh-CN"/>
              </w:rPr>
              <w:t>中标金额（元人民币）</w:t>
            </w:r>
          </w:p>
        </w:tc>
        <w:tc>
          <w:tcPr>
            <w:tcW w:w="1635" w:type="dxa"/>
            <w:tcBorders>
              <w:top w:val="single" w:sz="4" w:space="0" w:color="auto"/>
              <w:left w:val="single" w:sz="4" w:space="0" w:color="auto"/>
              <w:bottom w:val="single" w:sz="4" w:space="0" w:color="auto"/>
              <w:right w:val="single" w:sz="4" w:space="0" w:color="auto"/>
            </w:tcBorders>
            <w:vAlign w:val="center"/>
          </w:tcPr>
          <w:p w14:paraId="536A1EF8" w14:textId="77777777" w:rsidR="00000000" w:rsidRDefault="00000000">
            <w:pPr>
              <w:spacing w:line="440" w:lineRule="exact"/>
              <w:ind w:firstLineChars="224" w:firstLine="497"/>
              <w:rPr>
                <w:rFonts w:cs="宋体"/>
                <w:szCs w:val="21"/>
              </w:rPr>
            </w:pPr>
            <w:r>
              <w:rPr>
                <w:rFonts w:cs="宋体" w:hint="eastAsia"/>
                <w:szCs w:val="21"/>
              </w:rPr>
              <w:t>货物招标</w:t>
            </w:r>
          </w:p>
        </w:tc>
        <w:tc>
          <w:tcPr>
            <w:tcW w:w="1770" w:type="dxa"/>
            <w:tcBorders>
              <w:top w:val="single" w:sz="4" w:space="0" w:color="auto"/>
              <w:left w:val="single" w:sz="4" w:space="0" w:color="auto"/>
              <w:bottom w:val="single" w:sz="4" w:space="0" w:color="auto"/>
              <w:right w:val="single" w:sz="4" w:space="0" w:color="auto"/>
            </w:tcBorders>
            <w:vAlign w:val="center"/>
          </w:tcPr>
          <w:p w14:paraId="2932F194" w14:textId="77777777" w:rsidR="00000000" w:rsidRDefault="00000000">
            <w:pPr>
              <w:spacing w:line="440" w:lineRule="exact"/>
              <w:ind w:firstLineChars="224" w:firstLine="497"/>
              <w:rPr>
                <w:rFonts w:cs="宋体"/>
                <w:szCs w:val="21"/>
              </w:rPr>
            </w:pPr>
            <w:r>
              <w:rPr>
                <w:rFonts w:cs="宋体" w:hint="eastAsia"/>
                <w:szCs w:val="21"/>
              </w:rPr>
              <w:t>服务招标</w:t>
            </w:r>
          </w:p>
        </w:tc>
        <w:tc>
          <w:tcPr>
            <w:tcW w:w="1890" w:type="dxa"/>
            <w:tcBorders>
              <w:top w:val="single" w:sz="4" w:space="0" w:color="auto"/>
              <w:left w:val="single" w:sz="4" w:space="0" w:color="auto"/>
              <w:bottom w:val="single" w:sz="4" w:space="0" w:color="auto"/>
              <w:right w:val="single" w:sz="4" w:space="0" w:color="auto"/>
            </w:tcBorders>
            <w:vAlign w:val="center"/>
          </w:tcPr>
          <w:p w14:paraId="226A7A4F" w14:textId="77777777" w:rsidR="00000000" w:rsidRDefault="00000000">
            <w:pPr>
              <w:spacing w:line="440" w:lineRule="exact"/>
              <w:ind w:firstLineChars="224" w:firstLine="497"/>
              <w:rPr>
                <w:rFonts w:cs="宋体"/>
                <w:szCs w:val="21"/>
              </w:rPr>
            </w:pPr>
            <w:r>
              <w:rPr>
                <w:rFonts w:cs="宋体" w:hint="eastAsia"/>
                <w:szCs w:val="21"/>
              </w:rPr>
              <w:t>工程招标</w:t>
            </w:r>
          </w:p>
        </w:tc>
      </w:tr>
      <w:tr w:rsidR="00000000" w14:paraId="180D10C9" w14:textId="77777777">
        <w:tc>
          <w:tcPr>
            <w:tcW w:w="2490" w:type="dxa"/>
            <w:tcBorders>
              <w:top w:val="single" w:sz="4" w:space="0" w:color="auto"/>
              <w:left w:val="single" w:sz="4" w:space="0" w:color="auto"/>
              <w:bottom w:val="single" w:sz="4" w:space="0" w:color="auto"/>
              <w:right w:val="single" w:sz="4" w:space="0" w:color="auto"/>
            </w:tcBorders>
          </w:tcPr>
          <w:p w14:paraId="3F5379F3" w14:textId="77777777" w:rsidR="00000000" w:rsidRDefault="00000000">
            <w:pPr>
              <w:spacing w:line="440" w:lineRule="exact"/>
              <w:ind w:firstLine="444"/>
              <w:rPr>
                <w:rFonts w:cs="宋体"/>
                <w:szCs w:val="21"/>
              </w:rPr>
            </w:pPr>
            <w:r>
              <w:rPr>
                <w:rFonts w:cs="宋体" w:hint="eastAsia"/>
                <w:szCs w:val="21"/>
              </w:rPr>
              <w:t>100万以下</w:t>
            </w:r>
          </w:p>
        </w:tc>
        <w:tc>
          <w:tcPr>
            <w:tcW w:w="1635" w:type="dxa"/>
            <w:tcBorders>
              <w:top w:val="single" w:sz="4" w:space="0" w:color="auto"/>
              <w:left w:val="single" w:sz="4" w:space="0" w:color="auto"/>
              <w:bottom w:val="single" w:sz="4" w:space="0" w:color="auto"/>
              <w:right w:val="single" w:sz="4" w:space="0" w:color="auto"/>
            </w:tcBorders>
            <w:vAlign w:val="center"/>
          </w:tcPr>
          <w:p w14:paraId="007A4376" w14:textId="77777777" w:rsidR="00000000" w:rsidRDefault="00000000">
            <w:pPr>
              <w:ind w:firstLine="464"/>
              <w:jc w:val="center"/>
              <w:textAlignment w:val="center"/>
              <w:rPr>
                <w:rFonts w:cs="宋体"/>
                <w:szCs w:val="21"/>
              </w:rPr>
            </w:pPr>
            <w:r>
              <w:rPr>
                <w:rFonts w:cs="宋体" w:hint="eastAsia"/>
                <w:color w:val="000000"/>
                <w:sz w:val="22"/>
                <w:lang w:bidi="ar"/>
              </w:rPr>
              <w:t>1.20%</w:t>
            </w:r>
          </w:p>
        </w:tc>
        <w:tc>
          <w:tcPr>
            <w:tcW w:w="1770" w:type="dxa"/>
            <w:tcBorders>
              <w:top w:val="single" w:sz="4" w:space="0" w:color="auto"/>
              <w:left w:val="single" w:sz="4" w:space="0" w:color="auto"/>
              <w:bottom w:val="single" w:sz="4" w:space="0" w:color="auto"/>
              <w:right w:val="single" w:sz="4" w:space="0" w:color="auto"/>
            </w:tcBorders>
            <w:vAlign w:val="center"/>
          </w:tcPr>
          <w:p w14:paraId="6D7AB3B9" w14:textId="77777777" w:rsidR="00000000" w:rsidRDefault="00000000">
            <w:pPr>
              <w:ind w:firstLine="464"/>
              <w:jc w:val="center"/>
              <w:textAlignment w:val="center"/>
              <w:rPr>
                <w:rFonts w:cs="宋体"/>
                <w:szCs w:val="21"/>
              </w:rPr>
            </w:pPr>
            <w:r>
              <w:rPr>
                <w:rFonts w:cs="宋体" w:hint="eastAsia"/>
                <w:color w:val="000000"/>
                <w:sz w:val="22"/>
                <w:lang w:bidi="ar"/>
              </w:rPr>
              <w:t>1.20%</w:t>
            </w:r>
          </w:p>
        </w:tc>
        <w:tc>
          <w:tcPr>
            <w:tcW w:w="1890" w:type="dxa"/>
            <w:tcBorders>
              <w:top w:val="single" w:sz="4" w:space="0" w:color="auto"/>
              <w:left w:val="single" w:sz="4" w:space="0" w:color="auto"/>
              <w:bottom w:val="single" w:sz="4" w:space="0" w:color="auto"/>
              <w:right w:val="single" w:sz="4" w:space="0" w:color="auto"/>
            </w:tcBorders>
            <w:vAlign w:val="center"/>
          </w:tcPr>
          <w:p w14:paraId="174DA058" w14:textId="77777777" w:rsidR="00000000" w:rsidRDefault="00000000">
            <w:pPr>
              <w:ind w:firstLine="464"/>
              <w:jc w:val="center"/>
              <w:textAlignment w:val="center"/>
              <w:rPr>
                <w:rFonts w:cs="宋体"/>
                <w:szCs w:val="21"/>
              </w:rPr>
            </w:pPr>
            <w:r>
              <w:rPr>
                <w:rFonts w:cs="宋体" w:hint="eastAsia"/>
                <w:color w:val="000000"/>
                <w:sz w:val="22"/>
                <w:lang w:bidi="ar"/>
              </w:rPr>
              <w:t>0.8%</w:t>
            </w:r>
          </w:p>
        </w:tc>
      </w:tr>
      <w:tr w:rsidR="00000000" w14:paraId="508662F7" w14:textId="77777777">
        <w:tc>
          <w:tcPr>
            <w:tcW w:w="2490" w:type="dxa"/>
            <w:tcBorders>
              <w:top w:val="single" w:sz="4" w:space="0" w:color="auto"/>
              <w:left w:val="single" w:sz="4" w:space="0" w:color="auto"/>
              <w:bottom w:val="single" w:sz="4" w:space="0" w:color="auto"/>
              <w:right w:val="single" w:sz="4" w:space="0" w:color="auto"/>
            </w:tcBorders>
          </w:tcPr>
          <w:p w14:paraId="4849A711" w14:textId="77777777" w:rsidR="00000000" w:rsidRDefault="00000000">
            <w:pPr>
              <w:spacing w:line="440" w:lineRule="exact"/>
              <w:ind w:firstLine="444"/>
              <w:rPr>
                <w:rFonts w:cs="宋体"/>
                <w:szCs w:val="21"/>
              </w:rPr>
            </w:pPr>
            <w:r>
              <w:rPr>
                <w:rFonts w:cs="宋体" w:hint="eastAsia"/>
                <w:szCs w:val="21"/>
              </w:rPr>
              <w:t>100万-500万</w:t>
            </w:r>
          </w:p>
        </w:tc>
        <w:tc>
          <w:tcPr>
            <w:tcW w:w="1635" w:type="dxa"/>
            <w:tcBorders>
              <w:top w:val="single" w:sz="4" w:space="0" w:color="auto"/>
              <w:left w:val="single" w:sz="4" w:space="0" w:color="auto"/>
              <w:bottom w:val="single" w:sz="4" w:space="0" w:color="auto"/>
              <w:right w:val="single" w:sz="4" w:space="0" w:color="auto"/>
            </w:tcBorders>
            <w:vAlign w:val="center"/>
          </w:tcPr>
          <w:p w14:paraId="4C9B0BEB" w14:textId="77777777" w:rsidR="00000000" w:rsidRDefault="00000000">
            <w:pPr>
              <w:ind w:firstLine="464"/>
              <w:jc w:val="center"/>
              <w:textAlignment w:val="center"/>
              <w:rPr>
                <w:rFonts w:cs="宋体"/>
                <w:szCs w:val="21"/>
              </w:rPr>
            </w:pPr>
            <w:r>
              <w:rPr>
                <w:rFonts w:cs="宋体" w:hint="eastAsia"/>
                <w:color w:val="000000"/>
                <w:sz w:val="22"/>
                <w:lang w:bidi="ar"/>
              </w:rPr>
              <w:t>0.88%</w:t>
            </w:r>
          </w:p>
        </w:tc>
        <w:tc>
          <w:tcPr>
            <w:tcW w:w="1770" w:type="dxa"/>
            <w:tcBorders>
              <w:top w:val="single" w:sz="4" w:space="0" w:color="auto"/>
              <w:left w:val="single" w:sz="4" w:space="0" w:color="auto"/>
              <w:bottom w:val="single" w:sz="4" w:space="0" w:color="auto"/>
              <w:right w:val="single" w:sz="4" w:space="0" w:color="auto"/>
            </w:tcBorders>
            <w:vAlign w:val="center"/>
          </w:tcPr>
          <w:p w14:paraId="732520EB" w14:textId="77777777" w:rsidR="00000000" w:rsidRDefault="00000000">
            <w:pPr>
              <w:ind w:firstLine="464"/>
              <w:jc w:val="center"/>
              <w:textAlignment w:val="center"/>
              <w:rPr>
                <w:rFonts w:cs="宋体"/>
                <w:szCs w:val="21"/>
              </w:rPr>
            </w:pPr>
            <w:r>
              <w:rPr>
                <w:rFonts w:cs="宋体" w:hint="eastAsia"/>
                <w:color w:val="000000"/>
                <w:sz w:val="22"/>
                <w:lang w:bidi="ar"/>
              </w:rPr>
              <w:t>0.64%</w:t>
            </w:r>
          </w:p>
        </w:tc>
        <w:tc>
          <w:tcPr>
            <w:tcW w:w="1890" w:type="dxa"/>
            <w:tcBorders>
              <w:top w:val="single" w:sz="4" w:space="0" w:color="auto"/>
              <w:left w:val="single" w:sz="4" w:space="0" w:color="auto"/>
              <w:bottom w:val="single" w:sz="4" w:space="0" w:color="auto"/>
              <w:right w:val="single" w:sz="4" w:space="0" w:color="auto"/>
            </w:tcBorders>
            <w:vAlign w:val="center"/>
          </w:tcPr>
          <w:p w14:paraId="726CBC72" w14:textId="77777777" w:rsidR="00000000" w:rsidRDefault="00000000">
            <w:pPr>
              <w:ind w:firstLine="464"/>
              <w:jc w:val="center"/>
              <w:textAlignment w:val="center"/>
              <w:rPr>
                <w:rFonts w:cs="宋体"/>
                <w:szCs w:val="21"/>
              </w:rPr>
            </w:pPr>
            <w:r>
              <w:rPr>
                <w:rFonts w:cs="宋体" w:hint="eastAsia"/>
                <w:color w:val="000000"/>
                <w:sz w:val="22"/>
                <w:lang w:bidi="ar"/>
              </w:rPr>
              <w:t>0.56%</w:t>
            </w:r>
          </w:p>
        </w:tc>
      </w:tr>
      <w:tr w:rsidR="00000000" w14:paraId="2EACC7E9" w14:textId="77777777">
        <w:tc>
          <w:tcPr>
            <w:tcW w:w="2490" w:type="dxa"/>
            <w:tcBorders>
              <w:top w:val="single" w:sz="4" w:space="0" w:color="auto"/>
              <w:left w:val="single" w:sz="4" w:space="0" w:color="auto"/>
              <w:bottom w:val="single" w:sz="4" w:space="0" w:color="auto"/>
              <w:right w:val="single" w:sz="4" w:space="0" w:color="auto"/>
            </w:tcBorders>
          </w:tcPr>
          <w:p w14:paraId="4E8F79D1" w14:textId="77777777" w:rsidR="00000000" w:rsidRDefault="00000000">
            <w:pPr>
              <w:spacing w:line="440" w:lineRule="exact"/>
              <w:ind w:firstLine="444"/>
              <w:rPr>
                <w:rFonts w:cs="宋体"/>
                <w:szCs w:val="21"/>
              </w:rPr>
            </w:pPr>
            <w:r>
              <w:rPr>
                <w:rFonts w:cs="宋体" w:hint="eastAsia"/>
                <w:szCs w:val="21"/>
              </w:rPr>
              <w:t>500万-1000万</w:t>
            </w:r>
          </w:p>
        </w:tc>
        <w:tc>
          <w:tcPr>
            <w:tcW w:w="1635" w:type="dxa"/>
            <w:tcBorders>
              <w:top w:val="single" w:sz="4" w:space="0" w:color="auto"/>
              <w:left w:val="single" w:sz="4" w:space="0" w:color="auto"/>
              <w:bottom w:val="single" w:sz="4" w:space="0" w:color="auto"/>
              <w:right w:val="single" w:sz="4" w:space="0" w:color="auto"/>
            </w:tcBorders>
            <w:vAlign w:val="center"/>
          </w:tcPr>
          <w:p w14:paraId="714129D4" w14:textId="77777777" w:rsidR="00000000" w:rsidRDefault="00000000">
            <w:pPr>
              <w:ind w:firstLine="464"/>
              <w:jc w:val="center"/>
              <w:textAlignment w:val="center"/>
              <w:rPr>
                <w:rFonts w:cs="宋体"/>
                <w:szCs w:val="21"/>
              </w:rPr>
            </w:pPr>
            <w:r>
              <w:rPr>
                <w:rFonts w:cs="宋体" w:hint="eastAsia"/>
                <w:color w:val="000000"/>
                <w:sz w:val="22"/>
                <w:lang w:bidi="ar"/>
              </w:rPr>
              <w:t>0.64%</w:t>
            </w:r>
          </w:p>
        </w:tc>
        <w:tc>
          <w:tcPr>
            <w:tcW w:w="1770" w:type="dxa"/>
            <w:tcBorders>
              <w:top w:val="single" w:sz="4" w:space="0" w:color="auto"/>
              <w:left w:val="single" w:sz="4" w:space="0" w:color="auto"/>
              <w:bottom w:val="single" w:sz="4" w:space="0" w:color="auto"/>
              <w:right w:val="single" w:sz="4" w:space="0" w:color="auto"/>
            </w:tcBorders>
            <w:vAlign w:val="center"/>
          </w:tcPr>
          <w:p w14:paraId="6BEEA139" w14:textId="77777777" w:rsidR="00000000" w:rsidRDefault="00000000">
            <w:pPr>
              <w:ind w:firstLine="464"/>
              <w:jc w:val="center"/>
              <w:textAlignment w:val="center"/>
              <w:rPr>
                <w:rFonts w:cs="宋体"/>
                <w:szCs w:val="21"/>
              </w:rPr>
            </w:pPr>
            <w:r>
              <w:rPr>
                <w:rFonts w:cs="宋体" w:hint="eastAsia"/>
                <w:color w:val="000000"/>
                <w:sz w:val="22"/>
                <w:lang w:bidi="ar"/>
              </w:rPr>
              <w:t>0.36%</w:t>
            </w:r>
          </w:p>
        </w:tc>
        <w:tc>
          <w:tcPr>
            <w:tcW w:w="1890" w:type="dxa"/>
            <w:tcBorders>
              <w:top w:val="single" w:sz="4" w:space="0" w:color="auto"/>
              <w:left w:val="single" w:sz="4" w:space="0" w:color="auto"/>
              <w:bottom w:val="single" w:sz="4" w:space="0" w:color="auto"/>
              <w:right w:val="single" w:sz="4" w:space="0" w:color="auto"/>
            </w:tcBorders>
            <w:vAlign w:val="center"/>
          </w:tcPr>
          <w:p w14:paraId="3CAC079C" w14:textId="77777777" w:rsidR="00000000" w:rsidRDefault="00000000">
            <w:pPr>
              <w:ind w:firstLine="464"/>
              <w:jc w:val="center"/>
              <w:textAlignment w:val="center"/>
              <w:rPr>
                <w:rFonts w:cs="宋体"/>
                <w:szCs w:val="21"/>
              </w:rPr>
            </w:pPr>
            <w:r>
              <w:rPr>
                <w:rFonts w:cs="宋体" w:hint="eastAsia"/>
                <w:color w:val="000000"/>
                <w:sz w:val="22"/>
                <w:lang w:bidi="ar"/>
              </w:rPr>
              <w:t>0.44%</w:t>
            </w:r>
          </w:p>
        </w:tc>
      </w:tr>
      <w:tr w:rsidR="00000000" w14:paraId="032D604B" w14:textId="77777777">
        <w:tc>
          <w:tcPr>
            <w:tcW w:w="2490" w:type="dxa"/>
            <w:tcBorders>
              <w:top w:val="single" w:sz="4" w:space="0" w:color="auto"/>
              <w:left w:val="single" w:sz="4" w:space="0" w:color="auto"/>
              <w:bottom w:val="single" w:sz="4" w:space="0" w:color="auto"/>
              <w:right w:val="single" w:sz="4" w:space="0" w:color="auto"/>
            </w:tcBorders>
          </w:tcPr>
          <w:p w14:paraId="357E0020" w14:textId="77777777" w:rsidR="00000000" w:rsidRDefault="00000000">
            <w:pPr>
              <w:spacing w:line="440" w:lineRule="exact"/>
              <w:ind w:firstLine="444"/>
              <w:rPr>
                <w:rFonts w:cs="宋体"/>
                <w:szCs w:val="21"/>
              </w:rPr>
            </w:pPr>
            <w:r>
              <w:rPr>
                <w:rFonts w:cs="宋体" w:hint="eastAsia"/>
                <w:szCs w:val="21"/>
              </w:rPr>
              <w:t>1000万-5000万</w:t>
            </w:r>
          </w:p>
        </w:tc>
        <w:tc>
          <w:tcPr>
            <w:tcW w:w="1635" w:type="dxa"/>
            <w:tcBorders>
              <w:top w:val="single" w:sz="4" w:space="0" w:color="auto"/>
              <w:left w:val="single" w:sz="4" w:space="0" w:color="auto"/>
              <w:bottom w:val="single" w:sz="4" w:space="0" w:color="auto"/>
              <w:right w:val="single" w:sz="4" w:space="0" w:color="auto"/>
            </w:tcBorders>
            <w:vAlign w:val="center"/>
          </w:tcPr>
          <w:p w14:paraId="3DD7943B" w14:textId="77777777" w:rsidR="00000000" w:rsidRDefault="00000000">
            <w:pPr>
              <w:ind w:firstLine="464"/>
              <w:jc w:val="center"/>
              <w:textAlignment w:val="center"/>
              <w:rPr>
                <w:rFonts w:cs="宋体"/>
                <w:szCs w:val="21"/>
              </w:rPr>
            </w:pPr>
            <w:r>
              <w:rPr>
                <w:rFonts w:cs="宋体" w:hint="eastAsia"/>
                <w:color w:val="000000"/>
                <w:sz w:val="22"/>
                <w:lang w:bidi="ar"/>
              </w:rPr>
              <w:t>0.40%</w:t>
            </w:r>
          </w:p>
        </w:tc>
        <w:tc>
          <w:tcPr>
            <w:tcW w:w="1770" w:type="dxa"/>
            <w:tcBorders>
              <w:top w:val="single" w:sz="4" w:space="0" w:color="auto"/>
              <w:left w:val="single" w:sz="4" w:space="0" w:color="auto"/>
              <w:bottom w:val="single" w:sz="4" w:space="0" w:color="auto"/>
              <w:right w:val="single" w:sz="4" w:space="0" w:color="auto"/>
            </w:tcBorders>
            <w:vAlign w:val="center"/>
          </w:tcPr>
          <w:p w14:paraId="125E75A6" w14:textId="77777777" w:rsidR="00000000" w:rsidRDefault="00000000">
            <w:pPr>
              <w:ind w:firstLine="464"/>
              <w:jc w:val="center"/>
              <w:textAlignment w:val="center"/>
              <w:rPr>
                <w:rFonts w:cs="宋体"/>
                <w:szCs w:val="21"/>
              </w:rPr>
            </w:pPr>
            <w:r>
              <w:rPr>
                <w:rFonts w:cs="宋体" w:hint="eastAsia"/>
                <w:color w:val="000000"/>
                <w:sz w:val="22"/>
                <w:lang w:bidi="ar"/>
              </w:rPr>
              <w:t>0.20%</w:t>
            </w:r>
          </w:p>
        </w:tc>
        <w:tc>
          <w:tcPr>
            <w:tcW w:w="1890" w:type="dxa"/>
            <w:tcBorders>
              <w:top w:val="single" w:sz="4" w:space="0" w:color="auto"/>
              <w:left w:val="single" w:sz="4" w:space="0" w:color="auto"/>
              <w:bottom w:val="single" w:sz="4" w:space="0" w:color="auto"/>
              <w:right w:val="single" w:sz="4" w:space="0" w:color="auto"/>
            </w:tcBorders>
            <w:vAlign w:val="center"/>
          </w:tcPr>
          <w:p w14:paraId="4CD42F74" w14:textId="77777777" w:rsidR="00000000" w:rsidRDefault="00000000">
            <w:pPr>
              <w:ind w:firstLine="464"/>
              <w:jc w:val="center"/>
              <w:textAlignment w:val="center"/>
              <w:rPr>
                <w:rFonts w:cs="宋体"/>
                <w:szCs w:val="21"/>
              </w:rPr>
            </w:pPr>
            <w:r>
              <w:rPr>
                <w:rFonts w:cs="宋体" w:hint="eastAsia"/>
                <w:color w:val="000000"/>
                <w:sz w:val="22"/>
                <w:lang w:bidi="ar"/>
              </w:rPr>
              <w:t>0.28%</w:t>
            </w:r>
          </w:p>
        </w:tc>
      </w:tr>
      <w:tr w:rsidR="00000000" w14:paraId="7EE62D16" w14:textId="77777777">
        <w:tc>
          <w:tcPr>
            <w:tcW w:w="2490" w:type="dxa"/>
            <w:tcBorders>
              <w:top w:val="single" w:sz="4" w:space="0" w:color="auto"/>
              <w:left w:val="single" w:sz="4" w:space="0" w:color="auto"/>
              <w:bottom w:val="single" w:sz="4" w:space="0" w:color="auto"/>
              <w:right w:val="single" w:sz="4" w:space="0" w:color="auto"/>
            </w:tcBorders>
          </w:tcPr>
          <w:p w14:paraId="7ED3C6FA" w14:textId="77777777" w:rsidR="00000000" w:rsidRDefault="00000000">
            <w:pPr>
              <w:spacing w:line="440" w:lineRule="exact"/>
              <w:ind w:firstLine="444"/>
              <w:rPr>
                <w:rFonts w:cs="宋体"/>
                <w:szCs w:val="21"/>
              </w:rPr>
            </w:pPr>
            <w:r>
              <w:rPr>
                <w:rFonts w:cs="宋体" w:hint="eastAsia"/>
                <w:szCs w:val="21"/>
              </w:rPr>
              <w:t>5000万-1亿</w:t>
            </w:r>
          </w:p>
        </w:tc>
        <w:tc>
          <w:tcPr>
            <w:tcW w:w="1635" w:type="dxa"/>
            <w:tcBorders>
              <w:top w:val="single" w:sz="4" w:space="0" w:color="auto"/>
              <w:left w:val="single" w:sz="4" w:space="0" w:color="auto"/>
              <w:bottom w:val="single" w:sz="4" w:space="0" w:color="auto"/>
              <w:right w:val="single" w:sz="4" w:space="0" w:color="auto"/>
            </w:tcBorders>
            <w:vAlign w:val="center"/>
          </w:tcPr>
          <w:p w14:paraId="1D856BB2" w14:textId="77777777" w:rsidR="00000000" w:rsidRDefault="00000000">
            <w:pPr>
              <w:ind w:firstLine="464"/>
              <w:jc w:val="center"/>
              <w:textAlignment w:val="center"/>
              <w:rPr>
                <w:rFonts w:cs="宋体"/>
                <w:szCs w:val="21"/>
              </w:rPr>
            </w:pPr>
            <w:r>
              <w:rPr>
                <w:rFonts w:cs="宋体" w:hint="eastAsia"/>
                <w:color w:val="000000"/>
                <w:sz w:val="22"/>
                <w:lang w:bidi="ar"/>
              </w:rPr>
              <w:t>0.20%</w:t>
            </w:r>
          </w:p>
        </w:tc>
        <w:tc>
          <w:tcPr>
            <w:tcW w:w="1770" w:type="dxa"/>
            <w:tcBorders>
              <w:top w:val="single" w:sz="4" w:space="0" w:color="auto"/>
              <w:left w:val="single" w:sz="4" w:space="0" w:color="auto"/>
              <w:bottom w:val="single" w:sz="4" w:space="0" w:color="auto"/>
              <w:right w:val="single" w:sz="4" w:space="0" w:color="auto"/>
            </w:tcBorders>
            <w:vAlign w:val="center"/>
          </w:tcPr>
          <w:p w14:paraId="2281546C" w14:textId="77777777" w:rsidR="00000000" w:rsidRDefault="00000000">
            <w:pPr>
              <w:ind w:firstLine="464"/>
              <w:jc w:val="center"/>
              <w:textAlignment w:val="center"/>
              <w:rPr>
                <w:rFonts w:cs="宋体"/>
                <w:szCs w:val="21"/>
              </w:rPr>
            </w:pPr>
            <w:r>
              <w:rPr>
                <w:rFonts w:cs="宋体" w:hint="eastAsia"/>
                <w:color w:val="000000"/>
                <w:sz w:val="22"/>
                <w:lang w:bidi="ar"/>
              </w:rPr>
              <w:t>0.08%</w:t>
            </w:r>
          </w:p>
        </w:tc>
        <w:tc>
          <w:tcPr>
            <w:tcW w:w="1890" w:type="dxa"/>
            <w:tcBorders>
              <w:top w:val="single" w:sz="4" w:space="0" w:color="auto"/>
              <w:left w:val="single" w:sz="4" w:space="0" w:color="auto"/>
              <w:bottom w:val="single" w:sz="4" w:space="0" w:color="auto"/>
              <w:right w:val="single" w:sz="4" w:space="0" w:color="auto"/>
            </w:tcBorders>
            <w:vAlign w:val="center"/>
          </w:tcPr>
          <w:p w14:paraId="56907505" w14:textId="77777777" w:rsidR="00000000" w:rsidRDefault="00000000">
            <w:pPr>
              <w:ind w:firstLine="464"/>
              <w:jc w:val="center"/>
              <w:textAlignment w:val="center"/>
              <w:rPr>
                <w:rFonts w:cs="宋体"/>
                <w:szCs w:val="21"/>
              </w:rPr>
            </w:pPr>
            <w:r>
              <w:rPr>
                <w:rFonts w:cs="宋体" w:hint="eastAsia"/>
                <w:color w:val="000000"/>
                <w:sz w:val="22"/>
                <w:lang w:bidi="ar"/>
              </w:rPr>
              <w:t>0.16%</w:t>
            </w:r>
          </w:p>
        </w:tc>
      </w:tr>
      <w:tr w:rsidR="00000000" w14:paraId="2C700D43" w14:textId="77777777">
        <w:tc>
          <w:tcPr>
            <w:tcW w:w="2490" w:type="dxa"/>
            <w:tcBorders>
              <w:top w:val="single" w:sz="4" w:space="0" w:color="auto"/>
              <w:left w:val="single" w:sz="4" w:space="0" w:color="auto"/>
              <w:bottom w:val="single" w:sz="4" w:space="0" w:color="auto"/>
              <w:right w:val="single" w:sz="4" w:space="0" w:color="auto"/>
            </w:tcBorders>
          </w:tcPr>
          <w:p w14:paraId="5F5C90E3" w14:textId="77777777" w:rsidR="00000000" w:rsidRDefault="00000000">
            <w:pPr>
              <w:spacing w:line="440" w:lineRule="exact"/>
              <w:ind w:firstLine="444"/>
              <w:rPr>
                <w:rFonts w:cs="宋体"/>
                <w:szCs w:val="21"/>
              </w:rPr>
            </w:pPr>
            <w:r>
              <w:rPr>
                <w:rFonts w:cs="宋体" w:hint="eastAsia"/>
                <w:szCs w:val="21"/>
              </w:rPr>
              <w:t>1亿-10亿</w:t>
            </w:r>
          </w:p>
        </w:tc>
        <w:tc>
          <w:tcPr>
            <w:tcW w:w="1635" w:type="dxa"/>
            <w:tcBorders>
              <w:top w:val="single" w:sz="4" w:space="0" w:color="auto"/>
              <w:left w:val="single" w:sz="4" w:space="0" w:color="auto"/>
              <w:bottom w:val="single" w:sz="4" w:space="0" w:color="auto"/>
              <w:right w:val="single" w:sz="4" w:space="0" w:color="auto"/>
            </w:tcBorders>
            <w:vAlign w:val="center"/>
          </w:tcPr>
          <w:p w14:paraId="7D2F43E1" w14:textId="77777777" w:rsidR="00000000" w:rsidRDefault="00000000">
            <w:pPr>
              <w:ind w:firstLine="464"/>
              <w:jc w:val="center"/>
              <w:textAlignment w:val="center"/>
              <w:rPr>
                <w:rFonts w:cs="宋体"/>
                <w:szCs w:val="21"/>
              </w:rPr>
            </w:pPr>
            <w:r>
              <w:rPr>
                <w:rFonts w:cs="宋体" w:hint="eastAsia"/>
                <w:color w:val="000000"/>
                <w:sz w:val="22"/>
                <w:lang w:bidi="ar"/>
              </w:rPr>
              <w:t>0.04%</w:t>
            </w:r>
          </w:p>
        </w:tc>
        <w:tc>
          <w:tcPr>
            <w:tcW w:w="1770" w:type="dxa"/>
            <w:tcBorders>
              <w:top w:val="single" w:sz="4" w:space="0" w:color="auto"/>
              <w:left w:val="single" w:sz="4" w:space="0" w:color="auto"/>
              <w:bottom w:val="single" w:sz="4" w:space="0" w:color="auto"/>
              <w:right w:val="single" w:sz="4" w:space="0" w:color="auto"/>
            </w:tcBorders>
            <w:vAlign w:val="center"/>
          </w:tcPr>
          <w:p w14:paraId="194C12C4" w14:textId="77777777" w:rsidR="00000000" w:rsidRDefault="00000000">
            <w:pPr>
              <w:ind w:firstLine="464"/>
              <w:jc w:val="center"/>
              <w:textAlignment w:val="center"/>
              <w:rPr>
                <w:rFonts w:cs="宋体"/>
                <w:szCs w:val="21"/>
              </w:rPr>
            </w:pPr>
            <w:r>
              <w:rPr>
                <w:rFonts w:cs="宋体" w:hint="eastAsia"/>
                <w:color w:val="000000"/>
                <w:sz w:val="22"/>
                <w:lang w:bidi="ar"/>
              </w:rPr>
              <w:t>0.04%</w:t>
            </w:r>
          </w:p>
        </w:tc>
        <w:tc>
          <w:tcPr>
            <w:tcW w:w="1890" w:type="dxa"/>
            <w:tcBorders>
              <w:top w:val="single" w:sz="4" w:space="0" w:color="auto"/>
              <w:left w:val="single" w:sz="4" w:space="0" w:color="auto"/>
              <w:bottom w:val="single" w:sz="4" w:space="0" w:color="auto"/>
              <w:right w:val="single" w:sz="4" w:space="0" w:color="auto"/>
            </w:tcBorders>
            <w:vAlign w:val="center"/>
          </w:tcPr>
          <w:p w14:paraId="16789EC8" w14:textId="77777777" w:rsidR="00000000" w:rsidRDefault="00000000">
            <w:pPr>
              <w:ind w:firstLine="464"/>
              <w:jc w:val="center"/>
              <w:textAlignment w:val="center"/>
              <w:rPr>
                <w:rFonts w:cs="宋体"/>
                <w:szCs w:val="21"/>
              </w:rPr>
            </w:pPr>
            <w:r>
              <w:rPr>
                <w:rFonts w:cs="宋体" w:hint="eastAsia"/>
                <w:color w:val="000000"/>
                <w:sz w:val="22"/>
                <w:lang w:bidi="ar"/>
              </w:rPr>
              <w:t>0.04%</w:t>
            </w:r>
          </w:p>
        </w:tc>
      </w:tr>
      <w:tr w:rsidR="00000000" w14:paraId="6192B9B6" w14:textId="77777777">
        <w:tc>
          <w:tcPr>
            <w:tcW w:w="2490" w:type="dxa"/>
            <w:tcBorders>
              <w:top w:val="single" w:sz="4" w:space="0" w:color="auto"/>
              <w:left w:val="single" w:sz="4" w:space="0" w:color="auto"/>
              <w:bottom w:val="single" w:sz="4" w:space="0" w:color="auto"/>
              <w:right w:val="single" w:sz="4" w:space="0" w:color="auto"/>
            </w:tcBorders>
          </w:tcPr>
          <w:p w14:paraId="61B99C6E" w14:textId="77777777" w:rsidR="00000000" w:rsidRDefault="00000000">
            <w:pPr>
              <w:spacing w:line="440" w:lineRule="exact"/>
              <w:ind w:firstLine="444"/>
              <w:rPr>
                <w:rFonts w:cs="宋体"/>
                <w:szCs w:val="21"/>
              </w:rPr>
            </w:pPr>
            <w:r>
              <w:rPr>
                <w:rFonts w:cs="宋体" w:hint="eastAsia"/>
                <w:szCs w:val="21"/>
              </w:rPr>
              <w:t>10亿以上</w:t>
            </w:r>
          </w:p>
        </w:tc>
        <w:tc>
          <w:tcPr>
            <w:tcW w:w="1635" w:type="dxa"/>
            <w:tcBorders>
              <w:top w:val="single" w:sz="4" w:space="0" w:color="auto"/>
              <w:left w:val="single" w:sz="4" w:space="0" w:color="auto"/>
              <w:bottom w:val="single" w:sz="4" w:space="0" w:color="auto"/>
              <w:right w:val="single" w:sz="4" w:space="0" w:color="auto"/>
            </w:tcBorders>
            <w:vAlign w:val="center"/>
          </w:tcPr>
          <w:p w14:paraId="28B300AE" w14:textId="77777777" w:rsidR="00000000" w:rsidRDefault="00000000">
            <w:pPr>
              <w:ind w:firstLine="464"/>
              <w:jc w:val="center"/>
              <w:textAlignment w:val="center"/>
              <w:rPr>
                <w:rFonts w:cs="宋体"/>
                <w:szCs w:val="21"/>
              </w:rPr>
            </w:pPr>
            <w:r>
              <w:rPr>
                <w:rFonts w:cs="宋体" w:hint="eastAsia"/>
                <w:color w:val="000000"/>
                <w:sz w:val="22"/>
                <w:lang w:bidi="ar"/>
              </w:rPr>
              <w:t>0.01%</w:t>
            </w:r>
          </w:p>
        </w:tc>
        <w:tc>
          <w:tcPr>
            <w:tcW w:w="1770" w:type="dxa"/>
            <w:tcBorders>
              <w:top w:val="single" w:sz="4" w:space="0" w:color="auto"/>
              <w:left w:val="single" w:sz="4" w:space="0" w:color="auto"/>
              <w:bottom w:val="single" w:sz="4" w:space="0" w:color="auto"/>
              <w:right w:val="single" w:sz="4" w:space="0" w:color="auto"/>
            </w:tcBorders>
            <w:vAlign w:val="center"/>
          </w:tcPr>
          <w:p w14:paraId="762DC915" w14:textId="77777777" w:rsidR="00000000" w:rsidRDefault="00000000">
            <w:pPr>
              <w:ind w:firstLine="464"/>
              <w:jc w:val="center"/>
              <w:textAlignment w:val="center"/>
              <w:rPr>
                <w:rFonts w:cs="宋体"/>
                <w:szCs w:val="21"/>
              </w:rPr>
            </w:pPr>
            <w:r>
              <w:rPr>
                <w:rFonts w:cs="宋体" w:hint="eastAsia"/>
                <w:color w:val="000000"/>
                <w:sz w:val="22"/>
                <w:lang w:bidi="ar"/>
              </w:rPr>
              <w:t>0.01%</w:t>
            </w:r>
          </w:p>
        </w:tc>
        <w:tc>
          <w:tcPr>
            <w:tcW w:w="1890" w:type="dxa"/>
            <w:tcBorders>
              <w:top w:val="single" w:sz="4" w:space="0" w:color="auto"/>
              <w:left w:val="single" w:sz="4" w:space="0" w:color="auto"/>
              <w:bottom w:val="single" w:sz="4" w:space="0" w:color="auto"/>
              <w:right w:val="single" w:sz="4" w:space="0" w:color="auto"/>
            </w:tcBorders>
            <w:vAlign w:val="center"/>
          </w:tcPr>
          <w:p w14:paraId="55881B78" w14:textId="77777777" w:rsidR="00000000" w:rsidRDefault="00000000">
            <w:pPr>
              <w:ind w:firstLine="464"/>
              <w:jc w:val="center"/>
              <w:textAlignment w:val="center"/>
              <w:rPr>
                <w:rFonts w:cs="宋体"/>
                <w:szCs w:val="21"/>
              </w:rPr>
            </w:pPr>
            <w:r>
              <w:rPr>
                <w:rFonts w:cs="宋体" w:hint="eastAsia"/>
                <w:color w:val="000000"/>
                <w:sz w:val="22"/>
                <w:lang w:bidi="ar"/>
              </w:rPr>
              <w:t>0.01%</w:t>
            </w:r>
          </w:p>
        </w:tc>
      </w:tr>
    </w:tbl>
    <w:p w14:paraId="54EB6344" w14:textId="77777777" w:rsidR="00000000" w:rsidRDefault="00000000">
      <w:pPr>
        <w:spacing w:beforeLines="50" w:before="120" w:afterLines="50" w:after="120"/>
        <w:ind w:firstLine="444"/>
        <w:rPr>
          <w:rFonts w:ascii="Arial" w:hAnsi="Arial"/>
          <w:szCs w:val="21"/>
          <w:lang w:eastAsia="zh-CN"/>
        </w:rPr>
      </w:pPr>
      <w:r>
        <w:rPr>
          <w:rFonts w:ascii="Arial" w:hAnsi="Arial" w:hint="eastAsia"/>
          <w:szCs w:val="21"/>
          <w:lang w:eastAsia="zh-CN"/>
        </w:rPr>
        <w:t>备注：中标服务收费按差额定率累进法计算。中标金额</w:t>
      </w:r>
      <w:r>
        <w:rPr>
          <w:rFonts w:ascii="Arial" w:hAnsi="Arial" w:hint="eastAsia"/>
          <w:szCs w:val="21"/>
          <w:lang w:eastAsia="zh-CN"/>
        </w:rPr>
        <w:t>1</w:t>
      </w:r>
      <w:r>
        <w:rPr>
          <w:rFonts w:ascii="Arial" w:hAnsi="Arial"/>
          <w:szCs w:val="21"/>
          <w:lang w:eastAsia="zh-CN"/>
        </w:rPr>
        <w:t>00</w:t>
      </w:r>
      <w:r>
        <w:rPr>
          <w:rFonts w:ascii="Arial" w:hAnsi="Arial" w:hint="eastAsia"/>
          <w:szCs w:val="21"/>
          <w:lang w:eastAsia="zh-CN"/>
        </w:rPr>
        <w:t>万元人民币</w:t>
      </w:r>
      <w:r>
        <w:rPr>
          <w:rFonts w:ascii="Arial" w:hAnsi="Arial"/>
          <w:szCs w:val="21"/>
          <w:lang w:eastAsia="zh-CN"/>
        </w:rPr>
        <w:t>以下项目</w:t>
      </w:r>
      <w:r>
        <w:rPr>
          <w:rFonts w:ascii="Arial" w:hAnsi="Arial" w:hint="eastAsia"/>
          <w:szCs w:val="21"/>
          <w:lang w:eastAsia="zh-CN"/>
        </w:rPr>
        <w:t>按授标额</w:t>
      </w:r>
      <w:r>
        <w:rPr>
          <w:szCs w:val="21"/>
          <w:lang w:eastAsia="zh-CN"/>
        </w:rPr>
        <w:t>×</w:t>
      </w:r>
      <w:r>
        <w:rPr>
          <w:rFonts w:cs="宋体" w:hint="eastAsia"/>
          <w:color w:val="000000"/>
          <w:sz w:val="22"/>
          <w:lang w:eastAsia="zh-CN" w:bidi="ar"/>
        </w:rPr>
        <w:t>1.20%/0.8%</w:t>
      </w:r>
      <w:r>
        <w:rPr>
          <w:rFonts w:ascii="Arial" w:hAnsi="Arial" w:hint="eastAsia"/>
          <w:szCs w:val="21"/>
          <w:lang w:eastAsia="zh-CN"/>
        </w:rPr>
        <w:t>计</w:t>
      </w:r>
      <w:r>
        <w:rPr>
          <w:rFonts w:ascii="Arial" w:hAnsi="Arial"/>
          <w:szCs w:val="21"/>
          <w:lang w:eastAsia="zh-CN"/>
        </w:rPr>
        <w:t>取中标服务费</w:t>
      </w:r>
      <w:r>
        <w:rPr>
          <w:rFonts w:ascii="Arial" w:hAnsi="Arial" w:hint="eastAsia"/>
          <w:szCs w:val="21"/>
          <w:lang w:eastAsia="zh-CN"/>
        </w:rPr>
        <w:t>。</w:t>
      </w:r>
    </w:p>
    <w:p w14:paraId="654C13F9" w14:textId="77777777" w:rsidR="00000000" w:rsidRDefault="00000000">
      <w:pPr>
        <w:spacing w:beforeLines="50" w:before="120" w:afterLines="50" w:after="120"/>
        <w:ind w:firstLine="444"/>
        <w:rPr>
          <w:rFonts w:ascii="Arial" w:hAnsi="Arial"/>
          <w:szCs w:val="21"/>
          <w:lang w:eastAsia="zh-CN"/>
        </w:rPr>
      </w:pPr>
      <w:r>
        <w:rPr>
          <w:rFonts w:ascii="Arial" w:hAnsi="Arial" w:hint="eastAsia"/>
          <w:szCs w:val="21"/>
          <w:lang w:eastAsia="zh-CN"/>
        </w:rPr>
        <w:t>举例：如果一个招标项目的中标金额为</w:t>
      </w:r>
      <w:r>
        <w:rPr>
          <w:rFonts w:ascii="Arial" w:hAnsi="Arial" w:hint="eastAsia"/>
          <w:szCs w:val="21"/>
          <w:lang w:eastAsia="zh-CN"/>
        </w:rPr>
        <w:t>850</w:t>
      </w:r>
      <w:r>
        <w:rPr>
          <w:rFonts w:ascii="Arial" w:hAnsi="Arial" w:hint="eastAsia"/>
          <w:szCs w:val="21"/>
          <w:lang w:eastAsia="zh-CN"/>
        </w:rPr>
        <w:t>万人民币，则中标服务费计算如下：</w:t>
      </w:r>
    </w:p>
    <w:p w14:paraId="32A7235B" w14:textId="77777777" w:rsidR="00000000" w:rsidRDefault="00000000">
      <w:pPr>
        <w:ind w:firstLineChars="150" w:firstLine="333"/>
        <w:rPr>
          <w:szCs w:val="21"/>
          <w:lang w:eastAsia="zh-CN"/>
        </w:rPr>
      </w:pPr>
      <w:r>
        <w:rPr>
          <w:szCs w:val="21"/>
          <w:lang w:eastAsia="zh-CN"/>
        </w:rPr>
        <w:t>A=</w:t>
      </w:r>
      <w:r>
        <w:rPr>
          <w:rFonts w:hint="eastAsia"/>
          <w:szCs w:val="21"/>
          <w:lang w:eastAsia="zh-CN"/>
        </w:rPr>
        <w:t xml:space="preserve"> </w:t>
      </w:r>
      <w:r>
        <w:rPr>
          <w:szCs w:val="21"/>
          <w:lang w:eastAsia="zh-CN"/>
        </w:rPr>
        <w:t>1,000,000.00×1.</w:t>
      </w:r>
      <w:r>
        <w:rPr>
          <w:rFonts w:hint="eastAsia"/>
          <w:szCs w:val="21"/>
          <w:lang w:eastAsia="zh-CN"/>
        </w:rPr>
        <w:t>2</w:t>
      </w:r>
      <w:r>
        <w:rPr>
          <w:szCs w:val="21"/>
          <w:lang w:eastAsia="zh-CN"/>
        </w:rPr>
        <w:t>%</w:t>
      </w:r>
      <w:r>
        <w:rPr>
          <w:rFonts w:hint="eastAsia"/>
          <w:szCs w:val="21"/>
          <w:lang w:eastAsia="zh-CN"/>
        </w:rPr>
        <w:t xml:space="preserve"> </w:t>
      </w:r>
      <w:r>
        <w:rPr>
          <w:szCs w:val="21"/>
          <w:lang w:eastAsia="zh-CN"/>
        </w:rPr>
        <w:t xml:space="preserve">= </w:t>
      </w:r>
      <w:r>
        <w:rPr>
          <w:rFonts w:hint="eastAsia"/>
          <w:szCs w:val="21"/>
          <w:lang w:eastAsia="zh-CN"/>
        </w:rPr>
        <w:t>12000</w:t>
      </w:r>
      <w:r>
        <w:rPr>
          <w:szCs w:val="21"/>
          <w:lang w:eastAsia="zh-CN"/>
        </w:rPr>
        <w:t>.00</w:t>
      </w:r>
    </w:p>
    <w:p w14:paraId="5104231D" w14:textId="77777777" w:rsidR="00000000" w:rsidRDefault="00000000">
      <w:pPr>
        <w:ind w:firstLineChars="150" w:firstLine="333"/>
        <w:rPr>
          <w:szCs w:val="21"/>
          <w:lang w:eastAsia="zh-CN"/>
        </w:rPr>
      </w:pPr>
      <w:r>
        <w:rPr>
          <w:szCs w:val="21"/>
          <w:lang w:eastAsia="zh-CN"/>
        </w:rPr>
        <w:t>B=</w:t>
      </w:r>
      <w:r>
        <w:rPr>
          <w:rFonts w:hint="eastAsia"/>
          <w:szCs w:val="21"/>
          <w:lang w:eastAsia="zh-CN"/>
        </w:rPr>
        <w:t xml:space="preserve"> </w:t>
      </w:r>
      <w:r>
        <w:rPr>
          <w:szCs w:val="21"/>
          <w:lang w:eastAsia="zh-CN"/>
        </w:rPr>
        <w:t xml:space="preserve">(5,000,000.00-1,000,000.00) × </w:t>
      </w:r>
      <w:r>
        <w:rPr>
          <w:rFonts w:hint="eastAsia"/>
          <w:szCs w:val="21"/>
          <w:lang w:eastAsia="zh-CN"/>
        </w:rPr>
        <w:t>0.88</w:t>
      </w:r>
      <w:r>
        <w:rPr>
          <w:szCs w:val="21"/>
          <w:lang w:eastAsia="zh-CN"/>
        </w:rPr>
        <w:t>%</w:t>
      </w:r>
      <w:r>
        <w:rPr>
          <w:rFonts w:hint="eastAsia"/>
          <w:szCs w:val="21"/>
          <w:lang w:eastAsia="zh-CN"/>
        </w:rPr>
        <w:t xml:space="preserve"> </w:t>
      </w:r>
      <w:r>
        <w:rPr>
          <w:szCs w:val="21"/>
          <w:lang w:eastAsia="zh-CN"/>
        </w:rPr>
        <w:t>=</w:t>
      </w:r>
      <w:r>
        <w:rPr>
          <w:rFonts w:hint="eastAsia"/>
          <w:szCs w:val="21"/>
          <w:lang w:eastAsia="zh-CN"/>
        </w:rPr>
        <w:t xml:space="preserve"> 35200</w:t>
      </w:r>
      <w:r>
        <w:rPr>
          <w:szCs w:val="21"/>
          <w:lang w:eastAsia="zh-CN"/>
        </w:rPr>
        <w:t>.00</w:t>
      </w:r>
    </w:p>
    <w:p w14:paraId="26C3ED33" w14:textId="77777777" w:rsidR="00000000" w:rsidRDefault="00000000">
      <w:pPr>
        <w:ind w:firstLineChars="150" w:firstLine="333"/>
        <w:rPr>
          <w:szCs w:val="21"/>
          <w:lang w:eastAsia="zh-CN"/>
        </w:rPr>
      </w:pPr>
      <w:r>
        <w:rPr>
          <w:szCs w:val="21"/>
          <w:lang w:eastAsia="zh-CN"/>
        </w:rPr>
        <w:t>C=</w:t>
      </w:r>
      <w:r>
        <w:rPr>
          <w:rFonts w:hint="eastAsia"/>
          <w:szCs w:val="21"/>
          <w:lang w:eastAsia="zh-CN"/>
        </w:rPr>
        <w:t xml:space="preserve"> </w:t>
      </w:r>
      <w:r>
        <w:rPr>
          <w:szCs w:val="21"/>
          <w:lang w:eastAsia="zh-CN"/>
        </w:rPr>
        <w:t>(8,500,000.00-5,000,000.00) ×</w:t>
      </w:r>
      <w:r>
        <w:rPr>
          <w:rFonts w:hint="eastAsia"/>
          <w:szCs w:val="21"/>
          <w:lang w:eastAsia="zh-CN"/>
        </w:rPr>
        <w:t>0.64</w:t>
      </w:r>
      <w:r>
        <w:rPr>
          <w:szCs w:val="21"/>
          <w:lang w:eastAsia="zh-CN"/>
        </w:rPr>
        <w:t>%=</w:t>
      </w:r>
      <w:r>
        <w:rPr>
          <w:rFonts w:hint="eastAsia"/>
          <w:szCs w:val="21"/>
          <w:lang w:eastAsia="zh-CN"/>
        </w:rPr>
        <w:t>22400.00</w:t>
      </w:r>
    </w:p>
    <w:p w14:paraId="456F72F4" w14:textId="77777777" w:rsidR="00000000" w:rsidRDefault="00000000">
      <w:pPr>
        <w:ind w:firstLineChars="150" w:firstLine="333"/>
        <w:rPr>
          <w:szCs w:val="21"/>
          <w:lang w:eastAsia="zh-CN"/>
        </w:rPr>
      </w:pPr>
      <w:r>
        <w:rPr>
          <w:rFonts w:hint="eastAsia"/>
          <w:szCs w:val="21"/>
          <w:lang w:eastAsia="zh-CN"/>
        </w:rPr>
        <w:t>中标服务费为：</w:t>
      </w:r>
      <w:r>
        <w:rPr>
          <w:szCs w:val="21"/>
          <w:lang w:eastAsia="zh-CN"/>
        </w:rPr>
        <w:t xml:space="preserve"> A+B+C</w:t>
      </w:r>
      <w:r>
        <w:rPr>
          <w:rFonts w:hint="eastAsia"/>
          <w:szCs w:val="21"/>
          <w:lang w:eastAsia="zh-CN"/>
        </w:rPr>
        <w:t xml:space="preserve"> </w:t>
      </w:r>
      <w:r>
        <w:rPr>
          <w:szCs w:val="21"/>
          <w:lang w:eastAsia="zh-CN"/>
        </w:rPr>
        <w:t>=</w:t>
      </w:r>
      <w:r>
        <w:rPr>
          <w:rFonts w:hint="eastAsia"/>
          <w:szCs w:val="21"/>
          <w:lang w:eastAsia="zh-CN"/>
        </w:rPr>
        <w:t xml:space="preserve"> </w:t>
      </w:r>
      <w:r>
        <w:rPr>
          <w:szCs w:val="21"/>
          <w:lang w:eastAsia="zh-CN"/>
        </w:rPr>
        <w:t>RMB</w:t>
      </w:r>
      <w:r>
        <w:rPr>
          <w:rFonts w:hint="eastAsia"/>
          <w:szCs w:val="21"/>
          <w:lang w:eastAsia="zh-CN"/>
        </w:rPr>
        <w:t>69600</w:t>
      </w:r>
      <w:r>
        <w:rPr>
          <w:szCs w:val="21"/>
          <w:lang w:eastAsia="zh-CN"/>
        </w:rPr>
        <w:t>.00</w:t>
      </w:r>
    </w:p>
    <w:p w14:paraId="5F99C1AC" w14:textId="77777777" w:rsidR="00000000" w:rsidRDefault="00000000">
      <w:pPr>
        <w:pStyle w:val="21"/>
        <w:spacing w:line="360" w:lineRule="auto"/>
        <w:ind w:firstLine="444"/>
        <w:rPr>
          <w:rFonts w:cs="宋体"/>
        </w:rPr>
      </w:pPr>
    </w:p>
    <w:p w14:paraId="28A7C4D1" w14:textId="77777777" w:rsidR="00000000" w:rsidRDefault="00000000">
      <w:pPr>
        <w:ind w:firstLineChars="150" w:firstLine="438"/>
        <w:rPr>
          <w:rFonts w:ascii="方正仿宋简体" w:eastAsia="方正仿宋简体"/>
          <w:sz w:val="28"/>
          <w:szCs w:val="28"/>
          <w:lang w:eastAsia="zh-CN"/>
        </w:rPr>
      </w:pPr>
    </w:p>
    <w:p w14:paraId="47365DE4" w14:textId="77777777" w:rsidR="00000000" w:rsidRDefault="00000000">
      <w:pPr>
        <w:ind w:firstLineChars="150" w:firstLine="333"/>
        <w:rPr>
          <w:lang w:eastAsia="zh-CN"/>
        </w:rPr>
      </w:pPr>
    </w:p>
    <w:p w14:paraId="0BBCD71D" w14:textId="77777777" w:rsidR="00000000" w:rsidRDefault="00000000">
      <w:pPr>
        <w:pStyle w:val="aff4"/>
        <w:ind w:left="444" w:hanging="444"/>
        <w:jc w:val="center"/>
        <w:rPr>
          <w:lang w:eastAsia="zh-CN"/>
        </w:rPr>
      </w:pPr>
      <w:r>
        <w:rPr>
          <w:szCs w:val="21"/>
          <w:lang w:eastAsia="zh-CN"/>
        </w:rPr>
        <w:br w:type="page"/>
      </w:r>
      <w:bookmarkStart w:id="436" w:name="_Toc25685"/>
      <w:r>
        <w:rPr>
          <w:b/>
          <w:lang w:eastAsia="zh-CN"/>
        </w:rPr>
        <w:lastRenderedPageBreak/>
        <w:t>第三章</w:t>
      </w:r>
      <w:r>
        <w:rPr>
          <w:rFonts w:hint="eastAsia"/>
          <w:b/>
          <w:lang w:eastAsia="zh-CN"/>
        </w:rPr>
        <w:t xml:space="preserve">  </w:t>
      </w:r>
      <w:r>
        <w:rPr>
          <w:b/>
          <w:lang w:eastAsia="zh-CN"/>
        </w:rPr>
        <w:t>评标办法（</w:t>
      </w:r>
      <w:r>
        <w:rPr>
          <w:rFonts w:hint="eastAsia"/>
          <w:b/>
          <w:lang w:eastAsia="zh-CN"/>
        </w:rPr>
        <w:t>经评审的最低投标价法</w:t>
      </w:r>
      <w:r>
        <w:rPr>
          <w:b/>
          <w:lang w:eastAsia="zh-CN"/>
        </w:rPr>
        <w:t>）</w:t>
      </w:r>
      <w:bookmarkEnd w:id="436"/>
    </w:p>
    <w:p w14:paraId="66951A7F" w14:textId="77777777" w:rsidR="00000000" w:rsidRDefault="00000000">
      <w:pPr>
        <w:pStyle w:val="afe"/>
        <w:rPr>
          <w:rFonts w:hint="eastAsia"/>
          <w:lang w:eastAsia="zh-CN"/>
        </w:rPr>
      </w:pPr>
      <w:bookmarkStart w:id="437" w:name="_Toc10511"/>
      <w:r>
        <w:rPr>
          <w:lang w:eastAsia="zh-CN"/>
        </w:rPr>
        <w:t>评标办法前附表</w:t>
      </w:r>
      <w:bookmarkEnd w:id="437"/>
    </w:p>
    <w:p w14:paraId="0126655D" w14:textId="77777777" w:rsidR="00000000" w:rsidRDefault="00000000">
      <w:pPr>
        <w:pStyle w:val="aff6"/>
        <w:jc w:val="center"/>
        <w:rPr>
          <w:rFonts w:hint="eastAsia"/>
          <w:b/>
          <w:lang w:eastAsia="zh-CN"/>
        </w:rPr>
      </w:pPr>
      <w:bookmarkStart w:id="438" w:name="_Toc65590393"/>
      <w:bookmarkStart w:id="439" w:name="_Toc16834"/>
      <w:r>
        <w:rPr>
          <w:rFonts w:hint="eastAsia"/>
          <w:b/>
          <w:lang w:eastAsia="zh-CN"/>
        </w:rPr>
        <w:t>初步评审</w:t>
      </w:r>
      <w:bookmarkEnd w:id="438"/>
      <w:bookmarkEnd w:id="439"/>
    </w:p>
    <w:tbl>
      <w:tblPr>
        <w:tblW w:w="9180"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000000" w14:paraId="6C236D9F" w14:textId="77777777">
        <w:tc>
          <w:tcPr>
            <w:tcW w:w="2024" w:type="dxa"/>
            <w:gridSpan w:val="2"/>
            <w:tcBorders>
              <w:top w:val="single" w:sz="4" w:space="0" w:color="auto"/>
              <w:left w:val="single" w:sz="4" w:space="0" w:color="auto"/>
              <w:bottom w:val="single" w:sz="4" w:space="0" w:color="auto"/>
              <w:right w:val="single" w:sz="4" w:space="0" w:color="auto"/>
            </w:tcBorders>
            <w:vAlign w:val="center"/>
          </w:tcPr>
          <w:p w14:paraId="390B517D" w14:textId="77777777" w:rsidR="00000000" w:rsidRDefault="00000000">
            <w:pPr>
              <w:pStyle w:val="affa"/>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024204CD" w14:textId="77777777" w:rsidR="00000000" w:rsidRDefault="00000000">
            <w:pPr>
              <w:pStyle w:val="affa"/>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39BEE9FD" w14:textId="77777777" w:rsidR="00000000" w:rsidRDefault="00000000">
            <w:pPr>
              <w:pStyle w:val="affa"/>
            </w:pPr>
            <w:r>
              <w:t>评审标准</w:t>
            </w:r>
          </w:p>
        </w:tc>
      </w:tr>
      <w:tr w:rsidR="00000000" w14:paraId="4902D25C" w14:textId="77777777">
        <w:trPr>
          <w:cantSplit/>
        </w:trPr>
        <w:tc>
          <w:tcPr>
            <w:tcW w:w="900" w:type="dxa"/>
            <w:vMerge w:val="restart"/>
            <w:tcBorders>
              <w:top w:val="single" w:sz="4" w:space="0" w:color="auto"/>
              <w:right w:val="single" w:sz="4" w:space="0" w:color="auto"/>
            </w:tcBorders>
            <w:vAlign w:val="center"/>
          </w:tcPr>
          <w:p w14:paraId="26314E05" w14:textId="77777777" w:rsidR="00000000" w:rsidRDefault="00000000">
            <w:pPr>
              <w:pStyle w:val="af1"/>
              <w:jc w:val="center"/>
            </w:pPr>
            <w:r>
              <w:t>2.1.1</w:t>
            </w:r>
          </w:p>
        </w:tc>
        <w:tc>
          <w:tcPr>
            <w:tcW w:w="1124" w:type="dxa"/>
            <w:vMerge w:val="restart"/>
            <w:tcBorders>
              <w:top w:val="single" w:sz="4" w:space="0" w:color="auto"/>
              <w:right w:val="single" w:sz="4" w:space="0" w:color="auto"/>
            </w:tcBorders>
            <w:vAlign w:val="center"/>
          </w:tcPr>
          <w:p w14:paraId="4C8AE6F7" w14:textId="77777777" w:rsidR="00000000" w:rsidRDefault="00000000">
            <w:pPr>
              <w:pStyle w:val="af1"/>
              <w:jc w:val="center"/>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07CB60B5" w14:textId="77777777" w:rsidR="00000000" w:rsidRDefault="00000000">
            <w:pPr>
              <w:pStyle w:val="af1"/>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2049C477" w14:textId="77777777" w:rsidR="00000000" w:rsidRDefault="00000000">
            <w:pPr>
              <w:pStyle w:val="af1"/>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000000" w14:paraId="6AF3FC67" w14:textId="77777777">
        <w:trPr>
          <w:cantSplit/>
        </w:trPr>
        <w:tc>
          <w:tcPr>
            <w:tcW w:w="900" w:type="dxa"/>
            <w:vMerge/>
            <w:tcBorders>
              <w:right w:val="single" w:sz="4" w:space="0" w:color="auto"/>
            </w:tcBorders>
            <w:vAlign w:val="center"/>
          </w:tcPr>
          <w:p w14:paraId="0C4CF80E" w14:textId="77777777" w:rsidR="00000000" w:rsidRDefault="00000000">
            <w:pPr>
              <w:pStyle w:val="af1"/>
              <w:jc w:val="center"/>
              <w:rPr>
                <w:lang w:eastAsia="zh-CN"/>
              </w:rPr>
            </w:pPr>
          </w:p>
        </w:tc>
        <w:tc>
          <w:tcPr>
            <w:tcW w:w="1124" w:type="dxa"/>
            <w:vMerge/>
            <w:tcBorders>
              <w:right w:val="single" w:sz="4" w:space="0" w:color="auto"/>
            </w:tcBorders>
            <w:vAlign w:val="center"/>
          </w:tcPr>
          <w:p w14:paraId="7FD4E263" w14:textId="77777777" w:rsidR="00000000" w:rsidRDefault="00000000">
            <w:pPr>
              <w:pStyle w:val="af1"/>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4FDDDBD" w14:textId="77777777" w:rsidR="00000000" w:rsidRDefault="00000000">
            <w:pPr>
              <w:pStyle w:val="af1"/>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3A30532F" w14:textId="77777777" w:rsidR="00000000" w:rsidRDefault="00000000">
            <w:pPr>
              <w:pStyle w:val="af1"/>
              <w:rPr>
                <w:lang w:eastAsia="zh-CN"/>
              </w:rPr>
            </w:pPr>
            <w:r>
              <w:rPr>
                <w:lang w:eastAsia="zh-CN"/>
              </w:rPr>
              <w:t>有法定代表人（单</w:t>
            </w:r>
            <w:bookmarkStart w:id="440" w:name="_Toc144974551"/>
            <w:bookmarkStart w:id="441" w:name="_Toc152042361"/>
            <w:bookmarkStart w:id="442" w:name="_Toc152045584"/>
            <w:bookmarkStart w:id="443" w:name="_Toc247514008"/>
            <w:bookmarkStart w:id="444" w:name="_Toc247527609"/>
            <w:bookmarkStart w:id="445" w:name="_Toc300835005"/>
            <w:bookmarkStart w:id="446" w:name="_Toc384308269"/>
            <w:bookmarkStart w:id="447" w:name="_Toc361508643"/>
            <w:bookmarkStart w:id="448" w:name="_Toc352691530"/>
            <w:bookmarkStart w:id="449" w:name="_Toc369531574"/>
            <w:bookmarkStart w:id="450" w:name="_Toc6546"/>
            <w:r>
              <w:rPr>
                <w:lang w:eastAsia="zh-CN"/>
              </w:rPr>
              <w:t>位负责人）或其委托</w:t>
            </w:r>
            <w:bookmarkEnd w:id="440"/>
            <w:bookmarkEnd w:id="441"/>
            <w:bookmarkEnd w:id="442"/>
            <w:bookmarkEnd w:id="443"/>
            <w:bookmarkEnd w:id="444"/>
            <w:bookmarkEnd w:id="445"/>
            <w:bookmarkEnd w:id="446"/>
            <w:bookmarkEnd w:id="447"/>
            <w:bookmarkEnd w:id="448"/>
            <w:bookmarkEnd w:id="449"/>
            <w:bookmarkEnd w:id="450"/>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rsidR="00000000" w14:paraId="15B30B36" w14:textId="77777777">
        <w:trPr>
          <w:cantSplit/>
        </w:trPr>
        <w:tc>
          <w:tcPr>
            <w:tcW w:w="900" w:type="dxa"/>
            <w:vMerge/>
            <w:tcBorders>
              <w:right w:val="single" w:sz="4" w:space="0" w:color="auto"/>
            </w:tcBorders>
            <w:vAlign w:val="center"/>
          </w:tcPr>
          <w:p w14:paraId="2D26DC74" w14:textId="77777777" w:rsidR="00000000" w:rsidRDefault="00000000">
            <w:pPr>
              <w:pStyle w:val="af1"/>
              <w:jc w:val="center"/>
              <w:rPr>
                <w:lang w:eastAsia="zh-CN"/>
              </w:rPr>
            </w:pPr>
          </w:p>
        </w:tc>
        <w:tc>
          <w:tcPr>
            <w:tcW w:w="1124" w:type="dxa"/>
            <w:vMerge/>
            <w:tcBorders>
              <w:right w:val="single" w:sz="4" w:space="0" w:color="auto"/>
            </w:tcBorders>
            <w:vAlign w:val="center"/>
          </w:tcPr>
          <w:p w14:paraId="46E40A4F" w14:textId="77777777" w:rsidR="00000000" w:rsidRDefault="00000000">
            <w:pPr>
              <w:pStyle w:val="af1"/>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56C4D12" w14:textId="77777777" w:rsidR="00000000" w:rsidRDefault="00000000">
            <w:pPr>
              <w:pStyle w:val="af1"/>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16D57340" w14:textId="77777777" w:rsidR="00000000" w:rsidRDefault="00000000">
            <w:pPr>
              <w:pStyle w:val="af1"/>
              <w:rPr>
                <w:lang w:eastAsia="zh-CN"/>
              </w:rPr>
            </w:pPr>
            <w:r>
              <w:rPr>
                <w:lang w:eastAsia="zh-CN"/>
              </w:rPr>
              <w:t>符合第六章“投标文件格式”的规定</w:t>
            </w:r>
          </w:p>
        </w:tc>
      </w:tr>
      <w:tr w:rsidR="00000000" w14:paraId="20D61936" w14:textId="77777777">
        <w:trPr>
          <w:cantSplit/>
        </w:trPr>
        <w:tc>
          <w:tcPr>
            <w:tcW w:w="900" w:type="dxa"/>
            <w:vMerge/>
            <w:tcBorders>
              <w:bottom w:val="single" w:sz="4" w:space="0" w:color="auto"/>
              <w:right w:val="single" w:sz="4" w:space="0" w:color="auto"/>
            </w:tcBorders>
            <w:vAlign w:val="center"/>
          </w:tcPr>
          <w:p w14:paraId="10C1C97F" w14:textId="77777777" w:rsidR="00000000" w:rsidRDefault="00000000">
            <w:pPr>
              <w:pStyle w:val="af1"/>
              <w:jc w:val="center"/>
              <w:rPr>
                <w:lang w:eastAsia="zh-CN"/>
              </w:rPr>
            </w:pPr>
          </w:p>
        </w:tc>
        <w:tc>
          <w:tcPr>
            <w:tcW w:w="1124" w:type="dxa"/>
            <w:vMerge/>
            <w:tcBorders>
              <w:right w:val="single" w:sz="4" w:space="0" w:color="auto"/>
            </w:tcBorders>
            <w:vAlign w:val="center"/>
          </w:tcPr>
          <w:p w14:paraId="755BCD6C" w14:textId="77777777" w:rsidR="00000000" w:rsidRDefault="00000000">
            <w:pPr>
              <w:pStyle w:val="af1"/>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DE4A297" w14:textId="77777777" w:rsidR="00000000" w:rsidRDefault="00000000">
            <w:pPr>
              <w:pStyle w:val="af1"/>
              <w:jc w:val="center"/>
            </w:pPr>
            <w:r>
              <w:t>备选投标方案</w:t>
            </w:r>
          </w:p>
        </w:tc>
        <w:tc>
          <w:tcPr>
            <w:tcW w:w="4680" w:type="dxa"/>
            <w:tcBorders>
              <w:top w:val="single" w:sz="4" w:space="0" w:color="auto"/>
              <w:left w:val="single" w:sz="4" w:space="0" w:color="auto"/>
              <w:bottom w:val="single" w:sz="4" w:space="0" w:color="auto"/>
              <w:right w:val="single" w:sz="4" w:space="0" w:color="auto"/>
            </w:tcBorders>
            <w:vAlign w:val="center"/>
          </w:tcPr>
          <w:p w14:paraId="273E6C86" w14:textId="77777777" w:rsidR="00000000" w:rsidRDefault="00000000">
            <w:pPr>
              <w:pStyle w:val="af1"/>
              <w:rPr>
                <w:lang w:eastAsia="zh-CN"/>
              </w:rPr>
            </w:pPr>
            <w:r>
              <w:rPr>
                <w:lang w:eastAsia="zh-CN"/>
              </w:rPr>
              <w:t>除招标文件明确允许提交备选投标方案外，投标人不得提交备选投标方案</w:t>
            </w:r>
            <w:r>
              <w:rPr>
                <w:rFonts w:hint="eastAsia"/>
                <w:lang w:eastAsia="zh-CN"/>
              </w:rPr>
              <w:t>。</w:t>
            </w:r>
          </w:p>
        </w:tc>
      </w:tr>
      <w:tr w:rsidR="00000000" w14:paraId="61FA9EBE" w14:textId="77777777">
        <w:trPr>
          <w:cantSplit/>
        </w:trPr>
        <w:tc>
          <w:tcPr>
            <w:tcW w:w="900" w:type="dxa"/>
            <w:vMerge w:val="restart"/>
            <w:tcBorders>
              <w:top w:val="single" w:sz="4" w:space="0" w:color="auto"/>
              <w:bottom w:val="single" w:sz="4" w:space="0" w:color="auto"/>
              <w:right w:val="single" w:sz="4" w:space="0" w:color="auto"/>
            </w:tcBorders>
            <w:vAlign w:val="center"/>
          </w:tcPr>
          <w:p w14:paraId="5091FFDD" w14:textId="77777777" w:rsidR="00000000" w:rsidRDefault="00000000">
            <w:pPr>
              <w:pStyle w:val="af1"/>
              <w:jc w:val="center"/>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C11938F" w14:textId="77777777" w:rsidR="00000000" w:rsidRDefault="00000000">
            <w:pPr>
              <w:pStyle w:val="af1"/>
              <w:jc w:val="center"/>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1956995D" w14:textId="77777777" w:rsidR="00000000" w:rsidRDefault="00000000">
            <w:pPr>
              <w:pStyle w:val="af1"/>
              <w:jc w:val="center"/>
              <w:rPr>
                <w:lang w:eastAsia="zh-CN"/>
              </w:rPr>
            </w:pPr>
            <w:r>
              <w:rPr>
                <w:lang w:eastAsia="zh-CN"/>
              </w:rPr>
              <w:t>营业执照</w:t>
            </w:r>
            <w:r>
              <w:rPr>
                <w:rFonts w:hint="eastAsia"/>
                <w:lang w:eastAsia="zh-CN"/>
              </w:rPr>
              <w:t>（</w:t>
            </w:r>
            <w:r>
              <w:rPr>
                <w:lang w:eastAsia="zh-CN"/>
              </w:rPr>
              <w:t>事业单位法人证书</w:t>
            </w:r>
            <w:r>
              <w:rPr>
                <w:rFonts w:hint="eastAsia"/>
                <w:lang w:eastAsia="zh-CN"/>
              </w:rPr>
              <w:t>）</w:t>
            </w:r>
          </w:p>
        </w:tc>
        <w:tc>
          <w:tcPr>
            <w:tcW w:w="4680" w:type="dxa"/>
            <w:tcBorders>
              <w:top w:val="single" w:sz="4" w:space="0" w:color="auto"/>
              <w:left w:val="single" w:sz="4" w:space="0" w:color="auto"/>
              <w:bottom w:val="single" w:sz="4" w:space="0" w:color="auto"/>
              <w:right w:val="single" w:sz="4" w:space="0" w:color="auto"/>
            </w:tcBorders>
            <w:vAlign w:val="center"/>
          </w:tcPr>
          <w:p w14:paraId="2A46320B" w14:textId="77777777" w:rsidR="00000000" w:rsidRDefault="00000000">
            <w:pPr>
              <w:pStyle w:val="af1"/>
              <w:rPr>
                <w:lang w:eastAsia="zh-CN"/>
              </w:rPr>
            </w:pPr>
            <w:r>
              <w:rPr>
                <w:lang w:eastAsia="zh-CN"/>
              </w:rPr>
              <w:t>符合第二章“投标人须知”第3.5.1项规定，具备有效的营业执照</w:t>
            </w:r>
            <w:r>
              <w:rPr>
                <w:rFonts w:hint="eastAsia"/>
                <w:lang w:eastAsia="zh-CN"/>
              </w:rPr>
              <w:t>（</w:t>
            </w:r>
            <w:r>
              <w:rPr>
                <w:lang w:eastAsia="zh-CN"/>
              </w:rPr>
              <w:t>事业单位法人证书</w:t>
            </w:r>
            <w:r>
              <w:rPr>
                <w:rFonts w:hint="eastAsia"/>
                <w:lang w:eastAsia="zh-CN"/>
              </w:rPr>
              <w:t>）</w:t>
            </w:r>
          </w:p>
        </w:tc>
      </w:tr>
      <w:tr w:rsidR="00000000" w14:paraId="1179A9F9" w14:textId="77777777">
        <w:trPr>
          <w:cantSplit/>
        </w:trPr>
        <w:tc>
          <w:tcPr>
            <w:tcW w:w="900" w:type="dxa"/>
            <w:vMerge/>
            <w:tcBorders>
              <w:top w:val="single" w:sz="4" w:space="0" w:color="auto"/>
              <w:bottom w:val="single" w:sz="4" w:space="0" w:color="auto"/>
              <w:right w:val="single" w:sz="4" w:space="0" w:color="auto"/>
            </w:tcBorders>
            <w:vAlign w:val="center"/>
          </w:tcPr>
          <w:p w14:paraId="66A8DB8D" w14:textId="77777777" w:rsidR="00000000" w:rsidRDefault="00000000">
            <w:pPr>
              <w:pStyle w:val="af8"/>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6FBAC13" w14:textId="77777777" w:rsidR="00000000" w:rsidRDefault="00000000">
            <w:pPr>
              <w:pStyle w:val="af8"/>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0055EC6" w14:textId="77777777" w:rsidR="00000000" w:rsidRDefault="00000000">
            <w:pPr>
              <w:pStyle w:val="af1"/>
              <w:jc w:val="center"/>
            </w:pPr>
            <w:r>
              <w:t>资质要求</w:t>
            </w:r>
          </w:p>
        </w:tc>
        <w:tc>
          <w:tcPr>
            <w:tcW w:w="4680" w:type="dxa"/>
            <w:tcBorders>
              <w:top w:val="single" w:sz="4" w:space="0" w:color="auto"/>
              <w:left w:val="single" w:sz="4" w:space="0" w:color="auto"/>
              <w:bottom w:val="single" w:sz="4" w:space="0" w:color="auto"/>
              <w:right w:val="single" w:sz="4" w:space="0" w:color="auto"/>
            </w:tcBorders>
            <w:vAlign w:val="center"/>
          </w:tcPr>
          <w:p w14:paraId="59118DCC" w14:textId="77777777" w:rsidR="00000000" w:rsidRDefault="00000000">
            <w:pPr>
              <w:pStyle w:val="af1"/>
              <w:rPr>
                <w:lang w:eastAsia="zh-CN"/>
              </w:rPr>
            </w:pPr>
            <w:r>
              <w:rPr>
                <w:lang w:eastAsia="zh-CN"/>
              </w:rPr>
              <w:t>符合第二章“投标人须知”第1.4.1项规定</w:t>
            </w:r>
          </w:p>
        </w:tc>
      </w:tr>
      <w:tr w:rsidR="00000000" w14:paraId="2309A0DA" w14:textId="77777777">
        <w:trPr>
          <w:cantSplit/>
        </w:trPr>
        <w:tc>
          <w:tcPr>
            <w:tcW w:w="900" w:type="dxa"/>
            <w:vMerge/>
            <w:tcBorders>
              <w:top w:val="single" w:sz="4" w:space="0" w:color="auto"/>
              <w:bottom w:val="single" w:sz="4" w:space="0" w:color="auto"/>
              <w:right w:val="single" w:sz="4" w:space="0" w:color="auto"/>
            </w:tcBorders>
            <w:vAlign w:val="center"/>
          </w:tcPr>
          <w:p w14:paraId="037A674A" w14:textId="77777777" w:rsidR="00000000" w:rsidRDefault="00000000">
            <w:pPr>
              <w:pStyle w:val="af8"/>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9D92D58" w14:textId="77777777" w:rsidR="00000000" w:rsidRDefault="00000000">
            <w:pPr>
              <w:pStyle w:val="af8"/>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BAD49EE" w14:textId="77777777" w:rsidR="00000000" w:rsidRDefault="00000000">
            <w:pPr>
              <w:pStyle w:val="af1"/>
              <w:jc w:val="center"/>
              <w:rPr>
                <w:lang w:eastAsia="zh-CN"/>
              </w:rPr>
            </w:pPr>
            <w:r>
              <w:t>业绩要求</w:t>
            </w:r>
          </w:p>
        </w:tc>
        <w:tc>
          <w:tcPr>
            <w:tcW w:w="4680" w:type="dxa"/>
            <w:tcBorders>
              <w:top w:val="single" w:sz="4" w:space="0" w:color="auto"/>
              <w:left w:val="single" w:sz="4" w:space="0" w:color="auto"/>
              <w:bottom w:val="single" w:sz="4" w:space="0" w:color="auto"/>
              <w:right w:val="single" w:sz="4" w:space="0" w:color="auto"/>
            </w:tcBorders>
          </w:tcPr>
          <w:p w14:paraId="71FA1BCE" w14:textId="77777777" w:rsidR="00000000" w:rsidRDefault="00000000">
            <w:pPr>
              <w:pStyle w:val="af1"/>
              <w:rPr>
                <w:lang w:eastAsia="zh-CN"/>
              </w:rPr>
            </w:pPr>
            <w:r>
              <w:rPr>
                <w:lang w:eastAsia="zh-CN"/>
              </w:rPr>
              <w:t>符合第二章“投标人须知”第1.4.1项规定</w:t>
            </w:r>
          </w:p>
        </w:tc>
      </w:tr>
      <w:tr w:rsidR="00000000" w14:paraId="7E404418" w14:textId="77777777">
        <w:trPr>
          <w:cantSplit/>
        </w:trPr>
        <w:tc>
          <w:tcPr>
            <w:tcW w:w="900" w:type="dxa"/>
            <w:vMerge/>
            <w:tcBorders>
              <w:top w:val="single" w:sz="4" w:space="0" w:color="auto"/>
              <w:bottom w:val="single" w:sz="4" w:space="0" w:color="auto"/>
              <w:right w:val="single" w:sz="4" w:space="0" w:color="auto"/>
            </w:tcBorders>
            <w:vAlign w:val="center"/>
          </w:tcPr>
          <w:p w14:paraId="436C9E24" w14:textId="77777777" w:rsidR="00000000" w:rsidRDefault="00000000">
            <w:pPr>
              <w:pStyle w:val="af8"/>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38FBA7D7" w14:textId="77777777" w:rsidR="00000000" w:rsidRDefault="00000000">
            <w:pPr>
              <w:pStyle w:val="af8"/>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962B800" w14:textId="77777777" w:rsidR="00000000" w:rsidRDefault="00000000">
            <w:pPr>
              <w:pStyle w:val="af1"/>
              <w:ind w:firstLineChars="307" w:firstLine="657"/>
            </w:pPr>
            <w:r>
              <w:t>信誉要求</w:t>
            </w:r>
          </w:p>
        </w:tc>
        <w:tc>
          <w:tcPr>
            <w:tcW w:w="4680" w:type="dxa"/>
            <w:tcBorders>
              <w:top w:val="single" w:sz="4" w:space="0" w:color="auto"/>
              <w:left w:val="single" w:sz="4" w:space="0" w:color="auto"/>
              <w:bottom w:val="single" w:sz="4" w:space="0" w:color="auto"/>
              <w:right w:val="single" w:sz="4" w:space="0" w:color="auto"/>
            </w:tcBorders>
          </w:tcPr>
          <w:p w14:paraId="4B39AA1F" w14:textId="77777777" w:rsidR="00000000" w:rsidRDefault="00000000">
            <w:pPr>
              <w:pStyle w:val="af1"/>
              <w:rPr>
                <w:lang w:eastAsia="zh-CN"/>
              </w:rPr>
            </w:pPr>
            <w:r>
              <w:rPr>
                <w:lang w:eastAsia="zh-CN"/>
              </w:rPr>
              <w:t>符合第二章“投标人须知”第1.4.1项规定</w:t>
            </w:r>
          </w:p>
        </w:tc>
      </w:tr>
      <w:tr w:rsidR="00000000" w14:paraId="2258DF0A" w14:textId="77777777">
        <w:trPr>
          <w:cantSplit/>
        </w:trPr>
        <w:tc>
          <w:tcPr>
            <w:tcW w:w="900" w:type="dxa"/>
            <w:vMerge/>
            <w:tcBorders>
              <w:top w:val="single" w:sz="4" w:space="0" w:color="auto"/>
              <w:bottom w:val="single" w:sz="4" w:space="0" w:color="auto"/>
              <w:right w:val="single" w:sz="4" w:space="0" w:color="auto"/>
            </w:tcBorders>
            <w:vAlign w:val="center"/>
          </w:tcPr>
          <w:p w14:paraId="02814EF3" w14:textId="77777777" w:rsidR="00000000" w:rsidRDefault="00000000">
            <w:pPr>
              <w:pStyle w:val="af8"/>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35BE6811" w14:textId="77777777" w:rsidR="00000000" w:rsidRDefault="00000000">
            <w:pPr>
              <w:pStyle w:val="af8"/>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4AB18F6" w14:textId="77777777" w:rsidR="00000000" w:rsidRDefault="00000000">
            <w:pPr>
              <w:pStyle w:val="af1"/>
              <w:ind w:firstLineChars="307" w:firstLine="657"/>
            </w:pPr>
            <w:r>
              <w:t>其他要求</w:t>
            </w:r>
          </w:p>
        </w:tc>
        <w:tc>
          <w:tcPr>
            <w:tcW w:w="4680" w:type="dxa"/>
            <w:tcBorders>
              <w:top w:val="single" w:sz="4" w:space="0" w:color="auto"/>
              <w:left w:val="single" w:sz="4" w:space="0" w:color="auto"/>
              <w:bottom w:val="single" w:sz="4" w:space="0" w:color="auto"/>
              <w:right w:val="single" w:sz="4" w:space="0" w:color="auto"/>
            </w:tcBorders>
            <w:vAlign w:val="center"/>
          </w:tcPr>
          <w:p w14:paraId="12E97C79" w14:textId="77777777" w:rsidR="00000000" w:rsidRDefault="00000000">
            <w:pPr>
              <w:pStyle w:val="af1"/>
              <w:rPr>
                <w:lang w:eastAsia="zh-CN"/>
              </w:rPr>
            </w:pPr>
            <w:r>
              <w:rPr>
                <w:lang w:eastAsia="zh-CN"/>
              </w:rPr>
              <w:t>符合第二章“投标人须知”第1.4.1项规定</w:t>
            </w:r>
          </w:p>
        </w:tc>
      </w:tr>
      <w:tr w:rsidR="00000000" w14:paraId="4ADBDD6A" w14:textId="77777777">
        <w:trPr>
          <w:cantSplit/>
        </w:trPr>
        <w:tc>
          <w:tcPr>
            <w:tcW w:w="900" w:type="dxa"/>
            <w:vMerge/>
            <w:tcBorders>
              <w:top w:val="single" w:sz="4" w:space="0" w:color="auto"/>
              <w:bottom w:val="single" w:sz="4" w:space="0" w:color="auto"/>
              <w:right w:val="single" w:sz="4" w:space="0" w:color="auto"/>
            </w:tcBorders>
            <w:vAlign w:val="center"/>
          </w:tcPr>
          <w:p w14:paraId="46713522" w14:textId="77777777" w:rsidR="00000000" w:rsidRDefault="00000000">
            <w:pPr>
              <w:pStyle w:val="af8"/>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0104387" w14:textId="77777777" w:rsidR="00000000" w:rsidRDefault="00000000">
            <w:pPr>
              <w:pStyle w:val="af8"/>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AFB5448" w14:textId="77777777" w:rsidR="00000000" w:rsidRDefault="00000000">
            <w:pPr>
              <w:pStyle w:val="af1"/>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66DD1783" w14:textId="77777777" w:rsidR="00000000" w:rsidRDefault="00000000">
            <w:pPr>
              <w:pStyle w:val="af1"/>
              <w:rPr>
                <w:lang w:eastAsia="zh-CN"/>
              </w:rPr>
            </w:pPr>
            <w:r>
              <w:rPr>
                <w:lang w:eastAsia="zh-CN"/>
              </w:rPr>
              <w:t>不存在第二章“投标人须知”第1.4.3项规定的任何一种情形</w:t>
            </w:r>
          </w:p>
        </w:tc>
      </w:tr>
      <w:tr w:rsidR="00000000" w14:paraId="14FC53EB" w14:textId="77777777">
        <w:trPr>
          <w:cantSplit/>
        </w:trPr>
        <w:tc>
          <w:tcPr>
            <w:tcW w:w="900" w:type="dxa"/>
            <w:vMerge w:val="restart"/>
            <w:tcBorders>
              <w:top w:val="single" w:sz="4" w:space="0" w:color="auto"/>
              <w:bottom w:val="single" w:sz="4" w:space="0" w:color="auto"/>
              <w:right w:val="single" w:sz="4" w:space="0" w:color="auto"/>
            </w:tcBorders>
            <w:vAlign w:val="center"/>
          </w:tcPr>
          <w:p w14:paraId="6FCA178D" w14:textId="77777777" w:rsidR="00000000" w:rsidRDefault="00000000">
            <w:pPr>
              <w:pStyle w:val="af1"/>
              <w:jc w:val="center"/>
            </w:pPr>
            <w:r>
              <w:t>2.1.3</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36F67994" w14:textId="77777777" w:rsidR="00000000" w:rsidRDefault="00000000">
            <w:pPr>
              <w:pStyle w:val="af1"/>
              <w:jc w:val="center"/>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28A2F843" w14:textId="77777777" w:rsidR="00000000" w:rsidRDefault="00000000">
            <w:pPr>
              <w:pStyle w:val="af1"/>
              <w:jc w:val="center"/>
            </w:pPr>
            <w:r>
              <w:t>投标报价</w:t>
            </w:r>
          </w:p>
        </w:tc>
        <w:tc>
          <w:tcPr>
            <w:tcW w:w="4680" w:type="dxa"/>
            <w:tcBorders>
              <w:top w:val="single" w:sz="4" w:space="0" w:color="auto"/>
              <w:left w:val="single" w:sz="4" w:space="0" w:color="auto"/>
              <w:bottom w:val="single" w:sz="4" w:space="0" w:color="auto"/>
            </w:tcBorders>
            <w:vAlign w:val="center"/>
          </w:tcPr>
          <w:p w14:paraId="0F1ADF7C" w14:textId="77777777" w:rsidR="00000000" w:rsidRDefault="00000000">
            <w:pPr>
              <w:pStyle w:val="af1"/>
              <w:rPr>
                <w:lang w:eastAsia="zh-CN"/>
              </w:rPr>
            </w:pPr>
            <w:r>
              <w:rPr>
                <w:lang w:eastAsia="zh-CN"/>
              </w:rPr>
              <w:t>符合第二章“投标人须知”第3.2款规定</w:t>
            </w:r>
          </w:p>
        </w:tc>
      </w:tr>
      <w:tr w:rsidR="00000000" w14:paraId="1A358D95" w14:textId="77777777">
        <w:trPr>
          <w:cantSplit/>
        </w:trPr>
        <w:tc>
          <w:tcPr>
            <w:tcW w:w="900" w:type="dxa"/>
            <w:vMerge/>
            <w:tcBorders>
              <w:top w:val="single" w:sz="4" w:space="0" w:color="auto"/>
              <w:bottom w:val="single" w:sz="4" w:space="0" w:color="auto"/>
              <w:right w:val="single" w:sz="4" w:space="0" w:color="auto"/>
            </w:tcBorders>
            <w:vAlign w:val="center"/>
          </w:tcPr>
          <w:p w14:paraId="2F2C16DE" w14:textId="77777777" w:rsidR="00000000" w:rsidRDefault="00000000">
            <w:pPr>
              <w:pStyle w:val="af1"/>
              <w:jc w:val="center"/>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9761AD7" w14:textId="77777777" w:rsidR="00000000" w:rsidRDefault="00000000">
            <w:pPr>
              <w:pStyle w:val="af1"/>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2F07BED" w14:textId="77777777" w:rsidR="00000000" w:rsidRDefault="00000000">
            <w:pPr>
              <w:pStyle w:val="af1"/>
              <w:jc w:val="center"/>
            </w:pPr>
            <w:r>
              <w:t>投标内容</w:t>
            </w:r>
          </w:p>
        </w:tc>
        <w:tc>
          <w:tcPr>
            <w:tcW w:w="4680" w:type="dxa"/>
            <w:tcBorders>
              <w:top w:val="single" w:sz="4" w:space="0" w:color="auto"/>
              <w:left w:val="single" w:sz="4" w:space="0" w:color="auto"/>
              <w:bottom w:val="single" w:sz="4" w:space="0" w:color="auto"/>
            </w:tcBorders>
            <w:vAlign w:val="center"/>
          </w:tcPr>
          <w:p w14:paraId="6ECF1A6C" w14:textId="77777777" w:rsidR="00000000" w:rsidRDefault="00000000">
            <w:pPr>
              <w:pStyle w:val="af1"/>
              <w:rPr>
                <w:lang w:eastAsia="zh-CN"/>
              </w:rPr>
            </w:pPr>
            <w:r>
              <w:rPr>
                <w:lang w:eastAsia="zh-CN"/>
              </w:rPr>
              <w:t>符合第二章“投标人须知”第1.3.1项规定</w:t>
            </w:r>
          </w:p>
        </w:tc>
      </w:tr>
      <w:tr w:rsidR="00000000" w14:paraId="4919F618" w14:textId="77777777">
        <w:trPr>
          <w:cantSplit/>
        </w:trPr>
        <w:tc>
          <w:tcPr>
            <w:tcW w:w="900" w:type="dxa"/>
            <w:vMerge/>
            <w:tcBorders>
              <w:top w:val="single" w:sz="4" w:space="0" w:color="auto"/>
              <w:bottom w:val="single" w:sz="4" w:space="0" w:color="auto"/>
              <w:right w:val="single" w:sz="4" w:space="0" w:color="auto"/>
            </w:tcBorders>
            <w:vAlign w:val="center"/>
          </w:tcPr>
          <w:p w14:paraId="138559C9" w14:textId="77777777" w:rsidR="00000000" w:rsidRDefault="00000000">
            <w:pPr>
              <w:pStyle w:val="af1"/>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DD22086" w14:textId="77777777" w:rsidR="00000000" w:rsidRDefault="00000000">
            <w:pPr>
              <w:pStyle w:val="af1"/>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136B0D7" w14:textId="77777777" w:rsidR="00000000" w:rsidRDefault="00000000">
            <w:pPr>
              <w:pStyle w:val="af8"/>
              <w:rPr>
                <w:w w:val="100"/>
              </w:rPr>
            </w:pPr>
            <w:r>
              <w:rPr>
                <w:w w:val="100"/>
              </w:rPr>
              <w:t>交货期</w:t>
            </w:r>
          </w:p>
        </w:tc>
        <w:tc>
          <w:tcPr>
            <w:tcW w:w="4680" w:type="dxa"/>
            <w:tcBorders>
              <w:top w:val="single" w:sz="4" w:space="0" w:color="auto"/>
              <w:left w:val="single" w:sz="4" w:space="0" w:color="auto"/>
              <w:bottom w:val="single" w:sz="4" w:space="0" w:color="auto"/>
            </w:tcBorders>
            <w:vAlign w:val="center"/>
          </w:tcPr>
          <w:p w14:paraId="2A2ADAD5" w14:textId="77777777" w:rsidR="00000000" w:rsidRDefault="00000000">
            <w:pPr>
              <w:pStyle w:val="af1"/>
              <w:rPr>
                <w:lang w:eastAsia="zh-CN"/>
              </w:rPr>
            </w:pPr>
            <w:r>
              <w:rPr>
                <w:lang w:eastAsia="zh-CN"/>
              </w:rPr>
              <w:t>符合第二章“投标人须知”第1.3.2项规定</w:t>
            </w:r>
          </w:p>
        </w:tc>
      </w:tr>
      <w:tr w:rsidR="00000000" w14:paraId="591F335D" w14:textId="77777777">
        <w:trPr>
          <w:cantSplit/>
        </w:trPr>
        <w:tc>
          <w:tcPr>
            <w:tcW w:w="900" w:type="dxa"/>
            <w:vMerge/>
            <w:tcBorders>
              <w:top w:val="single" w:sz="4" w:space="0" w:color="auto"/>
              <w:bottom w:val="single" w:sz="4" w:space="0" w:color="auto"/>
              <w:right w:val="single" w:sz="4" w:space="0" w:color="auto"/>
            </w:tcBorders>
            <w:vAlign w:val="center"/>
          </w:tcPr>
          <w:p w14:paraId="0402DE76" w14:textId="77777777" w:rsidR="00000000" w:rsidRDefault="00000000">
            <w:pPr>
              <w:pStyle w:val="af1"/>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D1D07AA" w14:textId="77777777" w:rsidR="00000000" w:rsidRDefault="00000000">
            <w:pPr>
              <w:pStyle w:val="af1"/>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DBC0ACE" w14:textId="77777777" w:rsidR="00000000" w:rsidRDefault="00000000">
            <w:pPr>
              <w:pStyle w:val="af8"/>
              <w:rPr>
                <w:w w:val="100"/>
              </w:rPr>
            </w:pPr>
            <w:r>
              <w:rPr>
                <w:rFonts w:hint="eastAsia"/>
                <w:w w:val="100"/>
              </w:rPr>
              <w:t>交货地点</w:t>
            </w:r>
          </w:p>
        </w:tc>
        <w:tc>
          <w:tcPr>
            <w:tcW w:w="4680" w:type="dxa"/>
            <w:tcBorders>
              <w:top w:val="single" w:sz="4" w:space="0" w:color="auto"/>
              <w:left w:val="single" w:sz="4" w:space="0" w:color="auto"/>
              <w:bottom w:val="single" w:sz="4" w:space="0" w:color="auto"/>
            </w:tcBorders>
            <w:vAlign w:val="center"/>
          </w:tcPr>
          <w:p w14:paraId="11F75908" w14:textId="77777777" w:rsidR="00000000" w:rsidRDefault="00000000">
            <w:pPr>
              <w:pStyle w:val="af1"/>
              <w:rPr>
                <w:lang w:eastAsia="zh-CN"/>
              </w:rPr>
            </w:pPr>
            <w:r>
              <w:rPr>
                <w:lang w:eastAsia="zh-CN"/>
              </w:rPr>
              <w:t>符合第二章“投标人须知”第1.3.</w:t>
            </w:r>
            <w:r>
              <w:rPr>
                <w:rFonts w:hint="eastAsia"/>
                <w:lang w:eastAsia="zh-CN"/>
              </w:rPr>
              <w:t>3</w:t>
            </w:r>
            <w:r>
              <w:rPr>
                <w:lang w:eastAsia="zh-CN"/>
              </w:rPr>
              <w:t>项规定</w:t>
            </w:r>
          </w:p>
        </w:tc>
      </w:tr>
      <w:tr w:rsidR="00000000" w14:paraId="4AC2CF9D" w14:textId="77777777">
        <w:trPr>
          <w:cantSplit/>
        </w:trPr>
        <w:tc>
          <w:tcPr>
            <w:tcW w:w="900" w:type="dxa"/>
            <w:vMerge/>
            <w:tcBorders>
              <w:top w:val="single" w:sz="4" w:space="0" w:color="auto"/>
              <w:bottom w:val="single" w:sz="4" w:space="0" w:color="auto"/>
              <w:right w:val="single" w:sz="4" w:space="0" w:color="auto"/>
            </w:tcBorders>
            <w:vAlign w:val="center"/>
          </w:tcPr>
          <w:p w14:paraId="1D025E1D" w14:textId="77777777" w:rsidR="00000000" w:rsidRDefault="00000000">
            <w:pPr>
              <w:pStyle w:val="af1"/>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EE14484" w14:textId="77777777" w:rsidR="00000000" w:rsidRDefault="00000000">
            <w:pPr>
              <w:pStyle w:val="af1"/>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30E6ED2" w14:textId="77777777" w:rsidR="00000000" w:rsidRDefault="00000000">
            <w:pPr>
              <w:pStyle w:val="af1"/>
              <w:jc w:val="center"/>
            </w:pPr>
            <w:r>
              <w:t>投标有效期</w:t>
            </w:r>
          </w:p>
        </w:tc>
        <w:tc>
          <w:tcPr>
            <w:tcW w:w="4680" w:type="dxa"/>
            <w:tcBorders>
              <w:top w:val="single" w:sz="4" w:space="0" w:color="auto"/>
              <w:left w:val="single" w:sz="4" w:space="0" w:color="auto"/>
              <w:bottom w:val="single" w:sz="4" w:space="0" w:color="auto"/>
            </w:tcBorders>
          </w:tcPr>
          <w:p w14:paraId="7BBE334B" w14:textId="77777777" w:rsidR="00000000" w:rsidRDefault="00000000">
            <w:pPr>
              <w:pStyle w:val="af1"/>
              <w:rPr>
                <w:lang w:eastAsia="zh-CN"/>
              </w:rPr>
            </w:pPr>
            <w:r>
              <w:rPr>
                <w:lang w:eastAsia="zh-CN"/>
              </w:rPr>
              <w:t>符合第二章“投标人须知”第3.3.1项规定</w:t>
            </w:r>
          </w:p>
        </w:tc>
      </w:tr>
      <w:tr w:rsidR="00000000" w14:paraId="789F3887" w14:textId="77777777">
        <w:trPr>
          <w:cantSplit/>
        </w:trPr>
        <w:tc>
          <w:tcPr>
            <w:tcW w:w="900" w:type="dxa"/>
            <w:vMerge/>
            <w:tcBorders>
              <w:top w:val="single" w:sz="4" w:space="0" w:color="auto"/>
              <w:bottom w:val="single" w:sz="4" w:space="0" w:color="auto"/>
              <w:right w:val="single" w:sz="4" w:space="0" w:color="auto"/>
            </w:tcBorders>
            <w:vAlign w:val="center"/>
          </w:tcPr>
          <w:p w14:paraId="2EA38E2E" w14:textId="77777777" w:rsidR="00000000" w:rsidRDefault="00000000">
            <w:pPr>
              <w:pStyle w:val="af1"/>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39253E0" w14:textId="77777777" w:rsidR="00000000" w:rsidRDefault="00000000">
            <w:pPr>
              <w:pStyle w:val="af1"/>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FA8980F" w14:textId="77777777" w:rsidR="00000000" w:rsidRDefault="00000000">
            <w:pPr>
              <w:pStyle w:val="af1"/>
              <w:jc w:val="center"/>
            </w:pPr>
            <w:r>
              <w:t>投标保证金</w:t>
            </w:r>
          </w:p>
        </w:tc>
        <w:tc>
          <w:tcPr>
            <w:tcW w:w="4680" w:type="dxa"/>
            <w:tcBorders>
              <w:top w:val="single" w:sz="4" w:space="0" w:color="auto"/>
              <w:left w:val="single" w:sz="4" w:space="0" w:color="auto"/>
              <w:bottom w:val="single" w:sz="4" w:space="0" w:color="auto"/>
            </w:tcBorders>
          </w:tcPr>
          <w:p w14:paraId="71DE4F90" w14:textId="77777777" w:rsidR="00000000" w:rsidRDefault="00000000">
            <w:pPr>
              <w:pStyle w:val="af1"/>
              <w:rPr>
                <w:lang w:eastAsia="zh-CN"/>
              </w:rPr>
            </w:pPr>
            <w:r>
              <w:rPr>
                <w:lang w:eastAsia="zh-CN"/>
              </w:rPr>
              <w:t>符合第二章“投标人须知”第3.4</w:t>
            </w:r>
            <w:r>
              <w:rPr>
                <w:rFonts w:hint="eastAsia"/>
                <w:lang w:eastAsia="zh-CN"/>
              </w:rPr>
              <w:t>.1项</w:t>
            </w:r>
            <w:r>
              <w:rPr>
                <w:lang w:eastAsia="zh-CN"/>
              </w:rPr>
              <w:t>规定</w:t>
            </w:r>
          </w:p>
        </w:tc>
      </w:tr>
      <w:tr w:rsidR="00000000" w14:paraId="71E75214" w14:textId="77777777">
        <w:trPr>
          <w:cantSplit/>
        </w:trPr>
        <w:tc>
          <w:tcPr>
            <w:tcW w:w="900" w:type="dxa"/>
            <w:vMerge/>
            <w:tcBorders>
              <w:top w:val="single" w:sz="4" w:space="0" w:color="auto"/>
              <w:bottom w:val="single" w:sz="4" w:space="0" w:color="auto"/>
              <w:right w:val="single" w:sz="4" w:space="0" w:color="auto"/>
            </w:tcBorders>
            <w:vAlign w:val="center"/>
          </w:tcPr>
          <w:p w14:paraId="0F487E92" w14:textId="77777777" w:rsidR="00000000" w:rsidRDefault="00000000">
            <w:pPr>
              <w:pStyle w:val="af1"/>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B2C4D53" w14:textId="77777777" w:rsidR="00000000" w:rsidRDefault="00000000">
            <w:pPr>
              <w:pStyle w:val="af1"/>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D9F6264" w14:textId="77777777" w:rsidR="00000000" w:rsidRDefault="00000000">
            <w:pPr>
              <w:pStyle w:val="af1"/>
              <w:jc w:val="center"/>
            </w:pPr>
            <w:r>
              <w:rPr>
                <w:rFonts w:hint="eastAsia"/>
              </w:rPr>
              <w:t>投标人不良记录</w:t>
            </w:r>
          </w:p>
        </w:tc>
        <w:tc>
          <w:tcPr>
            <w:tcW w:w="4680" w:type="dxa"/>
            <w:tcBorders>
              <w:top w:val="single" w:sz="4" w:space="0" w:color="auto"/>
              <w:left w:val="single" w:sz="4" w:space="0" w:color="auto"/>
              <w:bottom w:val="single" w:sz="4" w:space="0" w:color="auto"/>
            </w:tcBorders>
          </w:tcPr>
          <w:p w14:paraId="068E45E9" w14:textId="77777777" w:rsidR="00000000" w:rsidRDefault="00000000">
            <w:pPr>
              <w:pStyle w:val="af1"/>
              <w:rPr>
                <w:rFonts w:hint="eastAsia"/>
                <w:lang w:eastAsia="zh-CN"/>
              </w:rPr>
            </w:pPr>
            <w:r>
              <w:rPr>
                <w:lang w:eastAsia="zh-CN"/>
              </w:rPr>
              <w:t>根据《</w:t>
            </w:r>
            <w:r>
              <w:rPr>
                <w:rFonts w:hint="eastAsia"/>
                <w:lang w:eastAsia="zh-CN"/>
              </w:rPr>
              <w:t>中国石油天然气集团有限公司投标人失信行为管理办法（试行）</w:t>
            </w:r>
            <w:r>
              <w:rPr>
                <w:lang w:eastAsia="zh-CN"/>
              </w:rPr>
              <w:t>》的规定</w:t>
            </w:r>
            <w:r>
              <w:rPr>
                <w:rFonts w:hint="eastAsia"/>
                <w:lang w:eastAsia="zh-CN"/>
              </w:rPr>
              <w:t>（以开标当日中国石油电子招标投标交易平台查询为准）：</w:t>
            </w:r>
          </w:p>
          <w:p w14:paraId="1B1CBC3C" w14:textId="77777777" w:rsidR="00000000" w:rsidRDefault="00000000">
            <w:pPr>
              <w:pStyle w:val="af1"/>
              <w:rPr>
                <w:rFonts w:hint="eastAsia"/>
                <w:lang w:eastAsia="zh-CN"/>
              </w:rPr>
            </w:pPr>
            <w:r>
              <w:rPr>
                <w:rFonts w:hint="eastAsia"/>
                <w:lang w:eastAsia="zh-CN"/>
              </w:rPr>
              <w:t>（1）失信分达到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分暂停投标人的投标资格两年。</w:t>
            </w:r>
          </w:p>
          <w:p w14:paraId="386E134D" w14:textId="77777777" w:rsidR="00000000" w:rsidRDefault="00000000">
            <w:pPr>
              <w:pStyle w:val="af1"/>
              <w:rPr>
                <w:lang w:eastAsia="zh-CN"/>
              </w:rPr>
            </w:pPr>
            <w:r>
              <w:rPr>
                <w:rFonts w:hint="eastAsia"/>
                <w:lang w:eastAsia="zh-CN"/>
              </w:rPr>
              <w:t>（2）失信分</w:t>
            </w:r>
            <w:r>
              <w:rPr>
                <w:lang w:eastAsia="zh-CN"/>
              </w:rPr>
              <w:t>10.5</w:t>
            </w:r>
            <w:r>
              <w:rPr>
                <w:rFonts w:hint="eastAsia"/>
                <w:lang w:eastAsia="zh-CN"/>
              </w:rPr>
              <w:t>分及以上，或在暂停期间再次发生失信行为的，取消集团公司范围内的投标资格三年。</w:t>
            </w:r>
          </w:p>
        </w:tc>
      </w:tr>
      <w:tr w:rsidR="00000000" w14:paraId="46D8A1C5" w14:textId="77777777">
        <w:trPr>
          <w:cantSplit/>
        </w:trPr>
        <w:tc>
          <w:tcPr>
            <w:tcW w:w="900" w:type="dxa"/>
            <w:vMerge/>
            <w:tcBorders>
              <w:top w:val="single" w:sz="4" w:space="0" w:color="auto"/>
              <w:bottom w:val="single" w:sz="4" w:space="0" w:color="auto"/>
              <w:right w:val="single" w:sz="4" w:space="0" w:color="auto"/>
            </w:tcBorders>
            <w:vAlign w:val="center"/>
          </w:tcPr>
          <w:p w14:paraId="5244B2B0" w14:textId="77777777" w:rsidR="00000000" w:rsidRDefault="00000000">
            <w:pPr>
              <w:pStyle w:val="af1"/>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3087F9A8" w14:textId="77777777" w:rsidR="00000000" w:rsidRDefault="00000000">
            <w:pPr>
              <w:pStyle w:val="af1"/>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6B817533" w14:textId="77777777" w:rsidR="00000000" w:rsidRDefault="00000000">
            <w:pPr>
              <w:pStyle w:val="af1"/>
              <w:jc w:val="center"/>
            </w:pPr>
            <w:r>
              <w:t>权利义务</w:t>
            </w:r>
          </w:p>
        </w:tc>
        <w:tc>
          <w:tcPr>
            <w:tcW w:w="4680" w:type="dxa"/>
            <w:tcBorders>
              <w:top w:val="single" w:sz="4" w:space="0" w:color="auto"/>
              <w:left w:val="single" w:sz="4" w:space="0" w:color="auto"/>
              <w:bottom w:val="single" w:sz="4" w:space="0" w:color="auto"/>
            </w:tcBorders>
          </w:tcPr>
          <w:p w14:paraId="607A1731" w14:textId="77777777" w:rsidR="00000000" w:rsidRDefault="00000000">
            <w:pPr>
              <w:pStyle w:val="af1"/>
              <w:rPr>
                <w:lang w:eastAsia="zh-CN"/>
              </w:rPr>
            </w:pPr>
            <w:r>
              <w:rPr>
                <w:lang w:eastAsia="zh-CN"/>
              </w:rPr>
              <w:t>符合第二章“投标人须知”</w:t>
            </w:r>
            <w:r>
              <w:rPr>
                <w:rFonts w:hint="eastAsia"/>
                <w:lang w:eastAsia="zh-CN"/>
              </w:rPr>
              <w:t>第1.11.1项规定和</w:t>
            </w:r>
            <w:r>
              <w:rPr>
                <w:lang w:eastAsia="zh-CN"/>
              </w:rPr>
              <w:t>第四章“合同条款及格式”中</w:t>
            </w:r>
            <w:r>
              <w:rPr>
                <w:rFonts w:hint="eastAsia"/>
                <w:lang w:eastAsia="zh-CN"/>
              </w:rPr>
              <w:t>的</w:t>
            </w:r>
            <w:r>
              <w:rPr>
                <w:lang w:eastAsia="zh-CN"/>
              </w:rPr>
              <w:t>实质性要求和条件</w:t>
            </w:r>
            <w:r>
              <w:rPr>
                <w:rFonts w:hint="eastAsia"/>
                <w:lang w:eastAsia="zh-CN"/>
              </w:rPr>
              <w:t>。</w:t>
            </w:r>
          </w:p>
        </w:tc>
      </w:tr>
      <w:tr w:rsidR="00000000" w14:paraId="65859635" w14:textId="77777777">
        <w:trPr>
          <w:cantSplit/>
        </w:trPr>
        <w:tc>
          <w:tcPr>
            <w:tcW w:w="900" w:type="dxa"/>
            <w:vMerge/>
            <w:tcBorders>
              <w:top w:val="single" w:sz="4" w:space="0" w:color="auto"/>
              <w:bottom w:val="single" w:sz="4" w:space="0" w:color="auto"/>
              <w:right w:val="single" w:sz="4" w:space="0" w:color="auto"/>
            </w:tcBorders>
            <w:vAlign w:val="center"/>
          </w:tcPr>
          <w:p w14:paraId="7FC2DCC7" w14:textId="77777777" w:rsidR="00000000" w:rsidRDefault="00000000">
            <w:pPr>
              <w:pStyle w:val="af1"/>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19CB2CE" w14:textId="77777777" w:rsidR="00000000" w:rsidRDefault="00000000">
            <w:pPr>
              <w:pStyle w:val="af1"/>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384740F" w14:textId="77777777" w:rsidR="00000000" w:rsidRDefault="00000000">
            <w:pPr>
              <w:pStyle w:val="af1"/>
              <w:jc w:val="center"/>
              <w:rPr>
                <w:lang w:eastAsia="zh-CN"/>
              </w:rPr>
            </w:pPr>
            <w:r>
              <w:t>投标材料及相关服务</w:t>
            </w:r>
          </w:p>
        </w:tc>
        <w:tc>
          <w:tcPr>
            <w:tcW w:w="4680" w:type="dxa"/>
            <w:tcBorders>
              <w:top w:val="single" w:sz="4" w:space="0" w:color="auto"/>
              <w:left w:val="single" w:sz="4" w:space="0" w:color="auto"/>
              <w:bottom w:val="single" w:sz="4" w:space="0" w:color="auto"/>
            </w:tcBorders>
          </w:tcPr>
          <w:p w14:paraId="2B653A98" w14:textId="77777777" w:rsidR="00000000" w:rsidRDefault="00000000">
            <w:pPr>
              <w:pStyle w:val="af1"/>
              <w:rPr>
                <w:lang w:eastAsia="zh-CN"/>
              </w:rPr>
            </w:pPr>
            <w:r>
              <w:rPr>
                <w:lang w:eastAsia="zh-CN"/>
              </w:rPr>
              <w:t>符合第五章“供货要求”中的实质性要求和条件</w:t>
            </w:r>
            <w:r>
              <w:rPr>
                <w:rFonts w:hint="eastAsia"/>
                <w:lang w:eastAsia="zh-CN"/>
              </w:rPr>
              <w:t>。</w:t>
            </w:r>
          </w:p>
        </w:tc>
      </w:tr>
      <w:tr w:rsidR="00000000" w14:paraId="2B091EEA" w14:textId="77777777">
        <w:trPr>
          <w:cantSplit/>
          <w:trHeight w:val="466"/>
        </w:trPr>
        <w:tc>
          <w:tcPr>
            <w:tcW w:w="900" w:type="dxa"/>
            <w:vMerge/>
            <w:tcBorders>
              <w:top w:val="single" w:sz="4" w:space="0" w:color="auto"/>
              <w:bottom w:val="single" w:sz="4" w:space="0" w:color="auto"/>
              <w:right w:val="single" w:sz="4" w:space="0" w:color="auto"/>
            </w:tcBorders>
            <w:vAlign w:val="center"/>
          </w:tcPr>
          <w:p w14:paraId="50E069E9" w14:textId="77777777" w:rsidR="00000000" w:rsidRDefault="00000000">
            <w:pPr>
              <w:pStyle w:val="af1"/>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C4BF6BF" w14:textId="77777777" w:rsidR="00000000" w:rsidRDefault="00000000">
            <w:pPr>
              <w:pStyle w:val="af1"/>
              <w:rPr>
                <w:lang w:eastAsia="zh-CN"/>
              </w:rPr>
            </w:pPr>
          </w:p>
        </w:tc>
        <w:tc>
          <w:tcPr>
            <w:tcW w:w="2476" w:type="dxa"/>
            <w:tcBorders>
              <w:top w:val="single" w:sz="4" w:space="0" w:color="auto"/>
              <w:left w:val="single" w:sz="4" w:space="0" w:color="auto"/>
              <w:right w:val="single" w:sz="4" w:space="0" w:color="auto"/>
            </w:tcBorders>
            <w:vAlign w:val="center"/>
          </w:tcPr>
          <w:p w14:paraId="1945D4D5" w14:textId="77777777" w:rsidR="00000000" w:rsidRDefault="00000000">
            <w:pPr>
              <w:pStyle w:val="af1"/>
              <w:jc w:val="center"/>
            </w:pPr>
            <w:r>
              <w:rPr>
                <w:rFonts w:hint="eastAsia"/>
              </w:rPr>
              <w:t>其他</w:t>
            </w:r>
          </w:p>
        </w:tc>
        <w:tc>
          <w:tcPr>
            <w:tcW w:w="4680" w:type="dxa"/>
            <w:tcBorders>
              <w:top w:val="single" w:sz="4" w:space="0" w:color="auto"/>
              <w:left w:val="single" w:sz="4" w:space="0" w:color="auto"/>
            </w:tcBorders>
            <w:vAlign w:val="center"/>
          </w:tcPr>
          <w:p w14:paraId="2702A1E2" w14:textId="77777777" w:rsidR="00000000" w:rsidRDefault="00000000">
            <w:pPr>
              <w:pStyle w:val="af1"/>
              <w:rPr>
                <w:lang w:eastAsia="zh-CN"/>
              </w:rPr>
            </w:pPr>
            <w:r>
              <w:rPr>
                <w:rFonts w:hint="eastAsia"/>
                <w:lang w:eastAsia="zh-CN"/>
              </w:rPr>
              <w:t>国家法律法规和本招标文件规定的其它构成投标将被否决的商务条款。</w:t>
            </w:r>
          </w:p>
        </w:tc>
      </w:tr>
    </w:tbl>
    <w:p w14:paraId="17F3B93F" w14:textId="77777777" w:rsidR="00000000" w:rsidRDefault="00000000">
      <w:pPr>
        <w:spacing w:line="400" w:lineRule="exact"/>
        <w:ind w:firstLineChars="0" w:firstLine="0"/>
        <w:rPr>
          <w:rFonts w:ascii="Times New Roman" w:hAnsi="Times New Roman" w:hint="eastAsia"/>
          <w:lang w:eastAsia="zh-CN"/>
        </w:rPr>
      </w:pPr>
    </w:p>
    <w:p w14:paraId="7C166F3D" w14:textId="77777777" w:rsidR="00000000" w:rsidRDefault="00000000">
      <w:pPr>
        <w:pStyle w:val="aff6"/>
        <w:spacing w:beforeLines="50" w:before="120" w:afterLines="50" w:after="120" w:line="240" w:lineRule="auto"/>
        <w:ind w:left="888" w:hanging="888"/>
        <w:jc w:val="center"/>
        <w:rPr>
          <w:rFonts w:hint="eastAsia"/>
          <w:lang w:eastAsia="zh-CN"/>
        </w:rPr>
      </w:pPr>
      <w:bookmarkStart w:id="451" w:name="_Toc65590408"/>
    </w:p>
    <w:p w14:paraId="03B670B3" w14:textId="77777777" w:rsidR="00000000" w:rsidRDefault="00000000">
      <w:pPr>
        <w:pStyle w:val="aff6"/>
        <w:spacing w:beforeLines="50" w:before="120" w:afterLines="50" w:after="120" w:line="240" w:lineRule="auto"/>
        <w:ind w:left="888" w:hanging="888"/>
        <w:jc w:val="center"/>
        <w:rPr>
          <w:rFonts w:hint="eastAsia"/>
          <w:lang w:eastAsia="zh-CN"/>
        </w:rPr>
      </w:pPr>
    </w:p>
    <w:p w14:paraId="090E281F" w14:textId="77777777" w:rsidR="00000000" w:rsidRDefault="00000000">
      <w:pPr>
        <w:pStyle w:val="aff6"/>
        <w:spacing w:beforeLines="50" w:before="120" w:afterLines="50" w:after="120" w:line="240" w:lineRule="auto"/>
        <w:ind w:left="888" w:hanging="888"/>
        <w:jc w:val="center"/>
        <w:rPr>
          <w:rFonts w:hint="eastAsia"/>
          <w:lang w:eastAsia="zh-CN"/>
        </w:rPr>
      </w:pPr>
    </w:p>
    <w:p w14:paraId="7F25DD5D" w14:textId="77777777" w:rsidR="00000000" w:rsidRDefault="00000000">
      <w:pPr>
        <w:pStyle w:val="aff6"/>
        <w:spacing w:beforeLines="50" w:before="120" w:afterLines="50" w:after="120" w:line="240" w:lineRule="auto"/>
        <w:ind w:left="888" w:hanging="888"/>
        <w:jc w:val="center"/>
        <w:rPr>
          <w:rFonts w:hint="eastAsia"/>
          <w:lang w:eastAsia="zh-CN"/>
        </w:rPr>
      </w:pPr>
    </w:p>
    <w:p w14:paraId="6AAA2A26" w14:textId="77777777" w:rsidR="00000000" w:rsidRDefault="00000000">
      <w:pPr>
        <w:pStyle w:val="aff6"/>
        <w:spacing w:beforeLines="50" w:before="120" w:afterLines="50" w:after="120" w:line="240" w:lineRule="auto"/>
        <w:ind w:left="888" w:hanging="888"/>
        <w:jc w:val="center"/>
        <w:rPr>
          <w:rFonts w:hint="eastAsia"/>
          <w:lang w:eastAsia="zh-CN"/>
        </w:rPr>
      </w:pPr>
    </w:p>
    <w:p w14:paraId="1D1FED44" w14:textId="77777777" w:rsidR="00000000" w:rsidRDefault="00000000">
      <w:pPr>
        <w:pStyle w:val="aff6"/>
        <w:spacing w:beforeLines="50" w:before="120" w:afterLines="50" w:after="120" w:line="240" w:lineRule="auto"/>
        <w:ind w:left="888" w:hanging="888"/>
        <w:jc w:val="center"/>
        <w:rPr>
          <w:rFonts w:hint="eastAsia"/>
          <w:lang w:eastAsia="zh-CN"/>
        </w:rPr>
      </w:pPr>
    </w:p>
    <w:p w14:paraId="6CDE0E09" w14:textId="77777777" w:rsidR="00000000" w:rsidRDefault="00000000">
      <w:pPr>
        <w:pStyle w:val="aff6"/>
        <w:spacing w:beforeLines="50" w:before="120" w:afterLines="50" w:after="120" w:line="240" w:lineRule="auto"/>
        <w:ind w:left="888" w:hanging="888"/>
        <w:jc w:val="center"/>
        <w:rPr>
          <w:rFonts w:hint="eastAsia"/>
          <w:lang w:eastAsia="zh-CN"/>
        </w:rPr>
      </w:pPr>
    </w:p>
    <w:p w14:paraId="1DCD6249" w14:textId="77777777" w:rsidR="00000000" w:rsidRDefault="00000000">
      <w:pPr>
        <w:pStyle w:val="aff6"/>
        <w:spacing w:beforeLines="50" w:before="120" w:afterLines="50" w:after="120" w:line="240" w:lineRule="auto"/>
        <w:ind w:left="888" w:hanging="888"/>
        <w:jc w:val="center"/>
        <w:rPr>
          <w:rFonts w:hint="eastAsia"/>
          <w:lang w:eastAsia="zh-CN"/>
        </w:rPr>
      </w:pPr>
    </w:p>
    <w:p w14:paraId="6B405D76" w14:textId="77777777" w:rsidR="00000000" w:rsidRDefault="00000000">
      <w:pPr>
        <w:pStyle w:val="aff6"/>
        <w:spacing w:beforeLines="50" w:before="120" w:afterLines="50" w:after="120" w:line="240" w:lineRule="auto"/>
        <w:ind w:left="888" w:hanging="888"/>
        <w:jc w:val="center"/>
        <w:rPr>
          <w:rFonts w:hint="eastAsia"/>
          <w:lang w:eastAsia="zh-CN"/>
        </w:rPr>
      </w:pPr>
      <w:bookmarkStart w:id="452" w:name="_Toc27893"/>
    </w:p>
    <w:p w14:paraId="1F4E7AFE" w14:textId="77777777" w:rsidR="00000000" w:rsidRDefault="00000000">
      <w:pPr>
        <w:pStyle w:val="aff6"/>
        <w:spacing w:beforeLines="50" w:before="120" w:afterLines="50" w:after="120" w:line="240" w:lineRule="auto"/>
        <w:ind w:left="888" w:hanging="888"/>
        <w:jc w:val="center"/>
        <w:rPr>
          <w:rFonts w:hint="eastAsia"/>
          <w:lang w:eastAsia="zh-CN"/>
        </w:rPr>
      </w:pPr>
    </w:p>
    <w:p w14:paraId="20D13752" w14:textId="77777777" w:rsidR="00000000" w:rsidRDefault="00000000">
      <w:pPr>
        <w:pStyle w:val="aff6"/>
        <w:spacing w:beforeLines="50" w:before="120" w:afterLines="50" w:after="120" w:line="240" w:lineRule="auto"/>
        <w:ind w:left="888" w:hanging="888"/>
        <w:jc w:val="center"/>
        <w:rPr>
          <w:rFonts w:hint="eastAsia"/>
          <w:lang w:eastAsia="zh-CN"/>
        </w:rPr>
      </w:pPr>
    </w:p>
    <w:p w14:paraId="1543FE7D" w14:textId="77777777" w:rsidR="00000000" w:rsidRDefault="00000000">
      <w:pPr>
        <w:pStyle w:val="aff6"/>
        <w:spacing w:beforeLines="50" w:before="120" w:afterLines="50" w:after="120" w:line="240" w:lineRule="auto"/>
        <w:ind w:left="888" w:hanging="888"/>
        <w:jc w:val="center"/>
        <w:rPr>
          <w:rFonts w:hint="eastAsia"/>
          <w:lang w:eastAsia="zh-CN"/>
        </w:rPr>
      </w:pPr>
    </w:p>
    <w:p w14:paraId="6C86AFA3" w14:textId="77777777" w:rsidR="00000000" w:rsidRDefault="00000000">
      <w:pPr>
        <w:pStyle w:val="aff6"/>
        <w:spacing w:beforeLines="50" w:before="120" w:afterLines="50" w:after="120" w:line="240" w:lineRule="auto"/>
        <w:ind w:left="888" w:hanging="888"/>
        <w:jc w:val="center"/>
        <w:rPr>
          <w:rFonts w:hint="eastAsia"/>
          <w:lang w:eastAsia="zh-CN"/>
        </w:rPr>
      </w:pPr>
    </w:p>
    <w:p w14:paraId="060D0331" w14:textId="77777777" w:rsidR="00000000" w:rsidRDefault="00000000">
      <w:pPr>
        <w:pStyle w:val="aff6"/>
        <w:spacing w:beforeLines="50" w:before="120" w:afterLines="50" w:after="120" w:line="240" w:lineRule="auto"/>
        <w:ind w:left="888" w:hanging="888"/>
        <w:jc w:val="center"/>
        <w:rPr>
          <w:rFonts w:hint="eastAsia"/>
          <w:lang w:eastAsia="zh-CN"/>
        </w:rPr>
      </w:pPr>
    </w:p>
    <w:p w14:paraId="3C4035C2" w14:textId="77777777" w:rsidR="00000000" w:rsidRDefault="00000000">
      <w:pPr>
        <w:pStyle w:val="aff6"/>
        <w:spacing w:beforeLines="50" w:before="120" w:afterLines="50" w:after="120" w:line="240" w:lineRule="auto"/>
        <w:ind w:left="888" w:hanging="888"/>
        <w:jc w:val="center"/>
        <w:rPr>
          <w:rFonts w:hint="eastAsia"/>
          <w:lang w:eastAsia="zh-CN"/>
        </w:rPr>
      </w:pPr>
    </w:p>
    <w:p w14:paraId="065B2DD8" w14:textId="77777777" w:rsidR="00000000" w:rsidRDefault="00000000">
      <w:pPr>
        <w:pStyle w:val="aff6"/>
        <w:spacing w:beforeLines="50" w:before="120" w:afterLines="50" w:after="120" w:line="240" w:lineRule="auto"/>
        <w:ind w:left="888" w:hanging="888"/>
        <w:jc w:val="center"/>
        <w:rPr>
          <w:rFonts w:hint="eastAsia"/>
          <w:lang w:eastAsia="zh-CN"/>
        </w:rPr>
      </w:pPr>
    </w:p>
    <w:p w14:paraId="72FA6D31" w14:textId="77777777" w:rsidR="00000000" w:rsidRDefault="00000000">
      <w:pPr>
        <w:pStyle w:val="aff6"/>
        <w:spacing w:beforeLines="50" w:before="120" w:afterLines="50" w:after="120" w:line="240" w:lineRule="auto"/>
        <w:ind w:left="888" w:hanging="888"/>
        <w:jc w:val="center"/>
        <w:rPr>
          <w:rFonts w:hint="eastAsia"/>
          <w:lang w:eastAsia="zh-CN"/>
        </w:rPr>
      </w:pPr>
    </w:p>
    <w:p w14:paraId="0C3BD3B6" w14:textId="77777777" w:rsidR="00000000" w:rsidRDefault="00000000">
      <w:pPr>
        <w:pStyle w:val="aff6"/>
        <w:spacing w:beforeLines="50" w:before="120" w:afterLines="50" w:after="120" w:line="240" w:lineRule="auto"/>
        <w:ind w:left="888" w:hanging="888"/>
        <w:jc w:val="center"/>
        <w:rPr>
          <w:rFonts w:hint="eastAsia"/>
          <w:lang w:eastAsia="zh-CN"/>
        </w:rPr>
      </w:pPr>
    </w:p>
    <w:p w14:paraId="6E359799" w14:textId="77777777" w:rsidR="00000000" w:rsidRDefault="00000000">
      <w:pPr>
        <w:pStyle w:val="aff6"/>
        <w:spacing w:beforeLines="50" w:before="120" w:afterLines="50" w:after="120" w:line="240" w:lineRule="auto"/>
        <w:ind w:left="888" w:hanging="888"/>
        <w:jc w:val="center"/>
        <w:rPr>
          <w:rFonts w:hint="eastAsia"/>
          <w:lang w:eastAsia="zh-CN"/>
        </w:rPr>
      </w:pPr>
    </w:p>
    <w:p w14:paraId="1905C86A" w14:textId="77777777" w:rsidR="00000000" w:rsidRDefault="00000000">
      <w:pPr>
        <w:pStyle w:val="aff6"/>
        <w:spacing w:beforeLines="50" w:before="120" w:afterLines="50" w:after="120" w:line="240" w:lineRule="auto"/>
        <w:ind w:left="888" w:hanging="888"/>
        <w:jc w:val="center"/>
        <w:rPr>
          <w:rFonts w:ascii="Times New Roman" w:hAnsi="Times New Roman" w:hint="eastAsia"/>
          <w:lang w:eastAsia="zh-CN"/>
        </w:rPr>
      </w:pPr>
      <w:r>
        <w:rPr>
          <w:rFonts w:hint="eastAsia"/>
          <w:lang w:eastAsia="zh-CN"/>
        </w:rPr>
        <w:t>详细评审</w:t>
      </w:r>
      <w:bookmarkEnd w:id="451"/>
      <w:bookmarkEnd w:id="452"/>
    </w:p>
    <w:tbl>
      <w:tblPr>
        <w:tblW w:w="889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93"/>
        <w:gridCol w:w="851"/>
        <w:gridCol w:w="2973"/>
        <w:gridCol w:w="4073"/>
      </w:tblGrid>
      <w:tr w:rsidR="00000000" w14:paraId="1CEA855C" w14:textId="77777777">
        <w:trPr>
          <w:trHeight w:val="454"/>
        </w:trPr>
        <w:tc>
          <w:tcPr>
            <w:tcW w:w="1844" w:type="dxa"/>
            <w:gridSpan w:val="2"/>
            <w:vAlign w:val="center"/>
          </w:tcPr>
          <w:p w14:paraId="0DE6397E" w14:textId="77777777" w:rsidR="00000000" w:rsidRDefault="00000000">
            <w:pPr>
              <w:pStyle w:val="affa"/>
              <w:ind w:firstLine="444"/>
              <w:rPr>
                <w:szCs w:val="21"/>
              </w:rPr>
            </w:pPr>
            <w:r>
              <w:rPr>
                <w:rFonts w:hint="eastAsia"/>
                <w:szCs w:val="21"/>
              </w:rPr>
              <w:t>条款号</w:t>
            </w:r>
          </w:p>
        </w:tc>
        <w:tc>
          <w:tcPr>
            <w:tcW w:w="2973" w:type="dxa"/>
            <w:vAlign w:val="center"/>
          </w:tcPr>
          <w:p w14:paraId="543845FA" w14:textId="77777777" w:rsidR="00000000" w:rsidRDefault="00000000">
            <w:pPr>
              <w:pStyle w:val="affa"/>
              <w:ind w:firstLine="444"/>
              <w:rPr>
                <w:szCs w:val="21"/>
              </w:rPr>
            </w:pPr>
            <w:r>
              <w:rPr>
                <w:rFonts w:hint="eastAsia"/>
                <w:szCs w:val="21"/>
              </w:rPr>
              <w:t>条款内容</w:t>
            </w:r>
          </w:p>
        </w:tc>
        <w:tc>
          <w:tcPr>
            <w:tcW w:w="4073" w:type="dxa"/>
            <w:vAlign w:val="center"/>
          </w:tcPr>
          <w:p w14:paraId="0DE1724C" w14:textId="77777777" w:rsidR="00000000" w:rsidRDefault="00000000">
            <w:pPr>
              <w:pStyle w:val="affa"/>
              <w:ind w:firstLine="444"/>
              <w:rPr>
                <w:szCs w:val="21"/>
              </w:rPr>
            </w:pPr>
            <w:r>
              <w:rPr>
                <w:rFonts w:hint="eastAsia"/>
                <w:szCs w:val="21"/>
              </w:rPr>
              <w:t>编列内容</w:t>
            </w:r>
          </w:p>
        </w:tc>
      </w:tr>
      <w:tr w:rsidR="00000000" w14:paraId="7C0FEA14" w14:textId="77777777">
        <w:trPr>
          <w:trHeight w:val="454"/>
        </w:trPr>
        <w:tc>
          <w:tcPr>
            <w:tcW w:w="1844" w:type="dxa"/>
            <w:gridSpan w:val="2"/>
            <w:vAlign w:val="center"/>
          </w:tcPr>
          <w:p w14:paraId="6C0AD34A" w14:textId="77777777" w:rsidR="00000000" w:rsidRDefault="00000000">
            <w:pPr>
              <w:pStyle w:val="ab"/>
              <w:ind w:firstLine="34"/>
              <w:rPr>
                <w:rFonts w:hint="eastAsia"/>
                <w:lang w:eastAsia="zh-CN"/>
              </w:rPr>
            </w:pPr>
            <w:r>
              <w:rPr>
                <w:rFonts w:hint="eastAsia"/>
                <w:lang w:eastAsia="zh-CN"/>
              </w:rPr>
              <w:t>2.2.1</w:t>
            </w:r>
          </w:p>
        </w:tc>
        <w:tc>
          <w:tcPr>
            <w:tcW w:w="2973" w:type="dxa"/>
            <w:vAlign w:val="center"/>
          </w:tcPr>
          <w:p w14:paraId="7658B8E9" w14:textId="77777777" w:rsidR="00000000" w:rsidRDefault="00000000">
            <w:pPr>
              <w:pStyle w:val="af1"/>
              <w:ind w:firstLine="444"/>
              <w:rPr>
                <w:rFonts w:hint="eastAsia"/>
                <w:lang w:eastAsia="zh-CN"/>
              </w:rPr>
            </w:pPr>
            <w:r>
              <w:rPr>
                <w:rFonts w:hint="eastAsia"/>
                <w:lang w:eastAsia="zh-CN"/>
              </w:rPr>
              <w:t>经评审投标价</w:t>
            </w:r>
          </w:p>
        </w:tc>
        <w:tc>
          <w:tcPr>
            <w:tcW w:w="4073" w:type="dxa"/>
            <w:vAlign w:val="center"/>
          </w:tcPr>
          <w:p w14:paraId="44BACCBD" w14:textId="77777777" w:rsidR="00000000" w:rsidRDefault="00000000">
            <w:pPr>
              <w:pStyle w:val="af1"/>
              <w:ind w:firstLine="444"/>
              <w:rPr>
                <w:lang w:eastAsia="zh-CN"/>
              </w:rPr>
            </w:pPr>
            <w:r>
              <w:rPr>
                <w:rFonts w:hint="eastAsia"/>
                <w:lang w:eastAsia="zh-CN"/>
              </w:rPr>
              <w:t>A 投标报价</w:t>
            </w:r>
          </w:p>
          <w:p w14:paraId="4D4D3F82" w14:textId="77777777" w:rsidR="00000000" w:rsidRDefault="00000000">
            <w:pPr>
              <w:pStyle w:val="af1"/>
              <w:ind w:firstLine="444"/>
              <w:rPr>
                <w:lang w:eastAsia="zh-CN"/>
              </w:rPr>
            </w:pPr>
            <w:r>
              <w:rPr>
                <w:rFonts w:hint="eastAsia"/>
                <w:lang w:eastAsia="zh-CN"/>
              </w:rPr>
              <w:t>B招标范围偏差加价</w:t>
            </w:r>
          </w:p>
          <w:p w14:paraId="278A37B1" w14:textId="77777777" w:rsidR="00000000" w:rsidRDefault="00000000">
            <w:pPr>
              <w:pStyle w:val="af1"/>
              <w:ind w:firstLine="444"/>
              <w:rPr>
                <w:rFonts w:hint="eastAsia"/>
                <w:i/>
                <w:lang w:eastAsia="zh-CN"/>
              </w:rPr>
            </w:pPr>
            <w:r>
              <w:rPr>
                <w:rFonts w:hint="eastAsia"/>
                <w:lang w:eastAsia="zh-CN"/>
              </w:rPr>
              <w:t>C付款条件偏差加价</w:t>
            </w:r>
          </w:p>
          <w:p w14:paraId="7C87567E" w14:textId="77777777" w:rsidR="00000000" w:rsidRDefault="00000000">
            <w:pPr>
              <w:pStyle w:val="af1"/>
              <w:ind w:firstLine="444"/>
              <w:rPr>
                <w:rFonts w:hint="eastAsia"/>
                <w:lang w:eastAsia="zh-CN"/>
              </w:rPr>
            </w:pPr>
            <w:r>
              <w:rPr>
                <w:rFonts w:hint="eastAsia"/>
                <w:lang w:eastAsia="zh-CN"/>
              </w:rPr>
              <w:t>D交货期偏差加价</w:t>
            </w:r>
          </w:p>
          <w:p w14:paraId="6F0E0DC4" w14:textId="77777777" w:rsidR="00000000" w:rsidRDefault="00000000">
            <w:pPr>
              <w:pStyle w:val="af1"/>
              <w:ind w:firstLine="444"/>
              <w:rPr>
                <w:rFonts w:hint="eastAsia"/>
                <w:i/>
                <w:lang w:eastAsia="zh-CN"/>
              </w:rPr>
            </w:pPr>
            <w:r>
              <w:rPr>
                <w:rFonts w:hint="eastAsia"/>
                <w:lang w:eastAsia="zh-CN"/>
              </w:rPr>
              <w:t>E税费偏差加价</w:t>
            </w:r>
          </w:p>
          <w:p w14:paraId="09330AEC" w14:textId="77777777" w:rsidR="00000000" w:rsidRDefault="00000000">
            <w:pPr>
              <w:pStyle w:val="af1"/>
              <w:ind w:firstLine="444"/>
              <w:rPr>
                <w:rFonts w:hint="eastAsia"/>
                <w:lang w:eastAsia="zh-CN"/>
              </w:rPr>
            </w:pPr>
            <w:r>
              <w:rPr>
                <w:rFonts w:hint="eastAsia"/>
                <w:lang w:eastAsia="zh-CN"/>
              </w:rPr>
              <w:t>F失信加价</w:t>
            </w:r>
          </w:p>
          <w:p w14:paraId="0636B6CF" w14:textId="77777777" w:rsidR="00000000" w:rsidRDefault="00000000">
            <w:pPr>
              <w:pStyle w:val="af1"/>
              <w:ind w:firstLine="444"/>
              <w:rPr>
                <w:rFonts w:hint="eastAsia"/>
                <w:lang w:eastAsia="zh-CN"/>
              </w:rPr>
            </w:pPr>
            <w:r>
              <w:rPr>
                <w:rFonts w:hint="eastAsia"/>
                <w:lang w:eastAsia="zh-CN"/>
              </w:rPr>
              <w:t>G其他因素加价</w:t>
            </w:r>
          </w:p>
        </w:tc>
      </w:tr>
      <w:tr w:rsidR="00000000" w14:paraId="7304C02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9"/>
        </w:trPr>
        <w:tc>
          <w:tcPr>
            <w:tcW w:w="993" w:type="dxa"/>
            <w:vMerge w:val="restart"/>
            <w:vAlign w:val="center"/>
          </w:tcPr>
          <w:p w14:paraId="0993FB07" w14:textId="77777777" w:rsidR="00000000" w:rsidRDefault="00000000">
            <w:pPr>
              <w:pStyle w:val="ab"/>
              <w:ind w:firstLine="34"/>
              <w:jc w:val="left"/>
              <w:rPr>
                <w:lang w:eastAsia="zh-CN"/>
              </w:rPr>
            </w:pPr>
            <w:r>
              <w:rPr>
                <w:rFonts w:hint="eastAsia"/>
                <w:lang w:eastAsia="zh-CN"/>
              </w:rPr>
              <w:t>2.2.2</w:t>
            </w:r>
          </w:p>
        </w:tc>
        <w:tc>
          <w:tcPr>
            <w:tcW w:w="851" w:type="dxa"/>
            <w:vMerge w:val="restart"/>
            <w:vAlign w:val="center"/>
          </w:tcPr>
          <w:p w14:paraId="0D11F577" w14:textId="77777777" w:rsidR="00000000" w:rsidRDefault="00000000">
            <w:pPr>
              <w:pStyle w:val="ab"/>
              <w:ind w:firstLine="34"/>
              <w:rPr>
                <w:lang w:eastAsia="zh-CN"/>
              </w:rPr>
            </w:pPr>
            <w:r>
              <w:rPr>
                <w:rFonts w:hint="eastAsia"/>
                <w:lang w:eastAsia="zh-CN"/>
              </w:rPr>
              <w:t>价格评审</w:t>
            </w:r>
          </w:p>
        </w:tc>
        <w:tc>
          <w:tcPr>
            <w:tcW w:w="2973" w:type="dxa"/>
            <w:vAlign w:val="center"/>
          </w:tcPr>
          <w:p w14:paraId="0502995F" w14:textId="77777777" w:rsidR="00000000" w:rsidRDefault="00000000">
            <w:pPr>
              <w:pStyle w:val="af1"/>
              <w:ind w:firstLine="444"/>
              <w:rPr>
                <w:lang w:eastAsia="zh-CN"/>
              </w:rPr>
            </w:pPr>
            <w:r>
              <w:rPr>
                <w:rFonts w:hint="eastAsia"/>
                <w:lang w:eastAsia="zh-CN"/>
              </w:rPr>
              <w:t>招标范围偏差加价</w:t>
            </w:r>
          </w:p>
        </w:tc>
        <w:tc>
          <w:tcPr>
            <w:tcW w:w="4073" w:type="dxa"/>
            <w:vAlign w:val="center"/>
          </w:tcPr>
          <w:p w14:paraId="4FC27B65" w14:textId="77777777" w:rsidR="00000000" w:rsidRDefault="00000000">
            <w:pPr>
              <w:pStyle w:val="af1"/>
              <w:ind w:firstLine="444"/>
              <w:rPr>
                <w:i/>
                <w:lang w:eastAsia="zh-CN"/>
              </w:rPr>
            </w:pPr>
            <w:r>
              <w:rPr>
                <w:rFonts w:hint="eastAsia"/>
                <w:lang w:eastAsia="zh-CN"/>
              </w:rPr>
              <w:t>\</w:t>
            </w:r>
          </w:p>
        </w:tc>
      </w:tr>
      <w:tr w:rsidR="00000000" w14:paraId="2E3CD16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993" w:type="dxa"/>
            <w:vMerge/>
            <w:vAlign w:val="center"/>
          </w:tcPr>
          <w:p w14:paraId="184BCE84" w14:textId="77777777" w:rsidR="00000000" w:rsidRDefault="00000000">
            <w:pPr>
              <w:pStyle w:val="af1"/>
              <w:ind w:firstLine="444"/>
              <w:jc w:val="center"/>
              <w:rPr>
                <w:lang w:eastAsia="zh-CN"/>
              </w:rPr>
            </w:pPr>
          </w:p>
        </w:tc>
        <w:tc>
          <w:tcPr>
            <w:tcW w:w="851" w:type="dxa"/>
            <w:vMerge/>
            <w:vAlign w:val="center"/>
          </w:tcPr>
          <w:p w14:paraId="2F3E62AA" w14:textId="77777777" w:rsidR="00000000" w:rsidRDefault="00000000">
            <w:pPr>
              <w:pStyle w:val="af1"/>
              <w:ind w:firstLine="446"/>
              <w:jc w:val="center"/>
              <w:rPr>
                <w:b/>
                <w:bCs/>
                <w:lang w:eastAsia="zh-CN"/>
              </w:rPr>
            </w:pPr>
          </w:p>
        </w:tc>
        <w:tc>
          <w:tcPr>
            <w:tcW w:w="2973" w:type="dxa"/>
            <w:vAlign w:val="center"/>
          </w:tcPr>
          <w:p w14:paraId="075BDCE4" w14:textId="77777777" w:rsidR="00000000" w:rsidRDefault="00000000">
            <w:pPr>
              <w:pStyle w:val="af1"/>
              <w:ind w:firstLine="444"/>
              <w:rPr>
                <w:lang w:eastAsia="zh-CN"/>
              </w:rPr>
            </w:pPr>
            <w:r>
              <w:rPr>
                <w:rFonts w:hint="eastAsia"/>
                <w:lang w:eastAsia="zh-CN"/>
              </w:rPr>
              <w:t>付款条件偏差加价</w:t>
            </w:r>
          </w:p>
        </w:tc>
        <w:tc>
          <w:tcPr>
            <w:tcW w:w="4073" w:type="dxa"/>
            <w:vAlign w:val="center"/>
          </w:tcPr>
          <w:p w14:paraId="6A35D517" w14:textId="77777777" w:rsidR="00000000" w:rsidRDefault="00000000">
            <w:pPr>
              <w:pStyle w:val="af1"/>
              <w:ind w:firstLine="444"/>
              <w:rPr>
                <w:i/>
                <w:lang w:eastAsia="zh-CN"/>
              </w:rPr>
            </w:pPr>
            <w:r>
              <w:rPr>
                <w:rFonts w:hint="eastAsia"/>
                <w:lang w:eastAsia="zh-CN"/>
              </w:rPr>
              <w:t>\</w:t>
            </w:r>
          </w:p>
        </w:tc>
      </w:tr>
      <w:tr w:rsidR="00000000" w14:paraId="3DA5404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9"/>
        </w:trPr>
        <w:tc>
          <w:tcPr>
            <w:tcW w:w="993" w:type="dxa"/>
            <w:vMerge/>
            <w:vAlign w:val="center"/>
          </w:tcPr>
          <w:p w14:paraId="6E398A5E" w14:textId="77777777" w:rsidR="00000000" w:rsidRDefault="00000000">
            <w:pPr>
              <w:pStyle w:val="af1"/>
              <w:ind w:firstLine="444"/>
              <w:jc w:val="center"/>
              <w:rPr>
                <w:lang w:eastAsia="zh-CN"/>
              </w:rPr>
            </w:pPr>
          </w:p>
        </w:tc>
        <w:tc>
          <w:tcPr>
            <w:tcW w:w="851" w:type="dxa"/>
            <w:vMerge/>
            <w:vAlign w:val="center"/>
          </w:tcPr>
          <w:p w14:paraId="307E3C53" w14:textId="77777777" w:rsidR="00000000" w:rsidRDefault="00000000">
            <w:pPr>
              <w:pStyle w:val="af1"/>
              <w:ind w:firstLine="446"/>
              <w:jc w:val="center"/>
              <w:rPr>
                <w:b/>
                <w:bCs/>
                <w:lang w:eastAsia="zh-CN"/>
              </w:rPr>
            </w:pPr>
          </w:p>
        </w:tc>
        <w:tc>
          <w:tcPr>
            <w:tcW w:w="2973" w:type="dxa"/>
            <w:vAlign w:val="center"/>
          </w:tcPr>
          <w:p w14:paraId="75DCFF83" w14:textId="77777777" w:rsidR="00000000" w:rsidRDefault="00000000">
            <w:pPr>
              <w:pStyle w:val="af1"/>
              <w:ind w:firstLine="444"/>
              <w:rPr>
                <w:lang w:eastAsia="zh-CN"/>
              </w:rPr>
            </w:pPr>
            <w:r>
              <w:rPr>
                <w:rFonts w:hint="eastAsia"/>
                <w:lang w:eastAsia="zh-CN"/>
              </w:rPr>
              <w:t>交货期偏差加价</w:t>
            </w:r>
          </w:p>
        </w:tc>
        <w:tc>
          <w:tcPr>
            <w:tcW w:w="4073" w:type="dxa"/>
            <w:vAlign w:val="center"/>
          </w:tcPr>
          <w:p w14:paraId="3A4329BE" w14:textId="77777777" w:rsidR="00000000" w:rsidRDefault="00000000">
            <w:pPr>
              <w:pStyle w:val="af1"/>
              <w:ind w:firstLine="444"/>
              <w:rPr>
                <w:i/>
                <w:lang w:eastAsia="zh-CN"/>
              </w:rPr>
            </w:pPr>
            <w:r>
              <w:rPr>
                <w:rFonts w:hint="eastAsia"/>
                <w:lang w:eastAsia="zh-CN"/>
              </w:rPr>
              <w:t>\</w:t>
            </w:r>
          </w:p>
        </w:tc>
      </w:tr>
      <w:tr w:rsidR="00000000" w14:paraId="064A3E3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993" w:type="dxa"/>
            <w:vMerge/>
            <w:vAlign w:val="center"/>
          </w:tcPr>
          <w:p w14:paraId="079EDC7A" w14:textId="77777777" w:rsidR="00000000" w:rsidRDefault="00000000">
            <w:pPr>
              <w:pStyle w:val="af1"/>
              <w:ind w:firstLine="444"/>
              <w:jc w:val="center"/>
              <w:rPr>
                <w:lang w:eastAsia="zh-CN"/>
              </w:rPr>
            </w:pPr>
          </w:p>
        </w:tc>
        <w:tc>
          <w:tcPr>
            <w:tcW w:w="851" w:type="dxa"/>
            <w:vMerge/>
            <w:vAlign w:val="center"/>
          </w:tcPr>
          <w:p w14:paraId="747CE625" w14:textId="77777777" w:rsidR="00000000" w:rsidRDefault="00000000">
            <w:pPr>
              <w:pStyle w:val="af1"/>
              <w:ind w:firstLine="446"/>
              <w:jc w:val="center"/>
              <w:rPr>
                <w:b/>
                <w:bCs/>
                <w:lang w:eastAsia="zh-CN"/>
              </w:rPr>
            </w:pPr>
          </w:p>
        </w:tc>
        <w:tc>
          <w:tcPr>
            <w:tcW w:w="2973" w:type="dxa"/>
            <w:vAlign w:val="center"/>
          </w:tcPr>
          <w:p w14:paraId="769611A0" w14:textId="77777777" w:rsidR="00000000" w:rsidRDefault="00000000">
            <w:pPr>
              <w:pStyle w:val="af1"/>
              <w:ind w:firstLine="444"/>
              <w:rPr>
                <w:lang w:eastAsia="zh-CN"/>
              </w:rPr>
            </w:pPr>
            <w:r>
              <w:rPr>
                <w:rFonts w:hint="eastAsia"/>
                <w:lang w:eastAsia="zh-CN"/>
              </w:rPr>
              <w:t>税费偏差加价</w:t>
            </w:r>
          </w:p>
        </w:tc>
        <w:tc>
          <w:tcPr>
            <w:tcW w:w="4073" w:type="dxa"/>
            <w:vAlign w:val="center"/>
          </w:tcPr>
          <w:p w14:paraId="762F0E73" w14:textId="77777777" w:rsidR="00000000" w:rsidRDefault="00000000">
            <w:pPr>
              <w:pStyle w:val="af1"/>
              <w:ind w:firstLine="444"/>
              <w:rPr>
                <w:i/>
                <w:lang w:eastAsia="zh-CN"/>
              </w:rPr>
            </w:pPr>
            <w:r>
              <w:rPr>
                <w:rFonts w:hint="eastAsia"/>
                <w:lang w:eastAsia="zh-CN"/>
              </w:rPr>
              <w:t>\</w:t>
            </w:r>
          </w:p>
        </w:tc>
      </w:tr>
      <w:tr w:rsidR="00000000" w14:paraId="2F1AA4F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4"/>
        </w:trPr>
        <w:tc>
          <w:tcPr>
            <w:tcW w:w="993" w:type="dxa"/>
            <w:vMerge/>
            <w:vAlign w:val="center"/>
          </w:tcPr>
          <w:p w14:paraId="6940FE12" w14:textId="77777777" w:rsidR="00000000" w:rsidRDefault="00000000">
            <w:pPr>
              <w:pStyle w:val="af1"/>
              <w:ind w:firstLine="444"/>
            </w:pPr>
          </w:p>
        </w:tc>
        <w:tc>
          <w:tcPr>
            <w:tcW w:w="851" w:type="dxa"/>
            <w:vMerge/>
            <w:vAlign w:val="center"/>
          </w:tcPr>
          <w:p w14:paraId="7D5FE6AE" w14:textId="77777777" w:rsidR="00000000" w:rsidRDefault="00000000">
            <w:pPr>
              <w:pStyle w:val="af1"/>
              <w:ind w:firstLine="444"/>
            </w:pPr>
          </w:p>
        </w:tc>
        <w:tc>
          <w:tcPr>
            <w:tcW w:w="2973" w:type="dxa"/>
            <w:vAlign w:val="center"/>
          </w:tcPr>
          <w:p w14:paraId="6321A1DC" w14:textId="77777777" w:rsidR="00000000" w:rsidRDefault="00000000">
            <w:pPr>
              <w:pStyle w:val="af1"/>
              <w:ind w:firstLine="444"/>
              <w:rPr>
                <w:rFonts w:hint="eastAsia"/>
                <w:lang w:eastAsia="zh-CN"/>
              </w:rPr>
            </w:pPr>
            <w:r>
              <w:rPr>
                <w:rFonts w:hint="eastAsia"/>
                <w:lang w:eastAsia="zh-CN"/>
              </w:rPr>
              <w:t>失信加价</w:t>
            </w:r>
          </w:p>
        </w:tc>
        <w:tc>
          <w:tcPr>
            <w:tcW w:w="4073" w:type="dxa"/>
            <w:vAlign w:val="center"/>
          </w:tcPr>
          <w:p w14:paraId="1C4B707B" w14:textId="77777777" w:rsidR="00000000" w:rsidRDefault="00000000">
            <w:pPr>
              <w:pStyle w:val="reader-word-layerreader-word-s2-17"/>
              <w:widowControl w:val="0"/>
              <w:numPr>
                <w:ilvl w:val="0"/>
                <w:numId w:val="4"/>
              </w:numPr>
              <w:shd w:val="clear" w:color="auto" w:fill="FFFFFF"/>
              <w:tabs>
                <w:tab w:val="clear" w:pos="0"/>
              </w:tabs>
              <w:adjustRightInd w:val="0"/>
              <w:spacing w:before="120" w:beforeAutospacing="0" w:after="0" w:afterAutospacing="0" w:line="320" w:lineRule="atLeast"/>
              <w:ind w:firstLineChars="0"/>
              <w:jc w:val="both"/>
              <w:rPr>
                <w:rFonts w:cs="Times New Roman" w:hint="eastAsia"/>
                <w:spacing w:val="2"/>
                <w:sz w:val="21"/>
                <w:szCs w:val="21"/>
                <w:lang w:eastAsia="zh-CN"/>
              </w:rPr>
            </w:pPr>
            <w:r>
              <w:rPr>
                <w:rFonts w:cs="Times New Roman" w:hint="eastAsia"/>
                <w:spacing w:val="2"/>
                <w:sz w:val="21"/>
                <w:szCs w:val="21"/>
                <w:lang w:eastAsia="zh-CN"/>
              </w:rPr>
              <w:t>失信分以开标当日中国石油招标投标网或中国石油电子招标投标平台发布的投标人失信信息为准。</w:t>
            </w:r>
          </w:p>
          <w:p w14:paraId="1526E651" w14:textId="77777777" w:rsidR="00000000" w:rsidRDefault="00000000">
            <w:pPr>
              <w:pStyle w:val="reader-word-layerreader-word-s2-17"/>
              <w:widowControl w:val="0"/>
              <w:numPr>
                <w:ilvl w:val="0"/>
                <w:numId w:val="4"/>
              </w:numPr>
              <w:shd w:val="clear" w:color="auto" w:fill="FFFFFF"/>
              <w:tabs>
                <w:tab w:val="clear" w:pos="0"/>
              </w:tabs>
              <w:adjustRightInd w:val="0"/>
              <w:spacing w:before="120" w:beforeAutospacing="0" w:after="0" w:afterAutospacing="0" w:line="320" w:lineRule="atLeast"/>
              <w:ind w:firstLineChars="0"/>
              <w:jc w:val="both"/>
              <w:rPr>
                <w:rFonts w:cs="Times New Roman" w:hint="eastAsia"/>
                <w:spacing w:val="2"/>
                <w:sz w:val="21"/>
                <w:szCs w:val="21"/>
                <w:lang w:eastAsia="zh-CN"/>
              </w:rPr>
            </w:pPr>
            <w:r>
              <w:rPr>
                <w:rFonts w:cs="Times New Roman" w:hint="eastAsia"/>
                <w:spacing w:val="2"/>
                <w:sz w:val="21"/>
                <w:szCs w:val="21"/>
                <w:lang w:eastAsia="zh-CN"/>
              </w:rPr>
              <w:t>将失信分折算为失信加价，对投标人报价进行加价，计入评标价格。计算公式如下：</w:t>
            </w:r>
          </w:p>
          <w:p w14:paraId="105E7DC8" w14:textId="77777777" w:rsidR="00000000" w:rsidRDefault="00000000">
            <w:pPr>
              <w:adjustRightInd w:val="0"/>
              <w:spacing w:line="560" w:lineRule="atLeast"/>
              <w:ind w:firstLineChars="0" w:firstLine="0"/>
              <w:jc w:val="center"/>
              <w:rPr>
                <w:rFonts w:hint="eastAsia"/>
                <w:spacing w:val="2"/>
                <w:szCs w:val="21"/>
                <w:lang w:eastAsia="zh-CN"/>
              </w:rPr>
            </w:pPr>
            <w:r>
              <w:rPr>
                <w:rFonts w:hint="eastAsia"/>
                <w:spacing w:val="2"/>
                <w:szCs w:val="21"/>
                <w:lang w:eastAsia="zh-CN"/>
              </w:rPr>
              <w:object w:dxaOrig="3161" w:dyaOrig="639" w14:anchorId="024E3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o:spid="_x0000_i1026" type="#_x0000_t75" style="width:171pt;height:30.75pt;mso-wrap-style:square;mso-position-horizontal-relative:page;mso-position-vertical-relative:page" o:ole="">
                  <v:imagedata r:id="rId18" o:title=""/>
                </v:shape>
                <o:OLEObject Type="Embed" ProgID="Equation.3" ShapeID="_x0000_i1025" DrawAspect="Content" ObjectID="_1720616073" r:id="rId19">
                  <o:FieldCodes>\* MERGEFORMAT</o:FieldCodes>
                </o:OLEObject>
              </w:object>
            </w:r>
          </w:p>
          <w:p w14:paraId="140C18A8" w14:textId="77777777" w:rsidR="00000000" w:rsidRDefault="00000000">
            <w:pPr>
              <w:pStyle w:val="reader-word-layerreader-word-s2-17"/>
              <w:widowControl w:val="0"/>
              <w:numPr>
                <w:ilvl w:val="0"/>
                <w:numId w:val="4"/>
              </w:numPr>
              <w:shd w:val="clear" w:color="auto" w:fill="FFFFFF"/>
              <w:tabs>
                <w:tab w:val="clear" w:pos="0"/>
              </w:tabs>
              <w:adjustRightInd w:val="0"/>
              <w:spacing w:before="120" w:beforeAutospacing="0" w:after="0" w:afterAutospacing="0" w:line="320" w:lineRule="atLeast"/>
              <w:ind w:firstLineChars="0"/>
              <w:jc w:val="both"/>
              <w:rPr>
                <w:sz w:val="21"/>
                <w:szCs w:val="21"/>
                <w:lang w:eastAsia="zh-CN"/>
              </w:rPr>
            </w:pPr>
            <w:r>
              <w:rPr>
                <w:rFonts w:hint="eastAsia"/>
                <w:sz w:val="21"/>
                <w:szCs w:val="21"/>
                <w:lang w:eastAsia="zh-CN"/>
              </w:rPr>
              <w:t>详见附件一《失信行为的加价办法（经评审的最低投标价法）》。</w:t>
            </w:r>
          </w:p>
        </w:tc>
      </w:tr>
      <w:tr w:rsidR="00000000" w14:paraId="1DA5FFE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0"/>
        </w:trPr>
        <w:tc>
          <w:tcPr>
            <w:tcW w:w="993" w:type="dxa"/>
            <w:vMerge/>
            <w:vAlign w:val="center"/>
          </w:tcPr>
          <w:p w14:paraId="2C36AF6F" w14:textId="77777777" w:rsidR="00000000" w:rsidRDefault="00000000">
            <w:pPr>
              <w:pStyle w:val="af1"/>
              <w:ind w:firstLine="444"/>
              <w:jc w:val="center"/>
              <w:rPr>
                <w:lang w:eastAsia="zh-CN"/>
              </w:rPr>
            </w:pPr>
          </w:p>
        </w:tc>
        <w:tc>
          <w:tcPr>
            <w:tcW w:w="851" w:type="dxa"/>
            <w:vMerge/>
            <w:vAlign w:val="center"/>
          </w:tcPr>
          <w:p w14:paraId="48F4EECB" w14:textId="77777777" w:rsidR="00000000" w:rsidRDefault="00000000">
            <w:pPr>
              <w:pStyle w:val="af1"/>
              <w:ind w:firstLine="446"/>
              <w:jc w:val="center"/>
              <w:rPr>
                <w:b/>
                <w:bCs/>
                <w:lang w:eastAsia="zh-CN"/>
              </w:rPr>
            </w:pPr>
          </w:p>
        </w:tc>
        <w:tc>
          <w:tcPr>
            <w:tcW w:w="2973" w:type="dxa"/>
            <w:vAlign w:val="center"/>
          </w:tcPr>
          <w:p w14:paraId="7779C7CC" w14:textId="77777777" w:rsidR="00000000" w:rsidRDefault="00000000">
            <w:pPr>
              <w:pStyle w:val="af1"/>
              <w:ind w:firstLine="444"/>
              <w:rPr>
                <w:lang w:eastAsia="zh-CN"/>
              </w:rPr>
            </w:pPr>
            <w:r>
              <w:rPr>
                <w:rFonts w:hint="eastAsia"/>
                <w:lang w:eastAsia="zh-CN"/>
              </w:rPr>
              <w:t>其他因素加价</w:t>
            </w:r>
          </w:p>
        </w:tc>
        <w:tc>
          <w:tcPr>
            <w:tcW w:w="4073" w:type="dxa"/>
            <w:vAlign w:val="center"/>
          </w:tcPr>
          <w:p w14:paraId="15F2C616" w14:textId="77777777" w:rsidR="00000000" w:rsidRDefault="00000000">
            <w:pPr>
              <w:pStyle w:val="af1"/>
              <w:rPr>
                <w:b/>
                <w:lang w:eastAsia="zh-CN"/>
              </w:rPr>
            </w:pPr>
          </w:p>
        </w:tc>
      </w:tr>
    </w:tbl>
    <w:p w14:paraId="04570675" w14:textId="77777777" w:rsidR="00000000" w:rsidRDefault="00000000">
      <w:pPr>
        <w:pStyle w:val="aff6"/>
        <w:rPr>
          <w:rFonts w:hint="eastAsia"/>
          <w:lang w:eastAsia="zh-CN"/>
        </w:rPr>
      </w:pPr>
    </w:p>
    <w:p w14:paraId="199F5933" w14:textId="77777777" w:rsidR="00000000" w:rsidRDefault="00000000">
      <w:pPr>
        <w:pStyle w:val="aff6"/>
        <w:rPr>
          <w:lang w:eastAsia="zh-CN"/>
        </w:rPr>
      </w:pPr>
      <w:r>
        <w:rPr>
          <w:lang w:eastAsia="zh-CN"/>
        </w:rPr>
        <w:br w:type="page"/>
      </w:r>
      <w:bookmarkStart w:id="453" w:name="_Toc65590409"/>
      <w:bookmarkStart w:id="454" w:name="_Toc501460673"/>
      <w:bookmarkStart w:id="455" w:name="_Toc19882"/>
      <w:r>
        <w:rPr>
          <w:lang w:eastAsia="zh-CN"/>
        </w:rPr>
        <w:lastRenderedPageBreak/>
        <w:t>1. 评标方法</w:t>
      </w:r>
      <w:bookmarkEnd w:id="453"/>
      <w:bookmarkEnd w:id="454"/>
      <w:bookmarkEnd w:id="455"/>
    </w:p>
    <w:p w14:paraId="112DB0D4" w14:textId="77777777" w:rsidR="00000000" w:rsidRDefault="00000000">
      <w:pPr>
        <w:ind w:firstLine="444"/>
        <w:rPr>
          <w:lang w:eastAsia="zh-CN"/>
        </w:rPr>
      </w:pPr>
      <w:r>
        <w:rPr>
          <w:lang w:eastAsia="zh-CN"/>
        </w:rPr>
        <w:t>本次评标采用经评审的</w:t>
      </w:r>
      <w:r>
        <w:rPr>
          <w:rFonts w:hint="eastAsia"/>
          <w:lang w:eastAsia="zh-CN"/>
        </w:rPr>
        <w:t>最低投标价法</w:t>
      </w:r>
      <w:r>
        <w:rPr>
          <w:lang w:eastAsia="zh-CN"/>
        </w:rPr>
        <w:t>。评标委员会对满足招标文件实质性要求的投标文件，根据本章第2.2款规定的评标价格调整方法进行必要的价格调整，并按照经评审的投标价由</w:t>
      </w:r>
      <w:r>
        <w:rPr>
          <w:rFonts w:hint="eastAsia"/>
          <w:lang w:eastAsia="zh-CN"/>
        </w:rPr>
        <w:t>低</w:t>
      </w:r>
      <w:r>
        <w:rPr>
          <w:lang w:eastAsia="zh-CN"/>
        </w:rPr>
        <w:t>到</w:t>
      </w:r>
      <w:r>
        <w:rPr>
          <w:rFonts w:hint="eastAsia"/>
          <w:lang w:eastAsia="zh-CN"/>
        </w:rPr>
        <w:t>高</w:t>
      </w:r>
      <w:r>
        <w:rPr>
          <w:lang w:eastAsia="zh-CN"/>
        </w:rPr>
        <w:t>的顺序推荐中</w:t>
      </w:r>
      <w:bookmarkStart w:id="456" w:name="_Toc144974575"/>
      <w:bookmarkStart w:id="457" w:name="_Toc152045607"/>
      <w:bookmarkStart w:id="458" w:name="_Toc384308281"/>
      <w:bookmarkStart w:id="459" w:name="_Toc300835017"/>
      <w:bookmarkStart w:id="460" w:name="_Toc361508655"/>
      <w:bookmarkStart w:id="461" w:name="_Toc352691542"/>
      <w:bookmarkStart w:id="462" w:name="_Toc30581"/>
      <w:bookmarkStart w:id="463" w:name="_Toc152042385"/>
      <w:bookmarkStart w:id="464" w:name="_Toc247514031"/>
      <w:bookmarkStart w:id="465" w:name="_Toc369531586"/>
      <w:bookmarkStart w:id="466" w:name="_Toc247527632"/>
      <w:r>
        <w:rPr>
          <w:lang w:eastAsia="zh-CN"/>
        </w:rPr>
        <w:t>标候选人，或根据招标人</w:t>
      </w:r>
      <w:bookmarkEnd w:id="456"/>
      <w:r>
        <w:rPr>
          <w:lang w:eastAsia="zh-CN"/>
        </w:rPr>
        <w:t>授权直</w:t>
      </w:r>
      <w:bookmarkEnd w:id="457"/>
      <w:bookmarkEnd w:id="458"/>
      <w:bookmarkEnd w:id="459"/>
      <w:bookmarkEnd w:id="460"/>
      <w:bookmarkEnd w:id="461"/>
      <w:bookmarkEnd w:id="462"/>
      <w:bookmarkEnd w:id="463"/>
      <w:bookmarkEnd w:id="464"/>
      <w:bookmarkEnd w:id="465"/>
      <w:bookmarkEnd w:id="466"/>
      <w:r>
        <w:rPr>
          <w:lang w:eastAsia="zh-CN"/>
        </w:rPr>
        <w:t>接确定中标人，但投标报价低于其成本的除外。</w:t>
      </w:r>
      <w:r>
        <w:rPr>
          <w:rFonts w:hint="eastAsia"/>
          <w:lang w:eastAsia="zh-CN"/>
        </w:rPr>
        <w:t>如评标价相同，以投标报价低者优先；如果投标报价也相同，以购买招标文件时间靠前者优先</w:t>
      </w:r>
      <w:r>
        <w:rPr>
          <w:rFonts w:cs="宋体" w:hint="eastAsia"/>
          <w:szCs w:val="21"/>
          <w:lang w:eastAsia="zh-CN"/>
        </w:rPr>
        <w:t>。</w:t>
      </w:r>
    </w:p>
    <w:p w14:paraId="20E56A71" w14:textId="77777777" w:rsidR="00000000" w:rsidRDefault="00000000">
      <w:pPr>
        <w:pStyle w:val="aff6"/>
        <w:rPr>
          <w:lang w:eastAsia="zh-CN"/>
        </w:rPr>
      </w:pPr>
      <w:bookmarkStart w:id="467" w:name="_Toc65590410"/>
      <w:bookmarkStart w:id="468" w:name="_Toc501460674"/>
      <w:bookmarkStart w:id="469" w:name="_Toc32270"/>
      <w:r>
        <w:rPr>
          <w:lang w:eastAsia="zh-CN"/>
        </w:rPr>
        <w:t>2. 评审标准</w:t>
      </w:r>
      <w:bookmarkEnd w:id="467"/>
      <w:bookmarkEnd w:id="468"/>
      <w:bookmarkEnd w:id="469"/>
    </w:p>
    <w:p w14:paraId="1C313816" w14:textId="77777777" w:rsidR="00000000" w:rsidRDefault="00000000">
      <w:pPr>
        <w:pStyle w:val="afa"/>
        <w:rPr>
          <w:lang w:eastAsia="zh-CN"/>
        </w:rPr>
      </w:pPr>
      <w:bookmarkStart w:id="470" w:name="_Toc501460675"/>
      <w:bookmarkStart w:id="471" w:name="_Toc65590411"/>
      <w:bookmarkStart w:id="472" w:name="_Toc18703"/>
      <w:r>
        <w:rPr>
          <w:lang w:eastAsia="zh-CN"/>
        </w:rPr>
        <w:t>2.1 初步评审标准</w:t>
      </w:r>
      <w:bookmarkEnd w:id="470"/>
      <w:bookmarkEnd w:id="471"/>
      <w:bookmarkEnd w:id="472"/>
    </w:p>
    <w:p w14:paraId="27415EF6" w14:textId="77777777" w:rsidR="00000000" w:rsidRDefault="00000000">
      <w:pPr>
        <w:ind w:firstLine="444"/>
        <w:rPr>
          <w:lang w:eastAsia="zh-CN"/>
        </w:rPr>
      </w:pPr>
      <w:r>
        <w:rPr>
          <w:lang w:eastAsia="zh-CN"/>
        </w:rPr>
        <w:t>2.1.1 形式评审标准：见评标办法前附表。</w:t>
      </w:r>
    </w:p>
    <w:p w14:paraId="11E4DB56" w14:textId="77777777" w:rsidR="00000000" w:rsidRDefault="00000000">
      <w:pPr>
        <w:ind w:firstLine="444"/>
        <w:rPr>
          <w:lang w:eastAsia="zh-CN"/>
        </w:rPr>
      </w:pPr>
      <w:r>
        <w:rPr>
          <w:lang w:eastAsia="zh-CN"/>
        </w:rPr>
        <w:t>2.1.2 资格评审标准：见评标办法前附表。</w:t>
      </w:r>
    </w:p>
    <w:p w14:paraId="13BF2F29" w14:textId="77777777" w:rsidR="00000000" w:rsidRDefault="00000000">
      <w:pPr>
        <w:ind w:firstLine="444"/>
        <w:rPr>
          <w:lang w:eastAsia="zh-CN"/>
        </w:rPr>
      </w:pPr>
      <w:r>
        <w:rPr>
          <w:lang w:eastAsia="zh-CN"/>
        </w:rPr>
        <w:t>2.1.3 响应性评审标准：见评标办法前附表。</w:t>
      </w:r>
    </w:p>
    <w:p w14:paraId="28810539" w14:textId="77777777" w:rsidR="00000000" w:rsidRDefault="00000000">
      <w:pPr>
        <w:pStyle w:val="afa"/>
        <w:rPr>
          <w:lang w:eastAsia="zh-CN"/>
        </w:rPr>
      </w:pPr>
      <w:bookmarkStart w:id="473" w:name="_Toc65590412"/>
      <w:bookmarkStart w:id="474" w:name="_Toc501460676"/>
      <w:bookmarkStart w:id="475" w:name="_Toc6262"/>
      <w:r>
        <w:rPr>
          <w:lang w:eastAsia="zh-CN"/>
        </w:rPr>
        <w:t xml:space="preserve">2.2 </w:t>
      </w:r>
      <w:r>
        <w:rPr>
          <w:rFonts w:hint="eastAsia"/>
          <w:lang w:eastAsia="zh-CN"/>
        </w:rPr>
        <w:t>详细评审标准</w:t>
      </w:r>
      <w:bookmarkEnd w:id="473"/>
      <w:bookmarkEnd w:id="474"/>
      <w:bookmarkEnd w:id="475"/>
    </w:p>
    <w:p w14:paraId="78B22090" w14:textId="77777777" w:rsidR="00000000" w:rsidRDefault="00000000">
      <w:pPr>
        <w:ind w:firstLine="444"/>
        <w:rPr>
          <w:lang w:eastAsia="zh-CN"/>
        </w:rPr>
      </w:pPr>
      <w:r>
        <w:rPr>
          <w:lang w:eastAsia="zh-CN"/>
        </w:rPr>
        <w:t>详细评审标准：见评标办法前附表。</w:t>
      </w:r>
    </w:p>
    <w:p w14:paraId="649831BE" w14:textId="77777777" w:rsidR="00000000" w:rsidRDefault="00000000">
      <w:pPr>
        <w:pStyle w:val="aff6"/>
        <w:rPr>
          <w:lang w:eastAsia="zh-CN"/>
        </w:rPr>
      </w:pPr>
      <w:bookmarkStart w:id="476" w:name="_Toc501460677"/>
      <w:bookmarkStart w:id="477" w:name="_Toc65590413"/>
      <w:bookmarkStart w:id="478" w:name="_Toc2609"/>
      <w:r>
        <w:rPr>
          <w:lang w:eastAsia="zh-CN"/>
        </w:rPr>
        <w:t>3. 评标程序</w:t>
      </w:r>
      <w:bookmarkEnd w:id="476"/>
      <w:bookmarkEnd w:id="477"/>
      <w:bookmarkEnd w:id="478"/>
    </w:p>
    <w:p w14:paraId="3DB9228F" w14:textId="77777777" w:rsidR="00000000" w:rsidRDefault="00000000">
      <w:pPr>
        <w:pStyle w:val="afa"/>
        <w:rPr>
          <w:lang w:eastAsia="zh-CN"/>
        </w:rPr>
      </w:pPr>
      <w:bookmarkStart w:id="479" w:name="_Toc501460678"/>
      <w:bookmarkStart w:id="480" w:name="_Toc65590414"/>
      <w:bookmarkStart w:id="481" w:name="_Toc415"/>
      <w:r>
        <w:rPr>
          <w:lang w:eastAsia="zh-CN"/>
        </w:rPr>
        <w:t>3.1 初步评审</w:t>
      </w:r>
      <w:bookmarkEnd w:id="479"/>
      <w:bookmarkEnd w:id="480"/>
      <w:bookmarkEnd w:id="481"/>
    </w:p>
    <w:p w14:paraId="026FAE4E" w14:textId="77777777" w:rsidR="00000000" w:rsidRDefault="00000000">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17E9E76" w14:textId="77777777" w:rsidR="00000000" w:rsidRDefault="00000000">
      <w:pPr>
        <w:ind w:firstLine="444"/>
        <w:rPr>
          <w:lang w:eastAsia="zh-CN"/>
        </w:rPr>
      </w:pPr>
      <w:r>
        <w:rPr>
          <w:lang w:eastAsia="zh-CN"/>
        </w:rPr>
        <w:t>3.1.2 投标人有以下情形之一的，评标委员会应当否决其投标：</w:t>
      </w:r>
    </w:p>
    <w:p w14:paraId="4191CA38" w14:textId="77777777" w:rsidR="00000000" w:rsidRDefault="00000000">
      <w:pPr>
        <w:ind w:firstLine="444"/>
        <w:rPr>
          <w:lang w:eastAsia="zh-CN"/>
        </w:rPr>
      </w:pPr>
      <w:r>
        <w:rPr>
          <w:lang w:eastAsia="zh-CN"/>
        </w:rPr>
        <w:t>（1）投标文件没有对招标文件的实质性要求和条件作出响应</w:t>
      </w:r>
      <w:r>
        <w:rPr>
          <w:rFonts w:hint="eastAsia"/>
          <w:lang w:eastAsia="zh-CN"/>
        </w:rPr>
        <w:t>，</w:t>
      </w:r>
      <w:r>
        <w:rPr>
          <w:lang w:eastAsia="zh-CN"/>
        </w:rPr>
        <w:t>或者对招标文件的偏差超出招标文件规定的偏差范围或最高项数；</w:t>
      </w:r>
    </w:p>
    <w:p w14:paraId="11079D6A" w14:textId="77777777" w:rsidR="00000000" w:rsidRDefault="00000000">
      <w:pPr>
        <w:ind w:firstLine="444"/>
        <w:rPr>
          <w:lang w:eastAsia="zh-CN"/>
        </w:rPr>
      </w:pPr>
      <w:r>
        <w:rPr>
          <w:lang w:eastAsia="zh-CN"/>
        </w:rPr>
        <w:t>（2）有串通投标、弄虚作假、行贿等违法行为。</w:t>
      </w:r>
    </w:p>
    <w:p w14:paraId="6C2EA187" w14:textId="77777777" w:rsidR="00000000" w:rsidRDefault="00000000">
      <w:pPr>
        <w:ind w:firstLine="444"/>
        <w:rPr>
          <w:lang w:eastAsia="zh-CN"/>
        </w:rPr>
      </w:pPr>
      <w:r>
        <w:rPr>
          <w:lang w:eastAsia="zh-CN"/>
        </w:rPr>
        <w:t>3.1.3 投标报价有算术错误及其他错误的，评标委员会按以下原则对投标报价进行修正，并要求投标人书面澄清确认。投标人拒不澄清确认的，评标委员会应当否决其投标：</w:t>
      </w:r>
    </w:p>
    <w:p w14:paraId="53F7B6D2" w14:textId="77777777" w:rsidR="00000000" w:rsidRDefault="00000000">
      <w:pPr>
        <w:ind w:firstLine="444"/>
        <w:rPr>
          <w:lang w:eastAsia="zh-CN"/>
        </w:rPr>
      </w:pPr>
      <w:r>
        <w:rPr>
          <w:lang w:eastAsia="zh-CN"/>
        </w:rPr>
        <w:t>（1）投标文件中的大写金额与小写金额不一致的，以大写金额为准；</w:t>
      </w:r>
    </w:p>
    <w:p w14:paraId="612D7D04" w14:textId="77777777" w:rsidR="00000000" w:rsidRDefault="00000000">
      <w:pPr>
        <w:ind w:firstLine="444"/>
        <w:rPr>
          <w:lang w:eastAsia="zh-CN"/>
        </w:rPr>
      </w:pPr>
      <w:r>
        <w:rPr>
          <w:lang w:eastAsia="zh-CN"/>
        </w:rPr>
        <w:t>（2）总价金额与单价金额不一致的，以单价金额为准，但单价金额小数点有明显错误的除外；</w:t>
      </w:r>
    </w:p>
    <w:p w14:paraId="2921DD6B" w14:textId="77777777" w:rsidR="00000000" w:rsidRDefault="00000000">
      <w:pPr>
        <w:ind w:firstLine="444"/>
        <w:rPr>
          <w:caps/>
          <w:lang w:eastAsia="zh-CN"/>
        </w:rPr>
      </w:pPr>
      <w:r>
        <w:rPr>
          <w:lang w:eastAsia="zh-CN"/>
        </w:rPr>
        <w:t>（3）投标报价为各分项报价金额之和，投标报价与分项报价的合价不一致的，应以各分项合价累计数为准，修正投标报价；</w:t>
      </w:r>
    </w:p>
    <w:p w14:paraId="133818FB" w14:textId="77777777" w:rsidR="00000000" w:rsidRDefault="00000000">
      <w:pPr>
        <w:ind w:firstLine="444"/>
        <w:rPr>
          <w:lang w:eastAsia="zh-CN"/>
        </w:rPr>
      </w:pPr>
      <w:r>
        <w:rPr>
          <w:lang w:eastAsia="zh-CN"/>
        </w:rPr>
        <w:lastRenderedPageBreak/>
        <w:t>（4）</w:t>
      </w:r>
      <w:r>
        <w:rPr>
          <w:rFonts w:hint="eastAsia"/>
          <w:lang w:eastAsia="zh-CN"/>
        </w:rPr>
        <w:t>如果</w:t>
      </w:r>
      <w:r>
        <w:rPr>
          <w:lang w:eastAsia="zh-CN"/>
        </w:rPr>
        <w:t>分项报价中存在缺漏项，则视为缺漏项价格已包含在其他分项报价之中。</w:t>
      </w:r>
    </w:p>
    <w:p w14:paraId="6A23171E" w14:textId="77777777" w:rsidR="00000000" w:rsidRDefault="00000000">
      <w:pPr>
        <w:pStyle w:val="afa"/>
        <w:rPr>
          <w:lang w:eastAsia="zh-CN"/>
        </w:rPr>
      </w:pPr>
      <w:bookmarkStart w:id="482" w:name="_Toc65590415"/>
      <w:bookmarkStart w:id="483" w:name="_Toc501460679"/>
      <w:bookmarkStart w:id="484" w:name="_Toc12327"/>
      <w:r>
        <w:rPr>
          <w:lang w:eastAsia="zh-CN"/>
        </w:rPr>
        <w:t xml:space="preserve">3.2 </w:t>
      </w:r>
      <w:r>
        <w:rPr>
          <w:rFonts w:hint="eastAsia"/>
          <w:lang w:eastAsia="zh-CN"/>
        </w:rPr>
        <w:t>详细评审</w:t>
      </w:r>
      <w:bookmarkEnd w:id="482"/>
      <w:bookmarkEnd w:id="483"/>
      <w:bookmarkEnd w:id="484"/>
    </w:p>
    <w:p w14:paraId="5F3AD41B" w14:textId="77777777" w:rsidR="00000000" w:rsidRDefault="00000000">
      <w:pPr>
        <w:ind w:firstLine="444"/>
        <w:rPr>
          <w:lang w:eastAsia="zh-CN"/>
        </w:rPr>
      </w:pPr>
      <w:r>
        <w:rPr>
          <w:lang w:eastAsia="zh-CN"/>
        </w:rPr>
        <w:t>3.2.1 评标委员会按本章第2</w:t>
      </w:r>
      <w:bookmarkStart w:id="485" w:name="_Toc5752"/>
      <w:r>
        <w:rPr>
          <w:lang w:eastAsia="zh-CN"/>
        </w:rPr>
        <w:t>.2款规定的评标价格调整方法进行必要的价格调整，</w:t>
      </w:r>
      <w:bookmarkEnd w:id="485"/>
      <w:r>
        <w:rPr>
          <w:lang w:eastAsia="zh-CN"/>
        </w:rPr>
        <w:t xml:space="preserve">并编制“标价比较表”。 </w:t>
      </w:r>
    </w:p>
    <w:p w14:paraId="6EE7F376" w14:textId="77777777" w:rsidR="00000000" w:rsidRDefault="00000000">
      <w:pPr>
        <w:ind w:firstLine="444"/>
        <w:rPr>
          <w:lang w:eastAsia="zh-CN"/>
        </w:rPr>
      </w:pPr>
      <w:r>
        <w:rPr>
          <w:lang w:eastAsia="zh-CN"/>
        </w:rPr>
        <w:t>3.2.2 评标委员会发现投标人的报价明显低于其他投标报价，使得其投标报价可能低于其成本的，应当要求该投标人作出书面说明并提</w:t>
      </w:r>
      <w:bookmarkStart w:id="486" w:name="_Toc20421"/>
      <w:r>
        <w:rPr>
          <w:lang w:eastAsia="zh-CN"/>
        </w:rPr>
        <w:t>供相应的证明材料。投</w:t>
      </w:r>
      <w:bookmarkEnd w:id="486"/>
      <w:r>
        <w:rPr>
          <w:lang w:eastAsia="zh-CN"/>
        </w:rPr>
        <w:t>标人不能合理说明或者不能提供相应证明材料的，</w:t>
      </w:r>
      <w:bookmarkStart w:id="487" w:name="_Toc342"/>
      <w:r>
        <w:rPr>
          <w:lang w:eastAsia="zh-CN"/>
        </w:rPr>
        <w:t>由评标委员会认</w:t>
      </w:r>
      <w:bookmarkEnd w:id="487"/>
      <w:r>
        <w:rPr>
          <w:lang w:eastAsia="zh-CN"/>
        </w:rPr>
        <w:t>定</w:t>
      </w:r>
      <w:bookmarkStart w:id="488" w:name="_Toc30757"/>
      <w:r>
        <w:rPr>
          <w:lang w:eastAsia="zh-CN"/>
        </w:rPr>
        <w:t>该投标人以低于成</w:t>
      </w:r>
      <w:bookmarkEnd w:id="488"/>
      <w:r>
        <w:rPr>
          <w:lang w:eastAsia="zh-CN"/>
        </w:rPr>
        <w:t>本报价竞标，并否决其投标。</w:t>
      </w:r>
    </w:p>
    <w:p w14:paraId="5373E609" w14:textId="77777777" w:rsidR="00000000" w:rsidRDefault="00000000">
      <w:pPr>
        <w:pStyle w:val="afa"/>
        <w:rPr>
          <w:lang w:eastAsia="zh-CN"/>
        </w:rPr>
      </w:pPr>
      <w:bookmarkStart w:id="489" w:name="_Toc501460680"/>
      <w:bookmarkStart w:id="490" w:name="_Toc65590416"/>
      <w:bookmarkStart w:id="491" w:name="_Toc13828"/>
      <w:r>
        <w:rPr>
          <w:lang w:eastAsia="zh-CN"/>
        </w:rPr>
        <w:t>3.3 投标文件的澄清</w:t>
      </w:r>
      <w:bookmarkEnd w:id="489"/>
      <w:bookmarkEnd w:id="490"/>
      <w:bookmarkEnd w:id="491"/>
    </w:p>
    <w:p w14:paraId="204CBDF7" w14:textId="77777777" w:rsidR="00000000" w:rsidRDefault="00000000">
      <w:pPr>
        <w:ind w:firstLine="444"/>
        <w:rPr>
          <w:lang w:eastAsia="zh-CN"/>
        </w:rPr>
      </w:pPr>
      <w:r>
        <w:rPr>
          <w:lang w:eastAsia="zh-CN"/>
        </w:rPr>
        <w:t>3.3.1 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14:paraId="3B206647" w14:textId="77777777" w:rsidR="00000000" w:rsidRDefault="00000000">
      <w:pPr>
        <w:ind w:firstLine="444"/>
        <w:rPr>
          <w:lang w:eastAsia="zh-CN"/>
        </w:rPr>
      </w:pPr>
      <w:r>
        <w:rPr>
          <w:lang w:eastAsia="zh-CN"/>
        </w:rPr>
        <w:t>3.3.2 澄清、说明或补正不得超出投标文件的范围且不得改变投标文件的实质性内容，并构成投标文件的组成部分。</w:t>
      </w:r>
    </w:p>
    <w:p w14:paraId="65007873" w14:textId="77777777" w:rsidR="00000000" w:rsidRDefault="00000000">
      <w:pPr>
        <w:ind w:firstLine="444"/>
        <w:rPr>
          <w:lang w:eastAsia="zh-CN"/>
        </w:rPr>
      </w:pPr>
      <w:r>
        <w:rPr>
          <w:lang w:eastAsia="zh-CN"/>
        </w:rPr>
        <w:t>3.3.3 评标委员会对投标人提交的澄清、说明或补正有疑问的，可以要求投标人进一步澄清、说明或补正，直至满足评标委员会的要求。</w:t>
      </w:r>
    </w:p>
    <w:p w14:paraId="5E19B8A1" w14:textId="77777777" w:rsidR="00000000" w:rsidRDefault="00000000">
      <w:pPr>
        <w:pStyle w:val="afa"/>
        <w:rPr>
          <w:lang w:eastAsia="zh-CN"/>
        </w:rPr>
      </w:pPr>
      <w:bookmarkStart w:id="492" w:name="_Toc501460681"/>
      <w:bookmarkStart w:id="493" w:name="_Toc65590417"/>
      <w:bookmarkStart w:id="494" w:name="_Toc16443"/>
      <w:r>
        <w:rPr>
          <w:lang w:eastAsia="zh-CN"/>
        </w:rPr>
        <w:t>3.4 评标结果</w:t>
      </w:r>
      <w:bookmarkEnd w:id="492"/>
      <w:bookmarkEnd w:id="493"/>
      <w:bookmarkEnd w:id="494"/>
    </w:p>
    <w:p w14:paraId="1BCCE510" w14:textId="77777777" w:rsidR="00000000" w:rsidRDefault="00000000">
      <w:pPr>
        <w:ind w:firstLine="444"/>
        <w:rPr>
          <w:lang w:eastAsia="zh-CN"/>
        </w:rPr>
      </w:pPr>
      <w:r>
        <w:rPr>
          <w:lang w:eastAsia="zh-CN"/>
        </w:rPr>
        <w:t>3.4.1 除第二章“投标人须知”前附表授权直接确定中标人外，评标委员会按照经评审的价格由</w:t>
      </w:r>
      <w:r>
        <w:rPr>
          <w:rFonts w:hint="eastAsia"/>
          <w:lang w:eastAsia="zh-CN"/>
        </w:rPr>
        <w:t>低到高</w:t>
      </w:r>
      <w:r>
        <w:rPr>
          <w:lang w:eastAsia="zh-CN"/>
        </w:rPr>
        <w:t>的顺序推荐中标候选人，并标明排序。</w:t>
      </w:r>
    </w:p>
    <w:p w14:paraId="1E7C51DC" w14:textId="77777777" w:rsidR="00000000" w:rsidRDefault="00000000">
      <w:pPr>
        <w:ind w:firstLine="444"/>
        <w:rPr>
          <w:lang w:eastAsia="zh-CN"/>
        </w:rPr>
      </w:pPr>
      <w:r>
        <w:rPr>
          <w:lang w:eastAsia="zh-CN"/>
        </w:rPr>
        <w:t>3.4.2 评标委员会完成评标后，应当向招标人提交书面评标报告和中标候选人名单。</w:t>
      </w:r>
    </w:p>
    <w:p w14:paraId="225D1D7F" w14:textId="77777777" w:rsidR="00000000" w:rsidRDefault="00000000">
      <w:pPr>
        <w:ind w:firstLineChars="0" w:firstLine="0"/>
        <w:rPr>
          <w:rFonts w:hint="eastAsia"/>
          <w:b/>
          <w:bCs/>
          <w:sz w:val="28"/>
          <w:szCs w:val="32"/>
          <w:lang w:eastAsia="zh-CN"/>
        </w:rPr>
      </w:pPr>
      <w:r>
        <w:rPr>
          <w:rFonts w:hint="eastAsia"/>
          <w:b/>
          <w:bCs/>
          <w:sz w:val="28"/>
          <w:szCs w:val="32"/>
          <w:lang w:eastAsia="zh-CN"/>
        </w:rPr>
        <w:t>4.授标</w:t>
      </w:r>
    </w:p>
    <w:p w14:paraId="694149EE" w14:textId="77777777" w:rsidR="00000000" w:rsidRDefault="00000000">
      <w:pPr>
        <w:ind w:firstLineChars="0" w:firstLine="0"/>
        <w:rPr>
          <w:rFonts w:hint="eastAsia"/>
          <w:lang w:eastAsia="zh-CN"/>
        </w:rPr>
      </w:pPr>
      <w:r>
        <w:rPr>
          <w:rFonts w:hint="eastAsia"/>
          <w:lang w:eastAsia="zh-CN"/>
        </w:rPr>
        <w:t>授标原则：授予经评标委员会根据经评审的最低投标价法评比后评标价最低的中标候选人。</w:t>
      </w:r>
    </w:p>
    <w:p w14:paraId="08BE2387" w14:textId="77777777" w:rsidR="00000000" w:rsidRDefault="00000000">
      <w:pPr>
        <w:pStyle w:val="aff4"/>
        <w:rPr>
          <w:rFonts w:hint="eastAsia"/>
          <w:lang w:eastAsia="zh-CN"/>
        </w:rPr>
      </w:pPr>
      <w:bookmarkStart w:id="495" w:name="_Toc65590418"/>
      <w:r>
        <w:rPr>
          <w:lang w:eastAsia="zh-CN"/>
        </w:rPr>
        <w:br w:type="page"/>
      </w:r>
      <w:bookmarkStart w:id="496" w:name="_Toc7585"/>
      <w:r>
        <w:rPr>
          <w:lang w:eastAsia="zh-CN"/>
        </w:rPr>
        <w:lastRenderedPageBreak/>
        <w:t>附件</w:t>
      </w:r>
      <w:r>
        <w:rPr>
          <w:rFonts w:hint="eastAsia"/>
          <w:lang w:eastAsia="zh-CN"/>
        </w:rPr>
        <w:t>一</w:t>
      </w:r>
      <w:r>
        <w:rPr>
          <w:lang w:eastAsia="zh-CN"/>
        </w:rPr>
        <w:t>：</w:t>
      </w:r>
      <w:r>
        <w:rPr>
          <w:rFonts w:hint="eastAsia"/>
          <w:lang w:eastAsia="zh-CN"/>
        </w:rPr>
        <w:t>失信行为的加价办法（经评审的最低投标价法）</w:t>
      </w:r>
      <w:bookmarkEnd w:id="495"/>
      <w:bookmarkEnd w:id="496"/>
    </w:p>
    <w:p w14:paraId="0165B362" w14:textId="77777777" w:rsidR="00000000" w:rsidRDefault="00000000">
      <w:pPr>
        <w:pStyle w:val="aff4"/>
        <w:rPr>
          <w:rFonts w:hint="eastAsia"/>
          <w:lang w:eastAsia="zh-CN"/>
        </w:rPr>
      </w:pPr>
    </w:p>
    <w:p w14:paraId="359F7910" w14:textId="77777777" w:rsidR="00000000" w:rsidRDefault="00000000">
      <w:pPr>
        <w:ind w:firstLine="444"/>
        <w:rPr>
          <w:lang w:eastAsia="zh-CN"/>
        </w:rPr>
      </w:pPr>
      <w:r>
        <w:rPr>
          <w:rFonts w:hint="eastAsia"/>
          <w:lang w:eastAsia="zh-CN"/>
        </w:rPr>
        <w:t>根据《中国石油天然气集团有限公司投标人失信行为管理办法》的规定，投标人的失信行为将被记录失信分并予以公布，并在招标中做相应处罚，投标人失信分以开标当日中国石油招标投标网发布的失信行为信息为准。</w:t>
      </w:r>
    </w:p>
    <w:p w14:paraId="41F43913" w14:textId="77777777" w:rsidR="00000000" w:rsidRDefault="00000000">
      <w:pPr>
        <w:ind w:firstLine="444"/>
      </w:pPr>
      <w:r>
        <w:rPr>
          <w:rFonts w:hint="eastAsia"/>
          <w:lang w:eastAsia="zh-CN"/>
        </w:rPr>
        <w:t>1.若0＜投标人累计失信分＜8分，将对投标人进行失信加价，计入其评标价格。</w:t>
      </w:r>
      <w:r>
        <w:rPr>
          <w:rFonts w:hint="eastAsia"/>
        </w:rPr>
        <w:t>计算公式如下：</w:t>
      </w:r>
    </w:p>
    <w:p w14:paraId="513E602C" w14:textId="77777777" w:rsidR="00000000" w:rsidRDefault="00000000">
      <w:pPr>
        <w:ind w:firstLine="420"/>
        <w:rPr>
          <w:rFonts w:hint="eastAsia"/>
        </w:rPr>
      </w:pPr>
      <w:r>
        <w:object w:dxaOrig="3396" w:dyaOrig="638" w14:anchorId="0E56C1B7">
          <v:shape id="对象 3" o:spid="_x0000_i1027" type="#_x0000_t75" style="width:171pt;height:30.75pt;mso-wrap-style:square;mso-position-horizontal-relative:page;mso-position-vertical-relative:page" o:ole="">
            <v:imagedata r:id="rId20" o:title=""/>
          </v:shape>
          <o:OLEObject Type="Embed" ProgID="Equation.3" ShapeID="对象 3" DrawAspect="Content" ObjectID="_1720616074" r:id="rId21"/>
        </w:object>
      </w:r>
    </w:p>
    <w:p w14:paraId="60FC62C1" w14:textId="77777777" w:rsidR="00000000" w:rsidRDefault="00000000">
      <w:pPr>
        <w:ind w:firstLine="444"/>
        <w:rPr>
          <w:rFonts w:hint="eastAsia"/>
          <w:lang w:eastAsia="zh-CN"/>
        </w:rPr>
      </w:pPr>
      <w:r>
        <w:rPr>
          <w:rFonts w:hint="eastAsia"/>
          <w:lang w:eastAsia="zh-CN"/>
        </w:rPr>
        <w:t>2.若8≤投标人的累计失信分≤10分，将暂停投标人的投标资格。失信分达到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4D658019" w14:textId="77777777" w:rsidR="00000000" w:rsidRDefault="00000000">
      <w:pPr>
        <w:ind w:firstLine="444"/>
        <w:rPr>
          <w:lang w:eastAsia="zh-CN"/>
        </w:rPr>
      </w:pPr>
      <w:r>
        <w:rPr>
          <w:rFonts w:hint="eastAsia"/>
          <w:lang w:eastAsia="zh-CN"/>
        </w:rPr>
        <w:t>3.若投标人的累计失信分＞10分，将取消投标人的投标资格。失信分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49F00DD5" w14:textId="77777777" w:rsidR="00000000" w:rsidRDefault="00000000">
      <w:pPr>
        <w:ind w:firstLine="444"/>
        <w:rPr>
          <w:lang w:eastAsia="zh-CN"/>
        </w:rPr>
      </w:pPr>
      <w:r>
        <w:rPr>
          <w:rFonts w:hint="eastAsia"/>
          <w:lang w:eastAsia="zh-CN"/>
        </w:rPr>
        <w:t>4.受到惩戒的法定代表人（或负责人）、委托代理人、项目经理等自然人在其他法人或组织任法定代表人（或负责人）、委托代理人、项目经理的，该法人或组织参与集团公司及所属企业投标将受到等同惩戒。</w:t>
      </w:r>
    </w:p>
    <w:p w14:paraId="194F7A8D" w14:textId="77777777" w:rsidR="00000000" w:rsidRDefault="00000000">
      <w:pPr>
        <w:ind w:firstLineChars="0" w:firstLine="0"/>
        <w:rPr>
          <w:lang w:eastAsia="zh-CN"/>
        </w:rPr>
      </w:pPr>
      <w:r>
        <w:rPr>
          <w:lang w:eastAsia="zh-CN"/>
        </w:rPr>
        <w:br w:type="page"/>
      </w:r>
      <w:bookmarkStart w:id="497" w:name="_Toc25348"/>
      <w:r>
        <w:rPr>
          <w:rStyle w:val="Char6"/>
          <w:b w:val="0"/>
          <w:bCs/>
          <w:lang w:eastAsia="zh-CN"/>
        </w:rPr>
        <w:lastRenderedPageBreak/>
        <w:t>第四章</w:t>
      </w:r>
      <w:r>
        <w:rPr>
          <w:rStyle w:val="Char6"/>
          <w:rFonts w:hint="eastAsia"/>
          <w:b w:val="0"/>
          <w:bCs/>
          <w:lang w:eastAsia="zh-CN"/>
        </w:rPr>
        <w:t xml:space="preserve">  </w:t>
      </w:r>
      <w:r>
        <w:rPr>
          <w:rStyle w:val="Char6"/>
          <w:b w:val="0"/>
          <w:bCs/>
          <w:lang w:eastAsia="zh-CN"/>
        </w:rPr>
        <w:t>合同条款及格式</w:t>
      </w:r>
      <w:bookmarkEnd w:id="497"/>
    </w:p>
    <w:p w14:paraId="191D225B" w14:textId="77777777" w:rsidR="00000000" w:rsidRDefault="00000000">
      <w:pPr>
        <w:widowControl w:val="0"/>
        <w:spacing w:line="240" w:lineRule="auto"/>
        <w:ind w:firstLineChars="0" w:firstLine="0"/>
        <w:jc w:val="both"/>
        <w:rPr>
          <w:rFonts w:ascii="方正仿宋简体" w:eastAsia="方正仿宋简体" w:hAnsi="Times New Roman" w:hint="eastAsia"/>
          <w:b/>
          <w:spacing w:val="0"/>
          <w:kern w:val="2"/>
          <w:sz w:val="48"/>
          <w:szCs w:val="48"/>
          <w:lang w:eastAsia="zh-CN" w:bidi="ar-SA"/>
        </w:rPr>
      </w:pPr>
      <w:bookmarkStart w:id="498" w:name="_Toc246996319"/>
      <w:bookmarkStart w:id="499" w:name="_Toc296602565"/>
      <w:bookmarkStart w:id="500" w:name="_Toc247085834"/>
      <w:bookmarkStart w:id="501" w:name="_Toc369531675"/>
      <w:bookmarkStart w:id="502" w:name="_Toc9766"/>
      <w:bookmarkStart w:id="503" w:name="_Toc369531676"/>
      <w:bookmarkStart w:id="504" w:name="_Toc29298"/>
      <w:bookmarkStart w:id="505" w:name="_Toc246997062"/>
      <w:bookmarkStart w:id="506" w:name="_Toc184635117"/>
      <w:bookmarkStart w:id="507" w:name="_Toc246996338"/>
      <w:bookmarkStart w:id="508" w:name="_Toc152042388"/>
      <w:bookmarkStart w:id="509" w:name="_Toc152045610"/>
      <w:bookmarkStart w:id="510" w:name="_Toc247085853"/>
      <w:bookmarkStart w:id="511" w:name="_Toc179632787"/>
      <w:bookmarkStart w:id="512" w:name="_Toc246997081"/>
      <w:bookmarkStart w:id="513" w:name="_Toc144974578"/>
      <w:bookmarkStart w:id="514" w:name="_Toc247527798"/>
      <w:bookmarkStart w:id="515" w:name="_Toc152042549"/>
      <w:bookmarkStart w:id="516" w:name="_Toc300835199"/>
      <w:bookmarkStart w:id="517" w:name="_Toc184635122"/>
      <w:bookmarkStart w:id="518" w:name="_Toc144974829"/>
      <w:bookmarkStart w:id="519" w:name="_Toc247514197"/>
      <w:bookmarkEnd w:id="498"/>
      <w:bookmarkEnd w:id="499"/>
      <w:bookmarkEnd w:id="500"/>
      <w:bookmarkEnd w:id="501"/>
      <w:bookmarkEnd w:id="502"/>
      <w:bookmarkEnd w:id="503"/>
      <w:bookmarkEnd w:id="504"/>
      <w:bookmarkEnd w:id="505"/>
      <w:bookmarkEnd w:id="506"/>
    </w:p>
    <w:p w14:paraId="0DBBBA34" w14:textId="77777777" w:rsidR="00000000" w:rsidRDefault="00000000">
      <w:pPr>
        <w:widowControl w:val="0"/>
        <w:spacing w:line="240" w:lineRule="auto"/>
        <w:ind w:firstLineChars="0" w:firstLine="0"/>
        <w:jc w:val="both"/>
        <w:rPr>
          <w:rFonts w:ascii="方正仿宋简体" w:eastAsia="方正仿宋简体" w:hAnsi="Times New Roman" w:hint="eastAsia"/>
          <w:b/>
          <w:spacing w:val="0"/>
          <w:kern w:val="2"/>
          <w:sz w:val="48"/>
          <w:szCs w:val="48"/>
          <w:lang w:eastAsia="zh-CN" w:bidi="ar-SA"/>
        </w:rPr>
      </w:pPr>
    </w:p>
    <w:p w14:paraId="75E318C1" w14:textId="77777777" w:rsidR="00000000" w:rsidRDefault="00000000">
      <w:pPr>
        <w:ind w:leftChars="-257" w:left="-571" w:rightChars="-244" w:right="-542" w:firstLine="444"/>
        <w:jc w:val="right"/>
        <w:rPr>
          <w:rFonts w:cs="宋体" w:hint="eastAsia"/>
          <w:szCs w:val="21"/>
        </w:rPr>
      </w:pPr>
    </w:p>
    <w:p w14:paraId="2439A956" w14:textId="77777777" w:rsidR="00000000" w:rsidRDefault="00000000">
      <w:pPr>
        <w:pStyle w:val="Charf1"/>
        <w:spacing w:line="360" w:lineRule="auto"/>
        <w:ind w:firstLine="504"/>
        <w:jc w:val="center"/>
        <w:rPr>
          <w:b/>
          <w:sz w:val="44"/>
          <w:szCs w:val="44"/>
          <w:lang w:eastAsia="zh-CN"/>
        </w:rPr>
      </w:pPr>
      <w:r>
        <w:rPr>
          <w:rFonts w:ascii="宋体" w:hAnsi="宋体" w:cs="宋体" w:hint="eastAsia"/>
          <w:sz w:val="24"/>
        </w:rPr>
        <w:t xml:space="preserve">                     </w:t>
      </w:r>
      <w:r>
        <w:rPr>
          <w:rFonts w:hint="eastAsia"/>
          <w:sz w:val="44"/>
          <w:szCs w:val="44"/>
          <w:u w:val="single"/>
          <w:lang w:eastAsia="zh-CN"/>
        </w:rPr>
        <w:t xml:space="preserve">        </w:t>
      </w:r>
      <w:r>
        <w:rPr>
          <w:b/>
          <w:sz w:val="44"/>
          <w:szCs w:val="44"/>
          <w:lang w:eastAsia="zh-CN"/>
        </w:rPr>
        <w:t>买卖合同</w:t>
      </w:r>
    </w:p>
    <w:p w14:paraId="53222095" w14:textId="77777777" w:rsidR="00000000" w:rsidRDefault="00000000">
      <w:pPr>
        <w:ind w:firstLine="444"/>
        <w:rPr>
          <w:rFonts w:hint="eastAsia"/>
          <w:lang w:eastAsia="zh-CN"/>
        </w:rPr>
      </w:pPr>
    </w:p>
    <w:p w14:paraId="5F48D3E3" w14:textId="77777777" w:rsidR="00000000" w:rsidRDefault="00000000">
      <w:pPr>
        <w:ind w:firstLine="444"/>
        <w:rPr>
          <w:rFonts w:hint="eastAsia"/>
          <w:lang w:eastAsia="zh-CN"/>
        </w:rPr>
      </w:pPr>
    </w:p>
    <w:p w14:paraId="07F58A8D" w14:textId="77777777" w:rsidR="00000000" w:rsidRDefault="00000000">
      <w:pPr>
        <w:ind w:firstLine="444"/>
        <w:rPr>
          <w:rFonts w:hint="eastAsia"/>
          <w:lang w:eastAsia="zh-CN"/>
        </w:rPr>
      </w:pPr>
    </w:p>
    <w:p w14:paraId="71D109F4" w14:textId="77777777" w:rsidR="00000000" w:rsidRDefault="00000000">
      <w:pPr>
        <w:ind w:firstLine="444"/>
        <w:rPr>
          <w:rFonts w:hint="eastAsia"/>
          <w:lang w:eastAsia="zh-CN"/>
        </w:rPr>
      </w:pPr>
    </w:p>
    <w:p w14:paraId="7B77C176" w14:textId="77777777" w:rsidR="00000000" w:rsidRDefault="00000000">
      <w:pPr>
        <w:ind w:firstLine="444"/>
        <w:rPr>
          <w:rFonts w:hint="eastAsia"/>
          <w:lang w:eastAsia="zh-CN"/>
        </w:rPr>
      </w:pPr>
    </w:p>
    <w:p w14:paraId="3C45B465" w14:textId="77777777" w:rsidR="00000000" w:rsidRDefault="00000000">
      <w:pPr>
        <w:ind w:firstLineChars="0" w:firstLine="0"/>
        <w:rPr>
          <w:rFonts w:hint="eastAsia"/>
          <w:lang w:eastAsia="zh-CN"/>
        </w:rPr>
      </w:pPr>
    </w:p>
    <w:p w14:paraId="59264927" w14:textId="77777777" w:rsidR="00000000" w:rsidRDefault="00000000">
      <w:pPr>
        <w:pStyle w:val="Charf0"/>
        <w:spacing w:line="340" w:lineRule="exact"/>
        <w:ind w:firstLine="664"/>
        <w:rPr>
          <w:sz w:val="32"/>
          <w:szCs w:val="32"/>
        </w:rPr>
      </w:pPr>
    </w:p>
    <w:p w14:paraId="2CD13B6E" w14:textId="77777777" w:rsidR="00000000" w:rsidRDefault="00000000">
      <w:pPr>
        <w:pStyle w:val="Charf0"/>
        <w:spacing w:line="340" w:lineRule="exact"/>
        <w:ind w:firstLine="664"/>
        <w:rPr>
          <w:sz w:val="32"/>
          <w:szCs w:val="32"/>
        </w:rPr>
      </w:pPr>
      <w:r>
        <w:rPr>
          <w:sz w:val="32"/>
          <w:szCs w:val="32"/>
        </w:rPr>
        <w:t>买</w:t>
      </w:r>
      <w:r>
        <w:rPr>
          <w:sz w:val="32"/>
          <w:szCs w:val="32"/>
        </w:rPr>
        <w:t xml:space="preserve">    </w:t>
      </w:r>
      <w:r>
        <w:rPr>
          <w:sz w:val="32"/>
          <w:szCs w:val="32"/>
        </w:rPr>
        <w:t>方：</w:t>
      </w:r>
    </w:p>
    <w:p w14:paraId="71E1B1C4" w14:textId="77777777" w:rsidR="00000000" w:rsidRDefault="00000000">
      <w:pPr>
        <w:pStyle w:val="Charf0"/>
        <w:spacing w:line="340" w:lineRule="exact"/>
        <w:ind w:firstLine="664"/>
        <w:rPr>
          <w:sz w:val="32"/>
          <w:szCs w:val="32"/>
        </w:rPr>
      </w:pPr>
    </w:p>
    <w:p w14:paraId="7A6D9EFD" w14:textId="77777777" w:rsidR="00000000" w:rsidRDefault="00000000">
      <w:pPr>
        <w:pStyle w:val="Charf0"/>
        <w:spacing w:line="340" w:lineRule="exact"/>
        <w:ind w:firstLine="664"/>
        <w:rPr>
          <w:sz w:val="32"/>
          <w:szCs w:val="32"/>
        </w:rPr>
      </w:pPr>
    </w:p>
    <w:p w14:paraId="5A795A9A" w14:textId="77777777" w:rsidR="00000000" w:rsidRDefault="00000000">
      <w:pPr>
        <w:pStyle w:val="Charf0"/>
        <w:spacing w:line="340" w:lineRule="exact"/>
        <w:ind w:firstLine="664"/>
      </w:pPr>
      <w:r>
        <w:rPr>
          <w:sz w:val="32"/>
          <w:szCs w:val="32"/>
        </w:rPr>
        <w:t>卖</w:t>
      </w:r>
      <w:r>
        <w:rPr>
          <w:sz w:val="32"/>
          <w:szCs w:val="32"/>
        </w:rPr>
        <w:t xml:space="preserve">    </w:t>
      </w:r>
      <w:r>
        <w:rPr>
          <w:sz w:val="32"/>
          <w:szCs w:val="32"/>
        </w:rPr>
        <w:t>方：</w:t>
      </w:r>
    </w:p>
    <w:p w14:paraId="7C95A82C" w14:textId="77777777" w:rsidR="00000000" w:rsidRDefault="00000000">
      <w:pPr>
        <w:ind w:firstLine="444"/>
        <w:rPr>
          <w:rFonts w:hint="eastAsia"/>
          <w:lang w:eastAsia="zh-CN"/>
        </w:rPr>
      </w:pPr>
    </w:p>
    <w:p w14:paraId="1461A536" w14:textId="77777777" w:rsidR="00000000" w:rsidRDefault="00000000">
      <w:pPr>
        <w:ind w:firstLine="444"/>
        <w:rPr>
          <w:rFonts w:hint="eastAsia"/>
          <w:lang w:eastAsia="zh-CN"/>
        </w:rPr>
      </w:pPr>
    </w:p>
    <w:p w14:paraId="010BBA99" w14:textId="77777777" w:rsidR="00000000" w:rsidRDefault="00000000">
      <w:pPr>
        <w:pStyle w:val="Charf0"/>
        <w:spacing w:line="340" w:lineRule="exact"/>
        <w:ind w:firstLine="664"/>
        <w:rPr>
          <w:sz w:val="32"/>
          <w:szCs w:val="32"/>
        </w:rPr>
      </w:pPr>
      <w:r>
        <w:rPr>
          <w:sz w:val="32"/>
          <w:szCs w:val="32"/>
        </w:rPr>
        <w:t>签订日期：</w:t>
      </w:r>
    </w:p>
    <w:p w14:paraId="3A0238FA" w14:textId="77777777" w:rsidR="00000000" w:rsidRDefault="00000000">
      <w:pPr>
        <w:ind w:firstLine="444"/>
        <w:rPr>
          <w:rFonts w:hint="eastAsia"/>
          <w:lang w:eastAsia="zh-CN"/>
        </w:rPr>
      </w:pPr>
    </w:p>
    <w:p w14:paraId="0250ADE9" w14:textId="77777777" w:rsidR="00000000" w:rsidRDefault="00000000">
      <w:pPr>
        <w:ind w:firstLine="444"/>
        <w:rPr>
          <w:rFonts w:hint="eastAsia"/>
          <w:lang w:eastAsia="zh-CN"/>
        </w:rPr>
      </w:pPr>
    </w:p>
    <w:p w14:paraId="6C2C6F7A" w14:textId="77777777" w:rsidR="00000000" w:rsidRDefault="00000000">
      <w:pPr>
        <w:ind w:firstLine="444"/>
        <w:rPr>
          <w:rFonts w:hint="eastAsia"/>
          <w:lang w:eastAsia="zh-CN"/>
        </w:rPr>
      </w:pPr>
    </w:p>
    <w:p w14:paraId="7FBD7F20" w14:textId="77777777" w:rsidR="00000000" w:rsidRDefault="00000000">
      <w:pPr>
        <w:ind w:firstLine="444"/>
        <w:rPr>
          <w:rFonts w:hint="eastAsia"/>
          <w:lang w:eastAsia="zh-CN"/>
        </w:rPr>
      </w:pPr>
    </w:p>
    <w:p w14:paraId="23C2DD72" w14:textId="77777777" w:rsidR="00000000" w:rsidRDefault="00000000">
      <w:pPr>
        <w:ind w:firstLine="444"/>
        <w:rPr>
          <w:rFonts w:hint="eastAsia"/>
          <w:lang w:eastAsia="zh-CN"/>
        </w:rPr>
      </w:pPr>
    </w:p>
    <w:p w14:paraId="05B62AC5" w14:textId="77777777" w:rsidR="00000000" w:rsidRDefault="00000000">
      <w:pPr>
        <w:ind w:firstLine="444"/>
        <w:rPr>
          <w:rFonts w:hint="eastAsia"/>
          <w:lang w:eastAsia="zh-CN"/>
        </w:rPr>
      </w:pPr>
    </w:p>
    <w:p w14:paraId="38937E91" w14:textId="77777777" w:rsidR="00000000" w:rsidRDefault="00000000">
      <w:pPr>
        <w:ind w:firstLine="444"/>
        <w:rPr>
          <w:rFonts w:hint="eastAsia"/>
          <w:lang w:eastAsia="zh-CN"/>
        </w:rPr>
      </w:pPr>
    </w:p>
    <w:p w14:paraId="0D6B4098" w14:textId="77777777" w:rsidR="00000000" w:rsidRDefault="00000000">
      <w:pPr>
        <w:ind w:firstLine="444"/>
        <w:rPr>
          <w:rFonts w:hint="eastAsia"/>
          <w:lang w:eastAsia="zh-CN"/>
        </w:rPr>
      </w:pPr>
    </w:p>
    <w:p w14:paraId="6699B85F" w14:textId="77777777" w:rsidR="00000000" w:rsidRDefault="00000000">
      <w:pPr>
        <w:ind w:firstLine="444"/>
        <w:rPr>
          <w:rFonts w:hint="eastAsia"/>
          <w:lang w:eastAsia="zh-CN"/>
        </w:rPr>
      </w:pPr>
    </w:p>
    <w:p w14:paraId="3242F459" w14:textId="77777777" w:rsidR="00000000" w:rsidRDefault="00000000">
      <w:pPr>
        <w:ind w:firstLine="444"/>
        <w:rPr>
          <w:rFonts w:hint="eastAsia"/>
          <w:lang w:eastAsia="zh-CN"/>
        </w:rPr>
      </w:pPr>
    </w:p>
    <w:p w14:paraId="4DA4BA05" w14:textId="77777777" w:rsidR="00000000" w:rsidRDefault="00000000">
      <w:pPr>
        <w:ind w:firstLine="444"/>
        <w:rPr>
          <w:rFonts w:hint="eastAsia"/>
          <w:lang w:eastAsia="zh-CN"/>
        </w:rPr>
      </w:pPr>
    </w:p>
    <w:p w14:paraId="43813ACB" w14:textId="77777777" w:rsidR="00000000" w:rsidRDefault="00000000">
      <w:pPr>
        <w:ind w:firstLine="444"/>
        <w:rPr>
          <w:rFonts w:hint="eastAsia"/>
          <w:lang w:eastAsia="zh-CN"/>
        </w:rPr>
      </w:pPr>
    </w:p>
    <w:p w14:paraId="4FB94394" w14:textId="77777777" w:rsidR="00000000" w:rsidRDefault="00000000">
      <w:pPr>
        <w:ind w:firstLine="444"/>
        <w:rPr>
          <w:rFonts w:hint="eastAsia"/>
          <w:lang w:eastAsia="zh-CN"/>
        </w:rPr>
      </w:pPr>
    </w:p>
    <w:p w14:paraId="116269B2" w14:textId="77777777" w:rsidR="00000000" w:rsidRDefault="00000000">
      <w:pPr>
        <w:pStyle w:val="Charf0"/>
        <w:spacing w:line="340" w:lineRule="exact"/>
        <w:ind w:firstLineChars="0" w:firstLine="0"/>
        <w:rPr>
          <w:rFonts w:ascii="宋体" w:hAnsi="宋体"/>
          <w:szCs w:val="21"/>
        </w:rPr>
      </w:pPr>
    </w:p>
    <w:p w14:paraId="077D9ED8" w14:textId="77777777" w:rsidR="00000000" w:rsidRDefault="00000000">
      <w:pPr>
        <w:pStyle w:val="Charf0"/>
        <w:spacing w:line="340" w:lineRule="exact"/>
        <w:ind w:firstLine="444"/>
        <w:rPr>
          <w:rFonts w:ascii="宋体" w:hAnsi="宋体"/>
          <w:szCs w:val="21"/>
        </w:rPr>
      </w:pPr>
      <w:r>
        <w:rPr>
          <w:rFonts w:ascii="宋体" w:hAnsi="宋体"/>
          <w:szCs w:val="21"/>
        </w:rPr>
        <w:t>根据相关法律法规的规定，双方本着自愿、平等、公平、诚信的原则，就</w:t>
      </w:r>
      <w:r>
        <w:rPr>
          <w:rFonts w:ascii="宋体" w:hAnsi="宋体"/>
          <w:szCs w:val="21"/>
          <w:u w:val="single"/>
        </w:rPr>
        <w:t xml:space="preserve">              </w:t>
      </w:r>
      <w:r>
        <w:rPr>
          <w:rFonts w:ascii="宋体" w:hAnsi="宋体"/>
          <w:szCs w:val="21"/>
        </w:rPr>
        <w:t>买卖事宜协商一致，订立本合同。</w:t>
      </w:r>
    </w:p>
    <w:p w14:paraId="79437B63" w14:textId="77777777" w:rsidR="00000000" w:rsidRDefault="00000000">
      <w:pPr>
        <w:pStyle w:val="Charf0"/>
        <w:spacing w:line="340" w:lineRule="exact"/>
        <w:ind w:firstLine="444"/>
        <w:rPr>
          <w:rFonts w:ascii="宋体" w:hAnsi="宋体"/>
          <w:szCs w:val="21"/>
        </w:rPr>
      </w:pPr>
      <w:r>
        <w:rPr>
          <w:rFonts w:ascii="宋体" w:hAnsi="宋体"/>
          <w:szCs w:val="21"/>
        </w:rPr>
        <w:t>卖方：</w:t>
      </w:r>
    </w:p>
    <w:p w14:paraId="2CE18AA3" w14:textId="77777777" w:rsidR="00000000" w:rsidRDefault="00000000">
      <w:pPr>
        <w:pStyle w:val="Charf0"/>
        <w:spacing w:line="340" w:lineRule="exact"/>
        <w:ind w:firstLine="444"/>
        <w:rPr>
          <w:rFonts w:ascii="宋体" w:hAnsi="宋体"/>
          <w:szCs w:val="21"/>
        </w:rPr>
      </w:pPr>
      <w:r>
        <w:rPr>
          <w:rFonts w:ascii="宋体" w:hAnsi="宋体"/>
          <w:szCs w:val="21"/>
        </w:rPr>
        <w:t>住所：</w:t>
      </w:r>
    </w:p>
    <w:p w14:paraId="63906ADA" w14:textId="77777777" w:rsidR="00000000" w:rsidRDefault="00000000">
      <w:pPr>
        <w:pStyle w:val="Charf0"/>
        <w:spacing w:line="340" w:lineRule="exact"/>
        <w:ind w:firstLine="444"/>
        <w:rPr>
          <w:rFonts w:ascii="宋体" w:hAnsi="宋体"/>
          <w:szCs w:val="21"/>
        </w:rPr>
      </w:pPr>
      <w:r>
        <w:rPr>
          <w:rFonts w:ascii="宋体" w:hAnsi="宋体"/>
          <w:szCs w:val="21"/>
        </w:rPr>
        <w:t>统一社会信用代码：</w:t>
      </w:r>
    </w:p>
    <w:p w14:paraId="36600CA8" w14:textId="77777777" w:rsidR="00000000" w:rsidRDefault="00000000">
      <w:pPr>
        <w:pStyle w:val="Charf0"/>
        <w:spacing w:line="340" w:lineRule="exact"/>
        <w:ind w:firstLine="444"/>
        <w:rPr>
          <w:rFonts w:ascii="宋体" w:hAnsi="宋体"/>
          <w:szCs w:val="21"/>
        </w:rPr>
      </w:pPr>
      <w:r>
        <w:rPr>
          <w:rFonts w:ascii="宋体" w:hAnsi="宋体"/>
          <w:szCs w:val="21"/>
        </w:rPr>
        <w:t>买方：</w:t>
      </w:r>
    </w:p>
    <w:p w14:paraId="1DD24C3F" w14:textId="77777777" w:rsidR="00000000" w:rsidRDefault="00000000">
      <w:pPr>
        <w:pStyle w:val="Charf0"/>
        <w:spacing w:line="340" w:lineRule="exact"/>
        <w:ind w:firstLine="444"/>
        <w:rPr>
          <w:rFonts w:ascii="宋体" w:hAnsi="宋体"/>
          <w:szCs w:val="21"/>
        </w:rPr>
      </w:pPr>
      <w:r>
        <w:rPr>
          <w:rFonts w:ascii="宋体" w:hAnsi="宋体"/>
          <w:szCs w:val="21"/>
        </w:rPr>
        <w:t>住所：</w:t>
      </w:r>
    </w:p>
    <w:p w14:paraId="27C3BDBE" w14:textId="77777777" w:rsidR="00000000" w:rsidRDefault="00000000">
      <w:pPr>
        <w:pStyle w:val="Charf0"/>
        <w:spacing w:line="340" w:lineRule="exact"/>
        <w:ind w:firstLine="444"/>
        <w:rPr>
          <w:rFonts w:ascii="宋体" w:hAnsi="宋体"/>
          <w:b/>
        </w:rPr>
      </w:pPr>
      <w:r>
        <w:rPr>
          <w:rFonts w:ascii="宋体" w:hAnsi="宋体"/>
          <w:szCs w:val="21"/>
        </w:rPr>
        <w:t>统一社会信用代码：</w:t>
      </w:r>
      <w:r>
        <w:rPr>
          <w:rFonts w:ascii="宋体" w:hAnsi="宋体"/>
          <w:b/>
        </w:rPr>
        <w:t xml:space="preserve"> </w:t>
      </w:r>
    </w:p>
    <w:p w14:paraId="1B52E5FC" w14:textId="77777777" w:rsidR="00000000" w:rsidRDefault="00000000">
      <w:pPr>
        <w:pStyle w:val="Charf0"/>
        <w:spacing w:line="340" w:lineRule="exact"/>
        <w:ind w:firstLine="446"/>
        <w:rPr>
          <w:rFonts w:ascii="宋体" w:hAnsi="宋体"/>
          <w:szCs w:val="21"/>
        </w:rPr>
      </w:pPr>
      <w:r>
        <w:rPr>
          <w:rFonts w:ascii="宋体" w:hAnsi="宋体"/>
          <w:b/>
        </w:rPr>
        <w:t xml:space="preserve">   一、合同标的及质量要求</w:t>
      </w:r>
    </w:p>
    <w:p w14:paraId="564DC4B8" w14:textId="77777777" w:rsidR="00000000" w:rsidRDefault="00000000">
      <w:pPr>
        <w:pStyle w:val="Charf0"/>
        <w:spacing w:line="340" w:lineRule="exact"/>
        <w:ind w:firstLineChars="0" w:firstLine="0"/>
        <w:rPr>
          <w:rFonts w:ascii="宋体" w:hAnsi="宋体"/>
        </w:rPr>
      </w:pPr>
      <w:r>
        <w:rPr>
          <w:rFonts w:ascii="宋体" w:hAnsi="宋体"/>
        </w:rPr>
        <w:t>合同标的</w:t>
      </w:r>
    </w:p>
    <w:tbl>
      <w:tblPr>
        <w:tblW w:w="0" w:type="auto"/>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417"/>
        <w:gridCol w:w="1843"/>
        <w:gridCol w:w="1276"/>
        <w:gridCol w:w="709"/>
        <w:gridCol w:w="671"/>
        <w:gridCol w:w="1014"/>
        <w:gridCol w:w="1080"/>
      </w:tblGrid>
      <w:tr w:rsidR="00000000" w14:paraId="47D90439" w14:textId="77777777">
        <w:trPr>
          <w:trHeight w:val="374"/>
          <w:jc w:val="right"/>
        </w:trPr>
        <w:tc>
          <w:tcPr>
            <w:tcW w:w="671" w:type="dxa"/>
            <w:vAlign w:val="center"/>
          </w:tcPr>
          <w:p w14:paraId="0080AE53" w14:textId="77777777" w:rsidR="00000000" w:rsidRDefault="00000000">
            <w:pPr>
              <w:pStyle w:val="Charf0"/>
              <w:spacing w:line="340" w:lineRule="exact"/>
              <w:ind w:firstLine="444"/>
              <w:jc w:val="center"/>
              <w:rPr>
                <w:rFonts w:ascii="宋体" w:hAnsi="宋体"/>
              </w:rPr>
            </w:pPr>
            <w:r>
              <w:rPr>
                <w:rFonts w:ascii="宋体" w:hAnsi="宋体"/>
              </w:rPr>
              <w:t>序号</w:t>
            </w:r>
          </w:p>
        </w:tc>
        <w:tc>
          <w:tcPr>
            <w:tcW w:w="1417" w:type="dxa"/>
            <w:vAlign w:val="center"/>
          </w:tcPr>
          <w:p w14:paraId="63AC53B5" w14:textId="77777777" w:rsidR="00000000" w:rsidRDefault="00000000">
            <w:pPr>
              <w:pStyle w:val="Charf0"/>
              <w:spacing w:line="340" w:lineRule="exact"/>
              <w:ind w:firstLine="444"/>
              <w:jc w:val="center"/>
              <w:rPr>
                <w:rFonts w:ascii="宋体" w:hAnsi="宋体"/>
                <w:szCs w:val="21"/>
              </w:rPr>
            </w:pPr>
            <w:r>
              <w:rPr>
                <w:rFonts w:ascii="宋体" w:hAnsi="宋体"/>
                <w:szCs w:val="21"/>
              </w:rPr>
              <w:t>物资编码</w:t>
            </w:r>
          </w:p>
        </w:tc>
        <w:tc>
          <w:tcPr>
            <w:tcW w:w="3119" w:type="dxa"/>
            <w:gridSpan w:val="2"/>
            <w:vAlign w:val="center"/>
          </w:tcPr>
          <w:p w14:paraId="65143160" w14:textId="77777777" w:rsidR="00000000" w:rsidRDefault="00000000">
            <w:pPr>
              <w:pStyle w:val="Charf0"/>
              <w:spacing w:line="340" w:lineRule="exact"/>
              <w:ind w:firstLine="444"/>
              <w:jc w:val="center"/>
              <w:rPr>
                <w:rFonts w:ascii="宋体" w:hAnsi="宋体"/>
              </w:rPr>
            </w:pPr>
            <w:r>
              <w:rPr>
                <w:rFonts w:ascii="宋体" w:hAnsi="宋体"/>
                <w:szCs w:val="21"/>
              </w:rPr>
              <w:t>物资名称</w:t>
            </w:r>
          </w:p>
        </w:tc>
        <w:tc>
          <w:tcPr>
            <w:tcW w:w="709" w:type="dxa"/>
            <w:vAlign w:val="center"/>
          </w:tcPr>
          <w:p w14:paraId="52B72763" w14:textId="77777777" w:rsidR="00000000" w:rsidRDefault="00000000">
            <w:pPr>
              <w:pStyle w:val="Charf0"/>
              <w:spacing w:line="340" w:lineRule="exact"/>
              <w:ind w:firstLine="444"/>
              <w:jc w:val="center"/>
              <w:rPr>
                <w:rFonts w:ascii="宋体" w:hAnsi="宋体"/>
              </w:rPr>
            </w:pPr>
            <w:r>
              <w:rPr>
                <w:rFonts w:ascii="宋体" w:hAnsi="宋体"/>
              </w:rPr>
              <w:t>数量</w:t>
            </w:r>
          </w:p>
        </w:tc>
        <w:tc>
          <w:tcPr>
            <w:tcW w:w="671" w:type="dxa"/>
            <w:vAlign w:val="center"/>
          </w:tcPr>
          <w:p w14:paraId="576ECFF0" w14:textId="77777777" w:rsidR="00000000" w:rsidRDefault="00000000">
            <w:pPr>
              <w:pStyle w:val="Charf0"/>
              <w:spacing w:line="340" w:lineRule="exact"/>
              <w:ind w:firstLine="444"/>
              <w:jc w:val="center"/>
              <w:rPr>
                <w:rFonts w:ascii="宋体" w:hAnsi="宋体"/>
              </w:rPr>
            </w:pPr>
            <w:r>
              <w:rPr>
                <w:rFonts w:ascii="宋体" w:hAnsi="宋体"/>
              </w:rPr>
              <w:t>单位</w:t>
            </w:r>
          </w:p>
        </w:tc>
        <w:tc>
          <w:tcPr>
            <w:tcW w:w="1014" w:type="dxa"/>
            <w:vAlign w:val="center"/>
          </w:tcPr>
          <w:p w14:paraId="512C1542" w14:textId="77777777" w:rsidR="00000000" w:rsidRDefault="00000000">
            <w:pPr>
              <w:pStyle w:val="Charf0"/>
              <w:spacing w:line="340" w:lineRule="exact"/>
              <w:ind w:firstLine="444"/>
              <w:jc w:val="center"/>
              <w:rPr>
                <w:rFonts w:ascii="宋体" w:hAnsi="宋体"/>
              </w:rPr>
            </w:pPr>
            <w:r>
              <w:rPr>
                <w:rFonts w:ascii="宋体" w:hAnsi="宋体"/>
              </w:rPr>
              <w:t>单价</w:t>
            </w:r>
          </w:p>
        </w:tc>
        <w:tc>
          <w:tcPr>
            <w:tcW w:w="1080" w:type="dxa"/>
            <w:vAlign w:val="center"/>
          </w:tcPr>
          <w:p w14:paraId="23387479" w14:textId="77777777" w:rsidR="00000000" w:rsidRDefault="00000000">
            <w:pPr>
              <w:pStyle w:val="Charf0"/>
              <w:spacing w:line="340" w:lineRule="exact"/>
              <w:ind w:firstLine="444"/>
              <w:jc w:val="center"/>
              <w:rPr>
                <w:rFonts w:ascii="宋体" w:hAnsi="宋体"/>
              </w:rPr>
            </w:pPr>
            <w:r>
              <w:rPr>
                <w:rFonts w:ascii="宋体" w:hAnsi="宋体"/>
              </w:rPr>
              <w:t>总额</w:t>
            </w:r>
          </w:p>
        </w:tc>
      </w:tr>
      <w:tr w:rsidR="00000000" w14:paraId="5533D107" w14:textId="77777777">
        <w:trPr>
          <w:trHeight w:val="320"/>
          <w:jc w:val="right"/>
        </w:trPr>
        <w:tc>
          <w:tcPr>
            <w:tcW w:w="671" w:type="dxa"/>
            <w:vAlign w:val="center"/>
          </w:tcPr>
          <w:p w14:paraId="6B83D65F" w14:textId="77777777" w:rsidR="00000000" w:rsidRDefault="00000000">
            <w:pPr>
              <w:pStyle w:val="Charf0"/>
              <w:spacing w:line="340" w:lineRule="exact"/>
              <w:ind w:firstLine="444"/>
              <w:jc w:val="center"/>
            </w:pPr>
          </w:p>
        </w:tc>
        <w:tc>
          <w:tcPr>
            <w:tcW w:w="1417" w:type="dxa"/>
            <w:vAlign w:val="center"/>
          </w:tcPr>
          <w:p w14:paraId="3BC3E848" w14:textId="77777777" w:rsidR="00000000" w:rsidRDefault="00000000">
            <w:pPr>
              <w:ind w:firstLine="444"/>
              <w:jc w:val="center"/>
              <w:textAlignment w:val="top"/>
              <w:rPr>
                <w:rFonts w:hint="eastAsia"/>
              </w:rPr>
            </w:pPr>
          </w:p>
        </w:tc>
        <w:tc>
          <w:tcPr>
            <w:tcW w:w="3119" w:type="dxa"/>
            <w:gridSpan w:val="2"/>
            <w:vAlign w:val="center"/>
          </w:tcPr>
          <w:p w14:paraId="65B2F00A" w14:textId="77777777" w:rsidR="00000000" w:rsidRDefault="00000000">
            <w:pPr>
              <w:ind w:firstLine="444"/>
              <w:jc w:val="center"/>
              <w:textAlignment w:val="top"/>
              <w:rPr>
                <w:rFonts w:hint="eastAsia"/>
              </w:rPr>
            </w:pPr>
            <w:r>
              <w:rPr>
                <w:rFonts w:hint="eastAsia"/>
              </w:rPr>
              <w:t>参见标的物明细表</w:t>
            </w:r>
          </w:p>
        </w:tc>
        <w:tc>
          <w:tcPr>
            <w:tcW w:w="709" w:type="dxa"/>
            <w:vAlign w:val="center"/>
          </w:tcPr>
          <w:p w14:paraId="1CAFA054" w14:textId="77777777" w:rsidR="00000000" w:rsidRDefault="00000000">
            <w:pPr>
              <w:pStyle w:val="Charf0"/>
              <w:spacing w:line="340" w:lineRule="exact"/>
              <w:ind w:firstLine="444"/>
              <w:jc w:val="center"/>
            </w:pPr>
          </w:p>
        </w:tc>
        <w:tc>
          <w:tcPr>
            <w:tcW w:w="671" w:type="dxa"/>
            <w:vAlign w:val="center"/>
          </w:tcPr>
          <w:p w14:paraId="18A67130" w14:textId="77777777" w:rsidR="00000000" w:rsidRDefault="00000000">
            <w:pPr>
              <w:ind w:firstLine="444"/>
              <w:jc w:val="center"/>
              <w:rPr>
                <w:rFonts w:hint="eastAsia"/>
              </w:rPr>
            </w:pPr>
          </w:p>
        </w:tc>
        <w:tc>
          <w:tcPr>
            <w:tcW w:w="1014" w:type="dxa"/>
            <w:vAlign w:val="center"/>
          </w:tcPr>
          <w:p w14:paraId="4450FA88" w14:textId="77777777" w:rsidR="00000000" w:rsidRDefault="00000000">
            <w:pPr>
              <w:ind w:firstLine="444"/>
              <w:jc w:val="center"/>
              <w:textAlignment w:val="bottom"/>
              <w:rPr>
                <w:rFonts w:hint="eastAsia"/>
              </w:rPr>
            </w:pPr>
          </w:p>
        </w:tc>
        <w:tc>
          <w:tcPr>
            <w:tcW w:w="1080" w:type="dxa"/>
            <w:vAlign w:val="center"/>
          </w:tcPr>
          <w:p w14:paraId="71A800CE" w14:textId="77777777" w:rsidR="00000000" w:rsidRDefault="00000000">
            <w:pPr>
              <w:ind w:firstLine="444"/>
              <w:jc w:val="center"/>
              <w:textAlignment w:val="bottom"/>
              <w:rPr>
                <w:rFonts w:hint="eastAsia"/>
              </w:rPr>
            </w:pPr>
          </w:p>
        </w:tc>
      </w:tr>
      <w:tr w:rsidR="00000000" w14:paraId="0D2D19DD" w14:textId="77777777">
        <w:trPr>
          <w:trHeight w:val="369"/>
          <w:jc w:val="right"/>
        </w:trPr>
        <w:tc>
          <w:tcPr>
            <w:tcW w:w="671" w:type="dxa"/>
          </w:tcPr>
          <w:p w14:paraId="3FE6CC7D" w14:textId="77777777" w:rsidR="00000000" w:rsidRDefault="00000000">
            <w:pPr>
              <w:pStyle w:val="Charf0"/>
              <w:spacing w:line="340" w:lineRule="exact"/>
              <w:ind w:firstLineChars="6" w:firstLine="13"/>
              <w:jc w:val="center"/>
            </w:pPr>
            <w:r>
              <w:t>合计</w:t>
            </w:r>
          </w:p>
        </w:tc>
        <w:tc>
          <w:tcPr>
            <w:tcW w:w="3260" w:type="dxa"/>
            <w:gridSpan w:val="2"/>
          </w:tcPr>
          <w:p w14:paraId="143FB42D" w14:textId="77777777" w:rsidR="00000000" w:rsidRDefault="00000000">
            <w:pPr>
              <w:pStyle w:val="Charf0"/>
              <w:spacing w:line="340" w:lineRule="exact"/>
              <w:ind w:firstLine="444"/>
            </w:pPr>
            <w:r>
              <w:rPr>
                <w:rFonts w:ascii="宋体" w:hAnsi="宋体"/>
                <w:szCs w:val="21"/>
              </w:rPr>
              <w:t>￥</w:t>
            </w:r>
            <w:r>
              <w:rPr>
                <w:rFonts w:ascii="Arial" w:hAnsi="Arial" w:cs="Arial"/>
              </w:rPr>
              <w:t>：</w:t>
            </w:r>
            <w:r>
              <w:rPr>
                <w:rFonts w:ascii="Arial" w:hAnsi="Arial" w:cs="Arial"/>
              </w:rPr>
              <w:t xml:space="preserve"> </w:t>
            </w:r>
          </w:p>
        </w:tc>
        <w:tc>
          <w:tcPr>
            <w:tcW w:w="4750" w:type="dxa"/>
            <w:gridSpan w:val="5"/>
          </w:tcPr>
          <w:p w14:paraId="6AEFD0E0" w14:textId="77777777" w:rsidR="00000000" w:rsidRDefault="00000000">
            <w:pPr>
              <w:pStyle w:val="Charf0"/>
              <w:spacing w:line="340" w:lineRule="exact"/>
              <w:ind w:firstLine="444"/>
              <w:jc w:val="left"/>
            </w:pPr>
            <w:r>
              <w:t>大写：元整</w:t>
            </w:r>
            <w:r>
              <w:t xml:space="preserve"> </w:t>
            </w:r>
          </w:p>
        </w:tc>
      </w:tr>
    </w:tbl>
    <w:p w14:paraId="1645E9C3" w14:textId="77777777" w:rsidR="00000000" w:rsidRDefault="00000000">
      <w:pPr>
        <w:pStyle w:val="Charf0"/>
        <w:spacing w:line="340" w:lineRule="exact"/>
        <w:ind w:firstLine="444"/>
        <w:rPr>
          <w:rFonts w:ascii="宋体" w:hAnsi="宋体" w:hint="default"/>
        </w:rPr>
      </w:pPr>
      <w:r>
        <w:t xml:space="preserve">    </w:t>
      </w:r>
      <w:r>
        <w:rPr>
          <w:rFonts w:ascii="宋体" w:hAnsi="宋体" w:hint="default"/>
        </w:rPr>
        <w:t>2.</w:t>
      </w:r>
      <w:r>
        <w:rPr>
          <w:rFonts w:ascii="宋体" w:hAnsi="宋体"/>
        </w:rPr>
        <w:t>质量要求</w:t>
      </w:r>
    </w:p>
    <w:p w14:paraId="13259357" w14:textId="77777777" w:rsidR="00000000" w:rsidRDefault="00000000">
      <w:pPr>
        <w:pStyle w:val="KWheading3"/>
        <w:tabs>
          <w:tab w:val="clear" w:pos="360"/>
          <w:tab w:val="left" w:pos="907"/>
        </w:tabs>
        <w:spacing w:after="0" w:line="240" w:lineRule="auto"/>
        <w:ind w:firstLineChars="100" w:firstLine="210"/>
        <w:jc w:val="left"/>
        <w:rPr>
          <w:rFonts w:ascii="宋体" w:eastAsia="宋体" w:hAnsi="宋体"/>
          <w:sz w:val="21"/>
          <w:lang w:eastAsia="zh-CN"/>
        </w:rPr>
      </w:pPr>
      <w:bookmarkStart w:id="520" w:name="_Toc503773455"/>
      <w:r>
        <w:rPr>
          <w:rFonts w:ascii="宋体" w:eastAsia="宋体" w:hAnsi="宋体"/>
          <w:sz w:val="21"/>
          <w:lang w:eastAsia="zh-CN"/>
        </w:rPr>
        <w:t>(</w:t>
      </w:r>
      <w:r>
        <w:rPr>
          <w:rFonts w:ascii="宋体" w:eastAsia="宋体" w:hAnsi="宋体" w:hint="eastAsia"/>
          <w:sz w:val="21"/>
          <w:lang w:eastAsia="zh-CN"/>
        </w:rPr>
        <w:t>a</w:t>
      </w:r>
      <w:r>
        <w:rPr>
          <w:rFonts w:ascii="宋体" w:eastAsia="宋体" w:hAnsi="宋体"/>
          <w:sz w:val="21"/>
          <w:lang w:eastAsia="zh-CN"/>
        </w:rPr>
        <w:t>)货物的质量标准必须符合中国有关法律法规的规定，</w:t>
      </w:r>
      <w:r>
        <w:rPr>
          <w:rFonts w:ascii="宋体" w:eastAsia="宋体" w:hAnsi="宋体" w:hint="eastAsia"/>
          <w:sz w:val="21"/>
          <w:lang w:eastAsia="zh-CN"/>
        </w:rPr>
        <w:t>并且应满足___________________颁发的</w:t>
      </w:r>
      <w:r>
        <w:rPr>
          <w:rFonts w:ascii="宋体" w:eastAsia="宋体" w:hAnsi="宋体" w:hint="eastAsia"/>
          <w:sz w:val="21"/>
          <w:u w:val="single"/>
          <w:lang w:eastAsia="zh-CN"/>
        </w:rPr>
        <w:t xml:space="preserve">                              </w:t>
      </w:r>
      <w:r>
        <w:rPr>
          <w:rFonts w:ascii="宋体" w:eastAsia="宋体" w:hAnsi="宋体" w:hint="eastAsia"/>
          <w:sz w:val="21"/>
          <w:lang w:eastAsia="zh-CN"/>
        </w:rPr>
        <w:t>标准。</w:t>
      </w:r>
      <w:bookmarkEnd w:id="520"/>
    </w:p>
    <w:p w14:paraId="23923E9C" w14:textId="77777777" w:rsidR="00000000" w:rsidRDefault="00000000">
      <w:pPr>
        <w:pStyle w:val="Charf0"/>
        <w:tabs>
          <w:tab w:val="left" w:pos="0"/>
        </w:tabs>
        <w:spacing w:line="340" w:lineRule="exact"/>
        <w:ind w:firstLine="444"/>
        <w:rPr>
          <w:rFonts w:ascii="宋体" w:hAnsi="宋体"/>
        </w:rPr>
      </w:pPr>
      <w:r>
        <w:rPr>
          <w:rFonts w:ascii="宋体" w:hAnsi="宋体"/>
        </w:rPr>
        <w:t xml:space="preserve">  (b)卖方应从生产商或指定生产商采购符合法律规定及双方约定的标准及技术参数的货物，提供产品合格证明，并对货物的质量负责。卖方是代理商而非生产商的，应当提供相应生产商的授权销售证明。</w:t>
      </w:r>
    </w:p>
    <w:p w14:paraId="3C789D85" w14:textId="77777777" w:rsidR="00000000" w:rsidRDefault="00000000">
      <w:pPr>
        <w:pStyle w:val="Charf0"/>
        <w:tabs>
          <w:tab w:val="left" w:pos="0"/>
        </w:tabs>
        <w:spacing w:line="340" w:lineRule="exact"/>
        <w:ind w:firstLine="444"/>
        <w:rPr>
          <w:rFonts w:ascii="宋体" w:hAnsi="宋体"/>
        </w:rPr>
      </w:pPr>
      <w:r>
        <w:rPr>
          <w:rFonts w:ascii="宋体" w:hAnsi="宋体"/>
        </w:rPr>
        <w:t xml:space="preserve">   (c)卖方应保证提供的货物（含零配件、随机工具等）均为全新、未经使用，且表面和内部均无瑕疵。</w:t>
      </w:r>
    </w:p>
    <w:p w14:paraId="7A3FCFA7" w14:textId="77777777" w:rsidR="00000000" w:rsidRDefault="00000000">
      <w:pPr>
        <w:pStyle w:val="Charf0"/>
        <w:spacing w:line="340" w:lineRule="exact"/>
        <w:ind w:firstLineChars="196" w:firstLine="437"/>
        <w:rPr>
          <w:b/>
        </w:rPr>
      </w:pPr>
      <w:bookmarkStart w:id="521" w:name="_Toc290842443"/>
      <w:bookmarkStart w:id="522" w:name="_Toc290842382"/>
      <w:bookmarkStart w:id="523" w:name="_Toc234658471"/>
      <w:bookmarkStart w:id="524" w:name="_Toc234916612"/>
      <w:bookmarkStart w:id="525" w:name="_Toc290842444"/>
      <w:bookmarkStart w:id="526" w:name="_Toc170809586"/>
      <w:bookmarkStart w:id="527" w:name="_Toc359080233"/>
      <w:bookmarkStart w:id="528" w:name="_Toc169968026"/>
      <w:bookmarkStart w:id="529" w:name="_Toc170357726"/>
      <w:bookmarkStart w:id="530" w:name="_Toc170458481"/>
      <w:bookmarkEnd w:id="521"/>
      <w:bookmarkEnd w:id="522"/>
      <w:r>
        <w:rPr>
          <w:rFonts w:ascii="宋体" w:hAnsi="宋体"/>
          <w:b/>
        </w:rPr>
        <w:t>二、货物包装</w:t>
      </w:r>
      <w:bookmarkEnd w:id="523"/>
      <w:bookmarkEnd w:id="524"/>
      <w:bookmarkEnd w:id="525"/>
      <w:bookmarkEnd w:id="526"/>
      <w:bookmarkEnd w:id="527"/>
      <w:r>
        <w:rPr>
          <w:rFonts w:ascii="宋体" w:hAnsi="宋体"/>
          <w:b/>
        </w:rPr>
        <w:t xml:space="preserve"> </w:t>
      </w:r>
    </w:p>
    <w:p w14:paraId="7D0E3FC9" w14:textId="77777777" w:rsidR="00000000" w:rsidRDefault="00000000">
      <w:pPr>
        <w:pStyle w:val="Charf0"/>
        <w:spacing w:line="340" w:lineRule="exact"/>
        <w:ind w:firstLineChars="196" w:firstLine="435"/>
      </w:pPr>
      <w:bookmarkStart w:id="531" w:name="_Toc170809587"/>
      <w:r>
        <w:rPr>
          <w:rFonts w:ascii="宋体" w:hAnsi="宋体"/>
        </w:rPr>
        <w:t>1.包装标准：本合同中约定的货物包装必须符合国家规定的包装标准，货物必须使用适于</w:t>
      </w:r>
      <w:r>
        <w:t>【空运</w:t>
      </w:r>
      <w:r>
        <w:t>/</w:t>
      </w:r>
      <w:r>
        <w:t>陆运</w:t>
      </w:r>
      <w:r>
        <w:t>/</w:t>
      </w:r>
      <w:r>
        <w:t>海运】</w:t>
      </w:r>
      <w:r>
        <w:rPr>
          <w:rFonts w:ascii="宋体" w:hAnsi="宋体"/>
        </w:rPr>
        <w:t>的原厂标准出厂包装。包装必须坚固，适合远程陆运及多次搬运，适宜于长途运输，防湿、防潮、防锈、防蚀、防震荡。凡由于对货物包装不当或采取防护措施不充分致使货物损坏、丢失以致影响买方对货物的使用时，买方有权选择要求卖方降低价格或者在收到买方通知后五日内予以免费的修理、更换或补发货，并承担因此给买方造成的损失，否则卖方应承担本合同约定的违约责任。</w:t>
      </w:r>
    </w:p>
    <w:p w14:paraId="26B2079E" w14:textId="77777777" w:rsidR="00000000" w:rsidRDefault="00000000">
      <w:pPr>
        <w:pStyle w:val="Charf0"/>
        <w:spacing w:line="340" w:lineRule="exact"/>
        <w:ind w:firstLineChars="196" w:firstLine="435"/>
        <w:rPr>
          <w:rFonts w:ascii="宋体" w:hAnsi="宋体"/>
        </w:rPr>
      </w:pPr>
      <w:r>
        <w:rPr>
          <w:rFonts w:ascii="宋体" w:hAnsi="宋体"/>
        </w:rPr>
        <w:t>2.包装物及标识的具体要求：</w:t>
      </w:r>
    </w:p>
    <w:p w14:paraId="16DB0D25" w14:textId="77777777" w:rsidR="00000000" w:rsidRDefault="00000000">
      <w:pPr>
        <w:pStyle w:val="Charf0"/>
        <w:spacing w:line="340" w:lineRule="exact"/>
        <w:ind w:firstLineChars="196" w:firstLine="435"/>
        <w:rPr>
          <w:rFonts w:ascii="宋体" w:hAnsi="宋体"/>
        </w:rPr>
      </w:pPr>
      <w:r>
        <w:rPr>
          <w:rFonts w:ascii="宋体" w:hAnsi="宋体"/>
        </w:rPr>
        <w:t>(a)包括松散配件在内的所有包装箱应由卖方做出标记，注明合同号且应在包装箱的两侧显著标明下列内容：合同号、货物名称及件数、运输标记、收货人、目的地、箱号、毛重／净重、尺寸（长X宽X高）。此外，包装箱内应附有产品使用说明书或操作指南等说明。</w:t>
      </w:r>
    </w:p>
    <w:p w14:paraId="6C9408A0" w14:textId="77777777" w:rsidR="00000000" w:rsidRDefault="00000000">
      <w:pPr>
        <w:pStyle w:val="Charf0"/>
        <w:spacing w:line="340" w:lineRule="exact"/>
        <w:ind w:firstLineChars="196" w:firstLine="435"/>
        <w:rPr>
          <w:rFonts w:ascii="宋体" w:hAnsi="宋体"/>
        </w:rPr>
      </w:pPr>
      <w:r>
        <w:rPr>
          <w:rFonts w:ascii="宋体" w:hAnsi="宋体"/>
        </w:rPr>
        <w:t>(b)按运输中每个集装箱的特性及不同要求，包装还应标明“小心轻放”，“此面向上”，“保持干燥”等中文字样。</w:t>
      </w:r>
    </w:p>
    <w:p w14:paraId="061BC735" w14:textId="77777777" w:rsidR="00000000" w:rsidRDefault="00000000">
      <w:pPr>
        <w:pStyle w:val="Charf0"/>
        <w:spacing w:line="340" w:lineRule="exact"/>
        <w:ind w:firstLineChars="196" w:firstLine="435"/>
        <w:rPr>
          <w:rFonts w:ascii="宋体" w:hAnsi="宋体"/>
        </w:rPr>
      </w:pPr>
      <w:r>
        <w:rPr>
          <w:rFonts w:ascii="宋体" w:hAnsi="宋体"/>
        </w:rPr>
        <w:lastRenderedPageBreak/>
        <w:t>(c)卖方应对包装箱内的每种配件和辅料进行标签，注明“备件”或“工具”，并注明合同号、箱号，如任何配件与货物分装，则该配件须注明配件名称、相应的货物名称及其在安装图纸的编号。</w:t>
      </w:r>
    </w:p>
    <w:p w14:paraId="72B5F113" w14:textId="77777777" w:rsidR="00000000" w:rsidRDefault="00000000">
      <w:pPr>
        <w:pStyle w:val="Charf0"/>
        <w:spacing w:line="340" w:lineRule="exact"/>
        <w:ind w:firstLineChars="196" w:firstLine="435"/>
        <w:rPr>
          <w:rFonts w:ascii="宋体" w:hAnsi="宋体"/>
        </w:rPr>
      </w:pPr>
      <w:r>
        <w:rPr>
          <w:rFonts w:ascii="宋体" w:hAnsi="宋体" w:hint="default"/>
        </w:rPr>
        <w:t>(d)</w:t>
      </w:r>
      <w:r>
        <w:rPr>
          <w:rFonts w:ascii="宋体" w:hAnsi="宋体"/>
        </w:rPr>
        <w:t>如果包装箱内货物较重或体积较大，卖方应在包装箱上用行业贸易中通用的运输标志标出其重心位置和起吊位置，便于装卸和搬运。</w:t>
      </w:r>
    </w:p>
    <w:p w14:paraId="48EE6847" w14:textId="77777777" w:rsidR="00000000" w:rsidRDefault="00000000">
      <w:pPr>
        <w:pStyle w:val="Charf0"/>
        <w:spacing w:line="340" w:lineRule="exact"/>
        <w:ind w:firstLineChars="196" w:firstLine="435"/>
        <w:rPr>
          <w:rFonts w:ascii="宋体" w:hAnsi="宋体" w:hint="default"/>
        </w:rPr>
      </w:pPr>
      <w:r>
        <w:rPr>
          <w:rFonts w:ascii="宋体" w:hAnsi="宋体" w:hint="default"/>
        </w:rPr>
        <w:t>(e)</w:t>
      </w:r>
      <w:r>
        <w:rPr>
          <w:rFonts w:ascii="宋体" w:hAnsi="宋体"/>
        </w:rPr>
        <w:t>如果卖方供应的货物属于易燃、易爆、有毒、有腐蚀性、有放射性的危险货物，则卖方应按国家有关危险货物规定对危险物品妥善包装，做出危险物的标志和标签，并将有关危险物品的名称、性质和防范措施书面材料提交买方。</w:t>
      </w:r>
    </w:p>
    <w:p w14:paraId="7D2347BA" w14:textId="77777777" w:rsidR="00000000" w:rsidRDefault="00000000">
      <w:pPr>
        <w:pStyle w:val="Charf0"/>
        <w:spacing w:line="340" w:lineRule="exact"/>
        <w:ind w:firstLineChars="196" w:firstLine="435"/>
        <w:rPr>
          <w:rFonts w:ascii="宋体" w:hAnsi="宋体" w:hint="default"/>
        </w:rPr>
      </w:pPr>
      <w:r>
        <w:rPr>
          <w:rFonts w:ascii="宋体" w:hAnsi="宋体" w:hint="default"/>
        </w:rPr>
        <w:t>3.</w:t>
      </w:r>
      <w:r>
        <w:rPr>
          <w:rFonts w:ascii="宋体" w:hAnsi="宋体"/>
        </w:rPr>
        <w:t>每个包装箱应由卖方附装箱单。</w:t>
      </w:r>
    </w:p>
    <w:p w14:paraId="4D83A5E7" w14:textId="77777777" w:rsidR="00000000" w:rsidRDefault="00000000">
      <w:pPr>
        <w:pStyle w:val="Charf0"/>
        <w:spacing w:line="340" w:lineRule="exact"/>
        <w:ind w:firstLineChars="196" w:firstLine="435"/>
        <w:rPr>
          <w:rFonts w:ascii="宋体" w:hAnsi="宋体" w:hint="default"/>
        </w:rPr>
      </w:pPr>
      <w:r>
        <w:rPr>
          <w:rFonts w:ascii="宋体" w:hAnsi="宋体" w:hint="default"/>
        </w:rPr>
        <w:t>4.</w:t>
      </w:r>
      <w:r>
        <w:rPr>
          <w:rFonts w:ascii="宋体" w:hAnsi="宋体"/>
        </w:rPr>
        <w:t>货物包装费用由卖方承担。</w:t>
      </w:r>
    </w:p>
    <w:p w14:paraId="4E806828" w14:textId="77777777" w:rsidR="00000000" w:rsidRDefault="00000000">
      <w:pPr>
        <w:pStyle w:val="Charf0"/>
        <w:spacing w:line="340" w:lineRule="exact"/>
        <w:ind w:firstLineChars="196" w:firstLine="437"/>
        <w:rPr>
          <w:b/>
        </w:rPr>
      </w:pPr>
      <w:bookmarkStart w:id="532" w:name="_Toc290842445"/>
      <w:bookmarkStart w:id="533" w:name="_Toc290842384"/>
      <w:bookmarkStart w:id="534" w:name="_Toc359080234"/>
      <w:bookmarkStart w:id="535" w:name="_Toc234916613"/>
      <w:bookmarkStart w:id="536" w:name="_Toc234658472"/>
      <w:bookmarkStart w:id="537" w:name="_Toc290842446"/>
      <w:bookmarkEnd w:id="532"/>
      <w:bookmarkEnd w:id="533"/>
      <w:r>
        <w:rPr>
          <w:rFonts w:ascii="宋体" w:hAnsi="宋体"/>
          <w:b/>
        </w:rPr>
        <w:t>三、货物运输</w:t>
      </w:r>
      <w:bookmarkEnd w:id="531"/>
      <w:bookmarkEnd w:id="535"/>
      <w:bookmarkEnd w:id="536"/>
      <w:r>
        <w:rPr>
          <w:rFonts w:ascii="宋体" w:hAnsi="宋体"/>
          <w:b/>
        </w:rPr>
        <w:t>和保险</w:t>
      </w:r>
      <w:bookmarkEnd w:id="534"/>
      <w:bookmarkEnd w:id="537"/>
    </w:p>
    <w:p w14:paraId="2F28AD2F" w14:textId="77777777" w:rsidR="00000000" w:rsidRDefault="00000000">
      <w:pPr>
        <w:pStyle w:val="Charf0"/>
        <w:spacing w:line="340" w:lineRule="exact"/>
        <w:ind w:leftChars="159" w:left="353" w:firstLine="446"/>
        <w:rPr>
          <w:rFonts w:ascii="宋体" w:hAnsi="宋体" w:hint="default"/>
          <w:u w:val="single"/>
        </w:rPr>
      </w:pPr>
      <w:r>
        <w:rPr>
          <w:rFonts w:ascii="宋体" w:hAnsi="宋体"/>
          <w:b/>
        </w:rPr>
        <w:t xml:space="preserve"> </w:t>
      </w:r>
      <w:r>
        <w:rPr>
          <w:rFonts w:ascii="宋体" w:hAnsi="宋体" w:hint="default"/>
        </w:rPr>
        <w:t>1.</w:t>
      </w:r>
      <w:r>
        <w:rPr>
          <w:rFonts w:ascii="宋体" w:hAnsi="宋体"/>
        </w:rPr>
        <w:t>运输方式：本合同下货物运输方式为：</w:t>
      </w:r>
      <w:r>
        <w:rPr>
          <w:rFonts w:ascii="宋体" w:hAnsi="宋体"/>
          <w:u w:val="single"/>
        </w:rPr>
        <w:t>汽车槽车罐装(危化品运输)</w:t>
      </w:r>
    </w:p>
    <w:p w14:paraId="4688B812" w14:textId="77777777" w:rsidR="00000000" w:rsidRDefault="00000000">
      <w:pPr>
        <w:pStyle w:val="Charf0"/>
        <w:spacing w:line="340" w:lineRule="exact"/>
        <w:ind w:leftChars="159" w:left="353" w:firstLine="444"/>
        <w:rPr>
          <w:rFonts w:ascii="宋体" w:hAnsi="宋体" w:hint="default"/>
          <w:i/>
          <w:u w:val="single"/>
        </w:rPr>
      </w:pPr>
      <w:r>
        <w:rPr>
          <w:rFonts w:ascii="宋体" w:hAnsi="宋体"/>
        </w:rPr>
        <w:t xml:space="preserve"> </w:t>
      </w:r>
      <w:r>
        <w:rPr>
          <w:rFonts w:ascii="宋体" w:hAnsi="宋体" w:hint="default"/>
        </w:rPr>
        <w:t>2.</w:t>
      </w:r>
      <w:r>
        <w:rPr>
          <w:rFonts w:ascii="宋体" w:hAnsi="宋体"/>
        </w:rPr>
        <w:t>货运信息：</w:t>
      </w:r>
      <w:r>
        <w:rPr>
          <w:rFonts w:ascii="宋体" w:hAnsi="宋体"/>
          <w:u w:val="single"/>
        </w:rPr>
        <w:t xml:space="preserve">         </w:t>
      </w:r>
    </w:p>
    <w:p w14:paraId="060A55C5" w14:textId="77777777" w:rsidR="00000000" w:rsidRDefault="00000000">
      <w:pPr>
        <w:pStyle w:val="Charf0"/>
        <w:spacing w:line="340" w:lineRule="exact"/>
        <w:ind w:leftChars="159" w:left="353" w:firstLine="444"/>
        <w:rPr>
          <w:rFonts w:ascii="宋体" w:hAnsi="宋体"/>
          <w:u w:val="single"/>
        </w:rPr>
      </w:pPr>
      <w:r>
        <w:rPr>
          <w:rFonts w:ascii="宋体" w:hAnsi="宋体"/>
        </w:rPr>
        <w:t>(a)货物发送地点：</w:t>
      </w:r>
      <w:r>
        <w:rPr>
          <w:rFonts w:ascii="宋体" w:hAnsi="宋体"/>
          <w:u w:val="single"/>
        </w:rPr>
        <w:t xml:space="preserve">               </w:t>
      </w:r>
    </w:p>
    <w:p w14:paraId="55892821" w14:textId="77777777" w:rsidR="00000000" w:rsidRDefault="00000000">
      <w:pPr>
        <w:pStyle w:val="Charf0"/>
        <w:spacing w:line="340" w:lineRule="exact"/>
        <w:ind w:leftChars="159" w:left="353" w:firstLine="444"/>
      </w:pPr>
      <w:r>
        <w:rPr>
          <w:rFonts w:ascii="宋体" w:hAnsi="宋体"/>
        </w:rPr>
        <w:t xml:space="preserve">(b)货物到达地点： </w:t>
      </w:r>
      <w:r>
        <w:rPr>
          <w:rFonts w:ascii="宋体" w:hAnsi="宋体"/>
          <w:u w:val="single"/>
        </w:rPr>
        <w:t xml:space="preserve">                 </w:t>
      </w:r>
      <w:r>
        <w:rPr>
          <w:rFonts w:ascii="宋体" w:hAnsi="宋体"/>
        </w:rPr>
        <w:t xml:space="preserve">          </w:t>
      </w:r>
    </w:p>
    <w:p w14:paraId="09D5515C" w14:textId="77777777" w:rsidR="00000000" w:rsidRDefault="00000000">
      <w:pPr>
        <w:pStyle w:val="Charf0"/>
        <w:spacing w:line="340" w:lineRule="exact"/>
        <w:ind w:leftChars="159" w:left="353" w:firstLine="444"/>
      </w:pPr>
      <w:r>
        <w:rPr>
          <w:rFonts w:ascii="宋体" w:hAnsi="宋体"/>
        </w:rPr>
        <w:t>(c)收货人名称：</w:t>
      </w:r>
      <w:r>
        <w:rPr>
          <w:rFonts w:ascii="宋体" w:hAnsi="宋体"/>
          <w:u w:val="single"/>
        </w:rPr>
        <w:t xml:space="preserve">                 </w:t>
      </w:r>
    </w:p>
    <w:p w14:paraId="579EE1F4" w14:textId="77777777" w:rsidR="00000000" w:rsidRDefault="00000000">
      <w:pPr>
        <w:pStyle w:val="Charf0"/>
        <w:spacing w:line="340" w:lineRule="exact"/>
        <w:ind w:leftChars="159" w:left="353" w:firstLine="444"/>
        <w:rPr>
          <w:rFonts w:ascii="宋体" w:hAnsi="宋体"/>
          <w:u w:val="single"/>
        </w:rPr>
      </w:pPr>
      <w:r>
        <w:rPr>
          <w:rFonts w:ascii="宋体" w:hAnsi="宋体"/>
        </w:rPr>
        <w:t>(</w:t>
      </w:r>
      <w:r>
        <w:rPr>
          <w:rFonts w:hint="default"/>
        </w:rPr>
        <w:t>d</w:t>
      </w:r>
      <w:r>
        <w:rPr>
          <w:rFonts w:ascii="宋体" w:hAnsi="宋体"/>
        </w:rPr>
        <w:t>)联系人：</w:t>
      </w:r>
      <w:r>
        <w:rPr>
          <w:rFonts w:ascii="宋体" w:hAnsi="宋体"/>
          <w:u w:val="single"/>
        </w:rPr>
        <w:t xml:space="preserve">       </w:t>
      </w:r>
      <w:r>
        <w:rPr>
          <w:rFonts w:ascii="宋体" w:hAnsi="宋体"/>
        </w:rPr>
        <w:t>；联系方式：</w:t>
      </w:r>
      <w:r>
        <w:rPr>
          <w:rFonts w:ascii="宋体" w:hAnsi="宋体"/>
          <w:szCs w:val="21"/>
          <w:u w:val="single"/>
        </w:rPr>
        <w:t xml:space="preserve">       </w:t>
      </w:r>
    </w:p>
    <w:p w14:paraId="054F3BF0" w14:textId="77777777" w:rsidR="00000000" w:rsidRDefault="00000000">
      <w:pPr>
        <w:pStyle w:val="Charf0"/>
        <w:spacing w:line="340" w:lineRule="exact"/>
        <w:ind w:leftChars="159" w:left="353" w:firstLine="444"/>
        <w:rPr>
          <w:rFonts w:ascii="宋体" w:hAnsi="宋体"/>
        </w:rPr>
      </w:pPr>
      <w:r>
        <w:rPr>
          <w:rFonts w:ascii="宋体" w:hAnsi="宋体"/>
        </w:rPr>
        <w:t>(</w:t>
      </w:r>
      <w:r>
        <w:rPr>
          <w:rFonts w:hint="default"/>
        </w:rPr>
        <w:t>e</w:t>
      </w:r>
      <w:r>
        <w:rPr>
          <w:rFonts w:ascii="宋体" w:hAnsi="宋体"/>
        </w:rPr>
        <w:t>)卖方交货时间：按买方通知分批发货</w:t>
      </w:r>
    </w:p>
    <w:p w14:paraId="4BBB280D" w14:textId="77777777" w:rsidR="00000000" w:rsidRDefault="00000000">
      <w:pPr>
        <w:pStyle w:val="Charf0"/>
        <w:spacing w:line="340" w:lineRule="exact"/>
        <w:ind w:leftChars="159" w:left="353" w:firstLine="444"/>
        <w:rPr>
          <w:rFonts w:ascii="宋体" w:hAnsi="宋体"/>
          <w:u w:val="single"/>
        </w:rPr>
      </w:pPr>
      <w:r>
        <w:rPr>
          <w:rFonts w:ascii="宋体" w:hAnsi="宋体"/>
        </w:rPr>
        <w:t>3.装运条款：</w:t>
      </w:r>
    </w:p>
    <w:p w14:paraId="65FC4799" w14:textId="77777777" w:rsidR="00000000" w:rsidRDefault="00000000">
      <w:pPr>
        <w:pStyle w:val="KWheading4"/>
        <w:numPr>
          <w:ilvl w:val="0"/>
          <w:numId w:val="0"/>
        </w:numPr>
        <w:tabs>
          <w:tab w:val="clear" w:pos="360"/>
        </w:tabs>
        <w:spacing w:after="0"/>
        <w:ind w:firstLineChars="150" w:firstLine="360"/>
        <w:rPr>
          <w:rFonts w:ascii="宋体" w:eastAsia="宋体" w:hAnsi="宋体" w:hint="eastAsia"/>
          <w:sz w:val="21"/>
          <w:lang w:eastAsia="zh-CN"/>
        </w:rPr>
      </w:pPr>
      <w:r>
        <w:rPr>
          <w:rFonts w:ascii="宋体" w:hAnsi="宋体"/>
          <w:lang w:eastAsia="zh-CN"/>
        </w:rPr>
        <w:t>(a)</w:t>
      </w:r>
      <w:r>
        <w:rPr>
          <w:rFonts w:ascii="宋体" w:eastAsia="宋体" w:hAnsi="宋体"/>
          <w:sz w:val="21"/>
          <w:lang w:eastAsia="zh-CN"/>
        </w:rPr>
        <w:t xml:space="preserve"> 双方确认，由卖方负责与承运人签订运输合同</w:t>
      </w:r>
      <w:r>
        <w:rPr>
          <w:rFonts w:ascii="宋体" w:eastAsia="宋体" w:hAnsi="宋体" w:hint="eastAsia"/>
          <w:sz w:val="21"/>
          <w:lang w:eastAsia="zh-CN"/>
        </w:rPr>
        <w:t>，由卖方支付全部运费，买方不再另行支付运费。卖方应按照本合同约定签订运输合同，确保货物从装运地/装运港按时运至目的地/目的港。未经买方书面同意，卖方不得转船或改变约定的或通常的运输路线及运输方式。未经买方书面同意，卖方转船、改变约定的或通常的运输路线及运输方式所发生的一切费用应由卖方承担。卖方应按照本合同第三条第4款约定向买方发出装运通知，以便买方安排接收货物。卖方按照约定将货物交运后，为便于买方接货、卸货，在每批货物备妥及装运车辆/船发出二十四（24）小时内，卖方应以传真将该批货物的如下信息通知买方：货运信息、发货日期、预计到达日期以及承运人联系方式。</w:t>
      </w:r>
    </w:p>
    <w:p w14:paraId="1A53A05C" w14:textId="77777777" w:rsidR="00000000" w:rsidRDefault="00000000">
      <w:pPr>
        <w:pStyle w:val="Charf0"/>
        <w:spacing w:line="340" w:lineRule="exact"/>
        <w:ind w:firstLineChars="100" w:firstLine="222"/>
      </w:pPr>
      <w:bookmarkStart w:id="538" w:name="_Toc301622663"/>
      <w:r>
        <w:rPr>
          <w:rFonts w:ascii="宋体" w:hAnsi="宋体"/>
        </w:rPr>
        <w:t>(b)卖方自行装运的，应按照本合同约定将货物运至目的地，并承担货物交付前的全部风险和费用。因卖方的原因导致货物在运输过程中受损的，卖方应赔偿因此给买方造成的直接损失。</w:t>
      </w:r>
    </w:p>
    <w:p w14:paraId="153BB2DB" w14:textId="77777777" w:rsidR="00000000" w:rsidRDefault="00000000">
      <w:pPr>
        <w:pStyle w:val="Charf0"/>
        <w:ind w:firstLine="444"/>
        <w:rPr>
          <w:rFonts w:ascii="宋体" w:hAnsi="宋体"/>
        </w:rPr>
      </w:pPr>
      <w:r>
        <w:rPr>
          <w:rFonts w:ascii="宋体" w:hAnsi="宋体"/>
        </w:rPr>
        <w:t>4.装运通知</w:t>
      </w:r>
      <w:bookmarkEnd w:id="538"/>
    </w:p>
    <w:p w14:paraId="2E492F56" w14:textId="77777777" w:rsidR="00000000" w:rsidRDefault="00000000">
      <w:pPr>
        <w:pStyle w:val="KWheading3"/>
        <w:tabs>
          <w:tab w:val="clear" w:pos="360"/>
          <w:tab w:val="left" w:pos="907"/>
        </w:tabs>
        <w:spacing w:after="0"/>
        <w:ind w:firstLineChars="200" w:firstLine="480"/>
        <w:rPr>
          <w:rFonts w:ascii="宋体" w:eastAsia="宋体" w:hAnsi="宋体"/>
          <w:sz w:val="21"/>
          <w:lang w:eastAsia="zh-CN"/>
        </w:rPr>
      </w:pPr>
      <w:bookmarkStart w:id="539" w:name="_Toc503773456"/>
      <w:r>
        <w:rPr>
          <w:rFonts w:ascii="宋体" w:hAnsi="宋体"/>
          <w:lang w:eastAsia="zh-CN"/>
        </w:rPr>
        <w:t>(a)</w:t>
      </w:r>
      <w:r>
        <w:rPr>
          <w:rFonts w:ascii="宋体" w:eastAsia="宋体" w:hAnsi="宋体"/>
          <w:sz w:val="21"/>
          <w:lang w:eastAsia="zh-CN"/>
        </w:rPr>
        <w:t>卖方应于完成货物装运后</w:t>
      </w:r>
      <w:r>
        <w:rPr>
          <w:rFonts w:ascii="宋体" w:eastAsia="宋体" w:hAnsi="宋体" w:hint="eastAsia"/>
          <w:sz w:val="21"/>
          <w:lang w:eastAsia="zh-CN"/>
        </w:rPr>
        <w:t>________</w:t>
      </w:r>
      <w:r>
        <w:rPr>
          <w:rFonts w:ascii="宋体" w:eastAsia="宋体" w:hAnsi="宋体"/>
          <w:sz w:val="21"/>
          <w:lang w:eastAsia="zh-CN"/>
        </w:rPr>
        <w:t>小时内发出装运通知，通知买方【合同号、货物名称、数量、包装件数、毛重、净重、尺寸、运载工具名称、启运日期、单证号以及预计抵达目的地（港）日期】等。如有任何易燃品或危险品，或单件包装重量超过</w:t>
      </w:r>
      <w:r>
        <w:rPr>
          <w:rFonts w:ascii="宋体" w:eastAsia="宋体" w:hAnsi="宋体" w:hint="eastAsia"/>
          <w:sz w:val="21"/>
          <w:lang w:eastAsia="zh-CN"/>
        </w:rPr>
        <w:t>________</w:t>
      </w:r>
      <w:r>
        <w:rPr>
          <w:rFonts w:ascii="宋体" w:eastAsia="宋体" w:hAnsi="宋体"/>
          <w:sz w:val="21"/>
          <w:lang w:eastAsia="zh-CN"/>
        </w:rPr>
        <w:t>吨，体积达到或超过</w:t>
      </w:r>
      <w:r>
        <w:rPr>
          <w:rFonts w:ascii="宋体" w:eastAsia="宋体" w:hAnsi="宋体" w:hint="eastAsia"/>
          <w:sz w:val="21"/>
          <w:lang w:eastAsia="zh-CN"/>
        </w:rPr>
        <w:t>________</w:t>
      </w:r>
      <w:r>
        <w:rPr>
          <w:rFonts w:ascii="宋体" w:eastAsia="宋体" w:hAnsi="宋体"/>
          <w:sz w:val="21"/>
          <w:lang w:eastAsia="zh-CN"/>
        </w:rPr>
        <w:t>米长、</w:t>
      </w:r>
      <w:r>
        <w:rPr>
          <w:rFonts w:ascii="宋体" w:eastAsia="宋体" w:hAnsi="宋体" w:hint="eastAsia"/>
          <w:sz w:val="21"/>
          <w:lang w:eastAsia="zh-CN"/>
        </w:rPr>
        <w:t>________</w:t>
      </w:r>
      <w:r>
        <w:rPr>
          <w:rFonts w:ascii="宋体" w:eastAsia="宋体" w:hAnsi="宋体"/>
          <w:sz w:val="21"/>
          <w:lang w:eastAsia="zh-CN"/>
        </w:rPr>
        <w:t>米宽、</w:t>
      </w:r>
      <w:r>
        <w:rPr>
          <w:rFonts w:ascii="宋体" w:eastAsia="宋体" w:hAnsi="宋体" w:hint="eastAsia"/>
          <w:sz w:val="21"/>
          <w:lang w:eastAsia="zh-CN"/>
        </w:rPr>
        <w:t>________</w:t>
      </w:r>
      <w:r>
        <w:rPr>
          <w:rFonts w:ascii="宋体" w:eastAsia="宋体" w:hAnsi="宋体"/>
          <w:sz w:val="21"/>
          <w:lang w:eastAsia="zh-CN"/>
        </w:rPr>
        <w:t xml:space="preserve"> 米高，均应在装运通知中详细说明</w:t>
      </w:r>
      <w:r>
        <w:rPr>
          <w:rFonts w:ascii="宋体" w:eastAsia="宋体" w:hAnsi="宋体" w:hint="eastAsia"/>
          <w:sz w:val="21"/>
          <w:lang w:eastAsia="zh-CN"/>
        </w:rPr>
        <w:t>。【如涉及危险品运输，</w:t>
      </w:r>
      <w:r>
        <w:rPr>
          <w:rFonts w:ascii="宋体" w:eastAsia="宋体" w:hAnsi="宋体"/>
          <w:sz w:val="21"/>
          <w:lang w:eastAsia="zh-CN"/>
        </w:rPr>
        <w:t>卖方应提供危险品的《鉴定报告》</w:t>
      </w:r>
      <w:r>
        <w:rPr>
          <w:rFonts w:ascii="宋体" w:eastAsia="宋体" w:hAnsi="宋体" w:hint="eastAsia"/>
          <w:sz w:val="21"/>
          <w:lang w:eastAsia="zh-CN"/>
        </w:rPr>
        <w:t>和危险品运输资质证明</w:t>
      </w:r>
      <w:r>
        <w:rPr>
          <w:rFonts w:ascii="宋体" w:eastAsia="宋体" w:hAnsi="宋体"/>
          <w:sz w:val="21"/>
          <w:lang w:eastAsia="zh-CN"/>
        </w:rPr>
        <w:t>等必要文件，用于办理相关手续。卖方还需提供危险品的《运输方案》和《应急预案》。</w:t>
      </w:r>
      <w:r>
        <w:rPr>
          <w:rFonts w:ascii="宋体" w:eastAsia="宋体" w:hAnsi="宋体" w:hint="eastAsia"/>
          <w:sz w:val="21"/>
          <w:lang w:eastAsia="zh-CN"/>
        </w:rPr>
        <w:t>】</w:t>
      </w:r>
      <w:bookmarkEnd w:id="539"/>
    </w:p>
    <w:p w14:paraId="48A9BD6D" w14:textId="77777777" w:rsidR="00000000" w:rsidRDefault="00000000">
      <w:pPr>
        <w:pStyle w:val="Charf0"/>
        <w:ind w:firstLine="444"/>
      </w:pPr>
      <w:r>
        <w:rPr>
          <w:rFonts w:ascii="宋体" w:hAnsi="宋体"/>
        </w:rPr>
        <w:t xml:space="preserve">   (b)如因卖方未按时发出装运通知造成买方无法安排通关和接收货物等相关事宜，买方由此受到的所有损失和产生的所有费用应由卖方承担。</w:t>
      </w:r>
    </w:p>
    <w:p w14:paraId="32D4C781" w14:textId="77777777" w:rsidR="00000000" w:rsidRDefault="00000000">
      <w:pPr>
        <w:pStyle w:val="Charf0"/>
        <w:spacing w:line="340" w:lineRule="exact"/>
        <w:ind w:firstLine="444"/>
      </w:pPr>
      <w:r>
        <w:rPr>
          <w:rFonts w:ascii="宋体" w:hAnsi="宋体"/>
        </w:rPr>
        <w:t>5.卖方应根据水运、陆运或空运等运输方式，向保险公司以买方为受益人投保发运货</w:t>
      </w:r>
      <w:r>
        <w:rPr>
          <w:rFonts w:ascii="宋体" w:hAnsi="宋体"/>
        </w:rPr>
        <w:lastRenderedPageBreak/>
        <w:t>物价格的一切险，保险费已包括在合同总价中，保险期限应至少涵盖货物发运至买方到货签收期间。</w:t>
      </w:r>
      <w:bookmarkStart w:id="540" w:name="_Toc169968028"/>
      <w:bookmarkStart w:id="541" w:name="_Toc170809588"/>
      <w:bookmarkStart w:id="542" w:name="_Toc170357730"/>
      <w:bookmarkStart w:id="543" w:name="_Toc170458484"/>
      <w:bookmarkEnd w:id="528"/>
      <w:bookmarkEnd w:id="529"/>
      <w:bookmarkEnd w:id="530"/>
    </w:p>
    <w:p w14:paraId="27F66F97" w14:textId="77777777" w:rsidR="00000000" w:rsidRDefault="00000000">
      <w:pPr>
        <w:pStyle w:val="Charf0"/>
        <w:spacing w:line="340" w:lineRule="exact"/>
        <w:ind w:firstLine="446"/>
        <w:rPr>
          <w:b/>
        </w:rPr>
      </w:pPr>
      <w:bookmarkStart w:id="544" w:name="_Toc234916614"/>
      <w:bookmarkStart w:id="545" w:name="_Toc359080235"/>
      <w:bookmarkStart w:id="546" w:name="_Toc290842447"/>
      <w:r>
        <w:rPr>
          <w:rFonts w:ascii="宋体" w:hAnsi="宋体"/>
          <w:b/>
        </w:rPr>
        <w:t xml:space="preserve">    四、货物交付</w:t>
      </w:r>
      <w:bookmarkEnd w:id="544"/>
      <w:bookmarkEnd w:id="545"/>
      <w:bookmarkEnd w:id="546"/>
    </w:p>
    <w:p w14:paraId="3423B186" w14:textId="77777777" w:rsidR="00000000" w:rsidRDefault="00000000">
      <w:pPr>
        <w:pStyle w:val="Charf0"/>
        <w:spacing w:line="340" w:lineRule="exact"/>
        <w:ind w:firstLineChars="171" w:firstLine="380"/>
      </w:pPr>
      <w:r>
        <w:rPr>
          <w:rFonts w:ascii="宋体" w:hAnsi="宋体"/>
        </w:rPr>
        <w:t>1.卖方应保证全部货物成套发运，其特殊安装工具材料应与货物同时到货。</w:t>
      </w:r>
    </w:p>
    <w:p w14:paraId="585E27F6" w14:textId="77777777" w:rsidR="00000000" w:rsidRDefault="00000000">
      <w:pPr>
        <w:pStyle w:val="Charf0"/>
        <w:spacing w:line="340" w:lineRule="exact"/>
        <w:ind w:firstLineChars="171" w:firstLine="380"/>
      </w:pPr>
      <w:r>
        <w:rPr>
          <w:rFonts w:ascii="宋体" w:hAnsi="宋体"/>
        </w:rPr>
        <w:t>2.双方将共同对运抵货物到达地点的货物和技术文件（包括产品合格证、供货清单、说明书等）按照本合同要求进行核对和查验，并将根据核对和查验结果签署到货证明。</w:t>
      </w:r>
    </w:p>
    <w:p w14:paraId="2F2FF0BE" w14:textId="77777777" w:rsidR="00000000" w:rsidRDefault="00000000">
      <w:pPr>
        <w:pStyle w:val="Charf0"/>
        <w:spacing w:line="340" w:lineRule="exact"/>
        <w:ind w:firstLineChars="171" w:firstLine="380"/>
      </w:pPr>
      <w:r>
        <w:rPr>
          <w:rFonts w:ascii="宋体" w:hAnsi="宋体"/>
        </w:rPr>
        <w:t>3.本合同项下货物的所有权和风险将在卖方所交付的货物、材料和技术资料验收合格之日转移至买方。</w:t>
      </w:r>
    </w:p>
    <w:p w14:paraId="5D3383D6" w14:textId="77777777" w:rsidR="00000000" w:rsidRDefault="00000000">
      <w:pPr>
        <w:pStyle w:val="Charf0"/>
        <w:spacing w:line="340" w:lineRule="exact"/>
        <w:ind w:firstLineChars="171" w:firstLine="380"/>
      </w:pPr>
      <w:r>
        <w:rPr>
          <w:rFonts w:ascii="宋体" w:hAnsi="宋体"/>
        </w:rPr>
        <w:t>4.在交付货物时，卖方应同时向买方提供货物质量合格证和说明书等技术文件。</w:t>
      </w:r>
      <w:r>
        <w:t xml:space="preserve"> </w:t>
      </w:r>
    </w:p>
    <w:p w14:paraId="1C558847" w14:textId="77777777" w:rsidR="00000000" w:rsidRDefault="00000000">
      <w:pPr>
        <w:pStyle w:val="Charf0"/>
        <w:spacing w:line="340" w:lineRule="exact"/>
        <w:ind w:firstLineChars="171" w:firstLine="380"/>
        <w:rPr>
          <w:rFonts w:ascii="宋体" w:hAnsi="宋体"/>
        </w:rPr>
      </w:pPr>
      <w:r>
        <w:rPr>
          <w:rFonts w:ascii="宋体" w:hAnsi="宋体"/>
        </w:rPr>
        <w:t>5.如果卖方交付的货物不足本合同中确定的数量，买方有权选择完全拒收已交付货物，或接受已交付货物并要求卖方在特定时间内补足交货不足部分。卖方之补足交货不足部分应被视作本合同项下的延迟交货，买方有权根据本合同约定要求卖方承担违约责任。</w:t>
      </w:r>
    </w:p>
    <w:p w14:paraId="1859D5FA" w14:textId="77777777" w:rsidR="00000000" w:rsidRDefault="00000000">
      <w:pPr>
        <w:pStyle w:val="Charf0"/>
        <w:spacing w:line="340" w:lineRule="exact"/>
        <w:ind w:firstLineChars="171" w:firstLine="380"/>
        <w:rPr>
          <w:rFonts w:ascii="宋体" w:hAnsi="宋体"/>
        </w:rPr>
      </w:pPr>
      <w:r>
        <w:rPr>
          <w:rFonts w:ascii="宋体" w:hAnsi="宋体"/>
        </w:rPr>
        <w:t>6. 如果卖方交付的货物超过本合同约定的数量，买方有权选择接受或拒绝超过部分的货物。就买方未接受的超量部分货物所产生的任何费用，均由卖方承担。</w:t>
      </w:r>
    </w:p>
    <w:p w14:paraId="4972848D" w14:textId="77777777" w:rsidR="00000000" w:rsidRDefault="00000000">
      <w:pPr>
        <w:spacing w:line="340" w:lineRule="exact"/>
        <w:ind w:firstLineChars="171" w:firstLine="380"/>
        <w:rPr>
          <w:rFonts w:hint="eastAsia"/>
          <w:lang w:eastAsia="zh-CN"/>
        </w:rPr>
      </w:pPr>
      <w:r>
        <w:rPr>
          <w:rFonts w:hint="eastAsia"/>
          <w:lang w:eastAsia="zh-CN"/>
        </w:rPr>
        <w:t>7.卖方分批交付货物的，卖方对其中一批货物不交付或者交付不符合约定，致使该批货物不能实现合同目的的，买方有权就该批货物解除合同；卖方不交付其中一批货物或者交付不符合约定，致使今后其他各批货物的交付不能实现合同目的的，买方有权就该批以及今后其他各批货物解除本合同；买方如果就其中一批货物解除合同，该批货物与其他各批货物相互依存的，有权就已经交付和未交付的各批货物解除合同。</w:t>
      </w:r>
    </w:p>
    <w:p w14:paraId="4953FFEC" w14:textId="77777777" w:rsidR="00000000" w:rsidRDefault="00000000">
      <w:pPr>
        <w:ind w:firstLine="444"/>
        <w:rPr>
          <w:lang w:eastAsia="zh-CN"/>
        </w:rPr>
      </w:pPr>
      <w:r>
        <w:rPr>
          <w:rFonts w:hint="eastAsia"/>
          <w:lang w:eastAsia="zh-CN"/>
        </w:rPr>
        <w:t>8. 废弃包装物由中标人负责回收，费用自理。</w:t>
      </w:r>
    </w:p>
    <w:p w14:paraId="368DCD63" w14:textId="77777777" w:rsidR="00000000" w:rsidRDefault="00000000">
      <w:pPr>
        <w:pStyle w:val="Charf0"/>
        <w:spacing w:line="340" w:lineRule="exact"/>
        <w:ind w:firstLine="446"/>
        <w:rPr>
          <w:rFonts w:hint="default"/>
          <w:b/>
        </w:rPr>
      </w:pPr>
      <w:bookmarkStart w:id="547" w:name="_Toc234658473"/>
      <w:bookmarkStart w:id="548" w:name="_Toc290842449"/>
      <w:bookmarkStart w:id="549" w:name="_Toc234916615"/>
      <w:bookmarkStart w:id="550" w:name="_Toc359080236"/>
      <w:bookmarkStart w:id="551" w:name="_Toc290842387"/>
      <w:bookmarkStart w:id="552" w:name="_Toc290842448"/>
      <w:bookmarkEnd w:id="551"/>
      <w:bookmarkEnd w:id="552"/>
      <w:r>
        <w:rPr>
          <w:rFonts w:hint="default"/>
          <w:b/>
        </w:rPr>
        <w:t xml:space="preserve">    </w:t>
      </w:r>
      <w:r>
        <w:rPr>
          <w:b/>
        </w:rPr>
        <w:t>五、合同价款及支付方式</w:t>
      </w:r>
      <w:bookmarkEnd w:id="540"/>
      <w:bookmarkEnd w:id="541"/>
      <w:bookmarkEnd w:id="542"/>
      <w:bookmarkEnd w:id="543"/>
      <w:bookmarkEnd w:id="547"/>
      <w:bookmarkEnd w:id="548"/>
      <w:bookmarkEnd w:id="549"/>
      <w:bookmarkEnd w:id="550"/>
    </w:p>
    <w:p w14:paraId="790D21D5" w14:textId="77777777" w:rsidR="00000000" w:rsidRDefault="00000000">
      <w:pPr>
        <w:pStyle w:val="Charf0"/>
        <w:spacing w:line="340" w:lineRule="exact"/>
        <w:ind w:firstLineChars="196" w:firstLine="435"/>
        <w:rPr>
          <w:rFonts w:ascii="宋体" w:hAnsi="宋体"/>
          <w:b/>
        </w:rPr>
      </w:pPr>
      <w:r>
        <w:rPr>
          <w:rFonts w:ascii="宋体" w:hAnsi="宋体" w:hint="default"/>
        </w:rPr>
        <w:t>1.</w:t>
      </w:r>
      <w:r>
        <w:rPr>
          <w:rFonts w:ascii="宋体" w:hAnsi="宋体"/>
        </w:rPr>
        <w:t>本合同价款总计为人民币：</w:t>
      </w:r>
      <w:r>
        <w:rPr>
          <w:rFonts w:ascii="宋体" w:hAnsi="宋体"/>
          <w:u w:val="single"/>
        </w:rPr>
        <w:t xml:space="preserve">       </w:t>
      </w:r>
      <w:r>
        <w:rPr>
          <w:rFonts w:ascii="宋体" w:hAnsi="宋体"/>
        </w:rPr>
        <w:t>元（大写：</w:t>
      </w:r>
      <w:r>
        <w:rPr>
          <w:rFonts w:ascii="宋体" w:hAnsi="宋体"/>
          <w:u w:val="single"/>
        </w:rPr>
        <w:t xml:space="preserve">      </w:t>
      </w:r>
      <w:r>
        <w:rPr>
          <w:rFonts w:ascii="宋体" w:hAnsi="宋体"/>
        </w:rPr>
        <w:t>）税率：</w:t>
      </w:r>
      <w:r>
        <w:rPr>
          <w:rFonts w:ascii="宋体" w:hAnsi="宋体"/>
          <w:u w:val="single"/>
        </w:rPr>
        <w:t xml:space="preserve">      </w:t>
      </w:r>
      <w:r>
        <w:rPr>
          <w:rFonts w:ascii="宋体" w:hAnsi="宋体"/>
        </w:rPr>
        <w:t>（“合同价款”包括本合同项下货物及相关配件、辅件的价格、增值税及其他相关税费、运输费、保险费、装卸费以及安装及调试过程中发生的一切费用）。</w:t>
      </w:r>
    </w:p>
    <w:p w14:paraId="07D7E48A" w14:textId="77777777" w:rsidR="00000000" w:rsidRDefault="00000000">
      <w:pPr>
        <w:pStyle w:val="Charf0"/>
        <w:spacing w:line="340" w:lineRule="exact"/>
        <w:ind w:firstLineChars="196" w:firstLine="435"/>
        <w:rPr>
          <w:rFonts w:ascii="宋体" w:hAnsi="宋体"/>
        </w:rPr>
      </w:pPr>
      <w:r>
        <w:rPr>
          <w:rFonts w:ascii="宋体" w:hAnsi="宋体" w:hint="default"/>
        </w:rPr>
        <w:t>2.</w:t>
      </w:r>
      <w:r>
        <w:rPr>
          <w:rFonts w:ascii="宋体" w:hAnsi="宋体"/>
        </w:rPr>
        <w:t>双方确认，双方约定选择下列第</w:t>
      </w:r>
      <w:r>
        <w:rPr>
          <w:rFonts w:ascii="宋体" w:hAnsi="宋体"/>
          <w:u w:val="single"/>
        </w:rPr>
        <w:t xml:space="preserve">　（3） </w:t>
      </w:r>
      <w:r>
        <w:rPr>
          <w:rFonts w:ascii="宋体" w:hAnsi="宋体"/>
        </w:rPr>
        <w:t>种支付方式：</w:t>
      </w:r>
    </w:p>
    <w:p w14:paraId="006734DD" w14:textId="77777777" w:rsidR="00000000" w:rsidRDefault="00000000">
      <w:pPr>
        <w:pStyle w:val="Charf0"/>
        <w:spacing w:line="340" w:lineRule="exact"/>
        <w:ind w:firstLineChars="100" w:firstLine="222"/>
        <w:rPr>
          <w:rFonts w:ascii="宋体" w:hAnsi="宋体"/>
        </w:rPr>
      </w:pPr>
      <w:r>
        <w:rPr>
          <w:rFonts w:ascii="宋体" w:hAnsi="宋体"/>
        </w:rPr>
        <w:t>（1）一次总付</w:t>
      </w:r>
      <w:r>
        <w:rPr>
          <w:rFonts w:ascii="宋体" w:hAnsi="宋体"/>
          <w:sz w:val="28"/>
          <w:szCs w:val="28"/>
        </w:rPr>
        <w:t>：</w:t>
      </w:r>
      <w:r>
        <w:rPr>
          <w:rFonts w:ascii="宋体" w:hAnsi="宋体"/>
        </w:rPr>
        <w:t>全部货物到货（如果货物系分批交付的，则应在卖方交付最后一批货物后），且卖方向买方提供符合国家规定的等额增值税发票，验收合格后，买方应向卖方支付合同价款。</w:t>
      </w:r>
    </w:p>
    <w:p w14:paraId="1263B4A4" w14:textId="77777777" w:rsidR="00000000" w:rsidRDefault="00000000">
      <w:pPr>
        <w:pStyle w:val="Charf0"/>
        <w:spacing w:line="340" w:lineRule="exact"/>
        <w:ind w:firstLineChars="100" w:firstLine="222"/>
        <w:rPr>
          <w:rFonts w:ascii="宋体" w:hAnsi="宋体"/>
        </w:rPr>
      </w:pPr>
      <w:r>
        <w:rPr>
          <w:rFonts w:ascii="宋体" w:hAnsi="宋体"/>
        </w:rPr>
        <w:t xml:space="preserve"> (2)分期支付</w:t>
      </w:r>
      <w:r>
        <w:rPr>
          <w:rFonts w:ascii="宋体" w:hAnsi="宋体"/>
          <w:sz w:val="28"/>
          <w:szCs w:val="28"/>
        </w:rPr>
        <w:t>：</w:t>
      </w:r>
    </w:p>
    <w:p w14:paraId="1615AD75" w14:textId="77777777" w:rsidR="00000000" w:rsidRDefault="00000000">
      <w:pPr>
        <w:pStyle w:val="KWheading3"/>
        <w:tabs>
          <w:tab w:val="clear" w:pos="360"/>
          <w:tab w:val="left" w:pos="907"/>
        </w:tabs>
        <w:spacing w:after="0"/>
        <w:ind w:firstLineChars="200" w:firstLine="420"/>
        <w:rPr>
          <w:rFonts w:ascii="宋体" w:eastAsia="宋体" w:hAnsi="宋体" w:hint="eastAsia"/>
          <w:sz w:val="21"/>
          <w:lang w:eastAsia="zh-CN"/>
        </w:rPr>
      </w:pPr>
      <w:bookmarkStart w:id="553" w:name="_Toc503773457"/>
      <w:r>
        <w:rPr>
          <w:rFonts w:ascii="宋体" w:eastAsia="宋体" w:hAnsi="宋体" w:hint="eastAsia"/>
          <w:sz w:val="21"/>
          <w:lang w:eastAsia="zh-CN"/>
        </w:rPr>
        <w:t>(a)</w:t>
      </w:r>
      <w:r>
        <w:rPr>
          <w:rFonts w:ascii="宋体" w:eastAsia="宋体" w:hAnsi="宋体"/>
          <w:sz w:val="21"/>
          <w:lang w:eastAsia="zh-CN"/>
        </w:rPr>
        <w:t>双方确定供货进度表后</w:t>
      </w:r>
      <w:r>
        <w:rPr>
          <w:rFonts w:ascii="宋体" w:eastAsia="宋体" w:hAnsi="宋体" w:hint="eastAsia"/>
          <w:sz w:val="21"/>
          <w:lang w:eastAsia="zh-CN"/>
        </w:rPr>
        <w:t>______</w:t>
      </w:r>
      <w:r>
        <w:rPr>
          <w:rFonts w:ascii="宋体" w:eastAsia="宋体" w:hAnsi="宋体"/>
          <w:sz w:val="21"/>
          <w:lang w:eastAsia="zh-CN"/>
        </w:rPr>
        <w:t>工作日内，由买方向卖方支付人民币</w:t>
      </w:r>
      <w:r>
        <w:rPr>
          <w:rFonts w:ascii="宋体" w:eastAsia="宋体" w:hAnsi="宋体" w:hint="eastAsia"/>
          <w:sz w:val="21"/>
          <w:lang w:eastAsia="zh-CN"/>
        </w:rPr>
        <w:t>____________</w:t>
      </w:r>
      <w:r>
        <w:rPr>
          <w:rFonts w:ascii="宋体" w:eastAsia="宋体" w:hAnsi="宋体"/>
          <w:sz w:val="21"/>
          <w:lang w:eastAsia="zh-CN"/>
        </w:rPr>
        <w:t>元【（即合同总价款的</w:t>
      </w:r>
      <w:r>
        <w:rPr>
          <w:rFonts w:ascii="宋体" w:eastAsia="宋体" w:hAnsi="宋体" w:hint="eastAsia"/>
          <w:sz w:val="21"/>
          <w:lang w:eastAsia="zh-CN"/>
        </w:rPr>
        <w:t>____</w:t>
      </w:r>
      <w:r>
        <w:rPr>
          <w:rFonts w:ascii="宋体" w:eastAsia="宋体" w:hAnsi="宋体"/>
          <w:sz w:val="21"/>
          <w:lang w:eastAsia="zh-CN"/>
        </w:rPr>
        <w:t>%）】作为本合同的【定金/订金】；</w:t>
      </w:r>
      <w:bookmarkEnd w:id="553"/>
    </w:p>
    <w:p w14:paraId="58AC13FC" w14:textId="77777777" w:rsidR="00000000" w:rsidRDefault="00000000">
      <w:pPr>
        <w:pStyle w:val="KWheading3"/>
        <w:tabs>
          <w:tab w:val="clear" w:pos="360"/>
          <w:tab w:val="left" w:pos="907"/>
          <w:tab w:val="left" w:pos="1701"/>
        </w:tabs>
        <w:spacing w:after="0"/>
        <w:ind w:firstLineChars="200" w:firstLine="420"/>
        <w:rPr>
          <w:rFonts w:ascii="宋体" w:eastAsia="宋体" w:hAnsi="宋体" w:hint="eastAsia"/>
          <w:sz w:val="21"/>
          <w:lang w:eastAsia="zh-CN"/>
        </w:rPr>
      </w:pPr>
      <w:bookmarkStart w:id="554" w:name="_Toc503773458"/>
      <w:r>
        <w:rPr>
          <w:rFonts w:ascii="宋体" w:eastAsia="宋体" w:hAnsi="宋体" w:hint="eastAsia"/>
          <w:sz w:val="21"/>
          <w:lang w:eastAsia="zh-CN"/>
        </w:rPr>
        <w:t>(b)</w:t>
      </w:r>
      <w:r>
        <w:rPr>
          <w:rFonts w:ascii="宋体" w:eastAsia="宋体" w:hAnsi="宋体"/>
          <w:sz w:val="21"/>
          <w:lang w:eastAsia="zh-CN"/>
        </w:rPr>
        <w:t>自全部货物到达现场（如果货物系分批交付的，则应在卖方交付最后一批货物后），且卖方向买方提供了</w:t>
      </w:r>
      <w:r>
        <w:rPr>
          <w:rFonts w:ascii="宋体" w:eastAsia="宋体" w:hAnsi="宋体" w:hint="eastAsia"/>
          <w:sz w:val="21"/>
          <w:lang w:eastAsia="zh-CN"/>
        </w:rPr>
        <w:t>相关</w:t>
      </w:r>
      <w:r>
        <w:rPr>
          <w:rFonts w:ascii="宋体" w:eastAsia="宋体" w:hAnsi="宋体"/>
          <w:sz w:val="21"/>
          <w:lang w:eastAsia="zh-CN"/>
        </w:rPr>
        <w:t>文件后的</w:t>
      </w:r>
      <w:r>
        <w:rPr>
          <w:rFonts w:ascii="宋体" w:eastAsia="宋体" w:hAnsi="宋体" w:hint="eastAsia"/>
          <w:sz w:val="21"/>
          <w:u w:val="single"/>
          <w:lang w:eastAsia="zh-CN"/>
        </w:rPr>
        <w:t xml:space="preserve">     </w:t>
      </w:r>
      <w:r>
        <w:rPr>
          <w:rFonts w:ascii="宋体" w:eastAsia="宋体" w:hAnsi="宋体"/>
          <w:sz w:val="21"/>
          <w:lang w:eastAsia="zh-CN"/>
        </w:rPr>
        <w:t>日内，买方应向卖方支付至合同总价款的</w:t>
      </w:r>
      <w:r>
        <w:rPr>
          <w:rFonts w:ascii="宋体" w:eastAsia="宋体" w:hAnsi="宋体" w:hint="eastAsia"/>
          <w:sz w:val="21"/>
          <w:lang w:eastAsia="zh-CN"/>
        </w:rPr>
        <w:t>____%</w:t>
      </w:r>
      <w:r>
        <w:rPr>
          <w:rFonts w:ascii="宋体" w:eastAsia="宋体" w:hAnsi="宋体"/>
          <w:sz w:val="21"/>
          <w:lang w:eastAsia="zh-CN"/>
        </w:rPr>
        <w:t>：</w:t>
      </w:r>
      <w:bookmarkEnd w:id="554"/>
    </w:p>
    <w:p w14:paraId="5C879C91" w14:textId="77777777" w:rsidR="00000000" w:rsidRDefault="00000000">
      <w:pPr>
        <w:pStyle w:val="KWheading3"/>
        <w:tabs>
          <w:tab w:val="clear" w:pos="360"/>
          <w:tab w:val="left" w:pos="907"/>
          <w:tab w:val="left" w:pos="1701"/>
        </w:tabs>
        <w:spacing w:after="0" w:line="240" w:lineRule="exact"/>
        <w:ind w:firstLineChars="150" w:firstLine="315"/>
        <w:rPr>
          <w:rFonts w:ascii="宋体" w:eastAsia="宋体" w:hAnsi="宋体" w:hint="eastAsia"/>
          <w:sz w:val="21"/>
          <w:lang w:eastAsia="zh-CN"/>
        </w:rPr>
      </w:pPr>
      <w:bookmarkStart w:id="555" w:name="_Toc503773459"/>
      <w:r>
        <w:rPr>
          <w:rFonts w:ascii="宋体" w:eastAsia="宋体" w:hAnsi="宋体" w:hint="eastAsia"/>
          <w:sz w:val="21"/>
          <w:lang w:eastAsia="zh-CN"/>
        </w:rPr>
        <w:t>（c）</w:t>
      </w:r>
      <w:r>
        <w:rPr>
          <w:rFonts w:ascii="宋体" w:eastAsia="宋体" w:hAnsi="宋体"/>
          <w:sz w:val="21"/>
          <w:lang w:eastAsia="zh-CN"/>
        </w:rPr>
        <w:t>自全部货物验收合格，且卖方向买方提供了</w:t>
      </w:r>
      <w:r>
        <w:rPr>
          <w:rFonts w:ascii="宋体" w:eastAsia="宋体" w:hAnsi="宋体" w:hint="eastAsia"/>
          <w:sz w:val="21"/>
          <w:lang w:eastAsia="zh-CN"/>
        </w:rPr>
        <w:t>相关</w:t>
      </w:r>
      <w:r>
        <w:rPr>
          <w:rFonts w:ascii="宋体" w:eastAsia="宋体" w:hAnsi="宋体"/>
          <w:sz w:val="21"/>
          <w:lang w:eastAsia="zh-CN"/>
        </w:rPr>
        <w:t>文件后</w:t>
      </w:r>
      <w:r>
        <w:rPr>
          <w:rFonts w:ascii="宋体" w:eastAsia="宋体" w:hAnsi="宋体" w:hint="eastAsia"/>
          <w:sz w:val="21"/>
          <w:u w:val="single"/>
          <w:lang w:eastAsia="zh-CN"/>
        </w:rPr>
        <w:t xml:space="preserve">     </w:t>
      </w:r>
      <w:r>
        <w:rPr>
          <w:rFonts w:ascii="宋体" w:eastAsia="宋体" w:hAnsi="宋体"/>
          <w:sz w:val="21"/>
          <w:lang w:eastAsia="zh-CN"/>
        </w:rPr>
        <w:t>日内，买方应向卖方支付至合同总价款的</w:t>
      </w:r>
      <w:r>
        <w:rPr>
          <w:rFonts w:ascii="宋体" w:eastAsia="宋体" w:hAnsi="宋体" w:hint="eastAsia"/>
          <w:sz w:val="21"/>
          <w:lang w:eastAsia="zh-CN"/>
        </w:rPr>
        <w:softHyphen/>
      </w:r>
      <w:r>
        <w:rPr>
          <w:rFonts w:ascii="宋体" w:eastAsia="宋体" w:hAnsi="宋体"/>
          <w:sz w:val="21"/>
          <w:lang w:eastAsia="zh-CN"/>
        </w:rPr>
        <w:softHyphen/>
      </w:r>
      <w:r>
        <w:rPr>
          <w:rFonts w:ascii="宋体" w:eastAsia="宋体" w:hAnsi="宋体" w:hint="eastAsia"/>
          <w:sz w:val="21"/>
          <w:lang w:eastAsia="zh-CN"/>
        </w:rPr>
        <w:t>____%</w:t>
      </w:r>
      <w:r>
        <w:rPr>
          <w:rFonts w:ascii="宋体" w:eastAsia="宋体" w:hAnsi="宋体"/>
          <w:sz w:val="21"/>
          <w:lang w:eastAsia="zh-CN"/>
        </w:rPr>
        <w:t>：</w:t>
      </w:r>
      <w:bookmarkEnd w:id="555"/>
    </w:p>
    <w:p w14:paraId="598E59EA" w14:textId="77777777" w:rsidR="00000000" w:rsidRDefault="00000000">
      <w:pPr>
        <w:pStyle w:val="KWheading3"/>
        <w:tabs>
          <w:tab w:val="clear" w:pos="360"/>
          <w:tab w:val="left" w:pos="907"/>
          <w:tab w:val="left" w:pos="1701"/>
        </w:tabs>
        <w:spacing w:after="0"/>
        <w:ind w:firstLineChars="150" w:firstLine="315"/>
        <w:rPr>
          <w:rFonts w:ascii="宋体" w:eastAsia="宋体" w:hAnsi="宋体" w:hint="eastAsia"/>
          <w:sz w:val="21"/>
          <w:lang w:eastAsia="zh-CN"/>
        </w:rPr>
      </w:pPr>
      <w:bookmarkStart w:id="556" w:name="_Toc503773460"/>
      <w:r>
        <w:rPr>
          <w:rFonts w:ascii="宋体" w:eastAsia="宋体" w:hAnsi="宋体" w:hint="eastAsia"/>
          <w:sz w:val="21"/>
          <w:lang w:eastAsia="zh-CN"/>
        </w:rPr>
        <w:t>（d）</w:t>
      </w:r>
      <w:r>
        <w:rPr>
          <w:rFonts w:ascii="宋体" w:eastAsia="宋体" w:hAnsi="宋体"/>
          <w:sz w:val="21"/>
          <w:lang w:eastAsia="zh-CN"/>
        </w:rPr>
        <w:t>【剩余的相当于合同价款</w:t>
      </w:r>
      <w:r>
        <w:rPr>
          <w:rFonts w:ascii="宋体" w:eastAsia="宋体" w:hAnsi="宋体" w:hint="eastAsia"/>
          <w:sz w:val="21"/>
          <w:lang w:eastAsia="zh-CN"/>
        </w:rPr>
        <w:t>____</w:t>
      </w:r>
      <w:r>
        <w:rPr>
          <w:rFonts w:ascii="宋体" w:eastAsia="宋体" w:hAnsi="宋体"/>
          <w:sz w:val="21"/>
          <w:lang w:eastAsia="zh-CN"/>
        </w:rPr>
        <w:t>%的金额将作为质量保证金，在质量保修期届满后且卖方向买方提供了</w:t>
      </w:r>
      <w:r>
        <w:rPr>
          <w:rFonts w:ascii="宋体" w:eastAsia="宋体" w:hAnsi="宋体" w:hint="eastAsia"/>
          <w:sz w:val="21"/>
          <w:lang w:eastAsia="zh-CN"/>
        </w:rPr>
        <w:t>相关</w:t>
      </w:r>
      <w:r>
        <w:rPr>
          <w:rFonts w:ascii="宋体" w:eastAsia="宋体" w:hAnsi="宋体"/>
          <w:sz w:val="21"/>
          <w:lang w:eastAsia="zh-CN"/>
        </w:rPr>
        <w:t>文件后</w:t>
      </w:r>
      <w:r>
        <w:rPr>
          <w:rFonts w:ascii="宋体" w:eastAsia="宋体" w:hAnsi="宋体" w:hint="eastAsia"/>
          <w:sz w:val="21"/>
          <w:u w:val="single"/>
          <w:lang w:eastAsia="zh-CN"/>
        </w:rPr>
        <w:t xml:space="preserve">      </w:t>
      </w:r>
      <w:r>
        <w:rPr>
          <w:rFonts w:ascii="宋体" w:eastAsia="宋体" w:hAnsi="宋体"/>
          <w:sz w:val="21"/>
          <w:lang w:eastAsia="zh-CN"/>
        </w:rPr>
        <w:t>工作日内，买方应向卖方支付质量保证金金额扣除依据本合同第八条第3款而应扣减的质量保修期内的维修费用（如有）后的余额】</w:t>
      </w:r>
      <w:r>
        <w:rPr>
          <w:rFonts w:ascii="宋体" w:eastAsia="宋体" w:hAnsi="宋体" w:hint="eastAsia"/>
          <w:sz w:val="21"/>
          <w:lang w:eastAsia="zh-CN"/>
        </w:rPr>
        <w:t>。</w:t>
      </w:r>
      <w:bookmarkEnd w:id="556"/>
    </w:p>
    <w:p w14:paraId="451C4DC9" w14:textId="77777777" w:rsidR="00000000" w:rsidRDefault="00000000">
      <w:pPr>
        <w:pStyle w:val="KWheading3"/>
        <w:tabs>
          <w:tab w:val="clear" w:pos="360"/>
          <w:tab w:val="left" w:pos="907"/>
          <w:tab w:val="left" w:pos="1701"/>
        </w:tabs>
        <w:spacing w:after="0"/>
        <w:ind w:firstLineChars="150" w:firstLine="315"/>
        <w:rPr>
          <w:rFonts w:ascii="宋体" w:eastAsia="宋体" w:hAnsi="宋体" w:hint="eastAsia"/>
          <w:sz w:val="21"/>
          <w:lang w:eastAsia="zh-CN"/>
        </w:rPr>
      </w:pPr>
      <w:r>
        <w:rPr>
          <w:rFonts w:ascii="宋体" w:eastAsia="宋体" w:hAnsi="宋体" w:hint="eastAsia"/>
          <w:sz w:val="21"/>
          <w:lang w:eastAsia="zh-CN"/>
        </w:rPr>
        <w:t xml:space="preserve">（3）按买方通知分批发货、验收合格后，分批结算。  </w:t>
      </w:r>
    </w:p>
    <w:p w14:paraId="69E0E172" w14:textId="77777777" w:rsidR="00000000" w:rsidRDefault="00000000">
      <w:pPr>
        <w:pStyle w:val="Charf0"/>
        <w:spacing w:line="340" w:lineRule="exact"/>
        <w:ind w:firstLineChars="196" w:firstLine="435"/>
        <w:rPr>
          <w:rFonts w:ascii="宋体" w:hAnsi="宋体" w:hint="default"/>
        </w:rPr>
      </w:pPr>
      <w:r>
        <w:rPr>
          <w:rFonts w:ascii="宋体" w:hAnsi="宋体" w:hint="default"/>
        </w:rPr>
        <w:t>3.</w:t>
      </w:r>
      <w:r>
        <w:rPr>
          <w:rFonts w:ascii="宋体" w:hAnsi="宋体"/>
        </w:rPr>
        <w:t>卖方提交单证的数量及内容应完整准确。如因卖方未按本合同约定提供单证致使买方不能通关及接收货物，买方由此受到的所有损失和产生的所有费用应由卖方承担。</w:t>
      </w:r>
    </w:p>
    <w:p w14:paraId="7335D2EA" w14:textId="77777777" w:rsidR="00000000" w:rsidRDefault="00000000">
      <w:pPr>
        <w:pStyle w:val="Charf0"/>
        <w:spacing w:line="340" w:lineRule="exact"/>
        <w:ind w:firstLine="444"/>
        <w:rPr>
          <w:rFonts w:ascii="宋体" w:hAnsi="宋体"/>
        </w:rPr>
      </w:pPr>
      <w:r>
        <w:rPr>
          <w:rFonts w:ascii="宋体" w:hAnsi="宋体" w:hint="default"/>
        </w:rPr>
        <w:lastRenderedPageBreak/>
        <w:t>4.</w:t>
      </w:r>
      <w:r>
        <w:rPr>
          <w:rFonts w:ascii="宋体" w:hAnsi="宋体"/>
        </w:rPr>
        <w:t xml:space="preserve">本合同项下的价款应支付至卖方指定的下述银行账户，卖方应对其指定的下列账户信息的真实性、安全性、准确性负责。  </w:t>
      </w:r>
    </w:p>
    <w:p w14:paraId="72E9488D" w14:textId="77777777" w:rsidR="00000000" w:rsidRDefault="00000000">
      <w:pPr>
        <w:pStyle w:val="Charf0"/>
        <w:spacing w:line="340" w:lineRule="exact"/>
        <w:ind w:firstLineChars="196" w:firstLine="435"/>
        <w:rPr>
          <w:rFonts w:ascii="宋体" w:hAnsi="宋体"/>
        </w:rPr>
      </w:pPr>
      <w:r>
        <w:rPr>
          <w:rFonts w:ascii="宋体" w:hAnsi="宋体"/>
        </w:rPr>
        <w:t>收款人名称：</w:t>
      </w:r>
    </w:p>
    <w:p w14:paraId="7A9138A3" w14:textId="77777777" w:rsidR="00000000" w:rsidRDefault="00000000">
      <w:pPr>
        <w:pStyle w:val="Charf0"/>
        <w:spacing w:line="340" w:lineRule="exact"/>
        <w:ind w:firstLineChars="196" w:firstLine="435"/>
        <w:rPr>
          <w:rFonts w:ascii="宋体" w:hAnsi="宋体"/>
        </w:rPr>
      </w:pPr>
      <w:r>
        <w:rPr>
          <w:rFonts w:ascii="宋体" w:hAnsi="宋体"/>
        </w:rPr>
        <w:t>开户行：</w:t>
      </w:r>
    </w:p>
    <w:p w14:paraId="3036C951" w14:textId="77777777" w:rsidR="00000000" w:rsidRDefault="00000000">
      <w:pPr>
        <w:pStyle w:val="Charf0"/>
        <w:spacing w:line="340" w:lineRule="exact"/>
        <w:ind w:firstLineChars="196" w:firstLine="435"/>
        <w:rPr>
          <w:rFonts w:ascii="宋体" w:hAnsi="宋体"/>
        </w:rPr>
      </w:pPr>
      <w:r>
        <w:rPr>
          <w:rFonts w:ascii="宋体" w:hAnsi="宋体"/>
        </w:rPr>
        <w:t>账  号：</w:t>
      </w:r>
    </w:p>
    <w:p w14:paraId="40D5E4E5" w14:textId="77777777" w:rsidR="00000000" w:rsidRDefault="00000000">
      <w:pPr>
        <w:pStyle w:val="Charf0"/>
        <w:spacing w:line="340" w:lineRule="exact"/>
        <w:ind w:firstLineChars="196" w:firstLine="435"/>
        <w:rPr>
          <w:rFonts w:ascii="宋体" w:hAnsi="宋体"/>
        </w:rPr>
      </w:pPr>
      <w:r>
        <w:rPr>
          <w:rFonts w:ascii="宋体" w:hAnsi="宋体"/>
        </w:rPr>
        <w:t>税</w:t>
      </w:r>
      <w:r>
        <w:rPr>
          <w:rFonts w:ascii="宋体" w:hAnsi="宋体" w:hint="default"/>
        </w:rPr>
        <w:t xml:space="preserve">  </w:t>
      </w:r>
      <w:r>
        <w:rPr>
          <w:rFonts w:ascii="宋体" w:hAnsi="宋体"/>
        </w:rPr>
        <w:t>号：</w:t>
      </w:r>
    </w:p>
    <w:p w14:paraId="68BAEF12" w14:textId="77777777" w:rsidR="00000000" w:rsidRDefault="00000000">
      <w:pPr>
        <w:pStyle w:val="Charf0"/>
        <w:spacing w:line="340" w:lineRule="exact"/>
        <w:ind w:firstLineChars="196" w:firstLine="435"/>
        <w:rPr>
          <w:rFonts w:ascii="宋体" w:hAnsi="宋体"/>
        </w:rPr>
      </w:pPr>
      <w:r>
        <w:rPr>
          <w:rFonts w:ascii="宋体" w:hAnsi="宋体"/>
        </w:rPr>
        <w:t>地</w:t>
      </w:r>
      <w:r>
        <w:rPr>
          <w:rFonts w:ascii="宋体" w:hAnsi="宋体" w:hint="default"/>
        </w:rPr>
        <w:t xml:space="preserve">  </w:t>
      </w:r>
      <w:r>
        <w:rPr>
          <w:rFonts w:ascii="宋体" w:hAnsi="宋体"/>
        </w:rPr>
        <w:t>址：</w:t>
      </w:r>
      <w:r>
        <w:rPr>
          <w:rFonts w:ascii="宋体" w:hAnsi="宋体" w:hint="default"/>
        </w:rPr>
        <w:t xml:space="preserve">  </w:t>
      </w:r>
    </w:p>
    <w:p w14:paraId="6672631F" w14:textId="77777777" w:rsidR="00000000" w:rsidRDefault="00000000">
      <w:pPr>
        <w:pStyle w:val="Charf0"/>
        <w:spacing w:line="340" w:lineRule="exact"/>
        <w:ind w:firstLineChars="196" w:firstLine="435"/>
        <w:rPr>
          <w:rFonts w:ascii="宋体" w:hAnsi="宋体"/>
        </w:rPr>
      </w:pPr>
      <w:r>
        <w:rPr>
          <w:rFonts w:ascii="宋体" w:hAnsi="宋体"/>
        </w:rPr>
        <w:t>联系人：</w:t>
      </w:r>
    </w:p>
    <w:p w14:paraId="4D519771" w14:textId="77777777" w:rsidR="00000000" w:rsidRDefault="00000000">
      <w:pPr>
        <w:pStyle w:val="Charf0"/>
        <w:spacing w:line="340" w:lineRule="exact"/>
        <w:ind w:firstLineChars="196" w:firstLine="435"/>
        <w:rPr>
          <w:rFonts w:ascii="宋体" w:hAnsi="宋体"/>
        </w:rPr>
      </w:pPr>
      <w:r>
        <w:rPr>
          <w:rFonts w:ascii="宋体" w:hAnsi="宋体"/>
        </w:rPr>
        <w:t>电  话：</w:t>
      </w:r>
    </w:p>
    <w:p w14:paraId="4E2BBB91" w14:textId="77777777" w:rsidR="00000000" w:rsidRDefault="00000000">
      <w:pPr>
        <w:pStyle w:val="Charf0"/>
        <w:spacing w:line="340" w:lineRule="exact"/>
        <w:ind w:leftChars="172" w:left="382" w:firstLine="444"/>
        <w:rPr>
          <w:rFonts w:ascii="宋体" w:hAnsi="宋体"/>
        </w:rPr>
      </w:pPr>
      <w:r>
        <w:rPr>
          <w:rFonts w:ascii="宋体" w:hAnsi="宋体"/>
        </w:rPr>
        <w:t>5.如果卖方的开户银行和</w:t>
      </w:r>
      <w:r>
        <w:rPr>
          <w:rFonts w:ascii="宋体" w:hAnsi="宋体" w:hint="default"/>
        </w:rPr>
        <w:t>/</w:t>
      </w:r>
      <w:r>
        <w:rPr>
          <w:rFonts w:ascii="宋体" w:hAnsi="宋体"/>
        </w:rPr>
        <w:t>或账号发生变更，卖方应于本合同约定的买方相关付款期____日前，就该变化书面通知买方。如因卖方未及时通知或通知有误而影响买方支付相应款项，买方将不承担逾期付款的任何责任。</w:t>
      </w:r>
    </w:p>
    <w:p w14:paraId="7EC78AA1" w14:textId="77777777" w:rsidR="00000000" w:rsidRDefault="00000000">
      <w:pPr>
        <w:pStyle w:val="Charf1"/>
        <w:spacing w:line="340" w:lineRule="exact"/>
        <w:ind w:firstLineChars="400" w:firstLine="888"/>
        <w:rPr>
          <w:rFonts w:ascii="宋体" w:hAnsi="宋体"/>
          <w:sz w:val="21"/>
          <w:szCs w:val="21"/>
          <w:lang w:eastAsia="zh-CN"/>
        </w:rPr>
      </w:pPr>
      <w:r>
        <w:rPr>
          <w:rFonts w:ascii="宋体" w:hAnsi="宋体" w:hint="eastAsia"/>
          <w:sz w:val="21"/>
          <w:szCs w:val="21"/>
          <w:lang w:eastAsia="zh-CN"/>
        </w:rPr>
        <w:t>6.合同价款的资金结算方式:</w:t>
      </w:r>
      <w:r>
        <w:rPr>
          <w:rFonts w:ascii="宋体" w:hAnsi="宋体" w:cs="宋体" w:hint="eastAsia"/>
          <w:szCs w:val="21"/>
          <w:lang w:eastAsia="zh-CN"/>
        </w:rPr>
        <w:t xml:space="preserve"> 银行承兑汇票或商业承兑汇票</w:t>
      </w:r>
    </w:p>
    <w:p w14:paraId="481E4457" w14:textId="77777777" w:rsidR="00000000" w:rsidRDefault="00000000">
      <w:pPr>
        <w:pStyle w:val="Charf0"/>
        <w:spacing w:line="340" w:lineRule="exact"/>
        <w:ind w:firstLineChars="196" w:firstLine="437"/>
        <w:rPr>
          <w:rFonts w:hint="default"/>
          <w:b/>
        </w:rPr>
      </w:pPr>
      <w:bookmarkStart w:id="557" w:name="_Toc290842450"/>
      <w:bookmarkStart w:id="558" w:name="_Toc359080237"/>
      <w:bookmarkStart w:id="559" w:name="_Toc169968030"/>
      <w:bookmarkStart w:id="560" w:name="_Toc234658475"/>
      <w:bookmarkStart w:id="561" w:name="_Toc170809590"/>
      <w:bookmarkStart w:id="562" w:name="_Toc170458486"/>
      <w:bookmarkStart w:id="563" w:name="_Toc234916617"/>
      <w:bookmarkStart w:id="564" w:name="_Toc170357732"/>
      <w:bookmarkStart w:id="565" w:name="_Toc290842453"/>
      <w:bookmarkStart w:id="566" w:name="_Toc290842452"/>
      <w:bookmarkStart w:id="567" w:name="_Toc290842389"/>
      <w:bookmarkStart w:id="568" w:name="_Toc290842391"/>
      <w:bookmarkEnd w:id="557"/>
      <w:bookmarkEnd w:id="566"/>
      <w:bookmarkEnd w:id="567"/>
      <w:bookmarkEnd w:id="568"/>
      <w:r>
        <w:rPr>
          <w:b/>
        </w:rPr>
        <w:t>六、到货验收</w:t>
      </w:r>
      <w:bookmarkEnd w:id="558"/>
      <w:bookmarkEnd w:id="559"/>
      <w:bookmarkEnd w:id="560"/>
      <w:bookmarkEnd w:id="561"/>
      <w:bookmarkEnd w:id="562"/>
      <w:bookmarkEnd w:id="563"/>
      <w:bookmarkEnd w:id="564"/>
      <w:bookmarkEnd w:id="565"/>
    </w:p>
    <w:p w14:paraId="4C308F34" w14:textId="77777777" w:rsidR="00000000" w:rsidRDefault="00000000">
      <w:pPr>
        <w:spacing w:line="340" w:lineRule="exact"/>
        <w:ind w:firstLine="444"/>
        <w:rPr>
          <w:lang w:eastAsia="zh-CN"/>
        </w:rPr>
      </w:pPr>
      <w:r>
        <w:rPr>
          <w:lang w:eastAsia="zh-CN"/>
        </w:rPr>
        <w:t>1.</w:t>
      </w:r>
      <w:r>
        <w:rPr>
          <w:rFonts w:hint="eastAsia"/>
          <w:lang w:eastAsia="zh-CN"/>
        </w:rPr>
        <w:t>买方将对卖方所交付的所有货物在本合同规定的货物到达地点开箱验收，卖方应当派遣其检验员到现场参加开箱检查，其费用将由卖方自行承担。</w:t>
      </w:r>
    </w:p>
    <w:p w14:paraId="7DF2904F" w14:textId="77777777" w:rsidR="00000000" w:rsidRDefault="00000000">
      <w:pPr>
        <w:spacing w:line="340" w:lineRule="exact"/>
        <w:ind w:firstLine="444"/>
        <w:rPr>
          <w:lang w:eastAsia="zh-CN"/>
        </w:rPr>
      </w:pPr>
      <w:r>
        <w:rPr>
          <w:lang w:eastAsia="zh-CN"/>
        </w:rPr>
        <w:t>2.</w:t>
      </w:r>
      <w:r>
        <w:rPr>
          <w:rFonts w:hint="eastAsia"/>
          <w:lang w:eastAsia="zh-CN"/>
        </w:rPr>
        <w:t>在开箱验收的过程中，如发现货物有短缺、损坏或不符合本合同及其附件规定的情形，双方应作详细的记录并签字。该记录应被视作买方向卖方提出减少合同价格、更换、修理、补充或索赔的有效依据。</w:t>
      </w:r>
    </w:p>
    <w:p w14:paraId="5D971F68" w14:textId="77777777" w:rsidR="00000000" w:rsidRDefault="00000000">
      <w:pPr>
        <w:spacing w:line="340" w:lineRule="exact"/>
        <w:ind w:firstLine="444"/>
        <w:rPr>
          <w:lang w:eastAsia="zh-CN"/>
        </w:rPr>
      </w:pPr>
      <w:r>
        <w:rPr>
          <w:lang w:eastAsia="zh-CN"/>
        </w:rPr>
        <w:t>3.</w:t>
      </w:r>
      <w:r>
        <w:rPr>
          <w:rFonts w:hint="eastAsia"/>
          <w:lang w:eastAsia="zh-CN"/>
        </w:rPr>
        <w:t>如发现因非买方的原因导致的短缺、损坏或不符合本合同及其附件规定的质量标准的情形，买方有权选择要求卖方减少合同价格、更换、修理或补充。如卖方未能在交货期内更换、修理或补充合同货物，则被视为迟延交付，卖方应承担违约责任。因更换，修理或补充货物所发生的所有运输费、风险和检验费用均将由卖方承担。</w:t>
      </w:r>
    </w:p>
    <w:p w14:paraId="099CCA9A" w14:textId="77777777" w:rsidR="00000000" w:rsidRDefault="00000000">
      <w:pPr>
        <w:spacing w:line="340" w:lineRule="exact"/>
        <w:ind w:firstLine="444"/>
        <w:rPr>
          <w:lang w:eastAsia="zh-CN"/>
        </w:rPr>
      </w:pPr>
      <w:r>
        <w:rPr>
          <w:lang w:eastAsia="zh-CN"/>
        </w:rPr>
        <w:t>4.</w:t>
      </w:r>
      <w:r>
        <w:rPr>
          <w:rFonts w:hint="eastAsia"/>
          <w:lang w:eastAsia="zh-CN"/>
        </w:rPr>
        <w:t>如果买方有合理的初步证据表明，货物不符合标准，买方有权委托公证、商检机构对所交付的所有货物进行商检，对不符合标准的货物，有权要求卖方承担违约责任并就因此所受损失向卖方要求赔偿，买方所支付的商检费用应由卖方承担。</w:t>
      </w:r>
    </w:p>
    <w:p w14:paraId="5F15260C" w14:textId="77777777" w:rsidR="00000000" w:rsidRDefault="00000000">
      <w:pPr>
        <w:spacing w:line="340" w:lineRule="exact"/>
        <w:ind w:firstLine="444"/>
        <w:rPr>
          <w:lang w:eastAsia="zh-CN"/>
        </w:rPr>
      </w:pPr>
      <w:r>
        <w:rPr>
          <w:lang w:eastAsia="zh-CN"/>
        </w:rPr>
        <w:t>5.</w:t>
      </w:r>
      <w:r>
        <w:rPr>
          <w:rFonts w:hint="eastAsia"/>
          <w:lang w:eastAsia="zh-CN"/>
        </w:rPr>
        <w:t>如果卖方不能在开箱检验日期参加开箱检验，将被视为委托买方检验并认同买方单方开箱检验的结果，买方将有权单方开箱检验，检验的法律效力等同于本合同第六条第</w:t>
      </w:r>
      <w:r>
        <w:rPr>
          <w:lang w:eastAsia="zh-CN"/>
        </w:rPr>
        <w:t>1</w:t>
      </w:r>
      <w:r>
        <w:rPr>
          <w:rFonts w:hint="eastAsia"/>
          <w:lang w:eastAsia="zh-CN"/>
        </w:rPr>
        <w:t>款约定的双方检验。</w:t>
      </w:r>
    </w:p>
    <w:p w14:paraId="49618BBA" w14:textId="77777777" w:rsidR="00000000" w:rsidRDefault="00000000">
      <w:pPr>
        <w:spacing w:line="340" w:lineRule="exact"/>
        <w:ind w:firstLine="444"/>
        <w:rPr>
          <w:lang w:eastAsia="zh-CN"/>
        </w:rPr>
      </w:pPr>
      <w:r>
        <w:rPr>
          <w:lang w:eastAsia="zh-CN"/>
        </w:rPr>
        <w:t>6.</w:t>
      </w:r>
      <w:r>
        <w:rPr>
          <w:rFonts w:hint="eastAsia"/>
          <w:lang w:eastAsia="zh-CN"/>
        </w:rPr>
        <w:t>如卖方对买方提出的索赔要求有异议，应在收到索赔通知的</w:t>
      </w:r>
      <w:r>
        <w:rPr>
          <w:rFonts w:hint="eastAsia"/>
          <w:u w:val="single"/>
          <w:lang w:eastAsia="zh-CN"/>
        </w:rPr>
        <w:t xml:space="preserve"> 3    </w:t>
      </w:r>
      <w:r>
        <w:rPr>
          <w:rFonts w:hint="eastAsia"/>
          <w:lang w:eastAsia="zh-CN"/>
        </w:rPr>
        <w:t>日内采用书面的方式提出异议。如卖方未能在上述期限内提出书面异议，卖方将被视为接受了买方提出的上述索赔要求。</w:t>
      </w:r>
    </w:p>
    <w:p w14:paraId="3E3A3197" w14:textId="77777777" w:rsidR="00000000" w:rsidRDefault="00000000">
      <w:pPr>
        <w:spacing w:line="340" w:lineRule="exact"/>
        <w:ind w:leftChars="200" w:left="444" w:firstLine="444"/>
        <w:rPr>
          <w:rFonts w:hint="eastAsia"/>
          <w:lang w:eastAsia="zh-CN"/>
        </w:rPr>
      </w:pPr>
      <w:r>
        <w:rPr>
          <w:lang w:eastAsia="zh-CN"/>
        </w:rPr>
        <w:t>7.</w:t>
      </w:r>
      <w:r>
        <w:rPr>
          <w:rFonts w:hint="eastAsia"/>
          <w:lang w:eastAsia="zh-CN"/>
        </w:rPr>
        <w:t>买方有权自行指定商检机构对卖方依据本合同及其附件的规定所交付的所有货物进</w:t>
      </w:r>
    </w:p>
    <w:p w14:paraId="598D5195" w14:textId="77777777" w:rsidR="00000000" w:rsidRDefault="00000000">
      <w:pPr>
        <w:spacing w:line="340" w:lineRule="exact"/>
        <w:ind w:firstLine="444"/>
        <w:rPr>
          <w:lang w:eastAsia="zh-CN"/>
        </w:rPr>
      </w:pPr>
      <w:r>
        <w:rPr>
          <w:rFonts w:hint="eastAsia"/>
          <w:lang w:eastAsia="zh-CN"/>
        </w:rPr>
        <w:t>行商检。如果商检发现货物存在问题，则商检费用由卖方承担。</w:t>
      </w:r>
    </w:p>
    <w:p w14:paraId="1D7FB844" w14:textId="77777777" w:rsidR="00000000" w:rsidRDefault="00000000">
      <w:pPr>
        <w:pStyle w:val="KWheading2"/>
        <w:numPr>
          <w:ilvl w:val="0"/>
          <w:numId w:val="0"/>
        </w:numPr>
        <w:tabs>
          <w:tab w:val="left" w:pos="360"/>
        </w:tabs>
        <w:spacing w:after="0"/>
        <w:ind w:firstLine="482"/>
        <w:rPr>
          <w:rFonts w:ascii="宋体" w:eastAsia="宋体" w:hAnsi="宋体" w:hint="eastAsia"/>
          <w:kern w:val="2"/>
          <w:sz w:val="21"/>
          <w:lang w:eastAsia="zh-CN"/>
        </w:rPr>
      </w:pPr>
      <w:bookmarkStart w:id="569" w:name="_Toc299358426"/>
      <w:bookmarkStart w:id="570" w:name="_Toc503773461"/>
      <w:bookmarkStart w:id="571" w:name="_Toc299358717"/>
      <w:r>
        <w:rPr>
          <w:rFonts w:ascii="宋体" w:eastAsia="宋体" w:hAnsi="宋体" w:hint="eastAsia"/>
          <w:kern w:val="2"/>
          <w:sz w:val="21"/>
          <w:lang w:eastAsia="zh-CN"/>
        </w:rPr>
        <w:t>8.</w:t>
      </w:r>
      <w:r>
        <w:rPr>
          <w:rFonts w:ascii="宋体" w:eastAsia="宋体" w:hAnsi="宋体"/>
          <w:kern w:val="2"/>
          <w:sz w:val="21"/>
          <w:lang w:eastAsia="zh-CN"/>
        </w:rPr>
        <w:t>如开箱验收后买方发现货物不符合本合同约定，买方应在开箱验收后</w:t>
      </w:r>
      <w:r>
        <w:rPr>
          <w:rFonts w:ascii="宋体" w:eastAsia="宋体" w:hAnsi="宋体" w:hint="eastAsia"/>
          <w:kern w:val="2"/>
          <w:sz w:val="21"/>
          <w:lang w:eastAsia="zh-CN"/>
        </w:rPr>
        <w:t>__1______</w:t>
      </w:r>
      <w:r>
        <w:rPr>
          <w:rFonts w:ascii="宋体" w:eastAsia="宋体" w:hAnsi="宋体"/>
          <w:kern w:val="2"/>
          <w:sz w:val="21"/>
          <w:lang w:eastAsia="zh-CN"/>
        </w:rPr>
        <w:t>日内书面通知卖方。卖方应在接到通知后</w:t>
      </w:r>
      <w:r>
        <w:rPr>
          <w:rFonts w:ascii="宋体" w:eastAsia="宋体" w:hAnsi="宋体" w:hint="eastAsia"/>
          <w:kern w:val="2"/>
          <w:sz w:val="21"/>
          <w:lang w:eastAsia="zh-CN"/>
        </w:rPr>
        <w:t>___1__</w:t>
      </w:r>
      <w:r>
        <w:rPr>
          <w:rFonts w:ascii="宋体" w:eastAsia="宋体" w:hAnsi="宋体"/>
          <w:kern w:val="2"/>
          <w:sz w:val="21"/>
          <w:lang w:eastAsia="zh-CN"/>
        </w:rPr>
        <w:t>日内答复，如逾期没有答复，以买方验收结果为准。</w:t>
      </w:r>
      <w:bookmarkEnd w:id="569"/>
      <w:bookmarkEnd w:id="570"/>
      <w:bookmarkEnd w:id="571"/>
    </w:p>
    <w:p w14:paraId="47CCDB33" w14:textId="77777777" w:rsidR="00000000" w:rsidRDefault="00000000">
      <w:pPr>
        <w:spacing w:line="340" w:lineRule="exact"/>
        <w:ind w:firstLineChars="250" w:firstLine="555"/>
        <w:rPr>
          <w:lang w:eastAsia="zh-CN"/>
        </w:rPr>
      </w:pPr>
      <w:r>
        <w:rPr>
          <w:rFonts w:hint="eastAsia"/>
          <w:lang w:eastAsia="zh-CN"/>
        </w:rPr>
        <w:t>9.</w:t>
      </w:r>
      <w:r>
        <w:rPr>
          <w:lang w:eastAsia="zh-CN"/>
        </w:rPr>
        <w:t>如买方拒收不符合标准的货物，卖方应自负费用纠正或更换该货物。此种纠正和更换应被视为延迟交货，买方有权按照本合同约定要求赔偿。</w:t>
      </w:r>
    </w:p>
    <w:p w14:paraId="19020CD8" w14:textId="77777777" w:rsidR="00000000" w:rsidRDefault="00000000">
      <w:pPr>
        <w:spacing w:line="340" w:lineRule="exact"/>
        <w:ind w:firstLineChars="250" w:firstLine="555"/>
        <w:rPr>
          <w:lang w:eastAsia="zh-CN"/>
        </w:rPr>
      </w:pPr>
      <w:r>
        <w:rPr>
          <w:rFonts w:hint="eastAsia"/>
          <w:lang w:eastAsia="zh-CN"/>
        </w:rPr>
        <w:lastRenderedPageBreak/>
        <w:t>10.</w:t>
      </w:r>
      <w:r>
        <w:rPr>
          <w:lang w:eastAsia="zh-CN"/>
        </w:rPr>
        <w:t>买方依据本合同拒收的货物应由卖方自费运回，买方可以协助保管这些货物直到卖方做好运输准备，但是买方无此等协助保管的义务，且买方协助保管所发生的全部费用应由卖方承担。</w:t>
      </w:r>
    </w:p>
    <w:p w14:paraId="7EB381B9" w14:textId="77777777" w:rsidR="00000000" w:rsidRDefault="00000000">
      <w:pPr>
        <w:pStyle w:val="KWheading2"/>
        <w:numPr>
          <w:ilvl w:val="0"/>
          <w:numId w:val="0"/>
        </w:numPr>
        <w:tabs>
          <w:tab w:val="left" w:pos="360"/>
          <w:tab w:val="left" w:pos="1134"/>
        </w:tabs>
        <w:spacing w:after="0"/>
        <w:ind w:firstLineChars="250" w:firstLine="525"/>
        <w:rPr>
          <w:rFonts w:ascii="宋体" w:eastAsia="宋体" w:hAnsi="宋体" w:hint="eastAsia"/>
          <w:kern w:val="2"/>
          <w:sz w:val="21"/>
          <w:lang w:eastAsia="zh-CN"/>
        </w:rPr>
      </w:pPr>
      <w:bookmarkStart w:id="572" w:name="_Toc503773462"/>
      <w:r>
        <w:rPr>
          <w:rFonts w:ascii="宋体" w:eastAsia="宋体" w:hAnsi="宋体" w:hint="eastAsia"/>
          <w:kern w:val="2"/>
          <w:sz w:val="21"/>
          <w:lang w:eastAsia="zh-CN"/>
        </w:rPr>
        <w:t>11.</w:t>
      </w:r>
      <w:r>
        <w:rPr>
          <w:rFonts w:ascii="宋体" w:eastAsia="宋体" w:hAnsi="宋体"/>
          <w:kern w:val="2"/>
          <w:sz w:val="21"/>
          <w:lang w:eastAsia="zh-CN"/>
        </w:rPr>
        <w:t>买方有权在发现已交付验收合格货物的任何隐蔽性缺陷之日起</w:t>
      </w:r>
      <w:r>
        <w:rPr>
          <w:rFonts w:ascii="宋体" w:eastAsia="宋体" w:hAnsi="宋体" w:hint="eastAsia"/>
          <w:kern w:val="2"/>
          <w:sz w:val="21"/>
          <w:lang w:eastAsia="zh-CN"/>
        </w:rPr>
        <w:t>__3__</w:t>
      </w:r>
      <w:r>
        <w:rPr>
          <w:rFonts w:ascii="宋体" w:eastAsia="宋体" w:hAnsi="宋体"/>
          <w:kern w:val="2"/>
          <w:sz w:val="21"/>
          <w:lang w:eastAsia="zh-CN"/>
        </w:rPr>
        <w:t>日内将该缺陷通知卖方。买方有权要求卖方免费纠正和更换该缺陷货物，卖方应当承担由此所产生的损失。</w:t>
      </w:r>
      <w:r>
        <w:rPr>
          <w:rFonts w:ascii="宋体" w:eastAsia="宋体" w:hAnsi="宋体" w:hint="eastAsia"/>
          <w:kern w:val="2"/>
          <w:sz w:val="21"/>
          <w:lang w:eastAsia="zh-CN"/>
        </w:rPr>
        <w:t>验收过程中发生纠纷的，由双方认定的具有国家权威资质的质量监督检查主管机关认定，由此产生的费用由卖方承担。</w:t>
      </w:r>
      <w:bookmarkEnd w:id="572"/>
    </w:p>
    <w:p w14:paraId="47848C72" w14:textId="77777777" w:rsidR="00000000" w:rsidRDefault="00000000">
      <w:pPr>
        <w:ind w:firstLine="444"/>
        <w:rPr>
          <w:lang w:eastAsia="zh-CN"/>
        </w:rPr>
      </w:pPr>
      <w:r>
        <w:rPr>
          <w:rFonts w:hint="eastAsia"/>
          <w:kern w:val="2"/>
          <w:lang w:eastAsia="zh-CN"/>
        </w:rPr>
        <w:t>12.</w:t>
      </w:r>
      <w:r>
        <w:rPr>
          <w:rFonts w:hint="eastAsia"/>
          <w:lang w:eastAsia="zh-CN"/>
        </w:rPr>
        <w:t xml:space="preserve"> 验收过程发生纠纷的，由双方化验分析人员共同复检，仍有异议的交权威质量监督检查主管机关认定。由此产生的费用由过错方_方承担。</w:t>
      </w:r>
    </w:p>
    <w:p w14:paraId="430CBD2B" w14:textId="77777777" w:rsidR="00000000" w:rsidRDefault="00000000">
      <w:pPr>
        <w:spacing w:line="340" w:lineRule="exact"/>
        <w:ind w:firstLine="446"/>
        <w:rPr>
          <w:b/>
          <w:lang w:eastAsia="zh-CN"/>
        </w:rPr>
      </w:pPr>
      <w:bookmarkStart w:id="573" w:name="_Toc107980735"/>
      <w:bookmarkStart w:id="574" w:name="_Toc107839804"/>
      <w:bookmarkStart w:id="575" w:name="_Toc107806675"/>
      <w:bookmarkStart w:id="576" w:name="_Toc169968031"/>
      <w:bookmarkStart w:id="577" w:name="_Toc170809591"/>
      <w:bookmarkStart w:id="578" w:name="_Toc170357733"/>
      <w:bookmarkStart w:id="579" w:name="_Toc170458487"/>
      <w:bookmarkStart w:id="580" w:name="_Toc290842393"/>
      <w:bookmarkStart w:id="581" w:name="_Toc290842454"/>
      <w:bookmarkStart w:id="582" w:name="_Toc123112759"/>
      <w:bookmarkStart w:id="583" w:name="_Toc234916618"/>
      <w:bookmarkStart w:id="584" w:name="_Toc107839706"/>
      <w:bookmarkStart w:id="585" w:name="_Toc359080239"/>
      <w:bookmarkStart w:id="586" w:name="_Toc234658476"/>
      <w:bookmarkStart w:id="587" w:name="_Toc290842457"/>
      <w:bookmarkStart w:id="588" w:name="_Toc107849817"/>
      <w:bookmarkStart w:id="589" w:name="_Toc107806579"/>
      <w:bookmarkStart w:id="590" w:name="_Toc290842456"/>
      <w:bookmarkStart w:id="591" w:name="_Toc290842395"/>
      <w:bookmarkStart w:id="592" w:name="_Toc107980638"/>
      <w:bookmarkEnd w:id="580"/>
      <w:bookmarkEnd w:id="581"/>
      <w:bookmarkEnd w:id="590"/>
      <w:bookmarkEnd w:id="591"/>
      <w:r>
        <w:rPr>
          <w:rFonts w:hint="eastAsia"/>
          <w:b/>
          <w:lang w:eastAsia="zh-CN"/>
        </w:rPr>
        <w:t>七、双方的一般权利义务</w:t>
      </w:r>
      <w:bookmarkEnd w:id="573"/>
      <w:bookmarkEnd w:id="574"/>
      <w:bookmarkEnd w:id="575"/>
      <w:bookmarkEnd w:id="582"/>
      <w:bookmarkEnd w:id="583"/>
      <w:bookmarkEnd w:id="584"/>
      <w:bookmarkEnd w:id="585"/>
      <w:bookmarkEnd w:id="586"/>
      <w:bookmarkEnd w:id="587"/>
      <w:bookmarkEnd w:id="588"/>
      <w:bookmarkEnd w:id="589"/>
      <w:bookmarkEnd w:id="592"/>
      <w:r>
        <w:rPr>
          <w:b/>
          <w:lang w:eastAsia="zh-CN"/>
        </w:rPr>
        <w:t xml:space="preserve"> </w:t>
      </w:r>
    </w:p>
    <w:p w14:paraId="5AC1E699" w14:textId="77777777" w:rsidR="00000000" w:rsidRDefault="00000000">
      <w:pPr>
        <w:spacing w:line="340" w:lineRule="exact"/>
        <w:ind w:leftChars="-80" w:left="11" w:hangingChars="85" w:hanging="189"/>
        <w:rPr>
          <w:lang w:eastAsia="zh-CN"/>
        </w:rPr>
      </w:pPr>
      <w:r>
        <w:rPr>
          <w:lang w:eastAsia="zh-CN"/>
        </w:rPr>
        <w:t xml:space="preserve">     1.</w:t>
      </w:r>
      <w:r>
        <w:rPr>
          <w:rFonts w:hint="eastAsia"/>
          <w:lang w:eastAsia="zh-CN"/>
        </w:rPr>
        <w:t>买方的权利义务</w:t>
      </w:r>
    </w:p>
    <w:p w14:paraId="5BB85C77" w14:textId="77777777" w:rsidR="00000000" w:rsidRDefault="00000000">
      <w:pPr>
        <w:spacing w:line="340" w:lineRule="exact"/>
        <w:ind w:leftChars="-80" w:left="11" w:hangingChars="85" w:hanging="189"/>
        <w:rPr>
          <w:lang w:eastAsia="zh-CN"/>
        </w:rPr>
      </w:pPr>
      <w:r>
        <w:rPr>
          <w:lang w:eastAsia="zh-CN"/>
        </w:rPr>
        <w:t xml:space="preserve">     </w:t>
      </w:r>
      <w:r>
        <w:rPr>
          <w:rFonts w:hint="eastAsia"/>
          <w:lang w:eastAsia="zh-CN"/>
        </w:rPr>
        <w:t>（a）要求卖方按照本合同确定的时间、地点、数量、价格、质量标准交付货物。</w:t>
      </w:r>
    </w:p>
    <w:p w14:paraId="4AC015C0" w14:textId="77777777" w:rsidR="00000000" w:rsidRDefault="00000000">
      <w:pPr>
        <w:spacing w:line="340" w:lineRule="exact"/>
        <w:ind w:leftChars="-80" w:left="11" w:hangingChars="85" w:hanging="189"/>
        <w:rPr>
          <w:lang w:eastAsia="zh-CN"/>
        </w:rPr>
      </w:pPr>
      <w:r>
        <w:rPr>
          <w:lang w:eastAsia="zh-CN"/>
        </w:rPr>
        <w:t xml:space="preserve">     </w:t>
      </w:r>
      <w:r>
        <w:rPr>
          <w:rFonts w:hint="eastAsia"/>
          <w:lang w:eastAsia="zh-CN"/>
        </w:rPr>
        <w:t>（b）要求卖方按照本合同第二条的约定妥善包装货物。</w:t>
      </w:r>
    </w:p>
    <w:p w14:paraId="460F3C65" w14:textId="77777777" w:rsidR="00000000" w:rsidRDefault="00000000">
      <w:pPr>
        <w:spacing w:line="340" w:lineRule="exact"/>
        <w:ind w:leftChars="-80" w:left="11" w:hangingChars="85" w:hanging="189"/>
        <w:rPr>
          <w:rFonts w:hint="eastAsia"/>
          <w:lang w:eastAsia="zh-CN"/>
        </w:rPr>
      </w:pPr>
      <w:r>
        <w:rPr>
          <w:lang w:eastAsia="zh-CN"/>
        </w:rPr>
        <w:t xml:space="preserve">     </w:t>
      </w:r>
      <w:r>
        <w:rPr>
          <w:rFonts w:hint="eastAsia"/>
          <w:lang w:eastAsia="zh-CN"/>
        </w:rPr>
        <w:t>（c）买方有权根据本合同第六条的约定，就卖方提供货物存在的所有瑕疵通知卖方，并要求卖方承担相应的赔偿、更换、修理或补充责任。</w:t>
      </w:r>
    </w:p>
    <w:p w14:paraId="518CB9C5" w14:textId="77777777" w:rsidR="00000000" w:rsidRDefault="00000000">
      <w:pPr>
        <w:spacing w:line="340" w:lineRule="exact"/>
        <w:ind w:leftChars="-80" w:left="11" w:hangingChars="85" w:hanging="189"/>
        <w:rPr>
          <w:lang w:eastAsia="zh-CN"/>
        </w:rPr>
      </w:pPr>
      <w:r>
        <w:rPr>
          <w:lang w:eastAsia="zh-CN"/>
        </w:rPr>
        <w:t xml:space="preserve">     </w:t>
      </w:r>
      <w:r>
        <w:rPr>
          <w:rFonts w:hint="eastAsia"/>
          <w:lang w:eastAsia="zh-CN"/>
        </w:rPr>
        <w:t>（d）按约定支付货物价款。</w:t>
      </w:r>
    </w:p>
    <w:p w14:paraId="1EBF948F" w14:textId="77777777" w:rsidR="00000000" w:rsidRDefault="00000000">
      <w:pPr>
        <w:spacing w:line="340" w:lineRule="exact"/>
        <w:ind w:leftChars="-80" w:left="11" w:hangingChars="85" w:hanging="189"/>
        <w:rPr>
          <w:lang w:eastAsia="zh-CN"/>
        </w:rPr>
      </w:pPr>
      <w:r>
        <w:rPr>
          <w:lang w:eastAsia="zh-CN"/>
        </w:rPr>
        <w:t xml:space="preserve">     </w:t>
      </w:r>
      <w:r>
        <w:rPr>
          <w:rFonts w:hint="eastAsia"/>
          <w:lang w:eastAsia="zh-CN"/>
        </w:rPr>
        <w:t>（e）买方有权委任</w:t>
      </w:r>
      <w:r>
        <w:rPr>
          <w:rFonts w:hint="eastAsia"/>
          <w:u w:val="single"/>
          <w:lang w:eastAsia="zh-CN"/>
        </w:rPr>
        <w:t xml:space="preserve">        </w:t>
      </w:r>
      <w:r>
        <w:rPr>
          <w:rFonts w:hint="eastAsia"/>
          <w:lang w:eastAsia="zh-CN"/>
        </w:rPr>
        <w:t>作为买方的授权代表，在本合同有效期内决定与本合同履行有关的事项，具体授权范围为：买方及买方的授权代表以外的任何第三方对卖方及卖方的授权代表作出的意思表示对本合同当事人均无约束力。买方更换授权代表，应在</w:t>
      </w:r>
      <w:r>
        <w:rPr>
          <w:rFonts w:hint="eastAsia"/>
          <w:u w:val="single"/>
          <w:lang w:eastAsia="zh-CN"/>
        </w:rPr>
        <w:t xml:space="preserve">    </w:t>
      </w:r>
      <w:r>
        <w:rPr>
          <w:rFonts w:hint="eastAsia"/>
          <w:lang w:eastAsia="zh-CN"/>
        </w:rPr>
        <w:t>日前以书面形式通知卖方</w:t>
      </w:r>
    </w:p>
    <w:p w14:paraId="36B2EB32" w14:textId="77777777" w:rsidR="00000000" w:rsidRDefault="00000000">
      <w:pPr>
        <w:spacing w:line="340" w:lineRule="exact"/>
        <w:ind w:firstLine="444"/>
        <w:rPr>
          <w:lang w:eastAsia="zh-CN"/>
        </w:rPr>
      </w:pPr>
      <w:r>
        <w:rPr>
          <w:lang w:eastAsia="zh-CN"/>
        </w:rPr>
        <w:t xml:space="preserve">    2.</w:t>
      </w:r>
      <w:r>
        <w:rPr>
          <w:rFonts w:hint="eastAsia"/>
          <w:lang w:eastAsia="zh-CN"/>
        </w:rPr>
        <w:t>卖方的权利义务</w:t>
      </w:r>
    </w:p>
    <w:p w14:paraId="08F5AE51" w14:textId="77777777" w:rsidR="00000000" w:rsidRDefault="00000000">
      <w:pPr>
        <w:spacing w:line="340" w:lineRule="exact"/>
        <w:ind w:firstLineChars="100" w:firstLine="222"/>
        <w:rPr>
          <w:rFonts w:hint="eastAsia"/>
          <w:lang w:eastAsia="zh-CN"/>
        </w:rPr>
      </w:pPr>
      <w:r>
        <w:rPr>
          <w:rFonts w:hint="eastAsia"/>
          <w:lang w:eastAsia="zh-CN"/>
        </w:rPr>
        <w:t>（a）按照约定的时间、质量标准交付货物，并向买方发出到货通知，办理相应的交接手续。</w:t>
      </w:r>
    </w:p>
    <w:p w14:paraId="542D0209" w14:textId="77777777" w:rsidR="00000000" w:rsidRDefault="00000000">
      <w:pPr>
        <w:spacing w:line="340" w:lineRule="exact"/>
        <w:ind w:left="330" w:firstLine="444"/>
        <w:rPr>
          <w:rFonts w:hint="eastAsia"/>
          <w:lang w:eastAsia="zh-CN"/>
        </w:rPr>
      </w:pPr>
      <w:r>
        <w:rPr>
          <w:rFonts w:hint="eastAsia"/>
          <w:lang w:eastAsia="zh-CN"/>
        </w:rPr>
        <w:t>（b）按照本合同第二条的约定妥善包装、保管货物。</w:t>
      </w:r>
    </w:p>
    <w:p w14:paraId="5DB3FE57" w14:textId="77777777" w:rsidR="00000000" w:rsidRDefault="00000000">
      <w:pPr>
        <w:spacing w:line="340" w:lineRule="exact"/>
        <w:ind w:firstLine="444"/>
        <w:rPr>
          <w:lang w:eastAsia="zh-CN"/>
        </w:rPr>
      </w:pPr>
      <w:r>
        <w:rPr>
          <w:lang w:eastAsia="zh-CN"/>
        </w:rPr>
        <w:t xml:space="preserve">   </w:t>
      </w:r>
      <w:r>
        <w:rPr>
          <w:rFonts w:hint="eastAsia"/>
          <w:lang w:eastAsia="zh-CN"/>
        </w:rPr>
        <w:t>（c）应就双方约定的某种货物和备品备件保持足够库存，以确保买方对该货物的必要使用量。</w:t>
      </w:r>
    </w:p>
    <w:p w14:paraId="5D313F19" w14:textId="77777777" w:rsidR="00000000" w:rsidRDefault="00000000">
      <w:pPr>
        <w:spacing w:line="340" w:lineRule="exact"/>
        <w:ind w:firstLineChars="157" w:firstLine="349"/>
        <w:rPr>
          <w:rFonts w:hint="eastAsia"/>
          <w:lang w:eastAsia="zh-CN"/>
        </w:rPr>
      </w:pPr>
      <w:r>
        <w:rPr>
          <w:rFonts w:hint="eastAsia"/>
          <w:lang w:eastAsia="zh-CN"/>
        </w:rPr>
        <w:t>（d）</w:t>
      </w:r>
      <w:r>
        <w:rPr>
          <w:lang w:eastAsia="zh-CN"/>
        </w:rPr>
        <w:t>卖方保证拥有货物的完整所有权（对货物中涉及/包括的部分第三方软件，卖方已取得其权利人合法有效授权，并有权</w:t>
      </w:r>
      <w:r>
        <w:rPr>
          <w:rFonts w:hint="eastAsia"/>
          <w:lang w:eastAsia="zh-CN"/>
        </w:rPr>
        <w:t>转</w:t>
      </w:r>
      <w:r>
        <w:rPr>
          <w:lang w:eastAsia="zh-CN"/>
        </w:rPr>
        <w:t>许可给买方使用），卖方有权将货物</w:t>
      </w:r>
      <w:r>
        <w:rPr>
          <w:rFonts w:hint="eastAsia"/>
          <w:lang w:eastAsia="zh-CN"/>
        </w:rPr>
        <w:t>及其</w:t>
      </w:r>
      <w:r>
        <w:rPr>
          <w:lang w:eastAsia="zh-CN"/>
        </w:rPr>
        <w:t>涉及/包括的部分第三方软件出售给买方</w:t>
      </w:r>
      <w:r>
        <w:rPr>
          <w:rFonts w:hint="eastAsia"/>
          <w:lang w:eastAsia="zh-CN"/>
        </w:rPr>
        <w:t>，且卖方应</w:t>
      </w:r>
      <w:r>
        <w:rPr>
          <w:lang w:eastAsia="zh-CN"/>
        </w:rPr>
        <w:t>具有提供</w:t>
      </w:r>
      <w:r>
        <w:rPr>
          <w:rFonts w:hint="eastAsia"/>
          <w:lang w:eastAsia="zh-CN"/>
        </w:rPr>
        <w:t>本合同约定的</w:t>
      </w:r>
      <w:r>
        <w:rPr>
          <w:lang w:eastAsia="zh-CN"/>
        </w:rPr>
        <w:t>货物及配套服务的履约能力。【任何第三人不会基于所有权、抵押权、质押权、留置权或任何其他对货物的担保利益而向买方主张对货物</w:t>
      </w:r>
      <w:r>
        <w:rPr>
          <w:rFonts w:hint="eastAsia"/>
          <w:lang w:eastAsia="zh-CN"/>
        </w:rPr>
        <w:t>的</w:t>
      </w:r>
      <w:r>
        <w:rPr>
          <w:lang w:eastAsia="zh-CN"/>
        </w:rPr>
        <w:t>权利。并保证货物无任何偷漏税、走私、其他能够造成任何行政扣押或者司法冻结、查封的违法行为，否则卖方应自行承担因此而产生的法律责任，并赔偿买方的全部损失。】</w:t>
      </w:r>
    </w:p>
    <w:p w14:paraId="454E86B6" w14:textId="77777777" w:rsidR="00000000" w:rsidRDefault="00000000">
      <w:pPr>
        <w:spacing w:line="340" w:lineRule="exact"/>
        <w:ind w:firstLine="444"/>
        <w:rPr>
          <w:lang w:eastAsia="zh-CN"/>
        </w:rPr>
      </w:pPr>
      <w:r>
        <w:rPr>
          <w:lang w:eastAsia="zh-CN"/>
        </w:rPr>
        <w:t xml:space="preserve">  </w:t>
      </w:r>
      <w:r>
        <w:rPr>
          <w:rFonts w:hint="eastAsia"/>
          <w:lang w:eastAsia="zh-CN"/>
        </w:rPr>
        <w:t>（e）卖方承诺，其出售的货物为全新的，适合本合同的目的并符合本合同及其附件一规定的技术规格和质量标准。</w:t>
      </w:r>
    </w:p>
    <w:p w14:paraId="7092CBC8" w14:textId="77777777" w:rsidR="00000000" w:rsidRDefault="00000000">
      <w:pPr>
        <w:spacing w:line="340" w:lineRule="exact"/>
        <w:ind w:firstLine="444"/>
        <w:rPr>
          <w:lang w:eastAsia="zh-CN"/>
        </w:rPr>
      </w:pPr>
      <w:r>
        <w:rPr>
          <w:lang w:eastAsia="zh-CN"/>
        </w:rPr>
        <w:t xml:space="preserve">  </w:t>
      </w:r>
      <w:r>
        <w:rPr>
          <w:rFonts w:hint="eastAsia"/>
          <w:lang w:eastAsia="zh-CN"/>
        </w:rPr>
        <w:t>（f）卖方应及时参加货物安装、调试后的验收。否则，由此而造成的货物不能按期投入正常运行的责任，应由卖方承担。</w:t>
      </w:r>
    </w:p>
    <w:p w14:paraId="4AA0A56D" w14:textId="77777777" w:rsidR="00000000" w:rsidRDefault="00000000">
      <w:pPr>
        <w:spacing w:line="340" w:lineRule="exact"/>
        <w:ind w:firstLine="444"/>
        <w:rPr>
          <w:rFonts w:hint="eastAsia"/>
          <w:lang w:eastAsia="zh-CN"/>
        </w:rPr>
      </w:pPr>
      <w:r>
        <w:rPr>
          <w:lang w:eastAsia="zh-CN"/>
        </w:rPr>
        <w:t xml:space="preserve">  </w:t>
      </w:r>
      <w:r>
        <w:rPr>
          <w:rFonts w:hint="eastAsia"/>
          <w:lang w:eastAsia="zh-CN"/>
        </w:rPr>
        <w:t>（g）卖方有权委任</w:t>
      </w:r>
      <w:r>
        <w:rPr>
          <w:rFonts w:hint="eastAsia"/>
          <w:u w:val="single"/>
          <w:lang w:eastAsia="zh-CN"/>
        </w:rPr>
        <w:t xml:space="preserve">       </w:t>
      </w:r>
      <w:r>
        <w:rPr>
          <w:rFonts w:hint="eastAsia"/>
          <w:lang w:eastAsia="zh-CN"/>
        </w:rPr>
        <w:t>作为卖方的授权代表，在本合同有效期内决定与本合同履行有关的事项，具体授权范围为：卖方应对其授权代表的行为承担责任。卖方更换授权代表，应在</w:t>
      </w:r>
      <w:r>
        <w:rPr>
          <w:rFonts w:hint="eastAsia"/>
          <w:u w:val="single"/>
          <w:lang w:eastAsia="zh-CN"/>
        </w:rPr>
        <w:t xml:space="preserve">     </w:t>
      </w:r>
      <w:r>
        <w:rPr>
          <w:rFonts w:hint="eastAsia"/>
          <w:lang w:eastAsia="zh-CN"/>
        </w:rPr>
        <w:t>日前以书面形式通知买方。</w:t>
      </w:r>
    </w:p>
    <w:p w14:paraId="0FF7247C" w14:textId="77777777" w:rsidR="00000000" w:rsidRDefault="00000000">
      <w:pPr>
        <w:spacing w:line="340" w:lineRule="exact"/>
        <w:ind w:firstLine="446"/>
        <w:rPr>
          <w:b/>
          <w:lang w:eastAsia="zh-CN"/>
        </w:rPr>
      </w:pPr>
      <w:bookmarkStart w:id="593" w:name="_Toc290842458"/>
      <w:bookmarkStart w:id="594" w:name="_Toc359080240"/>
      <w:r>
        <w:rPr>
          <w:b/>
          <w:lang w:eastAsia="zh-CN"/>
        </w:rPr>
        <w:lastRenderedPageBreak/>
        <w:t xml:space="preserve">   </w:t>
      </w:r>
      <w:r>
        <w:rPr>
          <w:rFonts w:hint="eastAsia"/>
          <w:b/>
          <w:lang w:eastAsia="zh-CN"/>
        </w:rPr>
        <w:t xml:space="preserve"> 八、质量保修</w:t>
      </w:r>
      <w:bookmarkStart w:id="595" w:name="_Toc290842459"/>
      <w:bookmarkEnd w:id="576"/>
      <w:bookmarkEnd w:id="577"/>
      <w:bookmarkEnd w:id="578"/>
      <w:bookmarkEnd w:id="579"/>
      <w:bookmarkEnd w:id="593"/>
      <w:bookmarkEnd w:id="594"/>
      <w:bookmarkEnd w:id="595"/>
    </w:p>
    <w:p w14:paraId="173F7361" w14:textId="77777777" w:rsidR="00000000" w:rsidRDefault="00000000">
      <w:pPr>
        <w:spacing w:line="340" w:lineRule="exact"/>
        <w:ind w:firstLine="444"/>
        <w:rPr>
          <w:lang w:eastAsia="zh-CN"/>
        </w:rPr>
      </w:pPr>
      <w:r>
        <w:rPr>
          <w:rFonts w:hint="eastAsia"/>
          <w:lang w:eastAsia="zh-CN"/>
        </w:rPr>
        <w:tab/>
      </w:r>
      <w:r>
        <w:rPr>
          <w:lang w:eastAsia="zh-CN"/>
        </w:rPr>
        <w:t>1.</w:t>
      </w:r>
      <w:r>
        <w:rPr>
          <w:rFonts w:hint="eastAsia"/>
          <w:lang w:eastAsia="zh-CN"/>
        </w:rPr>
        <w:t>卖方保证对所提供货物提供保修。质量保修期为验收合格投入使用之日起</w:t>
      </w:r>
      <w:r>
        <w:rPr>
          <w:rFonts w:hint="eastAsia"/>
          <w:u w:val="single"/>
          <w:lang w:eastAsia="zh-CN"/>
        </w:rPr>
        <w:t xml:space="preserve">     个</w:t>
      </w:r>
      <w:r>
        <w:rPr>
          <w:rFonts w:hint="eastAsia"/>
          <w:lang w:eastAsia="zh-CN"/>
        </w:rPr>
        <w:t>月。</w:t>
      </w:r>
    </w:p>
    <w:p w14:paraId="783A0AE7" w14:textId="77777777" w:rsidR="00000000" w:rsidRDefault="00000000">
      <w:pPr>
        <w:spacing w:line="340" w:lineRule="exact"/>
        <w:ind w:firstLine="444"/>
        <w:rPr>
          <w:lang w:eastAsia="zh-CN"/>
        </w:rPr>
      </w:pPr>
      <w:r>
        <w:rPr>
          <w:rFonts w:hint="eastAsia"/>
          <w:lang w:eastAsia="zh-CN"/>
        </w:rPr>
        <w:tab/>
      </w:r>
      <w:r>
        <w:rPr>
          <w:lang w:eastAsia="zh-CN"/>
        </w:rPr>
        <w:t>2.</w:t>
      </w:r>
      <w:r>
        <w:rPr>
          <w:rFonts w:hint="eastAsia"/>
          <w:lang w:eastAsia="zh-CN"/>
        </w:rPr>
        <w:t>保修期内，卖方提供免费保修服务，不论是否因卖方原因，只要卖方提供的货物出现任何毁损、故障以及任何其他可能或者已经影响该货物的通常用途的情形，卖方均应在买方发出通知之后</w:t>
      </w:r>
      <w:r>
        <w:rPr>
          <w:rFonts w:hint="eastAsia"/>
          <w:u w:val="single"/>
          <w:lang w:eastAsia="zh-CN"/>
        </w:rPr>
        <w:t xml:space="preserve">    </w:t>
      </w:r>
      <w:r>
        <w:rPr>
          <w:rFonts w:hint="eastAsia"/>
          <w:lang w:eastAsia="zh-CN"/>
        </w:rPr>
        <w:t>小时之内予以响应，并负责在收到买方书面通知</w:t>
      </w:r>
      <w:r>
        <w:rPr>
          <w:rFonts w:hint="eastAsia"/>
          <w:u w:val="single"/>
          <w:lang w:eastAsia="zh-CN"/>
        </w:rPr>
        <w:t xml:space="preserve">    </w:t>
      </w:r>
      <w:r>
        <w:rPr>
          <w:rFonts w:hint="eastAsia"/>
          <w:lang w:eastAsia="zh-CN"/>
        </w:rPr>
        <w:t>日之内将该货物修复恢复使用。此外，卖方应负责在修理该货物期间，根据具体情况，向买方提供替代货物或部件，以确保满足买方的正常使用，否则，卖方应赔偿买方因此遭受的一切损失。发生部件损坏返修的情况时，该部件的保修期将重新起算。</w:t>
      </w:r>
    </w:p>
    <w:p w14:paraId="65C148BC" w14:textId="77777777" w:rsidR="00000000" w:rsidRDefault="00000000">
      <w:pPr>
        <w:spacing w:line="340" w:lineRule="exact"/>
        <w:ind w:firstLine="444"/>
        <w:rPr>
          <w:lang w:eastAsia="zh-CN"/>
        </w:rPr>
      </w:pPr>
      <w:r>
        <w:rPr>
          <w:lang w:eastAsia="zh-CN"/>
        </w:rPr>
        <w:t xml:space="preserve">    3.</w:t>
      </w:r>
      <w:r>
        <w:rPr>
          <w:rFonts w:hint="eastAsia"/>
          <w:lang w:eastAsia="zh-CN"/>
        </w:rPr>
        <w:t>若卖方未能按照前款约定及时开始或完成维修工作，买方可聘请第三方完成该等工作，相应的费用从履约保证金中扣除，履约保证金不足以支付该等维修费用的，不足部分应由卖方承担。</w:t>
      </w:r>
    </w:p>
    <w:p w14:paraId="43104836" w14:textId="77777777" w:rsidR="00000000" w:rsidRDefault="00000000">
      <w:pPr>
        <w:pStyle w:val="KWheading2"/>
        <w:numPr>
          <w:ilvl w:val="0"/>
          <w:numId w:val="0"/>
        </w:numPr>
        <w:tabs>
          <w:tab w:val="left" w:pos="360"/>
          <w:tab w:val="left" w:pos="1134"/>
        </w:tabs>
        <w:spacing w:after="0"/>
        <w:ind w:firstLineChars="150" w:firstLine="360"/>
        <w:rPr>
          <w:rFonts w:ascii="Times New Roman" w:eastAsia="宋体" w:hAnsi="Times New Roman" w:hint="eastAsia"/>
          <w:kern w:val="2"/>
          <w:sz w:val="21"/>
          <w:lang w:eastAsia="zh-CN"/>
        </w:rPr>
      </w:pPr>
      <w:bookmarkStart w:id="596" w:name="_Toc503773463"/>
      <w:r>
        <w:rPr>
          <w:rFonts w:hint="eastAsia"/>
          <w:lang w:eastAsia="zh-CN"/>
        </w:rPr>
        <w:t>4.</w:t>
      </w:r>
      <w:r>
        <w:rPr>
          <w:rFonts w:hint="eastAsia"/>
          <w:kern w:val="2"/>
          <w:lang w:eastAsia="zh-CN"/>
        </w:rPr>
        <w:t xml:space="preserve"> </w:t>
      </w:r>
      <w:r>
        <w:rPr>
          <w:rFonts w:ascii="Times New Roman" w:eastAsia="宋体" w:hAnsi="Times New Roman"/>
          <w:kern w:val="2"/>
          <w:sz w:val="21"/>
          <w:lang w:eastAsia="zh-CN"/>
        </w:rPr>
        <w:t>在质量保修期结束后的</w:t>
      </w:r>
      <w:r>
        <w:rPr>
          <w:rFonts w:ascii="Times New Roman" w:eastAsia="宋体" w:hAnsi="Times New Roman" w:hint="eastAsia"/>
          <w:kern w:val="2"/>
          <w:sz w:val="21"/>
          <w:lang w:eastAsia="zh-CN"/>
        </w:rPr>
        <w:t>________</w:t>
      </w:r>
      <w:r>
        <w:rPr>
          <w:rFonts w:ascii="Times New Roman" w:eastAsia="宋体" w:hAnsi="Times New Roman"/>
          <w:kern w:val="2"/>
          <w:sz w:val="21"/>
          <w:lang w:eastAsia="zh-CN"/>
        </w:rPr>
        <w:t>日内，卖方应协助买方完成对货物的全面检修，检修后确认货物</w:t>
      </w:r>
      <w:r>
        <w:rPr>
          <w:rFonts w:ascii="Times New Roman" w:eastAsia="宋体" w:hAnsi="Times New Roman" w:hint="eastAsia"/>
          <w:kern w:val="2"/>
          <w:sz w:val="21"/>
          <w:lang w:eastAsia="zh-CN"/>
        </w:rPr>
        <w:t>处</w:t>
      </w:r>
      <w:r>
        <w:rPr>
          <w:rFonts w:ascii="Times New Roman" w:eastAsia="宋体" w:hAnsi="Times New Roman"/>
          <w:kern w:val="2"/>
          <w:sz w:val="21"/>
          <w:lang w:eastAsia="zh-CN"/>
        </w:rPr>
        <w:t>于良好状态的，买方应在检修完成后的</w:t>
      </w:r>
      <w:r>
        <w:rPr>
          <w:rFonts w:ascii="Times New Roman" w:eastAsia="宋体" w:hAnsi="Times New Roman" w:hint="eastAsia"/>
          <w:kern w:val="2"/>
          <w:sz w:val="21"/>
          <w:lang w:eastAsia="zh-CN"/>
        </w:rPr>
        <w:t>________</w:t>
      </w:r>
      <w:r>
        <w:rPr>
          <w:rFonts w:ascii="Times New Roman" w:eastAsia="宋体" w:hAnsi="Times New Roman"/>
          <w:kern w:val="2"/>
          <w:sz w:val="21"/>
          <w:lang w:eastAsia="zh-CN"/>
        </w:rPr>
        <w:t>日内，向卖方签发《</w:t>
      </w:r>
      <w:r>
        <w:rPr>
          <w:rFonts w:ascii="Times New Roman" w:eastAsia="宋体" w:hAnsi="Times New Roman" w:hint="eastAsia"/>
          <w:kern w:val="2"/>
          <w:sz w:val="21"/>
          <w:lang w:eastAsia="zh-CN"/>
        </w:rPr>
        <w:t>物资验收单</w:t>
      </w:r>
      <w:bookmarkEnd w:id="596"/>
    </w:p>
    <w:p w14:paraId="62AF1961" w14:textId="77777777" w:rsidR="00000000" w:rsidRDefault="00000000">
      <w:pPr>
        <w:pStyle w:val="KWheading2"/>
        <w:numPr>
          <w:ilvl w:val="0"/>
          <w:numId w:val="0"/>
        </w:numPr>
        <w:tabs>
          <w:tab w:val="left" w:pos="360"/>
          <w:tab w:val="left" w:pos="1134"/>
        </w:tabs>
        <w:spacing w:after="0"/>
        <w:ind w:firstLineChars="150" w:firstLine="315"/>
        <w:rPr>
          <w:rFonts w:ascii="Times New Roman" w:eastAsia="宋体" w:hAnsi="Times New Roman" w:hint="eastAsia"/>
          <w:kern w:val="2"/>
          <w:sz w:val="21"/>
          <w:lang w:eastAsia="zh-CN"/>
        </w:rPr>
      </w:pPr>
      <w:bookmarkStart w:id="597" w:name="_Toc503773464"/>
      <w:r>
        <w:rPr>
          <w:rFonts w:ascii="Times New Roman" w:eastAsia="宋体" w:hAnsi="Times New Roman"/>
          <w:kern w:val="2"/>
          <w:sz w:val="21"/>
          <w:lang w:eastAsia="zh-CN"/>
        </w:rPr>
        <w:t>》。</w:t>
      </w:r>
      <w:bookmarkStart w:id="598" w:name="_Toc290842402"/>
      <w:bookmarkStart w:id="599" w:name="_Toc290842464"/>
      <w:bookmarkStart w:id="600" w:name="_Toc290842401"/>
      <w:bookmarkStart w:id="601" w:name="_Toc290842400"/>
      <w:bookmarkStart w:id="602" w:name="_Toc290842462"/>
      <w:bookmarkStart w:id="603" w:name="_Toc290842461"/>
      <w:bookmarkStart w:id="604" w:name="_Toc290842463"/>
      <w:bookmarkStart w:id="605" w:name="_Toc290842403"/>
      <w:bookmarkEnd w:id="597"/>
      <w:bookmarkEnd w:id="598"/>
      <w:bookmarkEnd w:id="599"/>
      <w:bookmarkEnd w:id="600"/>
      <w:bookmarkEnd w:id="601"/>
      <w:bookmarkEnd w:id="602"/>
      <w:bookmarkEnd w:id="603"/>
      <w:bookmarkEnd w:id="604"/>
      <w:bookmarkEnd w:id="605"/>
    </w:p>
    <w:p w14:paraId="726D8F4D" w14:textId="77777777" w:rsidR="00000000" w:rsidRDefault="00000000">
      <w:pPr>
        <w:pStyle w:val="KWheading1"/>
        <w:numPr>
          <w:ilvl w:val="0"/>
          <w:numId w:val="0"/>
        </w:numPr>
        <w:tabs>
          <w:tab w:val="left" w:pos="360"/>
        </w:tabs>
        <w:spacing w:after="0"/>
        <w:ind w:firstLineChars="147" w:firstLine="310"/>
        <w:rPr>
          <w:rFonts w:ascii="Times New Roman" w:hAnsi="Times New Roman" w:hint="eastAsia"/>
          <w:kern w:val="2"/>
          <w:lang w:eastAsia="zh-CN"/>
        </w:rPr>
      </w:pPr>
      <w:bookmarkStart w:id="606" w:name="_Toc290842465"/>
      <w:bookmarkStart w:id="607" w:name="_Toc503773465"/>
      <w:bookmarkStart w:id="608" w:name="_Toc234916621"/>
      <w:bookmarkStart w:id="609" w:name="_Toc359303432"/>
      <w:bookmarkStart w:id="610" w:name="_Toc135705954"/>
      <w:r>
        <w:rPr>
          <w:rFonts w:ascii="Times New Roman" w:eastAsia="宋体" w:hAnsi="Times New Roman" w:hint="eastAsia"/>
          <w:kern w:val="2"/>
          <w:sz w:val="21"/>
          <w:lang w:eastAsia="zh-CN"/>
        </w:rPr>
        <w:t>九</w:t>
      </w:r>
      <w:r>
        <w:rPr>
          <w:rFonts w:hint="eastAsia"/>
          <w:szCs w:val="24"/>
          <w:lang w:eastAsia="zh-CN"/>
        </w:rPr>
        <w:t>.</w:t>
      </w:r>
      <w:r>
        <w:rPr>
          <w:rFonts w:ascii="Times New Roman" w:eastAsia="宋体" w:hAnsi="Times New Roman"/>
          <w:kern w:val="2"/>
          <w:sz w:val="21"/>
          <w:lang w:eastAsia="zh-CN"/>
        </w:rPr>
        <w:t>履约保</w:t>
      </w:r>
      <w:bookmarkEnd w:id="610"/>
      <w:r>
        <w:rPr>
          <w:rFonts w:ascii="Times New Roman" w:eastAsia="宋体" w:hAnsi="Times New Roman"/>
          <w:kern w:val="2"/>
          <w:sz w:val="21"/>
          <w:lang w:eastAsia="zh-CN"/>
        </w:rPr>
        <w:t>证</w:t>
      </w:r>
      <w:bookmarkEnd w:id="606"/>
      <w:bookmarkEnd w:id="607"/>
      <w:bookmarkEnd w:id="608"/>
      <w:bookmarkEnd w:id="609"/>
    </w:p>
    <w:p w14:paraId="701F80D8" w14:textId="77777777" w:rsidR="00000000" w:rsidRDefault="00000000">
      <w:pPr>
        <w:pStyle w:val="KWheading2"/>
        <w:numPr>
          <w:ilvl w:val="0"/>
          <w:numId w:val="0"/>
        </w:numPr>
        <w:tabs>
          <w:tab w:val="left" w:pos="360"/>
          <w:tab w:val="left" w:pos="1134"/>
        </w:tabs>
        <w:spacing w:after="0"/>
        <w:ind w:firstLineChars="200" w:firstLine="480"/>
        <w:rPr>
          <w:rFonts w:ascii="Times New Roman" w:eastAsia="宋体" w:hAnsi="Times New Roman"/>
          <w:kern w:val="2"/>
          <w:sz w:val="21"/>
          <w:lang w:eastAsia="zh-CN"/>
        </w:rPr>
      </w:pPr>
      <w:bookmarkStart w:id="611" w:name="_Toc503773466"/>
      <w:r>
        <w:rPr>
          <w:rFonts w:ascii="Times New Roman" w:hAnsi="Times New Roman" w:hint="eastAsia"/>
          <w:lang w:eastAsia="zh-CN"/>
        </w:rPr>
        <w:t>1.</w:t>
      </w:r>
      <w:r>
        <w:rPr>
          <w:rFonts w:ascii="Times New Roman" w:eastAsia="宋体" w:hAnsi="Times New Roman"/>
          <w:kern w:val="2"/>
          <w:sz w:val="21"/>
          <w:lang w:eastAsia="zh-CN"/>
        </w:rPr>
        <w:t>卖方应在本合同</w:t>
      </w:r>
      <w:r>
        <w:rPr>
          <w:rFonts w:ascii="Times New Roman" w:eastAsia="宋体" w:hAnsi="Times New Roman" w:hint="eastAsia"/>
          <w:kern w:val="2"/>
          <w:sz w:val="21"/>
          <w:lang w:eastAsia="zh-CN"/>
        </w:rPr>
        <w:t>生效</w:t>
      </w:r>
      <w:r>
        <w:rPr>
          <w:rFonts w:ascii="Times New Roman" w:eastAsia="宋体" w:hAnsi="Times New Roman"/>
          <w:kern w:val="2"/>
          <w:sz w:val="21"/>
          <w:lang w:eastAsia="zh-CN"/>
        </w:rPr>
        <w:t>的同时，向买方提交相当于合同价款</w:t>
      </w:r>
      <w:r>
        <w:rPr>
          <w:rFonts w:ascii="Times New Roman" w:eastAsia="宋体" w:hAnsi="Times New Roman" w:hint="eastAsia"/>
          <w:kern w:val="2"/>
          <w:sz w:val="21"/>
          <w:lang w:eastAsia="zh-CN"/>
        </w:rPr>
        <w:t>____</w:t>
      </w:r>
      <w:r>
        <w:rPr>
          <w:rFonts w:ascii="Times New Roman" w:eastAsia="宋体" w:hAnsi="Times New Roman"/>
          <w:kern w:val="2"/>
          <w:sz w:val="21"/>
          <w:lang w:eastAsia="zh-CN"/>
        </w:rPr>
        <w:t>%</w:t>
      </w:r>
      <w:r>
        <w:rPr>
          <w:rFonts w:ascii="Times New Roman" w:eastAsia="宋体" w:hAnsi="Times New Roman"/>
          <w:kern w:val="2"/>
          <w:sz w:val="21"/>
          <w:lang w:eastAsia="zh-CN"/>
        </w:rPr>
        <w:t>的履约保函。履约保函应为由买方认可的中国境内</w:t>
      </w:r>
      <w:r>
        <w:rPr>
          <w:rFonts w:ascii="Times New Roman" w:eastAsia="宋体" w:hAnsi="Times New Roman" w:hint="eastAsia"/>
          <w:kern w:val="2"/>
          <w:sz w:val="21"/>
          <w:lang w:eastAsia="zh-CN"/>
        </w:rPr>
        <w:t>国有</w:t>
      </w:r>
      <w:r>
        <w:rPr>
          <w:rFonts w:ascii="Times New Roman" w:eastAsia="宋体" w:hAnsi="Times New Roman"/>
          <w:kern w:val="2"/>
          <w:sz w:val="21"/>
          <w:lang w:eastAsia="zh-CN"/>
        </w:rPr>
        <w:t>商业银行</w:t>
      </w:r>
      <w:r>
        <w:rPr>
          <w:rFonts w:ascii="Times New Roman" w:eastAsia="宋体" w:hAnsi="Times New Roman" w:hint="eastAsia"/>
          <w:kern w:val="2"/>
          <w:sz w:val="21"/>
          <w:lang w:eastAsia="zh-CN"/>
        </w:rPr>
        <w:t>或股份制商业银行</w:t>
      </w:r>
      <w:r>
        <w:rPr>
          <w:rFonts w:ascii="Times New Roman" w:eastAsia="宋体" w:hAnsi="Times New Roman"/>
          <w:kern w:val="2"/>
          <w:sz w:val="21"/>
          <w:lang w:eastAsia="zh-CN"/>
        </w:rPr>
        <w:t>开具的一份受益人为买方的无条件</w:t>
      </w:r>
      <w:r>
        <w:rPr>
          <w:rFonts w:ascii="Times New Roman" w:eastAsia="宋体" w:hAnsi="Times New Roman" w:hint="eastAsia"/>
          <w:kern w:val="2"/>
          <w:sz w:val="21"/>
          <w:lang w:eastAsia="zh-CN"/>
        </w:rPr>
        <w:t>的</w:t>
      </w:r>
      <w:r>
        <w:rPr>
          <w:rFonts w:ascii="Times New Roman" w:eastAsia="宋体" w:hAnsi="Times New Roman"/>
          <w:kern w:val="2"/>
          <w:sz w:val="21"/>
          <w:lang w:eastAsia="zh-CN"/>
        </w:rPr>
        <w:t>、不可撤销的履约保函</w:t>
      </w:r>
      <w:r>
        <w:rPr>
          <w:rFonts w:ascii="Times New Roman" w:eastAsia="宋体" w:hAnsi="Times New Roman" w:hint="eastAsia"/>
          <w:kern w:val="2"/>
          <w:sz w:val="21"/>
          <w:lang w:eastAsia="zh-CN"/>
        </w:rPr>
        <w:t>，包括</w:t>
      </w:r>
      <w:r>
        <w:rPr>
          <w:rFonts w:ascii="Times New Roman" w:eastAsia="宋体" w:hAnsi="Times New Roman"/>
          <w:kern w:val="2"/>
          <w:sz w:val="21"/>
          <w:lang w:eastAsia="zh-CN"/>
        </w:rPr>
        <w:t>一份正本</w:t>
      </w:r>
      <w:r>
        <w:rPr>
          <w:rFonts w:ascii="Times New Roman" w:eastAsia="宋体" w:hAnsi="Times New Roman" w:hint="eastAsia"/>
          <w:kern w:val="2"/>
          <w:sz w:val="21"/>
          <w:lang w:eastAsia="zh-CN"/>
        </w:rPr>
        <w:t>和</w:t>
      </w:r>
      <w:r>
        <w:rPr>
          <w:rFonts w:ascii="Times New Roman" w:eastAsia="宋体" w:hAnsi="Times New Roman"/>
          <w:kern w:val="2"/>
          <w:sz w:val="21"/>
          <w:lang w:eastAsia="zh-CN"/>
        </w:rPr>
        <w:t>一份副本（格式见附件</w:t>
      </w:r>
      <w:r>
        <w:rPr>
          <w:rFonts w:ascii="Times New Roman" w:eastAsia="宋体" w:hAnsi="Times New Roman" w:hint="eastAsia"/>
          <w:kern w:val="2"/>
          <w:sz w:val="21"/>
          <w:lang w:eastAsia="zh-CN"/>
        </w:rPr>
        <w:t>二</w:t>
      </w:r>
      <w:r>
        <w:rPr>
          <w:rFonts w:ascii="Times New Roman" w:eastAsia="宋体" w:hAnsi="Times New Roman"/>
          <w:kern w:val="2"/>
          <w:sz w:val="21"/>
          <w:lang w:eastAsia="zh-CN"/>
        </w:rPr>
        <w:t>）。履约保函的有效期应至《验收合格证书》签发之日后的【</w:t>
      </w:r>
      <w:r>
        <w:rPr>
          <w:rFonts w:ascii="Times New Roman" w:eastAsia="宋体" w:hAnsi="Times New Roman" w:hint="eastAsia"/>
          <w:kern w:val="2"/>
          <w:sz w:val="21"/>
          <w:lang w:eastAsia="zh-CN"/>
        </w:rPr>
        <w:t>六十（</w:t>
      </w:r>
      <w:r>
        <w:rPr>
          <w:rFonts w:ascii="Times New Roman" w:eastAsia="宋体" w:hAnsi="Times New Roman"/>
          <w:kern w:val="2"/>
          <w:sz w:val="21"/>
          <w:lang w:eastAsia="zh-CN"/>
        </w:rPr>
        <w:t>60</w:t>
      </w:r>
      <w:r>
        <w:rPr>
          <w:rFonts w:ascii="Times New Roman" w:eastAsia="宋体" w:hAnsi="Times New Roman" w:hint="eastAsia"/>
          <w:kern w:val="2"/>
          <w:sz w:val="21"/>
          <w:lang w:eastAsia="zh-CN"/>
        </w:rPr>
        <w:t>）</w:t>
      </w:r>
      <w:r>
        <w:rPr>
          <w:rFonts w:ascii="Times New Roman" w:eastAsia="宋体" w:hAnsi="Times New Roman"/>
          <w:kern w:val="2"/>
          <w:sz w:val="21"/>
          <w:lang w:eastAsia="zh-CN"/>
        </w:rPr>
        <w:t>】日。</w:t>
      </w:r>
      <w:bookmarkEnd w:id="611"/>
    </w:p>
    <w:p w14:paraId="039ED2B0" w14:textId="77777777" w:rsidR="00000000" w:rsidRDefault="00000000">
      <w:pPr>
        <w:pStyle w:val="KWheading2"/>
        <w:numPr>
          <w:ilvl w:val="0"/>
          <w:numId w:val="0"/>
        </w:numPr>
        <w:tabs>
          <w:tab w:val="left" w:pos="360"/>
          <w:tab w:val="left" w:pos="1134"/>
        </w:tabs>
        <w:spacing w:after="0" w:line="240" w:lineRule="exact"/>
        <w:ind w:left="567"/>
        <w:rPr>
          <w:rFonts w:hint="eastAsia"/>
          <w:kern w:val="2"/>
          <w:lang w:eastAsia="zh-CN"/>
        </w:rPr>
      </w:pPr>
      <w:bookmarkStart w:id="612" w:name="_Toc503773467"/>
      <w:r>
        <w:rPr>
          <w:rFonts w:hint="eastAsia"/>
          <w:kern w:val="2"/>
          <w:lang w:eastAsia="zh-CN"/>
        </w:rPr>
        <w:t>2.</w:t>
      </w:r>
      <w:r>
        <w:rPr>
          <w:rFonts w:ascii="Times New Roman" w:eastAsia="宋体" w:hAnsi="Times New Roman"/>
          <w:kern w:val="2"/>
          <w:sz w:val="21"/>
          <w:lang w:eastAsia="zh-CN"/>
        </w:rPr>
        <w:t>符合上述条件的履约保函的提交为本合同生效的前提条件。</w:t>
      </w:r>
      <w:bookmarkEnd w:id="612"/>
    </w:p>
    <w:p w14:paraId="7F0552EB" w14:textId="77777777" w:rsidR="00000000" w:rsidRDefault="00000000">
      <w:pPr>
        <w:pStyle w:val="KWheading1"/>
        <w:numPr>
          <w:ilvl w:val="0"/>
          <w:numId w:val="0"/>
        </w:numPr>
        <w:tabs>
          <w:tab w:val="left" w:pos="360"/>
        </w:tabs>
        <w:spacing w:after="0"/>
        <w:ind w:firstLineChars="98" w:firstLine="207"/>
        <w:rPr>
          <w:rFonts w:ascii="Times New Roman" w:eastAsia="宋体" w:hAnsi="Times New Roman"/>
          <w:kern w:val="2"/>
          <w:sz w:val="21"/>
          <w:lang w:eastAsia="zh-CN"/>
        </w:rPr>
      </w:pPr>
      <w:bookmarkStart w:id="613" w:name="_Toc290842466"/>
      <w:bookmarkStart w:id="614" w:name="_Toc359303433"/>
      <w:bookmarkStart w:id="615" w:name="_Toc503773468"/>
      <w:r>
        <w:rPr>
          <w:rFonts w:ascii="Times New Roman" w:eastAsia="宋体" w:hAnsi="Times New Roman" w:hint="eastAsia"/>
          <w:kern w:val="2"/>
          <w:sz w:val="21"/>
          <w:lang w:eastAsia="zh-CN"/>
        </w:rPr>
        <w:t>十、</w:t>
      </w:r>
      <w:r>
        <w:rPr>
          <w:rFonts w:ascii="Times New Roman" w:eastAsia="宋体" w:hAnsi="Times New Roman"/>
          <w:kern w:val="2"/>
          <w:sz w:val="21"/>
          <w:lang w:eastAsia="zh-CN"/>
        </w:rPr>
        <w:t>税</w:t>
      </w:r>
      <w:bookmarkEnd w:id="613"/>
      <w:r>
        <w:rPr>
          <w:rFonts w:ascii="Times New Roman" w:eastAsia="宋体" w:hAnsi="Times New Roman"/>
          <w:kern w:val="2"/>
          <w:sz w:val="21"/>
          <w:lang w:eastAsia="zh-CN"/>
        </w:rPr>
        <w:t>费</w:t>
      </w:r>
      <w:bookmarkEnd w:id="614"/>
      <w:bookmarkEnd w:id="615"/>
    </w:p>
    <w:p w14:paraId="0A4B0F4A" w14:textId="77777777" w:rsidR="00000000" w:rsidRDefault="00000000">
      <w:pPr>
        <w:pStyle w:val="KWheading2"/>
        <w:numPr>
          <w:ilvl w:val="0"/>
          <w:numId w:val="0"/>
        </w:numPr>
        <w:tabs>
          <w:tab w:val="left" w:pos="360"/>
          <w:tab w:val="left" w:pos="817"/>
        </w:tabs>
        <w:spacing w:after="0"/>
        <w:ind w:firstLineChars="200" w:firstLine="420"/>
        <w:rPr>
          <w:rFonts w:ascii="Times New Roman" w:eastAsia="宋体" w:hAnsi="Times New Roman"/>
          <w:kern w:val="2"/>
          <w:sz w:val="21"/>
          <w:lang w:eastAsia="zh-CN"/>
        </w:rPr>
      </w:pPr>
      <w:bookmarkStart w:id="616" w:name="_Toc503773469"/>
      <w:r>
        <w:rPr>
          <w:rFonts w:ascii="Times New Roman" w:eastAsia="宋体" w:hAnsi="Times New Roman" w:hint="eastAsia"/>
          <w:kern w:val="2"/>
          <w:sz w:val="21"/>
          <w:lang w:eastAsia="zh-CN"/>
        </w:rPr>
        <w:t>1.</w:t>
      </w:r>
      <w:r>
        <w:rPr>
          <w:rFonts w:ascii="Times New Roman" w:eastAsia="宋体" w:hAnsi="Times New Roman"/>
          <w:kern w:val="2"/>
          <w:sz w:val="21"/>
          <w:lang w:eastAsia="zh-CN"/>
        </w:rPr>
        <w:t>主管政府部门依据中国法律和规定向买方所征缴的与本合同的签订及对货物的购买、占有及使用有关的税费将由买方承担并缴纳。</w:t>
      </w:r>
      <w:bookmarkEnd w:id="616"/>
    </w:p>
    <w:p w14:paraId="7C963E8E" w14:textId="77777777" w:rsidR="00000000" w:rsidRDefault="00000000">
      <w:pPr>
        <w:pStyle w:val="KWheading2"/>
        <w:numPr>
          <w:ilvl w:val="0"/>
          <w:numId w:val="0"/>
        </w:numPr>
        <w:tabs>
          <w:tab w:val="left" w:pos="360"/>
          <w:tab w:val="left" w:pos="1134"/>
        </w:tabs>
        <w:spacing w:after="0"/>
        <w:ind w:firstLineChars="200" w:firstLine="420"/>
        <w:rPr>
          <w:rFonts w:ascii="Times New Roman" w:eastAsia="宋体" w:hAnsi="Times New Roman"/>
          <w:kern w:val="2"/>
          <w:sz w:val="21"/>
          <w:lang w:eastAsia="zh-CN"/>
        </w:rPr>
      </w:pPr>
      <w:bookmarkStart w:id="617" w:name="_Toc503773470"/>
      <w:r>
        <w:rPr>
          <w:rFonts w:ascii="Times New Roman" w:eastAsia="宋体" w:hAnsi="Times New Roman" w:hint="eastAsia"/>
          <w:kern w:val="2"/>
          <w:sz w:val="21"/>
          <w:lang w:eastAsia="zh-CN"/>
        </w:rPr>
        <w:t>2.</w:t>
      </w:r>
      <w:r>
        <w:rPr>
          <w:rFonts w:ascii="Times New Roman" w:eastAsia="宋体" w:hAnsi="Times New Roman"/>
          <w:kern w:val="2"/>
          <w:sz w:val="21"/>
          <w:lang w:eastAsia="zh-CN"/>
        </w:rPr>
        <w:t>主管政府部门依据中国法律和规定向卖方征收的与本合同有关的或在本合同履行过程中向卖方征收的所有税费将由卖方承担并缴纳。</w:t>
      </w:r>
      <w:bookmarkEnd w:id="617"/>
    </w:p>
    <w:p w14:paraId="2AEAC207" w14:textId="77777777" w:rsidR="00000000" w:rsidRDefault="00000000">
      <w:pPr>
        <w:pStyle w:val="KWheading2"/>
        <w:numPr>
          <w:ilvl w:val="0"/>
          <w:numId w:val="0"/>
        </w:numPr>
        <w:tabs>
          <w:tab w:val="left" w:pos="360"/>
          <w:tab w:val="left" w:pos="1134"/>
        </w:tabs>
        <w:spacing w:after="0"/>
        <w:ind w:firstLineChars="200" w:firstLine="420"/>
        <w:rPr>
          <w:rFonts w:ascii="Times New Roman" w:eastAsia="宋体" w:hAnsi="Times New Roman"/>
          <w:kern w:val="2"/>
          <w:sz w:val="21"/>
          <w:lang w:eastAsia="zh-CN"/>
        </w:rPr>
      </w:pPr>
      <w:bookmarkStart w:id="618" w:name="_Toc503773471"/>
      <w:r>
        <w:rPr>
          <w:rFonts w:ascii="Times New Roman" w:eastAsia="宋体" w:hAnsi="Times New Roman" w:hint="eastAsia"/>
          <w:kern w:val="2"/>
          <w:sz w:val="21"/>
          <w:lang w:eastAsia="zh-CN"/>
        </w:rPr>
        <w:t>3.</w:t>
      </w:r>
      <w:r>
        <w:rPr>
          <w:rFonts w:ascii="Times New Roman" w:eastAsia="宋体" w:hAnsi="Times New Roman"/>
          <w:kern w:val="2"/>
          <w:sz w:val="21"/>
          <w:lang w:eastAsia="zh-CN"/>
        </w:rPr>
        <w:t>主管政府部门向卖方征收的与本合同有关的或在本合同履行过程中向卖方征收的所有税费，按照中国有关部门的规定，需要由买方代扣代缴的，买方将按有关规定从应支付给卖方的款项中预扣并代扣代缴。</w:t>
      </w:r>
      <w:bookmarkEnd w:id="618"/>
    </w:p>
    <w:p w14:paraId="0B224483" w14:textId="77777777" w:rsidR="00000000" w:rsidRDefault="00000000">
      <w:pPr>
        <w:pStyle w:val="KWheading2"/>
        <w:numPr>
          <w:ilvl w:val="0"/>
          <w:numId w:val="0"/>
        </w:numPr>
        <w:tabs>
          <w:tab w:val="left" w:pos="360"/>
          <w:tab w:val="left" w:pos="1134"/>
        </w:tabs>
        <w:spacing w:after="0"/>
        <w:ind w:firstLineChars="200" w:firstLine="420"/>
        <w:rPr>
          <w:rFonts w:ascii="Times New Roman" w:eastAsia="宋体" w:hAnsi="Times New Roman" w:hint="eastAsia"/>
          <w:kern w:val="2"/>
          <w:sz w:val="21"/>
          <w:lang w:eastAsia="zh-CN"/>
        </w:rPr>
      </w:pPr>
      <w:bookmarkStart w:id="619" w:name="_Toc503773472"/>
      <w:r>
        <w:rPr>
          <w:rFonts w:ascii="Times New Roman" w:eastAsia="宋体" w:hAnsi="Times New Roman" w:hint="eastAsia"/>
          <w:kern w:val="2"/>
          <w:sz w:val="21"/>
          <w:lang w:eastAsia="zh-CN"/>
        </w:rPr>
        <w:t>4.</w:t>
      </w:r>
      <w:r>
        <w:rPr>
          <w:rFonts w:ascii="Times New Roman" w:eastAsia="宋体" w:hAnsi="Times New Roman"/>
          <w:kern w:val="2"/>
          <w:sz w:val="21"/>
          <w:lang w:eastAsia="zh-CN"/>
        </w:rPr>
        <w:t>在中国境外产生的与本合同有关的和</w:t>
      </w:r>
      <w:r>
        <w:rPr>
          <w:rFonts w:ascii="Times New Roman" w:eastAsia="宋体" w:hAnsi="Times New Roman"/>
          <w:kern w:val="2"/>
          <w:sz w:val="21"/>
          <w:lang w:eastAsia="zh-CN"/>
        </w:rPr>
        <w:t>/</w:t>
      </w:r>
      <w:r>
        <w:rPr>
          <w:rFonts w:ascii="Times New Roman" w:eastAsia="宋体" w:hAnsi="Times New Roman"/>
          <w:kern w:val="2"/>
          <w:sz w:val="21"/>
          <w:lang w:eastAsia="zh-CN"/>
        </w:rPr>
        <w:t>或</w:t>
      </w:r>
      <w:r>
        <w:rPr>
          <w:rFonts w:ascii="Times New Roman" w:eastAsia="宋体" w:hAnsi="Times New Roman" w:hint="eastAsia"/>
          <w:kern w:val="2"/>
          <w:sz w:val="21"/>
          <w:lang w:eastAsia="zh-CN"/>
        </w:rPr>
        <w:t>与本合同</w:t>
      </w:r>
      <w:r>
        <w:rPr>
          <w:rFonts w:ascii="Times New Roman" w:eastAsia="宋体" w:hAnsi="Times New Roman"/>
          <w:kern w:val="2"/>
          <w:sz w:val="21"/>
          <w:lang w:eastAsia="zh-CN"/>
        </w:rPr>
        <w:t>执行有关的一切税费将由【卖方</w:t>
      </w:r>
      <w:r>
        <w:rPr>
          <w:rFonts w:ascii="Times New Roman" w:eastAsia="宋体" w:hAnsi="Times New Roman" w:hint="eastAsia"/>
          <w:kern w:val="2"/>
          <w:sz w:val="21"/>
          <w:lang w:eastAsia="zh-CN"/>
        </w:rPr>
        <w:t>/</w:t>
      </w:r>
      <w:r>
        <w:rPr>
          <w:rFonts w:ascii="Times New Roman" w:eastAsia="宋体" w:hAnsi="Times New Roman" w:hint="eastAsia"/>
          <w:kern w:val="2"/>
          <w:sz w:val="21"/>
          <w:lang w:eastAsia="zh-CN"/>
        </w:rPr>
        <w:t>买方</w:t>
      </w:r>
      <w:r>
        <w:rPr>
          <w:rFonts w:ascii="Times New Roman" w:eastAsia="宋体" w:hAnsi="Times New Roman"/>
          <w:kern w:val="2"/>
          <w:sz w:val="21"/>
          <w:lang w:eastAsia="zh-CN"/>
        </w:rPr>
        <w:t>】承担并缴纳。</w:t>
      </w:r>
      <w:bookmarkEnd w:id="619"/>
    </w:p>
    <w:p w14:paraId="3CAB1162" w14:textId="77777777" w:rsidR="00000000" w:rsidRDefault="00000000">
      <w:pPr>
        <w:spacing w:line="340" w:lineRule="exact"/>
        <w:ind w:firstLine="446"/>
        <w:rPr>
          <w:lang w:eastAsia="zh-CN"/>
        </w:rPr>
      </w:pPr>
      <w:r>
        <w:rPr>
          <w:rFonts w:hint="eastAsia"/>
          <w:b/>
          <w:lang w:eastAsia="zh-CN"/>
        </w:rPr>
        <w:t>十一、保密</w:t>
      </w:r>
    </w:p>
    <w:p w14:paraId="09C6B47F" w14:textId="77777777" w:rsidR="00000000" w:rsidRDefault="00000000">
      <w:pPr>
        <w:spacing w:line="340" w:lineRule="exact"/>
        <w:ind w:firstLine="444"/>
        <w:rPr>
          <w:rFonts w:hint="eastAsia"/>
          <w:lang w:eastAsia="zh-CN"/>
        </w:rPr>
      </w:pPr>
      <w:r>
        <w:rPr>
          <w:rFonts w:hint="eastAsia"/>
          <w:lang w:eastAsia="zh-CN"/>
        </w:rPr>
        <w:t>双方对因订立和履行本合同所知悉的对方商业秘密互负保密义务。未经对方书面同意，一方不得以任何形式将其所知悉的对方商业秘密泄露给第三方，一方违反本约定应承担违约责任。本合同的变更、解除、履行完毕等不影响本条款的效力，在发生上述情形下，双方仍应履行保密义务。保密期限为自合同生效之日起</w:t>
      </w:r>
      <w:r>
        <w:rPr>
          <w:rFonts w:hint="eastAsia"/>
          <w:u w:val="single"/>
          <w:lang w:eastAsia="zh-CN"/>
        </w:rPr>
        <w:t xml:space="preserve">  5  </w:t>
      </w:r>
      <w:r>
        <w:rPr>
          <w:rFonts w:hint="eastAsia"/>
          <w:lang w:eastAsia="zh-CN"/>
        </w:rPr>
        <w:t>年。</w:t>
      </w:r>
    </w:p>
    <w:p w14:paraId="27072216" w14:textId="77777777" w:rsidR="00000000" w:rsidRDefault="00000000">
      <w:pPr>
        <w:spacing w:line="340" w:lineRule="exact"/>
        <w:ind w:firstLine="446"/>
        <w:rPr>
          <w:rFonts w:hint="eastAsia"/>
          <w:b/>
          <w:lang w:eastAsia="zh-CN"/>
        </w:rPr>
      </w:pPr>
      <w:r>
        <w:rPr>
          <w:rFonts w:hint="eastAsia"/>
          <w:b/>
          <w:lang w:eastAsia="zh-CN"/>
        </w:rPr>
        <w:t>十二.知识产权</w:t>
      </w:r>
    </w:p>
    <w:p w14:paraId="57B37770" w14:textId="77777777" w:rsidR="00000000" w:rsidRDefault="00000000">
      <w:pPr>
        <w:pStyle w:val="KWheading2"/>
        <w:numPr>
          <w:ilvl w:val="0"/>
          <w:numId w:val="0"/>
        </w:numPr>
        <w:tabs>
          <w:tab w:val="left" w:pos="360"/>
        </w:tabs>
        <w:spacing w:after="0"/>
        <w:ind w:firstLineChars="200" w:firstLine="420"/>
        <w:rPr>
          <w:rFonts w:ascii="Times New Roman" w:eastAsia="宋体" w:hAnsi="Times New Roman" w:hint="eastAsia"/>
          <w:kern w:val="2"/>
          <w:sz w:val="21"/>
          <w:lang w:eastAsia="zh-CN"/>
        </w:rPr>
      </w:pPr>
      <w:bookmarkStart w:id="620" w:name="_Toc503773473"/>
      <w:r>
        <w:rPr>
          <w:rFonts w:ascii="Times New Roman" w:eastAsia="宋体" w:hAnsi="Times New Roman" w:hint="eastAsia"/>
          <w:kern w:val="2"/>
          <w:sz w:val="21"/>
          <w:lang w:eastAsia="zh-CN"/>
        </w:rPr>
        <w:t>1.</w:t>
      </w:r>
      <w:r>
        <w:rPr>
          <w:rFonts w:ascii="Times New Roman" w:eastAsia="宋体" w:hAnsi="Times New Roman"/>
          <w:kern w:val="2"/>
          <w:sz w:val="21"/>
          <w:lang w:eastAsia="zh-CN"/>
        </w:rPr>
        <w:t>卖方确认，卖方基于本合同的约定向买方提供的货物（包括硬件和软件）的知识产权是卖方合法拥有</w:t>
      </w:r>
      <w:r>
        <w:rPr>
          <w:rFonts w:ascii="Times New Roman" w:eastAsia="宋体" w:hAnsi="Times New Roman"/>
          <w:kern w:val="2"/>
          <w:sz w:val="21"/>
          <w:lang w:eastAsia="zh-CN"/>
        </w:rPr>
        <w:t>/</w:t>
      </w:r>
      <w:r>
        <w:rPr>
          <w:rFonts w:ascii="Times New Roman" w:eastAsia="宋体" w:hAnsi="Times New Roman"/>
          <w:kern w:val="2"/>
          <w:sz w:val="21"/>
          <w:lang w:eastAsia="zh-CN"/>
        </w:rPr>
        <w:t>或经合法授权的权利，不会侵犯任何第三方的合法知识产权。【卖方保证，卖方将采取措施保持上述权利的持续有效，并将积极地对侵犯卖方知识产权的侵权人采取各种反侵权措施（包括但不限于通过司法和行政等</w:t>
      </w:r>
      <w:r>
        <w:rPr>
          <w:rFonts w:ascii="Times New Roman" w:eastAsia="宋体" w:hAnsi="Times New Roman" w:hint="eastAsia"/>
          <w:kern w:val="2"/>
          <w:sz w:val="21"/>
          <w:lang w:eastAsia="zh-CN"/>
        </w:rPr>
        <w:t>公力救济</w:t>
      </w:r>
      <w:r>
        <w:rPr>
          <w:rFonts w:ascii="Times New Roman" w:eastAsia="宋体" w:hAnsi="Times New Roman"/>
          <w:kern w:val="2"/>
          <w:sz w:val="21"/>
          <w:lang w:eastAsia="zh-CN"/>
        </w:rPr>
        <w:t>途径、谈判和发送警告等私</w:t>
      </w:r>
      <w:r>
        <w:rPr>
          <w:rFonts w:ascii="Times New Roman" w:eastAsia="宋体" w:hAnsi="Times New Roman" w:hint="eastAsia"/>
          <w:kern w:val="2"/>
          <w:sz w:val="21"/>
          <w:lang w:eastAsia="zh-CN"/>
        </w:rPr>
        <w:t>力救济</w:t>
      </w:r>
      <w:r>
        <w:rPr>
          <w:rFonts w:ascii="Times New Roman" w:eastAsia="宋体" w:hAnsi="Times New Roman"/>
          <w:kern w:val="2"/>
          <w:sz w:val="21"/>
          <w:lang w:eastAsia="zh-CN"/>
        </w:rPr>
        <w:t>途径打击侵权行为）打击对卖方知识产权的侵害，因上述货物的知识产权侵权引发的一切法律后果由</w:t>
      </w:r>
      <w:r>
        <w:rPr>
          <w:rFonts w:ascii="Times New Roman" w:eastAsia="宋体" w:hAnsi="Times New Roman"/>
          <w:kern w:val="2"/>
          <w:sz w:val="21"/>
          <w:lang w:eastAsia="zh-CN"/>
        </w:rPr>
        <w:lastRenderedPageBreak/>
        <w:t>卖方自行承担。】</w:t>
      </w:r>
      <w:bookmarkEnd w:id="620"/>
    </w:p>
    <w:p w14:paraId="1AF9EE8A" w14:textId="77777777" w:rsidR="00000000" w:rsidRDefault="00000000">
      <w:pPr>
        <w:pStyle w:val="KWheading2"/>
        <w:numPr>
          <w:ilvl w:val="0"/>
          <w:numId w:val="0"/>
        </w:numPr>
        <w:tabs>
          <w:tab w:val="left" w:pos="360"/>
        </w:tabs>
        <w:spacing w:after="0" w:line="240" w:lineRule="exact"/>
        <w:ind w:firstLineChars="150" w:firstLine="315"/>
        <w:rPr>
          <w:rFonts w:ascii="Times New Roman" w:eastAsia="宋体" w:hAnsi="Times New Roman" w:hint="eastAsia"/>
          <w:kern w:val="2"/>
          <w:sz w:val="21"/>
          <w:lang w:eastAsia="zh-CN"/>
        </w:rPr>
      </w:pPr>
      <w:bookmarkStart w:id="621" w:name="_Toc503773474"/>
      <w:r>
        <w:rPr>
          <w:rFonts w:ascii="Times New Roman" w:eastAsia="宋体" w:hAnsi="Times New Roman" w:hint="eastAsia"/>
          <w:kern w:val="2"/>
          <w:sz w:val="21"/>
          <w:lang w:eastAsia="zh-CN"/>
        </w:rPr>
        <w:t xml:space="preserve">2. </w:t>
      </w:r>
      <w:r>
        <w:rPr>
          <w:rFonts w:ascii="Times New Roman" w:eastAsia="宋体" w:hAnsi="Times New Roman"/>
          <w:kern w:val="2"/>
          <w:sz w:val="21"/>
          <w:lang w:eastAsia="zh-CN"/>
        </w:rPr>
        <w:t>卖方承诺在本合同中所采用的和提供给买方所有和</w:t>
      </w:r>
      <w:r>
        <w:rPr>
          <w:rFonts w:ascii="Times New Roman" w:eastAsia="宋体" w:hAnsi="Times New Roman"/>
          <w:kern w:val="2"/>
          <w:sz w:val="21"/>
          <w:lang w:eastAsia="zh-CN"/>
        </w:rPr>
        <w:t>/</w:t>
      </w:r>
      <w:r>
        <w:rPr>
          <w:rFonts w:ascii="Times New Roman" w:eastAsia="宋体" w:hAnsi="Times New Roman"/>
          <w:kern w:val="2"/>
          <w:sz w:val="21"/>
          <w:lang w:eastAsia="zh-CN"/>
        </w:rPr>
        <w:t>或使用的一切软件、硬件设备以及技术、方法、手段不存在任何权利瑕疵，不侵犯任何第三方的合法权益。卖方应承担因此给买方造成的一切损失。</w:t>
      </w:r>
      <w:bookmarkEnd w:id="621"/>
    </w:p>
    <w:p w14:paraId="0140D85D" w14:textId="77777777" w:rsidR="00000000" w:rsidRDefault="00000000">
      <w:pPr>
        <w:spacing w:line="340" w:lineRule="exact"/>
        <w:ind w:firstLine="446"/>
        <w:rPr>
          <w:b/>
          <w:lang w:eastAsia="zh-CN"/>
        </w:rPr>
      </w:pPr>
      <w:r>
        <w:rPr>
          <w:rFonts w:hint="eastAsia"/>
          <w:b/>
          <w:lang w:eastAsia="zh-CN"/>
        </w:rPr>
        <w:t xml:space="preserve">    十二、不可抗力</w:t>
      </w:r>
    </w:p>
    <w:p w14:paraId="2FB90C0D" w14:textId="77777777" w:rsidR="00000000" w:rsidRDefault="00000000">
      <w:pPr>
        <w:spacing w:line="340" w:lineRule="exact"/>
        <w:ind w:firstLine="444"/>
        <w:rPr>
          <w:lang w:eastAsia="zh-CN"/>
        </w:rPr>
      </w:pPr>
      <w:r>
        <w:rPr>
          <w:rFonts w:hint="eastAsia"/>
          <w:lang w:eastAsia="zh-CN"/>
        </w:rPr>
        <w:t xml:space="preserve">    1.本合同所称不可抗力事件指合同当事人不能预见、不能避免、不能克服的客观情况，包括但不限于地震、水灾、雷击、雪灾等天灾，战争、恐怖袭击、内乱、严重威胁健康或安全的情形，火灾、极端恶劣天气。</w:t>
      </w:r>
    </w:p>
    <w:p w14:paraId="69102544" w14:textId="77777777" w:rsidR="00000000" w:rsidRDefault="00000000">
      <w:pPr>
        <w:spacing w:line="340" w:lineRule="exact"/>
        <w:ind w:firstLine="444"/>
        <w:rPr>
          <w:lang w:eastAsia="zh-CN"/>
        </w:rPr>
      </w:pPr>
      <w:r>
        <w:rPr>
          <w:rFonts w:hint="eastAsia"/>
          <w:lang w:eastAsia="zh-CN"/>
        </w:rPr>
        <w:t xml:space="preserve">    2.由于不可抗力原因，使双方或任何一方不能履行合同义务时，应采取有效措施，尽量避免或减少损失，将损失降低到最低程度。并在不可抗力发生后24 小时内以书面形式通知对方，并在其后10日内向对方提供有效证明文件。</w:t>
      </w:r>
    </w:p>
    <w:p w14:paraId="2B727F2E" w14:textId="77777777" w:rsidR="00000000" w:rsidRDefault="00000000">
      <w:pPr>
        <w:spacing w:line="340" w:lineRule="exact"/>
        <w:ind w:firstLine="444"/>
        <w:rPr>
          <w:lang w:eastAsia="zh-CN"/>
        </w:rPr>
      </w:pPr>
      <w:r>
        <w:rPr>
          <w:rFonts w:hint="eastAsia"/>
          <w:lang w:eastAsia="zh-CN"/>
        </w:rPr>
        <w:t xml:space="preserve">    3.因不可抗力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14:paraId="6285BEDB" w14:textId="77777777" w:rsidR="00000000" w:rsidRDefault="00000000">
      <w:pPr>
        <w:spacing w:line="340" w:lineRule="exact"/>
        <w:ind w:firstLine="444"/>
        <w:rPr>
          <w:lang w:eastAsia="zh-CN"/>
        </w:rPr>
      </w:pPr>
      <w:r>
        <w:rPr>
          <w:rFonts w:hint="eastAsia"/>
          <w:lang w:eastAsia="zh-CN"/>
        </w:rPr>
        <w:t xml:space="preserve">    4.因不可抗力致使合同无法按期履行或不能履行所造成的损失由双方各自承担。一方未尽通知义务或未采取措施避免、减少损失的，应就扩大的损失承担相应的赔偿责任。如果因不可抗力的影响致使本合同中止履行10日或10日以上时，双方应就继续履行本合同进行协商，协商不成则双方均有权终止本合同。当一方因上述原因终止本合同时，应当以书面的方式通知另一方。通知送达另一方时本合同终止。</w:t>
      </w:r>
    </w:p>
    <w:p w14:paraId="3FF7CBC6" w14:textId="77777777" w:rsidR="00000000" w:rsidRDefault="00000000">
      <w:pPr>
        <w:spacing w:line="340" w:lineRule="exact"/>
        <w:ind w:firstLine="444"/>
        <w:rPr>
          <w:b/>
          <w:lang w:eastAsia="zh-CN"/>
        </w:rPr>
      </w:pPr>
      <w:r>
        <w:rPr>
          <w:lang w:eastAsia="zh-CN"/>
        </w:rPr>
        <w:t xml:space="preserve">   </w:t>
      </w:r>
      <w:r>
        <w:rPr>
          <w:rFonts w:hint="eastAsia"/>
          <w:b/>
          <w:lang w:eastAsia="zh-CN"/>
        </w:rPr>
        <w:t xml:space="preserve"> 十三、违约责任</w:t>
      </w:r>
    </w:p>
    <w:p w14:paraId="20513A35" w14:textId="77777777" w:rsidR="00000000" w:rsidRDefault="00000000">
      <w:pPr>
        <w:ind w:firstLine="444"/>
        <w:rPr>
          <w:lang w:eastAsia="zh-CN"/>
        </w:rPr>
      </w:pPr>
      <w:r>
        <w:rPr>
          <w:rFonts w:hint="eastAsia"/>
          <w:lang w:eastAsia="zh-CN"/>
        </w:rPr>
        <w:t xml:space="preserve">    1.在检验、验收和质量保修期内，如发现货物存在质量瑕疵或不符合合同约定，买方有权向卖方提出索赔。卖方应根据买方的选择，采取下列第</w:t>
      </w:r>
      <w:r>
        <w:rPr>
          <w:rFonts w:hint="eastAsia"/>
          <w:u w:val="single"/>
          <w:lang w:eastAsia="zh-CN"/>
        </w:rPr>
        <w:t>（1）和（2）</w:t>
      </w:r>
    </w:p>
    <w:p w14:paraId="6732BD79" w14:textId="77777777" w:rsidR="00000000" w:rsidRDefault="00000000">
      <w:pPr>
        <w:spacing w:line="340" w:lineRule="exact"/>
        <w:ind w:firstLine="444"/>
        <w:rPr>
          <w:lang w:eastAsia="zh-CN"/>
        </w:rPr>
      </w:pPr>
      <w:r>
        <w:rPr>
          <w:rFonts w:hint="eastAsia"/>
          <w:lang w:eastAsia="zh-CN"/>
        </w:rPr>
        <w:t>种方式相结合解决上述索赔：</w:t>
      </w:r>
    </w:p>
    <w:p w14:paraId="209BA9F8" w14:textId="77777777" w:rsidR="00000000" w:rsidRDefault="00000000">
      <w:pPr>
        <w:pStyle w:val="KWheading3"/>
        <w:tabs>
          <w:tab w:val="clear" w:pos="360"/>
          <w:tab w:val="left" w:pos="907"/>
          <w:tab w:val="left" w:pos="1701"/>
        </w:tabs>
        <w:spacing w:after="0"/>
        <w:ind w:firstLineChars="150" w:firstLine="315"/>
        <w:rPr>
          <w:rFonts w:ascii="宋体" w:eastAsia="宋体" w:hAnsi="宋体"/>
          <w:sz w:val="21"/>
          <w:lang w:eastAsia="zh-CN"/>
        </w:rPr>
      </w:pPr>
      <w:bookmarkStart w:id="622" w:name="_Toc503773475"/>
      <w:r>
        <w:rPr>
          <w:rFonts w:ascii="宋体" w:eastAsia="宋体" w:hAnsi="宋体" w:hint="eastAsia"/>
          <w:sz w:val="21"/>
          <w:lang w:eastAsia="zh-CN"/>
        </w:rPr>
        <w:t>（1）</w:t>
      </w:r>
      <w:r>
        <w:rPr>
          <w:rFonts w:ascii="宋体" w:eastAsia="宋体" w:hAnsi="宋体"/>
          <w:sz w:val="21"/>
          <w:lang w:eastAsia="zh-CN"/>
        </w:rPr>
        <w:t>卖方同意退货并在收到货物后的</w:t>
      </w:r>
      <w:r>
        <w:rPr>
          <w:rFonts w:ascii="宋体" w:eastAsia="宋体" w:hAnsi="宋体" w:hint="eastAsia"/>
          <w:sz w:val="21"/>
          <w:lang w:eastAsia="zh-CN"/>
        </w:rPr>
        <w:t>_____5___</w:t>
      </w:r>
      <w:r>
        <w:rPr>
          <w:rFonts w:ascii="宋体" w:eastAsia="宋体" w:hAnsi="宋体"/>
          <w:sz w:val="21"/>
          <w:lang w:eastAsia="zh-CN"/>
        </w:rPr>
        <w:t>日内以合同约定的同种货币将价款退还买方，并承担由此发生的一切损失和费用，包括利息、银行手续费、运费、保险费、检验费、仓储费、装卸费以及为保管和保护退回货物所需的其他必要费用</w:t>
      </w:r>
      <w:r>
        <w:rPr>
          <w:rFonts w:ascii="宋体" w:eastAsia="宋体" w:hAnsi="宋体" w:hint="eastAsia"/>
          <w:sz w:val="21"/>
          <w:lang w:eastAsia="zh-CN"/>
        </w:rPr>
        <w:t>【但该赔偿额最高不超过本合同价款的____100_%】</w:t>
      </w:r>
      <w:r>
        <w:rPr>
          <w:rFonts w:ascii="宋体" w:eastAsia="宋体" w:hAnsi="宋体"/>
          <w:sz w:val="21"/>
          <w:lang w:eastAsia="zh-CN"/>
        </w:rPr>
        <w:t>。</w:t>
      </w:r>
      <w:bookmarkEnd w:id="622"/>
    </w:p>
    <w:p w14:paraId="0ED44EDC" w14:textId="77777777" w:rsidR="00000000" w:rsidRDefault="00000000">
      <w:pPr>
        <w:spacing w:line="340" w:lineRule="exact"/>
        <w:ind w:firstLine="444"/>
        <w:rPr>
          <w:rFonts w:hint="eastAsia"/>
          <w:lang w:eastAsia="zh-CN"/>
        </w:rPr>
      </w:pPr>
      <w:r>
        <w:rPr>
          <w:rFonts w:hint="eastAsia"/>
          <w:lang w:eastAsia="zh-CN"/>
        </w:rPr>
        <w:t>（2）</w:t>
      </w:r>
      <w:r>
        <w:rPr>
          <w:lang w:eastAsia="zh-CN"/>
        </w:rPr>
        <w:t>根据货物质量问题可能使买方受到损失的情况，在收到买方通知后</w:t>
      </w:r>
      <w:r>
        <w:rPr>
          <w:rFonts w:hint="eastAsia"/>
          <w:lang w:eastAsia="zh-CN"/>
        </w:rPr>
        <w:t>____1____个工作日内</w:t>
      </w:r>
      <w:r>
        <w:rPr>
          <w:lang w:eastAsia="zh-CN"/>
        </w:rPr>
        <w:t>和/或在买方提出要求之日起</w:t>
      </w:r>
      <w:r>
        <w:rPr>
          <w:rFonts w:hint="eastAsia"/>
          <w:lang w:eastAsia="zh-CN"/>
        </w:rPr>
        <w:t>___1_____</w:t>
      </w:r>
      <w:r>
        <w:rPr>
          <w:lang w:eastAsia="zh-CN"/>
        </w:rPr>
        <w:t>日</w:t>
      </w:r>
      <w:r>
        <w:rPr>
          <w:rFonts w:hint="eastAsia"/>
          <w:lang w:eastAsia="zh-CN"/>
        </w:rPr>
        <w:t>内</w:t>
      </w:r>
      <w:r>
        <w:rPr>
          <w:lang w:eastAsia="zh-CN"/>
        </w:rPr>
        <w:t>修补</w:t>
      </w:r>
      <w:r>
        <w:rPr>
          <w:rFonts w:hint="eastAsia"/>
          <w:lang w:eastAsia="zh-CN"/>
        </w:rPr>
        <w:t>或更换</w:t>
      </w:r>
      <w:r>
        <w:rPr>
          <w:lang w:eastAsia="zh-CN"/>
        </w:rPr>
        <w:t>存在质量问题的货物，承担由此产生的一切费用，并赔偿买方受到的全部损失，卖方应相应顺延所更换货物的质量保修期</w:t>
      </w:r>
      <w:r>
        <w:rPr>
          <w:rFonts w:hint="eastAsia"/>
          <w:lang w:eastAsia="zh-CN"/>
        </w:rPr>
        <w:t>【，但该赔偿额最高不超过本合同价款的____100____%】</w:t>
      </w:r>
      <w:r>
        <w:rPr>
          <w:lang w:eastAsia="zh-CN"/>
        </w:rPr>
        <w:t>。</w:t>
      </w:r>
    </w:p>
    <w:p w14:paraId="01E21781" w14:textId="77777777" w:rsidR="00000000" w:rsidRDefault="00000000">
      <w:pPr>
        <w:spacing w:line="340" w:lineRule="exact"/>
        <w:ind w:firstLine="444"/>
        <w:rPr>
          <w:lang w:eastAsia="zh-CN"/>
        </w:rPr>
      </w:pPr>
      <w:r>
        <w:rPr>
          <w:rFonts w:hint="eastAsia"/>
          <w:lang w:eastAsia="zh-CN"/>
        </w:rPr>
        <w:t xml:space="preserve">    2.如卖方自接到买方索赔通知之日起</w:t>
      </w:r>
      <w:r>
        <w:rPr>
          <w:rFonts w:hint="eastAsia"/>
          <w:u w:val="single"/>
          <w:lang w:eastAsia="zh-CN"/>
        </w:rPr>
        <w:t xml:space="preserve">  2    </w:t>
      </w:r>
      <w:r>
        <w:rPr>
          <w:rFonts w:hint="eastAsia"/>
          <w:lang w:eastAsia="zh-CN"/>
        </w:rPr>
        <w:t>日内未做出任何答复，则视为卖方已接受买方提出的索赔。</w:t>
      </w:r>
    </w:p>
    <w:p w14:paraId="59AC7193" w14:textId="77777777" w:rsidR="00000000" w:rsidRDefault="00000000">
      <w:pPr>
        <w:spacing w:line="340" w:lineRule="exact"/>
        <w:ind w:firstLine="444"/>
        <w:rPr>
          <w:lang w:eastAsia="zh-CN"/>
        </w:rPr>
      </w:pPr>
      <w:r>
        <w:rPr>
          <w:rFonts w:hint="eastAsia"/>
          <w:lang w:eastAsia="zh-CN"/>
        </w:rPr>
        <w:t xml:space="preserve">    3.除不可抗力外，如因卖方原因造成迟延交货，每迟延交货1日，卖方应向买方支付合同总价款</w:t>
      </w:r>
      <w:r>
        <w:rPr>
          <w:rFonts w:hint="eastAsia"/>
          <w:u w:val="single"/>
          <w:lang w:eastAsia="zh-CN"/>
        </w:rPr>
        <w:t xml:space="preserve">   1%  </w:t>
      </w:r>
      <w:r>
        <w:rPr>
          <w:rFonts w:hint="eastAsia"/>
          <w:lang w:eastAsia="zh-CN"/>
        </w:rPr>
        <w:t>的违约金。上述违约金的支付不解除卖方的交货责任。如果卖方未能在约定的发货/交货期内按时交货，如该等违约金不足以弥补买方因此遭受的损失，卖方还应赔偿买方因此遭受的一切损失。</w:t>
      </w:r>
    </w:p>
    <w:p w14:paraId="478DF9B5" w14:textId="77777777" w:rsidR="00000000" w:rsidRDefault="00000000">
      <w:pPr>
        <w:spacing w:line="340" w:lineRule="exact"/>
        <w:ind w:firstLine="444"/>
        <w:rPr>
          <w:lang w:eastAsia="zh-CN"/>
        </w:rPr>
      </w:pPr>
      <w:r>
        <w:rPr>
          <w:rFonts w:hint="eastAsia"/>
          <w:lang w:eastAsia="zh-CN"/>
        </w:rPr>
        <w:t xml:space="preserve">    4.如果迟延交货超过</w:t>
      </w:r>
      <w:r>
        <w:rPr>
          <w:rFonts w:hint="eastAsia"/>
          <w:u w:val="single"/>
          <w:lang w:eastAsia="zh-CN"/>
        </w:rPr>
        <w:t xml:space="preserve">  3   </w:t>
      </w:r>
      <w:r>
        <w:rPr>
          <w:rFonts w:hint="eastAsia"/>
          <w:lang w:eastAsia="zh-CN"/>
        </w:rPr>
        <w:t>日，则买方有权解除本合同。在买方解除本合同的情况下，卖方应退还买方已支付全部款项及自付款之日起至返还之日间的利息（按中国人民银行同期贷款利率计算），并按照上述约定支付违约金。</w:t>
      </w:r>
    </w:p>
    <w:p w14:paraId="2CB1756A" w14:textId="77777777" w:rsidR="00000000" w:rsidRDefault="00000000">
      <w:pPr>
        <w:spacing w:line="340" w:lineRule="exact"/>
        <w:ind w:firstLine="444"/>
        <w:rPr>
          <w:rFonts w:hint="eastAsia"/>
          <w:lang w:eastAsia="zh-CN"/>
        </w:rPr>
      </w:pPr>
      <w:r>
        <w:rPr>
          <w:rFonts w:hint="eastAsia"/>
          <w:lang w:eastAsia="zh-CN"/>
        </w:rPr>
        <w:lastRenderedPageBreak/>
        <w:t>5.</w:t>
      </w:r>
      <w:r>
        <w:rPr>
          <w:lang w:eastAsia="zh-CN"/>
        </w:rPr>
        <w:t xml:space="preserve"> 若买方未能按本合同约定的期限、金额、方式向卖方支付价款的，每逾期一日，应向卖方按照逾期未付的价款的</w:t>
      </w:r>
      <w:r>
        <w:rPr>
          <w:rFonts w:hint="eastAsia"/>
          <w:lang w:eastAsia="zh-CN"/>
        </w:rPr>
        <w:t>____</w:t>
      </w:r>
      <w:r>
        <w:rPr>
          <w:rFonts w:cs="Arial"/>
          <w:lang w:eastAsia="zh-CN"/>
        </w:rPr>
        <w:t>‰</w:t>
      </w:r>
      <w:r>
        <w:rPr>
          <w:lang w:eastAsia="zh-CN"/>
        </w:rPr>
        <w:t>的标准承担违约责任，但是买方在本合同项下承担的所有违约金和/或相应的损害赔偿总额，不得超过</w:t>
      </w:r>
      <w:r>
        <w:rPr>
          <w:rFonts w:hint="eastAsia"/>
          <w:lang w:eastAsia="zh-CN"/>
        </w:rPr>
        <w:t>______________________</w:t>
      </w:r>
      <w:r>
        <w:rPr>
          <w:lang w:eastAsia="zh-CN"/>
        </w:rPr>
        <w:t>。</w:t>
      </w:r>
      <w:r>
        <w:rPr>
          <w:rFonts w:hint="eastAsia"/>
          <w:lang w:eastAsia="zh-CN"/>
        </w:rPr>
        <w:t xml:space="preserve">    </w:t>
      </w:r>
    </w:p>
    <w:p w14:paraId="2EF22320" w14:textId="77777777" w:rsidR="00000000" w:rsidRDefault="00000000">
      <w:pPr>
        <w:spacing w:line="340" w:lineRule="exact"/>
        <w:ind w:firstLine="444"/>
        <w:rPr>
          <w:rFonts w:hint="eastAsia"/>
          <w:lang w:eastAsia="zh-CN"/>
        </w:rPr>
      </w:pPr>
      <w:r>
        <w:rPr>
          <w:rFonts w:hint="eastAsia"/>
          <w:lang w:eastAsia="zh-CN"/>
        </w:rPr>
        <w:t>6.买方有权从合同价款的任何一笔付款或履约保证金中直接扣除卖方应付给买方的违约金或赔偿金。</w:t>
      </w:r>
    </w:p>
    <w:p w14:paraId="1A3A3E45" w14:textId="77777777" w:rsidR="00000000" w:rsidRDefault="00000000">
      <w:pPr>
        <w:ind w:firstLine="444"/>
        <w:rPr>
          <w:lang w:eastAsia="zh-CN"/>
        </w:rPr>
      </w:pPr>
      <w:r>
        <w:rPr>
          <w:rFonts w:hint="eastAsia"/>
          <w:lang w:eastAsia="zh-CN"/>
        </w:rPr>
        <w:t>7.其他： （1)买方的招标文件与本合同具有相同的法律效力；（2）标的物检测不合格累计达到3次或延迟交货达到本合同第四条第8项约定次数，合同终止，履约保证金不返还，取消投标人资格。</w:t>
      </w:r>
    </w:p>
    <w:p w14:paraId="4773A705" w14:textId="77777777" w:rsidR="00000000" w:rsidRDefault="00000000">
      <w:pPr>
        <w:spacing w:line="340" w:lineRule="exact"/>
        <w:ind w:firstLine="446"/>
        <w:rPr>
          <w:b/>
          <w:lang w:eastAsia="zh-CN"/>
        </w:rPr>
      </w:pPr>
      <w:r>
        <w:rPr>
          <w:b/>
          <w:lang w:eastAsia="zh-CN"/>
        </w:rPr>
        <w:t xml:space="preserve">   </w:t>
      </w:r>
      <w:r>
        <w:rPr>
          <w:rFonts w:hint="eastAsia"/>
          <w:b/>
          <w:lang w:eastAsia="zh-CN"/>
        </w:rPr>
        <w:t>十四、合同的变更与解除</w:t>
      </w:r>
    </w:p>
    <w:p w14:paraId="3ADB4F5F" w14:textId="77777777" w:rsidR="00000000" w:rsidRDefault="00000000">
      <w:pPr>
        <w:spacing w:line="340" w:lineRule="exact"/>
        <w:ind w:firstLine="444"/>
        <w:rPr>
          <w:lang w:eastAsia="zh-CN"/>
        </w:rPr>
      </w:pPr>
      <w:r>
        <w:rPr>
          <w:rFonts w:hint="eastAsia"/>
          <w:lang w:eastAsia="zh-CN"/>
        </w:rPr>
        <w:t xml:space="preserve">    1.经双方协商一致，可对本合同的条款和条件做出变更，合同变更应以书面方式做出。</w:t>
      </w:r>
    </w:p>
    <w:p w14:paraId="0A80C037" w14:textId="77777777" w:rsidR="00000000" w:rsidRDefault="00000000">
      <w:pPr>
        <w:spacing w:line="340" w:lineRule="exact"/>
        <w:ind w:firstLine="444"/>
        <w:rPr>
          <w:lang w:eastAsia="zh-CN"/>
        </w:rPr>
      </w:pPr>
      <w:r>
        <w:rPr>
          <w:rFonts w:hint="eastAsia"/>
          <w:lang w:eastAsia="zh-CN"/>
        </w:rPr>
        <w:t xml:space="preserve">    2.卖方严重违反其在本合同项下的义务或责任，自收到买方的违约通知之日起3日内仍未能改正的，买方有权书面通知卖方全部或部分解除本合同。</w:t>
      </w:r>
    </w:p>
    <w:p w14:paraId="085AA326" w14:textId="77777777" w:rsidR="00000000" w:rsidRDefault="00000000">
      <w:pPr>
        <w:spacing w:line="340" w:lineRule="exact"/>
        <w:ind w:firstLine="444"/>
        <w:rPr>
          <w:lang w:eastAsia="zh-CN"/>
        </w:rPr>
      </w:pPr>
      <w:r>
        <w:rPr>
          <w:rFonts w:hint="eastAsia"/>
          <w:lang w:eastAsia="zh-CN"/>
        </w:rPr>
        <w:t xml:space="preserve">    3.本合同全部或部分终止并不免除违约方应承担的违约责任，包括但不限于定金罚则、支付违约金、赔偿金。</w:t>
      </w:r>
    </w:p>
    <w:p w14:paraId="18319FE1" w14:textId="77777777" w:rsidR="00000000" w:rsidRDefault="00000000">
      <w:pPr>
        <w:spacing w:line="340" w:lineRule="exact"/>
        <w:ind w:firstLine="444"/>
        <w:rPr>
          <w:lang w:eastAsia="zh-CN"/>
        </w:rPr>
      </w:pPr>
      <w:r>
        <w:rPr>
          <w:rFonts w:hint="eastAsia"/>
          <w:lang w:eastAsia="zh-CN"/>
        </w:rPr>
        <w:t xml:space="preserve">    4.卖方破产或因其他原因丧失清偿能力，在不损害或影响买方的任何行动权利和已采取或将采取的对买方补救措施的条件下，买方可在任何时候书面通知卖方终止合同而无须向卖方作任何补偿。</w:t>
      </w:r>
    </w:p>
    <w:p w14:paraId="42CF419F" w14:textId="77777777" w:rsidR="00000000" w:rsidRDefault="00000000">
      <w:pPr>
        <w:spacing w:line="340" w:lineRule="exact"/>
        <w:ind w:firstLine="446"/>
        <w:rPr>
          <w:b/>
          <w:lang w:eastAsia="zh-CN"/>
        </w:rPr>
      </w:pPr>
      <w:r>
        <w:rPr>
          <w:b/>
          <w:lang w:eastAsia="zh-CN"/>
        </w:rPr>
        <w:t xml:space="preserve">  </w:t>
      </w:r>
      <w:r>
        <w:rPr>
          <w:rFonts w:hint="eastAsia"/>
          <w:b/>
          <w:lang w:eastAsia="zh-CN"/>
        </w:rPr>
        <w:t xml:space="preserve">  十五、完整性</w:t>
      </w:r>
    </w:p>
    <w:p w14:paraId="24154429" w14:textId="77777777" w:rsidR="00000000" w:rsidRDefault="00000000">
      <w:pPr>
        <w:spacing w:line="340" w:lineRule="exact"/>
        <w:ind w:firstLine="444"/>
        <w:rPr>
          <w:lang w:eastAsia="zh-CN"/>
        </w:rPr>
      </w:pPr>
      <w:r>
        <w:rPr>
          <w:rFonts w:hint="eastAsia"/>
          <w:lang w:eastAsia="zh-CN"/>
        </w:rPr>
        <w:t xml:space="preserve">    本合同提及的并附于本合同的附件是本合同的组成部分，且与本合同约定具有同等法律效力。</w:t>
      </w:r>
    </w:p>
    <w:p w14:paraId="5EE492BD" w14:textId="77777777" w:rsidR="00000000" w:rsidRDefault="00000000">
      <w:pPr>
        <w:spacing w:line="340" w:lineRule="exact"/>
        <w:ind w:firstLine="446"/>
        <w:rPr>
          <w:b/>
          <w:lang w:eastAsia="zh-CN"/>
        </w:rPr>
      </w:pPr>
      <w:r>
        <w:rPr>
          <w:b/>
          <w:lang w:eastAsia="zh-CN"/>
        </w:rPr>
        <w:t xml:space="preserve">   </w:t>
      </w:r>
      <w:r>
        <w:rPr>
          <w:rFonts w:hint="eastAsia"/>
          <w:b/>
          <w:lang w:eastAsia="zh-CN"/>
        </w:rPr>
        <w:t xml:space="preserve"> 十六、修订</w:t>
      </w:r>
    </w:p>
    <w:p w14:paraId="01DE3F32" w14:textId="77777777" w:rsidR="00000000" w:rsidRDefault="00000000">
      <w:pPr>
        <w:spacing w:line="340" w:lineRule="exact"/>
        <w:ind w:firstLine="444"/>
        <w:rPr>
          <w:lang w:eastAsia="zh-CN"/>
        </w:rPr>
      </w:pPr>
      <w:r>
        <w:rPr>
          <w:rFonts w:hint="eastAsia"/>
          <w:lang w:eastAsia="zh-CN"/>
        </w:rPr>
        <w:t xml:space="preserve">    任何对本合同的补充和条款的修改，都应经双方协商一致后，由双方授权代表签署书面协议。</w:t>
      </w:r>
    </w:p>
    <w:p w14:paraId="462B0F2C" w14:textId="77777777" w:rsidR="00000000" w:rsidRDefault="00000000">
      <w:pPr>
        <w:spacing w:line="340" w:lineRule="exact"/>
        <w:ind w:firstLine="444"/>
        <w:rPr>
          <w:lang w:eastAsia="zh-CN"/>
        </w:rPr>
      </w:pPr>
      <w:r>
        <w:rPr>
          <w:lang w:eastAsia="zh-CN"/>
        </w:rPr>
        <w:t xml:space="preserve"> </w:t>
      </w:r>
      <w:r>
        <w:rPr>
          <w:b/>
          <w:lang w:eastAsia="zh-CN"/>
        </w:rPr>
        <w:t xml:space="preserve">   </w:t>
      </w:r>
      <w:r>
        <w:rPr>
          <w:rFonts w:hint="eastAsia"/>
          <w:b/>
          <w:lang w:eastAsia="zh-CN"/>
        </w:rPr>
        <w:t>十七、适用法律及争议解决</w:t>
      </w:r>
    </w:p>
    <w:p w14:paraId="7CF1D2B1" w14:textId="77777777" w:rsidR="00000000" w:rsidRDefault="00000000">
      <w:pPr>
        <w:spacing w:line="340" w:lineRule="exact"/>
        <w:ind w:firstLine="444"/>
        <w:rPr>
          <w:lang w:eastAsia="zh-CN"/>
        </w:rPr>
      </w:pPr>
      <w:r>
        <w:rPr>
          <w:lang w:eastAsia="zh-CN"/>
        </w:rPr>
        <w:t xml:space="preserve">   </w:t>
      </w:r>
      <w:r>
        <w:rPr>
          <w:rFonts w:hint="eastAsia"/>
          <w:lang w:eastAsia="zh-CN"/>
        </w:rPr>
        <w:t xml:space="preserve"> 1.本合同的订立、解释、履行及效力均受中国法律管辖。</w:t>
      </w:r>
    </w:p>
    <w:p w14:paraId="642CBA9F" w14:textId="77777777" w:rsidR="00000000" w:rsidRDefault="00000000">
      <w:pPr>
        <w:spacing w:line="340" w:lineRule="exact"/>
        <w:ind w:firstLine="444"/>
        <w:rPr>
          <w:lang w:eastAsia="zh-CN"/>
        </w:rPr>
      </w:pPr>
      <w:r>
        <w:rPr>
          <w:rFonts w:hint="eastAsia"/>
          <w:lang w:eastAsia="zh-CN"/>
        </w:rPr>
        <w:t xml:space="preserve">    2.凡因执行本合同发生的与本合同有关的一切争议，双方应首先尽最大努力友好协商解决。</w:t>
      </w:r>
    </w:p>
    <w:p w14:paraId="23005C60" w14:textId="77777777" w:rsidR="00000000" w:rsidRDefault="00000000">
      <w:pPr>
        <w:ind w:firstLine="444"/>
        <w:rPr>
          <w:lang w:eastAsia="zh-CN"/>
        </w:rPr>
      </w:pPr>
      <w:r>
        <w:rPr>
          <w:rFonts w:hint="eastAsia"/>
          <w:lang w:eastAsia="zh-CN"/>
        </w:rPr>
        <w:t xml:space="preserve">    3.争议发生后，如果无法通过协商或调解解决争议，则应通过以下第</w:t>
      </w:r>
      <w:r>
        <w:rPr>
          <w:rFonts w:hint="eastAsia"/>
          <w:u w:val="single"/>
          <w:lang w:eastAsia="zh-CN"/>
        </w:rPr>
        <w:t xml:space="preserve">  (a)</w:t>
      </w:r>
    </w:p>
    <w:p w14:paraId="5FE496F4" w14:textId="77777777" w:rsidR="00000000" w:rsidRDefault="00000000">
      <w:pPr>
        <w:spacing w:line="340" w:lineRule="exact"/>
        <w:ind w:firstLine="444"/>
        <w:rPr>
          <w:lang w:eastAsia="zh-CN"/>
        </w:rPr>
      </w:pPr>
      <w:r>
        <w:rPr>
          <w:rFonts w:hint="eastAsia"/>
          <w:u w:val="single"/>
          <w:lang w:eastAsia="zh-CN"/>
        </w:rPr>
        <w:t xml:space="preserve">  种</w:t>
      </w:r>
      <w:r>
        <w:rPr>
          <w:rFonts w:hint="eastAsia"/>
          <w:lang w:eastAsia="zh-CN"/>
        </w:rPr>
        <w:t>方式解决争议：</w:t>
      </w:r>
    </w:p>
    <w:p w14:paraId="5F8004CD" w14:textId="77777777" w:rsidR="00000000" w:rsidRDefault="00000000">
      <w:pPr>
        <w:spacing w:line="340" w:lineRule="exact"/>
        <w:ind w:firstLine="444"/>
        <w:rPr>
          <w:rFonts w:hint="eastAsia"/>
          <w:lang w:eastAsia="zh-CN"/>
        </w:rPr>
      </w:pPr>
      <w:r>
        <w:rPr>
          <w:rFonts w:hint="eastAsia"/>
          <w:lang w:eastAsia="zh-CN"/>
        </w:rPr>
        <w:t xml:space="preserve">    (a)将争议诉至___葫芦岛市连山区人民__法院通过诉讼方式解决。诉讼</w:t>
      </w:r>
      <w:r>
        <w:rPr>
          <w:lang w:eastAsia="zh-CN"/>
        </w:rPr>
        <w:t>费用</w:t>
      </w:r>
      <w:r>
        <w:rPr>
          <w:rFonts w:hint="eastAsia"/>
          <w:lang w:eastAsia="zh-CN"/>
        </w:rPr>
        <w:t>（包括但不限于律师费、仲裁费、鉴定费、交通食宿费和其他费用）</w:t>
      </w:r>
      <w:r>
        <w:rPr>
          <w:lang w:eastAsia="zh-CN"/>
        </w:rPr>
        <w:t>由败诉方承担。</w:t>
      </w:r>
    </w:p>
    <w:p w14:paraId="4D451778" w14:textId="77777777" w:rsidR="00000000" w:rsidRDefault="00000000">
      <w:pPr>
        <w:spacing w:line="340" w:lineRule="exact"/>
        <w:ind w:firstLineChars="150" w:firstLine="333"/>
        <w:rPr>
          <w:rFonts w:hint="eastAsia"/>
          <w:lang w:eastAsia="zh-CN"/>
        </w:rPr>
      </w:pPr>
      <w:r>
        <w:rPr>
          <w:rFonts w:hint="eastAsia"/>
          <w:lang w:eastAsia="zh-CN"/>
        </w:rPr>
        <w:t>（b）提交________________仲裁委员会在________按照申请仲裁时该会有效的仲裁规则进行仲裁。仲裁裁决为终局裁决，对双方都有约束力。仲裁费用（包括但不限于律师费、仲裁费、鉴定费、交通食宿费和其他费用）由败诉方承担。</w:t>
      </w:r>
    </w:p>
    <w:p w14:paraId="6EA23F1E" w14:textId="77777777" w:rsidR="00000000" w:rsidRDefault="00000000">
      <w:pPr>
        <w:spacing w:line="340" w:lineRule="exact"/>
        <w:ind w:firstLine="444"/>
        <w:rPr>
          <w:lang w:eastAsia="zh-CN"/>
        </w:rPr>
      </w:pPr>
      <w:r>
        <w:rPr>
          <w:rFonts w:hint="eastAsia"/>
          <w:lang w:eastAsia="zh-CN"/>
        </w:rPr>
        <w:t xml:space="preserve">    4.在诉讼期间，除提交诉讼的争议事项外，双方应继续履行本合同及本合同附件的其他内容。</w:t>
      </w:r>
    </w:p>
    <w:p w14:paraId="615C4AA6" w14:textId="77777777" w:rsidR="00000000" w:rsidRDefault="00000000">
      <w:pPr>
        <w:spacing w:line="340" w:lineRule="exact"/>
        <w:ind w:firstLine="444"/>
        <w:rPr>
          <w:lang w:eastAsia="zh-CN"/>
        </w:rPr>
      </w:pPr>
      <w:r>
        <w:rPr>
          <w:lang w:eastAsia="zh-CN"/>
        </w:rPr>
        <w:t xml:space="preserve">   </w:t>
      </w:r>
      <w:r>
        <w:rPr>
          <w:b/>
          <w:lang w:eastAsia="zh-CN"/>
        </w:rPr>
        <w:t xml:space="preserve"> </w:t>
      </w:r>
      <w:r>
        <w:rPr>
          <w:rFonts w:hint="eastAsia"/>
          <w:b/>
          <w:lang w:eastAsia="zh-CN"/>
        </w:rPr>
        <w:t>十八、通知</w:t>
      </w:r>
    </w:p>
    <w:p w14:paraId="2CA899BF" w14:textId="77777777" w:rsidR="00000000" w:rsidRDefault="00000000">
      <w:pPr>
        <w:spacing w:line="340" w:lineRule="exact"/>
        <w:ind w:firstLine="444"/>
        <w:rPr>
          <w:rFonts w:hint="eastAsia"/>
          <w:lang w:eastAsia="zh-CN"/>
        </w:rPr>
      </w:pPr>
      <w:r>
        <w:rPr>
          <w:rFonts w:hint="eastAsia"/>
          <w:lang w:eastAsia="zh-CN"/>
        </w:rPr>
        <w:lastRenderedPageBreak/>
        <w:t>任何与本合同有关的通知应以书面形式做出，由本合同一方以专人递送、传真、电子邮件、邮递方式发出。通知以专人递送，于递交时视为送达；以传真方式发出，于发件人传真机显示传真业已发出时视为送达；以邮件方式发出，于发件人邮箱显示邮件已发出时视为送达；以邮递方式发出，于邮件寄出后的第3个工作日视为送达。任何通知一经送达即行生效。</w:t>
      </w:r>
    </w:p>
    <w:p w14:paraId="5B1F0D40" w14:textId="77777777" w:rsidR="00000000" w:rsidRDefault="00000000">
      <w:pPr>
        <w:spacing w:line="340" w:lineRule="exact"/>
        <w:ind w:firstLine="444"/>
        <w:rPr>
          <w:rFonts w:hint="eastAsia"/>
          <w:lang w:eastAsia="zh-CN"/>
        </w:rPr>
      </w:pPr>
      <w:r>
        <w:rPr>
          <w:rFonts w:hint="eastAsia"/>
          <w:lang w:eastAsia="zh-CN"/>
        </w:rPr>
        <w:t>双方的联络及通讯方法以下列信息为准：</w:t>
      </w:r>
    </w:p>
    <w:p w14:paraId="514C3A6C" w14:textId="77777777" w:rsidR="00000000" w:rsidRDefault="00000000">
      <w:pPr>
        <w:spacing w:line="340" w:lineRule="exact"/>
        <w:ind w:firstLine="444"/>
        <w:rPr>
          <w:szCs w:val="21"/>
          <w:lang w:eastAsia="zh-CN"/>
        </w:rPr>
      </w:pPr>
      <w:r>
        <w:rPr>
          <w:szCs w:val="21"/>
          <w:lang w:eastAsia="zh-CN"/>
        </w:rPr>
        <w:t>卖</w:t>
      </w:r>
      <w:r>
        <w:rPr>
          <w:rFonts w:hint="eastAsia"/>
          <w:szCs w:val="21"/>
          <w:lang w:eastAsia="zh-CN"/>
        </w:rPr>
        <w:t xml:space="preserve">  </w:t>
      </w:r>
      <w:r>
        <w:rPr>
          <w:szCs w:val="21"/>
          <w:lang w:eastAsia="zh-CN"/>
        </w:rPr>
        <w:t>方：</w:t>
      </w:r>
    </w:p>
    <w:p w14:paraId="746A29D5" w14:textId="77777777" w:rsidR="00000000" w:rsidRDefault="00000000">
      <w:pPr>
        <w:spacing w:line="340" w:lineRule="exact"/>
        <w:ind w:firstLine="444"/>
        <w:rPr>
          <w:rFonts w:hint="eastAsia"/>
          <w:szCs w:val="21"/>
          <w:lang w:eastAsia="zh-CN"/>
        </w:rPr>
      </w:pPr>
      <w:r>
        <w:rPr>
          <w:szCs w:val="21"/>
          <w:lang w:eastAsia="zh-CN"/>
        </w:rPr>
        <w:t>地</w:t>
      </w:r>
      <w:r>
        <w:rPr>
          <w:rFonts w:hint="eastAsia"/>
          <w:szCs w:val="21"/>
          <w:lang w:eastAsia="zh-CN"/>
        </w:rPr>
        <w:t xml:space="preserve">  址：    </w:t>
      </w:r>
    </w:p>
    <w:p w14:paraId="27D3C019" w14:textId="77777777" w:rsidR="00000000" w:rsidRDefault="00000000">
      <w:pPr>
        <w:spacing w:line="340" w:lineRule="exact"/>
        <w:ind w:firstLine="444"/>
        <w:rPr>
          <w:rFonts w:hint="eastAsia"/>
          <w:szCs w:val="21"/>
          <w:lang w:eastAsia="zh-CN"/>
        </w:rPr>
      </w:pPr>
      <w:r>
        <w:rPr>
          <w:rFonts w:hint="eastAsia"/>
          <w:szCs w:val="21"/>
          <w:lang w:eastAsia="zh-CN"/>
        </w:rPr>
        <w:t>电  话</w:t>
      </w:r>
      <w:r>
        <w:rPr>
          <w:szCs w:val="21"/>
          <w:lang w:eastAsia="zh-CN"/>
        </w:rPr>
        <w:t>：</w:t>
      </w:r>
    </w:p>
    <w:p w14:paraId="017D5255" w14:textId="77777777" w:rsidR="00000000" w:rsidRDefault="00000000">
      <w:pPr>
        <w:spacing w:line="340" w:lineRule="exact"/>
        <w:ind w:firstLine="444"/>
        <w:rPr>
          <w:rFonts w:hint="eastAsia"/>
          <w:szCs w:val="21"/>
          <w:lang w:eastAsia="zh-CN"/>
        </w:rPr>
      </w:pPr>
      <w:r>
        <w:rPr>
          <w:rFonts w:hint="eastAsia"/>
          <w:szCs w:val="21"/>
          <w:lang w:eastAsia="zh-CN"/>
        </w:rPr>
        <w:t xml:space="preserve">    </w:t>
      </w:r>
      <w:r>
        <w:rPr>
          <w:szCs w:val="21"/>
          <w:lang w:eastAsia="zh-CN"/>
        </w:rPr>
        <w:t>传</w:t>
      </w:r>
      <w:r>
        <w:rPr>
          <w:rFonts w:hint="eastAsia"/>
          <w:szCs w:val="21"/>
          <w:lang w:eastAsia="zh-CN"/>
        </w:rPr>
        <w:t xml:space="preserve">  </w:t>
      </w:r>
      <w:r>
        <w:rPr>
          <w:szCs w:val="21"/>
          <w:lang w:eastAsia="zh-CN"/>
        </w:rPr>
        <w:t>真：</w:t>
      </w:r>
    </w:p>
    <w:p w14:paraId="3FCC32CA" w14:textId="77777777" w:rsidR="00000000" w:rsidRDefault="00000000">
      <w:pPr>
        <w:ind w:firstLine="444"/>
        <w:rPr>
          <w:rFonts w:hint="eastAsia"/>
          <w:szCs w:val="21"/>
          <w:lang w:eastAsia="zh-CN"/>
        </w:rPr>
      </w:pPr>
      <w:r>
        <w:rPr>
          <w:rFonts w:hint="eastAsia"/>
          <w:szCs w:val="21"/>
          <w:lang w:eastAsia="zh-CN"/>
        </w:rPr>
        <w:t>邮  箱：</w:t>
      </w:r>
    </w:p>
    <w:p w14:paraId="17C533CC" w14:textId="77777777" w:rsidR="00000000" w:rsidRDefault="00000000">
      <w:pPr>
        <w:spacing w:line="340" w:lineRule="exact"/>
        <w:ind w:firstLine="444"/>
        <w:rPr>
          <w:rFonts w:hint="eastAsia"/>
          <w:szCs w:val="21"/>
          <w:lang w:eastAsia="zh-CN"/>
        </w:rPr>
      </w:pPr>
      <w:r>
        <w:rPr>
          <w:szCs w:val="21"/>
          <w:lang w:eastAsia="zh-CN"/>
        </w:rPr>
        <w:t>收件人：</w:t>
      </w:r>
    </w:p>
    <w:p w14:paraId="0360D1D6" w14:textId="77777777" w:rsidR="00000000" w:rsidRDefault="00000000">
      <w:pPr>
        <w:spacing w:line="340" w:lineRule="exact"/>
        <w:ind w:firstLine="444"/>
        <w:rPr>
          <w:rFonts w:hint="eastAsia"/>
          <w:szCs w:val="21"/>
          <w:lang w:eastAsia="zh-CN"/>
        </w:rPr>
      </w:pPr>
      <w:r>
        <w:rPr>
          <w:rFonts w:hint="eastAsia"/>
          <w:szCs w:val="21"/>
          <w:lang w:eastAsia="zh-CN"/>
        </w:rPr>
        <w:t xml:space="preserve">    联系人：</w:t>
      </w:r>
    </w:p>
    <w:p w14:paraId="345E9F1D" w14:textId="77777777" w:rsidR="00000000" w:rsidRDefault="00000000">
      <w:pPr>
        <w:spacing w:line="340" w:lineRule="exact"/>
        <w:ind w:firstLine="444"/>
        <w:rPr>
          <w:rFonts w:hint="eastAsia"/>
          <w:szCs w:val="21"/>
          <w:lang w:eastAsia="zh-CN"/>
        </w:rPr>
      </w:pPr>
    </w:p>
    <w:p w14:paraId="2D0AE0FF" w14:textId="77777777" w:rsidR="00000000" w:rsidRDefault="00000000">
      <w:pPr>
        <w:spacing w:line="340" w:lineRule="exact"/>
        <w:ind w:firstLine="444"/>
        <w:rPr>
          <w:rFonts w:hint="eastAsia"/>
          <w:szCs w:val="21"/>
          <w:lang w:eastAsia="zh-CN"/>
        </w:rPr>
      </w:pPr>
    </w:p>
    <w:p w14:paraId="156658BA" w14:textId="77777777" w:rsidR="00000000" w:rsidRDefault="00000000">
      <w:pPr>
        <w:spacing w:line="340" w:lineRule="exact"/>
        <w:ind w:firstLine="444"/>
        <w:rPr>
          <w:rFonts w:hint="eastAsia"/>
          <w:szCs w:val="21"/>
          <w:lang w:eastAsia="zh-CN"/>
        </w:rPr>
      </w:pPr>
      <w:r>
        <w:rPr>
          <w:szCs w:val="21"/>
          <w:lang w:eastAsia="zh-CN"/>
        </w:rPr>
        <w:t>买</w:t>
      </w:r>
      <w:r>
        <w:rPr>
          <w:rFonts w:hint="eastAsia"/>
          <w:szCs w:val="21"/>
          <w:lang w:eastAsia="zh-CN"/>
        </w:rPr>
        <w:t xml:space="preserve">  </w:t>
      </w:r>
      <w:r>
        <w:rPr>
          <w:szCs w:val="21"/>
          <w:lang w:eastAsia="zh-CN"/>
        </w:rPr>
        <w:t>方：</w:t>
      </w:r>
    </w:p>
    <w:p w14:paraId="126692FE" w14:textId="77777777" w:rsidR="00000000" w:rsidRDefault="00000000">
      <w:pPr>
        <w:spacing w:line="340" w:lineRule="exact"/>
        <w:ind w:firstLine="444"/>
        <w:rPr>
          <w:rFonts w:hint="eastAsia"/>
          <w:szCs w:val="21"/>
          <w:lang w:eastAsia="zh-CN"/>
        </w:rPr>
      </w:pPr>
      <w:r>
        <w:rPr>
          <w:szCs w:val="21"/>
          <w:lang w:eastAsia="zh-CN"/>
        </w:rPr>
        <w:t>地</w:t>
      </w:r>
      <w:r>
        <w:rPr>
          <w:rFonts w:hint="eastAsia"/>
          <w:szCs w:val="21"/>
          <w:lang w:eastAsia="zh-CN"/>
        </w:rPr>
        <w:t xml:space="preserve">  </w:t>
      </w:r>
      <w:r>
        <w:rPr>
          <w:szCs w:val="21"/>
          <w:lang w:eastAsia="zh-CN"/>
        </w:rPr>
        <w:t>址：</w:t>
      </w:r>
    </w:p>
    <w:p w14:paraId="0421CF54" w14:textId="77777777" w:rsidR="00000000" w:rsidRDefault="00000000">
      <w:pPr>
        <w:spacing w:line="340" w:lineRule="exact"/>
        <w:ind w:firstLine="444"/>
        <w:rPr>
          <w:rFonts w:hint="eastAsia"/>
          <w:szCs w:val="21"/>
          <w:lang w:eastAsia="zh-CN"/>
        </w:rPr>
      </w:pPr>
      <w:r>
        <w:rPr>
          <w:rFonts w:hint="eastAsia"/>
          <w:szCs w:val="21"/>
          <w:lang w:eastAsia="zh-CN"/>
        </w:rPr>
        <w:t>电  话</w:t>
      </w:r>
      <w:r>
        <w:rPr>
          <w:szCs w:val="21"/>
          <w:lang w:eastAsia="zh-CN"/>
        </w:rPr>
        <w:t>：</w:t>
      </w:r>
    </w:p>
    <w:p w14:paraId="201B6DB5" w14:textId="77777777" w:rsidR="00000000" w:rsidRDefault="00000000">
      <w:pPr>
        <w:spacing w:line="340" w:lineRule="exact"/>
        <w:ind w:firstLine="444"/>
        <w:rPr>
          <w:rFonts w:hint="eastAsia"/>
          <w:szCs w:val="21"/>
          <w:lang w:eastAsia="zh-CN"/>
        </w:rPr>
      </w:pPr>
      <w:r>
        <w:rPr>
          <w:szCs w:val="21"/>
          <w:lang w:eastAsia="zh-CN"/>
        </w:rPr>
        <w:t>传</w:t>
      </w:r>
      <w:r>
        <w:rPr>
          <w:rFonts w:hint="eastAsia"/>
          <w:szCs w:val="21"/>
          <w:lang w:eastAsia="zh-CN"/>
        </w:rPr>
        <w:t xml:space="preserve">  </w:t>
      </w:r>
      <w:r>
        <w:rPr>
          <w:szCs w:val="21"/>
          <w:lang w:eastAsia="zh-CN"/>
        </w:rPr>
        <w:t>真：</w:t>
      </w:r>
    </w:p>
    <w:p w14:paraId="574C8854" w14:textId="77777777" w:rsidR="00000000" w:rsidRDefault="00000000">
      <w:pPr>
        <w:spacing w:line="340" w:lineRule="exact"/>
        <w:ind w:firstLine="444"/>
        <w:rPr>
          <w:rFonts w:hint="eastAsia"/>
          <w:szCs w:val="21"/>
          <w:lang w:eastAsia="zh-CN"/>
        </w:rPr>
      </w:pPr>
      <w:r>
        <w:rPr>
          <w:rFonts w:hint="eastAsia"/>
          <w:szCs w:val="21"/>
          <w:lang w:eastAsia="zh-CN"/>
        </w:rPr>
        <w:t>邮  箱：</w:t>
      </w:r>
    </w:p>
    <w:p w14:paraId="2E16D49C" w14:textId="77777777" w:rsidR="00000000" w:rsidRDefault="00000000">
      <w:pPr>
        <w:spacing w:line="340" w:lineRule="exact"/>
        <w:ind w:firstLine="444"/>
        <w:rPr>
          <w:rFonts w:hint="eastAsia"/>
          <w:szCs w:val="21"/>
          <w:lang w:eastAsia="zh-CN"/>
        </w:rPr>
      </w:pPr>
      <w:r>
        <w:rPr>
          <w:szCs w:val="21"/>
          <w:lang w:eastAsia="zh-CN"/>
        </w:rPr>
        <w:t>收件人：</w:t>
      </w:r>
    </w:p>
    <w:p w14:paraId="3CE73332" w14:textId="77777777" w:rsidR="00000000" w:rsidRDefault="00000000">
      <w:pPr>
        <w:spacing w:line="340" w:lineRule="exact"/>
        <w:ind w:firstLine="444"/>
        <w:rPr>
          <w:rFonts w:hint="eastAsia"/>
          <w:szCs w:val="21"/>
          <w:lang w:eastAsia="zh-CN"/>
        </w:rPr>
      </w:pPr>
      <w:r>
        <w:rPr>
          <w:rFonts w:hint="eastAsia"/>
          <w:szCs w:val="21"/>
          <w:lang w:eastAsia="zh-CN"/>
        </w:rPr>
        <w:t>联系人：</w:t>
      </w:r>
    </w:p>
    <w:p w14:paraId="0CA3ECCB" w14:textId="77777777" w:rsidR="00000000" w:rsidRDefault="00000000">
      <w:pPr>
        <w:spacing w:line="340" w:lineRule="exact"/>
        <w:ind w:firstLine="444"/>
        <w:rPr>
          <w:b/>
          <w:lang w:eastAsia="zh-CN"/>
        </w:rPr>
      </w:pPr>
      <w:r>
        <w:rPr>
          <w:lang w:eastAsia="zh-CN"/>
        </w:rPr>
        <w:t xml:space="preserve">  </w:t>
      </w:r>
      <w:r>
        <w:rPr>
          <w:rFonts w:hint="eastAsia"/>
          <w:b/>
          <w:lang w:eastAsia="zh-CN"/>
        </w:rPr>
        <w:t xml:space="preserve">  十九、合同效力及其他约定</w:t>
      </w:r>
    </w:p>
    <w:p w14:paraId="07BFE33E" w14:textId="77777777" w:rsidR="00000000" w:rsidRDefault="00000000">
      <w:pPr>
        <w:spacing w:line="340" w:lineRule="exact"/>
        <w:ind w:firstLine="444"/>
        <w:rPr>
          <w:lang w:eastAsia="zh-CN"/>
        </w:rPr>
      </w:pPr>
      <w:r>
        <w:rPr>
          <w:lang w:eastAsia="zh-CN"/>
        </w:rPr>
        <w:t xml:space="preserve">  </w:t>
      </w:r>
      <w:r>
        <w:rPr>
          <w:rFonts w:hint="eastAsia"/>
          <w:lang w:eastAsia="zh-CN"/>
        </w:rPr>
        <w:t xml:space="preserve">  1.本合同的履行地为辽宁省葫芦岛市。</w:t>
      </w:r>
    </w:p>
    <w:p w14:paraId="677D7D8A" w14:textId="77777777" w:rsidR="00000000" w:rsidRDefault="00000000">
      <w:pPr>
        <w:spacing w:line="340" w:lineRule="exact"/>
        <w:ind w:firstLine="444"/>
        <w:rPr>
          <w:lang w:eastAsia="zh-CN"/>
        </w:rPr>
      </w:pPr>
      <w:r>
        <w:rPr>
          <w:rFonts w:hint="eastAsia"/>
          <w:lang w:eastAsia="zh-CN"/>
        </w:rPr>
        <w:t xml:space="preserve">    2.本合同自双方授权代表签字并加盖单位合同专用章之日起生效。 </w:t>
      </w:r>
    </w:p>
    <w:p w14:paraId="544603EE" w14:textId="77777777" w:rsidR="00000000" w:rsidRDefault="00000000">
      <w:pPr>
        <w:spacing w:line="340" w:lineRule="exact"/>
        <w:ind w:firstLine="444"/>
        <w:rPr>
          <w:lang w:eastAsia="zh-CN"/>
        </w:rPr>
      </w:pPr>
      <w:r>
        <w:rPr>
          <w:rFonts w:hint="eastAsia"/>
          <w:lang w:eastAsia="zh-CN"/>
        </w:rPr>
        <w:t xml:space="preserve">    3.本合同附件是本合同的组成部分，与本合同具有同等的法律效力。</w:t>
      </w:r>
    </w:p>
    <w:p w14:paraId="1D119169" w14:textId="77777777" w:rsidR="00000000" w:rsidRDefault="00000000">
      <w:pPr>
        <w:spacing w:line="340" w:lineRule="exact"/>
        <w:ind w:firstLine="444"/>
        <w:rPr>
          <w:lang w:eastAsia="zh-CN"/>
        </w:rPr>
      </w:pPr>
      <w:r>
        <w:rPr>
          <w:rFonts w:hint="eastAsia"/>
          <w:lang w:eastAsia="zh-CN"/>
        </w:rPr>
        <w:t xml:space="preserve">    4.本合同有效存续期内，卖方应严格防控卖方或其员工进行的各类商业贿赂行为。一经发现，买方有权单方面解除本合同，并要求卖方赔偿买方因合同解除所造成的损失。未经双方一致同意，任何一方不得将本合同项下的任何权利、义务转让与任何第三方。</w:t>
      </w:r>
    </w:p>
    <w:p w14:paraId="46043BB7" w14:textId="77777777" w:rsidR="00000000" w:rsidRDefault="00000000">
      <w:pPr>
        <w:spacing w:line="340" w:lineRule="exact"/>
        <w:ind w:firstLine="444"/>
        <w:rPr>
          <w:lang w:eastAsia="zh-CN"/>
        </w:rPr>
      </w:pPr>
      <w:r>
        <w:rPr>
          <w:rFonts w:hint="eastAsia"/>
          <w:lang w:eastAsia="zh-CN"/>
        </w:rPr>
        <w:t xml:space="preserve">    5.本合同未尽事宜，由买卖双方另行协商。</w:t>
      </w:r>
    </w:p>
    <w:p w14:paraId="2B73BBC4" w14:textId="77777777" w:rsidR="00000000" w:rsidRDefault="00000000">
      <w:pPr>
        <w:spacing w:line="340" w:lineRule="exact"/>
        <w:ind w:firstLine="444"/>
        <w:rPr>
          <w:lang w:eastAsia="zh-CN"/>
        </w:rPr>
      </w:pPr>
      <w:r>
        <w:rPr>
          <w:rFonts w:hint="eastAsia"/>
          <w:lang w:eastAsia="zh-CN"/>
        </w:rPr>
        <w:t xml:space="preserve">    6.对于本合同项下的任何修改、补充及变更，均应由本合同的双方协商一致并以书面形式做出，经本合同的双方授权代表签字并加盖各自的单位合同专用章后方为有效。</w:t>
      </w:r>
    </w:p>
    <w:p w14:paraId="11F71158" w14:textId="77777777" w:rsidR="00000000" w:rsidRDefault="00000000">
      <w:pPr>
        <w:spacing w:line="340" w:lineRule="exact"/>
        <w:ind w:firstLine="444"/>
        <w:rPr>
          <w:rFonts w:hint="eastAsia"/>
          <w:lang w:eastAsia="zh-CN"/>
        </w:rPr>
      </w:pPr>
      <w:r>
        <w:rPr>
          <w:rFonts w:hint="eastAsia"/>
          <w:lang w:eastAsia="zh-CN"/>
        </w:rPr>
        <w:t xml:space="preserve">    7.本合同正本一式五份，卖方执一份，买方执四份，各份具有同等法律效力。</w:t>
      </w:r>
    </w:p>
    <w:p w14:paraId="4E6106DA" w14:textId="77777777" w:rsidR="00000000" w:rsidRDefault="00000000">
      <w:pPr>
        <w:spacing w:line="340" w:lineRule="exact"/>
        <w:ind w:firstLine="444"/>
        <w:rPr>
          <w:rFonts w:hint="eastAsia"/>
          <w:lang w:eastAsia="zh-CN"/>
        </w:rPr>
      </w:pPr>
      <w:r>
        <w:rPr>
          <w:rFonts w:hint="eastAsia"/>
          <w:lang w:eastAsia="zh-CN"/>
        </w:rPr>
        <w:t>（以下无</w:t>
      </w:r>
      <w:r>
        <w:rPr>
          <w:spacing w:val="-8"/>
          <w:lang w:eastAsia="zh-CN"/>
        </w:rPr>
        <w:t>正文</w:t>
      </w:r>
      <w:r>
        <w:rPr>
          <w:rFonts w:hint="eastAsia"/>
          <w:lang w:eastAsia="zh-CN"/>
        </w:rPr>
        <w:t>）</w:t>
      </w:r>
    </w:p>
    <w:p w14:paraId="7B50C7A3" w14:textId="77777777" w:rsidR="00000000" w:rsidRDefault="00000000">
      <w:pPr>
        <w:pStyle w:val="Signature"/>
        <w:ind w:left="0" w:firstLine="446"/>
        <w:rPr>
          <w:lang w:eastAsia="zh-CN"/>
        </w:rPr>
      </w:pPr>
      <w:bookmarkStart w:id="623" w:name="_Toc290842467"/>
      <w:bookmarkStart w:id="624" w:name="_Toc359080244"/>
      <w:bookmarkStart w:id="625" w:name="_Toc301622668"/>
      <w:r>
        <w:rPr>
          <w:b/>
          <w:lang w:eastAsia="zh-CN"/>
        </w:rPr>
        <w:t xml:space="preserve"> </w:t>
      </w:r>
      <w:bookmarkEnd w:id="623"/>
      <w:bookmarkEnd w:id="624"/>
      <w:bookmarkEnd w:id="625"/>
      <w:r>
        <w:rPr>
          <w:lang w:eastAsia="zh-CN"/>
        </w:rPr>
        <w:t>本页为：《</w:t>
      </w:r>
      <w:r>
        <w:rPr>
          <w:u w:val="single"/>
          <w:lang w:eastAsia="zh-CN"/>
        </w:rPr>
        <w:t xml:space="preserve">      </w:t>
      </w:r>
      <w:r>
        <w:rPr>
          <w:lang w:eastAsia="zh-CN"/>
        </w:rPr>
        <w:t>买卖合同》</w:t>
      </w:r>
    </w:p>
    <w:p w14:paraId="6507AE60" w14:textId="77777777" w:rsidR="00000000" w:rsidRDefault="00000000">
      <w:pPr>
        <w:ind w:firstLine="624"/>
        <w:rPr>
          <w:rFonts w:cs="宋体"/>
          <w:sz w:val="18"/>
          <w:szCs w:val="18"/>
          <w:lang w:eastAsia="zh-CN"/>
        </w:rPr>
      </w:pPr>
      <w:r>
        <w:rPr>
          <w:rFonts w:hint="eastAsia"/>
          <w:sz w:val="30"/>
          <w:szCs w:val="30"/>
          <w:lang w:eastAsia="zh-CN"/>
        </w:rPr>
        <w:t>（合同编号：         ）的盖章</w:t>
      </w:r>
      <w:r>
        <w:rPr>
          <w:sz w:val="30"/>
          <w:szCs w:val="30"/>
          <w:lang w:eastAsia="zh-CN"/>
        </w:rPr>
        <w:t>签字页</w:t>
      </w:r>
    </w:p>
    <w:p w14:paraId="72B983F2" w14:textId="77777777" w:rsidR="00000000" w:rsidRDefault="00000000">
      <w:pPr>
        <w:pStyle w:val="aff7"/>
        <w:ind w:left="0" w:firstLine="626"/>
        <w:rPr>
          <w:rFonts w:hint="eastAsia"/>
          <w:b/>
          <w:lang w:eastAsia="zh-CN"/>
        </w:rPr>
      </w:pPr>
      <w:r>
        <w:rPr>
          <w:rFonts w:hint="eastAsia"/>
          <w:b/>
          <w:sz w:val="30"/>
          <w:szCs w:val="30"/>
          <w:lang w:eastAsia="zh-CN"/>
        </w:rPr>
        <w:t>卖方：</w:t>
      </w:r>
      <w:r>
        <w:rPr>
          <w:rFonts w:hint="eastAsia"/>
          <w:b/>
          <w:lang w:eastAsia="zh-CN"/>
        </w:rPr>
        <w:t xml:space="preserve"> </w:t>
      </w:r>
    </w:p>
    <w:p w14:paraId="5207CA68" w14:textId="77777777" w:rsidR="00000000" w:rsidRDefault="00000000">
      <w:pPr>
        <w:pStyle w:val="KWNormal"/>
        <w:rPr>
          <w:rFonts w:ascii="宋体" w:eastAsia="宋体" w:hAnsi="宋体" w:hint="eastAsia"/>
          <w:color w:val="auto"/>
          <w:lang w:eastAsia="zh-CN"/>
        </w:rPr>
      </w:pPr>
      <w:r>
        <w:rPr>
          <w:rFonts w:ascii="宋体" w:eastAsia="宋体" w:hAnsi="宋体" w:hint="eastAsia"/>
          <w:color w:val="auto"/>
          <w:lang w:eastAsia="zh-CN"/>
        </w:rPr>
        <w:lastRenderedPageBreak/>
        <w:t>授权代表签字：</w:t>
      </w:r>
    </w:p>
    <w:p w14:paraId="0FECDC6A" w14:textId="77777777" w:rsidR="00000000" w:rsidRDefault="00000000">
      <w:pPr>
        <w:pStyle w:val="KWNormal"/>
        <w:rPr>
          <w:rFonts w:ascii="宋体" w:eastAsia="宋体" w:hAnsi="宋体" w:hint="eastAsia"/>
          <w:color w:val="auto"/>
          <w:lang w:eastAsia="zh-CN"/>
        </w:rPr>
      </w:pPr>
      <w:r>
        <w:rPr>
          <w:rFonts w:ascii="宋体" w:eastAsia="宋体" w:hAnsi="宋体" w:hint="eastAsia"/>
          <w:color w:val="auto"/>
          <w:lang w:eastAsia="zh-CN"/>
        </w:rPr>
        <w:t>日期：</w:t>
      </w:r>
    </w:p>
    <w:p w14:paraId="0CD07FD0" w14:textId="77777777" w:rsidR="00000000" w:rsidRDefault="00000000">
      <w:pPr>
        <w:pStyle w:val="KWNormal"/>
        <w:rPr>
          <w:color w:val="auto"/>
          <w:lang w:eastAsia="zh-CN"/>
        </w:rPr>
      </w:pPr>
    </w:p>
    <w:p w14:paraId="35C415F8" w14:textId="77777777" w:rsidR="00000000" w:rsidRDefault="00000000">
      <w:pPr>
        <w:pStyle w:val="aff7"/>
        <w:ind w:left="0" w:firstLine="626"/>
        <w:rPr>
          <w:rFonts w:hint="eastAsia"/>
          <w:b/>
          <w:sz w:val="30"/>
          <w:szCs w:val="30"/>
          <w:lang w:eastAsia="zh-CN"/>
        </w:rPr>
      </w:pPr>
      <w:r>
        <w:rPr>
          <w:rFonts w:hint="eastAsia"/>
          <w:b/>
          <w:sz w:val="30"/>
          <w:szCs w:val="30"/>
          <w:lang w:eastAsia="zh-CN"/>
        </w:rPr>
        <w:t>买</w:t>
      </w:r>
      <w:r>
        <w:rPr>
          <w:b/>
          <w:sz w:val="30"/>
          <w:szCs w:val="30"/>
          <w:lang w:eastAsia="zh-CN"/>
        </w:rPr>
        <w:t>方：</w:t>
      </w:r>
    </w:p>
    <w:p w14:paraId="3E8BA8E8" w14:textId="77777777" w:rsidR="00000000" w:rsidRDefault="00000000">
      <w:pPr>
        <w:pStyle w:val="aff7"/>
        <w:ind w:left="0" w:firstLine="446"/>
        <w:rPr>
          <w:rFonts w:hint="eastAsia"/>
          <w:b/>
          <w:lang w:eastAsia="zh-CN"/>
        </w:rPr>
      </w:pPr>
    </w:p>
    <w:p w14:paraId="0EDB8FA5" w14:textId="77777777" w:rsidR="00000000" w:rsidRDefault="00000000">
      <w:pPr>
        <w:pStyle w:val="aff7"/>
        <w:ind w:left="0" w:firstLine="446"/>
        <w:rPr>
          <w:b/>
          <w:lang w:eastAsia="zh-CN"/>
        </w:rPr>
      </w:pPr>
    </w:p>
    <w:p w14:paraId="18226BBC" w14:textId="77777777" w:rsidR="00000000" w:rsidRDefault="00000000">
      <w:pPr>
        <w:pStyle w:val="KWNormal"/>
        <w:rPr>
          <w:rFonts w:hint="eastAsia"/>
          <w:color w:val="auto"/>
          <w:lang w:eastAsia="zh-CN"/>
        </w:rPr>
      </w:pPr>
    </w:p>
    <w:p w14:paraId="7B8BC703" w14:textId="77777777" w:rsidR="00000000" w:rsidRDefault="00000000">
      <w:pPr>
        <w:pStyle w:val="KWNormal"/>
        <w:rPr>
          <w:rFonts w:hint="eastAsia"/>
          <w:color w:val="auto"/>
          <w:lang w:eastAsia="zh-CN"/>
        </w:rPr>
      </w:pPr>
      <w:r>
        <w:rPr>
          <w:rFonts w:ascii="宋体" w:eastAsia="宋体" w:hAnsi="宋体" w:hint="eastAsia"/>
          <w:color w:val="auto"/>
          <w:lang w:eastAsia="zh-CN"/>
        </w:rPr>
        <w:t>授权代表签字：</w:t>
      </w:r>
    </w:p>
    <w:p w14:paraId="3C5EB560" w14:textId="77777777" w:rsidR="00000000" w:rsidRDefault="00000000">
      <w:pPr>
        <w:pStyle w:val="KWNormal"/>
        <w:rPr>
          <w:rFonts w:hint="eastAsia"/>
          <w:color w:val="auto"/>
          <w:lang w:eastAsia="zh-CN"/>
        </w:rPr>
      </w:pPr>
      <w:r>
        <w:rPr>
          <w:rFonts w:hint="eastAsia"/>
          <w:color w:val="auto"/>
          <w:lang w:eastAsia="zh-CN"/>
        </w:rPr>
        <w:t>日期：</w:t>
      </w:r>
    </w:p>
    <w:p w14:paraId="1861044F" w14:textId="77777777" w:rsidR="00000000" w:rsidRDefault="00000000">
      <w:pPr>
        <w:pStyle w:val="KWNormal"/>
        <w:spacing w:after="0" w:line="240" w:lineRule="auto"/>
        <w:rPr>
          <w:rFonts w:hint="eastAsia"/>
          <w:color w:val="auto"/>
          <w:lang w:eastAsia="zh-CN"/>
        </w:rPr>
      </w:pPr>
    </w:p>
    <w:p w14:paraId="5CEF1BC5" w14:textId="77777777" w:rsidR="00000000" w:rsidRDefault="00000000">
      <w:pPr>
        <w:ind w:firstLine="624"/>
        <w:jc w:val="center"/>
        <w:rPr>
          <w:rFonts w:hint="eastAsia"/>
          <w:sz w:val="30"/>
          <w:szCs w:val="30"/>
          <w:lang w:eastAsia="zh-CN"/>
        </w:rPr>
      </w:pPr>
    </w:p>
    <w:p w14:paraId="5C0942EF" w14:textId="77777777" w:rsidR="00000000" w:rsidRDefault="00000000">
      <w:pPr>
        <w:ind w:firstLine="624"/>
        <w:jc w:val="center"/>
        <w:rPr>
          <w:rFonts w:hint="eastAsia"/>
          <w:sz w:val="30"/>
          <w:szCs w:val="30"/>
          <w:lang w:eastAsia="zh-CN"/>
        </w:rPr>
      </w:pPr>
    </w:p>
    <w:p w14:paraId="6A59BA04" w14:textId="77777777" w:rsidR="00000000" w:rsidRDefault="00000000">
      <w:pPr>
        <w:ind w:firstLine="624"/>
        <w:jc w:val="center"/>
        <w:rPr>
          <w:rFonts w:hint="eastAsia"/>
          <w:sz w:val="30"/>
          <w:szCs w:val="30"/>
          <w:lang w:eastAsia="zh-CN"/>
        </w:rPr>
      </w:pPr>
    </w:p>
    <w:p w14:paraId="0F421A93" w14:textId="77777777" w:rsidR="00000000" w:rsidRDefault="00000000">
      <w:pPr>
        <w:ind w:firstLine="624"/>
        <w:jc w:val="center"/>
        <w:rPr>
          <w:rFonts w:hint="eastAsia"/>
          <w:sz w:val="30"/>
          <w:szCs w:val="30"/>
          <w:lang w:eastAsia="zh-CN"/>
        </w:rPr>
      </w:pPr>
    </w:p>
    <w:p w14:paraId="76023B30" w14:textId="77777777" w:rsidR="00000000" w:rsidRDefault="00000000">
      <w:pPr>
        <w:ind w:firstLine="624"/>
        <w:jc w:val="center"/>
        <w:rPr>
          <w:rFonts w:hint="eastAsia"/>
          <w:sz w:val="30"/>
          <w:szCs w:val="30"/>
          <w:lang w:eastAsia="zh-CN"/>
        </w:rPr>
      </w:pPr>
    </w:p>
    <w:p w14:paraId="4EA58CB5" w14:textId="77777777" w:rsidR="00000000" w:rsidRDefault="00000000">
      <w:pPr>
        <w:ind w:firstLine="624"/>
        <w:jc w:val="center"/>
        <w:rPr>
          <w:rFonts w:hint="eastAsia"/>
          <w:sz w:val="30"/>
          <w:szCs w:val="30"/>
          <w:lang w:eastAsia="zh-CN"/>
        </w:rPr>
      </w:pPr>
    </w:p>
    <w:p w14:paraId="4013E7BA" w14:textId="77777777" w:rsidR="00000000" w:rsidRDefault="00000000">
      <w:pPr>
        <w:ind w:firstLineChars="0" w:firstLine="0"/>
        <w:rPr>
          <w:rFonts w:hint="eastAsia"/>
          <w:sz w:val="30"/>
          <w:szCs w:val="30"/>
          <w:lang w:eastAsia="zh-CN"/>
        </w:rPr>
      </w:pPr>
    </w:p>
    <w:p w14:paraId="56AD9A98" w14:textId="77777777" w:rsidR="00000000" w:rsidRDefault="00000000">
      <w:pPr>
        <w:pStyle w:val="KWNormal"/>
        <w:rPr>
          <w:rFonts w:hint="eastAsia"/>
          <w:color w:val="auto"/>
          <w:lang w:eastAsia="zh-CN"/>
        </w:rPr>
      </w:pPr>
    </w:p>
    <w:p w14:paraId="5D1092C2" w14:textId="77777777" w:rsidR="00000000" w:rsidRDefault="00000000">
      <w:pPr>
        <w:pStyle w:val="KWNormal"/>
        <w:spacing w:after="0" w:line="240" w:lineRule="auto"/>
        <w:rPr>
          <w:rFonts w:hint="eastAsia"/>
          <w:color w:val="auto"/>
          <w:lang w:eastAsia="zh-CN"/>
        </w:rPr>
      </w:pPr>
    </w:p>
    <w:p w14:paraId="5FDAF8A3" w14:textId="77777777" w:rsidR="00000000" w:rsidRDefault="00000000">
      <w:pPr>
        <w:ind w:firstLine="624"/>
        <w:jc w:val="center"/>
        <w:rPr>
          <w:rFonts w:hint="eastAsia"/>
          <w:sz w:val="30"/>
          <w:szCs w:val="30"/>
          <w:lang w:eastAsia="zh-CN"/>
        </w:rPr>
      </w:pPr>
    </w:p>
    <w:p w14:paraId="6E816F16" w14:textId="77777777" w:rsidR="00000000" w:rsidRDefault="00000000">
      <w:pPr>
        <w:ind w:firstLine="624"/>
        <w:jc w:val="center"/>
        <w:rPr>
          <w:rFonts w:hint="eastAsia"/>
          <w:sz w:val="30"/>
          <w:szCs w:val="30"/>
          <w:lang w:eastAsia="zh-CN"/>
        </w:rPr>
      </w:pPr>
    </w:p>
    <w:p w14:paraId="768F9214" w14:textId="77777777" w:rsidR="00000000" w:rsidRDefault="00000000">
      <w:pPr>
        <w:ind w:firstLine="624"/>
        <w:jc w:val="center"/>
        <w:rPr>
          <w:rFonts w:hint="eastAsia"/>
          <w:sz w:val="30"/>
          <w:szCs w:val="30"/>
          <w:lang w:eastAsia="zh-CN"/>
        </w:rPr>
      </w:pPr>
    </w:p>
    <w:p w14:paraId="7CE40977" w14:textId="77777777" w:rsidR="00000000" w:rsidRDefault="00000000">
      <w:pPr>
        <w:ind w:firstLine="624"/>
        <w:jc w:val="center"/>
        <w:rPr>
          <w:rFonts w:hint="eastAsia"/>
          <w:sz w:val="30"/>
          <w:szCs w:val="30"/>
          <w:lang w:eastAsia="zh-CN"/>
        </w:rPr>
      </w:pPr>
    </w:p>
    <w:p w14:paraId="534C1257" w14:textId="77777777" w:rsidR="00000000" w:rsidRDefault="00000000">
      <w:pPr>
        <w:ind w:firstLine="624"/>
        <w:jc w:val="center"/>
        <w:rPr>
          <w:rFonts w:hint="eastAsia"/>
          <w:sz w:val="30"/>
          <w:szCs w:val="30"/>
          <w:lang w:eastAsia="zh-CN"/>
        </w:rPr>
      </w:pPr>
    </w:p>
    <w:p w14:paraId="2868740A" w14:textId="77777777" w:rsidR="00000000" w:rsidRDefault="00000000">
      <w:pPr>
        <w:ind w:firstLine="624"/>
        <w:jc w:val="center"/>
        <w:rPr>
          <w:rFonts w:hint="eastAsia"/>
          <w:sz w:val="30"/>
          <w:szCs w:val="30"/>
          <w:lang w:eastAsia="zh-CN"/>
        </w:rPr>
      </w:pPr>
    </w:p>
    <w:p w14:paraId="4A3874B4" w14:textId="77777777" w:rsidR="00000000" w:rsidRDefault="00000000">
      <w:pPr>
        <w:ind w:firstLine="624"/>
        <w:jc w:val="center"/>
        <w:rPr>
          <w:rFonts w:hint="eastAsia"/>
          <w:sz w:val="30"/>
          <w:szCs w:val="30"/>
          <w:lang w:eastAsia="zh-CN"/>
        </w:rPr>
      </w:pPr>
    </w:p>
    <w:p w14:paraId="72E20BC2" w14:textId="77777777" w:rsidR="00000000" w:rsidRDefault="00000000">
      <w:pPr>
        <w:ind w:firstLine="624"/>
        <w:jc w:val="center"/>
        <w:rPr>
          <w:rFonts w:hint="eastAsia"/>
          <w:sz w:val="30"/>
          <w:szCs w:val="30"/>
          <w:lang w:eastAsia="zh-CN"/>
        </w:rPr>
      </w:pPr>
    </w:p>
    <w:p w14:paraId="64EA00AB" w14:textId="77777777" w:rsidR="00000000" w:rsidRDefault="00000000">
      <w:pPr>
        <w:pStyle w:val="afb"/>
        <w:rPr>
          <w:rFonts w:hint="eastAsia"/>
          <w:lang w:eastAsia="zh-CN"/>
        </w:rPr>
      </w:pPr>
      <w:bookmarkStart w:id="626" w:name="_Toc17671"/>
      <w:r>
        <w:rPr>
          <w:lang w:eastAsia="zh-CN"/>
        </w:rPr>
        <w:t>第</w:t>
      </w:r>
      <w:r>
        <w:rPr>
          <w:rFonts w:hint="eastAsia"/>
          <w:lang w:eastAsia="zh-CN"/>
        </w:rPr>
        <w:t>二</w:t>
      </w:r>
      <w:r>
        <w:rPr>
          <w:lang w:eastAsia="zh-CN"/>
        </w:rPr>
        <w:t>卷</w:t>
      </w:r>
      <w:bookmarkEnd w:id="626"/>
    </w:p>
    <w:p w14:paraId="00288F3E" w14:textId="77777777" w:rsidR="00000000" w:rsidRDefault="00000000">
      <w:pPr>
        <w:pStyle w:val="af4"/>
        <w:rPr>
          <w:rFonts w:ascii="Times New Roman" w:hAnsi="Times New Roman"/>
          <w:lang w:eastAsia="zh-CN"/>
        </w:rPr>
      </w:pPr>
      <w:r>
        <w:rPr>
          <w:lang w:eastAsia="zh-CN"/>
        </w:rPr>
        <w:br w:type="page"/>
      </w:r>
      <w:bookmarkStart w:id="627" w:name="_Toc26533"/>
      <w:r>
        <w:rPr>
          <w:lang w:eastAsia="zh-CN"/>
        </w:rPr>
        <w:lastRenderedPageBreak/>
        <w:t>第五章</w:t>
      </w:r>
      <w:r>
        <w:rPr>
          <w:rFonts w:hint="eastAsia"/>
          <w:lang w:eastAsia="zh-CN"/>
        </w:rPr>
        <w:t xml:space="preserve">  </w:t>
      </w:r>
      <w:r>
        <w:rPr>
          <w:lang w:eastAsia="zh-CN"/>
        </w:rPr>
        <w:t>供货要求</w:t>
      </w:r>
      <w:bookmarkEnd w:id="627"/>
    </w:p>
    <w:bookmarkEnd w:id="507"/>
    <w:bookmarkEnd w:id="510"/>
    <w:bookmarkEnd w:id="511"/>
    <w:bookmarkEnd w:id="512"/>
    <w:p w14:paraId="2F0BFF50" w14:textId="77777777" w:rsidR="00000000" w:rsidRDefault="00000000">
      <w:pPr>
        <w:numPr>
          <w:ilvl w:val="0"/>
          <w:numId w:val="5"/>
        </w:numPr>
        <w:adjustRightInd w:val="0"/>
        <w:snapToGrid w:val="0"/>
        <w:ind w:firstLineChars="150" w:firstLine="378"/>
        <w:outlineLvl w:val="0"/>
        <w:rPr>
          <w:rFonts w:ascii="黑体" w:eastAsia="黑体" w:cs="宋体" w:hint="eastAsia"/>
          <w:sz w:val="24"/>
        </w:rPr>
      </w:pPr>
      <w:r>
        <w:rPr>
          <w:rFonts w:ascii="黑体" w:eastAsia="黑体" w:cs="宋体" w:hint="eastAsia"/>
          <w:sz w:val="24"/>
        </w:rPr>
        <w:t>项目基本情况</w:t>
      </w:r>
    </w:p>
    <w:p w14:paraId="7A4E65F8" w14:textId="77777777" w:rsidR="00000000" w:rsidRDefault="00000000">
      <w:pPr>
        <w:ind w:firstLineChars="196" w:firstLine="437"/>
        <w:rPr>
          <w:rFonts w:cs="宋体" w:hint="eastAsia"/>
          <w:szCs w:val="21"/>
        </w:rPr>
      </w:pPr>
      <w:r>
        <w:rPr>
          <w:rFonts w:cs="宋体" w:hint="eastAsia"/>
          <w:b/>
          <w:szCs w:val="21"/>
        </w:rPr>
        <w:t>1. 项目背景概况</w:t>
      </w:r>
    </w:p>
    <w:p w14:paraId="2CAAD561" w14:textId="77777777" w:rsidR="00000000" w:rsidRDefault="00000000">
      <w:pPr>
        <w:ind w:firstLine="444"/>
        <w:rPr>
          <w:rFonts w:cs="宋体" w:hint="eastAsia"/>
          <w:szCs w:val="21"/>
        </w:rPr>
      </w:pPr>
      <w:r>
        <w:rPr>
          <w:rFonts w:cs="宋体" w:hint="eastAsia"/>
          <w:szCs w:val="21"/>
          <w:lang w:eastAsia="zh-CN"/>
        </w:rPr>
        <w:t>1.1</w:t>
      </w:r>
      <w:r>
        <w:rPr>
          <w:rFonts w:cs="宋体" w:hint="eastAsia"/>
          <w:szCs w:val="21"/>
        </w:rPr>
        <w:t xml:space="preserve"> 种类及规模：</w:t>
      </w:r>
      <w:r>
        <w:rPr>
          <w:rFonts w:hint="eastAsia"/>
          <w:szCs w:val="21"/>
        </w:rPr>
        <w:t>水处理离子交换树脂46.3吨</w:t>
      </w:r>
      <w:r>
        <w:rPr>
          <w:rFonts w:hint="eastAsia"/>
          <w:szCs w:val="21"/>
          <w:lang w:eastAsia="zh-CN"/>
        </w:rPr>
        <w:t>。</w:t>
      </w:r>
      <w:r>
        <w:rPr>
          <w:rFonts w:cs="宋体" w:hint="eastAsia"/>
          <w:iCs/>
          <w:szCs w:val="21"/>
        </w:rPr>
        <w:t xml:space="preserve"> </w:t>
      </w:r>
      <w:r>
        <w:rPr>
          <w:rFonts w:cs="宋体" w:hint="eastAsia"/>
          <w:szCs w:val="21"/>
        </w:rPr>
        <w:t xml:space="preserve">  </w:t>
      </w:r>
    </w:p>
    <w:p w14:paraId="30C8AE80" w14:textId="77777777" w:rsidR="00000000" w:rsidRDefault="00000000">
      <w:pPr>
        <w:ind w:firstLine="444"/>
        <w:rPr>
          <w:rFonts w:cs="宋体" w:hint="eastAsia"/>
          <w:szCs w:val="21"/>
        </w:rPr>
      </w:pPr>
      <w:r>
        <w:rPr>
          <w:rFonts w:cs="宋体" w:hint="eastAsia"/>
          <w:szCs w:val="21"/>
          <w:lang w:eastAsia="zh-CN"/>
        </w:rPr>
        <w:t>1.2</w:t>
      </w:r>
      <w:r>
        <w:rPr>
          <w:rFonts w:cs="宋体" w:hint="eastAsia"/>
          <w:szCs w:val="21"/>
        </w:rPr>
        <w:t xml:space="preserve"> 使用功能：公用工程部化学装置</w:t>
      </w:r>
      <w:r>
        <w:rPr>
          <w:rFonts w:cs="宋体" w:hint="eastAsia"/>
          <w:szCs w:val="21"/>
          <w:lang w:eastAsia="zh-CN"/>
        </w:rPr>
        <w:t>。</w:t>
      </w:r>
      <w:r>
        <w:rPr>
          <w:rFonts w:cs="宋体" w:hint="eastAsia"/>
          <w:szCs w:val="21"/>
        </w:rPr>
        <w:t xml:space="preserve">  </w:t>
      </w:r>
    </w:p>
    <w:p w14:paraId="1DDB2A30" w14:textId="77777777" w:rsidR="00000000" w:rsidRDefault="00000000">
      <w:pPr>
        <w:ind w:firstLine="444"/>
        <w:rPr>
          <w:rFonts w:cs="宋体" w:hint="eastAsia"/>
          <w:szCs w:val="21"/>
        </w:rPr>
      </w:pPr>
      <w:r>
        <w:rPr>
          <w:rFonts w:cs="宋体" w:hint="eastAsia"/>
          <w:szCs w:val="21"/>
          <w:lang w:eastAsia="zh-CN"/>
        </w:rPr>
        <w:t>1.3</w:t>
      </w:r>
      <w:r>
        <w:rPr>
          <w:rFonts w:cs="宋体" w:hint="eastAsia"/>
          <w:szCs w:val="21"/>
        </w:rPr>
        <w:t xml:space="preserve"> 技术性能指标： 见《附件1.树脂技术要求》</w:t>
      </w:r>
      <w:r>
        <w:rPr>
          <w:rFonts w:cs="宋体" w:hint="eastAsia"/>
          <w:szCs w:val="21"/>
          <w:lang w:eastAsia="zh-CN"/>
        </w:rPr>
        <w:t>、</w:t>
      </w:r>
      <w:r>
        <w:rPr>
          <w:rFonts w:cs="宋体" w:hint="eastAsia"/>
          <w:szCs w:val="21"/>
        </w:rPr>
        <w:t>《附件2.树脂采购计划》</w:t>
      </w:r>
      <w:r>
        <w:rPr>
          <w:rFonts w:cs="宋体" w:hint="eastAsia"/>
          <w:szCs w:val="21"/>
          <w:lang w:eastAsia="zh-CN"/>
        </w:rPr>
        <w:t>。</w:t>
      </w:r>
      <w:r>
        <w:rPr>
          <w:rFonts w:cs="宋体" w:hint="eastAsia"/>
          <w:szCs w:val="21"/>
        </w:rPr>
        <w:t xml:space="preserve">   </w:t>
      </w:r>
    </w:p>
    <w:p w14:paraId="7BEE2410" w14:textId="77777777" w:rsidR="00000000" w:rsidRDefault="00000000">
      <w:pPr>
        <w:ind w:firstLine="444"/>
        <w:rPr>
          <w:rFonts w:cs="宋体" w:hint="eastAsia"/>
          <w:szCs w:val="21"/>
        </w:rPr>
      </w:pPr>
      <w:r>
        <w:rPr>
          <w:rFonts w:cs="宋体" w:hint="eastAsia"/>
          <w:szCs w:val="21"/>
          <w:lang w:eastAsia="zh-CN"/>
        </w:rPr>
        <w:t>1.4</w:t>
      </w:r>
      <w:r>
        <w:rPr>
          <w:rFonts w:cs="宋体" w:hint="eastAsia"/>
          <w:szCs w:val="21"/>
        </w:rPr>
        <w:t xml:space="preserve"> 交货地点：辽宁省葫芦岛市连山区新华大街42号</w:t>
      </w:r>
      <w:r>
        <w:rPr>
          <w:rFonts w:cs="宋体" w:hint="eastAsia"/>
          <w:iCs/>
          <w:szCs w:val="21"/>
        </w:rPr>
        <w:t>锦西石化分公司厂内化工原料库</w:t>
      </w:r>
    </w:p>
    <w:p w14:paraId="79EA7597" w14:textId="77777777" w:rsidR="00000000" w:rsidRDefault="00000000">
      <w:pPr>
        <w:ind w:firstLine="444"/>
        <w:rPr>
          <w:rFonts w:cs="宋体" w:hint="eastAsia"/>
          <w:szCs w:val="21"/>
        </w:rPr>
      </w:pPr>
      <w:r>
        <w:rPr>
          <w:rFonts w:cs="宋体" w:hint="eastAsia"/>
          <w:szCs w:val="21"/>
          <w:lang w:eastAsia="zh-CN"/>
        </w:rPr>
        <w:t>1.5</w:t>
      </w:r>
      <w:r>
        <w:rPr>
          <w:rFonts w:cs="宋体" w:hint="eastAsia"/>
          <w:szCs w:val="21"/>
        </w:rPr>
        <w:t xml:space="preserve"> 技术服务和质保期服务要求：按买方通知分批送货 </w:t>
      </w:r>
      <w:r>
        <w:rPr>
          <w:rFonts w:cs="宋体" w:hint="eastAsia"/>
          <w:iCs/>
          <w:szCs w:val="21"/>
        </w:rPr>
        <w:t xml:space="preserve">  </w:t>
      </w:r>
    </w:p>
    <w:p w14:paraId="32AE24C2" w14:textId="77777777" w:rsidR="00000000" w:rsidRDefault="00000000">
      <w:pPr>
        <w:spacing w:beforeLines="50" w:before="120" w:afterLines="50" w:after="120"/>
        <w:ind w:firstLine="446"/>
        <w:rPr>
          <w:rFonts w:cs="宋体" w:hint="eastAsia"/>
          <w:b/>
          <w:szCs w:val="21"/>
        </w:rPr>
      </w:pPr>
      <w:r>
        <w:rPr>
          <w:rFonts w:cs="宋体" w:hint="eastAsia"/>
          <w:b/>
          <w:szCs w:val="21"/>
        </w:rPr>
        <w:t>二、招标范围</w:t>
      </w:r>
    </w:p>
    <w:p w14:paraId="5DC4E68A" w14:textId="77777777" w:rsidR="00000000" w:rsidRDefault="00000000">
      <w:pPr>
        <w:ind w:firstLine="436"/>
        <w:rPr>
          <w:rFonts w:cs="宋体" w:hint="eastAsia"/>
          <w:szCs w:val="21"/>
        </w:rPr>
      </w:pPr>
      <w:r>
        <w:rPr>
          <w:rFonts w:cs="宋体" w:hint="eastAsia"/>
          <w:spacing w:val="4"/>
          <w:szCs w:val="21"/>
        </w:rPr>
        <w:t>1. 招标范围为：</w:t>
      </w:r>
      <w:r>
        <w:rPr>
          <w:rFonts w:hint="eastAsia"/>
          <w:szCs w:val="21"/>
        </w:rPr>
        <w:t>水处理离子交换树脂46.3吨</w:t>
      </w:r>
      <w:r>
        <w:rPr>
          <w:rFonts w:cs="宋体" w:hint="eastAsia"/>
          <w:szCs w:val="21"/>
        </w:rPr>
        <w:t>。</w:t>
      </w:r>
    </w:p>
    <w:p w14:paraId="65CD2195" w14:textId="77777777" w:rsidR="00000000" w:rsidRDefault="00000000">
      <w:pPr>
        <w:ind w:firstLine="444"/>
        <w:rPr>
          <w:rFonts w:hint="eastAsia"/>
        </w:rPr>
      </w:pPr>
      <w:r>
        <w:rPr>
          <w:rFonts w:hint="eastAsia"/>
        </w:rPr>
        <w:t>2. 标段（标包）划分</w:t>
      </w:r>
      <w:r>
        <w:rPr>
          <w:rFonts w:hint="eastAsia"/>
          <w:lang w:eastAsia="zh-CN"/>
        </w:rPr>
        <w:t>：</w:t>
      </w:r>
      <w:r>
        <w:rPr>
          <w:rFonts w:hint="eastAsia"/>
        </w:rPr>
        <w:t>/。</w:t>
      </w:r>
    </w:p>
    <w:p w14:paraId="098E4F16" w14:textId="77777777" w:rsidR="00000000" w:rsidRDefault="00000000">
      <w:pPr>
        <w:ind w:firstLine="444"/>
        <w:rPr>
          <w:rFonts w:hint="eastAsia"/>
        </w:rPr>
      </w:pPr>
      <w:r>
        <w:rPr>
          <w:rFonts w:hint="eastAsia"/>
        </w:rPr>
        <w:t xml:space="preserve">3. </w:t>
      </w:r>
      <w:r>
        <w:t>运输方式：汽车运输</w:t>
      </w:r>
      <w:r>
        <w:rPr>
          <w:rFonts w:hint="eastAsia"/>
        </w:rPr>
        <w:t>。</w:t>
      </w:r>
    </w:p>
    <w:p w14:paraId="337CBF6E" w14:textId="77777777" w:rsidR="00000000" w:rsidRDefault="00000000">
      <w:pPr>
        <w:ind w:firstLine="444"/>
        <w:rPr>
          <w:rFonts w:hint="eastAsia"/>
        </w:rPr>
      </w:pPr>
      <w:r>
        <w:rPr>
          <w:rFonts w:hint="eastAsia"/>
        </w:rPr>
        <w:t>4. 交货要求：</w:t>
      </w:r>
    </w:p>
    <w:p w14:paraId="53C8C0E4" w14:textId="77777777" w:rsidR="00000000" w:rsidRDefault="00000000">
      <w:pPr>
        <w:ind w:firstLine="444"/>
        <w:rPr>
          <w:rFonts w:hint="eastAsia"/>
        </w:rPr>
      </w:pPr>
      <w:r>
        <w:rPr>
          <w:rFonts w:hint="eastAsia"/>
        </w:rPr>
        <w:t>4.1</w:t>
      </w:r>
      <w:r>
        <w:t>交货期：</w:t>
      </w:r>
      <w:r>
        <w:rPr>
          <w:rFonts w:hint="eastAsia"/>
        </w:rPr>
        <w:t>2022年8月30日前。</w:t>
      </w:r>
    </w:p>
    <w:p w14:paraId="579CD42D" w14:textId="77777777" w:rsidR="00000000" w:rsidRDefault="00000000">
      <w:pPr>
        <w:ind w:firstLine="444"/>
        <w:rPr>
          <w:rFonts w:hint="eastAsia"/>
        </w:rPr>
      </w:pPr>
      <w:r>
        <w:rPr>
          <w:rFonts w:hint="eastAsia"/>
        </w:rPr>
        <w:t>4.2</w:t>
      </w:r>
      <w:r>
        <w:t>交货地点：</w:t>
      </w:r>
      <w:r>
        <w:rPr>
          <w:rFonts w:hint="eastAsia"/>
        </w:rPr>
        <w:t>辽宁省葫芦岛市连山区新华大街42号锦西石化分公司。</w:t>
      </w:r>
    </w:p>
    <w:p w14:paraId="3684AB06" w14:textId="77777777" w:rsidR="00000000" w:rsidRDefault="00000000">
      <w:pPr>
        <w:ind w:firstLine="446"/>
        <w:rPr>
          <w:rFonts w:cs="宋体" w:hint="eastAsia"/>
          <w:b/>
          <w:bCs/>
          <w:szCs w:val="21"/>
        </w:rPr>
      </w:pPr>
      <w:r>
        <w:rPr>
          <w:rFonts w:cs="宋体" w:hint="eastAsia"/>
          <w:b/>
          <w:szCs w:val="21"/>
          <w:lang w:eastAsia="zh-CN"/>
        </w:rPr>
        <w:t>三</w:t>
      </w:r>
      <w:r>
        <w:rPr>
          <w:rFonts w:cs="宋体" w:hint="eastAsia"/>
          <w:b/>
          <w:szCs w:val="21"/>
        </w:rPr>
        <w:t>、主要</w:t>
      </w:r>
      <w:r>
        <w:rPr>
          <w:rFonts w:cs="宋体" w:hint="eastAsia"/>
          <w:b/>
          <w:bCs/>
          <w:szCs w:val="21"/>
        </w:rPr>
        <w:t>技术要求或技术方案</w:t>
      </w:r>
    </w:p>
    <w:p w14:paraId="1AA1D581" w14:textId="77777777" w:rsidR="00000000" w:rsidRDefault="00000000">
      <w:pPr>
        <w:ind w:firstLine="444"/>
        <w:rPr>
          <w:rFonts w:hint="eastAsia"/>
        </w:rPr>
      </w:pPr>
      <w:r>
        <w:rPr>
          <w:rFonts w:cs="宋体" w:hint="eastAsia"/>
          <w:szCs w:val="21"/>
        </w:rPr>
        <w:t>见 《附件1.树脂技术要求》</w:t>
      </w:r>
      <w:r>
        <w:rPr>
          <w:rFonts w:cs="宋体" w:hint="eastAsia"/>
          <w:szCs w:val="21"/>
          <w:lang w:eastAsia="zh-CN"/>
        </w:rPr>
        <w:t>、</w:t>
      </w:r>
      <w:r>
        <w:rPr>
          <w:rFonts w:cs="宋体" w:hint="eastAsia"/>
          <w:szCs w:val="21"/>
        </w:rPr>
        <w:t>《附件2.树脂采购计划》。</w:t>
      </w:r>
    </w:p>
    <w:p w14:paraId="4D8884EA" w14:textId="77777777" w:rsidR="00000000" w:rsidRDefault="00000000">
      <w:pPr>
        <w:spacing w:beforeLines="50" w:before="120" w:afterLines="50" w:after="120"/>
        <w:ind w:firstLine="446"/>
        <w:rPr>
          <w:rFonts w:cs="宋体" w:hint="eastAsia"/>
          <w:b/>
          <w:bCs/>
          <w:szCs w:val="21"/>
        </w:rPr>
      </w:pPr>
      <w:r>
        <w:rPr>
          <w:rFonts w:cs="宋体" w:hint="eastAsia"/>
          <w:b/>
          <w:szCs w:val="21"/>
          <w:lang w:eastAsia="zh-CN"/>
        </w:rPr>
        <w:t>四</w:t>
      </w:r>
      <w:r>
        <w:rPr>
          <w:rFonts w:cs="宋体" w:hint="eastAsia"/>
          <w:b/>
          <w:szCs w:val="21"/>
        </w:rPr>
        <w:t>、</w:t>
      </w:r>
      <w:r>
        <w:rPr>
          <w:rFonts w:cs="宋体" w:hint="eastAsia"/>
          <w:b/>
          <w:bCs/>
          <w:szCs w:val="21"/>
        </w:rPr>
        <w:t>其它需要说明事项</w:t>
      </w:r>
    </w:p>
    <w:p w14:paraId="095FD0B0" w14:textId="77777777" w:rsidR="00000000" w:rsidRDefault="00000000">
      <w:pPr>
        <w:ind w:firstLine="444"/>
        <w:rPr>
          <w:rFonts w:cs="宋体" w:hint="eastAsia"/>
          <w:szCs w:val="21"/>
        </w:rPr>
      </w:pPr>
      <w:r>
        <w:rPr>
          <w:rFonts w:cs="宋体" w:hint="eastAsia"/>
          <w:szCs w:val="21"/>
        </w:rPr>
        <w:t>1. 最高投标限价（含税及运杂费）：105万元；</w:t>
      </w:r>
    </w:p>
    <w:p w14:paraId="3BD5B4F2" w14:textId="77777777" w:rsidR="00000000" w:rsidRDefault="00000000">
      <w:pPr>
        <w:ind w:firstLine="444"/>
        <w:rPr>
          <w:rFonts w:cs="宋体" w:hint="eastAsia"/>
          <w:szCs w:val="21"/>
        </w:rPr>
      </w:pPr>
      <w:r>
        <w:rPr>
          <w:rFonts w:cs="宋体" w:hint="eastAsia"/>
          <w:szCs w:val="21"/>
        </w:rPr>
        <w:t>2. 付款方式：昆仑银行</w:t>
      </w:r>
      <w:r>
        <w:rPr>
          <w:rFonts w:cs="华文仿宋" w:hint="eastAsia"/>
          <w:color w:val="000000"/>
          <w:szCs w:val="21"/>
        </w:rPr>
        <w:t>承兑汇票，</w:t>
      </w:r>
      <w:r>
        <w:rPr>
          <w:rFonts w:cs="宋体" w:hint="eastAsia"/>
          <w:szCs w:val="21"/>
        </w:rPr>
        <w:t>验收合格后付货款90%，其余10%为质保金，货物投用12个月后支付；</w:t>
      </w:r>
    </w:p>
    <w:p w14:paraId="108B8CEC" w14:textId="77777777" w:rsidR="00000000" w:rsidRDefault="00000000">
      <w:pPr>
        <w:ind w:firstLine="444"/>
        <w:rPr>
          <w:rFonts w:cs="宋体" w:hint="eastAsia"/>
          <w:szCs w:val="21"/>
        </w:rPr>
      </w:pPr>
      <w:r>
        <w:rPr>
          <w:rFonts w:cs="宋体" w:hint="eastAsia"/>
          <w:szCs w:val="21"/>
        </w:rPr>
        <w:t>3. 履约保证金：中标供应商须缴纳2万元履约保证金，合同履行结束后无息退还；</w:t>
      </w:r>
    </w:p>
    <w:p w14:paraId="54A9E784" w14:textId="77777777" w:rsidR="00000000" w:rsidRDefault="00000000">
      <w:pPr>
        <w:ind w:firstLine="444"/>
        <w:rPr>
          <w:rFonts w:ascii="Times New Roman" w:hAnsi="Times New Roman" w:hint="eastAsia"/>
        </w:rPr>
      </w:pPr>
      <w:r>
        <w:rPr>
          <w:rFonts w:cs="宋体" w:hint="eastAsia"/>
          <w:szCs w:val="21"/>
        </w:rPr>
        <w:t>4. 中标人须与买方生产运行处签订技术协议。</w:t>
      </w:r>
    </w:p>
    <w:p w14:paraId="15238C1F" w14:textId="77777777" w:rsidR="00000000" w:rsidRDefault="00000000">
      <w:pPr>
        <w:ind w:firstLine="444"/>
        <w:rPr>
          <w:rFonts w:cs="宋体" w:hint="eastAsia"/>
          <w:szCs w:val="21"/>
        </w:rPr>
      </w:pPr>
    </w:p>
    <w:p w14:paraId="0FC33A96" w14:textId="77777777" w:rsidR="00000000" w:rsidRDefault="00000000">
      <w:pPr>
        <w:ind w:firstLine="444"/>
        <w:rPr>
          <w:rFonts w:ascii="Times New Roman" w:hAnsi="Times New Roman" w:hint="eastAsia"/>
        </w:rPr>
      </w:pPr>
    </w:p>
    <w:p w14:paraId="4FAB3E3E" w14:textId="77777777" w:rsidR="00000000" w:rsidRDefault="00000000">
      <w:pPr>
        <w:ind w:firstLine="444"/>
        <w:rPr>
          <w:rFonts w:ascii="Times New Roman" w:hAnsi="Times New Roman" w:hint="eastAsia"/>
        </w:rPr>
      </w:pPr>
    </w:p>
    <w:p w14:paraId="777FC1BD" w14:textId="77777777" w:rsidR="00000000" w:rsidRDefault="00000000">
      <w:pPr>
        <w:ind w:firstLine="444"/>
        <w:rPr>
          <w:rFonts w:ascii="Times New Roman" w:hAnsi="Times New Roman" w:hint="eastAsia"/>
        </w:rPr>
      </w:pPr>
    </w:p>
    <w:p w14:paraId="7B385B1B" w14:textId="77777777" w:rsidR="00000000" w:rsidRDefault="00000000">
      <w:pPr>
        <w:ind w:firstLine="444"/>
        <w:rPr>
          <w:rFonts w:hint="eastAsia"/>
        </w:rPr>
      </w:pPr>
    </w:p>
    <w:p w14:paraId="3C0C06EE" w14:textId="77777777" w:rsidR="00000000" w:rsidRDefault="00000000">
      <w:pPr>
        <w:ind w:firstLine="444"/>
        <w:rPr>
          <w:rFonts w:hint="eastAsia"/>
        </w:rPr>
      </w:pPr>
    </w:p>
    <w:p w14:paraId="3472B67F" w14:textId="77777777" w:rsidR="00000000" w:rsidRDefault="00000000">
      <w:pPr>
        <w:ind w:firstLine="444"/>
        <w:rPr>
          <w:rFonts w:ascii="Times New Roman" w:hAnsi="Times New Roman" w:hint="eastAsia"/>
        </w:rPr>
      </w:pPr>
    </w:p>
    <w:p w14:paraId="2FCFFE67" w14:textId="77777777" w:rsidR="00000000" w:rsidRDefault="00000000">
      <w:pPr>
        <w:ind w:firstLine="444"/>
        <w:rPr>
          <w:lang w:eastAsia="zh-CN"/>
        </w:rPr>
      </w:pPr>
    </w:p>
    <w:p w14:paraId="595F8E35" w14:textId="77777777" w:rsidR="00000000" w:rsidRDefault="00000000">
      <w:pPr>
        <w:pStyle w:val="aff2"/>
        <w:spacing w:line="380" w:lineRule="exact"/>
        <w:ind w:firstLineChars="0" w:firstLine="0"/>
        <w:rPr>
          <w:lang w:eastAsia="zh-CN"/>
        </w:rPr>
      </w:pPr>
    </w:p>
    <w:p w14:paraId="41DF6A76" w14:textId="77777777" w:rsidR="00000000" w:rsidRDefault="00000000">
      <w:pPr>
        <w:adjustRightInd w:val="0"/>
        <w:snapToGrid w:val="0"/>
        <w:ind w:firstLineChars="0" w:firstLine="0"/>
        <w:rPr>
          <w:snapToGrid w:val="0"/>
          <w:sz w:val="24"/>
          <w:lang w:eastAsia="zh-CN"/>
        </w:rPr>
      </w:pPr>
    </w:p>
    <w:p w14:paraId="3303F73A" w14:textId="77777777" w:rsidR="00000000" w:rsidRDefault="00000000">
      <w:pPr>
        <w:adjustRightInd w:val="0"/>
        <w:snapToGrid w:val="0"/>
        <w:ind w:firstLine="504"/>
        <w:rPr>
          <w:snapToGrid w:val="0"/>
          <w:color w:val="FF0000"/>
          <w:sz w:val="24"/>
          <w:lang w:eastAsia="zh-CN"/>
        </w:rPr>
      </w:pPr>
    </w:p>
    <w:p w14:paraId="3A30350D" w14:textId="77777777" w:rsidR="00000000" w:rsidRDefault="00000000">
      <w:pPr>
        <w:adjustRightInd w:val="0"/>
        <w:snapToGrid w:val="0"/>
        <w:ind w:firstLine="504"/>
        <w:rPr>
          <w:snapToGrid w:val="0"/>
          <w:color w:val="FF0000"/>
          <w:sz w:val="24"/>
          <w:lang w:eastAsia="zh-CN"/>
        </w:rPr>
      </w:pPr>
    </w:p>
    <w:p w14:paraId="66700A6A" w14:textId="77777777" w:rsidR="00000000" w:rsidRDefault="00000000">
      <w:pPr>
        <w:adjustRightInd w:val="0"/>
        <w:snapToGrid w:val="0"/>
        <w:ind w:firstLine="504"/>
        <w:rPr>
          <w:snapToGrid w:val="0"/>
          <w:color w:val="FF0000"/>
          <w:sz w:val="24"/>
          <w:lang w:eastAsia="zh-CN"/>
        </w:rPr>
      </w:pPr>
    </w:p>
    <w:p w14:paraId="734C646A" w14:textId="77777777" w:rsidR="00000000" w:rsidRDefault="00000000">
      <w:pPr>
        <w:adjustRightInd w:val="0"/>
        <w:snapToGrid w:val="0"/>
        <w:ind w:firstLine="504"/>
        <w:rPr>
          <w:snapToGrid w:val="0"/>
          <w:color w:val="FF0000"/>
          <w:sz w:val="24"/>
          <w:lang w:eastAsia="zh-CN"/>
        </w:rPr>
      </w:pPr>
    </w:p>
    <w:p w14:paraId="54B52387" w14:textId="77777777" w:rsidR="00000000" w:rsidRDefault="00000000">
      <w:pPr>
        <w:adjustRightInd w:val="0"/>
        <w:snapToGrid w:val="0"/>
        <w:ind w:firstLine="504"/>
        <w:rPr>
          <w:snapToGrid w:val="0"/>
          <w:color w:val="FF0000"/>
          <w:sz w:val="24"/>
          <w:lang w:eastAsia="zh-CN"/>
        </w:rPr>
      </w:pPr>
    </w:p>
    <w:p w14:paraId="4420D6F9" w14:textId="77777777" w:rsidR="00000000" w:rsidRDefault="00000000">
      <w:pPr>
        <w:adjustRightInd w:val="0"/>
        <w:snapToGrid w:val="0"/>
        <w:ind w:firstLine="504"/>
        <w:rPr>
          <w:rFonts w:hint="eastAsia"/>
          <w:snapToGrid w:val="0"/>
          <w:color w:val="FF0000"/>
          <w:sz w:val="24"/>
          <w:lang w:eastAsia="zh-CN"/>
        </w:rPr>
      </w:pPr>
    </w:p>
    <w:p w14:paraId="3AE3DBA2" w14:textId="77777777" w:rsidR="00000000" w:rsidRDefault="00000000">
      <w:pPr>
        <w:adjustRightInd w:val="0"/>
        <w:snapToGrid w:val="0"/>
        <w:ind w:firstLineChars="0" w:firstLine="0"/>
        <w:rPr>
          <w:snapToGrid w:val="0"/>
          <w:color w:val="FF0000"/>
          <w:sz w:val="24"/>
          <w:lang w:eastAsia="zh-CN"/>
        </w:rPr>
      </w:pPr>
    </w:p>
    <w:p w14:paraId="526DB323" w14:textId="77777777" w:rsidR="00000000" w:rsidRDefault="00000000">
      <w:pPr>
        <w:pStyle w:val="afb"/>
        <w:rPr>
          <w:lang w:eastAsia="zh-CN"/>
        </w:rPr>
      </w:pPr>
    </w:p>
    <w:p w14:paraId="557E2506" w14:textId="77777777" w:rsidR="00000000" w:rsidRDefault="00000000">
      <w:pPr>
        <w:pStyle w:val="afb"/>
        <w:rPr>
          <w:rFonts w:hint="eastAsia"/>
          <w:lang w:eastAsia="zh-CN"/>
        </w:rPr>
      </w:pPr>
      <w:bookmarkStart w:id="628" w:name="_Toc18507"/>
      <w:r>
        <w:rPr>
          <w:lang w:eastAsia="zh-CN"/>
        </w:rPr>
        <w:t>第</w:t>
      </w:r>
      <w:r>
        <w:rPr>
          <w:rFonts w:hint="eastAsia"/>
          <w:lang w:eastAsia="zh-CN"/>
        </w:rPr>
        <w:t>三</w:t>
      </w:r>
      <w:r>
        <w:rPr>
          <w:lang w:eastAsia="zh-CN"/>
        </w:rPr>
        <w:t>卷</w:t>
      </w:r>
      <w:bookmarkEnd w:id="628"/>
    </w:p>
    <w:p w14:paraId="635F32D1" w14:textId="77777777" w:rsidR="00000000" w:rsidRDefault="00000000">
      <w:pPr>
        <w:pStyle w:val="af4"/>
        <w:rPr>
          <w:lang w:eastAsia="zh-CN"/>
        </w:rPr>
      </w:pPr>
      <w:r>
        <w:rPr>
          <w:rFonts w:ascii="Times New Roman" w:hAnsi="Times New Roman"/>
          <w:lang w:eastAsia="zh-CN"/>
        </w:rPr>
        <w:br w:type="page"/>
      </w:r>
      <w:bookmarkStart w:id="629" w:name="_Toc9612"/>
      <w:r>
        <w:rPr>
          <w:lang w:eastAsia="zh-CN"/>
        </w:rPr>
        <w:lastRenderedPageBreak/>
        <w:t>第六章</w:t>
      </w:r>
      <w:r>
        <w:rPr>
          <w:rFonts w:hint="eastAsia"/>
          <w:lang w:eastAsia="zh-CN"/>
        </w:rPr>
        <w:t xml:space="preserve">  </w:t>
      </w:r>
      <w:r>
        <w:rPr>
          <w:lang w:eastAsia="zh-CN"/>
        </w:rPr>
        <w:t>投标文件格式</w:t>
      </w:r>
      <w:bookmarkEnd w:id="629"/>
    </w:p>
    <w:p w14:paraId="562D5B62" w14:textId="77777777" w:rsidR="00000000" w:rsidRDefault="00000000">
      <w:pPr>
        <w:spacing w:line="400" w:lineRule="exact"/>
        <w:ind w:firstLine="444"/>
        <w:rPr>
          <w:rFonts w:ascii="Times New Roman" w:hAnsi="Times New Roman"/>
          <w:lang w:eastAsia="zh-CN"/>
        </w:rPr>
      </w:pPr>
    </w:p>
    <w:p w14:paraId="2517A82D" w14:textId="77777777" w:rsidR="00000000" w:rsidRDefault="00000000">
      <w:pPr>
        <w:spacing w:line="400" w:lineRule="exact"/>
        <w:ind w:firstLine="444"/>
        <w:rPr>
          <w:rFonts w:ascii="Times New Roman" w:hAnsi="Times New Roman" w:hint="eastAsia"/>
          <w:lang w:eastAsia="zh-CN"/>
        </w:rPr>
      </w:pPr>
      <w:r>
        <w:rPr>
          <w:rFonts w:ascii="Times New Roman" w:hAnsi="Times New Roman"/>
          <w:lang w:eastAsia="zh-CN"/>
        </w:rPr>
        <w:br w:type="page"/>
      </w:r>
    </w:p>
    <w:p w14:paraId="179B9D91" w14:textId="77777777" w:rsidR="00000000" w:rsidRDefault="00000000">
      <w:pPr>
        <w:spacing w:line="400" w:lineRule="exact"/>
        <w:ind w:firstLine="444"/>
        <w:rPr>
          <w:rFonts w:ascii="Times New Roman" w:hAnsi="Times New Roman" w:hint="eastAsia"/>
          <w:lang w:eastAsia="zh-CN"/>
        </w:rPr>
      </w:pPr>
    </w:p>
    <w:p w14:paraId="47F887A3" w14:textId="77777777" w:rsidR="00000000" w:rsidRDefault="00000000">
      <w:pPr>
        <w:spacing w:line="400" w:lineRule="exact"/>
        <w:ind w:firstLine="444"/>
        <w:rPr>
          <w:rFonts w:ascii="Times New Roman" w:hAnsi="Times New Roman"/>
          <w:lang w:eastAsia="zh-CN"/>
        </w:rPr>
      </w:pPr>
    </w:p>
    <w:p w14:paraId="24784864" w14:textId="77777777" w:rsidR="00000000" w:rsidRDefault="00000000">
      <w:pPr>
        <w:ind w:firstLine="624"/>
        <w:rPr>
          <w:rFonts w:ascii="方正黑体简体" w:eastAsia="方正黑体简体" w:hint="eastAsia"/>
          <w:sz w:val="30"/>
          <w:szCs w:val="30"/>
          <w:lang w:eastAsia="zh-CN"/>
        </w:rPr>
      </w:pPr>
      <w:r>
        <w:rPr>
          <w:rFonts w:ascii="方正黑体简体" w:eastAsia="方正黑体简体" w:hint="eastAsia"/>
          <w:sz w:val="30"/>
          <w:szCs w:val="30"/>
          <w:u w:val="single"/>
          <w:lang w:eastAsia="zh-CN"/>
        </w:rPr>
        <w:t xml:space="preserve">                 </w:t>
      </w:r>
      <w:r>
        <w:rPr>
          <w:rFonts w:ascii="方正黑体简体" w:eastAsia="方正黑体简体" w:hint="eastAsia"/>
          <w:sz w:val="30"/>
          <w:szCs w:val="30"/>
          <w:lang w:eastAsia="zh-CN"/>
        </w:rPr>
        <w:t xml:space="preserve">（项目名称）材料采购招标项目                             </w:t>
      </w:r>
    </w:p>
    <w:p w14:paraId="357DE571" w14:textId="77777777" w:rsidR="00000000" w:rsidRDefault="00000000">
      <w:pPr>
        <w:ind w:firstLine="424"/>
        <w:rPr>
          <w:rFonts w:ascii="Times New Roman" w:eastAsia="黑体" w:hAnsi="Times New Roman"/>
          <w:sz w:val="20"/>
          <w:lang w:eastAsia="zh-CN"/>
        </w:rPr>
      </w:pPr>
    </w:p>
    <w:p w14:paraId="39D7F3F9" w14:textId="77777777" w:rsidR="00000000" w:rsidRDefault="00000000">
      <w:pPr>
        <w:ind w:firstLine="424"/>
        <w:rPr>
          <w:rFonts w:ascii="Times New Roman" w:eastAsia="黑体" w:hAnsi="Times New Roman" w:hint="eastAsia"/>
          <w:sz w:val="20"/>
          <w:lang w:eastAsia="zh-CN"/>
        </w:rPr>
      </w:pPr>
    </w:p>
    <w:p w14:paraId="2CB75BB8" w14:textId="77777777" w:rsidR="00000000" w:rsidRDefault="00000000">
      <w:pPr>
        <w:ind w:firstLine="424"/>
        <w:rPr>
          <w:rFonts w:ascii="Times New Roman" w:eastAsia="黑体" w:hAnsi="Times New Roman" w:hint="eastAsia"/>
          <w:sz w:val="20"/>
          <w:lang w:eastAsia="zh-CN"/>
        </w:rPr>
      </w:pPr>
    </w:p>
    <w:p w14:paraId="11466788" w14:textId="77777777" w:rsidR="00000000" w:rsidRDefault="00000000">
      <w:pPr>
        <w:ind w:firstLine="424"/>
        <w:rPr>
          <w:rFonts w:ascii="Times New Roman" w:eastAsia="黑体" w:hAnsi="Times New Roman" w:hint="eastAsia"/>
          <w:sz w:val="20"/>
          <w:lang w:eastAsia="zh-CN"/>
        </w:rPr>
      </w:pPr>
    </w:p>
    <w:p w14:paraId="54FE7D09" w14:textId="77777777" w:rsidR="00000000" w:rsidRDefault="00000000">
      <w:pPr>
        <w:ind w:firstLineChars="0" w:firstLine="0"/>
        <w:jc w:val="center"/>
        <w:rPr>
          <w:rFonts w:ascii="方正黑体简体" w:eastAsia="方正黑体简体" w:hAnsi="Times New Roman" w:hint="eastAsia"/>
          <w:spacing w:val="200"/>
          <w:sz w:val="52"/>
          <w:szCs w:val="52"/>
          <w:lang w:eastAsia="zh-CN"/>
        </w:rPr>
      </w:pPr>
      <w:r>
        <w:rPr>
          <w:rFonts w:ascii="方正黑体简体" w:eastAsia="方正黑体简体" w:hAnsi="Times New Roman" w:hint="eastAsia"/>
          <w:spacing w:val="200"/>
          <w:sz w:val="52"/>
          <w:szCs w:val="52"/>
          <w:lang w:eastAsia="zh-CN"/>
        </w:rPr>
        <w:t>投标文件</w:t>
      </w:r>
    </w:p>
    <w:p w14:paraId="420F97B0" w14:textId="77777777" w:rsidR="00000000" w:rsidRDefault="00000000">
      <w:pPr>
        <w:ind w:firstLine="904"/>
        <w:jc w:val="center"/>
        <w:rPr>
          <w:rFonts w:ascii="Times New Roman" w:eastAsia="黑体" w:hAnsi="Times New Roman"/>
          <w:sz w:val="44"/>
          <w:lang w:eastAsia="zh-CN"/>
        </w:rPr>
      </w:pPr>
    </w:p>
    <w:p w14:paraId="6B3B1779" w14:textId="77777777" w:rsidR="00000000" w:rsidRDefault="00000000">
      <w:pPr>
        <w:ind w:firstLine="584"/>
        <w:rPr>
          <w:rFonts w:ascii="Times New Roman" w:eastAsia="黑体" w:hAnsi="Times New Roman"/>
          <w:sz w:val="28"/>
          <w:lang w:eastAsia="zh-CN"/>
        </w:rPr>
      </w:pPr>
    </w:p>
    <w:p w14:paraId="5500634F" w14:textId="77777777" w:rsidR="00000000" w:rsidRDefault="00000000">
      <w:pPr>
        <w:ind w:firstLine="584"/>
        <w:rPr>
          <w:rFonts w:ascii="Times New Roman" w:eastAsia="黑体" w:hAnsi="Times New Roman"/>
          <w:sz w:val="28"/>
          <w:lang w:eastAsia="zh-CN"/>
        </w:rPr>
      </w:pPr>
    </w:p>
    <w:p w14:paraId="0AEEAC56" w14:textId="77777777" w:rsidR="00000000" w:rsidRDefault="00000000">
      <w:pPr>
        <w:ind w:firstLine="584"/>
        <w:rPr>
          <w:rFonts w:ascii="Times New Roman" w:eastAsia="黑体" w:hAnsi="Times New Roman"/>
          <w:sz w:val="28"/>
          <w:lang w:eastAsia="zh-CN"/>
        </w:rPr>
      </w:pPr>
    </w:p>
    <w:p w14:paraId="01562288" w14:textId="77777777" w:rsidR="00000000" w:rsidRDefault="00000000">
      <w:pPr>
        <w:ind w:firstLine="584"/>
        <w:rPr>
          <w:rFonts w:ascii="Times New Roman" w:eastAsia="黑体" w:hAnsi="Times New Roman" w:hint="eastAsia"/>
          <w:sz w:val="28"/>
          <w:lang w:eastAsia="zh-CN"/>
        </w:rPr>
      </w:pPr>
    </w:p>
    <w:p w14:paraId="6077733A" w14:textId="77777777" w:rsidR="00000000" w:rsidRDefault="00000000">
      <w:pPr>
        <w:ind w:firstLine="584"/>
        <w:rPr>
          <w:rFonts w:ascii="Times New Roman" w:eastAsia="黑体" w:hAnsi="Times New Roman" w:hint="eastAsia"/>
          <w:sz w:val="28"/>
          <w:lang w:eastAsia="zh-CN"/>
        </w:rPr>
      </w:pPr>
    </w:p>
    <w:p w14:paraId="618C5E46" w14:textId="77777777" w:rsidR="00000000" w:rsidRDefault="00000000">
      <w:pPr>
        <w:ind w:firstLine="584"/>
        <w:rPr>
          <w:rFonts w:ascii="Times New Roman" w:eastAsia="黑体" w:hAnsi="Times New Roman" w:hint="eastAsia"/>
          <w:sz w:val="28"/>
          <w:lang w:eastAsia="zh-CN"/>
        </w:rPr>
      </w:pPr>
    </w:p>
    <w:p w14:paraId="61097F71" w14:textId="77777777" w:rsidR="00000000" w:rsidRDefault="00000000">
      <w:pPr>
        <w:ind w:firstLine="584"/>
        <w:rPr>
          <w:rFonts w:ascii="Times New Roman" w:eastAsia="黑体" w:hAnsi="Times New Roman"/>
          <w:sz w:val="28"/>
          <w:lang w:eastAsia="zh-CN"/>
        </w:rPr>
      </w:pPr>
    </w:p>
    <w:p w14:paraId="446AEDFD" w14:textId="77777777" w:rsidR="00000000" w:rsidRDefault="00000000">
      <w:pPr>
        <w:ind w:right="-1" w:firstLineChars="0" w:firstLine="0"/>
        <w:jc w:val="center"/>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lang w:eastAsia="zh-CN"/>
        </w:rPr>
        <w:t>投标人：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（盖单位章）</w:t>
      </w:r>
    </w:p>
    <w:p w14:paraId="5538D7E1" w14:textId="77777777" w:rsidR="00000000" w:rsidRDefault="00000000">
      <w:pPr>
        <w:ind w:rightChars="606" w:right="1345" w:firstLineChars="472" w:firstLine="1274"/>
        <w:rPr>
          <w:rFonts w:ascii="方正黑体简体" w:eastAsia="方正黑体简体" w:hint="eastAsia"/>
          <w:iCs/>
          <w:spacing w:val="15"/>
          <w:sz w:val="24"/>
          <w:szCs w:val="24"/>
          <w:lang w:eastAsia="zh-CN"/>
        </w:rPr>
      </w:pPr>
    </w:p>
    <w:p w14:paraId="00BEABD5" w14:textId="77777777" w:rsidR="00000000" w:rsidRDefault="00000000">
      <w:pPr>
        <w:ind w:rightChars="-15" w:right="-33" w:firstLineChars="0" w:firstLine="0"/>
        <w:jc w:val="center"/>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lang w:eastAsia="zh-CN"/>
        </w:rPr>
        <w:t>法定代表人(单位负责人)或委托代理人：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 (签字）</w:t>
      </w:r>
    </w:p>
    <w:p w14:paraId="2DD2BCBB" w14:textId="77777777" w:rsidR="00000000" w:rsidRDefault="00000000">
      <w:pPr>
        <w:ind w:rightChars="606" w:right="1345" w:firstLineChars="472" w:firstLine="1652"/>
        <w:jc w:val="center"/>
        <w:rPr>
          <w:iCs/>
          <w:spacing w:val="15"/>
          <w:sz w:val="32"/>
          <w:szCs w:val="32"/>
          <w:lang w:eastAsia="zh-CN"/>
        </w:rPr>
      </w:pPr>
    </w:p>
    <w:p w14:paraId="089F2E2D" w14:textId="77777777" w:rsidR="00000000" w:rsidRDefault="00000000">
      <w:pPr>
        <w:ind w:rightChars="606" w:right="1345" w:firstLineChars="472" w:firstLine="1652"/>
        <w:jc w:val="center"/>
        <w:rPr>
          <w:iCs/>
          <w:spacing w:val="15"/>
          <w:sz w:val="32"/>
          <w:szCs w:val="32"/>
          <w:lang w:eastAsia="zh-CN"/>
        </w:rPr>
      </w:pPr>
    </w:p>
    <w:p w14:paraId="5DBB23F7" w14:textId="77777777" w:rsidR="00000000" w:rsidRDefault="00000000">
      <w:pPr>
        <w:ind w:rightChars="66" w:right="147" w:firstLineChars="900" w:firstLine="2430"/>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年</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月</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日 </w:t>
      </w:r>
      <w:bookmarkStart w:id="630" w:name="_Toc309377705"/>
      <w:bookmarkEnd w:id="630"/>
    </w:p>
    <w:p w14:paraId="6F5F91FB" w14:textId="77777777" w:rsidR="00000000" w:rsidRDefault="00000000">
      <w:pPr>
        <w:spacing w:line="400" w:lineRule="exact"/>
        <w:ind w:firstLine="444"/>
        <w:jc w:val="center"/>
        <w:rPr>
          <w:rFonts w:ascii="方正黑体简体" w:eastAsia="方正黑体简体" w:hAnsi="黑体" w:hint="eastAsia"/>
          <w:spacing w:val="400"/>
          <w:sz w:val="32"/>
          <w:szCs w:val="32"/>
          <w:lang w:eastAsia="zh-CN"/>
        </w:rPr>
      </w:pPr>
      <w:r>
        <w:rPr>
          <w:rFonts w:ascii="Times New Roman" w:hAnsi="Times New Roman"/>
          <w:lang w:eastAsia="zh-CN"/>
        </w:rPr>
        <w:br w:type="page"/>
      </w:r>
      <w:r>
        <w:rPr>
          <w:rFonts w:ascii="方正黑体简体" w:eastAsia="方正黑体简体" w:hAnsi="黑体"/>
          <w:spacing w:val="400"/>
          <w:sz w:val="32"/>
          <w:szCs w:val="32"/>
          <w:lang w:eastAsia="zh-CN"/>
        </w:rPr>
        <w:lastRenderedPageBreak/>
        <w:t>目录</w:t>
      </w:r>
    </w:p>
    <w:p w14:paraId="40704B36" w14:textId="77777777" w:rsidR="00000000" w:rsidRDefault="00000000">
      <w:pPr>
        <w:spacing w:line="400" w:lineRule="exact"/>
        <w:ind w:firstLine="2240"/>
        <w:jc w:val="center"/>
        <w:rPr>
          <w:rFonts w:ascii="方正黑体简体" w:eastAsia="方正黑体简体" w:hAnsi="黑体"/>
          <w:spacing w:val="400"/>
          <w:sz w:val="32"/>
          <w:szCs w:val="32"/>
          <w:lang w:eastAsia="zh-CN"/>
        </w:rPr>
      </w:pPr>
    </w:p>
    <w:p w14:paraId="2F02285E" w14:textId="77777777" w:rsidR="00000000" w:rsidRDefault="00000000">
      <w:pPr>
        <w:ind w:firstLine="444"/>
        <w:rPr>
          <w:lang w:eastAsia="zh-CN"/>
        </w:rPr>
      </w:pPr>
      <w:r>
        <w:rPr>
          <w:lang w:eastAsia="zh-CN"/>
        </w:rPr>
        <w:t>一、投标函</w:t>
      </w:r>
    </w:p>
    <w:p w14:paraId="00D35826" w14:textId="77777777" w:rsidR="00000000" w:rsidRDefault="00000000">
      <w:pPr>
        <w:ind w:firstLine="444"/>
        <w:rPr>
          <w:rFonts w:hint="eastAsia"/>
          <w:lang w:eastAsia="zh-CN"/>
        </w:rPr>
      </w:pPr>
      <w:r>
        <w:rPr>
          <w:lang w:eastAsia="zh-CN"/>
        </w:rPr>
        <w:t>二、法定代表人（单位负责人）身份证明（适用于无委托代理人的情况）</w:t>
      </w:r>
      <w:r>
        <w:rPr>
          <w:rFonts w:hint="eastAsia"/>
          <w:lang w:eastAsia="zh-CN"/>
        </w:rPr>
        <w:t>；</w:t>
      </w:r>
    </w:p>
    <w:p w14:paraId="46E94D8C" w14:textId="77777777" w:rsidR="00000000" w:rsidRDefault="00000000">
      <w:pPr>
        <w:ind w:firstLine="444"/>
        <w:rPr>
          <w:rFonts w:hint="eastAsia"/>
          <w:lang w:eastAsia="zh-CN"/>
        </w:rPr>
      </w:pPr>
      <w:r>
        <w:rPr>
          <w:rFonts w:hint="eastAsia"/>
          <w:lang w:eastAsia="zh-CN"/>
        </w:rPr>
        <w:t>二、</w:t>
      </w:r>
      <w:r>
        <w:rPr>
          <w:lang w:eastAsia="zh-CN"/>
        </w:rPr>
        <w:t>授权委托书（适用于有委托代理人的情况）</w:t>
      </w:r>
    </w:p>
    <w:p w14:paraId="7F50BFFC" w14:textId="77777777" w:rsidR="00000000" w:rsidRDefault="00000000">
      <w:pPr>
        <w:ind w:firstLine="444"/>
        <w:rPr>
          <w:lang w:eastAsia="zh-CN"/>
        </w:rPr>
      </w:pPr>
      <w:r>
        <w:rPr>
          <w:rFonts w:hint="eastAsia"/>
          <w:lang w:eastAsia="zh-CN"/>
        </w:rPr>
        <w:t>三</w:t>
      </w:r>
      <w:r>
        <w:rPr>
          <w:lang w:eastAsia="zh-CN"/>
        </w:rPr>
        <w:t>、联合体协议书</w:t>
      </w:r>
    </w:p>
    <w:p w14:paraId="57E220D4" w14:textId="77777777" w:rsidR="00000000" w:rsidRDefault="00000000">
      <w:pPr>
        <w:ind w:firstLine="444"/>
        <w:rPr>
          <w:lang w:eastAsia="zh-CN"/>
        </w:rPr>
      </w:pPr>
      <w:r>
        <w:rPr>
          <w:rFonts w:hint="eastAsia"/>
          <w:lang w:eastAsia="zh-CN"/>
        </w:rPr>
        <w:t>四</w:t>
      </w:r>
      <w:r>
        <w:rPr>
          <w:lang w:eastAsia="zh-CN"/>
        </w:rPr>
        <w:t>、投标保证金</w:t>
      </w:r>
    </w:p>
    <w:p w14:paraId="19124FA4" w14:textId="77777777" w:rsidR="00000000" w:rsidRDefault="00000000">
      <w:pPr>
        <w:ind w:firstLine="444"/>
        <w:rPr>
          <w:lang w:eastAsia="zh-CN"/>
        </w:rPr>
      </w:pPr>
      <w:r>
        <w:rPr>
          <w:rFonts w:hint="eastAsia"/>
          <w:lang w:eastAsia="zh-CN"/>
        </w:rPr>
        <w:t>五</w:t>
      </w:r>
      <w:r>
        <w:rPr>
          <w:lang w:eastAsia="zh-CN"/>
        </w:rPr>
        <w:t>、商务和技术偏差表</w:t>
      </w:r>
    </w:p>
    <w:p w14:paraId="6E860C42" w14:textId="77777777" w:rsidR="00000000" w:rsidRDefault="00000000">
      <w:pPr>
        <w:ind w:firstLine="444"/>
        <w:rPr>
          <w:lang w:eastAsia="zh-CN"/>
        </w:rPr>
      </w:pPr>
      <w:r>
        <w:rPr>
          <w:rFonts w:hint="eastAsia"/>
          <w:lang w:eastAsia="zh-CN"/>
        </w:rPr>
        <w:t>六</w:t>
      </w:r>
      <w:r>
        <w:rPr>
          <w:lang w:eastAsia="zh-CN"/>
        </w:rPr>
        <w:t>、报价表</w:t>
      </w:r>
    </w:p>
    <w:p w14:paraId="27913D55" w14:textId="77777777" w:rsidR="00000000" w:rsidRDefault="00000000">
      <w:pPr>
        <w:ind w:firstLine="444"/>
        <w:rPr>
          <w:lang w:eastAsia="zh-CN"/>
        </w:rPr>
      </w:pPr>
      <w:r>
        <w:rPr>
          <w:rFonts w:hint="eastAsia"/>
          <w:lang w:eastAsia="zh-CN"/>
        </w:rPr>
        <w:t>七</w:t>
      </w:r>
      <w:r>
        <w:rPr>
          <w:lang w:eastAsia="zh-CN"/>
        </w:rPr>
        <w:t>、资格审查资料</w:t>
      </w:r>
    </w:p>
    <w:p w14:paraId="09EABB60" w14:textId="77777777" w:rsidR="00000000" w:rsidRDefault="00000000">
      <w:pPr>
        <w:ind w:firstLine="444"/>
        <w:rPr>
          <w:lang w:eastAsia="zh-CN"/>
        </w:rPr>
      </w:pPr>
      <w:r>
        <w:rPr>
          <w:rFonts w:hint="eastAsia"/>
          <w:lang w:eastAsia="zh-CN"/>
        </w:rPr>
        <w:t>八</w:t>
      </w:r>
      <w:r>
        <w:rPr>
          <w:lang w:eastAsia="zh-CN"/>
        </w:rPr>
        <w:t>、投标材料质量标准的详细描述</w:t>
      </w:r>
    </w:p>
    <w:p w14:paraId="0D230F05" w14:textId="77777777" w:rsidR="00000000" w:rsidRDefault="00000000">
      <w:pPr>
        <w:ind w:firstLine="444"/>
        <w:rPr>
          <w:lang w:eastAsia="zh-CN"/>
        </w:rPr>
      </w:pPr>
      <w:bookmarkStart w:id="631" w:name="_Toc247514232"/>
      <w:bookmarkStart w:id="632" w:name="_Toc300835204"/>
      <w:bookmarkStart w:id="633" w:name="_Toc247527819"/>
      <w:r>
        <w:rPr>
          <w:rFonts w:hint="eastAsia"/>
          <w:lang w:eastAsia="zh-CN"/>
        </w:rPr>
        <w:t>九</w:t>
      </w:r>
      <w:r>
        <w:rPr>
          <w:lang w:eastAsia="zh-CN"/>
        </w:rPr>
        <w:t>、技</w:t>
      </w:r>
      <w:bookmarkStart w:id="634" w:name="_Toc369531690"/>
      <w:bookmarkStart w:id="635" w:name="_Toc15118"/>
      <w:r>
        <w:rPr>
          <w:lang w:eastAsia="zh-CN"/>
        </w:rPr>
        <w:t>术支持</w:t>
      </w:r>
      <w:bookmarkEnd w:id="631"/>
      <w:bookmarkEnd w:id="632"/>
      <w:bookmarkEnd w:id="633"/>
      <w:bookmarkEnd w:id="634"/>
      <w:r>
        <w:rPr>
          <w:lang w:eastAsia="zh-CN"/>
        </w:rPr>
        <w:t>资</w:t>
      </w:r>
      <w:bookmarkEnd w:id="635"/>
      <w:r>
        <w:rPr>
          <w:lang w:eastAsia="zh-CN"/>
        </w:rPr>
        <w:t>料</w:t>
      </w:r>
    </w:p>
    <w:p w14:paraId="1503EEB0" w14:textId="77777777" w:rsidR="00000000" w:rsidRDefault="00000000">
      <w:pPr>
        <w:ind w:firstLine="444"/>
        <w:rPr>
          <w:rFonts w:hint="eastAsia"/>
          <w:lang w:eastAsia="zh-CN"/>
        </w:rPr>
      </w:pPr>
      <w:r>
        <w:rPr>
          <w:lang w:eastAsia="zh-CN"/>
        </w:rPr>
        <w:t>十、相关服务计划</w:t>
      </w:r>
    </w:p>
    <w:p w14:paraId="52E88E6F" w14:textId="77777777" w:rsidR="00000000" w:rsidRDefault="00000000">
      <w:pPr>
        <w:ind w:firstLine="444"/>
        <w:rPr>
          <w:lang w:eastAsia="zh-CN"/>
        </w:rPr>
      </w:pPr>
      <w:r>
        <w:rPr>
          <w:lang w:eastAsia="zh-CN"/>
        </w:rPr>
        <w:t>十</w:t>
      </w:r>
      <w:r>
        <w:rPr>
          <w:rFonts w:hint="eastAsia"/>
          <w:lang w:eastAsia="zh-CN"/>
        </w:rPr>
        <w:t>一</w:t>
      </w:r>
      <w:r>
        <w:rPr>
          <w:lang w:eastAsia="zh-CN"/>
        </w:rPr>
        <w:t>、其他资料</w:t>
      </w:r>
    </w:p>
    <w:p w14:paraId="3EAD1084" w14:textId="77777777" w:rsidR="00000000" w:rsidRDefault="00000000">
      <w:pPr>
        <w:pStyle w:val="aff3"/>
        <w:numPr>
          <w:ilvl w:val="0"/>
          <w:numId w:val="1"/>
        </w:numPr>
        <w:rPr>
          <w:rFonts w:hint="eastAsia"/>
        </w:rPr>
      </w:pPr>
      <w:bookmarkStart w:id="636" w:name="_Toc369531691"/>
      <w:bookmarkStart w:id="637" w:name="_Toc352691655"/>
      <w:bookmarkStart w:id="638" w:name="_Toc7039"/>
      <w:r>
        <w:br w:type="page"/>
      </w:r>
      <w:bookmarkStart w:id="639" w:name="_Toc17946"/>
      <w:bookmarkEnd w:id="636"/>
      <w:bookmarkEnd w:id="637"/>
      <w:bookmarkEnd w:id="638"/>
      <w:r>
        <w:lastRenderedPageBreak/>
        <w:t>投标</w:t>
      </w:r>
      <w:bookmarkStart w:id="640" w:name="_Toc6931"/>
      <w:bookmarkStart w:id="641" w:name="_Toc369531692"/>
      <w:bookmarkStart w:id="642" w:name="_Toc352691656"/>
      <w:r>
        <w:t>函</w:t>
      </w:r>
      <w:bookmarkEnd w:id="639"/>
    </w:p>
    <w:p w14:paraId="105F69C7" w14:textId="77777777" w:rsidR="00000000" w:rsidRDefault="00000000">
      <w:pPr>
        <w:pStyle w:val="aff3"/>
        <w:jc w:val="left"/>
      </w:pPr>
    </w:p>
    <w:bookmarkEnd w:id="640"/>
    <w:bookmarkEnd w:id="641"/>
    <w:bookmarkEnd w:id="642"/>
    <w:p w14:paraId="3769B842" w14:textId="77777777" w:rsidR="00000000" w:rsidRDefault="00000000">
      <w:pPr>
        <w:ind w:firstLine="444"/>
        <w:jc w:val="both"/>
        <w:rPr>
          <w:szCs w:val="21"/>
          <w:lang w:eastAsia="zh-CN"/>
        </w:rPr>
      </w:pPr>
      <w:r>
        <w:rPr>
          <w:u w:val="single"/>
          <w:lang w:eastAsia="zh-CN"/>
        </w:rPr>
        <w:t xml:space="preserve">                  </w:t>
      </w:r>
      <w:r>
        <w:rPr>
          <w:szCs w:val="21"/>
          <w:lang w:eastAsia="zh-CN"/>
        </w:rPr>
        <w:t>（招标人名称）：</w:t>
      </w:r>
    </w:p>
    <w:p w14:paraId="6DCE81F5" w14:textId="77777777" w:rsidR="00000000" w:rsidRDefault="00000000">
      <w:pPr>
        <w:ind w:firstLine="444"/>
        <w:jc w:val="both"/>
        <w:rPr>
          <w:szCs w:val="21"/>
          <w:lang w:eastAsia="zh-CN"/>
        </w:rPr>
      </w:pPr>
      <w:r>
        <w:rPr>
          <w:szCs w:val="21"/>
          <w:lang w:eastAsia="zh-CN"/>
        </w:rPr>
        <w:t>1．我方已仔细研究了</w:t>
      </w:r>
      <w:r>
        <w:rPr>
          <w:u w:val="single"/>
          <w:lang w:eastAsia="zh-CN"/>
        </w:rPr>
        <w:t xml:space="preserve">                  </w:t>
      </w:r>
      <w:r>
        <w:rPr>
          <w:lang w:eastAsia="zh-CN"/>
        </w:rPr>
        <w:t>（项目名称）</w:t>
      </w:r>
      <w:r>
        <w:rPr>
          <w:rFonts w:hint="eastAsia"/>
          <w:lang w:eastAsia="zh-CN"/>
        </w:rPr>
        <w:t>材料</w:t>
      </w:r>
      <w:r>
        <w:rPr>
          <w:lang w:eastAsia="zh-CN"/>
        </w:rPr>
        <w:t>采购招标项目</w:t>
      </w:r>
      <w:r>
        <w:rPr>
          <w:szCs w:val="21"/>
          <w:lang w:eastAsia="zh-CN"/>
        </w:rPr>
        <w:t>招标文件的全部内容，愿意以人民币（大写）</w:t>
      </w:r>
      <w:r>
        <w:rPr>
          <w:u w:val="single"/>
          <w:lang w:eastAsia="zh-CN"/>
        </w:rPr>
        <w:t xml:space="preserve">              </w:t>
      </w:r>
      <w:r>
        <w:rPr>
          <w:szCs w:val="21"/>
          <w:lang w:eastAsia="zh-CN"/>
        </w:rPr>
        <w:t>（¥</w:t>
      </w:r>
      <w:r>
        <w:rPr>
          <w:u w:val="single"/>
          <w:lang w:eastAsia="zh-CN"/>
        </w:rPr>
        <w:t xml:space="preserve">          </w:t>
      </w:r>
      <w:r>
        <w:rPr>
          <w:rFonts w:hint="eastAsia"/>
          <w:u w:val="single"/>
          <w:lang w:eastAsia="zh-CN"/>
        </w:rPr>
        <w:t>元</w:t>
      </w:r>
      <w:r>
        <w:rPr>
          <w:u w:val="single"/>
          <w:lang w:eastAsia="zh-CN"/>
        </w:rPr>
        <w:t xml:space="preserve"> </w:t>
      </w:r>
      <w:r>
        <w:rPr>
          <w:szCs w:val="21"/>
          <w:lang w:eastAsia="zh-CN"/>
        </w:rPr>
        <w:t>）的</w:t>
      </w:r>
      <w:r>
        <w:rPr>
          <w:rFonts w:hint="eastAsia"/>
          <w:szCs w:val="21"/>
          <w:lang w:eastAsia="zh-CN"/>
        </w:rPr>
        <w:t>投标总价</w:t>
      </w:r>
      <w:r>
        <w:rPr>
          <w:szCs w:val="21"/>
          <w:lang w:eastAsia="zh-CN"/>
        </w:rPr>
        <w:t>（其中，增值税税率为</w:t>
      </w:r>
      <w:r>
        <w:rPr>
          <w:rFonts w:eastAsia="黑体"/>
          <w:sz w:val="28"/>
          <w:u w:val="single"/>
          <w:lang w:eastAsia="zh-CN"/>
        </w:rPr>
        <w:t xml:space="preserve"> </w:t>
      </w:r>
      <w:r>
        <w:rPr>
          <w:rFonts w:hint="eastAsia"/>
          <w:szCs w:val="21"/>
          <w:u w:val="single"/>
          <w:lang w:eastAsia="zh-CN"/>
        </w:rPr>
        <w:t xml:space="preserve"> </w:t>
      </w:r>
      <w:r>
        <w:rPr>
          <w:rFonts w:eastAsia="黑体"/>
          <w:sz w:val="28"/>
          <w:u w:val="single"/>
          <w:lang w:eastAsia="zh-CN"/>
        </w:rPr>
        <w:t xml:space="preserve"> </w:t>
      </w:r>
      <w:r>
        <w:rPr>
          <w:rFonts w:eastAsia="黑体" w:hint="eastAsia"/>
          <w:sz w:val="28"/>
          <w:u w:val="single"/>
          <w:lang w:eastAsia="zh-CN"/>
        </w:rPr>
        <w:t xml:space="preserve">   </w:t>
      </w:r>
      <w:r>
        <w:rPr>
          <w:rFonts w:eastAsia="黑体"/>
          <w:sz w:val="28"/>
          <w:u w:val="single"/>
          <w:lang w:eastAsia="zh-CN"/>
        </w:rPr>
        <w:t xml:space="preserve"> </w:t>
      </w:r>
      <w:r>
        <w:rPr>
          <w:szCs w:val="21"/>
          <w:lang w:eastAsia="zh-CN"/>
        </w:rPr>
        <w:t>）提供</w:t>
      </w:r>
      <w:r>
        <w:rPr>
          <w:u w:val="single"/>
          <w:lang w:eastAsia="zh-CN"/>
        </w:rPr>
        <w:t xml:space="preserve">                 </w:t>
      </w:r>
      <w:r>
        <w:rPr>
          <w:szCs w:val="21"/>
          <w:lang w:eastAsia="zh-CN"/>
        </w:rPr>
        <w:t>（</w:t>
      </w:r>
      <w:r>
        <w:rPr>
          <w:rFonts w:hint="eastAsia"/>
          <w:szCs w:val="21"/>
          <w:lang w:eastAsia="zh-CN"/>
        </w:rPr>
        <w:t>材料</w:t>
      </w:r>
      <w:r>
        <w:rPr>
          <w:szCs w:val="21"/>
          <w:lang w:eastAsia="zh-CN"/>
        </w:rPr>
        <w:t>名称及技术服务和质保期服务），并按合同约定履行义务。</w:t>
      </w:r>
    </w:p>
    <w:p w14:paraId="265C86DF" w14:textId="77777777" w:rsidR="00000000" w:rsidRDefault="00000000">
      <w:pPr>
        <w:ind w:firstLine="444"/>
        <w:jc w:val="both"/>
        <w:rPr>
          <w:lang w:eastAsia="zh-CN"/>
        </w:rPr>
      </w:pPr>
      <w:r>
        <w:rPr>
          <w:lang w:eastAsia="zh-CN"/>
        </w:rPr>
        <w:t>2. 我方的投标文件包括下列内容：</w:t>
      </w:r>
    </w:p>
    <w:p w14:paraId="46AEDE05" w14:textId="77777777" w:rsidR="00000000" w:rsidRDefault="00000000">
      <w:pPr>
        <w:ind w:firstLine="444"/>
        <w:jc w:val="both"/>
        <w:rPr>
          <w:bCs/>
          <w:lang w:eastAsia="zh-CN"/>
        </w:rPr>
      </w:pPr>
      <w:r>
        <w:rPr>
          <w:bCs/>
          <w:lang w:eastAsia="zh-CN"/>
        </w:rPr>
        <w:t>（1）投标函；</w:t>
      </w:r>
    </w:p>
    <w:p w14:paraId="3D884AD2" w14:textId="77777777" w:rsidR="00000000" w:rsidRDefault="00000000">
      <w:pPr>
        <w:ind w:firstLine="444"/>
        <w:jc w:val="both"/>
        <w:rPr>
          <w:rFonts w:hint="eastAsia"/>
          <w:bCs/>
          <w:lang w:eastAsia="zh-CN"/>
        </w:rPr>
      </w:pPr>
      <w:r>
        <w:rPr>
          <w:bCs/>
          <w:lang w:eastAsia="zh-CN"/>
        </w:rPr>
        <w:t>（2）法定代表人（单位负责人）身份证明</w:t>
      </w:r>
      <w:r>
        <w:rPr>
          <w:rFonts w:hint="eastAsia"/>
          <w:bCs/>
          <w:lang w:eastAsia="zh-CN"/>
        </w:rPr>
        <w:t>或</w:t>
      </w:r>
      <w:r>
        <w:rPr>
          <w:bCs/>
          <w:lang w:eastAsia="zh-CN"/>
        </w:rPr>
        <w:t>授权委托书</w:t>
      </w:r>
      <w:r>
        <w:rPr>
          <w:rFonts w:hint="eastAsia"/>
          <w:bCs/>
          <w:lang w:eastAsia="zh-CN"/>
        </w:rPr>
        <w:t>；</w:t>
      </w:r>
    </w:p>
    <w:p w14:paraId="30AB2E6F" w14:textId="77777777" w:rsidR="00000000" w:rsidRDefault="00000000">
      <w:pPr>
        <w:ind w:firstLine="444"/>
        <w:jc w:val="both"/>
        <w:rPr>
          <w:rFonts w:hint="eastAsia"/>
          <w:bCs/>
          <w:lang w:eastAsia="zh-CN"/>
        </w:rPr>
      </w:pPr>
      <w:r>
        <w:rPr>
          <w:bCs/>
          <w:lang w:eastAsia="zh-CN"/>
        </w:rPr>
        <w:t>（</w:t>
      </w:r>
      <w:r>
        <w:rPr>
          <w:rFonts w:hint="eastAsia"/>
          <w:bCs/>
          <w:lang w:eastAsia="zh-CN"/>
        </w:rPr>
        <w:t>3</w:t>
      </w:r>
      <w:r>
        <w:rPr>
          <w:bCs/>
          <w:lang w:eastAsia="zh-CN"/>
        </w:rPr>
        <w:t>）</w:t>
      </w:r>
      <w:r>
        <w:rPr>
          <w:lang w:eastAsia="zh-CN"/>
        </w:rPr>
        <w:t>联合体协议书</w:t>
      </w:r>
      <w:r>
        <w:rPr>
          <w:rFonts w:hint="eastAsia"/>
          <w:lang w:eastAsia="zh-CN"/>
        </w:rPr>
        <w:t>（如接受联合体投标）</w:t>
      </w:r>
    </w:p>
    <w:p w14:paraId="3221317D" w14:textId="77777777" w:rsidR="00000000" w:rsidRDefault="00000000">
      <w:pPr>
        <w:ind w:firstLine="444"/>
        <w:jc w:val="both"/>
        <w:rPr>
          <w:rFonts w:hint="eastAsia"/>
          <w:bCs/>
          <w:lang w:eastAsia="zh-CN"/>
        </w:rPr>
      </w:pPr>
      <w:r>
        <w:rPr>
          <w:bCs/>
          <w:lang w:eastAsia="zh-CN"/>
        </w:rPr>
        <w:t>（</w:t>
      </w:r>
      <w:r>
        <w:rPr>
          <w:rFonts w:hint="eastAsia"/>
          <w:bCs/>
          <w:lang w:eastAsia="zh-CN"/>
        </w:rPr>
        <w:t>4</w:t>
      </w:r>
      <w:r>
        <w:rPr>
          <w:bCs/>
          <w:lang w:eastAsia="zh-CN"/>
        </w:rPr>
        <w:t>）投标保证金</w:t>
      </w:r>
      <w:r>
        <w:rPr>
          <w:rFonts w:hint="eastAsia"/>
          <w:bCs/>
          <w:lang w:eastAsia="zh-CN"/>
        </w:rPr>
        <w:t>，金额为（</w:t>
      </w:r>
      <w:r>
        <w:rPr>
          <w:rFonts w:hint="eastAsia"/>
          <w:bCs/>
          <w:u w:val="single"/>
          <w:lang w:eastAsia="zh-CN"/>
        </w:rPr>
        <w:t xml:space="preserve">            </w:t>
      </w:r>
      <w:r>
        <w:rPr>
          <w:rFonts w:hint="eastAsia"/>
          <w:bCs/>
          <w:lang w:eastAsia="zh-CN"/>
        </w:rPr>
        <w:t>）</w:t>
      </w:r>
      <w:r>
        <w:rPr>
          <w:bCs/>
          <w:lang w:eastAsia="zh-CN"/>
        </w:rPr>
        <w:t>；</w:t>
      </w:r>
    </w:p>
    <w:p w14:paraId="3E746818" w14:textId="77777777" w:rsidR="00000000" w:rsidRDefault="00000000">
      <w:pPr>
        <w:ind w:firstLine="444"/>
        <w:jc w:val="both"/>
        <w:rPr>
          <w:bCs/>
          <w:lang w:eastAsia="zh-CN"/>
        </w:rPr>
      </w:pPr>
      <w:r>
        <w:rPr>
          <w:bCs/>
          <w:lang w:eastAsia="zh-CN"/>
        </w:rPr>
        <w:t>（</w:t>
      </w:r>
      <w:r>
        <w:rPr>
          <w:rFonts w:hint="eastAsia"/>
          <w:bCs/>
          <w:lang w:eastAsia="zh-CN"/>
        </w:rPr>
        <w:t>5</w:t>
      </w:r>
      <w:r>
        <w:rPr>
          <w:bCs/>
          <w:lang w:eastAsia="zh-CN"/>
        </w:rPr>
        <w:t>）</w:t>
      </w:r>
      <w:r>
        <w:rPr>
          <w:lang w:eastAsia="zh-CN"/>
        </w:rPr>
        <w:t>商务和技术偏差表</w:t>
      </w:r>
      <w:r>
        <w:rPr>
          <w:bCs/>
          <w:lang w:eastAsia="zh-CN"/>
        </w:rPr>
        <w:t>；</w:t>
      </w:r>
    </w:p>
    <w:p w14:paraId="12CA38D6" w14:textId="77777777" w:rsidR="00000000" w:rsidRDefault="00000000">
      <w:pPr>
        <w:ind w:firstLine="444"/>
        <w:jc w:val="both"/>
        <w:rPr>
          <w:bCs/>
          <w:lang w:eastAsia="zh-CN"/>
        </w:rPr>
      </w:pPr>
      <w:r>
        <w:rPr>
          <w:bCs/>
          <w:lang w:eastAsia="zh-CN"/>
        </w:rPr>
        <w:t>（</w:t>
      </w:r>
      <w:r>
        <w:rPr>
          <w:rFonts w:hint="eastAsia"/>
          <w:bCs/>
          <w:lang w:eastAsia="zh-CN"/>
        </w:rPr>
        <w:t>6</w:t>
      </w:r>
      <w:r>
        <w:rPr>
          <w:bCs/>
          <w:lang w:eastAsia="zh-CN"/>
        </w:rPr>
        <w:t>）报价表；</w:t>
      </w:r>
    </w:p>
    <w:p w14:paraId="72F33498" w14:textId="77777777" w:rsidR="00000000" w:rsidRDefault="00000000">
      <w:pPr>
        <w:ind w:firstLine="444"/>
        <w:jc w:val="both"/>
        <w:rPr>
          <w:rFonts w:hint="eastAsia"/>
          <w:bCs/>
          <w:lang w:eastAsia="zh-CN"/>
        </w:rPr>
      </w:pPr>
      <w:r>
        <w:rPr>
          <w:bCs/>
          <w:lang w:eastAsia="zh-CN"/>
        </w:rPr>
        <w:t>（</w:t>
      </w:r>
      <w:r>
        <w:rPr>
          <w:rFonts w:hint="eastAsia"/>
          <w:bCs/>
          <w:lang w:eastAsia="zh-CN"/>
        </w:rPr>
        <w:t>7</w:t>
      </w:r>
      <w:r>
        <w:rPr>
          <w:bCs/>
          <w:lang w:eastAsia="zh-CN"/>
        </w:rPr>
        <w:t>）资格</w:t>
      </w:r>
      <w:r>
        <w:rPr>
          <w:rFonts w:hint="eastAsia"/>
          <w:bCs/>
          <w:lang w:eastAsia="zh-CN"/>
        </w:rPr>
        <w:t>审查</w:t>
      </w:r>
      <w:r>
        <w:rPr>
          <w:bCs/>
          <w:lang w:eastAsia="zh-CN"/>
        </w:rPr>
        <w:t>资料；</w:t>
      </w:r>
    </w:p>
    <w:p w14:paraId="773596AA" w14:textId="77777777" w:rsidR="00000000" w:rsidRDefault="00000000">
      <w:pPr>
        <w:ind w:firstLine="444"/>
        <w:jc w:val="both"/>
        <w:rPr>
          <w:bCs/>
          <w:lang w:eastAsia="zh-CN"/>
        </w:rPr>
      </w:pPr>
      <w:r>
        <w:rPr>
          <w:bCs/>
          <w:lang w:eastAsia="zh-CN"/>
        </w:rPr>
        <w:t>（</w:t>
      </w:r>
      <w:r>
        <w:rPr>
          <w:rFonts w:hint="eastAsia"/>
          <w:bCs/>
          <w:lang w:eastAsia="zh-CN"/>
        </w:rPr>
        <w:t>8</w:t>
      </w:r>
      <w:r>
        <w:rPr>
          <w:bCs/>
          <w:lang w:eastAsia="zh-CN"/>
        </w:rPr>
        <w:t>）</w:t>
      </w:r>
      <w:r>
        <w:rPr>
          <w:lang w:eastAsia="zh-CN"/>
        </w:rPr>
        <w:t>投标材料质量标准的详细描述；</w:t>
      </w:r>
    </w:p>
    <w:p w14:paraId="5DE1E3E1" w14:textId="77777777" w:rsidR="00000000" w:rsidRDefault="00000000">
      <w:pPr>
        <w:ind w:firstLine="444"/>
        <w:jc w:val="both"/>
        <w:rPr>
          <w:rFonts w:hint="eastAsia"/>
          <w:bCs/>
          <w:lang w:eastAsia="zh-CN"/>
        </w:rPr>
      </w:pPr>
      <w:r>
        <w:rPr>
          <w:bCs/>
          <w:lang w:eastAsia="zh-CN"/>
        </w:rPr>
        <w:t>（</w:t>
      </w:r>
      <w:r>
        <w:rPr>
          <w:rFonts w:hint="eastAsia"/>
          <w:bCs/>
          <w:lang w:eastAsia="zh-CN"/>
        </w:rPr>
        <w:t>9</w:t>
      </w:r>
      <w:r>
        <w:rPr>
          <w:bCs/>
          <w:lang w:eastAsia="zh-CN"/>
        </w:rPr>
        <w:t>）技术支持资料；</w:t>
      </w:r>
    </w:p>
    <w:p w14:paraId="3DF00CC6" w14:textId="77777777" w:rsidR="00000000" w:rsidRDefault="00000000">
      <w:pPr>
        <w:ind w:firstLine="444"/>
        <w:jc w:val="both"/>
        <w:rPr>
          <w:rFonts w:hint="eastAsia"/>
          <w:bCs/>
          <w:lang w:eastAsia="zh-CN"/>
        </w:rPr>
      </w:pPr>
      <w:r>
        <w:rPr>
          <w:bCs/>
          <w:lang w:eastAsia="zh-CN"/>
        </w:rPr>
        <w:t>（</w:t>
      </w:r>
      <w:r>
        <w:rPr>
          <w:rFonts w:hint="eastAsia"/>
          <w:bCs/>
          <w:lang w:eastAsia="zh-CN"/>
        </w:rPr>
        <w:t>10</w:t>
      </w:r>
      <w:r>
        <w:rPr>
          <w:bCs/>
          <w:lang w:eastAsia="zh-CN"/>
        </w:rPr>
        <w:t>）</w:t>
      </w:r>
      <w:r>
        <w:rPr>
          <w:lang w:eastAsia="zh-CN"/>
        </w:rPr>
        <w:t>相关服务计划；</w:t>
      </w:r>
    </w:p>
    <w:p w14:paraId="3D26E032" w14:textId="77777777" w:rsidR="00000000" w:rsidRDefault="00000000">
      <w:pPr>
        <w:ind w:firstLine="444"/>
        <w:jc w:val="both"/>
        <w:rPr>
          <w:lang w:eastAsia="zh-CN"/>
        </w:rPr>
      </w:pPr>
      <w:r>
        <w:rPr>
          <w:lang w:eastAsia="zh-CN"/>
        </w:rPr>
        <w:t>（</w:t>
      </w:r>
      <w:r>
        <w:rPr>
          <w:rFonts w:hint="eastAsia"/>
          <w:lang w:eastAsia="zh-CN"/>
        </w:rPr>
        <w:t>11</w:t>
      </w:r>
      <w:r>
        <w:rPr>
          <w:lang w:eastAsia="zh-CN"/>
        </w:rPr>
        <w:t>）其他资料</w:t>
      </w:r>
      <w:r>
        <w:rPr>
          <w:rFonts w:hint="eastAsia"/>
          <w:lang w:eastAsia="zh-CN"/>
        </w:rPr>
        <w:t>；</w:t>
      </w:r>
    </w:p>
    <w:p w14:paraId="1773B6F5" w14:textId="77777777" w:rsidR="00000000" w:rsidRDefault="00000000">
      <w:pPr>
        <w:ind w:firstLine="444"/>
        <w:jc w:val="both"/>
        <w:rPr>
          <w:sz w:val="22"/>
          <w:lang w:eastAsia="zh-CN"/>
        </w:rPr>
      </w:pPr>
      <w:r>
        <w:rPr>
          <w:lang w:eastAsia="zh-CN"/>
        </w:rPr>
        <w:t>……</w:t>
      </w:r>
    </w:p>
    <w:p w14:paraId="4D3E91D8" w14:textId="77777777" w:rsidR="00000000" w:rsidRDefault="00000000">
      <w:pPr>
        <w:ind w:firstLine="444"/>
        <w:jc w:val="both"/>
        <w:rPr>
          <w:lang w:eastAsia="zh-CN"/>
        </w:rPr>
      </w:pPr>
      <w:r>
        <w:rPr>
          <w:lang w:eastAsia="zh-CN"/>
        </w:rPr>
        <w:t>投标文件的上述组成部分如存在内容不一致的，以投标函为准。</w:t>
      </w:r>
    </w:p>
    <w:p w14:paraId="746DF830" w14:textId="77777777" w:rsidR="00000000" w:rsidRDefault="00000000">
      <w:pPr>
        <w:ind w:firstLine="444"/>
        <w:jc w:val="both"/>
        <w:rPr>
          <w:rFonts w:ascii="Times New Roman" w:hAnsi="Times New Roman"/>
          <w:szCs w:val="21"/>
          <w:lang w:eastAsia="zh-CN"/>
        </w:rPr>
      </w:pPr>
      <w:r>
        <w:rPr>
          <w:rFonts w:ascii="Times New Roman" w:hAnsi="Times New Roman"/>
          <w:szCs w:val="21"/>
          <w:lang w:eastAsia="zh-CN"/>
        </w:rPr>
        <w:t>3</w:t>
      </w:r>
      <w:r>
        <w:rPr>
          <w:rFonts w:ascii="Times New Roman" w:hAnsi="Times New Roman"/>
          <w:szCs w:val="21"/>
          <w:lang w:eastAsia="zh-CN"/>
        </w:rPr>
        <w:t>．我方承诺除商务和技术偏差表列出的偏差外，我方响应招标文件的全部要求。</w:t>
      </w:r>
    </w:p>
    <w:p w14:paraId="39D738C8" w14:textId="77777777" w:rsidR="00000000" w:rsidRDefault="00000000">
      <w:pPr>
        <w:ind w:firstLine="444"/>
        <w:jc w:val="both"/>
        <w:rPr>
          <w:rFonts w:ascii="Times New Roman" w:hAnsi="Times New Roman"/>
          <w:szCs w:val="21"/>
          <w:lang w:eastAsia="zh-CN"/>
        </w:rPr>
      </w:pPr>
      <w:r>
        <w:rPr>
          <w:rFonts w:ascii="Times New Roman" w:hAnsi="Times New Roman"/>
          <w:szCs w:val="21"/>
          <w:lang w:eastAsia="zh-CN"/>
        </w:rPr>
        <w:t>4</w:t>
      </w:r>
      <w:r>
        <w:rPr>
          <w:rFonts w:ascii="Times New Roman" w:hAnsi="Times New Roman"/>
          <w:szCs w:val="21"/>
          <w:lang w:eastAsia="zh-CN"/>
        </w:rPr>
        <w:t>．我方承诺在招标文件规定的投标有效期内不撤销投标文件。</w:t>
      </w:r>
    </w:p>
    <w:p w14:paraId="10AA2780" w14:textId="77777777" w:rsidR="00000000" w:rsidRDefault="00000000">
      <w:pPr>
        <w:ind w:firstLine="444"/>
        <w:jc w:val="both"/>
        <w:rPr>
          <w:rFonts w:ascii="Times New Roman" w:hAnsi="Times New Roman"/>
          <w:szCs w:val="21"/>
          <w:lang w:eastAsia="zh-CN"/>
        </w:rPr>
      </w:pPr>
      <w:r>
        <w:rPr>
          <w:rFonts w:ascii="Times New Roman" w:hAnsi="Times New Roman"/>
          <w:szCs w:val="21"/>
          <w:lang w:eastAsia="zh-CN"/>
        </w:rPr>
        <w:t>5</w:t>
      </w:r>
      <w:r>
        <w:rPr>
          <w:rFonts w:ascii="Times New Roman" w:hAnsi="Times New Roman"/>
          <w:szCs w:val="21"/>
          <w:lang w:eastAsia="zh-CN"/>
        </w:rPr>
        <w:t>．如我方中标，我方承诺：</w:t>
      </w:r>
    </w:p>
    <w:p w14:paraId="6ABA20FB" w14:textId="77777777" w:rsidR="00000000" w:rsidRDefault="00000000">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1</w:t>
      </w:r>
      <w:r>
        <w:rPr>
          <w:rFonts w:ascii="Times New Roman" w:hAnsi="Times New Roman" w:hint="eastAsia"/>
          <w:lang w:eastAsia="zh-CN"/>
        </w:rPr>
        <w:t>）在收到中标通知书后，在中标通知书规定的期限内与你方签订合同。</w:t>
      </w:r>
    </w:p>
    <w:p w14:paraId="019021F7" w14:textId="77777777" w:rsidR="00000000" w:rsidRDefault="00000000">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2</w:t>
      </w:r>
      <w:r>
        <w:rPr>
          <w:rFonts w:ascii="Times New Roman" w:hAnsi="Times New Roman" w:hint="eastAsia"/>
          <w:lang w:eastAsia="zh-CN"/>
        </w:rPr>
        <w:t>）在签订合同时不向你方提出附加条件。</w:t>
      </w:r>
    </w:p>
    <w:p w14:paraId="1173BFF9" w14:textId="77777777" w:rsidR="00000000" w:rsidRDefault="00000000">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3</w:t>
      </w:r>
      <w:r>
        <w:rPr>
          <w:rFonts w:ascii="Times New Roman" w:hAnsi="Times New Roman" w:hint="eastAsia"/>
          <w:lang w:eastAsia="zh-CN"/>
        </w:rPr>
        <w:t>）按照招标文件要求提交履约保证金</w:t>
      </w:r>
      <w:bookmarkStart w:id="643" w:name="_Toc369531694"/>
      <w:bookmarkStart w:id="644" w:name="_Toc1187"/>
      <w:bookmarkStart w:id="645" w:name="_Toc352691658"/>
      <w:r>
        <w:rPr>
          <w:rFonts w:ascii="Times New Roman" w:hAnsi="Times New Roman" w:hint="eastAsia"/>
          <w:lang w:eastAsia="zh-CN"/>
        </w:rPr>
        <w:t>。</w:t>
      </w:r>
    </w:p>
    <w:p w14:paraId="209872A0" w14:textId="77777777" w:rsidR="00000000" w:rsidRDefault="00000000">
      <w:pPr>
        <w:ind w:firstLine="444"/>
        <w:jc w:val="both"/>
        <w:rPr>
          <w:rFonts w:ascii="Times New Roman" w:hAnsi="Times New Roman" w:hint="eastAsia"/>
          <w:lang w:eastAsia="zh-CN"/>
        </w:rPr>
      </w:pPr>
      <w:r>
        <w:rPr>
          <w:rFonts w:ascii="Times New Roman" w:hAnsi="Times New Roman" w:hint="eastAsia"/>
          <w:lang w:eastAsia="zh-CN"/>
        </w:rPr>
        <w:t>（</w:t>
      </w:r>
      <w:r>
        <w:rPr>
          <w:rFonts w:ascii="Times New Roman" w:hAnsi="Times New Roman"/>
          <w:lang w:eastAsia="zh-CN"/>
        </w:rPr>
        <w:t>4</w:t>
      </w:r>
      <w:bookmarkEnd w:id="643"/>
      <w:bookmarkEnd w:id="644"/>
      <w:bookmarkEnd w:id="645"/>
      <w:r>
        <w:rPr>
          <w:rFonts w:ascii="Times New Roman" w:hAnsi="Times New Roman" w:hint="eastAsia"/>
          <w:lang w:eastAsia="zh-CN"/>
        </w:rPr>
        <w:t>）在合同约定的期限内完成合同规定的全部义务。</w:t>
      </w:r>
    </w:p>
    <w:p w14:paraId="137227D3" w14:textId="77777777" w:rsidR="00000000" w:rsidRDefault="00000000">
      <w:pPr>
        <w:ind w:firstLine="444"/>
        <w:jc w:val="both"/>
        <w:rPr>
          <w:rFonts w:ascii="Times New Roman" w:hAnsi="Times New Roman" w:hint="eastAsia"/>
          <w:sz w:val="28"/>
          <w:szCs w:val="28"/>
          <w:lang w:eastAsia="zh-CN"/>
        </w:rPr>
      </w:pPr>
      <w:r>
        <w:rPr>
          <w:rFonts w:ascii="Times New Roman" w:hAnsi="Times New Roman"/>
          <w:lang w:eastAsia="zh-CN"/>
        </w:rPr>
        <w:t>（</w:t>
      </w:r>
      <w:r>
        <w:rPr>
          <w:rFonts w:ascii="Times New Roman" w:hAnsi="Times New Roman" w:hint="eastAsia"/>
          <w:lang w:eastAsia="zh-CN"/>
        </w:rPr>
        <w:t>5</w:t>
      </w:r>
      <w:r>
        <w:rPr>
          <w:rFonts w:ascii="Times New Roman" w:hAnsi="Times New Roman"/>
          <w:lang w:eastAsia="zh-CN"/>
        </w:rPr>
        <w:t>）</w:t>
      </w:r>
      <w:r>
        <w:rPr>
          <w:rFonts w:ascii="Times New Roman" w:hAnsi="Times New Roman" w:hint="eastAsia"/>
          <w:lang w:eastAsia="zh-CN"/>
        </w:rPr>
        <w:t>投标人已详细审查全部招标文件，我们完全理解并同意放弃对这方面有不明及误解的权力。</w:t>
      </w:r>
    </w:p>
    <w:p w14:paraId="1D6E949F" w14:textId="77777777" w:rsidR="00000000" w:rsidRDefault="00000000">
      <w:pPr>
        <w:ind w:firstLine="444"/>
        <w:jc w:val="both"/>
        <w:rPr>
          <w:rFonts w:ascii="Times New Roman" w:hAnsi="Times New Roman" w:hint="eastAsia"/>
          <w:lang w:eastAsia="zh-CN"/>
        </w:rPr>
      </w:pPr>
      <w:r>
        <w:rPr>
          <w:rFonts w:ascii="Times New Roman" w:hAnsi="Times New Roman"/>
          <w:lang w:eastAsia="zh-CN"/>
        </w:rPr>
        <w:t>（</w:t>
      </w:r>
      <w:r>
        <w:rPr>
          <w:rFonts w:ascii="Times New Roman" w:hAnsi="Times New Roman" w:hint="eastAsia"/>
          <w:lang w:eastAsia="zh-CN"/>
        </w:rPr>
        <w:t>6</w:t>
      </w:r>
      <w:r>
        <w:rPr>
          <w:rFonts w:ascii="Times New Roman" w:hAnsi="Times New Roman"/>
          <w:lang w:eastAsia="zh-CN"/>
        </w:rPr>
        <w:t>）</w:t>
      </w:r>
      <w:r>
        <w:rPr>
          <w:rFonts w:ascii="Times New Roman" w:hAnsi="Times New Roman" w:hint="eastAsia"/>
          <w:lang w:eastAsia="zh-CN"/>
        </w:rPr>
        <w:t>本投标有效期为自投标截止日起</w:t>
      </w:r>
      <w:r>
        <w:rPr>
          <w:rFonts w:ascii="Times New Roman" w:hAnsi="Times New Roman" w:hint="eastAsia"/>
          <w:u w:val="single"/>
          <w:lang w:eastAsia="zh-CN"/>
        </w:rPr>
        <w:t xml:space="preserve">  </w:t>
      </w:r>
      <w:r>
        <w:rPr>
          <w:rFonts w:ascii="Times New Roman" w:hAnsi="Times New Roman" w:hint="eastAsia"/>
          <w:highlight w:val="yellow"/>
          <w:u w:val="single"/>
          <w:lang w:eastAsia="zh-CN"/>
        </w:rPr>
        <w:t>90</w:t>
      </w:r>
      <w:r>
        <w:rPr>
          <w:rFonts w:ascii="Times New Roman" w:hAnsi="Times New Roman" w:hint="eastAsia"/>
          <w:u w:val="single"/>
          <w:lang w:eastAsia="zh-CN"/>
        </w:rPr>
        <w:t xml:space="preserve">  </w:t>
      </w:r>
      <w:r>
        <w:rPr>
          <w:rFonts w:ascii="Times New Roman" w:hAnsi="Times New Roman" w:hint="eastAsia"/>
          <w:lang w:eastAsia="zh-CN"/>
        </w:rPr>
        <w:t>日历日。</w:t>
      </w:r>
    </w:p>
    <w:p w14:paraId="3648541E" w14:textId="77777777" w:rsidR="00000000" w:rsidRDefault="00000000">
      <w:pPr>
        <w:ind w:firstLine="444"/>
        <w:jc w:val="both"/>
        <w:rPr>
          <w:rFonts w:ascii="Times New Roman" w:hAnsi="Times New Roman" w:hint="eastAsia"/>
          <w:lang w:eastAsia="zh-CN"/>
        </w:rPr>
      </w:pPr>
      <w:r>
        <w:rPr>
          <w:rFonts w:ascii="Times New Roman" w:hAnsi="Times New Roman"/>
          <w:lang w:eastAsia="zh-CN"/>
        </w:rPr>
        <w:t>（</w:t>
      </w:r>
      <w:r>
        <w:rPr>
          <w:rFonts w:ascii="Times New Roman" w:hAnsi="Times New Roman" w:hint="eastAsia"/>
          <w:lang w:eastAsia="zh-CN"/>
        </w:rPr>
        <w:t>7</w:t>
      </w:r>
      <w:r>
        <w:rPr>
          <w:rFonts w:ascii="Times New Roman" w:hAnsi="Times New Roman"/>
          <w:lang w:eastAsia="zh-CN"/>
        </w:rPr>
        <w:t>）</w:t>
      </w:r>
      <w:r>
        <w:rPr>
          <w:rFonts w:ascii="Times New Roman" w:hAnsi="Times New Roman" w:hint="eastAsia"/>
          <w:lang w:eastAsia="zh-CN"/>
        </w:rPr>
        <w:t>投标人同意投标人须知</w:t>
      </w:r>
      <w:r>
        <w:rPr>
          <w:rFonts w:ascii="Times New Roman" w:hAnsi="Times New Roman" w:hint="eastAsia"/>
          <w:lang w:eastAsia="zh-CN"/>
        </w:rPr>
        <w:t>3.4.4</w:t>
      </w:r>
      <w:r>
        <w:rPr>
          <w:rFonts w:ascii="Times New Roman" w:hAnsi="Times New Roman" w:hint="eastAsia"/>
          <w:lang w:eastAsia="zh-CN"/>
        </w:rPr>
        <w:t>条款中关于不予退还投标保证金的规定。</w:t>
      </w:r>
    </w:p>
    <w:p w14:paraId="0FCFD583" w14:textId="77777777" w:rsidR="00000000" w:rsidRDefault="00000000">
      <w:pPr>
        <w:ind w:firstLine="444"/>
        <w:jc w:val="both"/>
        <w:rPr>
          <w:rFonts w:ascii="Times New Roman" w:hAnsi="Times New Roman" w:hint="eastAsia"/>
          <w:lang w:eastAsia="zh-CN"/>
        </w:rPr>
      </w:pPr>
      <w:r>
        <w:rPr>
          <w:rFonts w:ascii="Times New Roman" w:hAnsi="Times New Roman"/>
          <w:lang w:eastAsia="zh-CN"/>
        </w:rPr>
        <w:lastRenderedPageBreak/>
        <w:t>（</w:t>
      </w:r>
      <w:r>
        <w:rPr>
          <w:rFonts w:ascii="Times New Roman" w:hAnsi="Times New Roman" w:hint="eastAsia"/>
          <w:lang w:eastAsia="zh-CN"/>
        </w:rPr>
        <w:t>8</w:t>
      </w:r>
      <w:r>
        <w:rPr>
          <w:rFonts w:ascii="Times New Roman" w:hAnsi="Times New Roman"/>
          <w:lang w:eastAsia="zh-CN"/>
        </w:rPr>
        <w:t>）</w:t>
      </w:r>
      <w:r>
        <w:rPr>
          <w:rFonts w:ascii="Times New Roman" w:hAnsi="Times New Roman" w:hint="eastAsia"/>
          <w:lang w:eastAsia="zh-CN"/>
        </w:rPr>
        <w:t>根据投标人须知规定，我方承诺，与买方聘请的为此项目提供咨询服务的公司及任何附属机构均无关联，我方不是买方的附属机构。</w:t>
      </w:r>
    </w:p>
    <w:p w14:paraId="333EACDA" w14:textId="77777777" w:rsidR="00000000" w:rsidRDefault="00000000">
      <w:pPr>
        <w:ind w:firstLine="444"/>
        <w:jc w:val="both"/>
        <w:rPr>
          <w:rFonts w:hint="eastAsia"/>
          <w:lang w:eastAsia="zh-CN"/>
        </w:rPr>
      </w:pPr>
      <w:r>
        <w:rPr>
          <w:lang w:eastAsia="zh-CN"/>
        </w:rPr>
        <w:t>（</w:t>
      </w:r>
      <w:r>
        <w:rPr>
          <w:rFonts w:hint="eastAsia"/>
          <w:lang w:eastAsia="zh-CN"/>
        </w:rPr>
        <w:t>9</w:t>
      </w:r>
      <w:r>
        <w:rPr>
          <w:lang w:eastAsia="zh-CN"/>
        </w:rPr>
        <w:t>）</w:t>
      </w:r>
      <w:r>
        <w:rPr>
          <w:rFonts w:hint="eastAsia"/>
          <w:lang w:eastAsia="zh-CN"/>
        </w:rPr>
        <w:t>投标人同意提供按照贵方可能要求的与其投标有关的一切数据或资料。完全理解贵方不一定接受最低价的投标或收到的任何投标。</w:t>
      </w:r>
    </w:p>
    <w:p w14:paraId="0679EBC2" w14:textId="77777777" w:rsidR="00000000" w:rsidRDefault="00000000">
      <w:pPr>
        <w:ind w:firstLine="444"/>
        <w:rPr>
          <w:szCs w:val="21"/>
          <w:lang w:eastAsia="zh-CN"/>
        </w:rPr>
      </w:pPr>
      <w:r>
        <w:rPr>
          <w:szCs w:val="21"/>
          <w:lang w:eastAsia="zh-CN"/>
        </w:rPr>
        <w:t>6．</w:t>
      </w:r>
      <w:r>
        <w:rPr>
          <w:lang w:eastAsia="zh-CN"/>
        </w:rPr>
        <w:t>我方在此声明，所递交的投标文件及有关资料内容完整、真实和准确，且不存在第二章“投标人须知”第1.4.3项规定的任何一种情形。</w:t>
      </w:r>
    </w:p>
    <w:p w14:paraId="0E562CAC" w14:textId="77777777" w:rsidR="00000000" w:rsidRDefault="00000000">
      <w:pPr>
        <w:ind w:firstLine="444"/>
        <w:jc w:val="both"/>
        <w:rPr>
          <w:rFonts w:hint="eastAsia"/>
          <w:lang w:eastAsia="zh-CN"/>
        </w:rPr>
      </w:pPr>
      <w:r>
        <w:rPr>
          <w:lang w:eastAsia="zh-CN"/>
        </w:rPr>
        <w:t>7．</w:t>
      </w:r>
      <w:r>
        <w:rPr>
          <w:u w:val="single"/>
          <w:lang w:eastAsia="zh-CN"/>
        </w:rPr>
        <w:t xml:space="preserve">                            </w:t>
      </w:r>
      <w:r>
        <w:rPr>
          <w:u w:val="single"/>
          <w:lang w:eastAsia="zh-CN"/>
        </w:rPr>
        <w:tab/>
      </w:r>
      <w:r>
        <w:rPr>
          <w:lang w:eastAsia="zh-CN"/>
        </w:rPr>
        <w:t>（其他补充说明）。</w:t>
      </w:r>
    </w:p>
    <w:p w14:paraId="1AFC88FF" w14:textId="77777777" w:rsidR="00000000" w:rsidRDefault="00000000">
      <w:pPr>
        <w:ind w:firstLine="444"/>
        <w:rPr>
          <w:lang w:eastAsia="zh-CN"/>
        </w:rPr>
      </w:pPr>
    </w:p>
    <w:p w14:paraId="65204F30" w14:textId="77777777" w:rsidR="00000000" w:rsidRDefault="00000000">
      <w:pPr>
        <w:ind w:firstLine="444"/>
        <w:rPr>
          <w:rFonts w:hint="eastAsia"/>
          <w:lang w:eastAsia="zh-CN"/>
        </w:rPr>
      </w:pPr>
    </w:p>
    <w:p w14:paraId="238AD941" w14:textId="77777777" w:rsidR="00000000" w:rsidRDefault="00000000">
      <w:pPr>
        <w:spacing w:line="440" w:lineRule="exact"/>
        <w:ind w:firstLine="444"/>
        <w:rPr>
          <w:rFonts w:ascii="Times New Roman" w:hAnsi="Times New Roman" w:hint="eastAsia"/>
          <w:szCs w:val="21"/>
          <w:lang w:eastAsia="zh-CN"/>
        </w:rPr>
      </w:pPr>
    </w:p>
    <w:bookmarkEnd w:id="508"/>
    <w:bookmarkEnd w:id="509"/>
    <w:bookmarkEnd w:id="513"/>
    <w:bookmarkEnd w:id="514"/>
    <w:bookmarkEnd w:id="515"/>
    <w:bookmarkEnd w:id="516"/>
    <w:bookmarkEnd w:id="517"/>
    <w:bookmarkEnd w:id="518"/>
    <w:bookmarkEnd w:id="519"/>
    <w:p w14:paraId="20BD4CE9" w14:textId="77777777" w:rsidR="00000000" w:rsidRDefault="00000000">
      <w:pPr>
        <w:ind w:firstLineChars="0" w:firstLine="0"/>
        <w:rPr>
          <w:lang w:eastAsia="zh-CN"/>
        </w:rPr>
      </w:pPr>
      <w:r>
        <w:rPr>
          <w:rFonts w:hint="eastAsia"/>
          <w:lang w:eastAsia="zh-CN"/>
        </w:rPr>
        <w:t xml:space="preserve">                   </w:t>
      </w:r>
      <w:r>
        <w:rPr>
          <w:lang w:eastAsia="zh-CN"/>
        </w:rPr>
        <w:t>投 标 人：</w:t>
      </w:r>
      <w:r>
        <w:rPr>
          <w:u w:val="single"/>
          <w:lang w:eastAsia="zh-CN"/>
        </w:rPr>
        <w:t xml:space="preserve">                                </w:t>
      </w:r>
      <w:r>
        <w:rPr>
          <w:u w:val="single"/>
          <w:lang w:eastAsia="zh-CN"/>
        </w:rPr>
        <w:tab/>
      </w:r>
      <w:r>
        <w:rPr>
          <w:lang w:eastAsia="zh-CN"/>
        </w:rPr>
        <w:t>（盖单位章）</w:t>
      </w:r>
    </w:p>
    <w:p w14:paraId="193C4643" w14:textId="77777777" w:rsidR="00000000" w:rsidRDefault="00000000">
      <w:pPr>
        <w:spacing w:line="440" w:lineRule="exact"/>
        <w:ind w:firstLine="444"/>
        <w:rPr>
          <w:rFonts w:ascii="Times New Roman" w:hAnsi="Times New Roman"/>
          <w:szCs w:val="21"/>
          <w:lang w:eastAsia="zh-CN"/>
        </w:rPr>
      </w:pPr>
      <w:r>
        <w:rPr>
          <w:rFonts w:ascii="Times New Roman" w:hAnsi="Times New Roman"/>
          <w:lang w:eastAsia="zh-CN"/>
        </w:rPr>
        <w:t xml:space="preserve">               </w:t>
      </w:r>
      <w:r>
        <w:rPr>
          <w:rFonts w:ascii="Times New Roman" w:hAnsi="Times New Roman"/>
          <w:lang w:eastAsia="zh-CN"/>
        </w:rPr>
        <w:t>法定代表人（单位负责人）</w:t>
      </w:r>
      <w:r>
        <w:rPr>
          <w:rFonts w:ascii="Times New Roman" w:hAnsi="Times New Roman"/>
          <w:szCs w:val="21"/>
          <w:lang w:eastAsia="zh-CN"/>
        </w:rPr>
        <w:t>或其委托代理人：</w:t>
      </w: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lang w:eastAsia="zh-CN"/>
        </w:rPr>
        <w:t>（签字）</w:t>
      </w:r>
    </w:p>
    <w:p w14:paraId="386033FC" w14:textId="77777777" w:rsidR="00000000" w:rsidRDefault="00000000">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地</w:t>
      </w:r>
      <w:r>
        <w:rPr>
          <w:rFonts w:ascii="Times New Roman" w:hAnsi="Times New Roman"/>
          <w:szCs w:val="21"/>
          <w:lang w:eastAsia="zh-CN"/>
        </w:rPr>
        <w:t xml:space="preserve">    </w:t>
      </w:r>
      <w:r>
        <w:rPr>
          <w:rFonts w:ascii="Times New Roman" w:hAnsi="Times New Roman"/>
          <w:szCs w:val="21"/>
          <w:lang w:eastAsia="zh-CN"/>
        </w:rPr>
        <w:t>址：</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5DB71480" w14:textId="77777777" w:rsidR="00000000" w:rsidRDefault="00000000">
      <w:pPr>
        <w:spacing w:line="440" w:lineRule="exact"/>
        <w:ind w:firstLineChars="0" w:firstLine="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网</w:t>
      </w:r>
      <w:r>
        <w:rPr>
          <w:rFonts w:ascii="Times New Roman" w:hAnsi="Times New Roman"/>
          <w:szCs w:val="21"/>
          <w:lang w:eastAsia="zh-CN"/>
        </w:rPr>
        <w:t xml:space="preserve">    </w:t>
      </w:r>
      <w:r>
        <w:rPr>
          <w:rFonts w:ascii="Times New Roman" w:hAnsi="Times New Roman"/>
          <w:szCs w:val="21"/>
          <w:lang w:eastAsia="zh-CN"/>
        </w:rPr>
        <w:t>址：</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539A570E" w14:textId="77777777" w:rsidR="00000000" w:rsidRDefault="00000000">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电</w:t>
      </w:r>
      <w:r>
        <w:rPr>
          <w:rFonts w:ascii="Times New Roman" w:hAnsi="Times New Roman"/>
          <w:szCs w:val="21"/>
          <w:lang w:eastAsia="zh-CN"/>
        </w:rPr>
        <w:t xml:space="preserve">    </w:t>
      </w:r>
      <w:r>
        <w:rPr>
          <w:rFonts w:ascii="Times New Roman" w:hAnsi="Times New Roman"/>
          <w:szCs w:val="21"/>
          <w:lang w:eastAsia="zh-CN"/>
        </w:rPr>
        <w:t>话：</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630A84C8" w14:textId="77777777" w:rsidR="00000000" w:rsidRDefault="00000000">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传</w:t>
      </w:r>
      <w:r>
        <w:rPr>
          <w:rFonts w:ascii="Times New Roman" w:hAnsi="Times New Roman"/>
          <w:szCs w:val="21"/>
          <w:lang w:eastAsia="zh-CN"/>
        </w:rPr>
        <w:t xml:space="preserve">    </w:t>
      </w:r>
      <w:r>
        <w:rPr>
          <w:rFonts w:ascii="Times New Roman" w:hAnsi="Times New Roman"/>
          <w:szCs w:val="21"/>
          <w:lang w:eastAsia="zh-CN"/>
        </w:rPr>
        <w:t>真：</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2594DE8D" w14:textId="77777777" w:rsidR="00000000" w:rsidRDefault="00000000">
      <w:pPr>
        <w:spacing w:line="440" w:lineRule="exact"/>
        <w:ind w:firstLineChars="0" w:firstLine="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邮政编码：</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5B2A7E4B" w14:textId="77777777" w:rsidR="00000000" w:rsidRDefault="00000000">
      <w:pPr>
        <w:spacing w:line="440" w:lineRule="exact"/>
        <w:ind w:right="111" w:firstLineChars="2250" w:firstLine="4995"/>
        <w:jc w:val="right"/>
        <w:rPr>
          <w:rFonts w:ascii="Times New Roman" w:hAnsi="Times New Roman" w:hint="eastAsia"/>
          <w:u w:val="single"/>
          <w:lang w:eastAsia="zh-CN"/>
        </w:rPr>
      </w:pPr>
    </w:p>
    <w:p w14:paraId="083BF07F" w14:textId="77777777" w:rsidR="00000000" w:rsidRDefault="00000000">
      <w:pPr>
        <w:spacing w:line="440" w:lineRule="exact"/>
        <w:ind w:right="111" w:firstLineChars="2250" w:firstLine="4995"/>
        <w:jc w:val="right"/>
        <w:rPr>
          <w:rFonts w:ascii="Times New Roman" w:hAnsi="Times New Roman"/>
          <w:szCs w:val="21"/>
          <w:lang w:eastAsia="zh-CN"/>
        </w:rPr>
      </w:pPr>
      <w:r>
        <w:rPr>
          <w:rFonts w:ascii="Times New Roman" w:hAnsi="Times New Roman"/>
          <w:u w:val="single"/>
          <w:lang w:eastAsia="zh-CN"/>
        </w:rPr>
        <w:t xml:space="preserve">      </w:t>
      </w:r>
      <w:r>
        <w:rPr>
          <w:rFonts w:ascii="Times New Roman" w:hAnsi="Times New Roman"/>
          <w:szCs w:val="21"/>
          <w:lang w:eastAsia="zh-CN"/>
        </w:rPr>
        <w:t>年</w:t>
      </w:r>
      <w:r>
        <w:rPr>
          <w:rFonts w:ascii="Times New Roman" w:hAnsi="Times New Roman"/>
          <w:u w:val="single"/>
          <w:lang w:eastAsia="zh-CN"/>
        </w:rPr>
        <w:t xml:space="preserve">      </w:t>
      </w:r>
      <w:r>
        <w:rPr>
          <w:rFonts w:ascii="Times New Roman" w:hAnsi="Times New Roman"/>
          <w:szCs w:val="21"/>
          <w:lang w:eastAsia="zh-CN"/>
        </w:rPr>
        <w:t>月</w:t>
      </w:r>
      <w:r>
        <w:rPr>
          <w:rFonts w:ascii="Times New Roman" w:hAnsi="Times New Roman"/>
          <w:u w:val="single"/>
          <w:lang w:eastAsia="zh-CN"/>
        </w:rPr>
        <w:t xml:space="preserve">      </w:t>
      </w:r>
      <w:r>
        <w:rPr>
          <w:rFonts w:ascii="Times New Roman" w:hAnsi="Times New Roman"/>
          <w:szCs w:val="21"/>
          <w:lang w:eastAsia="zh-CN"/>
        </w:rPr>
        <w:t>日</w:t>
      </w:r>
    </w:p>
    <w:p w14:paraId="7E85E52A" w14:textId="77777777" w:rsidR="00000000" w:rsidRDefault="00000000">
      <w:pPr>
        <w:spacing w:line="440" w:lineRule="exact"/>
        <w:ind w:firstLine="444"/>
        <w:rPr>
          <w:rFonts w:ascii="Times New Roman" w:hAnsi="Times New Roman"/>
          <w:szCs w:val="21"/>
          <w:lang w:eastAsia="zh-CN"/>
        </w:rPr>
      </w:pPr>
    </w:p>
    <w:p w14:paraId="71B582D4" w14:textId="77777777" w:rsidR="00000000" w:rsidRDefault="00000000">
      <w:pPr>
        <w:spacing w:line="440" w:lineRule="exact"/>
        <w:ind w:firstLine="444"/>
        <w:rPr>
          <w:rFonts w:ascii="Times New Roman" w:hAnsi="Times New Roman"/>
          <w:szCs w:val="21"/>
          <w:lang w:eastAsia="zh-CN"/>
        </w:rPr>
      </w:pPr>
    </w:p>
    <w:p w14:paraId="5B68E18C" w14:textId="77777777" w:rsidR="00000000" w:rsidRDefault="00000000">
      <w:pPr>
        <w:spacing w:line="440" w:lineRule="exact"/>
        <w:ind w:firstLine="424"/>
        <w:rPr>
          <w:rFonts w:ascii="Times New Roman" w:eastAsia="黑体" w:hAnsi="Times New Roman"/>
          <w:sz w:val="20"/>
          <w:lang w:eastAsia="zh-CN"/>
        </w:rPr>
      </w:pPr>
      <w:bookmarkStart w:id="646" w:name="_Toc300835209"/>
      <w:bookmarkStart w:id="647" w:name="_Toc247527827"/>
      <w:bookmarkStart w:id="648" w:name="_Toc247514246"/>
      <w:bookmarkStart w:id="649" w:name="_Toc152045787"/>
      <w:bookmarkStart w:id="650" w:name="_Toc152042576"/>
      <w:bookmarkStart w:id="651" w:name="_Toc144974856"/>
      <w:bookmarkStart w:id="652" w:name="_Toc384308375"/>
      <w:bookmarkStart w:id="653" w:name="_Toc361508752"/>
      <w:bookmarkStart w:id="654" w:name="_Toc352691661"/>
      <w:bookmarkStart w:id="655" w:name="_Toc369531697"/>
      <w:bookmarkStart w:id="656" w:name="_Toc17960"/>
    </w:p>
    <w:p w14:paraId="61A18C4D" w14:textId="77777777" w:rsidR="00000000" w:rsidRDefault="00000000">
      <w:pPr>
        <w:pStyle w:val="aff3"/>
        <w:rPr>
          <w:lang w:eastAsia="zh-CN"/>
        </w:rPr>
      </w:pPr>
      <w:r>
        <w:rPr>
          <w:szCs w:val="21"/>
          <w:lang w:eastAsia="zh-CN"/>
        </w:rPr>
        <w:br w:type="page"/>
      </w:r>
      <w:bookmarkStart w:id="657" w:name="_Toc22956"/>
      <w:r>
        <w:rPr>
          <w:lang w:eastAsia="zh-CN"/>
        </w:rPr>
        <w:lastRenderedPageBreak/>
        <w:t>二</w:t>
      </w:r>
      <w:bookmarkEnd w:id="646"/>
      <w:bookmarkEnd w:id="647"/>
      <w:bookmarkEnd w:id="648"/>
      <w:bookmarkEnd w:id="649"/>
      <w:bookmarkEnd w:id="650"/>
      <w:bookmarkEnd w:id="651"/>
      <w:bookmarkEnd w:id="652"/>
      <w:bookmarkEnd w:id="653"/>
      <w:bookmarkEnd w:id="654"/>
      <w:bookmarkEnd w:id="655"/>
      <w:bookmarkEnd w:id="656"/>
      <w:r>
        <w:rPr>
          <w:lang w:eastAsia="zh-CN"/>
        </w:rPr>
        <w:t>、法定代表人（单位负责人）身份证明</w:t>
      </w:r>
      <w:bookmarkEnd w:id="657"/>
    </w:p>
    <w:p w14:paraId="0D905B04" w14:textId="77777777" w:rsidR="00000000" w:rsidRDefault="00000000">
      <w:pPr>
        <w:spacing w:line="440" w:lineRule="exact"/>
        <w:ind w:firstLine="444"/>
        <w:rPr>
          <w:rFonts w:ascii="Times New Roman" w:hAnsi="Times New Roman" w:hint="eastAsia"/>
          <w:lang w:eastAsia="zh-CN"/>
        </w:rPr>
      </w:pPr>
    </w:p>
    <w:p w14:paraId="76005149" w14:textId="77777777" w:rsidR="00000000" w:rsidRDefault="00000000">
      <w:pPr>
        <w:ind w:firstLine="444"/>
        <w:rPr>
          <w:lang w:eastAsia="zh-CN"/>
        </w:rPr>
      </w:pPr>
      <w:r>
        <w:rPr>
          <w:lang w:eastAsia="zh-CN"/>
        </w:rPr>
        <w:t>投标人名称：</w:t>
      </w:r>
      <w:r>
        <w:rPr>
          <w:u w:val="single"/>
          <w:lang w:eastAsia="zh-CN"/>
        </w:rPr>
        <w:t xml:space="preserve">                        </w:t>
      </w:r>
    </w:p>
    <w:p w14:paraId="053B5D80" w14:textId="77777777" w:rsidR="00000000" w:rsidRDefault="00000000">
      <w:pPr>
        <w:ind w:firstLine="444"/>
        <w:rPr>
          <w:lang w:eastAsia="zh-CN"/>
        </w:rPr>
      </w:pPr>
      <w:r>
        <w:rPr>
          <w:lang w:eastAsia="zh-CN"/>
        </w:rPr>
        <w:t>姓名：</w:t>
      </w:r>
      <w:r>
        <w:rPr>
          <w:u w:val="single"/>
          <w:lang w:eastAsia="zh-CN"/>
        </w:rPr>
        <w:t xml:space="preserve">                </w:t>
      </w:r>
      <w:r>
        <w:rPr>
          <w:lang w:eastAsia="zh-CN"/>
        </w:rPr>
        <w:t>性别</w:t>
      </w:r>
      <w:r>
        <w:rPr>
          <w:u w:val="single"/>
          <w:lang w:eastAsia="zh-CN"/>
        </w:rPr>
        <w:t>：</w:t>
      </w:r>
      <w:bookmarkStart w:id="658" w:name="_Toc352691662"/>
      <w:bookmarkStart w:id="659" w:name="_Toc369531698"/>
      <w:bookmarkStart w:id="660" w:name="_Toc27897"/>
      <w:r>
        <w:rPr>
          <w:u w:val="single"/>
          <w:lang w:eastAsia="zh-CN"/>
        </w:rPr>
        <w:t xml:space="preserve">        </w:t>
      </w:r>
      <w:r>
        <w:rPr>
          <w:lang w:eastAsia="zh-CN"/>
        </w:rPr>
        <w:t>年</w:t>
      </w:r>
      <w:bookmarkEnd w:id="658"/>
      <w:bookmarkEnd w:id="659"/>
      <w:bookmarkEnd w:id="660"/>
      <w:r>
        <w:rPr>
          <w:lang w:eastAsia="zh-CN"/>
        </w:rPr>
        <w:t>龄</w:t>
      </w:r>
      <w:bookmarkStart w:id="661" w:name="_Toc384308377"/>
      <w:bookmarkStart w:id="662" w:name="_Toc361508754"/>
      <w:bookmarkStart w:id="663" w:name="_Toc144974858"/>
      <w:bookmarkStart w:id="664" w:name="_Toc152042578"/>
      <w:bookmarkStart w:id="665" w:name="_Toc152045789"/>
      <w:bookmarkStart w:id="666" w:name="_Toc247514248"/>
      <w:bookmarkStart w:id="667" w:name="_Toc247527829"/>
      <w:bookmarkStart w:id="668" w:name="_Toc300835211"/>
      <w:bookmarkStart w:id="669" w:name="_Toc352691663"/>
      <w:bookmarkStart w:id="670" w:name="_Toc369531699"/>
      <w:bookmarkStart w:id="671" w:name="_Toc15573"/>
      <w:r>
        <w:rPr>
          <w:lang w:eastAsia="zh-CN"/>
        </w:rPr>
        <w:t>：</w:t>
      </w:r>
      <w:bookmarkEnd w:id="661"/>
      <w:bookmarkEnd w:id="662"/>
      <w:bookmarkEnd w:id="663"/>
      <w:bookmarkEnd w:id="664"/>
      <w:bookmarkEnd w:id="665"/>
      <w:bookmarkEnd w:id="666"/>
      <w:bookmarkEnd w:id="667"/>
      <w:bookmarkEnd w:id="668"/>
      <w:bookmarkEnd w:id="669"/>
      <w:bookmarkEnd w:id="670"/>
      <w:bookmarkEnd w:id="671"/>
      <w:r>
        <w:rPr>
          <w:u w:val="single"/>
          <w:lang w:eastAsia="zh-CN"/>
        </w:rPr>
        <w:t xml:space="preserve">        </w:t>
      </w:r>
      <w:r>
        <w:rPr>
          <w:lang w:eastAsia="zh-CN"/>
        </w:rPr>
        <w:t>职务：</w:t>
      </w:r>
      <w:r>
        <w:rPr>
          <w:u w:val="single"/>
          <w:lang w:eastAsia="zh-CN"/>
        </w:rPr>
        <w:t xml:space="preserve">        </w:t>
      </w:r>
    </w:p>
    <w:p w14:paraId="517EB444" w14:textId="77777777" w:rsidR="00000000" w:rsidRDefault="00000000">
      <w:pPr>
        <w:ind w:firstLine="444"/>
        <w:rPr>
          <w:lang w:eastAsia="zh-CN"/>
        </w:rPr>
      </w:pPr>
      <w:r>
        <w:rPr>
          <w:lang w:eastAsia="zh-CN"/>
        </w:rPr>
        <w:t>系</w:t>
      </w:r>
      <w:r>
        <w:rPr>
          <w:u w:val="single"/>
          <w:lang w:eastAsia="zh-CN"/>
        </w:rPr>
        <w:t xml:space="preserve">                        </w:t>
      </w:r>
      <w:r>
        <w:rPr>
          <w:lang w:eastAsia="zh-CN"/>
        </w:rPr>
        <w:t>（投标人名称）的法定代表人（单位负责人）。</w:t>
      </w:r>
    </w:p>
    <w:p w14:paraId="04D67A76" w14:textId="77777777" w:rsidR="00000000" w:rsidRDefault="00000000">
      <w:pPr>
        <w:spacing w:line="440" w:lineRule="exact"/>
        <w:ind w:firstLine="444"/>
        <w:rPr>
          <w:rFonts w:ascii="Times New Roman" w:hAnsi="Times New Roman" w:hint="eastAsia"/>
          <w:lang w:eastAsia="zh-CN"/>
        </w:rPr>
      </w:pPr>
    </w:p>
    <w:p w14:paraId="3324A79B" w14:textId="77777777" w:rsidR="00000000" w:rsidRDefault="00000000">
      <w:pPr>
        <w:ind w:firstLine="444"/>
        <w:rPr>
          <w:lang w:eastAsia="zh-CN"/>
        </w:rPr>
      </w:pPr>
      <w:r>
        <w:rPr>
          <w:lang w:eastAsia="zh-CN"/>
        </w:rPr>
        <w:t>特此证明。</w:t>
      </w:r>
    </w:p>
    <w:p w14:paraId="203EBBA1" w14:textId="77777777" w:rsidR="00000000" w:rsidRDefault="00000000">
      <w:pPr>
        <w:spacing w:line="440" w:lineRule="exact"/>
        <w:ind w:firstLine="444"/>
        <w:rPr>
          <w:rFonts w:ascii="Times New Roman" w:hAnsi="Times New Roman"/>
          <w:lang w:eastAsia="zh-CN"/>
        </w:rPr>
      </w:pPr>
    </w:p>
    <w:p w14:paraId="21B0CC8F" w14:textId="77777777" w:rsidR="00000000" w:rsidRDefault="00000000">
      <w:pPr>
        <w:ind w:firstLine="444"/>
        <w:rPr>
          <w:lang w:eastAsia="zh-CN"/>
        </w:rPr>
      </w:pPr>
      <w:r>
        <w:rPr>
          <w:lang w:eastAsia="zh-CN"/>
        </w:rPr>
        <w:t>附：法定代表人（单位负责人）身份证复印件。</w:t>
      </w:r>
      <w:r>
        <w:rPr>
          <w:rFonts w:hint="eastAsia"/>
          <w:lang w:eastAsia="zh-CN"/>
        </w:rPr>
        <w:t xml:space="preserve"> </w:t>
      </w:r>
    </w:p>
    <w:p w14:paraId="16A43EDA" w14:textId="77777777" w:rsidR="00000000" w:rsidRDefault="00000000">
      <w:pPr>
        <w:spacing w:line="440" w:lineRule="exact"/>
        <w:ind w:firstLine="444"/>
        <w:rPr>
          <w:rFonts w:ascii="Times New Roman" w:hAnsi="Times New Roman"/>
          <w:lang w:eastAsia="zh-CN"/>
        </w:rPr>
      </w:pPr>
    </w:p>
    <w:p w14:paraId="360BEDD0" w14:textId="77777777" w:rsidR="00000000" w:rsidRDefault="00000000">
      <w:pPr>
        <w:spacing w:line="440" w:lineRule="exact"/>
        <w:ind w:firstLine="444"/>
        <w:rPr>
          <w:rFonts w:ascii="Times New Roman" w:hAnsi="Times New Roman"/>
          <w:lang w:eastAsia="zh-CN"/>
        </w:rPr>
      </w:pPr>
    </w:p>
    <w:p w14:paraId="02AF1C62" w14:textId="77777777" w:rsidR="00000000" w:rsidRDefault="00000000">
      <w:pPr>
        <w:spacing w:line="440" w:lineRule="exact"/>
        <w:ind w:firstLine="444"/>
        <w:rPr>
          <w:rFonts w:ascii="Times New Roman" w:hAnsi="Times New Roman"/>
          <w:lang w:eastAsia="zh-CN"/>
        </w:rPr>
      </w:pPr>
    </w:p>
    <w:p w14:paraId="12E08A96" w14:textId="77777777" w:rsidR="00000000" w:rsidRDefault="00000000">
      <w:pPr>
        <w:ind w:firstLine="444"/>
        <w:rPr>
          <w:lang w:eastAsia="zh-CN"/>
        </w:rPr>
      </w:pPr>
      <w:r>
        <w:rPr>
          <w:lang w:eastAsia="zh-CN"/>
        </w:rPr>
        <w:t xml:space="preserve">                              投标人：</w:t>
      </w:r>
      <w:r>
        <w:rPr>
          <w:szCs w:val="21"/>
          <w:u w:val="single"/>
          <w:lang w:eastAsia="zh-CN"/>
        </w:rPr>
        <w:t xml:space="preserve">          </w:t>
      </w:r>
      <w:r>
        <w:rPr>
          <w:szCs w:val="21"/>
          <w:u w:val="single"/>
          <w:lang w:eastAsia="zh-CN"/>
        </w:rPr>
        <w:tab/>
      </w:r>
      <w:r>
        <w:rPr>
          <w:lang w:eastAsia="zh-CN"/>
        </w:rPr>
        <w:t>（</w:t>
      </w:r>
      <w:r>
        <w:rPr>
          <w:rFonts w:hint="eastAsia"/>
          <w:lang w:eastAsia="zh-CN"/>
        </w:rPr>
        <w:t>盖</w:t>
      </w:r>
      <w:r>
        <w:rPr>
          <w:lang w:eastAsia="zh-CN"/>
        </w:rPr>
        <w:t>单位章）</w:t>
      </w:r>
    </w:p>
    <w:p w14:paraId="4B314BB3" w14:textId="77777777" w:rsidR="00000000" w:rsidRDefault="00000000">
      <w:pPr>
        <w:spacing w:line="440" w:lineRule="exact"/>
        <w:ind w:firstLine="444"/>
        <w:rPr>
          <w:rFonts w:ascii="Times New Roman" w:hAnsi="Times New Roman"/>
          <w:lang w:eastAsia="zh-CN"/>
        </w:rPr>
      </w:pPr>
    </w:p>
    <w:p w14:paraId="3D31ED24" w14:textId="77777777" w:rsidR="00000000" w:rsidRDefault="00000000">
      <w:pPr>
        <w:ind w:firstLineChars="2100" w:firstLine="4662"/>
        <w:rPr>
          <w:lang w:eastAsia="zh-CN"/>
        </w:rPr>
      </w:pP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14:paraId="3F63531F" w14:textId="77777777" w:rsidR="00000000" w:rsidRDefault="00000000">
      <w:pPr>
        <w:spacing w:line="440" w:lineRule="exact"/>
        <w:ind w:firstLine="424"/>
        <w:rPr>
          <w:rFonts w:ascii="Times New Roman" w:eastAsia="黑体" w:hAnsi="Times New Roman"/>
          <w:sz w:val="20"/>
          <w:lang w:eastAsia="zh-CN"/>
        </w:rPr>
      </w:pPr>
    </w:p>
    <w:p w14:paraId="6078AC51" w14:textId="77777777" w:rsidR="00000000" w:rsidRDefault="00000000">
      <w:pPr>
        <w:pStyle w:val="aff3"/>
        <w:rPr>
          <w:lang w:eastAsia="zh-CN"/>
        </w:rPr>
      </w:pPr>
      <w:r>
        <w:rPr>
          <w:sz w:val="20"/>
          <w:lang w:eastAsia="zh-CN"/>
        </w:rPr>
        <w:br w:type="page"/>
      </w:r>
      <w:bookmarkStart w:id="672" w:name="_Toc9398"/>
      <w:r>
        <w:rPr>
          <w:lang w:eastAsia="zh-CN"/>
        </w:rPr>
        <w:lastRenderedPageBreak/>
        <w:t>二、授权委托书</w:t>
      </w:r>
      <w:bookmarkEnd w:id="672"/>
    </w:p>
    <w:p w14:paraId="10779A63" w14:textId="77777777" w:rsidR="00000000" w:rsidRDefault="00000000">
      <w:pPr>
        <w:spacing w:line="440" w:lineRule="exact"/>
        <w:ind w:firstLine="444"/>
        <w:rPr>
          <w:rFonts w:ascii="Times New Roman" w:eastAsia="黑体" w:hAnsi="Times New Roman"/>
          <w:lang w:eastAsia="zh-CN"/>
        </w:rPr>
      </w:pPr>
    </w:p>
    <w:p w14:paraId="576A7E36" w14:textId="77777777" w:rsidR="00000000" w:rsidRDefault="00000000">
      <w:pPr>
        <w:ind w:firstLine="444"/>
        <w:rPr>
          <w:lang w:eastAsia="zh-CN"/>
        </w:rPr>
      </w:pPr>
      <w:r>
        <w:rPr>
          <w:lang w:eastAsia="zh-CN"/>
        </w:rPr>
        <w:t>本人</w:t>
      </w:r>
      <w:r>
        <w:rPr>
          <w:u w:val="single"/>
          <w:lang w:eastAsia="zh-CN"/>
        </w:rPr>
        <w:t xml:space="preserve">              </w:t>
      </w:r>
      <w:r>
        <w:rPr>
          <w:lang w:eastAsia="zh-CN"/>
        </w:rPr>
        <w:t>（姓名）系</w:t>
      </w:r>
      <w:r>
        <w:rPr>
          <w:u w:val="single"/>
          <w:lang w:eastAsia="zh-CN"/>
        </w:rPr>
        <w:t xml:space="preserve">                    </w:t>
      </w:r>
      <w:r>
        <w:rPr>
          <w:lang w:eastAsia="zh-CN"/>
        </w:rPr>
        <w:t>（投标人名称）的法定代表人（单位负责人），现委托</w:t>
      </w:r>
      <w:r>
        <w:rPr>
          <w:u w:val="single"/>
          <w:lang w:eastAsia="zh-CN"/>
        </w:rPr>
        <w:t xml:space="preserve">            </w:t>
      </w:r>
      <w:r>
        <w:rPr>
          <w:lang w:eastAsia="zh-CN"/>
        </w:rPr>
        <w:t>（姓名）为我方代理人。代理人根据授权，以我方名义签署、澄清确认、递交、撤回、修改</w:t>
      </w:r>
      <w:r>
        <w:rPr>
          <w:rFonts w:hint="eastAsia"/>
          <w:lang w:eastAsia="zh-CN"/>
        </w:rPr>
        <w:t>材料</w:t>
      </w:r>
      <w:r>
        <w:rPr>
          <w:lang w:eastAsia="zh-CN"/>
        </w:rPr>
        <w:t>采购招标项目投标文件、签订合同和处理有关事宜，其法律后果由我方承担。</w:t>
      </w:r>
    </w:p>
    <w:p w14:paraId="2B78CAF0" w14:textId="77777777" w:rsidR="00000000" w:rsidRDefault="00000000">
      <w:pPr>
        <w:ind w:firstLine="444"/>
        <w:rPr>
          <w:lang w:eastAsia="zh-CN"/>
        </w:rPr>
      </w:pPr>
      <w:r>
        <w:rPr>
          <w:lang w:eastAsia="zh-CN"/>
        </w:rPr>
        <w:t>委托期限：</w:t>
      </w:r>
      <w:r>
        <w:rPr>
          <w:u w:val="single"/>
          <w:lang w:eastAsia="zh-CN"/>
        </w:rPr>
        <w:t xml:space="preserve">                       </w:t>
      </w:r>
      <w:r>
        <w:rPr>
          <w:lang w:eastAsia="zh-CN"/>
        </w:rPr>
        <w:t>。</w:t>
      </w:r>
    </w:p>
    <w:p w14:paraId="540E338D" w14:textId="77777777" w:rsidR="00000000" w:rsidRDefault="00000000">
      <w:pPr>
        <w:ind w:firstLine="444"/>
        <w:rPr>
          <w:lang w:eastAsia="zh-CN"/>
        </w:rPr>
      </w:pPr>
      <w:r>
        <w:rPr>
          <w:lang w:eastAsia="zh-CN"/>
        </w:rPr>
        <w:t>代理人无转委托权。</w:t>
      </w:r>
    </w:p>
    <w:p w14:paraId="3FDC844F" w14:textId="77777777" w:rsidR="00000000" w:rsidRDefault="00000000">
      <w:pPr>
        <w:ind w:firstLine="444"/>
        <w:rPr>
          <w:lang w:eastAsia="zh-CN"/>
        </w:rPr>
      </w:pPr>
      <w:r>
        <w:rPr>
          <w:lang w:eastAsia="zh-CN"/>
        </w:rPr>
        <w:tab/>
      </w:r>
    </w:p>
    <w:p w14:paraId="09CCAD9C" w14:textId="77777777" w:rsidR="00000000" w:rsidRDefault="00000000">
      <w:pPr>
        <w:ind w:firstLine="444"/>
        <w:rPr>
          <w:lang w:eastAsia="zh-CN"/>
        </w:rPr>
      </w:pPr>
      <w:r>
        <w:rPr>
          <w:lang w:eastAsia="zh-CN"/>
        </w:rPr>
        <w:t>附：法定代表人（单位负责人）身份证复印件及委托代理人身份证复印件</w:t>
      </w:r>
      <w:r>
        <w:rPr>
          <w:rFonts w:hint="eastAsia"/>
          <w:lang w:eastAsia="zh-CN"/>
        </w:rPr>
        <w:t>。</w:t>
      </w:r>
    </w:p>
    <w:p w14:paraId="0C2CE429" w14:textId="77777777" w:rsidR="00000000" w:rsidRDefault="00000000">
      <w:pPr>
        <w:spacing w:line="440" w:lineRule="exact"/>
        <w:ind w:firstLine="444"/>
        <w:rPr>
          <w:rFonts w:ascii="Times New Roman" w:hAnsi="Times New Roman"/>
          <w:lang w:eastAsia="zh-CN"/>
        </w:rPr>
      </w:pPr>
    </w:p>
    <w:p w14:paraId="3139ABFF" w14:textId="77777777" w:rsidR="00000000" w:rsidRDefault="00000000">
      <w:pPr>
        <w:spacing w:line="440" w:lineRule="exact"/>
        <w:ind w:firstLine="444"/>
        <w:rPr>
          <w:rFonts w:ascii="Times New Roman" w:hAnsi="Times New Roman"/>
          <w:lang w:eastAsia="zh-CN"/>
        </w:rPr>
      </w:pPr>
    </w:p>
    <w:p w14:paraId="0C882AD5" w14:textId="77777777" w:rsidR="00000000" w:rsidRDefault="00000000">
      <w:pPr>
        <w:ind w:firstLineChars="1250" w:firstLine="2775"/>
        <w:rPr>
          <w:rFonts w:ascii="Times New Roman" w:hAnsi="Times New Roman"/>
          <w:lang w:eastAsia="zh-CN"/>
        </w:rPr>
      </w:pPr>
      <w:r>
        <w:rPr>
          <w:lang w:eastAsia="zh-CN"/>
        </w:rPr>
        <w:t>投  标  人</w:t>
      </w:r>
      <w:r>
        <w:rPr>
          <w:rFonts w:ascii="Times New Roman" w:hAnsi="Times New Roman"/>
          <w:lang w:eastAsia="zh-CN"/>
        </w:rPr>
        <w:t>：</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szCs w:val="21"/>
          <w:u w:val="single"/>
          <w:lang w:eastAsia="zh-CN"/>
        </w:rPr>
        <w:tab/>
      </w:r>
      <w:r>
        <w:rPr>
          <w:rFonts w:ascii="Times New Roman" w:hAnsi="Times New Roman"/>
          <w:lang w:eastAsia="zh-CN"/>
        </w:rPr>
        <w:t>（</w:t>
      </w:r>
      <w:r>
        <w:rPr>
          <w:rFonts w:ascii="Times New Roman" w:hAnsi="Times New Roman" w:hint="eastAsia"/>
          <w:lang w:eastAsia="zh-CN"/>
        </w:rPr>
        <w:t>盖</w:t>
      </w:r>
      <w:r>
        <w:rPr>
          <w:rFonts w:ascii="Times New Roman" w:hAnsi="Times New Roman"/>
          <w:lang w:eastAsia="zh-CN"/>
        </w:rPr>
        <w:t>单位章）</w:t>
      </w:r>
    </w:p>
    <w:p w14:paraId="5EDFF502" w14:textId="77777777" w:rsidR="00000000" w:rsidRDefault="00000000">
      <w:pPr>
        <w:tabs>
          <w:tab w:val="left" w:pos="3559"/>
        </w:tabs>
        <w:ind w:firstLine="444"/>
        <w:rPr>
          <w:rFonts w:ascii="Times New Roman" w:hAnsi="Times New Roman"/>
          <w:lang w:eastAsia="zh-CN"/>
        </w:rPr>
      </w:pPr>
      <w:r>
        <w:rPr>
          <w:rFonts w:ascii="Times New Roman" w:hAnsi="Times New Roman" w:hint="eastAsia"/>
          <w:lang w:eastAsia="zh-CN"/>
        </w:rPr>
        <w:t xml:space="preserve"> </w:t>
      </w:r>
      <w:r>
        <w:rPr>
          <w:rFonts w:ascii="Times New Roman" w:hAnsi="Times New Roman"/>
          <w:lang w:eastAsia="zh-CN"/>
        </w:rPr>
        <w:tab/>
      </w:r>
    </w:p>
    <w:p w14:paraId="50C74071" w14:textId="77777777" w:rsidR="00000000" w:rsidRDefault="00000000">
      <w:pPr>
        <w:ind w:firstLineChars="1250" w:firstLine="2775"/>
        <w:rPr>
          <w:rFonts w:ascii="Times New Roman" w:hAnsi="Times New Roman"/>
          <w:lang w:eastAsia="zh-CN"/>
        </w:rPr>
      </w:pPr>
      <w:r>
        <w:rPr>
          <w:rFonts w:ascii="Times New Roman" w:hAnsi="Times New Roman"/>
          <w:lang w:eastAsia="zh-CN"/>
        </w:rPr>
        <w:t>法定代表人（单位负责人）：</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lang w:eastAsia="zh-CN"/>
        </w:rPr>
        <w:t>（签字）</w:t>
      </w:r>
    </w:p>
    <w:p w14:paraId="07000C6A" w14:textId="77777777" w:rsidR="00000000" w:rsidRDefault="00000000">
      <w:pPr>
        <w:ind w:firstLine="444"/>
        <w:rPr>
          <w:rFonts w:ascii="Times New Roman" w:hAnsi="Times New Roman"/>
          <w:lang w:eastAsia="zh-CN"/>
        </w:rPr>
      </w:pPr>
    </w:p>
    <w:p w14:paraId="27E8FE6C" w14:textId="77777777" w:rsidR="00000000" w:rsidRDefault="00000000">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u w:val="single"/>
          <w:lang w:eastAsia="zh-CN"/>
        </w:rPr>
        <w:tab/>
      </w:r>
    </w:p>
    <w:p w14:paraId="30754CC0" w14:textId="77777777" w:rsidR="00000000" w:rsidRDefault="00000000">
      <w:pPr>
        <w:ind w:firstLine="444"/>
        <w:rPr>
          <w:rFonts w:ascii="Times New Roman" w:hAnsi="Times New Roman"/>
          <w:lang w:eastAsia="zh-CN"/>
        </w:rPr>
      </w:pPr>
    </w:p>
    <w:p w14:paraId="1F0E4196" w14:textId="77777777" w:rsidR="00000000" w:rsidRDefault="00000000">
      <w:pPr>
        <w:ind w:firstLineChars="1250" w:firstLine="2775"/>
        <w:rPr>
          <w:rFonts w:ascii="Times New Roman" w:hAnsi="Times New Roman"/>
          <w:lang w:eastAsia="zh-CN"/>
        </w:rPr>
      </w:pPr>
      <w:r>
        <w:rPr>
          <w:rFonts w:ascii="Times New Roman" w:hAnsi="Times New Roman"/>
          <w:lang w:eastAsia="zh-CN"/>
        </w:rPr>
        <w:t>委托代理人：</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szCs w:val="21"/>
          <w:u w:val="single"/>
          <w:lang w:eastAsia="zh-CN"/>
        </w:rPr>
        <w:tab/>
      </w:r>
      <w:r>
        <w:rPr>
          <w:rFonts w:ascii="Times New Roman" w:hAnsi="Times New Roman"/>
          <w:lang w:eastAsia="zh-CN"/>
        </w:rPr>
        <w:t>（签字）</w:t>
      </w:r>
    </w:p>
    <w:p w14:paraId="00F6D72F" w14:textId="77777777" w:rsidR="00000000" w:rsidRDefault="00000000">
      <w:pPr>
        <w:ind w:firstLine="444"/>
        <w:rPr>
          <w:rFonts w:ascii="Times New Roman" w:hAnsi="Times New Roman"/>
          <w:lang w:eastAsia="zh-CN"/>
        </w:rPr>
      </w:pPr>
      <w:r>
        <w:rPr>
          <w:rFonts w:ascii="Times New Roman" w:hAnsi="Times New Roman" w:hint="eastAsia"/>
          <w:lang w:eastAsia="zh-CN"/>
        </w:rPr>
        <w:t xml:space="preserve"> </w:t>
      </w:r>
    </w:p>
    <w:p w14:paraId="18A9E8B0" w14:textId="77777777" w:rsidR="00000000" w:rsidRDefault="00000000">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p>
    <w:p w14:paraId="49506DC6" w14:textId="77777777" w:rsidR="00000000" w:rsidRDefault="00000000">
      <w:pPr>
        <w:ind w:firstLine="444"/>
        <w:rPr>
          <w:rFonts w:ascii="Times New Roman" w:hAnsi="Times New Roman"/>
          <w:lang w:eastAsia="zh-CN"/>
        </w:rPr>
      </w:pPr>
    </w:p>
    <w:p w14:paraId="2D900EFF" w14:textId="77777777" w:rsidR="00000000" w:rsidRDefault="00000000">
      <w:pPr>
        <w:ind w:right="444" w:firstLineChars="1900" w:firstLine="4218"/>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p>
    <w:p w14:paraId="0A9C2881" w14:textId="77777777" w:rsidR="00000000" w:rsidRDefault="00000000">
      <w:pPr>
        <w:pStyle w:val="aff3"/>
        <w:rPr>
          <w:rFonts w:ascii="Times New Roman" w:hAnsi="Times New Roman" w:hint="eastAsia"/>
          <w:lang w:eastAsia="zh-CN"/>
        </w:rPr>
      </w:pPr>
      <w:r>
        <w:rPr>
          <w:rFonts w:ascii="Times New Roman" w:hAnsi="Times New Roman"/>
          <w:lang w:eastAsia="zh-CN"/>
        </w:rPr>
        <w:br w:type="page"/>
      </w:r>
      <w:bookmarkStart w:id="673" w:name="_Toc501460789"/>
      <w:bookmarkStart w:id="674" w:name="_Toc16905"/>
      <w:r>
        <w:rPr>
          <w:lang w:eastAsia="zh-CN"/>
        </w:rPr>
        <w:lastRenderedPageBreak/>
        <w:t>三、联合体协议书</w:t>
      </w:r>
      <w:bookmarkEnd w:id="673"/>
      <w:bookmarkEnd w:id="674"/>
      <w:r>
        <w:rPr>
          <w:rFonts w:hint="eastAsia"/>
          <w:lang w:eastAsia="zh-CN"/>
        </w:rPr>
        <w:t>（本项目不适用）</w:t>
      </w:r>
    </w:p>
    <w:p w14:paraId="23CA8481" w14:textId="77777777" w:rsidR="00000000" w:rsidRDefault="00000000">
      <w:pPr>
        <w:spacing w:line="440" w:lineRule="exact"/>
        <w:ind w:firstLine="444"/>
        <w:rPr>
          <w:rFonts w:ascii="Times New Roman" w:hAnsi="Times New Roman" w:hint="eastAsia"/>
          <w:lang w:eastAsia="zh-CN"/>
        </w:rPr>
      </w:pPr>
    </w:p>
    <w:p w14:paraId="2B49FFB6" w14:textId="77777777" w:rsidR="00000000" w:rsidRDefault="00000000">
      <w:pPr>
        <w:ind w:firstLine="444"/>
        <w:rPr>
          <w:lang w:eastAsia="zh-CN"/>
        </w:rPr>
      </w:pPr>
      <w:r>
        <w:rPr>
          <w:u w:val="single"/>
          <w:lang w:eastAsia="zh-CN"/>
        </w:rPr>
        <w:t xml:space="preserve">                </w:t>
      </w:r>
      <w:r>
        <w:rPr>
          <w:lang w:eastAsia="zh-CN"/>
        </w:rPr>
        <w:t>（所有成员单位名称）自愿组成</w:t>
      </w:r>
      <w:r>
        <w:rPr>
          <w:u w:val="single"/>
          <w:lang w:eastAsia="zh-CN"/>
        </w:rPr>
        <w:t xml:space="preserve">        </w:t>
      </w:r>
      <w:r>
        <w:rPr>
          <w:lang w:eastAsia="zh-CN"/>
        </w:rPr>
        <w:t>（联合体名称）联合体，共同参加</w:t>
      </w:r>
      <w:r>
        <w:rPr>
          <w:u w:val="single"/>
          <w:lang w:eastAsia="zh-CN"/>
        </w:rPr>
        <w:t xml:space="preserve">              </w:t>
      </w:r>
      <w:r>
        <w:rPr>
          <w:rFonts w:hint="eastAsia"/>
          <w:lang w:eastAsia="zh-CN"/>
        </w:rPr>
        <w:t>（项目名称）材料</w:t>
      </w:r>
      <w:r>
        <w:rPr>
          <w:lang w:eastAsia="zh-CN"/>
        </w:rPr>
        <w:t>采购招标项目</w:t>
      </w:r>
      <w:r>
        <w:rPr>
          <w:szCs w:val="21"/>
          <w:lang w:eastAsia="zh-CN"/>
        </w:rPr>
        <w:t>投标。现就联</w:t>
      </w:r>
      <w:r>
        <w:rPr>
          <w:lang w:eastAsia="zh-CN"/>
        </w:rPr>
        <w:t>合体投标事宜订立如下协议。</w:t>
      </w:r>
    </w:p>
    <w:p w14:paraId="50E3C175" w14:textId="77777777" w:rsidR="00000000" w:rsidRDefault="00000000">
      <w:pPr>
        <w:ind w:firstLine="444"/>
        <w:rPr>
          <w:lang w:eastAsia="zh-CN"/>
        </w:rPr>
      </w:pPr>
      <w:r>
        <w:rPr>
          <w:lang w:eastAsia="zh-CN"/>
        </w:rPr>
        <w:t>1.</w:t>
      </w:r>
      <w:r>
        <w:rPr>
          <w:u w:val="single"/>
          <w:lang w:eastAsia="zh-CN"/>
        </w:rPr>
        <w:t xml:space="preserve">                   </w:t>
      </w:r>
      <w:r>
        <w:rPr>
          <w:lang w:eastAsia="zh-CN"/>
        </w:rPr>
        <w:t>（某成员单位名称）为</w:t>
      </w:r>
      <w:r>
        <w:rPr>
          <w:u w:val="single"/>
          <w:lang w:eastAsia="zh-CN"/>
        </w:rPr>
        <w:t xml:space="preserve">        </w:t>
      </w:r>
      <w:r>
        <w:rPr>
          <w:lang w:eastAsia="zh-CN"/>
        </w:rPr>
        <w:t>（联合体名称）牵头人。</w:t>
      </w:r>
    </w:p>
    <w:p w14:paraId="4C818543" w14:textId="77777777" w:rsidR="00000000" w:rsidRDefault="00000000">
      <w:pPr>
        <w:ind w:firstLine="444"/>
        <w:rPr>
          <w:lang w:eastAsia="zh-CN"/>
        </w:rPr>
      </w:pPr>
      <w:r>
        <w:rPr>
          <w:lang w:eastAsia="zh-CN"/>
        </w:rPr>
        <w:t>2. 联合体各成员授权牵头人代表联合体参加投标活动，签署文件，提交和接收相</w:t>
      </w:r>
      <w:bookmarkStart w:id="675" w:name="_Toc152045790"/>
      <w:bookmarkStart w:id="676" w:name="_Toc361508755"/>
      <w:bookmarkStart w:id="677" w:name="_Toc384308378"/>
      <w:bookmarkStart w:id="678" w:name="_Toc247514249"/>
      <w:bookmarkStart w:id="679" w:name="_Toc144974859"/>
      <w:bookmarkStart w:id="680" w:name="_Toc247527830"/>
      <w:bookmarkStart w:id="681" w:name="_Toc152042579"/>
      <w:bookmarkStart w:id="682" w:name="_Toc300835212"/>
      <w:r>
        <w:rPr>
          <w:lang w:eastAsia="zh-CN"/>
        </w:rPr>
        <w:t>关的</w:t>
      </w:r>
      <w:bookmarkStart w:id="683" w:name="_Toc369531700"/>
      <w:bookmarkStart w:id="684" w:name="_Toc7749"/>
      <w:bookmarkStart w:id="685" w:name="_Toc352691664"/>
      <w:r>
        <w:rPr>
          <w:lang w:eastAsia="zh-CN"/>
        </w:rPr>
        <w:t>资料、信息及</w:t>
      </w:r>
      <w:bookmarkEnd w:id="683"/>
      <w:bookmarkEnd w:id="684"/>
      <w:bookmarkEnd w:id="685"/>
      <w:r>
        <w:rPr>
          <w:lang w:eastAsia="zh-CN"/>
        </w:rPr>
        <w:t>指</w:t>
      </w:r>
      <w:bookmarkEnd w:id="675"/>
      <w:bookmarkEnd w:id="676"/>
      <w:bookmarkEnd w:id="677"/>
      <w:bookmarkEnd w:id="678"/>
      <w:bookmarkEnd w:id="679"/>
      <w:bookmarkEnd w:id="680"/>
      <w:bookmarkEnd w:id="681"/>
      <w:bookmarkEnd w:id="682"/>
      <w:r>
        <w:rPr>
          <w:lang w:eastAsia="zh-CN"/>
        </w:rPr>
        <w:t>示，进行合同谈判活动，负责合同实施阶段的组织和协调工作，以及处理与本招标项目有关的一切事宜。</w:t>
      </w:r>
    </w:p>
    <w:p w14:paraId="1FE23A6D" w14:textId="77777777" w:rsidR="00000000" w:rsidRDefault="00000000">
      <w:pPr>
        <w:ind w:firstLine="444"/>
        <w:rPr>
          <w:lang w:eastAsia="zh-CN"/>
        </w:rPr>
      </w:pPr>
      <w:r>
        <w:rPr>
          <w:lang w:eastAsia="zh-CN"/>
        </w:rPr>
        <w:t>3</w:t>
      </w:r>
      <w:bookmarkStart w:id="686" w:name="_Toc152045791"/>
      <w:bookmarkStart w:id="687" w:name="_Toc152042580"/>
      <w:bookmarkStart w:id="688" w:name="_Toc144974860"/>
      <w:bookmarkStart w:id="689" w:name="_Toc384308380"/>
      <w:bookmarkStart w:id="690" w:name="_Toc27930"/>
      <w:bookmarkStart w:id="691" w:name="_Toc352691665"/>
      <w:bookmarkStart w:id="692" w:name="_Toc369531701"/>
      <w:bookmarkStart w:id="693" w:name="_Toc361508756"/>
      <w:bookmarkStart w:id="694" w:name="_Toc300835213"/>
      <w:bookmarkStart w:id="695" w:name="_Toc247527831"/>
      <w:bookmarkStart w:id="696" w:name="_Toc247514283"/>
      <w:r>
        <w:rPr>
          <w:lang w:eastAsia="zh-CN"/>
        </w:rPr>
        <w:t>. 联合体牵头人在本项目中签署的一切文件和处理</w:t>
      </w:r>
      <w:bookmarkEnd w:id="686"/>
      <w:bookmarkEnd w:id="687"/>
      <w:bookmarkEnd w:id="688"/>
      <w:bookmarkEnd w:id="689"/>
      <w:bookmarkEnd w:id="690"/>
      <w:bookmarkEnd w:id="691"/>
      <w:bookmarkEnd w:id="692"/>
      <w:bookmarkEnd w:id="693"/>
      <w:bookmarkEnd w:id="694"/>
      <w:bookmarkEnd w:id="695"/>
      <w:bookmarkEnd w:id="696"/>
      <w:r>
        <w:rPr>
          <w:lang w:eastAsia="zh-CN"/>
        </w:rPr>
        <w:t>的一切事宜，联合体各成员均予以承认。联合体各成员将严格按照招标文件、投标文件和合同的要求全面履行义务，并向招标人承担连带责任。</w:t>
      </w:r>
    </w:p>
    <w:p w14:paraId="44E82E54" w14:textId="77777777" w:rsidR="00000000" w:rsidRDefault="00000000">
      <w:pPr>
        <w:ind w:firstLine="444"/>
        <w:rPr>
          <w:lang w:eastAsia="zh-CN"/>
        </w:rPr>
      </w:pPr>
      <w:r>
        <w:rPr>
          <w:lang w:eastAsia="zh-CN"/>
        </w:rPr>
        <w:t>4. 联合体各成员单位内部的职责分工如下：</w:t>
      </w:r>
      <w:r>
        <w:rPr>
          <w:u w:val="single"/>
          <w:lang w:eastAsia="zh-CN"/>
        </w:rPr>
        <w:t xml:space="preserve">                                   </w:t>
      </w:r>
      <w:r>
        <w:rPr>
          <w:lang w:eastAsia="zh-CN"/>
        </w:rPr>
        <w:t>。</w:t>
      </w:r>
    </w:p>
    <w:p w14:paraId="1A463857" w14:textId="77777777" w:rsidR="00000000" w:rsidRDefault="00000000">
      <w:pPr>
        <w:ind w:firstLine="444"/>
        <w:rPr>
          <w:lang w:eastAsia="zh-CN"/>
        </w:rPr>
      </w:pPr>
      <w:r>
        <w:rPr>
          <w:lang w:eastAsia="zh-CN"/>
        </w:rPr>
        <w:t>5. 本协议书自所有成员单位法定代表人（单位负责人）或其委托代理人签字或盖单位章之日起生效，</w:t>
      </w:r>
      <w:r>
        <w:rPr>
          <w:szCs w:val="21"/>
          <w:lang w:eastAsia="zh-CN"/>
        </w:rPr>
        <w:t>合同履行完毕后自动失效</w:t>
      </w:r>
      <w:r>
        <w:rPr>
          <w:lang w:eastAsia="zh-CN"/>
        </w:rPr>
        <w:t>。</w:t>
      </w:r>
    </w:p>
    <w:p w14:paraId="12EC23B2" w14:textId="77777777" w:rsidR="00000000" w:rsidRDefault="00000000">
      <w:pPr>
        <w:ind w:firstLine="444"/>
        <w:rPr>
          <w:lang w:eastAsia="zh-CN"/>
        </w:rPr>
      </w:pPr>
      <w:r>
        <w:rPr>
          <w:lang w:eastAsia="zh-CN"/>
        </w:rPr>
        <w:t>6. 本协议书一式</w:t>
      </w:r>
      <w:r>
        <w:rPr>
          <w:u w:val="single"/>
          <w:lang w:eastAsia="zh-CN"/>
        </w:rPr>
        <w:t xml:space="preserve">    </w:t>
      </w:r>
      <w:r>
        <w:rPr>
          <w:lang w:eastAsia="zh-CN"/>
        </w:rPr>
        <w:t>份，联合体成员和招标人各执一份。</w:t>
      </w:r>
    </w:p>
    <w:p w14:paraId="08221F16" w14:textId="77777777" w:rsidR="00000000" w:rsidRDefault="00000000">
      <w:pPr>
        <w:ind w:firstLine="444"/>
        <w:rPr>
          <w:lang w:eastAsia="zh-CN"/>
        </w:rPr>
      </w:pPr>
    </w:p>
    <w:p w14:paraId="200F440B" w14:textId="77777777" w:rsidR="00000000" w:rsidRDefault="00000000">
      <w:pPr>
        <w:ind w:firstLine="444"/>
        <w:rPr>
          <w:lang w:eastAsia="zh-CN"/>
        </w:rPr>
      </w:pPr>
      <w:r>
        <w:rPr>
          <w:lang w:eastAsia="zh-CN"/>
        </w:rPr>
        <w:t>注：本协议书由法定代表人（单位负责人）签字的，应附法定代表人（单位负责人）身份证明；由委托代理人签字的，应附授权委托书。</w:t>
      </w:r>
    </w:p>
    <w:p w14:paraId="04B2248E" w14:textId="77777777" w:rsidR="00000000" w:rsidRDefault="00000000">
      <w:pPr>
        <w:ind w:firstLine="444"/>
        <w:rPr>
          <w:lang w:eastAsia="zh-CN"/>
        </w:rPr>
      </w:pPr>
    </w:p>
    <w:p w14:paraId="413104CC" w14:textId="77777777" w:rsidR="00000000" w:rsidRDefault="00000000">
      <w:pPr>
        <w:topLinePunct/>
        <w:spacing w:line="440" w:lineRule="exact"/>
        <w:ind w:firstLine="444"/>
        <w:rPr>
          <w:rFonts w:ascii="Times New Roman" w:hAnsi="Times New Roman"/>
          <w:lang w:eastAsia="zh-CN"/>
        </w:rPr>
      </w:pPr>
    </w:p>
    <w:p w14:paraId="1091DC35" w14:textId="77777777" w:rsidR="00000000" w:rsidRDefault="00000000">
      <w:pPr>
        <w:ind w:firstLine="444"/>
        <w:rPr>
          <w:lang w:eastAsia="zh-CN"/>
        </w:rPr>
      </w:pPr>
      <w:r>
        <w:rPr>
          <w:rFonts w:hint="eastAsia"/>
          <w:lang w:eastAsia="zh-CN"/>
        </w:rPr>
        <w:t xml:space="preserve">              </w:t>
      </w:r>
      <w:r>
        <w:rPr>
          <w:lang w:eastAsia="zh-CN"/>
        </w:rPr>
        <w:t>联合体牵头人名称：</w:t>
      </w:r>
      <w:r>
        <w:rPr>
          <w:u w:val="single"/>
          <w:lang w:eastAsia="zh-CN"/>
        </w:rPr>
        <w:tab/>
        <w:t xml:space="preserve">  </w:t>
      </w:r>
      <w:r>
        <w:rPr>
          <w:u w:val="single"/>
          <w:lang w:eastAsia="zh-CN"/>
        </w:rPr>
        <w:tab/>
      </w:r>
      <w:r>
        <w:rPr>
          <w:u w:val="single"/>
          <w:lang w:eastAsia="zh-CN"/>
        </w:rPr>
        <w:tab/>
        <w:t xml:space="preserve">            </w:t>
      </w:r>
      <w:r>
        <w:rPr>
          <w:u w:val="single"/>
          <w:lang w:eastAsia="zh-CN"/>
        </w:rPr>
        <w:tab/>
      </w:r>
      <w:r>
        <w:rPr>
          <w:lang w:eastAsia="zh-CN"/>
        </w:rPr>
        <w:t>（盖单位章）</w:t>
      </w:r>
    </w:p>
    <w:p w14:paraId="46B9856A" w14:textId="77777777" w:rsidR="00000000" w:rsidRDefault="00000000">
      <w:pPr>
        <w:ind w:firstLine="444"/>
        <w:rPr>
          <w:lang w:eastAsia="zh-CN"/>
        </w:rPr>
      </w:pPr>
      <w:r>
        <w:rPr>
          <w:rFonts w:hint="eastAsia"/>
          <w:lang w:eastAsia="zh-CN"/>
        </w:rPr>
        <w:t xml:space="preserve">              </w:t>
      </w:r>
      <w:r>
        <w:rPr>
          <w:lang w:eastAsia="zh-CN"/>
        </w:rPr>
        <w:t>法定代表人（单位负责人）或其委托代理人：</w:t>
      </w:r>
      <w:r>
        <w:rPr>
          <w:u w:val="single"/>
          <w:lang w:eastAsia="zh-CN"/>
        </w:rPr>
        <w:t xml:space="preserve">         </w:t>
      </w:r>
      <w:r>
        <w:rPr>
          <w:lang w:eastAsia="zh-CN"/>
        </w:rPr>
        <w:t>（签字）</w:t>
      </w:r>
    </w:p>
    <w:p w14:paraId="56401B22" w14:textId="77777777" w:rsidR="00000000" w:rsidRDefault="00000000">
      <w:pPr>
        <w:ind w:firstLine="444"/>
        <w:rPr>
          <w:lang w:eastAsia="zh-CN"/>
        </w:rPr>
      </w:pPr>
      <w:r>
        <w:rPr>
          <w:rFonts w:hint="eastAsia"/>
          <w:lang w:eastAsia="zh-CN"/>
        </w:rPr>
        <w:t xml:space="preserve">              </w:t>
      </w:r>
      <w:r>
        <w:rPr>
          <w:lang w:eastAsia="zh-CN"/>
        </w:rPr>
        <w:t>联合体成员名称：</w:t>
      </w:r>
      <w:r>
        <w:rPr>
          <w:u w:val="single"/>
          <w:lang w:eastAsia="zh-CN"/>
        </w:rPr>
        <w:t xml:space="preserve">                         </w:t>
      </w:r>
      <w:r>
        <w:rPr>
          <w:u w:val="single"/>
          <w:lang w:eastAsia="zh-CN"/>
        </w:rPr>
        <w:tab/>
      </w:r>
      <w:r>
        <w:rPr>
          <w:lang w:eastAsia="zh-CN"/>
        </w:rPr>
        <w:t>（盖单位章）</w:t>
      </w:r>
    </w:p>
    <w:p w14:paraId="745DC934" w14:textId="77777777" w:rsidR="00000000" w:rsidRDefault="00000000">
      <w:pPr>
        <w:ind w:firstLine="444"/>
        <w:rPr>
          <w:lang w:eastAsia="zh-CN"/>
        </w:rPr>
      </w:pPr>
      <w:r>
        <w:rPr>
          <w:rFonts w:hint="eastAsia"/>
          <w:lang w:eastAsia="zh-CN"/>
        </w:rPr>
        <w:t xml:space="preserve">              </w:t>
      </w:r>
      <w:r>
        <w:rPr>
          <w:lang w:eastAsia="zh-CN"/>
        </w:rPr>
        <w:t>法定代表人（单位负责人）或其委托代理人：</w:t>
      </w:r>
      <w:r>
        <w:rPr>
          <w:u w:val="single"/>
          <w:lang w:eastAsia="zh-CN"/>
        </w:rPr>
        <w:t xml:space="preserve">         </w:t>
      </w:r>
      <w:r>
        <w:rPr>
          <w:lang w:eastAsia="zh-CN"/>
        </w:rPr>
        <w:t>（签字）</w:t>
      </w:r>
    </w:p>
    <w:p w14:paraId="4CFCD8A2" w14:textId="77777777" w:rsidR="00000000" w:rsidRDefault="00000000">
      <w:pPr>
        <w:ind w:firstLine="444"/>
        <w:rPr>
          <w:lang w:eastAsia="zh-CN"/>
        </w:rPr>
      </w:pPr>
      <w:r>
        <w:rPr>
          <w:rFonts w:hint="eastAsia"/>
          <w:lang w:eastAsia="zh-CN"/>
        </w:rPr>
        <w:t xml:space="preserve">              </w:t>
      </w:r>
      <w:r>
        <w:rPr>
          <w:lang w:eastAsia="zh-CN"/>
        </w:rPr>
        <w:t>联合体成员名称：</w:t>
      </w:r>
      <w:r>
        <w:rPr>
          <w:u w:val="single"/>
          <w:lang w:eastAsia="zh-CN"/>
        </w:rPr>
        <w:t xml:space="preserve">                          </w:t>
      </w:r>
      <w:r>
        <w:rPr>
          <w:u w:val="single"/>
          <w:lang w:eastAsia="zh-CN"/>
        </w:rPr>
        <w:tab/>
      </w:r>
      <w:r>
        <w:rPr>
          <w:lang w:eastAsia="zh-CN"/>
        </w:rPr>
        <w:t>（盖单位章）</w:t>
      </w:r>
    </w:p>
    <w:p w14:paraId="1B0FABBA" w14:textId="77777777" w:rsidR="00000000" w:rsidRDefault="00000000">
      <w:pPr>
        <w:ind w:firstLine="444"/>
        <w:rPr>
          <w:lang w:eastAsia="zh-CN"/>
        </w:rPr>
      </w:pPr>
      <w:r>
        <w:rPr>
          <w:rFonts w:hint="eastAsia"/>
          <w:lang w:eastAsia="zh-CN"/>
        </w:rPr>
        <w:t xml:space="preserve">              </w:t>
      </w:r>
      <w:r>
        <w:rPr>
          <w:lang w:eastAsia="zh-CN"/>
        </w:rPr>
        <w:t>法定代表人（单位负责人）或其委托代理人：</w:t>
      </w:r>
      <w:r>
        <w:rPr>
          <w:u w:val="single"/>
          <w:lang w:eastAsia="zh-CN"/>
        </w:rPr>
        <w:t xml:space="preserve">         </w:t>
      </w:r>
      <w:r>
        <w:rPr>
          <w:lang w:eastAsia="zh-CN"/>
        </w:rPr>
        <w:t>（签字）</w:t>
      </w:r>
    </w:p>
    <w:p w14:paraId="433BAF20" w14:textId="77777777" w:rsidR="00000000" w:rsidRDefault="00000000">
      <w:pPr>
        <w:ind w:firstLine="444"/>
        <w:rPr>
          <w:rFonts w:hint="eastAsia"/>
          <w:lang w:eastAsia="zh-CN"/>
        </w:rPr>
      </w:pPr>
      <w:r>
        <w:rPr>
          <w:rFonts w:hint="eastAsia"/>
          <w:lang w:eastAsia="zh-CN"/>
        </w:rPr>
        <w:t xml:space="preserve">              </w:t>
      </w:r>
      <w:r>
        <w:rPr>
          <w:lang w:eastAsia="zh-CN"/>
        </w:rPr>
        <w:t xml:space="preserve">…… </w:t>
      </w:r>
      <w:r>
        <w:rPr>
          <w:rFonts w:hint="eastAsia"/>
          <w:lang w:eastAsia="zh-CN"/>
        </w:rPr>
        <w:t xml:space="preserve">                    </w:t>
      </w:r>
    </w:p>
    <w:p w14:paraId="63BA2D13" w14:textId="77777777" w:rsidR="00000000" w:rsidRDefault="00000000">
      <w:pPr>
        <w:ind w:firstLine="444"/>
        <w:rPr>
          <w:rFonts w:ascii="Times New Roman" w:hAnsi="Times New Roman"/>
          <w:lang w:eastAsia="zh-CN"/>
        </w:rPr>
      </w:pPr>
      <w:r>
        <w:rPr>
          <w:rFonts w:hint="eastAsia"/>
          <w:lang w:eastAsia="zh-CN"/>
        </w:rPr>
        <w:t xml:space="preserve">                                        </w:t>
      </w: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p>
    <w:p w14:paraId="7860128F" w14:textId="77777777" w:rsidR="00000000" w:rsidRDefault="00000000">
      <w:pPr>
        <w:pStyle w:val="aff3"/>
        <w:rPr>
          <w:rFonts w:hint="eastAsia"/>
          <w:lang w:eastAsia="zh-CN"/>
        </w:rPr>
      </w:pPr>
      <w:r>
        <w:rPr>
          <w:rFonts w:ascii="Times New Roman" w:hAnsi="Times New Roman"/>
          <w:lang w:eastAsia="zh-CN"/>
        </w:rPr>
        <w:br w:type="page"/>
      </w:r>
      <w:bookmarkStart w:id="697" w:name="_Toc32689"/>
      <w:r>
        <w:rPr>
          <w:rFonts w:hint="eastAsia"/>
          <w:lang w:eastAsia="zh-CN"/>
        </w:rPr>
        <w:lastRenderedPageBreak/>
        <w:t>四</w:t>
      </w:r>
      <w:r>
        <w:rPr>
          <w:lang w:eastAsia="zh-CN"/>
        </w:rPr>
        <w:t>、</w:t>
      </w:r>
      <w:bookmarkStart w:id="698" w:name="_Toc247527832"/>
      <w:bookmarkStart w:id="699" w:name="_Toc369531702"/>
      <w:bookmarkStart w:id="700" w:name="_Toc247514284"/>
      <w:bookmarkStart w:id="701" w:name="_Toc13469"/>
      <w:bookmarkStart w:id="702" w:name="_Toc352691666"/>
      <w:bookmarkStart w:id="703" w:name="_Toc361508757"/>
      <w:bookmarkStart w:id="704" w:name="_Toc144974861"/>
      <w:bookmarkStart w:id="705" w:name="_Toc384308381"/>
      <w:bookmarkStart w:id="706" w:name="_Toc152042581"/>
      <w:bookmarkStart w:id="707" w:name="_Toc300835214"/>
      <w:bookmarkStart w:id="708" w:name="_Toc152045792"/>
      <w:r>
        <w:rPr>
          <w:lang w:eastAsia="zh-CN"/>
        </w:rPr>
        <w:t>投标保证金</w:t>
      </w:r>
      <w:bookmarkEnd w:id="697"/>
    </w:p>
    <w:p w14:paraId="18B4DDEE" w14:textId="77777777" w:rsidR="00000000" w:rsidRDefault="00000000">
      <w:pPr>
        <w:ind w:firstLine="444"/>
        <w:rPr>
          <w:rFonts w:hint="eastAsia"/>
          <w:lang w:eastAsia="zh-CN"/>
        </w:rPr>
      </w:pPr>
      <w:r>
        <w:rPr>
          <w:rFonts w:hint="eastAsia"/>
          <w:lang w:eastAsia="zh-CN"/>
        </w:rPr>
        <w:t>投标人应在此</w:t>
      </w:r>
      <w:r>
        <w:rPr>
          <w:rFonts w:hint="eastAsia"/>
          <w:b/>
          <w:bCs/>
          <w:lang w:eastAsia="zh-CN"/>
        </w:rPr>
        <w:t>提供汇款凭证的复印件及基本户证明材料</w:t>
      </w:r>
      <w:r>
        <w:rPr>
          <w:rFonts w:hint="eastAsia"/>
          <w:lang w:eastAsia="zh-CN"/>
        </w:rPr>
        <w:t xml:space="preserve">。 </w:t>
      </w:r>
    </w:p>
    <w:p w14:paraId="6DB2AF2D" w14:textId="77777777" w:rsidR="00000000" w:rsidRDefault="00000000">
      <w:pPr>
        <w:spacing w:line="440" w:lineRule="exact"/>
        <w:ind w:firstLineChars="0" w:firstLine="0"/>
        <w:rPr>
          <w:rFonts w:ascii="Times New Roman" w:hAnsi="Times New Roman" w:hint="eastAsia"/>
          <w:sz w:val="24"/>
          <w:lang w:eastAsia="zh-CN"/>
        </w:rPr>
      </w:pPr>
    </w:p>
    <w:p w14:paraId="7AF748A1" w14:textId="77777777" w:rsidR="00000000" w:rsidRDefault="00000000">
      <w:pPr>
        <w:pStyle w:val="aff3"/>
        <w:rPr>
          <w:rFonts w:hint="eastAsia"/>
          <w:lang w:eastAsia="zh-CN"/>
        </w:rPr>
      </w:pPr>
      <w:bookmarkStart w:id="709" w:name="_Toc511382675"/>
      <w:bookmarkStart w:id="710" w:name="_Toc520811189"/>
      <w:bookmarkEnd w:id="698"/>
      <w:bookmarkEnd w:id="699"/>
      <w:bookmarkEnd w:id="700"/>
      <w:bookmarkEnd w:id="701"/>
      <w:bookmarkEnd w:id="702"/>
      <w:bookmarkEnd w:id="703"/>
      <w:bookmarkEnd w:id="704"/>
      <w:bookmarkEnd w:id="705"/>
      <w:bookmarkEnd w:id="706"/>
      <w:bookmarkEnd w:id="707"/>
      <w:bookmarkEnd w:id="708"/>
      <w:r>
        <w:rPr>
          <w:lang w:eastAsia="zh-CN"/>
        </w:rPr>
        <w:br w:type="page"/>
      </w:r>
      <w:bookmarkStart w:id="711" w:name="_Toc4867"/>
      <w:r>
        <w:rPr>
          <w:rFonts w:hint="eastAsia"/>
          <w:lang w:eastAsia="zh-CN"/>
        </w:rPr>
        <w:lastRenderedPageBreak/>
        <w:t>五</w:t>
      </w:r>
      <w:r>
        <w:rPr>
          <w:lang w:eastAsia="zh-CN"/>
        </w:rPr>
        <w:t>、商务</w:t>
      </w:r>
      <w:r>
        <w:rPr>
          <w:rFonts w:hint="eastAsia"/>
          <w:lang w:eastAsia="zh-CN"/>
        </w:rPr>
        <w:t>、技术响应及</w:t>
      </w:r>
      <w:r>
        <w:rPr>
          <w:lang w:eastAsia="zh-CN"/>
        </w:rPr>
        <w:t>偏差表</w:t>
      </w:r>
      <w:bookmarkEnd w:id="711"/>
    </w:p>
    <w:p w14:paraId="7BAA4F48" w14:textId="77777777" w:rsidR="00000000" w:rsidRDefault="00000000">
      <w:pPr>
        <w:pStyle w:val="aff3"/>
        <w:jc w:val="left"/>
        <w:rPr>
          <w:rFonts w:hint="eastAsia"/>
          <w:lang w:eastAsia="zh-CN"/>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2694"/>
        <w:gridCol w:w="2979"/>
        <w:gridCol w:w="1624"/>
      </w:tblGrid>
      <w:tr w:rsidR="00000000" w14:paraId="2DC56435" w14:textId="77777777">
        <w:trPr>
          <w:trHeight w:hRule="exact" w:val="454"/>
          <w:jc w:val="center"/>
        </w:trPr>
        <w:tc>
          <w:tcPr>
            <w:tcW w:w="925" w:type="dxa"/>
            <w:vAlign w:val="bottom"/>
          </w:tcPr>
          <w:p w14:paraId="4FB074AB" w14:textId="77777777" w:rsidR="00000000" w:rsidRDefault="00000000">
            <w:pPr>
              <w:pStyle w:val="affa"/>
              <w:jc w:val="left"/>
            </w:pPr>
            <w:r>
              <w:t>序号</w:t>
            </w:r>
          </w:p>
        </w:tc>
        <w:tc>
          <w:tcPr>
            <w:tcW w:w="2694" w:type="dxa"/>
            <w:vAlign w:val="bottom"/>
          </w:tcPr>
          <w:p w14:paraId="3F78932C" w14:textId="77777777" w:rsidR="00000000" w:rsidRDefault="00000000">
            <w:pPr>
              <w:pStyle w:val="affa"/>
              <w:rPr>
                <w:lang w:eastAsia="zh-CN"/>
              </w:rPr>
            </w:pPr>
            <w:r>
              <w:rPr>
                <w:lang w:eastAsia="zh-CN"/>
              </w:rPr>
              <w:t>招标文件章节及条款号</w:t>
            </w:r>
          </w:p>
        </w:tc>
        <w:tc>
          <w:tcPr>
            <w:tcW w:w="2979" w:type="dxa"/>
            <w:vAlign w:val="bottom"/>
          </w:tcPr>
          <w:p w14:paraId="0FB2CAAA" w14:textId="77777777" w:rsidR="00000000" w:rsidRDefault="00000000">
            <w:pPr>
              <w:pStyle w:val="affa"/>
              <w:rPr>
                <w:lang w:eastAsia="zh-CN"/>
              </w:rPr>
            </w:pPr>
            <w:r>
              <w:rPr>
                <w:lang w:eastAsia="zh-CN"/>
              </w:rPr>
              <w:t>投标文件章节及条款号</w:t>
            </w:r>
          </w:p>
        </w:tc>
        <w:tc>
          <w:tcPr>
            <w:tcW w:w="1624" w:type="dxa"/>
            <w:vAlign w:val="bottom"/>
          </w:tcPr>
          <w:p w14:paraId="5915A0C4" w14:textId="77777777" w:rsidR="00000000" w:rsidRDefault="00000000">
            <w:pPr>
              <w:pStyle w:val="affa"/>
            </w:pPr>
            <w:r>
              <w:t>偏差说明</w:t>
            </w:r>
          </w:p>
        </w:tc>
      </w:tr>
      <w:tr w:rsidR="00000000" w14:paraId="1E726940" w14:textId="77777777">
        <w:trPr>
          <w:trHeight w:hRule="exact" w:val="454"/>
          <w:jc w:val="center"/>
        </w:trPr>
        <w:tc>
          <w:tcPr>
            <w:tcW w:w="925" w:type="dxa"/>
            <w:vAlign w:val="bottom"/>
          </w:tcPr>
          <w:p w14:paraId="08A21967" w14:textId="77777777" w:rsidR="00000000" w:rsidRDefault="00000000">
            <w:pPr>
              <w:pStyle w:val="af8"/>
            </w:pPr>
            <w:r>
              <w:t>1</w:t>
            </w:r>
          </w:p>
        </w:tc>
        <w:tc>
          <w:tcPr>
            <w:tcW w:w="2694" w:type="dxa"/>
            <w:vAlign w:val="bottom"/>
          </w:tcPr>
          <w:p w14:paraId="4DB53738" w14:textId="77777777" w:rsidR="00000000" w:rsidRDefault="00000000">
            <w:pPr>
              <w:ind w:firstLine="444"/>
            </w:pPr>
          </w:p>
        </w:tc>
        <w:tc>
          <w:tcPr>
            <w:tcW w:w="2979" w:type="dxa"/>
            <w:vAlign w:val="bottom"/>
          </w:tcPr>
          <w:p w14:paraId="3C143F07" w14:textId="77777777" w:rsidR="00000000" w:rsidRDefault="00000000">
            <w:pPr>
              <w:ind w:firstLine="444"/>
            </w:pPr>
          </w:p>
        </w:tc>
        <w:tc>
          <w:tcPr>
            <w:tcW w:w="1624" w:type="dxa"/>
            <w:vAlign w:val="bottom"/>
          </w:tcPr>
          <w:p w14:paraId="6FC2C7A8" w14:textId="77777777" w:rsidR="00000000" w:rsidRDefault="00000000">
            <w:pPr>
              <w:ind w:firstLine="444"/>
            </w:pPr>
          </w:p>
        </w:tc>
      </w:tr>
      <w:tr w:rsidR="00000000" w14:paraId="0928C682" w14:textId="77777777">
        <w:trPr>
          <w:trHeight w:hRule="exact" w:val="454"/>
          <w:jc w:val="center"/>
        </w:trPr>
        <w:tc>
          <w:tcPr>
            <w:tcW w:w="925" w:type="dxa"/>
            <w:vAlign w:val="bottom"/>
          </w:tcPr>
          <w:p w14:paraId="263C8169" w14:textId="77777777" w:rsidR="00000000" w:rsidRDefault="00000000">
            <w:pPr>
              <w:pStyle w:val="af8"/>
            </w:pPr>
            <w:r>
              <w:t>2</w:t>
            </w:r>
          </w:p>
        </w:tc>
        <w:tc>
          <w:tcPr>
            <w:tcW w:w="2694" w:type="dxa"/>
            <w:vAlign w:val="bottom"/>
          </w:tcPr>
          <w:p w14:paraId="7A3D65B8" w14:textId="77777777" w:rsidR="00000000" w:rsidRDefault="00000000">
            <w:pPr>
              <w:ind w:firstLine="444"/>
            </w:pPr>
          </w:p>
        </w:tc>
        <w:tc>
          <w:tcPr>
            <w:tcW w:w="2979" w:type="dxa"/>
            <w:vAlign w:val="bottom"/>
          </w:tcPr>
          <w:p w14:paraId="2074361D" w14:textId="77777777" w:rsidR="00000000" w:rsidRDefault="00000000">
            <w:pPr>
              <w:ind w:firstLine="444"/>
            </w:pPr>
          </w:p>
        </w:tc>
        <w:tc>
          <w:tcPr>
            <w:tcW w:w="1624" w:type="dxa"/>
            <w:vAlign w:val="bottom"/>
          </w:tcPr>
          <w:p w14:paraId="254CAA2A" w14:textId="77777777" w:rsidR="00000000" w:rsidRDefault="00000000">
            <w:pPr>
              <w:ind w:firstLine="444"/>
            </w:pPr>
          </w:p>
        </w:tc>
      </w:tr>
      <w:tr w:rsidR="00000000" w14:paraId="24B766A1" w14:textId="77777777">
        <w:trPr>
          <w:trHeight w:hRule="exact" w:val="454"/>
          <w:jc w:val="center"/>
        </w:trPr>
        <w:tc>
          <w:tcPr>
            <w:tcW w:w="925" w:type="dxa"/>
            <w:vAlign w:val="bottom"/>
          </w:tcPr>
          <w:p w14:paraId="7C541402" w14:textId="77777777" w:rsidR="00000000" w:rsidRDefault="00000000">
            <w:pPr>
              <w:pStyle w:val="af8"/>
            </w:pPr>
            <w:r>
              <w:t>3</w:t>
            </w:r>
          </w:p>
        </w:tc>
        <w:tc>
          <w:tcPr>
            <w:tcW w:w="2694" w:type="dxa"/>
            <w:vAlign w:val="bottom"/>
          </w:tcPr>
          <w:p w14:paraId="40908611" w14:textId="77777777" w:rsidR="00000000" w:rsidRDefault="00000000">
            <w:pPr>
              <w:ind w:firstLine="444"/>
            </w:pPr>
          </w:p>
        </w:tc>
        <w:tc>
          <w:tcPr>
            <w:tcW w:w="2979" w:type="dxa"/>
            <w:vAlign w:val="bottom"/>
          </w:tcPr>
          <w:p w14:paraId="0373FF0A" w14:textId="77777777" w:rsidR="00000000" w:rsidRDefault="00000000">
            <w:pPr>
              <w:ind w:firstLine="444"/>
            </w:pPr>
          </w:p>
        </w:tc>
        <w:tc>
          <w:tcPr>
            <w:tcW w:w="1624" w:type="dxa"/>
            <w:vAlign w:val="bottom"/>
          </w:tcPr>
          <w:p w14:paraId="140BD357" w14:textId="77777777" w:rsidR="00000000" w:rsidRDefault="00000000">
            <w:pPr>
              <w:ind w:firstLine="444"/>
            </w:pPr>
          </w:p>
        </w:tc>
      </w:tr>
      <w:tr w:rsidR="00000000" w14:paraId="017DEB45" w14:textId="77777777">
        <w:trPr>
          <w:trHeight w:hRule="exact" w:val="454"/>
          <w:jc w:val="center"/>
        </w:trPr>
        <w:tc>
          <w:tcPr>
            <w:tcW w:w="925" w:type="dxa"/>
            <w:vAlign w:val="bottom"/>
          </w:tcPr>
          <w:p w14:paraId="2AE906E8" w14:textId="77777777" w:rsidR="00000000" w:rsidRDefault="00000000">
            <w:pPr>
              <w:pStyle w:val="af8"/>
            </w:pPr>
            <w:r>
              <w:t>4</w:t>
            </w:r>
          </w:p>
        </w:tc>
        <w:tc>
          <w:tcPr>
            <w:tcW w:w="2694" w:type="dxa"/>
            <w:vAlign w:val="bottom"/>
          </w:tcPr>
          <w:p w14:paraId="48BAB2A5" w14:textId="77777777" w:rsidR="00000000" w:rsidRDefault="00000000">
            <w:pPr>
              <w:ind w:firstLine="444"/>
            </w:pPr>
          </w:p>
        </w:tc>
        <w:tc>
          <w:tcPr>
            <w:tcW w:w="2979" w:type="dxa"/>
            <w:vAlign w:val="bottom"/>
          </w:tcPr>
          <w:p w14:paraId="3D643EE8" w14:textId="77777777" w:rsidR="00000000" w:rsidRDefault="00000000">
            <w:pPr>
              <w:ind w:firstLine="444"/>
            </w:pPr>
          </w:p>
        </w:tc>
        <w:tc>
          <w:tcPr>
            <w:tcW w:w="1624" w:type="dxa"/>
            <w:vAlign w:val="bottom"/>
          </w:tcPr>
          <w:p w14:paraId="49CE1163" w14:textId="77777777" w:rsidR="00000000" w:rsidRDefault="00000000">
            <w:pPr>
              <w:ind w:firstLine="444"/>
            </w:pPr>
          </w:p>
        </w:tc>
      </w:tr>
      <w:tr w:rsidR="00000000" w14:paraId="0C3A61EF" w14:textId="77777777">
        <w:trPr>
          <w:trHeight w:hRule="exact" w:val="454"/>
          <w:jc w:val="center"/>
        </w:trPr>
        <w:tc>
          <w:tcPr>
            <w:tcW w:w="925" w:type="dxa"/>
            <w:vAlign w:val="bottom"/>
          </w:tcPr>
          <w:p w14:paraId="56B7638C" w14:textId="77777777" w:rsidR="00000000" w:rsidRDefault="00000000">
            <w:pPr>
              <w:pStyle w:val="af8"/>
              <w:rPr>
                <w:rFonts w:hint="eastAsia"/>
                <w:lang w:eastAsia="zh-CN"/>
              </w:rPr>
            </w:pPr>
            <w:r>
              <w:t>5</w:t>
            </w:r>
          </w:p>
        </w:tc>
        <w:tc>
          <w:tcPr>
            <w:tcW w:w="2694" w:type="dxa"/>
            <w:vAlign w:val="bottom"/>
          </w:tcPr>
          <w:p w14:paraId="5472D584" w14:textId="77777777" w:rsidR="00000000" w:rsidRDefault="00000000">
            <w:pPr>
              <w:ind w:firstLine="444"/>
            </w:pPr>
          </w:p>
        </w:tc>
        <w:tc>
          <w:tcPr>
            <w:tcW w:w="2979" w:type="dxa"/>
            <w:vAlign w:val="bottom"/>
          </w:tcPr>
          <w:p w14:paraId="5475FE38" w14:textId="77777777" w:rsidR="00000000" w:rsidRDefault="00000000">
            <w:pPr>
              <w:ind w:firstLine="444"/>
            </w:pPr>
          </w:p>
        </w:tc>
        <w:tc>
          <w:tcPr>
            <w:tcW w:w="1624" w:type="dxa"/>
            <w:vAlign w:val="bottom"/>
          </w:tcPr>
          <w:p w14:paraId="4DA69F4E" w14:textId="77777777" w:rsidR="00000000" w:rsidRDefault="00000000">
            <w:pPr>
              <w:ind w:firstLine="444"/>
            </w:pPr>
          </w:p>
        </w:tc>
      </w:tr>
      <w:tr w:rsidR="00000000" w14:paraId="383ED8C0" w14:textId="77777777">
        <w:trPr>
          <w:trHeight w:hRule="exact" w:val="454"/>
          <w:jc w:val="center"/>
        </w:trPr>
        <w:tc>
          <w:tcPr>
            <w:tcW w:w="925" w:type="dxa"/>
            <w:vAlign w:val="bottom"/>
          </w:tcPr>
          <w:p w14:paraId="36CBC532" w14:textId="77777777" w:rsidR="00000000" w:rsidRDefault="00000000">
            <w:pPr>
              <w:pStyle w:val="af8"/>
            </w:pPr>
            <w:r>
              <w:t>……</w:t>
            </w:r>
          </w:p>
        </w:tc>
        <w:tc>
          <w:tcPr>
            <w:tcW w:w="2694" w:type="dxa"/>
            <w:vAlign w:val="bottom"/>
          </w:tcPr>
          <w:p w14:paraId="4258F1EB" w14:textId="77777777" w:rsidR="00000000" w:rsidRDefault="00000000">
            <w:pPr>
              <w:ind w:firstLine="444"/>
            </w:pPr>
          </w:p>
        </w:tc>
        <w:tc>
          <w:tcPr>
            <w:tcW w:w="2979" w:type="dxa"/>
            <w:vAlign w:val="bottom"/>
          </w:tcPr>
          <w:p w14:paraId="6945ADA5" w14:textId="77777777" w:rsidR="00000000" w:rsidRDefault="00000000">
            <w:pPr>
              <w:ind w:firstLine="444"/>
            </w:pPr>
          </w:p>
        </w:tc>
        <w:tc>
          <w:tcPr>
            <w:tcW w:w="1624" w:type="dxa"/>
            <w:vAlign w:val="bottom"/>
          </w:tcPr>
          <w:p w14:paraId="312374A6" w14:textId="77777777" w:rsidR="00000000" w:rsidRDefault="00000000">
            <w:pPr>
              <w:ind w:firstLine="444"/>
            </w:pPr>
          </w:p>
        </w:tc>
      </w:tr>
    </w:tbl>
    <w:p w14:paraId="5E0E0C6C" w14:textId="77777777" w:rsidR="00000000" w:rsidRDefault="00000000">
      <w:pPr>
        <w:spacing w:line="440" w:lineRule="exact"/>
        <w:ind w:firstLine="444"/>
        <w:jc w:val="center"/>
        <w:rPr>
          <w:rFonts w:ascii="Times New Roman" w:hAnsi="Times New Roman"/>
          <w:szCs w:val="21"/>
          <w:lang w:eastAsia="zh-CN"/>
        </w:rPr>
        <w:sectPr w:rsidR="00000000">
          <w:footerReference w:type="default" r:id="rId22"/>
          <w:pgSz w:w="11907" w:h="16840"/>
          <w:pgMar w:top="1474" w:right="1474" w:bottom="1531" w:left="1474" w:header="851" w:footer="992" w:gutter="397"/>
          <w:cols w:space="720"/>
          <w:docGrid w:linePitch="299"/>
        </w:sectPr>
      </w:pPr>
      <w:r>
        <w:rPr>
          <w:rFonts w:ascii="Times New Roman" w:hAnsi="Times New Roman"/>
          <w:szCs w:val="21"/>
          <w:lang w:eastAsia="zh-CN"/>
        </w:rPr>
        <w:t>投标人保证：除商务和技术偏差表列出的偏差外，投标人响应招标文件的全部要求。</w:t>
      </w:r>
    </w:p>
    <w:p w14:paraId="5BFF80CC" w14:textId="77777777" w:rsidR="00000000" w:rsidRDefault="00000000">
      <w:pPr>
        <w:pStyle w:val="aff3"/>
        <w:ind w:left="0"/>
        <w:rPr>
          <w:rFonts w:hint="eastAsia"/>
          <w:lang w:eastAsia="zh-CN"/>
        </w:rPr>
      </w:pPr>
      <w:bookmarkStart w:id="712" w:name="_Toc3227"/>
      <w:bookmarkStart w:id="713" w:name="_Toc340061580"/>
      <w:bookmarkStart w:id="714" w:name="_Toc375727853"/>
      <w:bookmarkStart w:id="715" w:name="_Toc244261275"/>
      <w:bookmarkStart w:id="716" w:name="_Toc340138064"/>
      <w:bookmarkStart w:id="717" w:name="_Toc204592936"/>
      <w:bookmarkStart w:id="718" w:name="_Toc307924167"/>
      <w:bookmarkStart w:id="719" w:name="_Toc340108806"/>
      <w:bookmarkEnd w:id="709"/>
      <w:bookmarkEnd w:id="710"/>
      <w:r>
        <w:rPr>
          <w:rFonts w:hint="eastAsia"/>
          <w:lang w:eastAsia="zh-CN"/>
        </w:rPr>
        <w:lastRenderedPageBreak/>
        <w:t>六</w:t>
      </w:r>
      <w:r>
        <w:rPr>
          <w:lang w:eastAsia="zh-CN"/>
        </w:rPr>
        <w:t>、</w:t>
      </w:r>
      <w:r>
        <w:rPr>
          <w:rFonts w:hint="eastAsia"/>
          <w:lang w:eastAsia="zh-CN"/>
        </w:rPr>
        <w:t>报价</w:t>
      </w:r>
      <w:r>
        <w:rPr>
          <w:lang w:eastAsia="zh-CN"/>
        </w:rPr>
        <w:t>表</w:t>
      </w:r>
      <w:bookmarkEnd w:id="712"/>
    </w:p>
    <w:p w14:paraId="73FCEBB9" w14:textId="77777777" w:rsidR="00000000" w:rsidRDefault="00000000">
      <w:pPr>
        <w:pStyle w:val="ad"/>
        <w:rPr>
          <w:rFonts w:hint="eastAsia"/>
          <w:lang w:eastAsia="zh-CN"/>
        </w:rPr>
      </w:pPr>
      <w:bookmarkStart w:id="720" w:name="_Toc15384"/>
      <w:bookmarkStart w:id="721" w:name="_Toc31704"/>
      <w:bookmarkStart w:id="722" w:name="_Toc530145083"/>
      <w:r>
        <w:rPr>
          <w:lang w:eastAsia="zh-CN"/>
        </w:rPr>
        <w:t>（一）</w:t>
      </w:r>
      <w:r>
        <w:rPr>
          <w:rFonts w:hint="eastAsia"/>
          <w:lang w:eastAsia="zh-CN"/>
        </w:rPr>
        <w:t>开标一览表格式</w:t>
      </w:r>
      <w:bookmarkEnd w:id="720"/>
      <w:bookmarkEnd w:id="721"/>
    </w:p>
    <w:p w14:paraId="48EBFB56" w14:textId="77777777" w:rsidR="00000000" w:rsidRDefault="00000000">
      <w:pPr>
        <w:ind w:firstLineChars="0" w:firstLine="0"/>
        <w:rPr>
          <w:rFonts w:hint="eastAsia"/>
          <w:lang w:eastAsia="zh-CN"/>
        </w:rPr>
      </w:pPr>
      <w:bookmarkStart w:id="723" w:name="_Toc204592938"/>
      <w:bookmarkStart w:id="724" w:name="_Toc244261276"/>
      <w:bookmarkEnd w:id="713"/>
      <w:bookmarkEnd w:id="714"/>
      <w:bookmarkEnd w:id="715"/>
      <w:bookmarkEnd w:id="716"/>
      <w:bookmarkEnd w:id="717"/>
      <w:bookmarkEnd w:id="718"/>
      <w:bookmarkEnd w:id="719"/>
      <w:bookmarkEnd w:id="722"/>
    </w:p>
    <w:p w14:paraId="2015F812" w14:textId="77777777" w:rsidR="00000000" w:rsidRDefault="00000000">
      <w:pPr>
        <w:ind w:firstLine="444"/>
        <w:rPr>
          <w:u w:val="single"/>
          <w:lang w:eastAsia="zh-CN"/>
        </w:rPr>
      </w:pPr>
      <w:r>
        <w:rPr>
          <w:rFonts w:hint="eastAsia"/>
          <w:lang w:eastAsia="zh-CN"/>
        </w:rPr>
        <w:t>项目名称：</w:t>
      </w:r>
      <w:r>
        <w:rPr>
          <w:rFonts w:hint="eastAsia"/>
          <w:u w:val="single"/>
          <w:lang w:eastAsia="zh-CN"/>
        </w:rPr>
        <w:t xml:space="preserve">                         </w:t>
      </w:r>
      <w:r>
        <w:rPr>
          <w:rFonts w:hint="eastAsia"/>
          <w:lang w:eastAsia="zh-CN"/>
        </w:rPr>
        <w:t xml:space="preserve">                     招标编号：</w:t>
      </w:r>
      <w:r>
        <w:rPr>
          <w:rFonts w:hint="eastAsia"/>
          <w:u w:val="single"/>
          <w:lang w:eastAsia="zh-CN"/>
        </w:rPr>
        <w:t xml:space="preserve">             </w:t>
      </w:r>
    </w:p>
    <w:p w14:paraId="05DA9E9D" w14:textId="77777777" w:rsidR="00000000" w:rsidRDefault="00000000">
      <w:pPr>
        <w:ind w:firstLine="444"/>
        <w:rPr>
          <w:lang w:eastAsia="zh-CN"/>
        </w:rPr>
      </w:pPr>
      <w:r>
        <w:rPr>
          <w:rFonts w:hint="eastAsia"/>
          <w:lang w:eastAsia="zh-CN"/>
        </w:rPr>
        <w:t>投标货币：</w:t>
      </w:r>
      <w:r>
        <w:rPr>
          <w:rFonts w:hint="eastAsia"/>
          <w:u w:val="single"/>
          <w:lang w:eastAsia="zh-CN"/>
        </w:rPr>
        <w:t xml:space="preserve">       人民币                  </w:t>
      </w:r>
      <w:r>
        <w:rPr>
          <w:rFonts w:hint="eastAsia"/>
          <w:lang w:eastAsia="zh-CN"/>
        </w:rPr>
        <w:t xml:space="preserve">               货币单位：</w:t>
      </w:r>
      <w:r>
        <w:rPr>
          <w:rFonts w:hint="eastAsia"/>
          <w:u w:val="single"/>
          <w:lang w:eastAsia="zh-CN"/>
        </w:rPr>
        <w:t xml:space="preserve">  元         </w:t>
      </w:r>
    </w:p>
    <w:p w14:paraId="2F0398DF" w14:textId="77777777" w:rsidR="00000000" w:rsidRDefault="00000000">
      <w:pPr>
        <w:ind w:firstLine="444"/>
        <w:rPr>
          <w:lang w:eastAsia="zh-CN"/>
        </w:rPr>
      </w:pPr>
    </w:p>
    <w:tbl>
      <w:tblPr>
        <w:tblW w:w="116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1669"/>
        <w:gridCol w:w="1669"/>
        <w:gridCol w:w="1354"/>
        <w:gridCol w:w="1348"/>
        <w:gridCol w:w="1454"/>
        <w:gridCol w:w="1454"/>
        <w:gridCol w:w="1332"/>
      </w:tblGrid>
      <w:tr w:rsidR="00000000" w14:paraId="475BD6B9" w14:textId="77777777">
        <w:trPr>
          <w:trHeight w:val="685"/>
        </w:trPr>
        <w:tc>
          <w:tcPr>
            <w:tcW w:w="1329" w:type="dxa"/>
            <w:vAlign w:val="center"/>
          </w:tcPr>
          <w:p w14:paraId="380C6074" w14:textId="77777777" w:rsidR="00000000" w:rsidRDefault="00000000">
            <w:pPr>
              <w:pStyle w:val="affa"/>
              <w:rPr>
                <w:rFonts w:hint="eastAsia"/>
              </w:rPr>
            </w:pPr>
            <w:r>
              <w:rPr>
                <w:rFonts w:hint="eastAsia"/>
              </w:rPr>
              <w:t>投标人名称</w:t>
            </w:r>
          </w:p>
        </w:tc>
        <w:tc>
          <w:tcPr>
            <w:tcW w:w="1669" w:type="dxa"/>
            <w:vAlign w:val="center"/>
          </w:tcPr>
          <w:p w14:paraId="4DDD19E2" w14:textId="77777777" w:rsidR="00000000" w:rsidRDefault="00000000">
            <w:pPr>
              <w:pStyle w:val="affa"/>
              <w:rPr>
                <w:lang w:eastAsia="zh-CN"/>
              </w:rPr>
            </w:pPr>
            <w:r>
              <w:rPr>
                <w:rFonts w:hint="eastAsia"/>
                <w:lang w:eastAsia="zh-CN"/>
              </w:rPr>
              <w:t>制造商名称</w:t>
            </w:r>
          </w:p>
        </w:tc>
        <w:tc>
          <w:tcPr>
            <w:tcW w:w="1669" w:type="dxa"/>
            <w:vAlign w:val="center"/>
          </w:tcPr>
          <w:p w14:paraId="3636C17A" w14:textId="77777777" w:rsidR="00000000" w:rsidRDefault="00000000">
            <w:pPr>
              <w:pStyle w:val="affa"/>
            </w:pPr>
            <w:r>
              <w:rPr>
                <w:rFonts w:hint="eastAsia"/>
              </w:rPr>
              <w:t>价格条件</w:t>
            </w:r>
          </w:p>
        </w:tc>
        <w:tc>
          <w:tcPr>
            <w:tcW w:w="1354" w:type="dxa"/>
            <w:vAlign w:val="center"/>
          </w:tcPr>
          <w:p w14:paraId="6DA93F02" w14:textId="77777777" w:rsidR="00000000" w:rsidRDefault="00000000">
            <w:pPr>
              <w:pStyle w:val="affa"/>
            </w:pPr>
            <w:r>
              <w:rPr>
                <w:rFonts w:hAnsi="宋体" w:hint="eastAsia"/>
                <w:kern w:val="2"/>
                <w:szCs w:val="21"/>
                <w:lang w:eastAsia="zh-CN"/>
              </w:rPr>
              <w:t>投标总价</w:t>
            </w:r>
            <w:r>
              <w:rPr>
                <w:rFonts w:hAnsi="宋体" w:hint="eastAsia"/>
                <w:kern w:val="2"/>
                <w:szCs w:val="21"/>
              </w:rPr>
              <w:t>（元）</w:t>
            </w:r>
          </w:p>
        </w:tc>
        <w:tc>
          <w:tcPr>
            <w:tcW w:w="1348" w:type="dxa"/>
            <w:vAlign w:val="center"/>
          </w:tcPr>
          <w:p w14:paraId="10E319D4" w14:textId="77777777" w:rsidR="00000000" w:rsidRDefault="00000000">
            <w:pPr>
              <w:pStyle w:val="affa"/>
            </w:pPr>
            <w:r>
              <w:rPr>
                <w:rFonts w:hint="eastAsia"/>
              </w:rPr>
              <w:t>投标有效期</w:t>
            </w:r>
          </w:p>
        </w:tc>
        <w:tc>
          <w:tcPr>
            <w:tcW w:w="1454" w:type="dxa"/>
            <w:vAlign w:val="center"/>
          </w:tcPr>
          <w:p w14:paraId="73629548" w14:textId="77777777" w:rsidR="00000000" w:rsidRDefault="00000000">
            <w:pPr>
              <w:pStyle w:val="affa"/>
              <w:rPr>
                <w:rFonts w:hint="eastAsia"/>
              </w:rPr>
            </w:pPr>
            <w:r>
              <w:rPr>
                <w:rFonts w:ascii="宋体" w:hAnsi="宋体"/>
              </w:rPr>
              <w:t>交货期</w:t>
            </w:r>
          </w:p>
        </w:tc>
        <w:tc>
          <w:tcPr>
            <w:tcW w:w="1454" w:type="dxa"/>
            <w:vAlign w:val="center"/>
          </w:tcPr>
          <w:p w14:paraId="2805DEFF" w14:textId="77777777" w:rsidR="00000000" w:rsidRDefault="00000000">
            <w:pPr>
              <w:pStyle w:val="affa"/>
              <w:rPr>
                <w:rFonts w:hint="eastAsia"/>
                <w:lang w:eastAsia="zh-CN"/>
              </w:rPr>
            </w:pPr>
            <w:r>
              <w:rPr>
                <w:rFonts w:hint="eastAsia"/>
              </w:rPr>
              <w:t>投标保证金</w:t>
            </w:r>
          </w:p>
          <w:p w14:paraId="0448AF96" w14:textId="77777777" w:rsidR="00000000" w:rsidRDefault="00000000">
            <w:pPr>
              <w:pStyle w:val="affa"/>
            </w:pPr>
            <w:r>
              <w:rPr>
                <w:rFonts w:hint="eastAsia"/>
              </w:rPr>
              <w:t>金额</w:t>
            </w:r>
          </w:p>
        </w:tc>
        <w:tc>
          <w:tcPr>
            <w:tcW w:w="1332" w:type="dxa"/>
            <w:vAlign w:val="center"/>
          </w:tcPr>
          <w:p w14:paraId="7384C3E3" w14:textId="77777777" w:rsidR="00000000" w:rsidRDefault="00000000">
            <w:pPr>
              <w:pStyle w:val="affa"/>
            </w:pPr>
            <w:r>
              <w:rPr>
                <w:rFonts w:hint="eastAsia"/>
              </w:rPr>
              <w:t>备注</w:t>
            </w:r>
          </w:p>
        </w:tc>
      </w:tr>
      <w:tr w:rsidR="00000000" w14:paraId="6AF69ACB" w14:textId="77777777">
        <w:trPr>
          <w:trHeight w:val="963"/>
        </w:trPr>
        <w:tc>
          <w:tcPr>
            <w:tcW w:w="1329" w:type="dxa"/>
          </w:tcPr>
          <w:p w14:paraId="29494968" w14:textId="77777777" w:rsidR="00000000" w:rsidRDefault="00000000">
            <w:pPr>
              <w:pStyle w:val="af1"/>
            </w:pPr>
          </w:p>
        </w:tc>
        <w:tc>
          <w:tcPr>
            <w:tcW w:w="1669" w:type="dxa"/>
          </w:tcPr>
          <w:p w14:paraId="7B91D838" w14:textId="77777777" w:rsidR="00000000" w:rsidRDefault="00000000">
            <w:pPr>
              <w:pStyle w:val="af1"/>
              <w:rPr>
                <w:rFonts w:cs="宋体" w:hint="eastAsia"/>
              </w:rPr>
            </w:pPr>
          </w:p>
        </w:tc>
        <w:tc>
          <w:tcPr>
            <w:tcW w:w="1669" w:type="dxa"/>
          </w:tcPr>
          <w:p w14:paraId="2520DA73" w14:textId="77777777" w:rsidR="00000000" w:rsidRDefault="00000000">
            <w:pPr>
              <w:pStyle w:val="af1"/>
            </w:pPr>
            <w:r>
              <w:rPr>
                <w:rFonts w:cs="宋体" w:hint="eastAsia"/>
              </w:rPr>
              <w:t>货物运抵现场总价</w:t>
            </w:r>
          </w:p>
        </w:tc>
        <w:tc>
          <w:tcPr>
            <w:tcW w:w="1354" w:type="dxa"/>
            <w:vAlign w:val="center"/>
          </w:tcPr>
          <w:p w14:paraId="78693C39" w14:textId="77777777" w:rsidR="00000000" w:rsidRDefault="00000000">
            <w:pPr>
              <w:pStyle w:val="af1"/>
              <w:rPr>
                <w:lang w:eastAsia="zh-CN"/>
              </w:rPr>
            </w:pPr>
          </w:p>
        </w:tc>
        <w:tc>
          <w:tcPr>
            <w:tcW w:w="1348" w:type="dxa"/>
            <w:vAlign w:val="center"/>
          </w:tcPr>
          <w:p w14:paraId="78385DBA" w14:textId="77777777" w:rsidR="00000000" w:rsidRDefault="00000000">
            <w:pPr>
              <w:pStyle w:val="af1"/>
              <w:rPr>
                <w:rFonts w:hAnsi="黑体"/>
                <w:szCs w:val="22"/>
              </w:rPr>
            </w:pPr>
            <w:r>
              <w:rPr>
                <w:rFonts w:hint="eastAsia"/>
                <w:lang w:eastAsia="zh-CN"/>
              </w:rPr>
              <w:t>开标之日起90天</w:t>
            </w:r>
          </w:p>
        </w:tc>
        <w:tc>
          <w:tcPr>
            <w:tcW w:w="1454" w:type="dxa"/>
            <w:vAlign w:val="center"/>
          </w:tcPr>
          <w:p w14:paraId="25708EB3" w14:textId="77777777" w:rsidR="00000000" w:rsidRDefault="00000000">
            <w:pPr>
              <w:pStyle w:val="af1"/>
              <w:jc w:val="center"/>
              <w:rPr>
                <w:lang w:eastAsia="zh-CN"/>
              </w:rPr>
            </w:pPr>
            <w:r>
              <w:rPr>
                <w:rFonts w:hint="eastAsia"/>
              </w:rPr>
              <w:t>2022年8月30日前</w:t>
            </w:r>
          </w:p>
        </w:tc>
        <w:tc>
          <w:tcPr>
            <w:tcW w:w="1454" w:type="dxa"/>
          </w:tcPr>
          <w:p w14:paraId="6A1F32AE" w14:textId="77777777" w:rsidR="00000000" w:rsidRDefault="00000000">
            <w:pPr>
              <w:pStyle w:val="af1"/>
              <w:rPr>
                <w:lang w:eastAsia="zh-CN"/>
              </w:rPr>
            </w:pPr>
          </w:p>
        </w:tc>
        <w:tc>
          <w:tcPr>
            <w:tcW w:w="1332" w:type="dxa"/>
          </w:tcPr>
          <w:p w14:paraId="49E82C41" w14:textId="77777777" w:rsidR="00000000" w:rsidRDefault="00000000">
            <w:pPr>
              <w:pStyle w:val="af1"/>
              <w:rPr>
                <w:lang w:eastAsia="zh-CN"/>
              </w:rPr>
            </w:pPr>
          </w:p>
        </w:tc>
      </w:tr>
    </w:tbl>
    <w:p w14:paraId="119D4E24" w14:textId="77777777" w:rsidR="00000000" w:rsidRDefault="00000000">
      <w:pPr>
        <w:ind w:firstLineChars="0" w:firstLine="0"/>
        <w:rPr>
          <w:rFonts w:hint="eastAsia"/>
          <w:lang w:eastAsia="zh-CN"/>
        </w:rPr>
      </w:pPr>
    </w:p>
    <w:p w14:paraId="5ACB803C" w14:textId="77777777" w:rsidR="00000000" w:rsidRDefault="00000000">
      <w:pPr>
        <w:ind w:firstLineChars="0" w:firstLine="0"/>
        <w:rPr>
          <w:lang w:eastAsia="zh-CN"/>
        </w:rPr>
      </w:pPr>
      <w:r>
        <w:rPr>
          <w:rFonts w:hint="eastAsia"/>
          <w:lang w:eastAsia="zh-CN"/>
        </w:rPr>
        <w:t>注：</w:t>
      </w:r>
      <w:r>
        <w:rPr>
          <w:rFonts w:ascii="Arial" w:hAnsi="Arial" w:hint="eastAsia"/>
          <w:lang w:eastAsia="zh-CN"/>
        </w:rPr>
        <w:t>1.</w:t>
      </w:r>
      <w:r>
        <w:rPr>
          <w:rFonts w:ascii="Arial" w:hAnsi="Arial" w:hint="eastAsia"/>
          <w:lang w:eastAsia="zh-CN"/>
        </w:rPr>
        <w:t>如投标人所报价格中含优惠条件（折扣），投标人应以书面形式说明，并在此表备注栏中注明有折扣，否则评标时不予考虑。</w:t>
      </w:r>
    </w:p>
    <w:p w14:paraId="4C0370BD" w14:textId="77777777" w:rsidR="00000000" w:rsidRDefault="00000000">
      <w:pPr>
        <w:ind w:firstLine="444"/>
        <w:rPr>
          <w:rFonts w:ascii="Arial" w:hAnsi="Arial" w:hint="eastAsia"/>
          <w:szCs w:val="21"/>
          <w:lang w:eastAsia="zh-CN"/>
        </w:rPr>
      </w:pPr>
      <w:r>
        <w:rPr>
          <w:rFonts w:ascii="Arial" w:hAnsi="Arial" w:hint="eastAsia"/>
          <w:szCs w:val="21"/>
          <w:lang w:eastAsia="zh-CN"/>
        </w:rPr>
        <w:t>2.</w:t>
      </w:r>
      <w:r>
        <w:rPr>
          <w:rFonts w:ascii="Arial" w:hAnsi="Arial" w:hint="eastAsia"/>
          <w:szCs w:val="21"/>
          <w:lang w:eastAsia="zh-CN"/>
        </w:rPr>
        <w:t>分别按包报价，按包独立做完整的报价表。（如标包较多时也可将表格合并）</w:t>
      </w:r>
    </w:p>
    <w:p w14:paraId="3B08CE90" w14:textId="77777777" w:rsidR="00000000" w:rsidRDefault="00000000">
      <w:pPr>
        <w:ind w:firstLine="444"/>
        <w:rPr>
          <w:lang w:eastAsia="zh-CN"/>
        </w:rPr>
      </w:pPr>
    </w:p>
    <w:p w14:paraId="5BE9443A" w14:textId="77777777" w:rsidR="00000000" w:rsidRDefault="00000000">
      <w:pPr>
        <w:ind w:firstLine="444"/>
        <w:rPr>
          <w:lang w:eastAsia="zh-CN"/>
        </w:rPr>
        <w:sectPr w:rsidR="00000000">
          <w:pgSz w:w="16840" w:h="11907" w:orient="landscape"/>
          <w:pgMar w:top="1474" w:right="1474" w:bottom="1474" w:left="1531" w:header="851" w:footer="992" w:gutter="397"/>
          <w:cols w:space="720"/>
          <w:docGrid w:linePitch="299"/>
        </w:sectPr>
      </w:pPr>
    </w:p>
    <w:p w14:paraId="1EEB3DB6" w14:textId="77777777" w:rsidR="00000000" w:rsidRDefault="00000000">
      <w:pPr>
        <w:pStyle w:val="ad"/>
        <w:ind w:firstLine="444"/>
        <w:rPr>
          <w:rFonts w:hint="eastAsia"/>
          <w:lang w:eastAsia="zh-CN"/>
        </w:rPr>
      </w:pPr>
      <w:bookmarkStart w:id="725" w:name="_Toc23762"/>
      <w:bookmarkStart w:id="726" w:name="_Toc65590438"/>
      <w:bookmarkStart w:id="727" w:name="_Toc30207"/>
      <w:bookmarkStart w:id="728" w:name="_Toc530145084"/>
      <w:bookmarkEnd w:id="723"/>
      <w:bookmarkEnd w:id="724"/>
      <w:r>
        <w:rPr>
          <w:lang w:eastAsia="zh-CN"/>
        </w:rPr>
        <w:lastRenderedPageBreak/>
        <w:t>（</w:t>
      </w:r>
      <w:r>
        <w:rPr>
          <w:rFonts w:hint="eastAsia"/>
          <w:lang w:eastAsia="zh-CN"/>
        </w:rPr>
        <w:t>二</w:t>
      </w:r>
      <w:r>
        <w:rPr>
          <w:lang w:eastAsia="zh-CN"/>
        </w:rPr>
        <w:t>）</w:t>
      </w:r>
      <w:r>
        <w:rPr>
          <w:rFonts w:hint="eastAsia"/>
          <w:lang w:eastAsia="zh-CN"/>
        </w:rPr>
        <w:t>综合报价表格式</w:t>
      </w:r>
      <w:bookmarkEnd w:id="725"/>
      <w:bookmarkEnd w:id="726"/>
      <w:bookmarkEnd w:id="727"/>
    </w:p>
    <w:bookmarkEnd w:id="728"/>
    <w:p w14:paraId="41AB4463" w14:textId="77777777" w:rsidR="00000000" w:rsidRDefault="00000000">
      <w:pPr>
        <w:ind w:firstLine="444"/>
        <w:rPr>
          <w:rFonts w:hint="eastAsia"/>
          <w:szCs w:val="32"/>
          <w:lang w:eastAsia="zh-CN"/>
        </w:rPr>
      </w:pPr>
    </w:p>
    <w:p w14:paraId="626B5890" w14:textId="77777777" w:rsidR="00000000" w:rsidRDefault="00000000">
      <w:pPr>
        <w:ind w:firstLine="444"/>
        <w:rPr>
          <w:szCs w:val="32"/>
          <w:lang w:eastAsia="zh-CN"/>
        </w:rPr>
      </w:pPr>
      <w:r>
        <w:rPr>
          <w:rFonts w:hint="eastAsia"/>
          <w:szCs w:val="32"/>
          <w:lang w:eastAsia="zh-CN"/>
        </w:rPr>
        <w:t>投标人名称：</w:t>
      </w:r>
      <w:r>
        <w:rPr>
          <w:rFonts w:hint="eastAsia"/>
          <w:u w:val="single"/>
          <w:lang w:eastAsia="zh-CN"/>
        </w:rPr>
        <w:t xml:space="preserve">                </w:t>
      </w:r>
      <w:r>
        <w:rPr>
          <w:rFonts w:hint="eastAsia"/>
          <w:lang w:eastAsia="zh-CN"/>
        </w:rPr>
        <w:t xml:space="preserve"> </w:t>
      </w:r>
      <w:r>
        <w:rPr>
          <w:rFonts w:hint="eastAsia"/>
          <w:szCs w:val="32"/>
          <w:lang w:eastAsia="zh-CN"/>
        </w:rPr>
        <w:t>招标编号：</w:t>
      </w:r>
      <w:r>
        <w:rPr>
          <w:rFonts w:hint="eastAsia"/>
          <w:u w:val="single"/>
          <w:lang w:eastAsia="zh-CN"/>
        </w:rPr>
        <w:t xml:space="preserve">                 </w:t>
      </w:r>
      <w:r>
        <w:rPr>
          <w:rFonts w:hint="eastAsia"/>
          <w:lang w:eastAsia="zh-CN"/>
        </w:rPr>
        <w:t xml:space="preserve"> </w:t>
      </w:r>
      <w:r>
        <w:rPr>
          <w:rFonts w:hint="eastAsia"/>
          <w:szCs w:val="32"/>
          <w:lang w:eastAsia="zh-CN"/>
        </w:rPr>
        <w:t>包号：</w:t>
      </w:r>
      <w:r>
        <w:rPr>
          <w:rFonts w:hint="eastAsia"/>
          <w:u w:val="single"/>
          <w:lang w:eastAsia="zh-CN"/>
        </w:rPr>
        <w:t xml:space="preserve">          </w:t>
      </w:r>
      <w:r>
        <w:rPr>
          <w:rFonts w:hint="eastAsia"/>
          <w:lang w:eastAsia="zh-CN"/>
        </w:rPr>
        <w:t xml:space="preserve"> </w:t>
      </w:r>
    </w:p>
    <w:tbl>
      <w:tblPr>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43"/>
        <w:gridCol w:w="1018"/>
        <w:gridCol w:w="1017"/>
        <w:gridCol w:w="1132"/>
        <w:gridCol w:w="905"/>
        <w:gridCol w:w="1244"/>
        <w:gridCol w:w="1244"/>
        <w:gridCol w:w="1472"/>
      </w:tblGrid>
      <w:tr w:rsidR="00000000" w14:paraId="7F6650C3" w14:textId="77777777">
        <w:trPr>
          <w:trHeight w:val="285"/>
          <w:jc w:val="center"/>
        </w:trPr>
        <w:tc>
          <w:tcPr>
            <w:tcW w:w="1143" w:type="dxa"/>
            <w:vAlign w:val="center"/>
          </w:tcPr>
          <w:p w14:paraId="4B317AE8" w14:textId="77777777" w:rsidR="00000000" w:rsidRDefault="00000000">
            <w:pPr>
              <w:pStyle w:val="affa"/>
            </w:pPr>
            <w:r>
              <w:rPr>
                <w:rFonts w:hint="eastAsia"/>
              </w:rPr>
              <w:t>1</w:t>
            </w:r>
          </w:p>
        </w:tc>
        <w:tc>
          <w:tcPr>
            <w:tcW w:w="1018" w:type="dxa"/>
            <w:vAlign w:val="center"/>
          </w:tcPr>
          <w:p w14:paraId="4444F404" w14:textId="77777777" w:rsidR="00000000" w:rsidRDefault="00000000">
            <w:pPr>
              <w:pStyle w:val="affa"/>
            </w:pPr>
            <w:r>
              <w:rPr>
                <w:rFonts w:hint="eastAsia"/>
              </w:rPr>
              <w:t>2</w:t>
            </w:r>
          </w:p>
        </w:tc>
        <w:tc>
          <w:tcPr>
            <w:tcW w:w="1017" w:type="dxa"/>
            <w:vAlign w:val="center"/>
          </w:tcPr>
          <w:p w14:paraId="24522036" w14:textId="77777777" w:rsidR="00000000" w:rsidRDefault="00000000">
            <w:pPr>
              <w:pStyle w:val="affa"/>
            </w:pPr>
            <w:r>
              <w:rPr>
                <w:rFonts w:hint="eastAsia"/>
              </w:rPr>
              <w:t>3</w:t>
            </w:r>
          </w:p>
        </w:tc>
        <w:tc>
          <w:tcPr>
            <w:tcW w:w="1132" w:type="dxa"/>
            <w:vAlign w:val="center"/>
          </w:tcPr>
          <w:p w14:paraId="7DAA7A86" w14:textId="77777777" w:rsidR="00000000" w:rsidRDefault="00000000">
            <w:pPr>
              <w:pStyle w:val="affa"/>
            </w:pPr>
            <w:r>
              <w:rPr>
                <w:rFonts w:hint="eastAsia"/>
              </w:rPr>
              <w:t>4</w:t>
            </w:r>
          </w:p>
        </w:tc>
        <w:tc>
          <w:tcPr>
            <w:tcW w:w="905" w:type="dxa"/>
            <w:vAlign w:val="center"/>
          </w:tcPr>
          <w:p w14:paraId="102B6EC1" w14:textId="77777777" w:rsidR="00000000" w:rsidRDefault="00000000">
            <w:pPr>
              <w:pStyle w:val="affa"/>
            </w:pPr>
            <w:r>
              <w:rPr>
                <w:rFonts w:hint="eastAsia"/>
              </w:rPr>
              <w:t>5</w:t>
            </w:r>
          </w:p>
        </w:tc>
        <w:tc>
          <w:tcPr>
            <w:tcW w:w="1244" w:type="dxa"/>
            <w:vAlign w:val="center"/>
          </w:tcPr>
          <w:p w14:paraId="6D449031" w14:textId="77777777" w:rsidR="00000000" w:rsidRDefault="00000000">
            <w:pPr>
              <w:pStyle w:val="affa"/>
            </w:pPr>
            <w:r>
              <w:rPr>
                <w:rFonts w:hint="eastAsia"/>
              </w:rPr>
              <w:t>6</w:t>
            </w:r>
          </w:p>
        </w:tc>
        <w:tc>
          <w:tcPr>
            <w:tcW w:w="1244" w:type="dxa"/>
            <w:vAlign w:val="center"/>
          </w:tcPr>
          <w:p w14:paraId="7A5C9CD6" w14:textId="77777777" w:rsidR="00000000" w:rsidRDefault="00000000">
            <w:pPr>
              <w:pStyle w:val="affa"/>
            </w:pPr>
            <w:r>
              <w:rPr>
                <w:rFonts w:hint="eastAsia"/>
              </w:rPr>
              <w:t>7</w:t>
            </w:r>
          </w:p>
        </w:tc>
        <w:tc>
          <w:tcPr>
            <w:tcW w:w="1472" w:type="dxa"/>
            <w:vAlign w:val="center"/>
          </w:tcPr>
          <w:p w14:paraId="4DF9B374" w14:textId="77777777" w:rsidR="00000000" w:rsidRDefault="00000000">
            <w:pPr>
              <w:pStyle w:val="affa"/>
            </w:pPr>
            <w:r>
              <w:rPr>
                <w:rFonts w:hint="eastAsia"/>
              </w:rPr>
              <w:t>8</w:t>
            </w:r>
          </w:p>
        </w:tc>
      </w:tr>
      <w:tr w:rsidR="00000000" w14:paraId="4DA8D7CD" w14:textId="77777777">
        <w:trPr>
          <w:trHeight w:val="853"/>
          <w:jc w:val="center"/>
        </w:trPr>
        <w:tc>
          <w:tcPr>
            <w:tcW w:w="1143" w:type="dxa"/>
            <w:vAlign w:val="center"/>
          </w:tcPr>
          <w:p w14:paraId="13355110" w14:textId="77777777" w:rsidR="00000000" w:rsidRDefault="00000000">
            <w:pPr>
              <w:pStyle w:val="affa"/>
            </w:pPr>
            <w:r>
              <w:rPr>
                <w:rFonts w:hint="eastAsia"/>
              </w:rPr>
              <w:t>序号</w:t>
            </w:r>
          </w:p>
        </w:tc>
        <w:tc>
          <w:tcPr>
            <w:tcW w:w="1018" w:type="dxa"/>
            <w:vAlign w:val="center"/>
          </w:tcPr>
          <w:p w14:paraId="7F738EFA" w14:textId="77777777" w:rsidR="00000000" w:rsidRDefault="00000000">
            <w:pPr>
              <w:pStyle w:val="affa"/>
            </w:pPr>
            <w:r>
              <w:rPr>
                <w:rFonts w:hint="eastAsia"/>
              </w:rPr>
              <w:t>名称</w:t>
            </w:r>
          </w:p>
        </w:tc>
        <w:tc>
          <w:tcPr>
            <w:tcW w:w="1017" w:type="dxa"/>
            <w:vAlign w:val="center"/>
          </w:tcPr>
          <w:p w14:paraId="0F41078E" w14:textId="77777777" w:rsidR="00000000" w:rsidRDefault="00000000">
            <w:pPr>
              <w:pStyle w:val="affa"/>
            </w:pPr>
            <w:r>
              <w:rPr>
                <w:rFonts w:hint="eastAsia"/>
              </w:rPr>
              <w:t>规格</w:t>
            </w:r>
          </w:p>
          <w:p w14:paraId="4CCB9A71" w14:textId="77777777" w:rsidR="00000000" w:rsidRDefault="00000000">
            <w:pPr>
              <w:pStyle w:val="affa"/>
            </w:pPr>
            <w:r>
              <w:rPr>
                <w:rFonts w:hint="eastAsia"/>
              </w:rPr>
              <w:t>型号</w:t>
            </w:r>
          </w:p>
        </w:tc>
        <w:tc>
          <w:tcPr>
            <w:tcW w:w="1132" w:type="dxa"/>
            <w:vAlign w:val="center"/>
          </w:tcPr>
          <w:p w14:paraId="39F0C24F" w14:textId="77777777" w:rsidR="00000000" w:rsidRDefault="00000000">
            <w:pPr>
              <w:pStyle w:val="affa"/>
            </w:pPr>
            <w:r>
              <w:rPr>
                <w:rFonts w:hint="eastAsia"/>
              </w:rPr>
              <w:t>生产商</w:t>
            </w:r>
          </w:p>
          <w:p w14:paraId="645B21B2" w14:textId="77777777" w:rsidR="00000000" w:rsidRDefault="00000000">
            <w:pPr>
              <w:pStyle w:val="affa"/>
            </w:pPr>
            <w:r>
              <w:rPr>
                <w:rFonts w:hint="eastAsia"/>
              </w:rPr>
              <w:t>名称</w:t>
            </w:r>
          </w:p>
        </w:tc>
        <w:tc>
          <w:tcPr>
            <w:tcW w:w="905" w:type="dxa"/>
            <w:vAlign w:val="center"/>
          </w:tcPr>
          <w:p w14:paraId="17289111" w14:textId="77777777" w:rsidR="00000000" w:rsidRDefault="00000000">
            <w:pPr>
              <w:pStyle w:val="affa"/>
            </w:pPr>
            <w:r>
              <w:rPr>
                <w:rFonts w:hint="eastAsia"/>
              </w:rPr>
              <w:t>单位</w:t>
            </w:r>
          </w:p>
        </w:tc>
        <w:tc>
          <w:tcPr>
            <w:tcW w:w="1244" w:type="dxa"/>
            <w:vAlign w:val="center"/>
          </w:tcPr>
          <w:p w14:paraId="0A520621" w14:textId="77777777" w:rsidR="00000000" w:rsidRDefault="00000000">
            <w:pPr>
              <w:pStyle w:val="affa"/>
            </w:pPr>
            <w:r>
              <w:rPr>
                <w:rFonts w:hint="eastAsia"/>
              </w:rPr>
              <w:t>数量</w:t>
            </w:r>
          </w:p>
        </w:tc>
        <w:tc>
          <w:tcPr>
            <w:tcW w:w="1244" w:type="dxa"/>
            <w:vAlign w:val="center"/>
          </w:tcPr>
          <w:p w14:paraId="07C1E85F" w14:textId="77777777" w:rsidR="00000000" w:rsidRDefault="00000000">
            <w:pPr>
              <w:pStyle w:val="affa"/>
            </w:pPr>
            <w:r>
              <w:rPr>
                <w:rFonts w:hint="eastAsia"/>
              </w:rPr>
              <w:t>出厂单价</w:t>
            </w:r>
          </w:p>
        </w:tc>
        <w:tc>
          <w:tcPr>
            <w:tcW w:w="1472" w:type="dxa"/>
            <w:vAlign w:val="center"/>
          </w:tcPr>
          <w:p w14:paraId="34FC49D2" w14:textId="77777777" w:rsidR="00000000" w:rsidRDefault="00000000">
            <w:pPr>
              <w:pStyle w:val="affa"/>
            </w:pPr>
            <w:r>
              <w:rPr>
                <w:rFonts w:hint="eastAsia"/>
              </w:rPr>
              <w:t>出厂合计</w:t>
            </w:r>
          </w:p>
        </w:tc>
      </w:tr>
      <w:tr w:rsidR="00000000" w14:paraId="54966AF9" w14:textId="77777777">
        <w:trPr>
          <w:trHeight w:val="285"/>
          <w:jc w:val="center"/>
        </w:trPr>
        <w:tc>
          <w:tcPr>
            <w:tcW w:w="1143" w:type="dxa"/>
            <w:vAlign w:val="center"/>
          </w:tcPr>
          <w:p w14:paraId="616BBD7F" w14:textId="77777777" w:rsidR="00000000" w:rsidRDefault="00000000">
            <w:pPr>
              <w:pStyle w:val="af1"/>
              <w:ind w:firstLine="444"/>
            </w:pPr>
          </w:p>
        </w:tc>
        <w:tc>
          <w:tcPr>
            <w:tcW w:w="1018" w:type="dxa"/>
            <w:vAlign w:val="center"/>
          </w:tcPr>
          <w:p w14:paraId="7D518BCC" w14:textId="77777777" w:rsidR="00000000" w:rsidRDefault="00000000">
            <w:pPr>
              <w:pStyle w:val="af1"/>
              <w:ind w:firstLine="444"/>
            </w:pPr>
          </w:p>
        </w:tc>
        <w:tc>
          <w:tcPr>
            <w:tcW w:w="1017" w:type="dxa"/>
            <w:vAlign w:val="center"/>
          </w:tcPr>
          <w:p w14:paraId="3C6D0912" w14:textId="77777777" w:rsidR="00000000" w:rsidRDefault="00000000">
            <w:pPr>
              <w:pStyle w:val="af1"/>
              <w:ind w:firstLine="444"/>
            </w:pPr>
          </w:p>
        </w:tc>
        <w:tc>
          <w:tcPr>
            <w:tcW w:w="1132" w:type="dxa"/>
            <w:vAlign w:val="center"/>
          </w:tcPr>
          <w:p w14:paraId="3E01CA09" w14:textId="77777777" w:rsidR="00000000" w:rsidRDefault="00000000">
            <w:pPr>
              <w:pStyle w:val="af1"/>
              <w:ind w:firstLine="444"/>
            </w:pPr>
          </w:p>
        </w:tc>
        <w:tc>
          <w:tcPr>
            <w:tcW w:w="905" w:type="dxa"/>
            <w:vAlign w:val="center"/>
          </w:tcPr>
          <w:p w14:paraId="65B09495" w14:textId="77777777" w:rsidR="00000000" w:rsidRDefault="00000000">
            <w:pPr>
              <w:pStyle w:val="af1"/>
              <w:ind w:firstLine="444"/>
            </w:pPr>
          </w:p>
        </w:tc>
        <w:tc>
          <w:tcPr>
            <w:tcW w:w="1244" w:type="dxa"/>
            <w:vAlign w:val="center"/>
          </w:tcPr>
          <w:p w14:paraId="424105C0" w14:textId="77777777" w:rsidR="00000000" w:rsidRDefault="00000000">
            <w:pPr>
              <w:pStyle w:val="af1"/>
              <w:ind w:firstLine="444"/>
            </w:pPr>
          </w:p>
        </w:tc>
        <w:tc>
          <w:tcPr>
            <w:tcW w:w="1244" w:type="dxa"/>
            <w:vAlign w:val="center"/>
          </w:tcPr>
          <w:p w14:paraId="5386669F" w14:textId="77777777" w:rsidR="00000000" w:rsidRDefault="00000000">
            <w:pPr>
              <w:pStyle w:val="af1"/>
              <w:ind w:firstLine="444"/>
            </w:pPr>
          </w:p>
        </w:tc>
        <w:tc>
          <w:tcPr>
            <w:tcW w:w="1472" w:type="dxa"/>
            <w:vAlign w:val="center"/>
          </w:tcPr>
          <w:p w14:paraId="661BD3BA" w14:textId="77777777" w:rsidR="00000000" w:rsidRDefault="00000000">
            <w:pPr>
              <w:pStyle w:val="af1"/>
              <w:ind w:firstLine="444"/>
            </w:pPr>
          </w:p>
        </w:tc>
      </w:tr>
      <w:tr w:rsidR="00000000" w14:paraId="2C02523E" w14:textId="77777777">
        <w:trPr>
          <w:trHeight w:val="472"/>
          <w:jc w:val="center"/>
        </w:trPr>
        <w:tc>
          <w:tcPr>
            <w:tcW w:w="5215" w:type="dxa"/>
            <w:gridSpan w:val="5"/>
            <w:vAlign w:val="center"/>
          </w:tcPr>
          <w:p w14:paraId="2992BB95" w14:textId="77777777" w:rsidR="00000000" w:rsidRDefault="00000000">
            <w:pPr>
              <w:pStyle w:val="af1"/>
              <w:ind w:firstLine="444"/>
            </w:pPr>
            <w:r>
              <w:rPr>
                <w:rFonts w:hint="eastAsia"/>
              </w:rPr>
              <w:t>材料总价</w:t>
            </w:r>
          </w:p>
        </w:tc>
        <w:tc>
          <w:tcPr>
            <w:tcW w:w="3960" w:type="dxa"/>
            <w:gridSpan w:val="3"/>
            <w:vAlign w:val="center"/>
          </w:tcPr>
          <w:p w14:paraId="7D3316E5" w14:textId="77777777" w:rsidR="00000000" w:rsidRDefault="00000000">
            <w:pPr>
              <w:pStyle w:val="af1"/>
              <w:ind w:firstLine="444"/>
            </w:pPr>
          </w:p>
        </w:tc>
      </w:tr>
      <w:tr w:rsidR="00000000" w14:paraId="1819022C" w14:textId="77777777">
        <w:trPr>
          <w:trHeight w:val="401"/>
          <w:jc w:val="center"/>
        </w:trPr>
        <w:tc>
          <w:tcPr>
            <w:tcW w:w="5215" w:type="dxa"/>
            <w:gridSpan w:val="5"/>
            <w:vAlign w:val="center"/>
          </w:tcPr>
          <w:p w14:paraId="7019E285" w14:textId="77777777" w:rsidR="00000000" w:rsidRDefault="00000000">
            <w:pPr>
              <w:pStyle w:val="af1"/>
              <w:ind w:firstLine="444"/>
            </w:pPr>
            <w:r>
              <w:t>……</w:t>
            </w:r>
          </w:p>
        </w:tc>
        <w:tc>
          <w:tcPr>
            <w:tcW w:w="3960" w:type="dxa"/>
            <w:gridSpan w:val="3"/>
            <w:vAlign w:val="center"/>
          </w:tcPr>
          <w:p w14:paraId="2C140BE4" w14:textId="77777777" w:rsidR="00000000" w:rsidRDefault="00000000">
            <w:pPr>
              <w:pStyle w:val="af1"/>
              <w:ind w:firstLine="444"/>
            </w:pPr>
          </w:p>
        </w:tc>
      </w:tr>
      <w:tr w:rsidR="00000000" w14:paraId="2B8946ED" w14:textId="77777777">
        <w:trPr>
          <w:trHeight w:val="654"/>
          <w:jc w:val="center"/>
        </w:trPr>
        <w:tc>
          <w:tcPr>
            <w:tcW w:w="5215" w:type="dxa"/>
            <w:gridSpan w:val="5"/>
            <w:vAlign w:val="center"/>
          </w:tcPr>
          <w:p w14:paraId="12750B62" w14:textId="77777777" w:rsidR="00000000" w:rsidRDefault="00000000">
            <w:pPr>
              <w:pStyle w:val="af1"/>
              <w:ind w:firstLine="444"/>
              <w:rPr>
                <w:lang w:eastAsia="zh-CN"/>
              </w:rPr>
            </w:pPr>
            <w:r>
              <w:rPr>
                <w:rFonts w:hint="eastAsia"/>
                <w:lang w:eastAsia="zh-CN"/>
              </w:rPr>
              <w:t>投标总价</w:t>
            </w:r>
          </w:p>
          <w:p w14:paraId="2F426753" w14:textId="77777777" w:rsidR="00000000" w:rsidRDefault="00000000">
            <w:pPr>
              <w:pStyle w:val="af1"/>
              <w:ind w:firstLine="444"/>
              <w:rPr>
                <w:lang w:eastAsia="zh-CN"/>
              </w:rPr>
            </w:pPr>
            <w:r>
              <w:rPr>
                <w:rFonts w:hint="eastAsia"/>
                <w:lang w:eastAsia="zh-CN"/>
              </w:rPr>
              <w:t>（工厂交货总价为投标总价时，下面二行报价取消）</w:t>
            </w:r>
          </w:p>
        </w:tc>
        <w:tc>
          <w:tcPr>
            <w:tcW w:w="3960" w:type="dxa"/>
            <w:gridSpan w:val="3"/>
            <w:vAlign w:val="center"/>
          </w:tcPr>
          <w:p w14:paraId="2182A1E3" w14:textId="77777777" w:rsidR="00000000" w:rsidRDefault="00000000">
            <w:pPr>
              <w:pStyle w:val="af1"/>
              <w:ind w:firstLine="444"/>
              <w:rPr>
                <w:lang w:eastAsia="zh-CN"/>
              </w:rPr>
            </w:pPr>
          </w:p>
        </w:tc>
      </w:tr>
      <w:tr w:rsidR="00000000" w14:paraId="6765BCF8" w14:textId="77777777">
        <w:trPr>
          <w:trHeight w:val="445"/>
          <w:jc w:val="center"/>
        </w:trPr>
        <w:tc>
          <w:tcPr>
            <w:tcW w:w="5215" w:type="dxa"/>
            <w:gridSpan w:val="5"/>
            <w:vAlign w:val="center"/>
          </w:tcPr>
          <w:p w14:paraId="4C72B42F" w14:textId="77777777" w:rsidR="00000000" w:rsidRDefault="00000000">
            <w:pPr>
              <w:pStyle w:val="af1"/>
              <w:ind w:firstLine="444"/>
            </w:pPr>
            <w:r>
              <w:rPr>
                <w:rFonts w:hint="eastAsia"/>
              </w:rPr>
              <w:t>运输和保险费用</w:t>
            </w:r>
          </w:p>
        </w:tc>
        <w:tc>
          <w:tcPr>
            <w:tcW w:w="3960" w:type="dxa"/>
            <w:gridSpan w:val="3"/>
            <w:vAlign w:val="center"/>
          </w:tcPr>
          <w:p w14:paraId="677750DB" w14:textId="77777777" w:rsidR="00000000" w:rsidRDefault="00000000">
            <w:pPr>
              <w:pStyle w:val="af1"/>
              <w:ind w:firstLine="444"/>
            </w:pPr>
          </w:p>
        </w:tc>
      </w:tr>
      <w:tr w:rsidR="00000000" w14:paraId="33BA01CC" w14:textId="77777777">
        <w:trPr>
          <w:trHeight w:val="447"/>
          <w:jc w:val="center"/>
        </w:trPr>
        <w:tc>
          <w:tcPr>
            <w:tcW w:w="5215" w:type="dxa"/>
            <w:gridSpan w:val="5"/>
            <w:vAlign w:val="center"/>
          </w:tcPr>
          <w:p w14:paraId="450F6703" w14:textId="77777777" w:rsidR="00000000" w:rsidRDefault="00000000">
            <w:pPr>
              <w:pStyle w:val="af1"/>
              <w:ind w:firstLine="444"/>
              <w:rPr>
                <w:lang w:eastAsia="zh-CN"/>
              </w:rPr>
            </w:pPr>
            <w:r>
              <w:rPr>
                <w:rFonts w:hint="eastAsia"/>
                <w:lang w:eastAsia="zh-CN"/>
              </w:rPr>
              <w:t>投标总价</w:t>
            </w:r>
          </w:p>
          <w:p w14:paraId="7AEFADA9" w14:textId="77777777" w:rsidR="00000000" w:rsidRDefault="00000000">
            <w:pPr>
              <w:pStyle w:val="af1"/>
              <w:ind w:firstLine="444"/>
              <w:rPr>
                <w:lang w:eastAsia="zh-CN"/>
              </w:rPr>
            </w:pPr>
            <w:r>
              <w:rPr>
                <w:rFonts w:hint="eastAsia"/>
                <w:lang w:eastAsia="zh-CN"/>
              </w:rPr>
              <w:t>（货物运抵现场总价为投标总价）</w:t>
            </w:r>
          </w:p>
        </w:tc>
        <w:tc>
          <w:tcPr>
            <w:tcW w:w="3960" w:type="dxa"/>
            <w:gridSpan w:val="3"/>
            <w:vAlign w:val="center"/>
          </w:tcPr>
          <w:p w14:paraId="57E628D9" w14:textId="77777777" w:rsidR="00000000" w:rsidRDefault="00000000">
            <w:pPr>
              <w:pStyle w:val="af1"/>
              <w:ind w:firstLine="444"/>
              <w:rPr>
                <w:lang w:eastAsia="zh-CN"/>
              </w:rPr>
            </w:pPr>
          </w:p>
        </w:tc>
      </w:tr>
    </w:tbl>
    <w:p w14:paraId="01E3B758" w14:textId="77777777" w:rsidR="00000000" w:rsidRDefault="00000000">
      <w:pPr>
        <w:pStyle w:val="2"/>
        <w:spacing w:before="120" w:after="120"/>
        <w:ind w:firstLineChars="196" w:firstLine="412"/>
        <w:rPr>
          <w:rFonts w:ascii="宋体" w:hAnsi="宋体" w:hint="eastAsia"/>
          <w:sz w:val="21"/>
          <w:szCs w:val="21"/>
          <w:lang w:eastAsia="zh-CN"/>
        </w:rPr>
      </w:pPr>
    </w:p>
    <w:p w14:paraId="17FD6258" w14:textId="77777777" w:rsidR="00000000" w:rsidRDefault="00000000">
      <w:pPr>
        <w:ind w:firstLine="444"/>
        <w:rPr>
          <w:rFonts w:hint="eastAsia"/>
          <w:lang w:eastAsia="zh-CN"/>
        </w:rPr>
      </w:pPr>
    </w:p>
    <w:p w14:paraId="6EB2865C" w14:textId="77777777" w:rsidR="00000000" w:rsidRDefault="00000000">
      <w:pPr>
        <w:ind w:firstLine="444"/>
        <w:rPr>
          <w:rFonts w:hint="eastAsia"/>
          <w:lang w:eastAsia="zh-CN"/>
        </w:rPr>
      </w:pPr>
    </w:p>
    <w:p w14:paraId="51D977B3" w14:textId="77777777" w:rsidR="00000000" w:rsidRDefault="00000000">
      <w:pPr>
        <w:ind w:firstLine="444"/>
        <w:rPr>
          <w:rFonts w:hint="eastAsia"/>
          <w:lang w:eastAsia="zh-CN"/>
        </w:rPr>
      </w:pPr>
    </w:p>
    <w:p w14:paraId="1ED1E6AB" w14:textId="77777777" w:rsidR="00000000" w:rsidRDefault="00000000">
      <w:pPr>
        <w:ind w:firstLine="444"/>
        <w:rPr>
          <w:rFonts w:hint="eastAsia"/>
          <w:lang w:eastAsia="zh-CN"/>
        </w:rPr>
      </w:pPr>
    </w:p>
    <w:p w14:paraId="758B0363" w14:textId="77777777" w:rsidR="00000000" w:rsidRDefault="00000000">
      <w:pPr>
        <w:ind w:firstLine="444"/>
        <w:rPr>
          <w:rFonts w:hint="eastAsia"/>
          <w:lang w:eastAsia="zh-CN"/>
        </w:rPr>
      </w:pPr>
    </w:p>
    <w:p w14:paraId="710DE1ED" w14:textId="77777777" w:rsidR="00000000" w:rsidRDefault="00000000">
      <w:pPr>
        <w:ind w:firstLine="444"/>
        <w:rPr>
          <w:rFonts w:hint="eastAsia"/>
          <w:lang w:eastAsia="zh-CN"/>
        </w:rPr>
      </w:pPr>
    </w:p>
    <w:p w14:paraId="3CA12FC4" w14:textId="77777777" w:rsidR="00000000" w:rsidRDefault="00000000">
      <w:pPr>
        <w:ind w:firstLine="444"/>
        <w:rPr>
          <w:rFonts w:hint="eastAsia"/>
          <w:lang w:eastAsia="zh-CN"/>
        </w:rPr>
      </w:pPr>
    </w:p>
    <w:p w14:paraId="0EB256FC" w14:textId="77777777" w:rsidR="00000000" w:rsidRDefault="00000000">
      <w:pPr>
        <w:ind w:firstLine="444"/>
        <w:rPr>
          <w:rFonts w:hint="eastAsia"/>
          <w:lang w:eastAsia="zh-CN"/>
        </w:rPr>
      </w:pPr>
    </w:p>
    <w:p w14:paraId="6ABFC0C9" w14:textId="77777777" w:rsidR="00000000" w:rsidRDefault="00000000">
      <w:pPr>
        <w:ind w:firstLine="444"/>
        <w:rPr>
          <w:rFonts w:hint="eastAsia"/>
          <w:lang w:eastAsia="zh-CN"/>
        </w:rPr>
      </w:pPr>
    </w:p>
    <w:p w14:paraId="5953C48C" w14:textId="77777777" w:rsidR="00000000" w:rsidRDefault="00000000">
      <w:pPr>
        <w:ind w:firstLine="444"/>
        <w:rPr>
          <w:rFonts w:hint="eastAsia"/>
          <w:lang w:eastAsia="zh-CN"/>
        </w:rPr>
      </w:pPr>
    </w:p>
    <w:p w14:paraId="7DA80D6A" w14:textId="77777777" w:rsidR="00000000" w:rsidRDefault="00000000">
      <w:pPr>
        <w:ind w:firstLine="444"/>
        <w:rPr>
          <w:rFonts w:hint="eastAsia"/>
          <w:lang w:eastAsia="zh-CN"/>
        </w:rPr>
      </w:pPr>
    </w:p>
    <w:p w14:paraId="3317A48E" w14:textId="77777777" w:rsidR="00000000" w:rsidRDefault="00000000">
      <w:pPr>
        <w:ind w:firstLine="444"/>
        <w:rPr>
          <w:rFonts w:hint="eastAsia"/>
          <w:lang w:eastAsia="zh-CN"/>
        </w:rPr>
      </w:pPr>
    </w:p>
    <w:p w14:paraId="2D10979B" w14:textId="77777777" w:rsidR="00000000" w:rsidRDefault="00000000">
      <w:pPr>
        <w:ind w:firstLine="444"/>
        <w:rPr>
          <w:rFonts w:hint="eastAsia"/>
          <w:lang w:eastAsia="zh-CN"/>
        </w:rPr>
      </w:pPr>
    </w:p>
    <w:p w14:paraId="7094DBBD" w14:textId="77777777" w:rsidR="00000000" w:rsidRDefault="00000000">
      <w:pPr>
        <w:ind w:firstLine="444"/>
        <w:rPr>
          <w:rFonts w:hint="eastAsia"/>
          <w:lang w:eastAsia="zh-CN"/>
        </w:rPr>
      </w:pPr>
    </w:p>
    <w:p w14:paraId="19BED7F9" w14:textId="77777777" w:rsidR="00000000" w:rsidRDefault="00000000">
      <w:pPr>
        <w:ind w:firstLine="444"/>
        <w:rPr>
          <w:rFonts w:hint="eastAsia"/>
          <w:lang w:eastAsia="zh-CN"/>
        </w:rPr>
      </w:pPr>
    </w:p>
    <w:p w14:paraId="49703E1A" w14:textId="77777777" w:rsidR="00000000" w:rsidRDefault="00000000">
      <w:pPr>
        <w:ind w:firstLine="444"/>
        <w:rPr>
          <w:rFonts w:hint="eastAsia"/>
          <w:lang w:eastAsia="zh-CN"/>
        </w:rPr>
      </w:pPr>
    </w:p>
    <w:p w14:paraId="720B52B2" w14:textId="77777777" w:rsidR="00000000" w:rsidRDefault="00000000">
      <w:pPr>
        <w:ind w:left="444" w:firstLineChars="0" w:firstLine="0"/>
        <w:outlineLvl w:val="0"/>
        <w:rPr>
          <w:sz w:val="32"/>
          <w:szCs w:val="32"/>
          <w:lang w:eastAsia="zh-CN"/>
        </w:rPr>
      </w:pPr>
    </w:p>
    <w:p w14:paraId="37705C0B" w14:textId="77777777" w:rsidR="00000000" w:rsidRDefault="00000000">
      <w:pPr>
        <w:pStyle w:val="aff3"/>
        <w:rPr>
          <w:rFonts w:hint="eastAsia"/>
          <w:lang w:eastAsia="zh-CN"/>
        </w:rPr>
      </w:pPr>
      <w:bookmarkStart w:id="729" w:name="_Toc23587"/>
      <w:bookmarkStart w:id="730" w:name="_Toc511382681"/>
      <w:bookmarkStart w:id="731" w:name="_Toc520811195"/>
      <w:r>
        <w:rPr>
          <w:rFonts w:hint="eastAsia"/>
          <w:lang w:eastAsia="zh-CN"/>
        </w:rPr>
        <w:lastRenderedPageBreak/>
        <w:t>七</w:t>
      </w:r>
      <w:r>
        <w:rPr>
          <w:lang w:eastAsia="zh-CN"/>
        </w:rPr>
        <w:t>、</w:t>
      </w:r>
      <w:r>
        <w:rPr>
          <w:rFonts w:hint="eastAsia"/>
          <w:lang w:eastAsia="zh-CN"/>
        </w:rPr>
        <w:t>资格审查资料</w:t>
      </w:r>
      <w:bookmarkEnd w:id="729"/>
    </w:p>
    <w:p w14:paraId="6C87E2B1" w14:textId="77777777" w:rsidR="00000000" w:rsidRDefault="00000000">
      <w:pPr>
        <w:pStyle w:val="ad"/>
        <w:rPr>
          <w:lang w:eastAsia="zh-CN"/>
        </w:rPr>
      </w:pPr>
      <w:bookmarkStart w:id="732" w:name="_Toc501460794"/>
      <w:bookmarkStart w:id="733" w:name="_Toc4186"/>
      <w:bookmarkStart w:id="734" w:name="_Toc26463"/>
      <w:bookmarkStart w:id="735" w:name="_Toc340138081"/>
      <w:bookmarkStart w:id="736" w:name="_Toc244261288"/>
      <w:bookmarkStart w:id="737" w:name="_Toc204592960"/>
      <w:bookmarkStart w:id="738" w:name="_Toc340108830"/>
      <w:bookmarkStart w:id="739" w:name="_Toc375727870"/>
      <w:bookmarkStart w:id="740" w:name="_Toc307924180"/>
      <w:bookmarkStart w:id="741" w:name="_Toc340061604"/>
      <w:bookmarkEnd w:id="730"/>
      <w:bookmarkEnd w:id="731"/>
      <w:r>
        <w:rPr>
          <w:lang w:eastAsia="zh-CN"/>
        </w:rPr>
        <w:t>（一）基本情况表</w:t>
      </w:r>
      <w:bookmarkEnd w:id="732"/>
      <w:bookmarkEnd w:id="733"/>
      <w:bookmarkEnd w:id="734"/>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4"/>
        <w:gridCol w:w="945"/>
        <w:gridCol w:w="2409"/>
        <w:gridCol w:w="1135"/>
        <w:gridCol w:w="2268"/>
      </w:tblGrid>
      <w:tr w:rsidR="00000000" w14:paraId="7C17CE0A"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34109231" w14:textId="77777777" w:rsidR="00000000" w:rsidRDefault="00000000">
            <w:pPr>
              <w:pStyle w:val="af8"/>
            </w:pPr>
            <w:r>
              <w:t>投标人名称</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7AC53F3C" w14:textId="77777777" w:rsidR="00000000" w:rsidRDefault="00000000">
            <w:pPr>
              <w:ind w:firstLine="444"/>
            </w:pPr>
          </w:p>
        </w:tc>
      </w:tr>
      <w:tr w:rsidR="00000000" w14:paraId="3A3121B1"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38484F8B" w14:textId="77777777" w:rsidR="00000000" w:rsidRDefault="00000000">
            <w:pPr>
              <w:pStyle w:val="af8"/>
            </w:pPr>
            <w:r>
              <w:t>注册资金</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9204F5A" w14:textId="77777777" w:rsidR="00000000" w:rsidRDefault="00000000">
            <w:pPr>
              <w:ind w:firstLine="444"/>
            </w:pPr>
          </w:p>
        </w:tc>
        <w:tc>
          <w:tcPr>
            <w:tcW w:w="1135" w:type="dxa"/>
            <w:tcBorders>
              <w:top w:val="single" w:sz="4" w:space="0" w:color="auto"/>
              <w:left w:val="single" w:sz="4" w:space="0" w:color="auto"/>
              <w:bottom w:val="single" w:sz="4" w:space="0" w:color="auto"/>
              <w:right w:val="single" w:sz="4" w:space="0" w:color="auto"/>
            </w:tcBorders>
            <w:vAlign w:val="center"/>
          </w:tcPr>
          <w:p w14:paraId="779110F3" w14:textId="77777777" w:rsidR="00000000" w:rsidRDefault="00000000">
            <w:pPr>
              <w:ind w:firstLineChars="0" w:firstLine="0"/>
            </w:pPr>
            <w:r>
              <w:t>成立时间</w:t>
            </w:r>
          </w:p>
        </w:tc>
        <w:tc>
          <w:tcPr>
            <w:tcW w:w="2268" w:type="dxa"/>
            <w:tcBorders>
              <w:top w:val="single" w:sz="4" w:space="0" w:color="auto"/>
              <w:left w:val="single" w:sz="4" w:space="0" w:color="auto"/>
              <w:bottom w:val="single" w:sz="4" w:space="0" w:color="auto"/>
              <w:right w:val="single" w:sz="4" w:space="0" w:color="auto"/>
            </w:tcBorders>
            <w:vAlign w:val="center"/>
          </w:tcPr>
          <w:p w14:paraId="134431A4" w14:textId="77777777" w:rsidR="00000000" w:rsidRDefault="00000000">
            <w:pPr>
              <w:ind w:firstLine="444"/>
            </w:pPr>
          </w:p>
        </w:tc>
      </w:tr>
      <w:tr w:rsidR="00000000" w14:paraId="589894C7"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09E65739" w14:textId="77777777" w:rsidR="00000000" w:rsidRDefault="00000000">
            <w:pPr>
              <w:pStyle w:val="af8"/>
            </w:pPr>
            <w:r>
              <w:t>注册地址</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64ACE9F7" w14:textId="77777777" w:rsidR="00000000" w:rsidRDefault="00000000">
            <w:pPr>
              <w:ind w:firstLine="444"/>
              <w:jc w:val="center"/>
            </w:pPr>
          </w:p>
        </w:tc>
      </w:tr>
      <w:tr w:rsidR="00000000" w14:paraId="6CC0704D"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70906D48" w14:textId="77777777" w:rsidR="00000000" w:rsidRDefault="00000000">
            <w:pPr>
              <w:pStyle w:val="af8"/>
            </w:pPr>
            <w:r>
              <w:t>邮政编码</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FBD5EEF" w14:textId="77777777" w:rsidR="00000000" w:rsidRDefault="00000000">
            <w:pPr>
              <w:ind w:firstLine="444"/>
            </w:pPr>
          </w:p>
        </w:tc>
        <w:tc>
          <w:tcPr>
            <w:tcW w:w="1135" w:type="dxa"/>
            <w:tcBorders>
              <w:top w:val="single" w:sz="4" w:space="0" w:color="auto"/>
              <w:left w:val="single" w:sz="4" w:space="0" w:color="auto"/>
              <w:bottom w:val="single" w:sz="4" w:space="0" w:color="auto"/>
              <w:right w:val="single" w:sz="4" w:space="0" w:color="auto"/>
            </w:tcBorders>
            <w:vAlign w:val="center"/>
          </w:tcPr>
          <w:p w14:paraId="4EEFF9B9" w14:textId="77777777" w:rsidR="00000000" w:rsidRDefault="00000000">
            <w:pPr>
              <w:ind w:firstLineChars="0" w:firstLine="0"/>
            </w:pPr>
            <w:r>
              <w:t>员工总数</w:t>
            </w:r>
          </w:p>
        </w:tc>
        <w:tc>
          <w:tcPr>
            <w:tcW w:w="2268" w:type="dxa"/>
            <w:tcBorders>
              <w:top w:val="single" w:sz="4" w:space="0" w:color="auto"/>
              <w:left w:val="single" w:sz="4" w:space="0" w:color="auto"/>
              <w:bottom w:val="single" w:sz="4" w:space="0" w:color="auto"/>
              <w:right w:val="single" w:sz="4" w:space="0" w:color="auto"/>
            </w:tcBorders>
            <w:vAlign w:val="center"/>
          </w:tcPr>
          <w:p w14:paraId="674C14A2" w14:textId="77777777" w:rsidR="00000000" w:rsidRDefault="00000000">
            <w:pPr>
              <w:ind w:firstLine="444"/>
            </w:pPr>
          </w:p>
        </w:tc>
      </w:tr>
      <w:tr w:rsidR="00000000" w14:paraId="0492DCD8" w14:textId="77777777">
        <w:trPr>
          <w:cantSplit/>
          <w:trHeight w:val="20"/>
        </w:trPr>
        <w:tc>
          <w:tcPr>
            <w:tcW w:w="2174" w:type="dxa"/>
            <w:vMerge w:val="restart"/>
            <w:tcBorders>
              <w:top w:val="single" w:sz="4" w:space="0" w:color="auto"/>
              <w:left w:val="single" w:sz="4" w:space="0" w:color="auto"/>
              <w:bottom w:val="single" w:sz="4" w:space="0" w:color="auto"/>
              <w:right w:val="single" w:sz="4" w:space="0" w:color="auto"/>
            </w:tcBorders>
            <w:vAlign w:val="center"/>
          </w:tcPr>
          <w:p w14:paraId="2DA137EE" w14:textId="77777777" w:rsidR="00000000" w:rsidRDefault="00000000">
            <w:pPr>
              <w:pStyle w:val="af8"/>
            </w:pPr>
            <w:r>
              <w:t>联系方式</w:t>
            </w:r>
          </w:p>
        </w:tc>
        <w:tc>
          <w:tcPr>
            <w:tcW w:w="945" w:type="dxa"/>
            <w:tcBorders>
              <w:top w:val="single" w:sz="4" w:space="0" w:color="auto"/>
              <w:left w:val="single" w:sz="4" w:space="0" w:color="auto"/>
              <w:bottom w:val="single" w:sz="4" w:space="0" w:color="auto"/>
              <w:right w:val="single" w:sz="4" w:space="0" w:color="auto"/>
            </w:tcBorders>
            <w:vAlign w:val="center"/>
          </w:tcPr>
          <w:p w14:paraId="1CEB65FA" w14:textId="77777777" w:rsidR="00000000" w:rsidRDefault="00000000">
            <w:pPr>
              <w:ind w:firstLineChars="0" w:firstLine="0"/>
              <w:jc w:val="center"/>
            </w:pPr>
            <w:r>
              <w:t>联系人</w:t>
            </w:r>
          </w:p>
        </w:tc>
        <w:tc>
          <w:tcPr>
            <w:tcW w:w="2409" w:type="dxa"/>
            <w:tcBorders>
              <w:top w:val="single" w:sz="4" w:space="0" w:color="auto"/>
              <w:left w:val="single" w:sz="4" w:space="0" w:color="auto"/>
              <w:bottom w:val="single" w:sz="4" w:space="0" w:color="auto"/>
              <w:right w:val="single" w:sz="4" w:space="0" w:color="auto"/>
            </w:tcBorders>
            <w:vAlign w:val="center"/>
          </w:tcPr>
          <w:p w14:paraId="0DB3EA5C" w14:textId="77777777" w:rsidR="00000000" w:rsidRDefault="00000000">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4A328A49" w14:textId="77777777" w:rsidR="00000000" w:rsidRDefault="00000000">
            <w:pPr>
              <w:ind w:firstLineChars="50" w:firstLine="111"/>
              <w:jc w:val="center"/>
            </w:pPr>
            <w:r>
              <w:t>电话</w:t>
            </w:r>
          </w:p>
        </w:tc>
        <w:tc>
          <w:tcPr>
            <w:tcW w:w="2268" w:type="dxa"/>
            <w:tcBorders>
              <w:top w:val="single" w:sz="4" w:space="0" w:color="auto"/>
              <w:left w:val="single" w:sz="4" w:space="0" w:color="auto"/>
              <w:bottom w:val="single" w:sz="4" w:space="0" w:color="auto"/>
              <w:right w:val="single" w:sz="4" w:space="0" w:color="auto"/>
            </w:tcBorders>
            <w:vAlign w:val="center"/>
          </w:tcPr>
          <w:p w14:paraId="0FEFFB92" w14:textId="77777777" w:rsidR="00000000" w:rsidRDefault="00000000">
            <w:pPr>
              <w:ind w:firstLine="444"/>
            </w:pPr>
          </w:p>
        </w:tc>
      </w:tr>
      <w:tr w:rsidR="00000000" w14:paraId="21FD1458" w14:textId="77777777">
        <w:trPr>
          <w:cantSplit/>
          <w:trHeight w:val="20"/>
        </w:trPr>
        <w:tc>
          <w:tcPr>
            <w:tcW w:w="2174" w:type="dxa"/>
            <w:vMerge/>
            <w:tcBorders>
              <w:top w:val="single" w:sz="4" w:space="0" w:color="auto"/>
              <w:left w:val="single" w:sz="4" w:space="0" w:color="auto"/>
              <w:bottom w:val="single" w:sz="4" w:space="0" w:color="auto"/>
              <w:right w:val="single" w:sz="4" w:space="0" w:color="auto"/>
            </w:tcBorders>
            <w:vAlign w:val="center"/>
          </w:tcPr>
          <w:p w14:paraId="112F04EA" w14:textId="77777777" w:rsidR="00000000" w:rsidRDefault="00000000">
            <w:pPr>
              <w:pStyle w:val="af8"/>
            </w:pPr>
          </w:p>
        </w:tc>
        <w:tc>
          <w:tcPr>
            <w:tcW w:w="945" w:type="dxa"/>
            <w:tcBorders>
              <w:top w:val="single" w:sz="4" w:space="0" w:color="auto"/>
              <w:left w:val="single" w:sz="4" w:space="0" w:color="auto"/>
              <w:bottom w:val="single" w:sz="4" w:space="0" w:color="auto"/>
              <w:right w:val="single" w:sz="4" w:space="0" w:color="auto"/>
            </w:tcBorders>
            <w:vAlign w:val="center"/>
          </w:tcPr>
          <w:p w14:paraId="53DC528F" w14:textId="77777777" w:rsidR="00000000" w:rsidRDefault="00000000">
            <w:pPr>
              <w:ind w:firstLineChars="0" w:firstLine="0"/>
              <w:jc w:val="center"/>
            </w:pPr>
            <w:r>
              <w:t>网址</w:t>
            </w:r>
          </w:p>
        </w:tc>
        <w:tc>
          <w:tcPr>
            <w:tcW w:w="2409" w:type="dxa"/>
            <w:tcBorders>
              <w:top w:val="single" w:sz="4" w:space="0" w:color="auto"/>
              <w:left w:val="single" w:sz="4" w:space="0" w:color="auto"/>
              <w:bottom w:val="single" w:sz="4" w:space="0" w:color="auto"/>
              <w:right w:val="single" w:sz="4" w:space="0" w:color="auto"/>
            </w:tcBorders>
            <w:vAlign w:val="center"/>
          </w:tcPr>
          <w:p w14:paraId="465811B7" w14:textId="77777777" w:rsidR="00000000" w:rsidRDefault="00000000">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3BAC642F" w14:textId="77777777" w:rsidR="00000000" w:rsidRDefault="00000000">
            <w:pPr>
              <w:ind w:firstLineChars="50" w:firstLine="111"/>
              <w:jc w:val="center"/>
            </w:pPr>
            <w:r>
              <w:t>传真</w:t>
            </w:r>
          </w:p>
        </w:tc>
        <w:tc>
          <w:tcPr>
            <w:tcW w:w="2268" w:type="dxa"/>
            <w:tcBorders>
              <w:top w:val="single" w:sz="4" w:space="0" w:color="auto"/>
              <w:left w:val="single" w:sz="4" w:space="0" w:color="auto"/>
              <w:bottom w:val="single" w:sz="4" w:space="0" w:color="auto"/>
              <w:right w:val="single" w:sz="4" w:space="0" w:color="auto"/>
            </w:tcBorders>
            <w:vAlign w:val="center"/>
          </w:tcPr>
          <w:p w14:paraId="5F8C3C95" w14:textId="77777777" w:rsidR="00000000" w:rsidRDefault="00000000">
            <w:pPr>
              <w:ind w:firstLine="444"/>
            </w:pPr>
          </w:p>
        </w:tc>
      </w:tr>
      <w:tr w:rsidR="00000000" w14:paraId="1E61FBAF"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0502433F" w14:textId="77777777" w:rsidR="00000000" w:rsidRDefault="00000000">
            <w:pPr>
              <w:pStyle w:val="af8"/>
              <w:rPr>
                <w:lang w:eastAsia="zh-CN"/>
              </w:rPr>
            </w:pPr>
            <w:r>
              <w:rPr>
                <w:lang w:eastAsia="zh-CN"/>
              </w:rPr>
              <w:t>法定代表人</w:t>
            </w:r>
          </w:p>
          <w:p w14:paraId="42DA821B" w14:textId="77777777" w:rsidR="00000000" w:rsidRDefault="00000000">
            <w:pPr>
              <w:pStyle w:val="af8"/>
              <w:rPr>
                <w:lang w:eastAsia="zh-CN"/>
              </w:rPr>
            </w:pPr>
            <w:r>
              <w:rPr>
                <w:lang w:eastAsia="zh-CN"/>
              </w:rPr>
              <w:t>（单位负责人）</w:t>
            </w:r>
          </w:p>
        </w:tc>
        <w:tc>
          <w:tcPr>
            <w:tcW w:w="945" w:type="dxa"/>
            <w:tcBorders>
              <w:top w:val="single" w:sz="4" w:space="0" w:color="auto"/>
              <w:left w:val="single" w:sz="4" w:space="0" w:color="auto"/>
              <w:bottom w:val="single" w:sz="4" w:space="0" w:color="auto"/>
              <w:right w:val="single" w:sz="4" w:space="0" w:color="auto"/>
            </w:tcBorders>
            <w:vAlign w:val="center"/>
          </w:tcPr>
          <w:p w14:paraId="53BE24D1" w14:textId="77777777" w:rsidR="00000000" w:rsidRDefault="00000000">
            <w:pPr>
              <w:ind w:firstLineChars="0" w:firstLine="0"/>
              <w:jc w:val="center"/>
            </w:pPr>
            <w:r>
              <w:t>姓名</w:t>
            </w:r>
          </w:p>
        </w:tc>
        <w:tc>
          <w:tcPr>
            <w:tcW w:w="2409" w:type="dxa"/>
            <w:tcBorders>
              <w:top w:val="single" w:sz="4" w:space="0" w:color="auto"/>
              <w:left w:val="single" w:sz="4" w:space="0" w:color="auto"/>
              <w:bottom w:val="single" w:sz="4" w:space="0" w:color="auto"/>
              <w:right w:val="single" w:sz="4" w:space="0" w:color="auto"/>
            </w:tcBorders>
            <w:vAlign w:val="center"/>
          </w:tcPr>
          <w:p w14:paraId="40974C0E" w14:textId="77777777" w:rsidR="00000000" w:rsidRDefault="00000000">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074D7EAB" w14:textId="77777777" w:rsidR="00000000" w:rsidRDefault="00000000">
            <w:pPr>
              <w:ind w:firstLineChars="50" w:firstLine="111"/>
              <w:jc w:val="center"/>
            </w:pPr>
            <w:r>
              <w:t>电话</w:t>
            </w:r>
          </w:p>
        </w:tc>
        <w:tc>
          <w:tcPr>
            <w:tcW w:w="2268" w:type="dxa"/>
            <w:tcBorders>
              <w:top w:val="single" w:sz="4" w:space="0" w:color="auto"/>
              <w:left w:val="single" w:sz="4" w:space="0" w:color="auto"/>
              <w:bottom w:val="single" w:sz="4" w:space="0" w:color="auto"/>
              <w:right w:val="single" w:sz="4" w:space="0" w:color="auto"/>
            </w:tcBorders>
            <w:vAlign w:val="center"/>
          </w:tcPr>
          <w:p w14:paraId="430127D5" w14:textId="77777777" w:rsidR="00000000" w:rsidRDefault="00000000">
            <w:pPr>
              <w:ind w:firstLine="444"/>
            </w:pPr>
          </w:p>
        </w:tc>
      </w:tr>
      <w:tr w:rsidR="00000000" w14:paraId="08869BB9"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3001323B" w14:textId="77777777" w:rsidR="00000000" w:rsidRDefault="00000000">
            <w:pPr>
              <w:pStyle w:val="af8"/>
              <w:rPr>
                <w:lang w:eastAsia="zh-CN"/>
              </w:rPr>
            </w:pPr>
            <w:r>
              <w:rPr>
                <w:lang w:eastAsia="zh-CN"/>
              </w:rPr>
              <w:t>投标人须知要求投标人需具有的各类资质证书</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38F0CA1D" w14:textId="77777777" w:rsidR="00000000" w:rsidRDefault="00000000">
            <w:pPr>
              <w:ind w:firstLine="444"/>
              <w:rPr>
                <w:lang w:eastAsia="zh-CN"/>
              </w:rPr>
            </w:pPr>
            <w:r>
              <w:rPr>
                <w:rFonts w:hint="eastAsia"/>
                <w:lang w:eastAsia="zh-CN"/>
              </w:rPr>
              <w:t>类型：</w:t>
            </w:r>
            <w:r>
              <w:rPr>
                <w:lang w:eastAsia="zh-CN"/>
              </w:rPr>
              <w:t xml:space="preserve">              </w:t>
            </w:r>
            <w:r>
              <w:rPr>
                <w:rFonts w:hint="eastAsia"/>
                <w:lang w:eastAsia="zh-CN"/>
              </w:rPr>
              <w:t>等级：</w:t>
            </w:r>
            <w:r>
              <w:rPr>
                <w:lang w:eastAsia="zh-CN"/>
              </w:rPr>
              <w:t xml:space="preserve">      </w:t>
            </w:r>
            <w:r>
              <w:rPr>
                <w:rFonts w:hint="eastAsia"/>
                <w:lang w:eastAsia="zh-CN"/>
              </w:rPr>
              <w:t xml:space="preserve">        证书号：</w:t>
            </w:r>
          </w:p>
        </w:tc>
      </w:tr>
      <w:tr w:rsidR="00000000" w14:paraId="330FD559"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2F10ABE0" w14:textId="77777777" w:rsidR="00000000" w:rsidRDefault="00000000">
            <w:pPr>
              <w:pStyle w:val="af8"/>
            </w:pPr>
            <w:r>
              <w:t>基本账户开户银行</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2D9E7589" w14:textId="77777777" w:rsidR="00000000" w:rsidRDefault="00000000">
            <w:pPr>
              <w:ind w:firstLine="444"/>
            </w:pPr>
          </w:p>
        </w:tc>
      </w:tr>
      <w:tr w:rsidR="00000000" w14:paraId="0D5714C3" w14:textId="77777777">
        <w:trPr>
          <w:trHeight w:val="20"/>
        </w:trPr>
        <w:tc>
          <w:tcPr>
            <w:tcW w:w="2174" w:type="dxa"/>
            <w:tcBorders>
              <w:top w:val="single" w:sz="4" w:space="0" w:color="auto"/>
              <w:left w:val="single" w:sz="4" w:space="0" w:color="auto"/>
              <w:right w:val="single" w:sz="4" w:space="0" w:color="auto"/>
            </w:tcBorders>
            <w:vAlign w:val="center"/>
          </w:tcPr>
          <w:p w14:paraId="0178833D" w14:textId="77777777" w:rsidR="00000000" w:rsidRDefault="00000000">
            <w:pPr>
              <w:pStyle w:val="af8"/>
            </w:pPr>
            <w:r>
              <w:t>基本账户银行账号</w:t>
            </w:r>
          </w:p>
        </w:tc>
        <w:tc>
          <w:tcPr>
            <w:tcW w:w="6757" w:type="dxa"/>
            <w:gridSpan w:val="4"/>
            <w:tcBorders>
              <w:top w:val="single" w:sz="4" w:space="0" w:color="auto"/>
              <w:left w:val="single" w:sz="4" w:space="0" w:color="auto"/>
              <w:right w:val="single" w:sz="4" w:space="0" w:color="auto"/>
            </w:tcBorders>
            <w:vAlign w:val="center"/>
          </w:tcPr>
          <w:p w14:paraId="074F6EB7" w14:textId="77777777" w:rsidR="00000000" w:rsidRDefault="00000000">
            <w:pPr>
              <w:ind w:firstLine="444"/>
            </w:pPr>
          </w:p>
        </w:tc>
      </w:tr>
      <w:tr w:rsidR="00000000" w14:paraId="216A8C66" w14:textId="77777777">
        <w:trPr>
          <w:trHeight w:val="20"/>
        </w:trPr>
        <w:tc>
          <w:tcPr>
            <w:tcW w:w="2174" w:type="dxa"/>
            <w:tcBorders>
              <w:top w:val="single" w:sz="4" w:space="0" w:color="auto"/>
              <w:left w:val="single" w:sz="4" w:space="0" w:color="auto"/>
              <w:right w:val="single" w:sz="4" w:space="0" w:color="auto"/>
            </w:tcBorders>
            <w:vAlign w:val="center"/>
          </w:tcPr>
          <w:p w14:paraId="60C4373F" w14:textId="77777777" w:rsidR="00000000" w:rsidRDefault="00000000">
            <w:pPr>
              <w:pStyle w:val="af8"/>
            </w:pPr>
            <w:r>
              <w:t>近三年营业额</w:t>
            </w:r>
          </w:p>
        </w:tc>
        <w:tc>
          <w:tcPr>
            <w:tcW w:w="6757" w:type="dxa"/>
            <w:gridSpan w:val="4"/>
            <w:tcBorders>
              <w:top w:val="single" w:sz="4" w:space="0" w:color="auto"/>
              <w:left w:val="single" w:sz="4" w:space="0" w:color="auto"/>
              <w:right w:val="single" w:sz="4" w:space="0" w:color="auto"/>
            </w:tcBorders>
            <w:vAlign w:val="center"/>
          </w:tcPr>
          <w:p w14:paraId="62884922" w14:textId="77777777" w:rsidR="00000000" w:rsidRDefault="00000000">
            <w:pPr>
              <w:ind w:firstLine="444"/>
            </w:pPr>
          </w:p>
        </w:tc>
      </w:tr>
      <w:tr w:rsidR="00000000" w14:paraId="591F80F0" w14:textId="77777777">
        <w:trPr>
          <w:trHeight w:val="20"/>
        </w:trPr>
        <w:tc>
          <w:tcPr>
            <w:tcW w:w="2174" w:type="dxa"/>
            <w:tcBorders>
              <w:top w:val="single" w:sz="4" w:space="0" w:color="auto"/>
              <w:left w:val="single" w:sz="4" w:space="0" w:color="auto"/>
              <w:right w:val="single" w:sz="4" w:space="0" w:color="auto"/>
            </w:tcBorders>
            <w:vAlign w:val="center"/>
          </w:tcPr>
          <w:p w14:paraId="0F98DFE0" w14:textId="77777777" w:rsidR="00000000" w:rsidRDefault="00000000">
            <w:pPr>
              <w:pStyle w:val="af8"/>
              <w:rPr>
                <w:lang w:eastAsia="zh-CN"/>
              </w:rPr>
            </w:pPr>
            <w:r>
              <w:rPr>
                <w:lang w:eastAsia="zh-CN"/>
              </w:rPr>
              <w:t>投标人关联企业情况（包括但不限于与投标人法定代表人（单位负责人）为同一人或者存在控股、管理关系的不同单位）</w:t>
            </w:r>
          </w:p>
        </w:tc>
        <w:tc>
          <w:tcPr>
            <w:tcW w:w="6757" w:type="dxa"/>
            <w:gridSpan w:val="4"/>
            <w:tcBorders>
              <w:top w:val="single" w:sz="4" w:space="0" w:color="auto"/>
              <w:left w:val="single" w:sz="4" w:space="0" w:color="auto"/>
              <w:right w:val="single" w:sz="4" w:space="0" w:color="auto"/>
            </w:tcBorders>
            <w:vAlign w:val="center"/>
          </w:tcPr>
          <w:p w14:paraId="76D15E67" w14:textId="77777777" w:rsidR="00000000" w:rsidRDefault="00000000">
            <w:pPr>
              <w:ind w:firstLine="444"/>
              <w:rPr>
                <w:lang w:eastAsia="zh-CN"/>
              </w:rPr>
            </w:pPr>
          </w:p>
        </w:tc>
      </w:tr>
      <w:tr w:rsidR="00000000" w14:paraId="66BC51A1" w14:textId="77777777">
        <w:trPr>
          <w:trHeight w:val="20"/>
        </w:trPr>
        <w:tc>
          <w:tcPr>
            <w:tcW w:w="2174" w:type="dxa"/>
            <w:tcBorders>
              <w:top w:val="single" w:sz="4" w:space="0" w:color="auto"/>
              <w:left w:val="single" w:sz="4" w:space="0" w:color="auto"/>
              <w:right w:val="single" w:sz="4" w:space="0" w:color="auto"/>
            </w:tcBorders>
            <w:vAlign w:val="center"/>
          </w:tcPr>
          <w:p w14:paraId="28A26A34" w14:textId="77777777" w:rsidR="00000000" w:rsidRDefault="00000000">
            <w:pPr>
              <w:pStyle w:val="af8"/>
            </w:pPr>
            <w:r>
              <w:t>投标</w:t>
            </w:r>
            <w:r>
              <w:rPr>
                <w:rFonts w:hint="eastAsia"/>
              </w:rPr>
              <w:t>材料</w:t>
            </w:r>
            <w:r>
              <w:t>制造商名称</w:t>
            </w:r>
          </w:p>
        </w:tc>
        <w:tc>
          <w:tcPr>
            <w:tcW w:w="6757" w:type="dxa"/>
            <w:gridSpan w:val="4"/>
            <w:tcBorders>
              <w:top w:val="single" w:sz="4" w:space="0" w:color="auto"/>
              <w:left w:val="single" w:sz="4" w:space="0" w:color="auto"/>
              <w:right w:val="single" w:sz="4" w:space="0" w:color="auto"/>
            </w:tcBorders>
            <w:vAlign w:val="center"/>
          </w:tcPr>
          <w:p w14:paraId="79D11FC2" w14:textId="77777777" w:rsidR="00000000" w:rsidRDefault="00000000">
            <w:pPr>
              <w:ind w:firstLine="444"/>
            </w:pPr>
          </w:p>
        </w:tc>
      </w:tr>
      <w:tr w:rsidR="00000000" w14:paraId="40AE2608" w14:textId="77777777">
        <w:trPr>
          <w:trHeight w:val="20"/>
        </w:trPr>
        <w:tc>
          <w:tcPr>
            <w:tcW w:w="2174" w:type="dxa"/>
            <w:tcBorders>
              <w:top w:val="single" w:sz="4" w:space="0" w:color="auto"/>
              <w:left w:val="single" w:sz="4" w:space="0" w:color="auto"/>
              <w:right w:val="single" w:sz="4" w:space="0" w:color="auto"/>
            </w:tcBorders>
            <w:vAlign w:val="center"/>
          </w:tcPr>
          <w:p w14:paraId="61948CF1" w14:textId="77777777" w:rsidR="00000000" w:rsidRDefault="00000000">
            <w:pPr>
              <w:pStyle w:val="af8"/>
              <w:rPr>
                <w:lang w:eastAsia="zh-CN"/>
              </w:rPr>
            </w:pPr>
            <w:r>
              <w:rPr>
                <w:lang w:eastAsia="zh-CN"/>
              </w:rPr>
              <w:t>投标人须知要求</w:t>
            </w:r>
          </w:p>
          <w:p w14:paraId="1AEFD245" w14:textId="77777777" w:rsidR="00000000" w:rsidRDefault="00000000">
            <w:pPr>
              <w:pStyle w:val="af8"/>
              <w:rPr>
                <w:lang w:eastAsia="zh-CN"/>
              </w:rPr>
            </w:pPr>
            <w:r>
              <w:rPr>
                <w:lang w:eastAsia="zh-CN"/>
              </w:rPr>
              <w:t>投标</w:t>
            </w:r>
            <w:r>
              <w:rPr>
                <w:rFonts w:hint="eastAsia"/>
                <w:lang w:eastAsia="zh-CN"/>
              </w:rPr>
              <w:t>材料</w:t>
            </w:r>
            <w:r>
              <w:rPr>
                <w:lang w:eastAsia="zh-CN"/>
              </w:rPr>
              <w:t>制造商需具有的资质证书</w:t>
            </w:r>
          </w:p>
        </w:tc>
        <w:tc>
          <w:tcPr>
            <w:tcW w:w="6757" w:type="dxa"/>
            <w:gridSpan w:val="4"/>
            <w:tcBorders>
              <w:top w:val="single" w:sz="4" w:space="0" w:color="auto"/>
              <w:left w:val="single" w:sz="4" w:space="0" w:color="auto"/>
              <w:right w:val="single" w:sz="4" w:space="0" w:color="auto"/>
            </w:tcBorders>
            <w:vAlign w:val="center"/>
          </w:tcPr>
          <w:p w14:paraId="7D6256F0" w14:textId="77777777" w:rsidR="00000000" w:rsidRDefault="00000000">
            <w:pPr>
              <w:ind w:firstLine="444"/>
              <w:rPr>
                <w:lang w:eastAsia="zh-CN"/>
              </w:rPr>
            </w:pPr>
          </w:p>
        </w:tc>
      </w:tr>
      <w:tr w:rsidR="00000000" w14:paraId="1D2700EB"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73F5C9A9" w14:textId="77777777" w:rsidR="00000000" w:rsidRDefault="00000000">
            <w:pPr>
              <w:pStyle w:val="af8"/>
            </w:pPr>
            <w:r>
              <w:t>备注</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3746408C" w14:textId="77777777" w:rsidR="00000000" w:rsidRDefault="00000000">
            <w:pPr>
              <w:ind w:firstLine="444"/>
            </w:pPr>
          </w:p>
        </w:tc>
      </w:tr>
    </w:tbl>
    <w:p w14:paraId="7C5B0AD6" w14:textId="77777777" w:rsidR="00000000" w:rsidRDefault="00000000">
      <w:pPr>
        <w:spacing w:beforeLines="100" w:before="240"/>
        <w:ind w:firstLineChars="0" w:firstLine="0"/>
        <w:rPr>
          <w:lang w:eastAsia="zh-CN"/>
        </w:rPr>
      </w:pPr>
      <w:r>
        <w:rPr>
          <w:lang w:eastAsia="zh-CN"/>
        </w:rPr>
        <w:t>注：1. 投标人应根据投标人须知第3.5.1项的要求在本表后附相关证明材料。境内投标人以现金或者支票形式提交投标保证金的，还应附基本账户开户许可证复印件。</w:t>
      </w:r>
    </w:p>
    <w:p w14:paraId="4BBBC148" w14:textId="77777777" w:rsidR="00000000" w:rsidRDefault="00000000">
      <w:pPr>
        <w:spacing w:beforeLines="100" w:before="240"/>
        <w:ind w:firstLineChars="0" w:firstLine="0"/>
        <w:rPr>
          <w:lang w:eastAsia="zh-CN"/>
        </w:rPr>
      </w:pPr>
      <w:r>
        <w:rPr>
          <w:lang w:eastAsia="zh-CN"/>
        </w:rPr>
        <w:t xml:space="preserve">注： </w:t>
      </w:r>
      <w:r>
        <w:rPr>
          <w:rFonts w:hint="eastAsia"/>
          <w:lang w:eastAsia="zh-CN"/>
        </w:rPr>
        <w:t>如招标公告3.投标人资格要求或</w:t>
      </w:r>
      <w:r>
        <w:rPr>
          <w:lang w:eastAsia="zh-CN"/>
        </w:rPr>
        <w:t>第三章评标办法</w:t>
      </w:r>
      <w:r>
        <w:rPr>
          <w:rFonts w:hint="eastAsia"/>
          <w:lang w:eastAsia="zh-CN"/>
        </w:rPr>
        <w:t>中要求提供，且对提供资料无明确要求的，</w:t>
      </w:r>
      <w:r>
        <w:rPr>
          <w:lang w:eastAsia="zh-CN"/>
        </w:rPr>
        <w:t>投标人应根据投标人须知第3.5.</w:t>
      </w:r>
      <w:r>
        <w:rPr>
          <w:rFonts w:hint="eastAsia"/>
          <w:lang w:eastAsia="zh-CN"/>
        </w:rPr>
        <w:t>1</w:t>
      </w:r>
      <w:r>
        <w:rPr>
          <w:lang w:eastAsia="zh-CN"/>
        </w:rPr>
        <w:t>项的要求附相关证明材料。</w:t>
      </w:r>
    </w:p>
    <w:p w14:paraId="7CF2C5A3" w14:textId="77777777" w:rsidR="00000000" w:rsidRDefault="00000000">
      <w:pPr>
        <w:pStyle w:val="ad"/>
        <w:rPr>
          <w:rFonts w:hint="eastAsia"/>
          <w:lang w:eastAsia="zh-CN"/>
        </w:rPr>
      </w:pPr>
      <w:r>
        <w:rPr>
          <w:rFonts w:ascii="Times New Roman" w:hAnsi="Times New Roman"/>
          <w:lang w:eastAsia="zh-CN"/>
        </w:rPr>
        <w:br w:type="page"/>
      </w:r>
      <w:bookmarkStart w:id="742" w:name="_Toc10554"/>
      <w:bookmarkStart w:id="743" w:name="_Toc501460795"/>
      <w:bookmarkStart w:id="744" w:name="_Toc6679"/>
      <w:r>
        <w:rPr>
          <w:lang w:eastAsia="zh-CN"/>
        </w:rPr>
        <w:lastRenderedPageBreak/>
        <w:t>（二）近年财务状况表</w:t>
      </w:r>
      <w:bookmarkEnd w:id="742"/>
      <w:bookmarkEnd w:id="743"/>
      <w:bookmarkEnd w:id="744"/>
    </w:p>
    <w:p w14:paraId="0895004B" w14:textId="77777777" w:rsidR="00000000" w:rsidRDefault="00000000">
      <w:pPr>
        <w:ind w:firstLine="444"/>
        <w:rPr>
          <w:lang w:eastAsia="zh-CN"/>
        </w:rPr>
      </w:pPr>
    </w:p>
    <w:p w14:paraId="5738FD4F" w14:textId="77777777" w:rsidR="00000000" w:rsidRDefault="00000000">
      <w:pPr>
        <w:spacing w:beforeLines="100" w:before="240"/>
        <w:ind w:firstLineChars="0" w:firstLine="0"/>
        <w:rPr>
          <w:lang w:eastAsia="zh-CN"/>
        </w:rPr>
      </w:pPr>
      <w:r>
        <w:rPr>
          <w:lang w:eastAsia="zh-CN"/>
        </w:rPr>
        <w:t xml:space="preserve">注： </w:t>
      </w:r>
      <w:r>
        <w:rPr>
          <w:rFonts w:hint="eastAsia"/>
          <w:lang w:eastAsia="zh-CN"/>
        </w:rPr>
        <w:t>如招标公告3.投标人资格要求或</w:t>
      </w:r>
      <w:r>
        <w:rPr>
          <w:lang w:eastAsia="zh-CN"/>
        </w:rPr>
        <w:t>第三章评标办法</w:t>
      </w:r>
      <w:r>
        <w:rPr>
          <w:rFonts w:hint="eastAsia"/>
          <w:lang w:eastAsia="zh-CN"/>
        </w:rPr>
        <w:t>中要求提供，且对提供资料无明确要求的，</w:t>
      </w:r>
      <w:r>
        <w:rPr>
          <w:lang w:eastAsia="zh-CN"/>
        </w:rPr>
        <w:t>投标人应根据投标人须知第3.5.</w:t>
      </w:r>
      <w:r>
        <w:rPr>
          <w:rFonts w:hint="eastAsia"/>
          <w:lang w:eastAsia="zh-CN"/>
        </w:rPr>
        <w:t>2</w:t>
      </w:r>
      <w:r>
        <w:rPr>
          <w:lang w:eastAsia="zh-CN"/>
        </w:rPr>
        <w:t>项的要求附相关证明材料。</w:t>
      </w:r>
    </w:p>
    <w:p w14:paraId="405AA527" w14:textId="77777777" w:rsidR="00000000" w:rsidRDefault="00000000">
      <w:pPr>
        <w:ind w:firstLine="444"/>
        <w:rPr>
          <w:lang w:eastAsia="zh-CN"/>
        </w:rPr>
        <w:sectPr w:rsidR="00000000">
          <w:headerReference w:type="default" r:id="rId23"/>
          <w:pgSz w:w="11907" w:h="16840"/>
          <w:pgMar w:top="1474" w:right="1474" w:bottom="1531" w:left="1474" w:header="720" w:footer="720" w:gutter="397"/>
          <w:cols w:space="720"/>
          <w:docGrid w:linePitch="286"/>
        </w:sectPr>
      </w:pPr>
    </w:p>
    <w:p w14:paraId="707EA0C2" w14:textId="77777777" w:rsidR="00000000" w:rsidRDefault="00000000">
      <w:pPr>
        <w:pStyle w:val="ad"/>
        <w:rPr>
          <w:rFonts w:hint="eastAsia"/>
          <w:lang w:eastAsia="zh-CN"/>
        </w:rPr>
      </w:pPr>
      <w:bookmarkStart w:id="745" w:name="_Toc6657"/>
      <w:bookmarkStart w:id="746" w:name="_Toc501460796"/>
      <w:bookmarkStart w:id="747" w:name="_Toc19427"/>
      <w:r>
        <w:rPr>
          <w:lang w:eastAsia="zh-CN"/>
        </w:rPr>
        <w:lastRenderedPageBreak/>
        <w:t>（三）近年完成的类似项目情况表</w:t>
      </w:r>
      <w:bookmarkEnd w:id="745"/>
      <w:bookmarkEnd w:id="746"/>
      <w:bookmarkEnd w:id="747"/>
    </w:p>
    <w:p w14:paraId="44EA1947" w14:textId="77777777" w:rsidR="00000000" w:rsidRDefault="00000000">
      <w:pPr>
        <w:ind w:firstLine="506"/>
        <w:rPr>
          <w:rFonts w:hint="eastAsia"/>
          <w:b/>
          <w:sz w:val="24"/>
          <w:lang w:eastAsia="zh-CN"/>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000000" w14:paraId="35B3F443" w14:textId="77777777">
        <w:trPr>
          <w:trHeight w:val="670"/>
          <w:jc w:val="center"/>
        </w:trPr>
        <w:tc>
          <w:tcPr>
            <w:tcW w:w="2269" w:type="dxa"/>
            <w:vAlign w:val="center"/>
          </w:tcPr>
          <w:p w14:paraId="63D89AB9" w14:textId="77777777" w:rsidR="00000000" w:rsidRDefault="00000000">
            <w:pPr>
              <w:pStyle w:val="af1"/>
              <w:ind w:firstLine="444"/>
              <w:jc w:val="center"/>
            </w:pPr>
            <w:r>
              <w:rPr>
                <w:rFonts w:hint="eastAsia"/>
              </w:rPr>
              <w:t>材料</w:t>
            </w:r>
            <w:r>
              <w:t>名称</w:t>
            </w:r>
          </w:p>
        </w:tc>
        <w:tc>
          <w:tcPr>
            <w:tcW w:w="6253" w:type="dxa"/>
          </w:tcPr>
          <w:p w14:paraId="07B4948F" w14:textId="77777777" w:rsidR="00000000" w:rsidRDefault="00000000">
            <w:pPr>
              <w:ind w:firstLine="444"/>
            </w:pPr>
          </w:p>
        </w:tc>
      </w:tr>
      <w:tr w:rsidR="00000000" w14:paraId="2FCAE6E1" w14:textId="77777777">
        <w:trPr>
          <w:trHeight w:val="606"/>
          <w:jc w:val="center"/>
        </w:trPr>
        <w:tc>
          <w:tcPr>
            <w:tcW w:w="2269" w:type="dxa"/>
            <w:vAlign w:val="center"/>
          </w:tcPr>
          <w:p w14:paraId="53AE7EA9" w14:textId="77777777" w:rsidR="00000000" w:rsidRDefault="00000000">
            <w:pPr>
              <w:pStyle w:val="af1"/>
              <w:ind w:firstLine="444"/>
              <w:jc w:val="center"/>
            </w:pPr>
            <w:r>
              <w:t>规格和型号</w:t>
            </w:r>
          </w:p>
        </w:tc>
        <w:tc>
          <w:tcPr>
            <w:tcW w:w="6253" w:type="dxa"/>
          </w:tcPr>
          <w:p w14:paraId="683E0ECE" w14:textId="77777777" w:rsidR="00000000" w:rsidRDefault="00000000">
            <w:pPr>
              <w:ind w:firstLine="444"/>
            </w:pPr>
          </w:p>
        </w:tc>
      </w:tr>
      <w:tr w:rsidR="00000000" w14:paraId="547A9E79" w14:textId="77777777">
        <w:trPr>
          <w:trHeight w:val="614"/>
          <w:jc w:val="center"/>
        </w:trPr>
        <w:tc>
          <w:tcPr>
            <w:tcW w:w="2269" w:type="dxa"/>
            <w:vAlign w:val="center"/>
          </w:tcPr>
          <w:p w14:paraId="16080AC0" w14:textId="77777777" w:rsidR="00000000" w:rsidRDefault="00000000">
            <w:pPr>
              <w:pStyle w:val="af1"/>
              <w:ind w:firstLine="444"/>
              <w:jc w:val="center"/>
            </w:pPr>
            <w:r>
              <w:t>项目名称</w:t>
            </w:r>
          </w:p>
        </w:tc>
        <w:tc>
          <w:tcPr>
            <w:tcW w:w="6253" w:type="dxa"/>
          </w:tcPr>
          <w:p w14:paraId="4D912664" w14:textId="77777777" w:rsidR="00000000" w:rsidRDefault="00000000">
            <w:pPr>
              <w:ind w:firstLine="444"/>
            </w:pPr>
          </w:p>
        </w:tc>
      </w:tr>
      <w:tr w:rsidR="00000000" w14:paraId="259D391B" w14:textId="77777777">
        <w:trPr>
          <w:trHeight w:val="608"/>
          <w:jc w:val="center"/>
        </w:trPr>
        <w:tc>
          <w:tcPr>
            <w:tcW w:w="2269" w:type="dxa"/>
            <w:vAlign w:val="center"/>
          </w:tcPr>
          <w:p w14:paraId="7F1E611E" w14:textId="77777777" w:rsidR="00000000" w:rsidRDefault="00000000">
            <w:pPr>
              <w:pStyle w:val="af1"/>
              <w:ind w:firstLine="444"/>
              <w:jc w:val="center"/>
            </w:pPr>
            <w:r>
              <w:t>买方名称</w:t>
            </w:r>
          </w:p>
        </w:tc>
        <w:tc>
          <w:tcPr>
            <w:tcW w:w="6253" w:type="dxa"/>
          </w:tcPr>
          <w:p w14:paraId="4B80C1F2" w14:textId="77777777" w:rsidR="00000000" w:rsidRDefault="00000000">
            <w:pPr>
              <w:ind w:firstLine="444"/>
            </w:pPr>
          </w:p>
        </w:tc>
      </w:tr>
      <w:tr w:rsidR="00000000" w14:paraId="18AA44E9" w14:textId="77777777">
        <w:trPr>
          <w:trHeight w:val="616"/>
          <w:jc w:val="center"/>
        </w:trPr>
        <w:tc>
          <w:tcPr>
            <w:tcW w:w="2269" w:type="dxa"/>
            <w:vAlign w:val="center"/>
          </w:tcPr>
          <w:p w14:paraId="1BA492A2" w14:textId="77777777" w:rsidR="00000000" w:rsidRDefault="00000000">
            <w:pPr>
              <w:pStyle w:val="af1"/>
              <w:ind w:firstLine="444"/>
              <w:jc w:val="center"/>
            </w:pPr>
            <w:r>
              <w:t>买方联系人及电话</w:t>
            </w:r>
          </w:p>
        </w:tc>
        <w:tc>
          <w:tcPr>
            <w:tcW w:w="6253" w:type="dxa"/>
          </w:tcPr>
          <w:p w14:paraId="139A11D1" w14:textId="77777777" w:rsidR="00000000" w:rsidRDefault="00000000">
            <w:pPr>
              <w:ind w:firstLine="444"/>
            </w:pPr>
          </w:p>
        </w:tc>
      </w:tr>
      <w:tr w:rsidR="00000000" w14:paraId="566711B2" w14:textId="77777777">
        <w:trPr>
          <w:trHeight w:val="610"/>
          <w:jc w:val="center"/>
        </w:trPr>
        <w:tc>
          <w:tcPr>
            <w:tcW w:w="2269" w:type="dxa"/>
            <w:vAlign w:val="center"/>
          </w:tcPr>
          <w:p w14:paraId="57226B25" w14:textId="77777777" w:rsidR="00000000" w:rsidRDefault="00000000">
            <w:pPr>
              <w:pStyle w:val="af1"/>
              <w:ind w:firstLine="444"/>
              <w:jc w:val="center"/>
            </w:pPr>
            <w:r>
              <w:t>合同价格</w:t>
            </w:r>
          </w:p>
        </w:tc>
        <w:tc>
          <w:tcPr>
            <w:tcW w:w="6253" w:type="dxa"/>
          </w:tcPr>
          <w:p w14:paraId="5E7555BD" w14:textId="77777777" w:rsidR="00000000" w:rsidRDefault="00000000">
            <w:pPr>
              <w:ind w:firstLine="444"/>
            </w:pPr>
          </w:p>
        </w:tc>
      </w:tr>
      <w:tr w:rsidR="00000000" w14:paraId="1B08A6CD" w14:textId="77777777">
        <w:trPr>
          <w:trHeight w:val="627"/>
          <w:jc w:val="center"/>
        </w:trPr>
        <w:tc>
          <w:tcPr>
            <w:tcW w:w="2269" w:type="dxa"/>
            <w:vAlign w:val="center"/>
          </w:tcPr>
          <w:p w14:paraId="4B1EB1EE" w14:textId="77777777" w:rsidR="00000000" w:rsidRDefault="00000000">
            <w:pPr>
              <w:pStyle w:val="af1"/>
              <w:ind w:firstLine="444"/>
              <w:jc w:val="center"/>
              <w:rPr>
                <w:lang w:eastAsia="zh-CN"/>
              </w:rPr>
            </w:pPr>
            <w:r>
              <w:rPr>
                <w:lang w:eastAsia="zh-CN"/>
              </w:rPr>
              <w:t>项目概况及投标人履约情况</w:t>
            </w:r>
          </w:p>
        </w:tc>
        <w:tc>
          <w:tcPr>
            <w:tcW w:w="6253" w:type="dxa"/>
          </w:tcPr>
          <w:p w14:paraId="739CD040" w14:textId="77777777" w:rsidR="00000000" w:rsidRDefault="00000000">
            <w:pPr>
              <w:ind w:firstLine="444"/>
              <w:rPr>
                <w:lang w:eastAsia="zh-CN"/>
              </w:rPr>
            </w:pPr>
          </w:p>
          <w:p w14:paraId="61EE0A74" w14:textId="77777777" w:rsidR="00000000" w:rsidRDefault="00000000">
            <w:pPr>
              <w:ind w:firstLine="444"/>
              <w:rPr>
                <w:lang w:eastAsia="zh-CN"/>
              </w:rPr>
            </w:pPr>
          </w:p>
          <w:p w14:paraId="0413F0DE" w14:textId="77777777" w:rsidR="00000000" w:rsidRDefault="00000000">
            <w:pPr>
              <w:ind w:firstLine="444"/>
              <w:rPr>
                <w:lang w:eastAsia="zh-CN"/>
              </w:rPr>
            </w:pPr>
          </w:p>
          <w:p w14:paraId="0C0C1745" w14:textId="77777777" w:rsidR="00000000" w:rsidRDefault="00000000">
            <w:pPr>
              <w:ind w:firstLine="444"/>
              <w:rPr>
                <w:lang w:eastAsia="zh-CN"/>
              </w:rPr>
            </w:pPr>
          </w:p>
          <w:p w14:paraId="46E56265" w14:textId="77777777" w:rsidR="00000000" w:rsidRDefault="00000000">
            <w:pPr>
              <w:ind w:firstLine="444"/>
              <w:rPr>
                <w:lang w:eastAsia="zh-CN"/>
              </w:rPr>
            </w:pPr>
          </w:p>
          <w:p w14:paraId="68FC9C99" w14:textId="77777777" w:rsidR="00000000" w:rsidRDefault="00000000">
            <w:pPr>
              <w:ind w:firstLine="444"/>
              <w:rPr>
                <w:lang w:eastAsia="zh-CN"/>
              </w:rPr>
            </w:pPr>
          </w:p>
          <w:p w14:paraId="3E10869A" w14:textId="77777777" w:rsidR="00000000" w:rsidRDefault="00000000">
            <w:pPr>
              <w:ind w:firstLine="444"/>
              <w:rPr>
                <w:lang w:eastAsia="zh-CN"/>
              </w:rPr>
            </w:pPr>
          </w:p>
        </w:tc>
      </w:tr>
      <w:tr w:rsidR="00000000" w14:paraId="4E8A5C55" w14:textId="77777777">
        <w:trPr>
          <w:trHeight w:val="627"/>
          <w:jc w:val="center"/>
        </w:trPr>
        <w:tc>
          <w:tcPr>
            <w:tcW w:w="2269" w:type="dxa"/>
            <w:vAlign w:val="center"/>
          </w:tcPr>
          <w:p w14:paraId="35F3CCAE" w14:textId="77777777" w:rsidR="00000000" w:rsidRDefault="00000000">
            <w:pPr>
              <w:pStyle w:val="af1"/>
              <w:ind w:firstLine="444"/>
              <w:jc w:val="center"/>
            </w:pPr>
            <w:r>
              <w:t>备注</w:t>
            </w:r>
          </w:p>
        </w:tc>
        <w:tc>
          <w:tcPr>
            <w:tcW w:w="6253" w:type="dxa"/>
          </w:tcPr>
          <w:p w14:paraId="6500109E" w14:textId="77777777" w:rsidR="00000000" w:rsidRDefault="00000000">
            <w:pPr>
              <w:ind w:firstLine="444"/>
            </w:pPr>
          </w:p>
        </w:tc>
      </w:tr>
    </w:tbl>
    <w:p w14:paraId="2D05080A" w14:textId="77777777" w:rsidR="00000000" w:rsidRDefault="00000000">
      <w:pPr>
        <w:ind w:firstLine="506"/>
        <w:rPr>
          <w:rFonts w:hint="eastAsia"/>
          <w:b/>
          <w:sz w:val="24"/>
          <w:lang w:eastAsia="zh-CN"/>
        </w:rPr>
      </w:pPr>
    </w:p>
    <w:p w14:paraId="35123556" w14:textId="77777777" w:rsidR="00000000" w:rsidRDefault="00000000">
      <w:pPr>
        <w:pStyle w:val="ad"/>
        <w:rPr>
          <w:rFonts w:hint="eastAsia"/>
          <w:lang w:eastAsia="zh-CN"/>
        </w:rPr>
      </w:pPr>
    </w:p>
    <w:p w14:paraId="1694E595" w14:textId="77777777" w:rsidR="00000000" w:rsidRDefault="00000000">
      <w:pPr>
        <w:spacing w:beforeLines="100" w:before="240"/>
        <w:ind w:firstLineChars="0" w:firstLine="0"/>
        <w:rPr>
          <w:lang w:eastAsia="zh-CN"/>
        </w:rPr>
      </w:pPr>
      <w:r>
        <w:rPr>
          <w:lang w:eastAsia="zh-CN"/>
        </w:rPr>
        <w:t xml:space="preserve">注： </w:t>
      </w:r>
      <w:r>
        <w:rPr>
          <w:rFonts w:hint="eastAsia"/>
          <w:lang w:eastAsia="zh-CN"/>
        </w:rPr>
        <w:t>如招标公告3.投标人资格要求或</w:t>
      </w:r>
      <w:r>
        <w:rPr>
          <w:lang w:eastAsia="zh-CN"/>
        </w:rPr>
        <w:t>第三章评标办法</w:t>
      </w:r>
      <w:r>
        <w:rPr>
          <w:rFonts w:hint="eastAsia"/>
          <w:lang w:eastAsia="zh-CN"/>
        </w:rPr>
        <w:t>中要求提供，且对提供资料无明确要求的，</w:t>
      </w:r>
      <w:r>
        <w:rPr>
          <w:lang w:eastAsia="zh-CN"/>
        </w:rPr>
        <w:t>投标人应根据投标人须知第3.5.</w:t>
      </w:r>
      <w:r>
        <w:rPr>
          <w:rFonts w:hint="eastAsia"/>
          <w:lang w:eastAsia="zh-CN"/>
        </w:rPr>
        <w:t>3</w:t>
      </w:r>
      <w:r>
        <w:rPr>
          <w:lang w:eastAsia="zh-CN"/>
        </w:rPr>
        <w:t>项的要求附相关证明材料。</w:t>
      </w:r>
    </w:p>
    <w:p w14:paraId="69384797" w14:textId="77777777" w:rsidR="00000000" w:rsidRDefault="00000000">
      <w:pPr>
        <w:spacing w:line="440" w:lineRule="exact"/>
        <w:ind w:firstLine="444"/>
        <w:rPr>
          <w:rFonts w:ascii="Times New Roman" w:hAnsi="Times New Roman"/>
          <w:lang w:eastAsia="zh-CN"/>
        </w:rPr>
      </w:pPr>
    </w:p>
    <w:p w14:paraId="2F1F4A1E" w14:textId="77777777" w:rsidR="00000000" w:rsidRDefault="00000000">
      <w:pPr>
        <w:spacing w:line="440" w:lineRule="exact"/>
        <w:ind w:firstLine="444"/>
        <w:rPr>
          <w:rFonts w:ascii="Times New Roman" w:hAnsi="Times New Roman"/>
          <w:lang w:eastAsia="zh-CN"/>
        </w:rPr>
      </w:pPr>
    </w:p>
    <w:p w14:paraId="5E6B27B4" w14:textId="77777777" w:rsidR="00000000" w:rsidRDefault="00000000">
      <w:pPr>
        <w:ind w:firstLineChars="0" w:firstLine="0"/>
        <w:rPr>
          <w:rFonts w:ascii="Times New Roman" w:hAnsi="Times New Roman"/>
          <w:lang w:eastAsia="zh-CN"/>
        </w:rPr>
        <w:sectPr w:rsidR="00000000">
          <w:pgSz w:w="11907" w:h="16840"/>
          <w:pgMar w:top="1474" w:right="1474" w:bottom="1531" w:left="1474" w:header="720" w:footer="720" w:gutter="397"/>
          <w:cols w:space="720"/>
          <w:docGrid w:linePitch="286"/>
        </w:sectPr>
      </w:pPr>
      <w:bookmarkStart w:id="748" w:name="_Toc300835226"/>
      <w:bookmarkStart w:id="749" w:name="_Toc359594247"/>
      <w:bookmarkStart w:id="750" w:name="_Toc370676438"/>
      <w:bookmarkStart w:id="751" w:name="_Toc384308388"/>
      <w:bookmarkStart w:id="752" w:name="_Toc361508766"/>
      <w:bookmarkStart w:id="753" w:name="_Toc144974878"/>
      <w:bookmarkStart w:id="754" w:name="_Toc152042599"/>
      <w:bookmarkStart w:id="755" w:name="_Toc27047"/>
      <w:bookmarkStart w:id="756" w:name="_Toc152042600"/>
      <w:bookmarkStart w:id="757" w:name="_Toc152045811"/>
      <w:bookmarkStart w:id="758" w:name="_Toc247514303"/>
      <w:bookmarkStart w:id="759" w:name="_Toc247527851"/>
      <w:bookmarkStart w:id="760" w:name="_Toc144974879"/>
      <w:bookmarkStart w:id="761" w:name="_Toc501460797"/>
      <w:bookmarkStart w:id="762" w:name="_Toc152045810"/>
      <w:bookmarkStart w:id="763" w:name="_Toc247514302"/>
      <w:bookmarkStart w:id="764" w:name="_Toc247527850"/>
    </w:p>
    <w:p w14:paraId="4FDF172E" w14:textId="77777777" w:rsidR="00000000" w:rsidRDefault="00000000">
      <w:pPr>
        <w:pStyle w:val="ad"/>
        <w:rPr>
          <w:lang w:eastAsia="zh-CN"/>
        </w:rPr>
      </w:pPr>
      <w:bookmarkStart w:id="765" w:name="_Toc29260"/>
      <w:r>
        <w:rPr>
          <w:lang w:eastAsia="zh-CN"/>
        </w:rPr>
        <w:lastRenderedPageBreak/>
        <w:t>（四）正在供货和新承接的项目情况表</w:t>
      </w:r>
      <w:bookmarkEnd w:id="748"/>
      <w:bookmarkEnd w:id="749"/>
      <w:bookmarkEnd w:id="750"/>
      <w:bookmarkEnd w:id="751"/>
      <w:bookmarkEnd w:id="752"/>
      <w:bookmarkEnd w:id="753"/>
      <w:bookmarkEnd w:id="754"/>
      <w:bookmarkEnd w:id="755"/>
      <w:bookmarkEnd w:id="761"/>
      <w:bookmarkEnd w:id="762"/>
      <w:bookmarkEnd w:id="763"/>
      <w:bookmarkEnd w:id="764"/>
      <w:bookmarkEnd w:id="765"/>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000000" w14:paraId="350B9E46" w14:textId="77777777">
        <w:trPr>
          <w:trHeight w:val="670"/>
          <w:jc w:val="center"/>
        </w:trPr>
        <w:tc>
          <w:tcPr>
            <w:tcW w:w="2269" w:type="dxa"/>
            <w:vAlign w:val="center"/>
          </w:tcPr>
          <w:p w14:paraId="3C89240A" w14:textId="77777777" w:rsidR="00000000" w:rsidRDefault="00000000">
            <w:pPr>
              <w:ind w:firstLineChars="6" w:firstLine="13"/>
              <w:jc w:val="center"/>
            </w:pPr>
            <w:r>
              <w:rPr>
                <w:rFonts w:hint="eastAsia"/>
              </w:rPr>
              <w:t>材料</w:t>
            </w:r>
            <w:r>
              <w:t>名称</w:t>
            </w:r>
          </w:p>
        </w:tc>
        <w:tc>
          <w:tcPr>
            <w:tcW w:w="6253" w:type="dxa"/>
          </w:tcPr>
          <w:p w14:paraId="743875C9" w14:textId="77777777" w:rsidR="00000000" w:rsidRDefault="00000000">
            <w:pPr>
              <w:ind w:firstLine="444"/>
            </w:pPr>
          </w:p>
        </w:tc>
      </w:tr>
      <w:tr w:rsidR="00000000" w14:paraId="48152955" w14:textId="77777777">
        <w:trPr>
          <w:trHeight w:val="606"/>
          <w:jc w:val="center"/>
        </w:trPr>
        <w:tc>
          <w:tcPr>
            <w:tcW w:w="2269" w:type="dxa"/>
            <w:vAlign w:val="center"/>
          </w:tcPr>
          <w:p w14:paraId="19C3BFD2" w14:textId="77777777" w:rsidR="00000000" w:rsidRDefault="00000000">
            <w:pPr>
              <w:ind w:firstLineChars="6" w:firstLine="13"/>
              <w:jc w:val="center"/>
            </w:pPr>
            <w:r>
              <w:t>规格和型号</w:t>
            </w:r>
          </w:p>
        </w:tc>
        <w:tc>
          <w:tcPr>
            <w:tcW w:w="6253" w:type="dxa"/>
          </w:tcPr>
          <w:p w14:paraId="05A28D58" w14:textId="77777777" w:rsidR="00000000" w:rsidRDefault="00000000">
            <w:pPr>
              <w:ind w:firstLine="444"/>
            </w:pPr>
          </w:p>
        </w:tc>
      </w:tr>
      <w:tr w:rsidR="00000000" w14:paraId="3E0BBCC7" w14:textId="77777777">
        <w:trPr>
          <w:trHeight w:val="614"/>
          <w:jc w:val="center"/>
        </w:trPr>
        <w:tc>
          <w:tcPr>
            <w:tcW w:w="2269" w:type="dxa"/>
            <w:vAlign w:val="center"/>
          </w:tcPr>
          <w:p w14:paraId="6EDF7CD7" w14:textId="77777777" w:rsidR="00000000" w:rsidRDefault="00000000">
            <w:pPr>
              <w:ind w:firstLineChars="6" w:firstLine="13"/>
              <w:jc w:val="center"/>
            </w:pPr>
            <w:r>
              <w:t>项目名称</w:t>
            </w:r>
          </w:p>
        </w:tc>
        <w:tc>
          <w:tcPr>
            <w:tcW w:w="6253" w:type="dxa"/>
          </w:tcPr>
          <w:p w14:paraId="0EC53194" w14:textId="77777777" w:rsidR="00000000" w:rsidRDefault="00000000">
            <w:pPr>
              <w:ind w:firstLine="444"/>
            </w:pPr>
          </w:p>
        </w:tc>
      </w:tr>
      <w:tr w:rsidR="00000000" w14:paraId="3176DA26" w14:textId="77777777">
        <w:trPr>
          <w:trHeight w:val="608"/>
          <w:jc w:val="center"/>
        </w:trPr>
        <w:tc>
          <w:tcPr>
            <w:tcW w:w="2269" w:type="dxa"/>
            <w:vAlign w:val="center"/>
          </w:tcPr>
          <w:p w14:paraId="6355F91B" w14:textId="77777777" w:rsidR="00000000" w:rsidRDefault="00000000">
            <w:pPr>
              <w:ind w:firstLineChars="6" w:firstLine="13"/>
              <w:jc w:val="center"/>
            </w:pPr>
            <w:r>
              <w:t>买方名称</w:t>
            </w:r>
          </w:p>
        </w:tc>
        <w:tc>
          <w:tcPr>
            <w:tcW w:w="6253" w:type="dxa"/>
          </w:tcPr>
          <w:p w14:paraId="74426057" w14:textId="77777777" w:rsidR="00000000" w:rsidRDefault="00000000">
            <w:pPr>
              <w:ind w:firstLine="444"/>
            </w:pPr>
          </w:p>
        </w:tc>
      </w:tr>
      <w:tr w:rsidR="00000000" w14:paraId="4905DE0C" w14:textId="77777777">
        <w:trPr>
          <w:trHeight w:val="616"/>
          <w:jc w:val="center"/>
        </w:trPr>
        <w:tc>
          <w:tcPr>
            <w:tcW w:w="2269" w:type="dxa"/>
            <w:vAlign w:val="center"/>
          </w:tcPr>
          <w:p w14:paraId="379BB70D" w14:textId="77777777" w:rsidR="00000000" w:rsidRDefault="00000000">
            <w:pPr>
              <w:ind w:firstLineChars="6" w:firstLine="13"/>
              <w:jc w:val="center"/>
            </w:pPr>
            <w:r>
              <w:t>买方联系人及电话</w:t>
            </w:r>
          </w:p>
        </w:tc>
        <w:tc>
          <w:tcPr>
            <w:tcW w:w="6253" w:type="dxa"/>
          </w:tcPr>
          <w:p w14:paraId="6BCA3FFE" w14:textId="77777777" w:rsidR="00000000" w:rsidRDefault="00000000">
            <w:pPr>
              <w:ind w:firstLine="444"/>
            </w:pPr>
          </w:p>
        </w:tc>
      </w:tr>
      <w:tr w:rsidR="00000000" w14:paraId="0E151CE3" w14:textId="77777777">
        <w:trPr>
          <w:trHeight w:val="610"/>
          <w:jc w:val="center"/>
        </w:trPr>
        <w:tc>
          <w:tcPr>
            <w:tcW w:w="2269" w:type="dxa"/>
            <w:vAlign w:val="center"/>
          </w:tcPr>
          <w:p w14:paraId="0124460F" w14:textId="77777777" w:rsidR="00000000" w:rsidRDefault="00000000">
            <w:pPr>
              <w:ind w:firstLineChars="6" w:firstLine="13"/>
              <w:jc w:val="center"/>
            </w:pPr>
            <w:r>
              <w:rPr>
                <w:rFonts w:hint="eastAsia"/>
              </w:rPr>
              <w:t>签约合同价</w:t>
            </w:r>
          </w:p>
        </w:tc>
        <w:tc>
          <w:tcPr>
            <w:tcW w:w="6253" w:type="dxa"/>
          </w:tcPr>
          <w:p w14:paraId="67A05CCD" w14:textId="77777777" w:rsidR="00000000" w:rsidRDefault="00000000">
            <w:pPr>
              <w:ind w:firstLine="444"/>
            </w:pPr>
          </w:p>
        </w:tc>
      </w:tr>
      <w:tr w:rsidR="00000000" w14:paraId="7D077DAD" w14:textId="77777777">
        <w:trPr>
          <w:trHeight w:val="627"/>
          <w:jc w:val="center"/>
        </w:trPr>
        <w:tc>
          <w:tcPr>
            <w:tcW w:w="2269" w:type="dxa"/>
            <w:vAlign w:val="center"/>
          </w:tcPr>
          <w:p w14:paraId="5B01EB6F" w14:textId="77777777" w:rsidR="00000000" w:rsidRDefault="00000000">
            <w:pPr>
              <w:ind w:firstLineChars="6" w:firstLine="13"/>
              <w:jc w:val="center"/>
              <w:rPr>
                <w:lang w:eastAsia="zh-CN"/>
              </w:rPr>
            </w:pPr>
            <w:r>
              <w:rPr>
                <w:lang w:eastAsia="zh-CN"/>
              </w:rPr>
              <w:t>项目概况及投标人履约情况</w:t>
            </w:r>
          </w:p>
        </w:tc>
        <w:tc>
          <w:tcPr>
            <w:tcW w:w="6253" w:type="dxa"/>
          </w:tcPr>
          <w:p w14:paraId="73B1D94A" w14:textId="77777777" w:rsidR="00000000" w:rsidRDefault="00000000">
            <w:pPr>
              <w:ind w:firstLine="444"/>
              <w:rPr>
                <w:lang w:eastAsia="zh-CN"/>
              </w:rPr>
            </w:pPr>
          </w:p>
          <w:p w14:paraId="08E9CF2B" w14:textId="77777777" w:rsidR="00000000" w:rsidRDefault="00000000">
            <w:pPr>
              <w:ind w:firstLine="444"/>
              <w:rPr>
                <w:lang w:eastAsia="zh-CN"/>
              </w:rPr>
            </w:pPr>
          </w:p>
          <w:p w14:paraId="0CBD4BAA" w14:textId="77777777" w:rsidR="00000000" w:rsidRDefault="00000000">
            <w:pPr>
              <w:ind w:firstLine="444"/>
              <w:rPr>
                <w:lang w:eastAsia="zh-CN"/>
              </w:rPr>
            </w:pPr>
          </w:p>
          <w:p w14:paraId="550C5E39" w14:textId="77777777" w:rsidR="00000000" w:rsidRDefault="00000000">
            <w:pPr>
              <w:ind w:firstLine="444"/>
              <w:rPr>
                <w:lang w:eastAsia="zh-CN"/>
              </w:rPr>
            </w:pPr>
          </w:p>
          <w:p w14:paraId="568783A7" w14:textId="77777777" w:rsidR="00000000" w:rsidRDefault="00000000">
            <w:pPr>
              <w:ind w:firstLine="444"/>
              <w:rPr>
                <w:lang w:eastAsia="zh-CN"/>
              </w:rPr>
            </w:pPr>
          </w:p>
          <w:p w14:paraId="27D27A6E" w14:textId="77777777" w:rsidR="00000000" w:rsidRDefault="00000000">
            <w:pPr>
              <w:ind w:firstLine="444"/>
              <w:rPr>
                <w:lang w:eastAsia="zh-CN"/>
              </w:rPr>
            </w:pPr>
          </w:p>
          <w:p w14:paraId="50AFA2DB" w14:textId="77777777" w:rsidR="00000000" w:rsidRDefault="00000000">
            <w:pPr>
              <w:ind w:firstLine="444"/>
              <w:rPr>
                <w:lang w:eastAsia="zh-CN"/>
              </w:rPr>
            </w:pPr>
          </w:p>
        </w:tc>
      </w:tr>
      <w:tr w:rsidR="00000000" w14:paraId="0EEB2195" w14:textId="77777777">
        <w:trPr>
          <w:trHeight w:val="627"/>
          <w:jc w:val="center"/>
        </w:trPr>
        <w:tc>
          <w:tcPr>
            <w:tcW w:w="2269" w:type="dxa"/>
            <w:vAlign w:val="center"/>
          </w:tcPr>
          <w:p w14:paraId="236D590D" w14:textId="77777777" w:rsidR="00000000" w:rsidRDefault="00000000">
            <w:pPr>
              <w:ind w:firstLineChars="6" w:firstLine="13"/>
              <w:jc w:val="center"/>
            </w:pPr>
            <w:r>
              <w:t>备注</w:t>
            </w:r>
          </w:p>
        </w:tc>
        <w:tc>
          <w:tcPr>
            <w:tcW w:w="6253" w:type="dxa"/>
          </w:tcPr>
          <w:p w14:paraId="34FDFD4C" w14:textId="77777777" w:rsidR="00000000" w:rsidRDefault="00000000">
            <w:pPr>
              <w:ind w:firstLine="444"/>
            </w:pPr>
          </w:p>
        </w:tc>
      </w:tr>
    </w:tbl>
    <w:bookmarkEnd w:id="756"/>
    <w:bookmarkEnd w:id="757"/>
    <w:bookmarkEnd w:id="758"/>
    <w:bookmarkEnd w:id="759"/>
    <w:bookmarkEnd w:id="760"/>
    <w:p w14:paraId="6D7403DA" w14:textId="77777777" w:rsidR="00000000" w:rsidRDefault="00000000">
      <w:pPr>
        <w:spacing w:beforeLines="100" w:before="240"/>
        <w:ind w:firstLineChars="0" w:firstLine="0"/>
        <w:rPr>
          <w:lang w:eastAsia="zh-CN"/>
        </w:rPr>
      </w:pPr>
      <w:r>
        <w:rPr>
          <w:lang w:eastAsia="zh-CN"/>
        </w:rPr>
        <w:t xml:space="preserve">注： </w:t>
      </w:r>
      <w:r>
        <w:rPr>
          <w:rFonts w:hint="eastAsia"/>
          <w:lang w:eastAsia="zh-CN"/>
        </w:rPr>
        <w:t>如招标公告3.投标人资格要求或</w:t>
      </w:r>
      <w:r>
        <w:rPr>
          <w:lang w:eastAsia="zh-CN"/>
        </w:rPr>
        <w:t>第三章评标办法</w:t>
      </w:r>
      <w:r>
        <w:rPr>
          <w:rFonts w:hint="eastAsia"/>
          <w:lang w:eastAsia="zh-CN"/>
        </w:rPr>
        <w:t>中要求提供，且对提供资料无明确要求的，</w:t>
      </w:r>
      <w:r>
        <w:rPr>
          <w:lang w:eastAsia="zh-CN"/>
        </w:rPr>
        <w:t>投标人应根据投标人须知第3.5.</w:t>
      </w:r>
      <w:r>
        <w:rPr>
          <w:rFonts w:hint="eastAsia"/>
          <w:lang w:eastAsia="zh-CN"/>
        </w:rPr>
        <w:t>4</w:t>
      </w:r>
      <w:r>
        <w:rPr>
          <w:lang w:eastAsia="zh-CN"/>
        </w:rPr>
        <w:t>项的要求附相关证明材料。</w:t>
      </w:r>
    </w:p>
    <w:p w14:paraId="16C4C147" w14:textId="77777777" w:rsidR="00000000" w:rsidRDefault="00000000">
      <w:pPr>
        <w:pStyle w:val="ad"/>
        <w:rPr>
          <w:lang w:eastAsia="zh-CN"/>
        </w:rPr>
      </w:pPr>
      <w:r>
        <w:rPr>
          <w:rFonts w:ascii="Times New Roman" w:hAnsi="Times New Roman"/>
          <w:lang w:eastAsia="zh-CN"/>
        </w:rPr>
        <w:br w:type="page"/>
      </w:r>
      <w:bookmarkStart w:id="766" w:name="_Toc22582"/>
      <w:bookmarkStart w:id="767" w:name="_Toc501460798"/>
      <w:bookmarkStart w:id="768" w:name="_Toc8279"/>
      <w:r>
        <w:rPr>
          <w:lang w:eastAsia="zh-CN"/>
        </w:rPr>
        <w:lastRenderedPageBreak/>
        <w:t>（五）近年发生的诉讼及仲裁情况</w:t>
      </w:r>
      <w:bookmarkEnd w:id="766"/>
      <w:bookmarkEnd w:id="767"/>
      <w:bookmarkEnd w:id="768"/>
    </w:p>
    <w:p w14:paraId="153776AB" w14:textId="77777777" w:rsidR="00000000" w:rsidRDefault="00000000">
      <w:pPr>
        <w:spacing w:beforeLines="100" w:before="240"/>
        <w:ind w:firstLineChars="0" w:firstLine="0"/>
        <w:rPr>
          <w:lang w:eastAsia="zh-CN"/>
        </w:rPr>
      </w:pPr>
      <w:r>
        <w:rPr>
          <w:lang w:eastAsia="zh-CN"/>
        </w:rPr>
        <w:t xml:space="preserve">注： </w:t>
      </w:r>
      <w:r>
        <w:rPr>
          <w:rFonts w:hint="eastAsia"/>
          <w:lang w:eastAsia="zh-CN"/>
        </w:rPr>
        <w:t>如招标公告3.投标人资格要求或</w:t>
      </w:r>
      <w:r>
        <w:rPr>
          <w:lang w:eastAsia="zh-CN"/>
        </w:rPr>
        <w:t>第三章评标办法</w:t>
      </w:r>
      <w:r>
        <w:rPr>
          <w:rFonts w:hint="eastAsia"/>
          <w:lang w:eastAsia="zh-CN"/>
        </w:rPr>
        <w:t>中要求提供，且对提供资料无明确要求的，</w:t>
      </w:r>
      <w:r>
        <w:rPr>
          <w:lang w:eastAsia="zh-CN"/>
        </w:rPr>
        <w:t>投标人应根据投标人须知第3.5.</w:t>
      </w:r>
      <w:r>
        <w:rPr>
          <w:rFonts w:hint="eastAsia"/>
          <w:lang w:eastAsia="zh-CN"/>
        </w:rPr>
        <w:t>5</w:t>
      </w:r>
      <w:r>
        <w:rPr>
          <w:lang w:eastAsia="zh-CN"/>
        </w:rPr>
        <w:t>项的要求附相关证明材料。</w:t>
      </w:r>
    </w:p>
    <w:p w14:paraId="0BD0489A" w14:textId="77777777" w:rsidR="00000000" w:rsidRDefault="00000000">
      <w:pPr>
        <w:pStyle w:val="ad"/>
        <w:rPr>
          <w:rFonts w:ascii="Times New Roman" w:hAnsi="Times New Roman"/>
          <w:lang w:eastAsia="zh-CN"/>
        </w:rPr>
      </w:pPr>
      <w:r>
        <w:rPr>
          <w:rFonts w:ascii="Times New Roman" w:hAnsi="Times New Roman"/>
          <w:lang w:eastAsia="zh-CN"/>
        </w:rPr>
        <w:br w:type="page"/>
      </w:r>
      <w:bookmarkStart w:id="769" w:name="_Toc417894637"/>
      <w:bookmarkStart w:id="770" w:name="_Toc501460799"/>
      <w:bookmarkStart w:id="771" w:name="_Toc417894676"/>
      <w:bookmarkStart w:id="772" w:name="_Toc474741581"/>
      <w:bookmarkStart w:id="773" w:name="_Toc29777"/>
      <w:bookmarkStart w:id="774" w:name="_Toc27060"/>
      <w:r>
        <w:rPr>
          <w:lang w:eastAsia="zh-CN"/>
        </w:rPr>
        <w:lastRenderedPageBreak/>
        <w:t>（六）制造商授权书</w:t>
      </w:r>
      <w:bookmarkEnd w:id="769"/>
      <w:bookmarkEnd w:id="770"/>
      <w:bookmarkEnd w:id="771"/>
      <w:bookmarkEnd w:id="772"/>
      <w:bookmarkEnd w:id="773"/>
      <w:bookmarkEnd w:id="774"/>
    </w:p>
    <w:p w14:paraId="507E048D" w14:textId="77777777" w:rsidR="00000000" w:rsidRDefault="00000000">
      <w:pPr>
        <w:spacing w:line="540" w:lineRule="exact"/>
        <w:ind w:left="1168" w:hangingChars="400" w:hanging="1168"/>
        <w:jc w:val="center"/>
        <w:rPr>
          <w:rFonts w:ascii="黑体" w:eastAsia="黑体" w:hAnsi="Times New Roman"/>
          <w:sz w:val="28"/>
          <w:szCs w:val="28"/>
          <w:lang w:eastAsia="zh-CN"/>
        </w:rPr>
      </w:pPr>
      <w:r>
        <w:rPr>
          <w:rFonts w:ascii="黑体" w:eastAsia="黑体" w:hAnsi="Times New Roman" w:hint="eastAsia"/>
          <w:sz w:val="28"/>
          <w:szCs w:val="28"/>
          <w:lang w:eastAsia="zh-CN"/>
        </w:rPr>
        <w:t>制造商授权书（本项目不适用）</w:t>
      </w:r>
    </w:p>
    <w:p w14:paraId="0D816F71" w14:textId="77777777" w:rsidR="00000000" w:rsidRDefault="00000000">
      <w:pPr>
        <w:ind w:firstLine="444"/>
        <w:rPr>
          <w:lang w:eastAsia="zh-CN"/>
        </w:rPr>
      </w:pPr>
    </w:p>
    <w:p w14:paraId="399CE9D7" w14:textId="77777777" w:rsidR="00000000" w:rsidRDefault="00000000">
      <w:pPr>
        <w:ind w:firstLineChars="0" w:firstLine="0"/>
        <w:rPr>
          <w:lang w:eastAsia="zh-CN"/>
        </w:rPr>
      </w:pPr>
      <w:r>
        <w:rPr>
          <w:lang w:eastAsia="zh-CN"/>
        </w:rPr>
        <w:t>致：</w:t>
      </w:r>
      <w:r>
        <w:rPr>
          <w:u w:val="single"/>
          <w:lang w:eastAsia="zh-CN"/>
        </w:rPr>
        <w:t xml:space="preserve">              </w:t>
      </w:r>
      <w:r>
        <w:rPr>
          <w:lang w:eastAsia="zh-CN"/>
        </w:rPr>
        <w:t>（招标人）</w:t>
      </w:r>
    </w:p>
    <w:p w14:paraId="53C3A1E4" w14:textId="77777777" w:rsidR="00000000" w:rsidRDefault="00000000">
      <w:pPr>
        <w:ind w:firstLine="444"/>
        <w:rPr>
          <w:lang w:eastAsia="zh-CN"/>
        </w:rPr>
      </w:pPr>
      <w:r>
        <w:rPr>
          <w:lang w:eastAsia="zh-CN"/>
        </w:rPr>
        <w:t>我单位</w:t>
      </w:r>
      <w:r>
        <w:rPr>
          <w:u w:val="single"/>
          <w:lang w:eastAsia="zh-CN"/>
        </w:rPr>
        <w:t xml:space="preserve">           </w:t>
      </w:r>
      <w:r>
        <w:rPr>
          <w:lang w:eastAsia="zh-CN"/>
        </w:rPr>
        <w:t>（制造商名称）是按</w:t>
      </w:r>
      <w:r>
        <w:rPr>
          <w:u w:val="single"/>
          <w:lang w:eastAsia="zh-CN"/>
        </w:rPr>
        <w:t xml:space="preserve">              </w:t>
      </w:r>
      <w:r>
        <w:rPr>
          <w:lang w:eastAsia="zh-CN"/>
        </w:rPr>
        <w:t>（国家／地区名称）法律成立的一家制造商，主要营业地点设在</w:t>
      </w:r>
      <w:r>
        <w:rPr>
          <w:u w:val="single"/>
          <w:lang w:eastAsia="zh-CN"/>
        </w:rPr>
        <w:t xml:space="preserve">             </w:t>
      </w:r>
      <w:r>
        <w:rPr>
          <w:lang w:eastAsia="zh-CN"/>
        </w:rPr>
        <w:t>（制造商地址）。兹授权按</w:t>
      </w:r>
      <w:r>
        <w:rPr>
          <w:u w:val="single"/>
          <w:lang w:eastAsia="zh-CN"/>
        </w:rPr>
        <w:t xml:space="preserve">         </w:t>
      </w:r>
      <w:r>
        <w:rPr>
          <w:lang w:eastAsia="zh-CN"/>
        </w:rPr>
        <w:t>（国家／地区名称）的法律正式成立的，主要营业地点设在</w:t>
      </w:r>
      <w:r>
        <w:rPr>
          <w:u w:val="single"/>
          <w:lang w:eastAsia="zh-CN"/>
        </w:rPr>
        <w:t xml:space="preserve">       </w:t>
      </w:r>
      <w:r>
        <w:rPr>
          <w:lang w:eastAsia="zh-CN"/>
        </w:rPr>
        <w:t>（投标人的单位地址）的</w:t>
      </w:r>
      <w:r>
        <w:rPr>
          <w:u w:val="single"/>
          <w:lang w:eastAsia="zh-CN"/>
        </w:rPr>
        <w:t xml:space="preserve">              </w:t>
      </w:r>
      <w:r>
        <w:rPr>
          <w:lang w:eastAsia="zh-CN"/>
        </w:rPr>
        <w:t>（投标人名称）以我单位制造的</w:t>
      </w:r>
      <w:r>
        <w:rPr>
          <w:u w:val="single"/>
          <w:lang w:eastAsia="zh-CN"/>
        </w:rPr>
        <w:t xml:space="preserve">            </w:t>
      </w:r>
      <w:r>
        <w:rPr>
          <w:lang w:eastAsia="zh-CN"/>
        </w:rPr>
        <w:t>（</w:t>
      </w:r>
      <w:r>
        <w:rPr>
          <w:rFonts w:hint="eastAsia"/>
          <w:lang w:eastAsia="zh-CN"/>
        </w:rPr>
        <w:t>材料</w:t>
      </w:r>
      <w:r>
        <w:rPr>
          <w:lang w:eastAsia="zh-CN"/>
        </w:rPr>
        <w:t>名称）进行</w:t>
      </w:r>
      <w:r>
        <w:rPr>
          <w:u w:val="single"/>
          <w:lang w:eastAsia="zh-CN"/>
        </w:rPr>
        <w:t xml:space="preserve">                 </w:t>
      </w:r>
      <w:r>
        <w:rPr>
          <w:lang w:eastAsia="zh-CN"/>
        </w:rPr>
        <w:t>（项目名称）投标活动。我单位同意按照中标合同供货，并对产品质量承担责任。</w:t>
      </w:r>
    </w:p>
    <w:p w14:paraId="132677EE" w14:textId="77777777" w:rsidR="00000000" w:rsidRDefault="00000000">
      <w:pPr>
        <w:ind w:firstLine="444"/>
        <w:rPr>
          <w:lang w:eastAsia="zh-CN"/>
        </w:rPr>
      </w:pPr>
      <w:r>
        <w:rPr>
          <w:lang w:eastAsia="zh-CN"/>
        </w:rPr>
        <w:t>授权期限：</w:t>
      </w:r>
      <w:r>
        <w:rPr>
          <w:u w:val="single"/>
          <w:lang w:eastAsia="zh-CN"/>
        </w:rPr>
        <w:t xml:space="preserve">                            </w:t>
      </w:r>
      <w:r>
        <w:rPr>
          <w:lang w:eastAsia="zh-CN"/>
        </w:rPr>
        <w:t>。</w:t>
      </w:r>
    </w:p>
    <w:p w14:paraId="45D39F9B" w14:textId="77777777" w:rsidR="00000000" w:rsidRDefault="00000000">
      <w:pPr>
        <w:ind w:firstLine="444"/>
        <w:rPr>
          <w:lang w:eastAsia="zh-CN"/>
        </w:rPr>
      </w:pPr>
    </w:p>
    <w:p w14:paraId="629ED559" w14:textId="77777777" w:rsidR="00000000" w:rsidRDefault="00000000">
      <w:pPr>
        <w:ind w:firstLine="444"/>
        <w:rPr>
          <w:lang w:eastAsia="zh-CN"/>
        </w:rPr>
      </w:pPr>
    </w:p>
    <w:p w14:paraId="026BA196" w14:textId="77777777" w:rsidR="00000000" w:rsidRDefault="00000000">
      <w:pPr>
        <w:ind w:firstLine="444"/>
        <w:rPr>
          <w:lang w:eastAsia="zh-CN"/>
        </w:rPr>
      </w:pPr>
      <w:r>
        <w:rPr>
          <w:lang w:eastAsia="zh-CN"/>
        </w:rPr>
        <w:t>投标人名称：</w:t>
      </w:r>
      <w:r>
        <w:rPr>
          <w:u w:val="single"/>
          <w:lang w:eastAsia="zh-CN"/>
        </w:rPr>
        <w:t xml:space="preserve">         </w:t>
      </w:r>
      <w:r>
        <w:rPr>
          <w:rFonts w:hint="eastAsia"/>
          <w:u w:val="single"/>
          <w:lang w:eastAsia="zh-CN"/>
        </w:rPr>
        <w:t xml:space="preserve">   </w:t>
      </w:r>
      <w:r>
        <w:rPr>
          <w:rFonts w:hint="eastAsia"/>
          <w:lang w:eastAsia="zh-CN"/>
        </w:rPr>
        <w:t>（盖单位章）</w:t>
      </w:r>
      <w:r>
        <w:rPr>
          <w:lang w:eastAsia="zh-CN"/>
        </w:rPr>
        <w:t xml:space="preserve"> </w:t>
      </w:r>
      <w:r>
        <w:rPr>
          <w:rFonts w:hint="eastAsia"/>
          <w:lang w:eastAsia="zh-CN"/>
        </w:rPr>
        <w:t xml:space="preserve"> </w:t>
      </w:r>
      <w:r>
        <w:rPr>
          <w:lang w:eastAsia="zh-CN"/>
        </w:rPr>
        <w:t>制造商名称：</w:t>
      </w:r>
      <w:r>
        <w:rPr>
          <w:u w:val="single"/>
          <w:lang w:eastAsia="zh-CN"/>
        </w:rPr>
        <w:t xml:space="preserve">          </w:t>
      </w:r>
      <w:r>
        <w:rPr>
          <w:rFonts w:hint="eastAsia"/>
          <w:u w:val="single"/>
          <w:lang w:eastAsia="zh-CN"/>
        </w:rPr>
        <w:t xml:space="preserve"> </w:t>
      </w:r>
      <w:r>
        <w:rPr>
          <w:rFonts w:hint="eastAsia"/>
          <w:lang w:eastAsia="zh-CN"/>
        </w:rPr>
        <w:t xml:space="preserve"> （盖单位章）</w:t>
      </w:r>
    </w:p>
    <w:p w14:paraId="76229A55" w14:textId="77777777" w:rsidR="00000000" w:rsidRDefault="00000000">
      <w:pPr>
        <w:ind w:firstLine="444"/>
        <w:rPr>
          <w:lang w:eastAsia="zh-CN"/>
        </w:rPr>
      </w:pPr>
      <w:r>
        <w:rPr>
          <w:lang w:eastAsia="zh-CN"/>
        </w:rPr>
        <w:t>签字人职务：</w:t>
      </w:r>
      <w:r>
        <w:rPr>
          <w:u w:val="single"/>
          <w:lang w:eastAsia="zh-CN"/>
        </w:rPr>
        <w:t xml:space="preserve">                      </w:t>
      </w:r>
      <w:r>
        <w:rPr>
          <w:rFonts w:hint="eastAsia"/>
          <w:lang w:eastAsia="zh-CN"/>
        </w:rPr>
        <w:t xml:space="preserve"> </w:t>
      </w:r>
      <w:r>
        <w:rPr>
          <w:lang w:eastAsia="zh-CN"/>
        </w:rPr>
        <w:t xml:space="preserve">  签字人职务：</w:t>
      </w:r>
      <w:r>
        <w:rPr>
          <w:u w:val="single"/>
          <w:lang w:eastAsia="zh-CN"/>
        </w:rPr>
        <w:t xml:space="preserve">                      </w:t>
      </w:r>
      <w:r>
        <w:rPr>
          <w:lang w:eastAsia="zh-CN"/>
        </w:rPr>
        <w:t xml:space="preserve">      </w:t>
      </w:r>
    </w:p>
    <w:p w14:paraId="28879A7B" w14:textId="77777777" w:rsidR="00000000" w:rsidRDefault="00000000">
      <w:pPr>
        <w:ind w:firstLine="444"/>
        <w:rPr>
          <w:lang w:eastAsia="zh-CN"/>
        </w:rPr>
      </w:pPr>
      <w:r>
        <w:rPr>
          <w:lang w:eastAsia="zh-CN"/>
        </w:rPr>
        <w:t>签字人姓名：</w:t>
      </w:r>
      <w:r>
        <w:rPr>
          <w:u w:val="single"/>
          <w:lang w:eastAsia="zh-CN"/>
        </w:rPr>
        <w:t xml:space="preserve">                      </w:t>
      </w:r>
      <w:r>
        <w:rPr>
          <w:lang w:eastAsia="zh-CN"/>
        </w:rPr>
        <w:t xml:space="preserve">  </w:t>
      </w:r>
      <w:r>
        <w:rPr>
          <w:rFonts w:hint="eastAsia"/>
          <w:lang w:eastAsia="zh-CN"/>
        </w:rPr>
        <w:t xml:space="preserve"> </w:t>
      </w:r>
      <w:r>
        <w:rPr>
          <w:lang w:eastAsia="zh-CN"/>
        </w:rPr>
        <w:t>签字人姓名：</w:t>
      </w:r>
      <w:r>
        <w:rPr>
          <w:u w:val="single"/>
          <w:lang w:eastAsia="zh-CN"/>
        </w:rPr>
        <w:t xml:space="preserve">                      </w:t>
      </w:r>
      <w:r>
        <w:rPr>
          <w:lang w:eastAsia="zh-CN"/>
        </w:rPr>
        <w:t xml:space="preserve">      </w:t>
      </w:r>
    </w:p>
    <w:p w14:paraId="753E24F1" w14:textId="77777777" w:rsidR="00000000" w:rsidRDefault="00000000">
      <w:pPr>
        <w:ind w:firstLine="444"/>
        <w:rPr>
          <w:lang w:eastAsia="zh-CN"/>
        </w:rPr>
      </w:pPr>
      <w:r>
        <w:rPr>
          <w:lang w:eastAsia="zh-CN"/>
        </w:rPr>
        <w:t>签字人签名：</w:t>
      </w:r>
      <w:r>
        <w:rPr>
          <w:u w:val="single"/>
          <w:lang w:eastAsia="zh-CN"/>
        </w:rPr>
        <w:t xml:space="preserve">                      </w:t>
      </w:r>
      <w:r>
        <w:rPr>
          <w:lang w:eastAsia="zh-CN"/>
        </w:rPr>
        <w:t xml:space="preserve"> </w:t>
      </w:r>
      <w:r>
        <w:rPr>
          <w:rFonts w:hint="eastAsia"/>
          <w:lang w:eastAsia="zh-CN"/>
        </w:rPr>
        <w:t xml:space="preserve"> </w:t>
      </w:r>
      <w:r>
        <w:rPr>
          <w:lang w:eastAsia="zh-CN"/>
        </w:rPr>
        <w:t xml:space="preserve"> 签字人签名：</w:t>
      </w:r>
      <w:r>
        <w:rPr>
          <w:u w:val="single"/>
          <w:lang w:eastAsia="zh-CN"/>
        </w:rPr>
        <w:t xml:space="preserve">                      </w:t>
      </w:r>
      <w:r>
        <w:rPr>
          <w:lang w:eastAsia="zh-CN"/>
        </w:rPr>
        <w:t xml:space="preserve">      </w:t>
      </w:r>
    </w:p>
    <w:p w14:paraId="6C1C1D98" w14:textId="77777777" w:rsidR="00000000" w:rsidRDefault="00000000">
      <w:pPr>
        <w:ind w:firstLine="444"/>
        <w:rPr>
          <w:lang w:eastAsia="zh-CN"/>
        </w:rPr>
      </w:pPr>
    </w:p>
    <w:p w14:paraId="0DA84DBA" w14:textId="77777777" w:rsidR="00000000" w:rsidRDefault="00000000">
      <w:pPr>
        <w:ind w:firstLine="444"/>
        <w:rPr>
          <w:rFonts w:hint="eastAsia"/>
          <w:lang w:eastAsia="zh-CN"/>
        </w:rPr>
      </w:pPr>
    </w:p>
    <w:p w14:paraId="0CBA95A4" w14:textId="77777777" w:rsidR="00000000" w:rsidRDefault="00000000">
      <w:pPr>
        <w:ind w:firstLine="444"/>
        <w:rPr>
          <w:rFonts w:hint="eastAsia"/>
          <w:lang w:eastAsia="zh-CN"/>
        </w:rPr>
      </w:pPr>
    </w:p>
    <w:p w14:paraId="6D0B697A" w14:textId="77777777" w:rsidR="00000000" w:rsidRDefault="00000000">
      <w:pPr>
        <w:ind w:firstLine="444"/>
        <w:rPr>
          <w:lang w:eastAsia="zh-CN"/>
        </w:rPr>
      </w:pPr>
    </w:p>
    <w:p w14:paraId="69DA504C" w14:textId="77777777" w:rsidR="00000000" w:rsidRDefault="00000000">
      <w:pPr>
        <w:ind w:firstLine="667"/>
        <w:rPr>
          <w:rFonts w:hint="eastAsia"/>
          <w:b/>
          <w:sz w:val="32"/>
          <w:szCs w:val="32"/>
          <w:lang w:eastAsia="zh-CN"/>
        </w:rPr>
      </w:pPr>
    </w:p>
    <w:p w14:paraId="774771DC" w14:textId="77777777" w:rsidR="00000000" w:rsidRDefault="00000000">
      <w:pPr>
        <w:ind w:firstLine="667"/>
        <w:rPr>
          <w:rFonts w:hint="eastAsia"/>
          <w:b/>
          <w:sz w:val="32"/>
          <w:szCs w:val="32"/>
          <w:lang w:eastAsia="zh-CN"/>
        </w:rPr>
      </w:pPr>
    </w:p>
    <w:p w14:paraId="0AE8079A" w14:textId="77777777" w:rsidR="00000000" w:rsidRDefault="00000000">
      <w:pPr>
        <w:pStyle w:val="ad"/>
        <w:rPr>
          <w:rFonts w:ascii="Times New Roman" w:hAnsi="Times New Roman"/>
          <w:lang w:eastAsia="zh-CN"/>
        </w:rPr>
      </w:pPr>
      <w:r>
        <w:rPr>
          <w:b/>
          <w:sz w:val="32"/>
          <w:szCs w:val="32"/>
          <w:lang w:eastAsia="zh-CN"/>
        </w:rPr>
        <w:br w:type="page"/>
      </w:r>
      <w:bookmarkStart w:id="775" w:name="_Toc22600"/>
      <w:bookmarkEnd w:id="735"/>
      <w:bookmarkEnd w:id="736"/>
      <w:bookmarkEnd w:id="737"/>
      <w:bookmarkEnd w:id="738"/>
      <w:bookmarkEnd w:id="739"/>
      <w:bookmarkEnd w:id="740"/>
      <w:bookmarkEnd w:id="741"/>
      <w:r>
        <w:rPr>
          <w:lang w:eastAsia="zh-CN"/>
        </w:rPr>
        <w:lastRenderedPageBreak/>
        <w:t>（</w:t>
      </w:r>
      <w:r>
        <w:rPr>
          <w:rFonts w:hint="eastAsia"/>
          <w:lang w:eastAsia="zh-CN"/>
        </w:rPr>
        <w:t>七</w:t>
      </w:r>
      <w:r>
        <w:rPr>
          <w:lang w:eastAsia="zh-CN"/>
        </w:rPr>
        <w:t>）</w:t>
      </w:r>
      <w:r>
        <w:rPr>
          <w:rFonts w:hint="eastAsia"/>
          <w:lang w:eastAsia="zh-CN"/>
        </w:rPr>
        <w:t>投标人承诺</w:t>
      </w:r>
      <w:bookmarkEnd w:id="775"/>
    </w:p>
    <w:p w14:paraId="02784A08" w14:textId="77777777" w:rsidR="00000000" w:rsidRDefault="00000000">
      <w:pPr>
        <w:ind w:firstLine="586"/>
        <w:jc w:val="center"/>
        <w:rPr>
          <w:lang w:eastAsia="zh-CN"/>
        </w:rPr>
      </w:pPr>
      <w:r>
        <w:rPr>
          <w:rFonts w:ascii="黑体" w:eastAsia="黑体" w:hAnsi="Times New Roman" w:hint="eastAsia"/>
          <w:b/>
          <w:sz w:val="28"/>
          <w:szCs w:val="28"/>
          <w:lang w:eastAsia="zh-CN"/>
        </w:rPr>
        <w:t>承诺书</w:t>
      </w:r>
    </w:p>
    <w:p w14:paraId="5BBCD964" w14:textId="77777777" w:rsidR="00000000" w:rsidRDefault="00000000">
      <w:pPr>
        <w:ind w:firstLine="504"/>
        <w:rPr>
          <w:rFonts w:ascii="Arial" w:hAnsi="Arial"/>
          <w:sz w:val="24"/>
          <w:szCs w:val="24"/>
          <w:lang w:eastAsia="zh-CN"/>
        </w:rPr>
      </w:pPr>
      <w:r>
        <w:rPr>
          <w:rFonts w:ascii="Arial" w:hAnsi="Arial" w:hint="eastAsia"/>
          <w:sz w:val="24"/>
          <w:szCs w:val="24"/>
          <w:lang w:eastAsia="zh-CN"/>
        </w:rPr>
        <w:t>致：</w:t>
      </w:r>
      <w:r>
        <w:rPr>
          <w:rFonts w:ascii="Arial" w:hAnsi="Arial" w:hint="eastAsia"/>
          <w:sz w:val="24"/>
          <w:szCs w:val="24"/>
          <w:lang w:eastAsia="zh-CN"/>
        </w:rPr>
        <w:t xml:space="preserve">                        </w:t>
      </w:r>
    </w:p>
    <w:p w14:paraId="76ECABEA" w14:textId="77777777" w:rsidR="00000000" w:rsidRDefault="00000000">
      <w:pPr>
        <w:ind w:firstLine="504"/>
        <w:rPr>
          <w:rFonts w:ascii="Arial" w:hAnsi="Arial"/>
          <w:sz w:val="24"/>
          <w:szCs w:val="24"/>
          <w:lang w:eastAsia="zh-CN"/>
        </w:rPr>
      </w:pPr>
      <w:r>
        <w:rPr>
          <w:rFonts w:ascii="Arial" w:hAnsi="Arial" w:hint="eastAsia"/>
          <w:sz w:val="24"/>
          <w:szCs w:val="24"/>
          <w:lang w:eastAsia="zh-CN"/>
        </w:rPr>
        <w:t>我公司承诺：</w:t>
      </w:r>
    </w:p>
    <w:p w14:paraId="708C3800" w14:textId="77777777" w:rsidR="00000000" w:rsidRDefault="00000000">
      <w:pPr>
        <w:adjustRightInd w:val="0"/>
        <w:snapToGrid w:val="0"/>
        <w:ind w:firstLine="504"/>
        <w:rPr>
          <w:rFonts w:cs="宋体"/>
          <w:sz w:val="24"/>
          <w:lang w:eastAsia="zh-CN"/>
        </w:rPr>
      </w:pPr>
    </w:p>
    <w:p w14:paraId="4E4D4BEA" w14:textId="77777777" w:rsidR="00000000" w:rsidRDefault="00000000">
      <w:pPr>
        <w:spacing w:afterLines="100" w:after="240"/>
        <w:ind w:firstLine="444"/>
        <w:rPr>
          <w:color w:val="FF0000"/>
          <w:lang w:eastAsia="zh-CN"/>
        </w:rPr>
      </w:pPr>
    </w:p>
    <w:p w14:paraId="066629DA" w14:textId="77777777" w:rsidR="00000000" w:rsidRDefault="00000000">
      <w:pPr>
        <w:spacing w:afterLines="100" w:after="240"/>
        <w:ind w:firstLine="444"/>
        <w:rPr>
          <w:rFonts w:ascii="Arial" w:hAnsi="Arial"/>
          <w:szCs w:val="21"/>
          <w:lang w:eastAsia="zh-CN"/>
        </w:rPr>
      </w:pPr>
      <w:r>
        <w:rPr>
          <w:rFonts w:hint="eastAsia"/>
          <w:color w:val="FF0000"/>
          <w:lang w:eastAsia="zh-CN"/>
        </w:rPr>
        <w:t>投标人须根据投标人实际情况进行填写。。。。。。</w:t>
      </w:r>
    </w:p>
    <w:p w14:paraId="18603B82" w14:textId="77777777" w:rsidR="00F407EA" w:rsidRDefault="00000000">
      <w:pPr>
        <w:pStyle w:val="aff3"/>
        <w:rPr>
          <w:rFonts w:hint="eastAsia"/>
        </w:rPr>
      </w:pPr>
      <w:r>
        <w:rPr>
          <w:b w:val="0"/>
          <w:sz w:val="32"/>
          <w:szCs w:val="32"/>
          <w:lang w:eastAsia="zh-CN"/>
        </w:rPr>
        <w:br w:type="page"/>
      </w:r>
      <w:bookmarkStart w:id="776" w:name="_Toc24098"/>
      <w:r>
        <w:lastRenderedPageBreak/>
        <w:t>其他资料</w:t>
      </w:r>
      <w:bookmarkEnd w:id="776"/>
    </w:p>
    <w:sectPr w:rsidR="00F407EA">
      <w:pgSz w:w="11907" w:h="16840"/>
      <w:pgMar w:top="1474" w:right="1474" w:bottom="1531" w:left="1474" w:header="720" w:footer="720" w:gutter="39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4920B" w14:textId="77777777" w:rsidR="00F407EA" w:rsidRDefault="00F407EA">
      <w:pPr>
        <w:spacing w:line="240" w:lineRule="auto"/>
        <w:ind w:firstLine="420"/>
      </w:pPr>
      <w:r>
        <w:separator/>
      </w:r>
    </w:p>
  </w:endnote>
  <w:endnote w:type="continuationSeparator" w:id="0">
    <w:p w14:paraId="54E374A0" w14:textId="77777777" w:rsidR="00F407EA" w:rsidRDefault="00F407E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default"/>
    <w:sig w:usb0="00000000" w:usb1="080E0000" w:usb2="00000000" w:usb3="00000000" w:csb0="00040000" w:csb1="00000000"/>
  </w:font>
  <w:font w:name="方正宋黑简体">
    <w:altName w:val="宋体"/>
    <w:charset w:val="86"/>
    <w:family w:val="auto"/>
    <w:pitch w:val="default"/>
    <w:sig w:usb0="00000000" w:usb1="080E0000" w:usb2="00000000" w:usb3="00000000" w:csb0="00040000" w:csb1="00000000"/>
  </w:font>
  <w:font w:name="方正黑体简体">
    <w:altName w:val="微软雅黑"/>
    <w:charset w:val="86"/>
    <w:family w:val="auto"/>
    <w:pitch w:val="default"/>
    <w:sig w:usb0="A00002BF" w:usb1="184F6CFA" w:usb2="00000012"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A00002BF" w:usb1="184F6CFA" w:usb2="00000012" w:usb3="00000000" w:csb0="00040001" w:csb1="00000000"/>
  </w:font>
  <w:font w:name="方正仿宋简体">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C1C7" w14:textId="77777777" w:rsidR="00000000" w:rsidRDefault="00000000">
    <w:pPr>
      <w:pStyle w:val="afd"/>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7E07" w14:textId="77777777" w:rsidR="00000000" w:rsidRDefault="00000000">
    <w:pPr>
      <w:pStyle w:val="afd"/>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D068" w14:textId="77777777" w:rsidR="00000000" w:rsidRDefault="00000000">
    <w:pPr>
      <w:pStyle w:val="afd"/>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3A01" w14:textId="77777777" w:rsidR="00000000" w:rsidRDefault="00000000">
    <w:pPr>
      <w:pStyle w:val="afd"/>
      <w:ind w:firstLine="360"/>
      <w:jc w:val="center"/>
    </w:pPr>
    <w:r>
      <w:fldChar w:fldCharType="begin"/>
    </w:r>
    <w:r>
      <w:instrText xml:space="preserve"> PAGE   \* MERGEFORMAT </w:instrText>
    </w:r>
    <w:r>
      <w:fldChar w:fldCharType="separate"/>
    </w:r>
    <w:r>
      <w:rPr>
        <w:lang w:val="zh-CN" w:eastAsia="zh-CN"/>
      </w:rPr>
      <w:t>4</w:t>
    </w:r>
    <w:r>
      <w:fldChar w:fldCharType="end"/>
    </w:r>
  </w:p>
  <w:p w14:paraId="3A8E2276" w14:textId="77777777" w:rsidR="00000000" w:rsidRDefault="00000000">
    <w:pPr>
      <w:ind w:firstLine="44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FDFA" w14:textId="77777777" w:rsidR="00000000" w:rsidRDefault="00000000">
    <w:pPr>
      <w:ind w:firstLine="420"/>
      <w:jc w:val="center"/>
    </w:pPr>
    <w:r>
      <w:fldChar w:fldCharType="begin"/>
    </w:r>
    <w:r>
      <w:instrText xml:space="preserve"> PAGE   \* MERGEFORMAT </w:instrText>
    </w:r>
    <w:r>
      <w:fldChar w:fldCharType="separate"/>
    </w:r>
    <w:r>
      <w:rPr>
        <w:lang w:val="zh-CN" w:eastAsia="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6EAE" w14:textId="77777777" w:rsidR="00F407EA" w:rsidRDefault="00F407EA">
      <w:pPr>
        <w:spacing w:line="240" w:lineRule="auto"/>
        <w:ind w:firstLine="420"/>
      </w:pPr>
      <w:r>
        <w:separator/>
      </w:r>
    </w:p>
  </w:footnote>
  <w:footnote w:type="continuationSeparator" w:id="0">
    <w:p w14:paraId="009ABBEA" w14:textId="77777777" w:rsidR="00F407EA" w:rsidRDefault="00F407EA">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4D45" w14:textId="77777777" w:rsidR="00000000" w:rsidRDefault="00000000">
    <w:pPr>
      <w:pStyle w:val="a9"/>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8232" w14:textId="77777777" w:rsidR="00000000" w:rsidRDefault="00000000">
    <w:pPr>
      <w:pStyle w:val="a9"/>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61BE" w14:textId="77777777" w:rsidR="00000000" w:rsidRDefault="00000000">
    <w:pPr>
      <w:pStyle w:val="a9"/>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65F6" w14:textId="77777777" w:rsidR="00000000"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1"/>
      <w:numFmt w:val="decimal"/>
      <w:suff w:val="nothing"/>
      <w:lvlText w:val="（%1）"/>
      <w:lvlJc w:val="left"/>
      <w:pPr>
        <w:tabs>
          <w:tab w:val="num" w:pos="0"/>
        </w:tabs>
        <w:ind w:left="0" w:firstLine="0"/>
      </w:pPr>
    </w:lvl>
  </w:abstractNum>
  <w:abstractNum w:abstractNumId="1" w15:restartNumberingAfterBreak="0">
    <w:nsid w:val="0B3E73A3"/>
    <w:multiLevelType w:val="multilevel"/>
    <w:tmpl w:val="0B3E73A3"/>
    <w:lvl w:ilvl="0">
      <w:start w:val="1"/>
      <w:numFmt w:val="chineseCountingThousand"/>
      <w:lvlText w:val="%1、"/>
      <w:lvlJc w:val="left"/>
      <w:pPr>
        <w:tabs>
          <w:tab w:val="num" w:pos="567"/>
        </w:tabs>
        <w:ind w:left="567" w:hanging="567"/>
      </w:pPr>
      <w:rPr>
        <w:rFonts w:cs="Times New Roman"/>
        <w:b/>
      </w:rPr>
    </w:lvl>
    <w:lvl w:ilvl="1">
      <w:start w:val="1"/>
      <w:numFmt w:val="decimal"/>
      <w:lvlText w:val="%2."/>
      <w:lvlJc w:val="left"/>
      <w:rPr>
        <w:rFonts w:ascii="仿宋" w:eastAsia="仿宋" w:hAnsi="仿宋" w:cs="Arial" w:hint="eastAsia"/>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907"/>
        </w:tabs>
        <w:ind w:left="907" w:firstLine="227"/>
      </w:pPr>
      <w:rPr>
        <w:sz w:val="20"/>
        <w:szCs w:val="24"/>
      </w:rPr>
    </w:lvl>
    <w:lvl w:ilvl="3">
      <w:start w:val="1"/>
      <w:numFmt w:val="lowerRoman"/>
      <w:lvlText w:val="(%4)"/>
      <w:lvlJc w:val="left"/>
      <w:pPr>
        <w:tabs>
          <w:tab w:val="num" w:pos="2268"/>
        </w:tabs>
        <w:ind w:left="2268" w:hanging="567"/>
      </w:pPr>
      <w:rPr>
        <w:b w:val="0"/>
        <w:i w:val="0"/>
        <w:sz w:val="20"/>
      </w:rPr>
    </w:lvl>
    <w:lvl w:ilvl="4">
      <w:start w:val="1"/>
      <w:numFmt w:val="upperLetter"/>
      <w:lvlText w:val="(%5)"/>
      <w:lvlJc w:val="left"/>
      <w:pPr>
        <w:tabs>
          <w:tab w:val="num" w:pos="2835"/>
        </w:tabs>
        <w:ind w:left="2835" w:hanging="567"/>
      </w:pPr>
      <w:rPr>
        <w:rFonts w:ascii="Arial" w:hAnsi="Arial" w:cs="Times New Roman" w:hint="default"/>
        <w:sz w:val="20"/>
      </w:rPr>
    </w:lvl>
    <w:lvl w:ilvl="5">
      <w:start w:val="1"/>
      <w:numFmt w:val="chineseCountingThousand"/>
      <w:lvlText w:val="附录 %6"/>
      <w:lvlJc w:val="left"/>
      <w:pPr>
        <w:tabs>
          <w:tab w:val="num" w:pos="567"/>
        </w:tabs>
        <w:ind w:left="567" w:hanging="567"/>
      </w:pPr>
    </w:lvl>
    <w:lvl w:ilvl="6">
      <w:start w:val="1"/>
      <w:numFmt w:val="decimal"/>
      <w:lvlText w:val="%7"/>
      <w:lvlJc w:val="left"/>
      <w:pPr>
        <w:tabs>
          <w:tab w:val="num" w:pos="567"/>
        </w:tabs>
        <w:ind w:left="1134" w:hanging="567"/>
      </w:pPr>
    </w:lvl>
    <w:lvl w:ilvl="7">
      <w:start w:val="1"/>
      <w:numFmt w:val="upperLetter"/>
      <w:lvlText w:val="附件 %8"/>
      <w:lvlJc w:val="left"/>
      <w:pPr>
        <w:tabs>
          <w:tab w:val="num" w:pos="567"/>
        </w:tabs>
        <w:ind w:left="0" w:firstLine="0"/>
      </w:pPr>
    </w:lvl>
    <w:lvl w:ilvl="8">
      <w:start w:val="1"/>
      <w:numFmt w:val="chineseCountingThousand"/>
      <w:lvlText w:val="第%9部分"/>
      <w:lvlJc w:val="left"/>
      <w:pPr>
        <w:tabs>
          <w:tab w:val="num" w:pos="567"/>
        </w:tabs>
        <w:ind w:left="567" w:hanging="567"/>
      </w:pPr>
    </w:lvl>
  </w:abstractNum>
  <w:abstractNum w:abstractNumId="2" w15:restartNumberingAfterBreak="0">
    <w:nsid w:val="33446F89"/>
    <w:multiLevelType w:val="multilevel"/>
    <w:tmpl w:val="33446F89"/>
    <w:lvl w:ilvl="0">
      <w:start w:val="3"/>
      <w:numFmt w:val="decimal"/>
      <w:suff w:val="space"/>
      <w:lvlText w:val="%1."/>
      <w:lvlJc w:val="left"/>
    </w:lvl>
    <w:lvl w:ilvl="1">
      <w:start w:val="1"/>
      <w:numFmt w:val="decimal"/>
      <w:isLgl/>
      <w:lvlText w:val="%1.%2"/>
      <w:lvlJc w:val="left"/>
      <w:pPr>
        <w:ind w:left="782" w:hanging="360"/>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2346" w:hanging="1080"/>
      </w:pPr>
      <w:rPr>
        <w:rFonts w:hint="default"/>
      </w:rPr>
    </w:lvl>
    <w:lvl w:ilvl="4">
      <w:start w:val="1"/>
      <w:numFmt w:val="decimal"/>
      <w:isLgl/>
      <w:lvlText w:val="%1.%2.%3.%4.%5"/>
      <w:lvlJc w:val="left"/>
      <w:pPr>
        <w:ind w:left="2768"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332" w:hanging="1800"/>
      </w:pPr>
      <w:rPr>
        <w:rFonts w:hint="default"/>
      </w:rPr>
    </w:lvl>
    <w:lvl w:ilvl="7">
      <w:start w:val="1"/>
      <w:numFmt w:val="decimal"/>
      <w:isLgl/>
      <w:lvlText w:val="%1.%2.%3.%4.%5.%6.%7.%8"/>
      <w:lvlJc w:val="left"/>
      <w:pPr>
        <w:ind w:left="4754" w:hanging="1800"/>
      </w:pPr>
      <w:rPr>
        <w:rFonts w:hint="default"/>
      </w:rPr>
    </w:lvl>
    <w:lvl w:ilvl="8">
      <w:start w:val="1"/>
      <w:numFmt w:val="decimal"/>
      <w:isLgl/>
      <w:lvlText w:val="%1.%2.%3.%4.%5.%6.%7.%8.%9"/>
      <w:lvlJc w:val="left"/>
      <w:pPr>
        <w:ind w:left="5536" w:hanging="2160"/>
      </w:pPr>
      <w:rPr>
        <w:rFonts w:hint="default"/>
      </w:rPr>
    </w:lvl>
  </w:abstractNum>
  <w:abstractNum w:abstractNumId="3" w15:restartNumberingAfterBreak="0">
    <w:nsid w:val="40F659A9"/>
    <w:multiLevelType w:val="multilevel"/>
    <w:tmpl w:val="40F659A9"/>
    <w:lvl w:ilvl="0">
      <w:start w:val="1"/>
      <w:numFmt w:val="japaneseCounting"/>
      <w:lvlText w:val="%1、"/>
      <w:lvlJc w:val="left"/>
      <w:pPr>
        <w:ind w:left="1162" w:hanging="720"/>
      </w:pPr>
      <w:rPr>
        <w:rFonts w:hint="default"/>
      </w:rPr>
    </w:lvl>
    <w:lvl w:ilvl="1">
      <w:start w:val="1"/>
      <w:numFmt w:val="lowerLetter"/>
      <w:lvlText w:val="%2)"/>
      <w:lvlJc w:val="left"/>
      <w:pPr>
        <w:ind w:left="1282" w:hanging="420"/>
      </w:pPr>
    </w:lvl>
    <w:lvl w:ilvl="2">
      <w:start w:val="1"/>
      <w:numFmt w:val="lowerRoman"/>
      <w:lvlText w:val="%3."/>
      <w:lvlJc w:val="right"/>
      <w:pPr>
        <w:ind w:left="1702" w:hanging="420"/>
      </w:pPr>
    </w:lvl>
    <w:lvl w:ilvl="3">
      <w:start w:val="1"/>
      <w:numFmt w:val="decimal"/>
      <w:lvlText w:val="%4."/>
      <w:lvlJc w:val="left"/>
      <w:pPr>
        <w:ind w:left="2122" w:hanging="420"/>
      </w:pPr>
    </w:lvl>
    <w:lvl w:ilvl="4">
      <w:start w:val="1"/>
      <w:numFmt w:val="lowerLetter"/>
      <w:lvlText w:val="%5)"/>
      <w:lvlJc w:val="left"/>
      <w:pPr>
        <w:ind w:left="2542" w:hanging="420"/>
      </w:pPr>
    </w:lvl>
    <w:lvl w:ilvl="5">
      <w:start w:val="1"/>
      <w:numFmt w:val="lowerRoman"/>
      <w:lvlText w:val="%6."/>
      <w:lvlJc w:val="right"/>
      <w:pPr>
        <w:ind w:left="2962" w:hanging="420"/>
      </w:pPr>
    </w:lvl>
    <w:lvl w:ilvl="6">
      <w:start w:val="1"/>
      <w:numFmt w:val="decimal"/>
      <w:lvlText w:val="%7."/>
      <w:lvlJc w:val="left"/>
      <w:pPr>
        <w:ind w:left="3382" w:hanging="420"/>
      </w:pPr>
    </w:lvl>
    <w:lvl w:ilvl="7">
      <w:start w:val="1"/>
      <w:numFmt w:val="lowerLetter"/>
      <w:lvlText w:val="%8)"/>
      <w:lvlJc w:val="left"/>
      <w:pPr>
        <w:ind w:left="3802" w:hanging="420"/>
      </w:pPr>
    </w:lvl>
    <w:lvl w:ilvl="8">
      <w:start w:val="1"/>
      <w:numFmt w:val="lowerRoman"/>
      <w:lvlText w:val="%9."/>
      <w:lvlJc w:val="right"/>
      <w:pPr>
        <w:ind w:left="4222" w:hanging="420"/>
      </w:pPr>
    </w:lvl>
  </w:abstractNum>
  <w:abstractNum w:abstractNumId="4" w15:restartNumberingAfterBreak="0">
    <w:nsid w:val="6B9EC276"/>
    <w:multiLevelType w:val="singleLevel"/>
    <w:tmpl w:val="6B9EC276"/>
    <w:lvl w:ilvl="0">
      <w:start w:val="1"/>
      <w:numFmt w:val="chineseCounting"/>
      <w:suff w:val="nothing"/>
      <w:lvlText w:val="%1、"/>
      <w:lvlJc w:val="left"/>
      <w:rPr>
        <w:rFonts w:hint="eastAsia"/>
      </w:rPr>
    </w:lvl>
  </w:abstractNum>
  <w:num w:numId="1" w16cid:durableId="1577084713">
    <w:abstractNumId w:val="3"/>
  </w:num>
  <w:num w:numId="2" w16cid:durableId="1729500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1321499">
    <w:abstractNumId w:val="2"/>
  </w:num>
  <w:num w:numId="4" w16cid:durableId="895236676">
    <w:abstractNumId w:val="0"/>
  </w:num>
  <w:num w:numId="5" w16cid:durableId="2082216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drawingGridHorizontalSpacing w:val="111"/>
  <w:drawingGridVerticalSpacing w:val="12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525409"/>
    <w:rsid w:val="000034A1"/>
    <w:rsid w:val="00003578"/>
    <w:rsid w:val="000042D6"/>
    <w:rsid w:val="00004924"/>
    <w:rsid w:val="00006F06"/>
    <w:rsid w:val="000121E7"/>
    <w:rsid w:val="00013B2E"/>
    <w:rsid w:val="000148CF"/>
    <w:rsid w:val="00016452"/>
    <w:rsid w:val="000229B3"/>
    <w:rsid w:val="00030934"/>
    <w:rsid w:val="000319D4"/>
    <w:rsid w:val="000345DF"/>
    <w:rsid w:val="00035EF5"/>
    <w:rsid w:val="000414A1"/>
    <w:rsid w:val="00041FC1"/>
    <w:rsid w:val="00044F99"/>
    <w:rsid w:val="00047A1C"/>
    <w:rsid w:val="000505F3"/>
    <w:rsid w:val="000534E6"/>
    <w:rsid w:val="0005357A"/>
    <w:rsid w:val="00056356"/>
    <w:rsid w:val="00063F7C"/>
    <w:rsid w:val="0006583F"/>
    <w:rsid w:val="00065C1A"/>
    <w:rsid w:val="000668D7"/>
    <w:rsid w:val="000671D8"/>
    <w:rsid w:val="000707DB"/>
    <w:rsid w:val="00071619"/>
    <w:rsid w:val="00071EDA"/>
    <w:rsid w:val="0007201A"/>
    <w:rsid w:val="00072077"/>
    <w:rsid w:val="00072F66"/>
    <w:rsid w:val="0007520E"/>
    <w:rsid w:val="00076C79"/>
    <w:rsid w:val="00081113"/>
    <w:rsid w:val="000825AA"/>
    <w:rsid w:val="0008281A"/>
    <w:rsid w:val="00083704"/>
    <w:rsid w:val="00083C1B"/>
    <w:rsid w:val="0008422A"/>
    <w:rsid w:val="00087224"/>
    <w:rsid w:val="00090AD3"/>
    <w:rsid w:val="0009172D"/>
    <w:rsid w:val="00091967"/>
    <w:rsid w:val="000935D2"/>
    <w:rsid w:val="000962C3"/>
    <w:rsid w:val="0009664C"/>
    <w:rsid w:val="000A4CE0"/>
    <w:rsid w:val="000A5559"/>
    <w:rsid w:val="000A5C49"/>
    <w:rsid w:val="000A7C77"/>
    <w:rsid w:val="000B20D4"/>
    <w:rsid w:val="000B64AF"/>
    <w:rsid w:val="000B6856"/>
    <w:rsid w:val="000D06D0"/>
    <w:rsid w:val="000D0E6B"/>
    <w:rsid w:val="000D1864"/>
    <w:rsid w:val="000D1EFF"/>
    <w:rsid w:val="000D226E"/>
    <w:rsid w:val="000D26C9"/>
    <w:rsid w:val="000D6A22"/>
    <w:rsid w:val="000E539D"/>
    <w:rsid w:val="000F1253"/>
    <w:rsid w:val="000F321A"/>
    <w:rsid w:val="000F6AC0"/>
    <w:rsid w:val="000F7A0F"/>
    <w:rsid w:val="00100642"/>
    <w:rsid w:val="001011D0"/>
    <w:rsid w:val="00101B67"/>
    <w:rsid w:val="00101DB4"/>
    <w:rsid w:val="00101E5E"/>
    <w:rsid w:val="00102702"/>
    <w:rsid w:val="00103042"/>
    <w:rsid w:val="0010659A"/>
    <w:rsid w:val="00106EF6"/>
    <w:rsid w:val="001072EB"/>
    <w:rsid w:val="0011005C"/>
    <w:rsid w:val="00110EE0"/>
    <w:rsid w:val="00111F98"/>
    <w:rsid w:val="0011454A"/>
    <w:rsid w:val="00114F50"/>
    <w:rsid w:val="00116166"/>
    <w:rsid w:val="0011650E"/>
    <w:rsid w:val="00122639"/>
    <w:rsid w:val="00125D09"/>
    <w:rsid w:val="00126A4A"/>
    <w:rsid w:val="001317F5"/>
    <w:rsid w:val="0013284A"/>
    <w:rsid w:val="0013435B"/>
    <w:rsid w:val="001353A2"/>
    <w:rsid w:val="00137795"/>
    <w:rsid w:val="00137ED3"/>
    <w:rsid w:val="00142D09"/>
    <w:rsid w:val="0014317B"/>
    <w:rsid w:val="00151A0B"/>
    <w:rsid w:val="00152490"/>
    <w:rsid w:val="001535EE"/>
    <w:rsid w:val="001553B6"/>
    <w:rsid w:val="001557EA"/>
    <w:rsid w:val="00155F89"/>
    <w:rsid w:val="00162AAD"/>
    <w:rsid w:val="00163121"/>
    <w:rsid w:val="001643DA"/>
    <w:rsid w:val="00165482"/>
    <w:rsid w:val="00166B5A"/>
    <w:rsid w:val="00166BEA"/>
    <w:rsid w:val="00167EF1"/>
    <w:rsid w:val="001705AA"/>
    <w:rsid w:val="001713B9"/>
    <w:rsid w:val="001739A8"/>
    <w:rsid w:val="00174DBD"/>
    <w:rsid w:val="0018278B"/>
    <w:rsid w:val="00182E6C"/>
    <w:rsid w:val="00183C23"/>
    <w:rsid w:val="00186EE6"/>
    <w:rsid w:val="00190322"/>
    <w:rsid w:val="001933E6"/>
    <w:rsid w:val="001938DE"/>
    <w:rsid w:val="00193B81"/>
    <w:rsid w:val="00194175"/>
    <w:rsid w:val="00195AEA"/>
    <w:rsid w:val="00197E20"/>
    <w:rsid w:val="001A468B"/>
    <w:rsid w:val="001A7812"/>
    <w:rsid w:val="001B13A5"/>
    <w:rsid w:val="001C058B"/>
    <w:rsid w:val="001C1601"/>
    <w:rsid w:val="001C31CF"/>
    <w:rsid w:val="001D0B59"/>
    <w:rsid w:val="001D0EAE"/>
    <w:rsid w:val="001D3D45"/>
    <w:rsid w:val="001D4F2E"/>
    <w:rsid w:val="001D5AD8"/>
    <w:rsid w:val="001E496E"/>
    <w:rsid w:val="001E4D54"/>
    <w:rsid w:val="001E5B78"/>
    <w:rsid w:val="001F06BC"/>
    <w:rsid w:val="001F17C9"/>
    <w:rsid w:val="001F17DA"/>
    <w:rsid w:val="001F3C6E"/>
    <w:rsid w:val="001F458F"/>
    <w:rsid w:val="001F5B6E"/>
    <w:rsid w:val="001F6DE8"/>
    <w:rsid w:val="001F7338"/>
    <w:rsid w:val="00200308"/>
    <w:rsid w:val="002014CA"/>
    <w:rsid w:val="00201587"/>
    <w:rsid w:val="00205E81"/>
    <w:rsid w:val="00205EAB"/>
    <w:rsid w:val="00206687"/>
    <w:rsid w:val="002118CC"/>
    <w:rsid w:val="00211A5C"/>
    <w:rsid w:val="00213513"/>
    <w:rsid w:val="00213BC1"/>
    <w:rsid w:val="00216876"/>
    <w:rsid w:val="00222465"/>
    <w:rsid w:val="00225DEE"/>
    <w:rsid w:val="00227015"/>
    <w:rsid w:val="00227253"/>
    <w:rsid w:val="00230EB8"/>
    <w:rsid w:val="00232B0A"/>
    <w:rsid w:val="00233326"/>
    <w:rsid w:val="002335BE"/>
    <w:rsid w:val="00234AB9"/>
    <w:rsid w:val="002359F7"/>
    <w:rsid w:val="002405C7"/>
    <w:rsid w:val="002423A2"/>
    <w:rsid w:val="00251567"/>
    <w:rsid w:val="00252851"/>
    <w:rsid w:val="002542A9"/>
    <w:rsid w:val="00261821"/>
    <w:rsid w:val="00264D27"/>
    <w:rsid w:val="00267843"/>
    <w:rsid w:val="00270237"/>
    <w:rsid w:val="00270993"/>
    <w:rsid w:val="002709D8"/>
    <w:rsid w:val="0027701C"/>
    <w:rsid w:val="00281D4A"/>
    <w:rsid w:val="00283AB0"/>
    <w:rsid w:val="00284270"/>
    <w:rsid w:val="0028458F"/>
    <w:rsid w:val="002851EB"/>
    <w:rsid w:val="0028646B"/>
    <w:rsid w:val="00286DBB"/>
    <w:rsid w:val="00287008"/>
    <w:rsid w:val="0029264D"/>
    <w:rsid w:val="00292E92"/>
    <w:rsid w:val="00293579"/>
    <w:rsid w:val="0029367E"/>
    <w:rsid w:val="0029411A"/>
    <w:rsid w:val="00294C39"/>
    <w:rsid w:val="00296932"/>
    <w:rsid w:val="002A2886"/>
    <w:rsid w:val="002A4B7A"/>
    <w:rsid w:val="002A4C2E"/>
    <w:rsid w:val="002A788B"/>
    <w:rsid w:val="002B3B25"/>
    <w:rsid w:val="002B3C75"/>
    <w:rsid w:val="002B47BA"/>
    <w:rsid w:val="002B531A"/>
    <w:rsid w:val="002B56A0"/>
    <w:rsid w:val="002C1F10"/>
    <w:rsid w:val="002D22D9"/>
    <w:rsid w:val="002D4C53"/>
    <w:rsid w:val="002D50B0"/>
    <w:rsid w:val="002D5E10"/>
    <w:rsid w:val="002D67BF"/>
    <w:rsid w:val="002D7AE3"/>
    <w:rsid w:val="002E1FEC"/>
    <w:rsid w:val="002E38E1"/>
    <w:rsid w:val="002E504C"/>
    <w:rsid w:val="002F0664"/>
    <w:rsid w:val="002F16D0"/>
    <w:rsid w:val="002F1D5F"/>
    <w:rsid w:val="002F2540"/>
    <w:rsid w:val="002F4B45"/>
    <w:rsid w:val="0030044D"/>
    <w:rsid w:val="00304529"/>
    <w:rsid w:val="003144C6"/>
    <w:rsid w:val="00314D2F"/>
    <w:rsid w:val="00315CF2"/>
    <w:rsid w:val="00317680"/>
    <w:rsid w:val="00317930"/>
    <w:rsid w:val="003216B4"/>
    <w:rsid w:val="00322E14"/>
    <w:rsid w:val="00322F60"/>
    <w:rsid w:val="0032404A"/>
    <w:rsid w:val="00326BD1"/>
    <w:rsid w:val="00326EF8"/>
    <w:rsid w:val="00327E37"/>
    <w:rsid w:val="00330A78"/>
    <w:rsid w:val="00330E7B"/>
    <w:rsid w:val="00334450"/>
    <w:rsid w:val="003348F3"/>
    <w:rsid w:val="003363E6"/>
    <w:rsid w:val="0033795F"/>
    <w:rsid w:val="00341FC8"/>
    <w:rsid w:val="00343761"/>
    <w:rsid w:val="00346F93"/>
    <w:rsid w:val="00347256"/>
    <w:rsid w:val="00352E3F"/>
    <w:rsid w:val="00353AB0"/>
    <w:rsid w:val="00355D0B"/>
    <w:rsid w:val="003618C9"/>
    <w:rsid w:val="003622EF"/>
    <w:rsid w:val="003637CA"/>
    <w:rsid w:val="00366618"/>
    <w:rsid w:val="00367549"/>
    <w:rsid w:val="00367581"/>
    <w:rsid w:val="003708B8"/>
    <w:rsid w:val="00375A78"/>
    <w:rsid w:val="00375C2E"/>
    <w:rsid w:val="0037647C"/>
    <w:rsid w:val="0037701D"/>
    <w:rsid w:val="003862E0"/>
    <w:rsid w:val="00387395"/>
    <w:rsid w:val="00390C2D"/>
    <w:rsid w:val="00390DDD"/>
    <w:rsid w:val="003916EA"/>
    <w:rsid w:val="00393D52"/>
    <w:rsid w:val="00395567"/>
    <w:rsid w:val="003971C4"/>
    <w:rsid w:val="003A0891"/>
    <w:rsid w:val="003A21BC"/>
    <w:rsid w:val="003A35EB"/>
    <w:rsid w:val="003A365E"/>
    <w:rsid w:val="003A4E3B"/>
    <w:rsid w:val="003A5E4F"/>
    <w:rsid w:val="003A7417"/>
    <w:rsid w:val="003B0831"/>
    <w:rsid w:val="003B1091"/>
    <w:rsid w:val="003B53C2"/>
    <w:rsid w:val="003B6441"/>
    <w:rsid w:val="003B7B91"/>
    <w:rsid w:val="003C16F9"/>
    <w:rsid w:val="003C232D"/>
    <w:rsid w:val="003C31B6"/>
    <w:rsid w:val="003C34D7"/>
    <w:rsid w:val="003C38B7"/>
    <w:rsid w:val="003C4197"/>
    <w:rsid w:val="003C57CE"/>
    <w:rsid w:val="003C6CA9"/>
    <w:rsid w:val="003C6EDF"/>
    <w:rsid w:val="003D010D"/>
    <w:rsid w:val="003D0B79"/>
    <w:rsid w:val="003D0F4F"/>
    <w:rsid w:val="003D1550"/>
    <w:rsid w:val="003E0250"/>
    <w:rsid w:val="003E120E"/>
    <w:rsid w:val="003E3276"/>
    <w:rsid w:val="003E5E4C"/>
    <w:rsid w:val="003F1E10"/>
    <w:rsid w:val="003F245B"/>
    <w:rsid w:val="003F2FEB"/>
    <w:rsid w:val="003F5991"/>
    <w:rsid w:val="003F6970"/>
    <w:rsid w:val="003F6F8C"/>
    <w:rsid w:val="00400675"/>
    <w:rsid w:val="00404C67"/>
    <w:rsid w:val="004065F1"/>
    <w:rsid w:val="004107AC"/>
    <w:rsid w:val="0041172D"/>
    <w:rsid w:val="00412050"/>
    <w:rsid w:val="00416CE1"/>
    <w:rsid w:val="004177BC"/>
    <w:rsid w:val="00423AAF"/>
    <w:rsid w:val="004243D0"/>
    <w:rsid w:val="00431393"/>
    <w:rsid w:val="00431CD5"/>
    <w:rsid w:val="00432B67"/>
    <w:rsid w:val="00433CFB"/>
    <w:rsid w:val="00436DEF"/>
    <w:rsid w:val="00437BDC"/>
    <w:rsid w:val="004401B2"/>
    <w:rsid w:val="004407EF"/>
    <w:rsid w:val="00440E2A"/>
    <w:rsid w:val="00446F10"/>
    <w:rsid w:val="00447BE5"/>
    <w:rsid w:val="00450236"/>
    <w:rsid w:val="0045072A"/>
    <w:rsid w:val="004521E3"/>
    <w:rsid w:val="00452935"/>
    <w:rsid w:val="00453533"/>
    <w:rsid w:val="004547B0"/>
    <w:rsid w:val="004654BD"/>
    <w:rsid w:val="00465D3F"/>
    <w:rsid w:val="00466E08"/>
    <w:rsid w:val="0046747F"/>
    <w:rsid w:val="00470B6E"/>
    <w:rsid w:val="00471BD3"/>
    <w:rsid w:val="0047376E"/>
    <w:rsid w:val="004745EA"/>
    <w:rsid w:val="00476E4F"/>
    <w:rsid w:val="00477803"/>
    <w:rsid w:val="0048308E"/>
    <w:rsid w:val="004845FF"/>
    <w:rsid w:val="00486297"/>
    <w:rsid w:val="004903B3"/>
    <w:rsid w:val="00490A37"/>
    <w:rsid w:val="00491EAB"/>
    <w:rsid w:val="00494A59"/>
    <w:rsid w:val="00494D07"/>
    <w:rsid w:val="0049502B"/>
    <w:rsid w:val="00497821"/>
    <w:rsid w:val="004A3001"/>
    <w:rsid w:val="004A3708"/>
    <w:rsid w:val="004A3791"/>
    <w:rsid w:val="004A3D75"/>
    <w:rsid w:val="004A4547"/>
    <w:rsid w:val="004A4CF1"/>
    <w:rsid w:val="004A647E"/>
    <w:rsid w:val="004A72D3"/>
    <w:rsid w:val="004B0F30"/>
    <w:rsid w:val="004B10A5"/>
    <w:rsid w:val="004C0AF1"/>
    <w:rsid w:val="004C0B06"/>
    <w:rsid w:val="004C5776"/>
    <w:rsid w:val="004C7BE7"/>
    <w:rsid w:val="004C7C01"/>
    <w:rsid w:val="004D1AC2"/>
    <w:rsid w:val="004D360E"/>
    <w:rsid w:val="004D786A"/>
    <w:rsid w:val="004D7AA5"/>
    <w:rsid w:val="004D7F7E"/>
    <w:rsid w:val="004E1678"/>
    <w:rsid w:val="004E25F3"/>
    <w:rsid w:val="004E4C8C"/>
    <w:rsid w:val="004E4EB1"/>
    <w:rsid w:val="004F31C1"/>
    <w:rsid w:val="004F3B32"/>
    <w:rsid w:val="004F5536"/>
    <w:rsid w:val="004F582C"/>
    <w:rsid w:val="00500346"/>
    <w:rsid w:val="00500482"/>
    <w:rsid w:val="00501AD3"/>
    <w:rsid w:val="0050490B"/>
    <w:rsid w:val="005078E5"/>
    <w:rsid w:val="00511E51"/>
    <w:rsid w:val="005133E9"/>
    <w:rsid w:val="005141FC"/>
    <w:rsid w:val="0051426A"/>
    <w:rsid w:val="00516D90"/>
    <w:rsid w:val="005178DC"/>
    <w:rsid w:val="00517CD0"/>
    <w:rsid w:val="00521144"/>
    <w:rsid w:val="00521EF8"/>
    <w:rsid w:val="005305A3"/>
    <w:rsid w:val="00530FC1"/>
    <w:rsid w:val="0053323F"/>
    <w:rsid w:val="00535350"/>
    <w:rsid w:val="0053544D"/>
    <w:rsid w:val="00536A4A"/>
    <w:rsid w:val="00537685"/>
    <w:rsid w:val="005413A4"/>
    <w:rsid w:val="005428F9"/>
    <w:rsid w:val="0054322A"/>
    <w:rsid w:val="0054713E"/>
    <w:rsid w:val="00550D9A"/>
    <w:rsid w:val="0055703F"/>
    <w:rsid w:val="0056238D"/>
    <w:rsid w:val="00562432"/>
    <w:rsid w:val="00563A69"/>
    <w:rsid w:val="00565FF4"/>
    <w:rsid w:val="00567D5D"/>
    <w:rsid w:val="00575744"/>
    <w:rsid w:val="00576DE4"/>
    <w:rsid w:val="00577717"/>
    <w:rsid w:val="00581B47"/>
    <w:rsid w:val="00591564"/>
    <w:rsid w:val="00596E8D"/>
    <w:rsid w:val="00597BD3"/>
    <w:rsid w:val="005A0232"/>
    <w:rsid w:val="005A17EE"/>
    <w:rsid w:val="005A6323"/>
    <w:rsid w:val="005B1C97"/>
    <w:rsid w:val="005B26DB"/>
    <w:rsid w:val="005B6459"/>
    <w:rsid w:val="005B6A24"/>
    <w:rsid w:val="005B7DB5"/>
    <w:rsid w:val="005C4A1C"/>
    <w:rsid w:val="005D201C"/>
    <w:rsid w:val="005D3285"/>
    <w:rsid w:val="005D77F8"/>
    <w:rsid w:val="005E2E6A"/>
    <w:rsid w:val="005E549A"/>
    <w:rsid w:val="005E6553"/>
    <w:rsid w:val="005E7534"/>
    <w:rsid w:val="005F08B4"/>
    <w:rsid w:val="005F0FF3"/>
    <w:rsid w:val="005F2285"/>
    <w:rsid w:val="005F2DD0"/>
    <w:rsid w:val="00601F91"/>
    <w:rsid w:val="006070FF"/>
    <w:rsid w:val="00610EC8"/>
    <w:rsid w:val="006113E3"/>
    <w:rsid w:val="006113F1"/>
    <w:rsid w:val="0061321A"/>
    <w:rsid w:val="00617B17"/>
    <w:rsid w:val="006226FA"/>
    <w:rsid w:val="00626EDB"/>
    <w:rsid w:val="00627444"/>
    <w:rsid w:val="0063438C"/>
    <w:rsid w:val="0063556F"/>
    <w:rsid w:val="00637795"/>
    <w:rsid w:val="0064329D"/>
    <w:rsid w:val="00644836"/>
    <w:rsid w:val="00645AAF"/>
    <w:rsid w:val="00646554"/>
    <w:rsid w:val="00646ECD"/>
    <w:rsid w:val="0065022B"/>
    <w:rsid w:val="0065250E"/>
    <w:rsid w:val="00660CDC"/>
    <w:rsid w:val="00661020"/>
    <w:rsid w:val="00661D84"/>
    <w:rsid w:val="00662076"/>
    <w:rsid w:val="006631CE"/>
    <w:rsid w:val="00664C3E"/>
    <w:rsid w:val="006663D0"/>
    <w:rsid w:val="00671CD7"/>
    <w:rsid w:val="00677EB5"/>
    <w:rsid w:val="006832F7"/>
    <w:rsid w:val="00684696"/>
    <w:rsid w:val="00685AF2"/>
    <w:rsid w:val="00686525"/>
    <w:rsid w:val="00687C0E"/>
    <w:rsid w:val="006927F3"/>
    <w:rsid w:val="00692B2E"/>
    <w:rsid w:val="00694295"/>
    <w:rsid w:val="006A00B0"/>
    <w:rsid w:val="006A010A"/>
    <w:rsid w:val="006A0C79"/>
    <w:rsid w:val="006A1EB5"/>
    <w:rsid w:val="006A3FFA"/>
    <w:rsid w:val="006A7B1F"/>
    <w:rsid w:val="006B0F26"/>
    <w:rsid w:val="006B14D7"/>
    <w:rsid w:val="006B2233"/>
    <w:rsid w:val="006B3333"/>
    <w:rsid w:val="006B3F56"/>
    <w:rsid w:val="006B4EB2"/>
    <w:rsid w:val="006C061D"/>
    <w:rsid w:val="006C0EFF"/>
    <w:rsid w:val="006C4DF0"/>
    <w:rsid w:val="006C66A7"/>
    <w:rsid w:val="006D0FB1"/>
    <w:rsid w:val="006D5079"/>
    <w:rsid w:val="006E1930"/>
    <w:rsid w:val="006E3206"/>
    <w:rsid w:val="006E4DF8"/>
    <w:rsid w:val="006E4E8B"/>
    <w:rsid w:val="006E6EC3"/>
    <w:rsid w:val="006F42E9"/>
    <w:rsid w:val="006F65DB"/>
    <w:rsid w:val="006F6892"/>
    <w:rsid w:val="006F7FDF"/>
    <w:rsid w:val="0070047D"/>
    <w:rsid w:val="00702E81"/>
    <w:rsid w:val="00703A7A"/>
    <w:rsid w:val="00704C29"/>
    <w:rsid w:val="00705239"/>
    <w:rsid w:val="00705D77"/>
    <w:rsid w:val="00706DCB"/>
    <w:rsid w:val="007135BE"/>
    <w:rsid w:val="00713733"/>
    <w:rsid w:val="007171A8"/>
    <w:rsid w:val="00723AD7"/>
    <w:rsid w:val="00726277"/>
    <w:rsid w:val="00730C53"/>
    <w:rsid w:val="00731795"/>
    <w:rsid w:val="00732993"/>
    <w:rsid w:val="00734D6B"/>
    <w:rsid w:val="007377CA"/>
    <w:rsid w:val="00737B01"/>
    <w:rsid w:val="00737EB6"/>
    <w:rsid w:val="00744B3F"/>
    <w:rsid w:val="00747015"/>
    <w:rsid w:val="007472AB"/>
    <w:rsid w:val="00747A45"/>
    <w:rsid w:val="00750585"/>
    <w:rsid w:val="00750CB4"/>
    <w:rsid w:val="00754D3E"/>
    <w:rsid w:val="00755A37"/>
    <w:rsid w:val="0076113E"/>
    <w:rsid w:val="00761D60"/>
    <w:rsid w:val="00763325"/>
    <w:rsid w:val="00765B18"/>
    <w:rsid w:val="0076775A"/>
    <w:rsid w:val="007718C6"/>
    <w:rsid w:val="0077259A"/>
    <w:rsid w:val="00774986"/>
    <w:rsid w:val="0077520E"/>
    <w:rsid w:val="00776000"/>
    <w:rsid w:val="00776F43"/>
    <w:rsid w:val="00780217"/>
    <w:rsid w:val="00787F5F"/>
    <w:rsid w:val="00791AE8"/>
    <w:rsid w:val="007930E7"/>
    <w:rsid w:val="00793FE3"/>
    <w:rsid w:val="00796553"/>
    <w:rsid w:val="007965FE"/>
    <w:rsid w:val="007A2C18"/>
    <w:rsid w:val="007A3729"/>
    <w:rsid w:val="007A3FAA"/>
    <w:rsid w:val="007A49C6"/>
    <w:rsid w:val="007A5436"/>
    <w:rsid w:val="007A717D"/>
    <w:rsid w:val="007A7281"/>
    <w:rsid w:val="007B13F6"/>
    <w:rsid w:val="007B1B27"/>
    <w:rsid w:val="007B393F"/>
    <w:rsid w:val="007B6D38"/>
    <w:rsid w:val="007B6E78"/>
    <w:rsid w:val="007C104C"/>
    <w:rsid w:val="007C2843"/>
    <w:rsid w:val="007C2864"/>
    <w:rsid w:val="007C4920"/>
    <w:rsid w:val="007D4D14"/>
    <w:rsid w:val="007D5465"/>
    <w:rsid w:val="007D7E32"/>
    <w:rsid w:val="007E3B1C"/>
    <w:rsid w:val="007E6FC2"/>
    <w:rsid w:val="007E70AE"/>
    <w:rsid w:val="007E783A"/>
    <w:rsid w:val="007F1D71"/>
    <w:rsid w:val="007F2A5F"/>
    <w:rsid w:val="007F2C54"/>
    <w:rsid w:val="007F76E1"/>
    <w:rsid w:val="00800EBA"/>
    <w:rsid w:val="008039AD"/>
    <w:rsid w:val="00805583"/>
    <w:rsid w:val="00806628"/>
    <w:rsid w:val="008100BD"/>
    <w:rsid w:val="008128BA"/>
    <w:rsid w:val="00812DDB"/>
    <w:rsid w:val="008143EC"/>
    <w:rsid w:val="0081641F"/>
    <w:rsid w:val="00817D4D"/>
    <w:rsid w:val="00820DAE"/>
    <w:rsid w:val="008234AC"/>
    <w:rsid w:val="008235FA"/>
    <w:rsid w:val="00826F30"/>
    <w:rsid w:val="00831DF3"/>
    <w:rsid w:val="00833823"/>
    <w:rsid w:val="008339A7"/>
    <w:rsid w:val="00834FD0"/>
    <w:rsid w:val="00835898"/>
    <w:rsid w:val="00835A7E"/>
    <w:rsid w:val="00836201"/>
    <w:rsid w:val="00836CFF"/>
    <w:rsid w:val="008405CB"/>
    <w:rsid w:val="00840C59"/>
    <w:rsid w:val="008420C3"/>
    <w:rsid w:val="0085059D"/>
    <w:rsid w:val="00850F9F"/>
    <w:rsid w:val="0085222F"/>
    <w:rsid w:val="0085561B"/>
    <w:rsid w:val="0085786F"/>
    <w:rsid w:val="008608CA"/>
    <w:rsid w:val="00863A42"/>
    <w:rsid w:val="00864719"/>
    <w:rsid w:val="00866267"/>
    <w:rsid w:val="008669BE"/>
    <w:rsid w:val="00870CEC"/>
    <w:rsid w:val="00872136"/>
    <w:rsid w:val="008801F8"/>
    <w:rsid w:val="0088196E"/>
    <w:rsid w:val="00882603"/>
    <w:rsid w:val="00883B0B"/>
    <w:rsid w:val="00885038"/>
    <w:rsid w:val="008850B0"/>
    <w:rsid w:val="00885115"/>
    <w:rsid w:val="0088593D"/>
    <w:rsid w:val="0088605E"/>
    <w:rsid w:val="00886A1A"/>
    <w:rsid w:val="008878A4"/>
    <w:rsid w:val="008905C5"/>
    <w:rsid w:val="008917D9"/>
    <w:rsid w:val="00892265"/>
    <w:rsid w:val="008939F8"/>
    <w:rsid w:val="00894251"/>
    <w:rsid w:val="008958F6"/>
    <w:rsid w:val="00896922"/>
    <w:rsid w:val="00896A38"/>
    <w:rsid w:val="008A18C2"/>
    <w:rsid w:val="008A43B9"/>
    <w:rsid w:val="008A47F4"/>
    <w:rsid w:val="008A511D"/>
    <w:rsid w:val="008A5F58"/>
    <w:rsid w:val="008A7224"/>
    <w:rsid w:val="008A7AEB"/>
    <w:rsid w:val="008B0177"/>
    <w:rsid w:val="008B1C28"/>
    <w:rsid w:val="008B440B"/>
    <w:rsid w:val="008B4E51"/>
    <w:rsid w:val="008B6DB0"/>
    <w:rsid w:val="008B7E60"/>
    <w:rsid w:val="008C0389"/>
    <w:rsid w:val="008C03B7"/>
    <w:rsid w:val="008C1C13"/>
    <w:rsid w:val="008C1E3F"/>
    <w:rsid w:val="008C33AD"/>
    <w:rsid w:val="008C4D24"/>
    <w:rsid w:val="008C52AE"/>
    <w:rsid w:val="008C5875"/>
    <w:rsid w:val="008D0701"/>
    <w:rsid w:val="008D0A30"/>
    <w:rsid w:val="008D442A"/>
    <w:rsid w:val="008D7399"/>
    <w:rsid w:val="008E11C0"/>
    <w:rsid w:val="008E294A"/>
    <w:rsid w:val="008E2CAB"/>
    <w:rsid w:val="008E3D09"/>
    <w:rsid w:val="008E5A00"/>
    <w:rsid w:val="008F444E"/>
    <w:rsid w:val="008F4874"/>
    <w:rsid w:val="008F5ADB"/>
    <w:rsid w:val="008F637E"/>
    <w:rsid w:val="008F661B"/>
    <w:rsid w:val="00900CE6"/>
    <w:rsid w:val="0090597F"/>
    <w:rsid w:val="00906435"/>
    <w:rsid w:val="00907348"/>
    <w:rsid w:val="00914C0C"/>
    <w:rsid w:val="009200CD"/>
    <w:rsid w:val="009221E7"/>
    <w:rsid w:val="0092248A"/>
    <w:rsid w:val="00924158"/>
    <w:rsid w:val="00924E1D"/>
    <w:rsid w:val="00927684"/>
    <w:rsid w:val="00927B0B"/>
    <w:rsid w:val="00927E42"/>
    <w:rsid w:val="009313BC"/>
    <w:rsid w:val="0093243F"/>
    <w:rsid w:val="009333F5"/>
    <w:rsid w:val="00936225"/>
    <w:rsid w:val="009364D8"/>
    <w:rsid w:val="0093669B"/>
    <w:rsid w:val="00941206"/>
    <w:rsid w:val="00941AF4"/>
    <w:rsid w:val="00943B2D"/>
    <w:rsid w:val="00947037"/>
    <w:rsid w:val="009476FC"/>
    <w:rsid w:val="009508CB"/>
    <w:rsid w:val="00950A69"/>
    <w:rsid w:val="00952090"/>
    <w:rsid w:val="0095447D"/>
    <w:rsid w:val="00954DDB"/>
    <w:rsid w:val="00956DE8"/>
    <w:rsid w:val="00960D86"/>
    <w:rsid w:val="00963B2A"/>
    <w:rsid w:val="00963F46"/>
    <w:rsid w:val="00964239"/>
    <w:rsid w:val="0096554F"/>
    <w:rsid w:val="0098060B"/>
    <w:rsid w:val="00980E8E"/>
    <w:rsid w:val="00981D66"/>
    <w:rsid w:val="009824BB"/>
    <w:rsid w:val="009838FF"/>
    <w:rsid w:val="009842CF"/>
    <w:rsid w:val="009861AD"/>
    <w:rsid w:val="00990346"/>
    <w:rsid w:val="00991151"/>
    <w:rsid w:val="00992346"/>
    <w:rsid w:val="00995B5C"/>
    <w:rsid w:val="009A0C51"/>
    <w:rsid w:val="009A1411"/>
    <w:rsid w:val="009A2661"/>
    <w:rsid w:val="009A61F8"/>
    <w:rsid w:val="009A6FC4"/>
    <w:rsid w:val="009B3367"/>
    <w:rsid w:val="009B66A2"/>
    <w:rsid w:val="009B7FE7"/>
    <w:rsid w:val="009C0417"/>
    <w:rsid w:val="009C19F6"/>
    <w:rsid w:val="009C2586"/>
    <w:rsid w:val="009C2BF7"/>
    <w:rsid w:val="009C4DF7"/>
    <w:rsid w:val="009C60DD"/>
    <w:rsid w:val="009C6953"/>
    <w:rsid w:val="009C6E8D"/>
    <w:rsid w:val="009C771F"/>
    <w:rsid w:val="009D506D"/>
    <w:rsid w:val="009D610C"/>
    <w:rsid w:val="009D76F2"/>
    <w:rsid w:val="009E1170"/>
    <w:rsid w:val="009E2016"/>
    <w:rsid w:val="009E42EF"/>
    <w:rsid w:val="009E4494"/>
    <w:rsid w:val="009E5DAB"/>
    <w:rsid w:val="009F2CE8"/>
    <w:rsid w:val="009F42DD"/>
    <w:rsid w:val="009F5204"/>
    <w:rsid w:val="009F5768"/>
    <w:rsid w:val="009F5B49"/>
    <w:rsid w:val="009F7678"/>
    <w:rsid w:val="00A0067A"/>
    <w:rsid w:val="00A00A4B"/>
    <w:rsid w:val="00A00B98"/>
    <w:rsid w:val="00A02FD2"/>
    <w:rsid w:val="00A04431"/>
    <w:rsid w:val="00A04792"/>
    <w:rsid w:val="00A066E1"/>
    <w:rsid w:val="00A06B53"/>
    <w:rsid w:val="00A07A80"/>
    <w:rsid w:val="00A110AD"/>
    <w:rsid w:val="00A11E39"/>
    <w:rsid w:val="00A123A6"/>
    <w:rsid w:val="00A12F4B"/>
    <w:rsid w:val="00A13C41"/>
    <w:rsid w:val="00A14B94"/>
    <w:rsid w:val="00A1658C"/>
    <w:rsid w:val="00A2078D"/>
    <w:rsid w:val="00A23574"/>
    <w:rsid w:val="00A23E71"/>
    <w:rsid w:val="00A252DA"/>
    <w:rsid w:val="00A26600"/>
    <w:rsid w:val="00A26969"/>
    <w:rsid w:val="00A2706A"/>
    <w:rsid w:val="00A31362"/>
    <w:rsid w:val="00A329CE"/>
    <w:rsid w:val="00A3406B"/>
    <w:rsid w:val="00A34E1C"/>
    <w:rsid w:val="00A3634B"/>
    <w:rsid w:val="00A3650A"/>
    <w:rsid w:val="00A37F6D"/>
    <w:rsid w:val="00A4020A"/>
    <w:rsid w:val="00A41BD6"/>
    <w:rsid w:val="00A439D5"/>
    <w:rsid w:val="00A45742"/>
    <w:rsid w:val="00A4655B"/>
    <w:rsid w:val="00A46F67"/>
    <w:rsid w:val="00A52903"/>
    <w:rsid w:val="00A541C9"/>
    <w:rsid w:val="00A55D61"/>
    <w:rsid w:val="00A5769B"/>
    <w:rsid w:val="00A61320"/>
    <w:rsid w:val="00A617A5"/>
    <w:rsid w:val="00A649C3"/>
    <w:rsid w:val="00A71B4D"/>
    <w:rsid w:val="00A71F86"/>
    <w:rsid w:val="00A72512"/>
    <w:rsid w:val="00A77488"/>
    <w:rsid w:val="00A807E1"/>
    <w:rsid w:val="00A8172B"/>
    <w:rsid w:val="00A82BE7"/>
    <w:rsid w:val="00A86352"/>
    <w:rsid w:val="00A9358C"/>
    <w:rsid w:val="00A9419A"/>
    <w:rsid w:val="00A94813"/>
    <w:rsid w:val="00A954CE"/>
    <w:rsid w:val="00A96B3D"/>
    <w:rsid w:val="00AA0A30"/>
    <w:rsid w:val="00AB1BEF"/>
    <w:rsid w:val="00AB35DB"/>
    <w:rsid w:val="00AC070A"/>
    <w:rsid w:val="00AC11FA"/>
    <w:rsid w:val="00AC253F"/>
    <w:rsid w:val="00AC565B"/>
    <w:rsid w:val="00AD1B4A"/>
    <w:rsid w:val="00AD37B5"/>
    <w:rsid w:val="00AD3DFB"/>
    <w:rsid w:val="00AD6113"/>
    <w:rsid w:val="00AD65BA"/>
    <w:rsid w:val="00AE1891"/>
    <w:rsid w:val="00AE23AD"/>
    <w:rsid w:val="00AE25C8"/>
    <w:rsid w:val="00AE4D33"/>
    <w:rsid w:val="00AE4F91"/>
    <w:rsid w:val="00AE59FD"/>
    <w:rsid w:val="00AE6EFE"/>
    <w:rsid w:val="00AE754B"/>
    <w:rsid w:val="00AF1EF8"/>
    <w:rsid w:val="00AF46C3"/>
    <w:rsid w:val="00AF480E"/>
    <w:rsid w:val="00AF52AF"/>
    <w:rsid w:val="00AF6A7D"/>
    <w:rsid w:val="00B00CE9"/>
    <w:rsid w:val="00B02AE7"/>
    <w:rsid w:val="00B02CCC"/>
    <w:rsid w:val="00B04709"/>
    <w:rsid w:val="00B0483D"/>
    <w:rsid w:val="00B04B88"/>
    <w:rsid w:val="00B05572"/>
    <w:rsid w:val="00B056C3"/>
    <w:rsid w:val="00B05E47"/>
    <w:rsid w:val="00B067F7"/>
    <w:rsid w:val="00B07E6C"/>
    <w:rsid w:val="00B10DBF"/>
    <w:rsid w:val="00B138E0"/>
    <w:rsid w:val="00B13BA3"/>
    <w:rsid w:val="00B13FCE"/>
    <w:rsid w:val="00B15F12"/>
    <w:rsid w:val="00B1783E"/>
    <w:rsid w:val="00B2217E"/>
    <w:rsid w:val="00B2257C"/>
    <w:rsid w:val="00B22A4E"/>
    <w:rsid w:val="00B25192"/>
    <w:rsid w:val="00B341FA"/>
    <w:rsid w:val="00B378DD"/>
    <w:rsid w:val="00B42536"/>
    <w:rsid w:val="00B4443B"/>
    <w:rsid w:val="00B4749D"/>
    <w:rsid w:val="00B600D3"/>
    <w:rsid w:val="00B61991"/>
    <w:rsid w:val="00B61BBF"/>
    <w:rsid w:val="00B64B0E"/>
    <w:rsid w:val="00B654C2"/>
    <w:rsid w:val="00B667FA"/>
    <w:rsid w:val="00B726CC"/>
    <w:rsid w:val="00B74E2C"/>
    <w:rsid w:val="00B77861"/>
    <w:rsid w:val="00B80DBC"/>
    <w:rsid w:val="00B93A14"/>
    <w:rsid w:val="00BA0481"/>
    <w:rsid w:val="00BA257D"/>
    <w:rsid w:val="00BA2DFA"/>
    <w:rsid w:val="00BA2F5A"/>
    <w:rsid w:val="00BA3A57"/>
    <w:rsid w:val="00BA49A4"/>
    <w:rsid w:val="00BA50F3"/>
    <w:rsid w:val="00BA6087"/>
    <w:rsid w:val="00BA7EC4"/>
    <w:rsid w:val="00BB18C0"/>
    <w:rsid w:val="00BB1C87"/>
    <w:rsid w:val="00BB2611"/>
    <w:rsid w:val="00BB4209"/>
    <w:rsid w:val="00BB443E"/>
    <w:rsid w:val="00BC18C7"/>
    <w:rsid w:val="00BC4CF8"/>
    <w:rsid w:val="00BD0F17"/>
    <w:rsid w:val="00BD183E"/>
    <w:rsid w:val="00BD1967"/>
    <w:rsid w:val="00BD1C36"/>
    <w:rsid w:val="00BD1DD4"/>
    <w:rsid w:val="00BD51EC"/>
    <w:rsid w:val="00BD5995"/>
    <w:rsid w:val="00BD6BEF"/>
    <w:rsid w:val="00BD6CA9"/>
    <w:rsid w:val="00BD6D1D"/>
    <w:rsid w:val="00BD778B"/>
    <w:rsid w:val="00BD7813"/>
    <w:rsid w:val="00BE1368"/>
    <w:rsid w:val="00BE14C5"/>
    <w:rsid w:val="00BE57C4"/>
    <w:rsid w:val="00BE74E0"/>
    <w:rsid w:val="00BE7747"/>
    <w:rsid w:val="00BE7BD5"/>
    <w:rsid w:val="00BF207B"/>
    <w:rsid w:val="00BF43E7"/>
    <w:rsid w:val="00BF4C77"/>
    <w:rsid w:val="00C024BE"/>
    <w:rsid w:val="00C02F21"/>
    <w:rsid w:val="00C03FC9"/>
    <w:rsid w:val="00C06CEF"/>
    <w:rsid w:val="00C070FC"/>
    <w:rsid w:val="00C13F71"/>
    <w:rsid w:val="00C1606E"/>
    <w:rsid w:val="00C167EF"/>
    <w:rsid w:val="00C17038"/>
    <w:rsid w:val="00C17D92"/>
    <w:rsid w:val="00C200E2"/>
    <w:rsid w:val="00C216A0"/>
    <w:rsid w:val="00C22905"/>
    <w:rsid w:val="00C237B2"/>
    <w:rsid w:val="00C266E3"/>
    <w:rsid w:val="00C306E3"/>
    <w:rsid w:val="00C32FF9"/>
    <w:rsid w:val="00C3306C"/>
    <w:rsid w:val="00C34388"/>
    <w:rsid w:val="00C35CA4"/>
    <w:rsid w:val="00C3687D"/>
    <w:rsid w:val="00C377E1"/>
    <w:rsid w:val="00C40617"/>
    <w:rsid w:val="00C40BF5"/>
    <w:rsid w:val="00C416CF"/>
    <w:rsid w:val="00C43B66"/>
    <w:rsid w:val="00C44509"/>
    <w:rsid w:val="00C4530C"/>
    <w:rsid w:val="00C4609B"/>
    <w:rsid w:val="00C46255"/>
    <w:rsid w:val="00C47791"/>
    <w:rsid w:val="00C51F6C"/>
    <w:rsid w:val="00C5398D"/>
    <w:rsid w:val="00C5679E"/>
    <w:rsid w:val="00C569C5"/>
    <w:rsid w:val="00C61E9F"/>
    <w:rsid w:val="00C6338E"/>
    <w:rsid w:val="00C63B27"/>
    <w:rsid w:val="00C65E0D"/>
    <w:rsid w:val="00C664B3"/>
    <w:rsid w:val="00C705BB"/>
    <w:rsid w:val="00C70CCC"/>
    <w:rsid w:val="00C77640"/>
    <w:rsid w:val="00C80EBB"/>
    <w:rsid w:val="00C8145A"/>
    <w:rsid w:val="00C816B7"/>
    <w:rsid w:val="00C878AE"/>
    <w:rsid w:val="00C93BEE"/>
    <w:rsid w:val="00C96256"/>
    <w:rsid w:val="00CB10AF"/>
    <w:rsid w:val="00CB1543"/>
    <w:rsid w:val="00CB52C4"/>
    <w:rsid w:val="00CB6AF4"/>
    <w:rsid w:val="00CB749B"/>
    <w:rsid w:val="00CC022F"/>
    <w:rsid w:val="00CC3D32"/>
    <w:rsid w:val="00CC59BC"/>
    <w:rsid w:val="00CC7DA5"/>
    <w:rsid w:val="00CD436E"/>
    <w:rsid w:val="00CE0400"/>
    <w:rsid w:val="00CE3F19"/>
    <w:rsid w:val="00CF2EBA"/>
    <w:rsid w:val="00CF44B0"/>
    <w:rsid w:val="00CF69AF"/>
    <w:rsid w:val="00CF7943"/>
    <w:rsid w:val="00D031A4"/>
    <w:rsid w:val="00D04FB8"/>
    <w:rsid w:val="00D05A6F"/>
    <w:rsid w:val="00D06145"/>
    <w:rsid w:val="00D06D39"/>
    <w:rsid w:val="00D07A66"/>
    <w:rsid w:val="00D10A33"/>
    <w:rsid w:val="00D123B5"/>
    <w:rsid w:val="00D12ABE"/>
    <w:rsid w:val="00D17C47"/>
    <w:rsid w:val="00D21FE8"/>
    <w:rsid w:val="00D2530B"/>
    <w:rsid w:val="00D25ADD"/>
    <w:rsid w:val="00D30C04"/>
    <w:rsid w:val="00D30F81"/>
    <w:rsid w:val="00D31995"/>
    <w:rsid w:val="00D3256A"/>
    <w:rsid w:val="00D3467F"/>
    <w:rsid w:val="00D35FBD"/>
    <w:rsid w:val="00D431C7"/>
    <w:rsid w:val="00D44707"/>
    <w:rsid w:val="00D44CFD"/>
    <w:rsid w:val="00D47B2C"/>
    <w:rsid w:val="00D500D1"/>
    <w:rsid w:val="00D51AE9"/>
    <w:rsid w:val="00D5612A"/>
    <w:rsid w:val="00D602E3"/>
    <w:rsid w:val="00D63F88"/>
    <w:rsid w:val="00D65594"/>
    <w:rsid w:val="00D67568"/>
    <w:rsid w:val="00D6769D"/>
    <w:rsid w:val="00D711CE"/>
    <w:rsid w:val="00D75C09"/>
    <w:rsid w:val="00D776D1"/>
    <w:rsid w:val="00D8274F"/>
    <w:rsid w:val="00D831C3"/>
    <w:rsid w:val="00D850A6"/>
    <w:rsid w:val="00D86E27"/>
    <w:rsid w:val="00D87EC6"/>
    <w:rsid w:val="00D906F1"/>
    <w:rsid w:val="00D90F90"/>
    <w:rsid w:val="00D91DA2"/>
    <w:rsid w:val="00D9793E"/>
    <w:rsid w:val="00D97AFB"/>
    <w:rsid w:val="00DA20AE"/>
    <w:rsid w:val="00DA583F"/>
    <w:rsid w:val="00DB0BE6"/>
    <w:rsid w:val="00DB5153"/>
    <w:rsid w:val="00DB5E11"/>
    <w:rsid w:val="00DC1156"/>
    <w:rsid w:val="00DC2FD6"/>
    <w:rsid w:val="00DC7102"/>
    <w:rsid w:val="00DD09F5"/>
    <w:rsid w:val="00DD3206"/>
    <w:rsid w:val="00DD3DBA"/>
    <w:rsid w:val="00DD4C68"/>
    <w:rsid w:val="00DE0305"/>
    <w:rsid w:val="00DE0DEC"/>
    <w:rsid w:val="00DE26CA"/>
    <w:rsid w:val="00DE4C8F"/>
    <w:rsid w:val="00DE690A"/>
    <w:rsid w:val="00DF0A04"/>
    <w:rsid w:val="00DF268B"/>
    <w:rsid w:val="00DF332A"/>
    <w:rsid w:val="00DF3800"/>
    <w:rsid w:val="00DF3DEE"/>
    <w:rsid w:val="00DF4284"/>
    <w:rsid w:val="00DF65A8"/>
    <w:rsid w:val="00E00764"/>
    <w:rsid w:val="00E01CE3"/>
    <w:rsid w:val="00E03463"/>
    <w:rsid w:val="00E03D50"/>
    <w:rsid w:val="00E06226"/>
    <w:rsid w:val="00E12283"/>
    <w:rsid w:val="00E12F32"/>
    <w:rsid w:val="00E1450B"/>
    <w:rsid w:val="00E14AD3"/>
    <w:rsid w:val="00E1553A"/>
    <w:rsid w:val="00E15A34"/>
    <w:rsid w:val="00E17CA2"/>
    <w:rsid w:val="00E21188"/>
    <w:rsid w:val="00E2148F"/>
    <w:rsid w:val="00E2435C"/>
    <w:rsid w:val="00E260E5"/>
    <w:rsid w:val="00E27088"/>
    <w:rsid w:val="00E3149C"/>
    <w:rsid w:val="00E36025"/>
    <w:rsid w:val="00E374DC"/>
    <w:rsid w:val="00E43099"/>
    <w:rsid w:val="00E43B07"/>
    <w:rsid w:val="00E43FAB"/>
    <w:rsid w:val="00E44044"/>
    <w:rsid w:val="00E45389"/>
    <w:rsid w:val="00E50752"/>
    <w:rsid w:val="00E50DE7"/>
    <w:rsid w:val="00E5102A"/>
    <w:rsid w:val="00E5174B"/>
    <w:rsid w:val="00E525A6"/>
    <w:rsid w:val="00E53CC9"/>
    <w:rsid w:val="00E55220"/>
    <w:rsid w:val="00E562A0"/>
    <w:rsid w:val="00E57902"/>
    <w:rsid w:val="00E63571"/>
    <w:rsid w:val="00E65766"/>
    <w:rsid w:val="00E6635B"/>
    <w:rsid w:val="00E66432"/>
    <w:rsid w:val="00E6766B"/>
    <w:rsid w:val="00E70404"/>
    <w:rsid w:val="00E7124A"/>
    <w:rsid w:val="00E733B7"/>
    <w:rsid w:val="00E74E33"/>
    <w:rsid w:val="00E760B0"/>
    <w:rsid w:val="00E81418"/>
    <w:rsid w:val="00E81B72"/>
    <w:rsid w:val="00E8291F"/>
    <w:rsid w:val="00E83AC1"/>
    <w:rsid w:val="00E83BC2"/>
    <w:rsid w:val="00E84EB4"/>
    <w:rsid w:val="00E85F00"/>
    <w:rsid w:val="00E909C2"/>
    <w:rsid w:val="00E90C31"/>
    <w:rsid w:val="00E9235F"/>
    <w:rsid w:val="00E959A8"/>
    <w:rsid w:val="00EA1B3F"/>
    <w:rsid w:val="00EA1CB9"/>
    <w:rsid w:val="00EA21C3"/>
    <w:rsid w:val="00EA3787"/>
    <w:rsid w:val="00EA55A6"/>
    <w:rsid w:val="00EA63FE"/>
    <w:rsid w:val="00EB04BC"/>
    <w:rsid w:val="00EB14E6"/>
    <w:rsid w:val="00EB2569"/>
    <w:rsid w:val="00EB2BCF"/>
    <w:rsid w:val="00EB64DA"/>
    <w:rsid w:val="00EB6DB2"/>
    <w:rsid w:val="00EC60B5"/>
    <w:rsid w:val="00EC6735"/>
    <w:rsid w:val="00EC7D4C"/>
    <w:rsid w:val="00ED2998"/>
    <w:rsid w:val="00ED4643"/>
    <w:rsid w:val="00ED5480"/>
    <w:rsid w:val="00ED5508"/>
    <w:rsid w:val="00ED5C3A"/>
    <w:rsid w:val="00ED6E0F"/>
    <w:rsid w:val="00ED76E6"/>
    <w:rsid w:val="00EE139E"/>
    <w:rsid w:val="00EE4119"/>
    <w:rsid w:val="00EE590E"/>
    <w:rsid w:val="00EE6577"/>
    <w:rsid w:val="00EF1A62"/>
    <w:rsid w:val="00EF1B43"/>
    <w:rsid w:val="00EF2637"/>
    <w:rsid w:val="00EF3117"/>
    <w:rsid w:val="00EF63B2"/>
    <w:rsid w:val="00F05432"/>
    <w:rsid w:val="00F10BD3"/>
    <w:rsid w:val="00F155A4"/>
    <w:rsid w:val="00F15B66"/>
    <w:rsid w:val="00F15F4A"/>
    <w:rsid w:val="00F20985"/>
    <w:rsid w:val="00F211F4"/>
    <w:rsid w:val="00F2189B"/>
    <w:rsid w:val="00F22A18"/>
    <w:rsid w:val="00F2383E"/>
    <w:rsid w:val="00F243E3"/>
    <w:rsid w:val="00F2554A"/>
    <w:rsid w:val="00F3540D"/>
    <w:rsid w:val="00F37C5A"/>
    <w:rsid w:val="00F407EA"/>
    <w:rsid w:val="00F40AB0"/>
    <w:rsid w:val="00F47D1C"/>
    <w:rsid w:val="00F50378"/>
    <w:rsid w:val="00F545C0"/>
    <w:rsid w:val="00F56685"/>
    <w:rsid w:val="00F56F1D"/>
    <w:rsid w:val="00F63B9C"/>
    <w:rsid w:val="00F65550"/>
    <w:rsid w:val="00F65D84"/>
    <w:rsid w:val="00F71B7E"/>
    <w:rsid w:val="00F7548B"/>
    <w:rsid w:val="00F77A87"/>
    <w:rsid w:val="00F80404"/>
    <w:rsid w:val="00F80DC8"/>
    <w:rsid w:val="00F81C09"/>
    <w:rsid w:val="00F87546"/>
    <w:rsid w:val="00F9031B"/>
    <w:rsid w:val="00F915BA"/>
    <w:rsid w:val="00F916A1"/>
    <w:rsid w:val="00F91A7B"/>
    <w:rsid w:val="00F92D08"/>
    <w:rsid w:val="00F92D5A"/>
    <w:rsid w:val="00F969C8"/>
    <w:rsid w:val="00FA05F9"/>
    <w:rsid w:val="00FA083A"/>
    <w:rsid w:val="00FA4C6A"/>
    <w:rsid w:val="00FA7421"/>
    <w:rsid w:val="00FA7832"/>
    <w:rsid w:val="00FA7859"/>
    <w:rsid w:val="00FB2ADD"/>
    <w:rsid w:val="00FB307D"/>
    <w:rsid w:val="00FB33EE"/>
    <w:rsid w:val="00FC00CF"/>
    <w:rsid w:val="00FC232F"/>
    <w:rsid w:val="00FC4D6C"/>
    <w:rsid w:val="00FD1882"/>
    <w:rsid w:val="00FD28A6"/>
    <w:rsid w:val="00FD2929"/>
    <w:rsid w:val="00FD385F"/>
    <w:rsid w:val="00FD3FB1"/>
    <w:rsid w:val="00FD45BA"/>
    <w:rsid w:val="00FD53D7"/>
    <w:rsid w:val="00FD5430"/>
    <w:rsid w:val="00FD6A43"/>
    <w:rsid w:val="00FE1C76"/>
    <w:rsid w:val="00FE2AD0"/>
    <w:rsid w:val="00FE305F"/>
    <w:rsid w:val="00FE70E2"/>
    <w:rsid w:val="00FE76ED"/>
    <w:rsid w:val="00FE77F0"/>
    <w:rsid w:val="00FF41E3"/>
    <w:rsid w:val="00FF47F2"/>
    <w:rsid w:val="00FF623E"/>
    <w:rsid w:val="01230D49"/>
    <w:rsid w:val="01306E98"/>
    <w:rsid w:val="027B5FA2"/>
    <w:rsid w:val="02BE6F0B"/>
    <w:rsid w:val="03206C97"/>
    <w:rsid w:val="03525409"/>
    <w:rsid w:val="0419514F"/>
    <w:rsid w:val="04305A5A"/>
    <w:rsid w:val="044A6304"/>
    <w:rsid w:val="04842A04"/>
    <w:rsid w:val="04AB7CFB"/>
    <w:rsid w:val="04B66495"/>
    <w:rsid w:val="04E06B65"/>
    <w:rsid w:val="04F731B2"/>
    <w:rsid w:val="04FD684F"/>
    <w:rsid w:val="052166DF"/>
    <w:rsid w:val="055B3743"/>
    <w:rsid w:val="063C0592"/>
    <w:rsid w:val="06E134A6"/>
    <w:rsid w:val="0715389F"/>
    <w:rsid w:val="07977165"/>
    <w:rsid w:val="07F00959"/>
    <w:rsid w:val="082C206F"/>
    <w:rsid w:val="08B8177D"/>
    <w:rsid w:val="09053206"/>
    <w:rsid w:val="0953295C"/>
    <w:rsid w:val="097669A3"/>
    <w:rsid w:val="097729DE"/>
    <w:rsid w:val="0989720C"/>
    <w:rsid w:val="09BC7202"/>
    <w:rsid w:val="09E7201B"/>
    <w:rsid w:val="0A6A6FB0"/>
    <w:rsid w:val="0AF41DA6"/>
    <w:rsid w:val="0B004095"/>
    <w:rsid w:val="0B0C1C50"/>
    <w:rsid w:val="0B2A4362"/>
    <w:rsid w:val="0B7C3FAE"/>
    <w:rsid w:val="0B942222"/>
    <w:rsid w:val="0BD70BD2"/>
    <w:rsid w:val="0C664B9D"/>
    <w:rsid w:val="0C9F3358"/>
    <w:rsid w:val="0CCD5597"/>
    <w:rsid w:val="0D4C1F80"/>
    <w:rsid w:val="0D6C312A"/>
    <w:rsid w:val="0D95119D"/>
    <w:rsid w:val="0E9544C6"/>
    <w:rsid w:val="0EB1435D"/>
    <w:rsid w:val="0ED55580"/>
    <w:rsid w:val="0F1C4F16"/>
    <w:rsid w:val="0F5F252B"/>
    <w:rsid w:val="0F830C81"/>
    <w:rsid w:val="105C3684"/>
    <w:rsid w:val="106925F3"/>
    <w:rsid w:val="10B3342F"/>
    <w:rsid w:val="11B41425"/>
    <w:rsid w:val="11EE1230"/>
    <w:rsid w:val="126556EB"/>
    <w:rsid w:val="12FF2E77"/>
    <w:rsid w:val="130B7E73"/>
    <w:rsid w:val="13255B5F"/>
    <w:rsid w:val="13A315E4"/>
    <w:rsid w:val="13B36AEE"/>
    <w:rsid w:val="13E6578B"/>
    <w:rsid w:val="1424582E"/>
    <w:rsid w:val="143A3314"/>
    <w:rsid w:val="148F5D0B"/>
    <w:rsid w:val="14A24C1E"/>
    <w:rsid w:val="15164391"/>
    <w:rsid w:val="15A01F1B"/>
    <w:rsid w:val="15FB360D"/>
    <w:rsid w:val="1647639D"/>
    <w:rsid w:val="168E5613"/>
    <w:rsid w:val="17B175FA"/>
    <w:rsid w:val="17BB5C9A"/>
    <w:rsid w:val="17BF61BD"/>
    <w:rsid w:val="182D29B4"/>
    <w:rsid w:val="187935DF"/>
    <w:rsid w:val="18797725"/>
    <w:rsid w:val="18890CC0"/>
    <w:rsid w:val="192C2C4E"/>
    <w:rsid w:val="19D05D8A"/>
    <w:rsid w:val="1A483FC4"/>
    <w:rsid w:val="1B781AAA"/>
    <w:rsid w:val="1BF33085"/>
    <w:rsid w:val="1C14151F"/>
    <w:rsid w:val="1C30593A"/>
    <w:rsid w:val="1C3F2197"/>
    <w:rsid w:val="1CB4094D"/>
    <w:rsid w:val="1CB85FEB"/>
    <w:rsid w:val="1CD524F1"/>
    <w:rsid w:val="1D0320C8"/>
    <w:rsid w:val="1D6078F2"/>
    <w:rsid w:val="1DAA6BAD"/>
    <w:rsid w:val="1E767241"/>
    <w:rsid w:val="1E986CA7"/>
    <w:rsid w:val="1E9C26B7"/>
    <w:rsid w:val="1F1A2C05"/>
    <w:rsid w:val="1FA34C77"/>
    <w:rsid w:val="1FAE28A8"/>
    <w:rsid w:val="1FB52EE0"/>
    <w:rsid w:val="1FD05151"/>
    <w:rsid w:val="20184DBB"/>
    <w:rsid w:val="20200743"/>
    <w:rsid w:val="20826D57"/>
    <w:rsid w:val="209A2E42"/>
    <w:rsid w:val="209B35C6"/>
    <w:rsid w:val="20B436D5"/>
    <w:rsid w:val="210264C3"/>
    <w:rsid w:val="21026A08"/>
    <w:rsid w:val="2144525A"/>
    <w:rsid w:val="21555CD7"/>
    <w:rsid w:val="222A0300"/>
    <w:rsid w:val="223A00D9"/>
    <w:rsid w:val="225835B4"/>
    <w:rsid w:val="22AB2984"/>
    <w:rsid w:val="23027B7F"/>
    <w:rsid w:val="23071BC8"/>
    <w:rsid w:val="23442D36"/>
    <w:rsid w:val="238D44EE"/>
    <w:rsid w:val="239731E4"/>
    <w:rsid w:val="23B51503"/>
    <w:rsid w:val="23C07BCA"/>
    <w:rsid w:val="24076728"/>
    <w:rsid w:val="240D3227"/>
    <w:rsid w:val="241C0DE8"/>
    <w:rsid w:val="243C4FD0"/>
    <w:rsid w:val="24CC712B"/>
    <w:rsid w:val="250229B7"/>
    <w:rsid w:val="25321817"/>
    <w:rsid w:val="25801C46"/>
    <w:rsid w:val="2594661A"/>
    <w:rsid w:val="25F93FD1"/>
    <w:rsid w:val="264564DF"/>
    <w:rsid w:val="264E4FDE"/>
    <w:rsid w:val="265B6BA3"/>
    <w:rsid w:val="27504A5A"/>
    <w:rsid w:val="27AD6225"/>
    <w:rsid w:val="27EF6ABB"/>
    <w:rsid w:val="284D1DAB"/>
    <w:rsid w:val="28890A67"/>
    <w:rsid w:val="29602F0F"/>
    <w:rsid w:val="297C76A3"/>
    <w:rsid w:val="298F57AC"/>
    <w:rsid w:val="2A3E39B5"/>
    <w:rsid w:val="2A483603"/>
    <w:rsid w:val="2B087B65"/>
    <w:rsid w:val="2B1535D1"/>
    <w:rsid w:val="2CAA0D6A"/>
    <w:rsid w:val="2CE860B5"/>
    <w:rsid w:val="2D6B7324"/>
    <w:rsid w:val="2DC03398"/>
    <w:rsid w:val="2E9808C7"/>
    <w:rsid w:val="2FA44290"/>
    <w:rsid w:val="2FB41E7C"/>
    <w:rsid w:val="2FD973A4"/>
    <w:rsid w:val="3026674F"/>
    <w:rsid w:val="30A97A25"/>
    <w:rsid w:val="30D5577B"/>
    <w:rsid w:val="30E679F6"/>
    <w:rsid w:val="30ED79E4"/>
    <w:rsid w:val="311D4168"/>
    <w:rsid w:val="313D5B79"/>
    <w:rsid w:val="319B0974"/>
    <w:rsid w:val="32511758"/>
    <w:rsid w:val="32574D42"/>
    <w:rsid w:val="32A462E0"/>
    <w:rsid w:val="339E04A4"/>
    <w:rsid w:val="344B2621"/>
    <w:rsid w:val="344B433A"/>
    <w:rsid w:val="34A541A4"/>
    <w:rsid w:val="34C97D76"/>
    <w:rsid w:val="34D553DB"/>
    <w:rsid w:val="35821DE2"/>
    <w:rsid w:val="35E95284"/>
    <w:rsid w:val="36384EEA"/>
    <w:rsid w:val="36BB45C5"/>
    <w:rsid w:val="36C67DA4"/>
    <w:rsid w:val="370E5673"/>
    <w:rsid w:val="37A33460"/>
    <w:rsid w:val="37CC5561"/>
    <w:rsid w:val="37DE0CA6"/>
    <w:rsid w:val="388B53BA"/>
    <w:rsid w:val="39305AC3"/>
    <w:rsid w:val="39477284"/>
    <w:rsid w:val="39AE29EE"/>
    <w:rsid w:val="3A053D5F"/>
    <w:rsid w:val="3B3B0116"/>
    <w:rsid w:val="3BB07C2D"/>
    <w:rsid w:val="3C8A17E4"/>
    <w:rsid w:val="3D2B38E9"/>
    <w:rsid w:val="3DAA200C"/>
    <w:rsid w:val="3DB763C8"/>
    <w:rsid w:val="3DBF2BBE"/>
    <w:rsid w:val="3DD67F94"/>
    <w:rsid w:val="3DE454AB"/>
    <w:rsid w:val="3F2C37C1"/>
    <w:rsid w:val="3F344774"/>
    <w:rsid w:val="3F3C7A84"/>
    <w:rsid w:val="3F8C7983"/>
    <w:rsid w:val="3FAA721F"/>
    <w:rsid w:val="3FEB31F0"/>
    <w:rsid w:val="40273DDB"/>
    <w:rsid w:val="41120AA8"/>
    <w:rsid w:val="41125E67"/>
    <w:rsid w:val="41524EC5"/>
    <w:rsid w:val="4227300C"/>
    <w:rsid w:val="425B6E83"/>
    <w:rsid w:val="426A0363"/>
    <w:rsid w:val="426A059D"/>
    <w:rsid w:val="43067316"/>
    <w:rsid w:val="43124B5C"/>
    <w:rsid w:val="435327F2"/>
    <w:rsid w:val="43A97F0D"/>
    <w:rsid w:val="44292D23"/>
    <w:rsid w:val="442F2561"/>
    <w:rsid w:val="44496D43"/>
    <w:rsid w:val="449A297B"/>
    <w:rsid w:val="44A31490"/>
    <w:rsid w:val="44CA265C"/>
    <w:rsid w:val="44D277C4"/>
    <w:rsid w:val="452278E0"/>
    <w:rsid w:val="45936EFA"/>
    <w:rsid w:val="45B05BD8"/>
    <w:rsid w:val="45B958E8"/>
    <w:rsid w:val="46075EE9"/>
    <w:rsid w:val="46314C5D"/>
    <w:rsid w:val="46BB3D13"/>
    <w:rsid w:val="46E80F37"/>
    <w:rsid w:val="46FF3D0A"/>
    <w:rsid w:val="471456F1"/>
    <w:rsid w:val="474E2A29"/>
    <w:rsid w:val="48123B3C"/>
    <w:rsid w:val="4841494F"/>
    <w:rsid w:val="490006D9"/>
    <w:rsid w:val="49A843B9"/>
    <w:rsid w:val="4A0F1E23"/>
    <w:rsid w:val="4A73794E"/>
    <w:rsid w:val="4A897BE6"/>
    <w:rsid w:val="4AD34549"/>
    <w:rsid w:val="4B7232D9"/>
    <w:rsid w:val="4B731227"/>
    <w:rsid w:val="4C2B3210"/>
    <w:rsid w:val="4C9439D6"/>
    <w:rsid w:val="4CA60208"/>
    <w:rsid w:val="4CCC5BD1"/>
    <w:rsid w:val="4CFD0BC8"/>
    <w:rsid w:val="4D126ABB"/>
    <w:rsid w:val="4D162E1E"/>
    <w:rsid w:val="4D222518"/>
    <w:rsid w:val="4D6C1566"/>
    <w:rsid w:val="4D8B5D74"/>
    <w:rsid w:val="4EAE057C"/>
    <w:rsid w:val="4ED22B7D"/>
    <w:rsid w:val="4F566327"/>
    <w:rsid w:val="4F812199"/>
    <w:rsid w:val="4FCD2631"/>
    <w:rsid w:val="4FE86B37"/>
    <w:rsid w:val="50334739"/>
    <w:rsid w:val="50513B18"/>
    <w:rsid w:val="50F35D9B"/>
    <w:rsid w:val="51B63BA1"/>
    <w:rsid w:val="51E12BD1"/>
    <w:rsid w:val="528223DD"/>
    <w:rsid w:val="529349B5"/>
    <w:rsid w:val="532D0369"/>
    <w:rsid w:val="535E6F40"/>
    <w:rsid w:val="53971EDA"/>
    <w:rsid w:val="5455002B"/>
    <w:rsid w:val="5488404C"/>
    <w:rsid w:val="549217D0"/>
    <w:rsid w:val="5496282D"/>
    <w:rsid w:val="55244FA9"/>
    <w:rsid w:val="552E6F1F"/>
    <w:rsid w:val="5532409C"/>
    <w:rsid w:val="558A5024"/>
    <w:rsid w:val="55A04B25"/>
    <w:rsid w:val="569F27A7"/>
    <w:rsid w:val="56AB266A"/>
    <w:rsid w:val="56E0526A"/>
    <w:rsid w:val="570A4CD1"/>
    <w:rsid w:val="57276D21"/>
    <w:rsid w:val="57574426"/>
    <w:rsid w:val="575C7D3C"/>
    <w:rsid w:val="578057CC"/>
    <w:rsid w:val="579F122D"/>
    <w:rsid w:val="57B351AD"/>
    <w:rsid w:val="57F07645"/>
    <w:rsid w:val="57F7447B"/>
    <w:rsid w:val="58227B3F"/>
    <w:rsid w:val="58952B51"/>
    <w:rsid w:val="58C37A5E"/>
    <w:rsid w:val="58DF704A"/>
    <w:rsid w:val="59054779"/>
    <w:rsid w:val="593351F8"/>
    <w:rsid w:val="59422443"/>
    <w:rsid w:val="59DF6231"/>
    <w:rsid w:val="5A4A75C9"/>
    <w:rsid w:val="5A790B06"/>
    <w:rsid w:val="5C130A01"/>
    <w:rsid w:val="5C130F6B"/>
    <w:rsid w:val="5C560166"/>
    <w:rsid w:val="5CA6491F"/>
    <w:rsid w:val="5D063378"/>
    <w:rsid w:val="5DA17411"/>
    <w:rsid w:val="5DF84311"/>
    <w:rsid w:val="5DF857B5"/>
    <w:rsid w:val="5E174B89"/>
    <w:rsid w:val="5EDF1410"/>
    <w:rsid w:val="5F7831B4"/>
    <w:rsid w:val="5FA70A76"/>
    <w:rsid w:val="600E53D9"/>
    <w:rsid w:val="60AB1530"/>
    <w:rsid w:val="60C53015"/>
    <w:rsid w:val="60FE7291"/>
    <w:rsid w:val="61475733"/>
    <w:rsid w:val="616C4344"/>
    <w:rsid w:val="6197182C"/>
    <w:rsid w:val="62814213"/>
    <w:rsid w:val="628C2D3F"/>
    <w:rsid w:val="62FB6531"/>
    <w:rsid w:val="6310019B"/>
    <w:rsid w:val="6339493B"/>
    <w:rsid w:val="63987342"/>
    <w:rsid w:val="64813367"/>
    <w:rsid w:val="648526EC"/>
    <w:rsid w:val="648C6FAB"/>
    <w:rsid w:val="648D26F0"/>
    <w:rsid w:val="649E36ED"/>
    <w:rsid w:val="649F3DDB"/>
    <w:rsid w:val="65ED0D3E"/>
    <w:rsid w:val="66275461"/>
    <w:rsid w:val="663B71C3"/>
    <w:rsid w:val="66813F0E"/>
    <w:rsid w:val="66A7668F"/>
    <w:rsid w:val="66BF792C"/>
    <w:rsid w:val="66E36A92"/>
    <w:rsid w:val="6778562F"/>
    <w:rsid w:val="67CC7D17"/>
    <w:rsid w:val="68292324"/>
    <w:rsid w:val="6926095E"/>
    <w:rsid w:val="69585697"/>
    <w:rsid w:val="695C0E13"/>
    <w:rsid w:val="6A386EFD"/>
    <w:rsid w:val="6AA67067"/>
    <w:rsid w:val="6AE60974"/>
    <w:rsid w:val="6B2422FB"/>
    <w:rsid w:val="6B627C46"/>
    <w:rsid w:val="6B6C617B"/>
    <w:rsid w:val="6C137529"/>
    <w:rsid w:val="6C3922AE"/>
    <w:rsid w:val="6C3F096C"/>
    <w:rsid w:val="6C894DCC"/>
    <w:rsid w:val="6D290927"/>
    <w:rsid w:val="6E6C65E2"/>
    <w:rsid w:val="6E6D419B"/>
    <w:rsid w:val="6E7561AF"/>
    <w:rsid w:val="6E81757B"/>
    <w:rsid w:val="6E876E66"/>
    <w:rsid w:val="6E9C6A50"/>
    <w:rsid w:val="6EA41443"/>
    <w:rsid w:val="6ED033A2"/>
    <w:rsid w:val="6F091C08"/>
    <w:rsid w:val="6F423A68"/>
    <w:rsid w:val="6F623585"/>
    <w:rsid w:val="6F885B50"/>
    <w:rsid w:val="6FB401A7"/>
    <w:rsid w:val="6FB7542E"/>
    <w:rsid w:val="6FD765CA"/>
    <w:rsid w:val="700F1222"/>
    <w:rsid w:val="7014120A"/>
    <w:rsid w:val="702C375A"/>
    <w:rsid w:val="706F2B47"/>
    <w:rsid w:val="70935B76"/>
    <w:rsid w:val="70D965B1"/>
    <w:rsid w:val="718F3A84"/>
    <w:rsid w:val="723F0DB6"/>
    <w:rsid w:val="7260212B"/>
    <w:rsid w:val="72D75056"/>
    <w:rsid w:val="72DE614C"/>
    <w:rsid w:val="73236C5B"/>
    <w:rsid w:val="7349623F"/>
    <w:rsid w:val="734A012C"/>
    <w:rsid w:val="73B23989"/>
    <w:rsid w:val="73E77DF6"/>
    <w:rsid w:val="749C0AB8"/>
    <w:rsid w:val="74A64E5E"/>
    <w:rsid w:val="74CA5FBC"/>
    <w:rsid w:val="75186FF9"/>
    <w:rsid w:val="758101F1"/>
    <w:rsid w:val="759E403F"/>
    <w:rsid w:val="75C0093D"/>
    <w:rsid w:val="75C345F2"/>
    <w:rsid w:val="76AF4E9D"/>
    <w:rsid w:val="76E91D8C"/>
    <w:rsid w:val="771E66E1"/>
    <w:rsid w:val="77202FB7"/>
    <w:rsid w:val="77B61799"/>
    <w:rsid w:val="78A01C31"/>
    <w:rsid w:val="78AD1361"/>
    <w:rsid w:val="78B169CF"/>
    <w:rsid w:val="78D943BA"/>
    <w:rsid w:val="79374195"/>
    <w:rsid w:val="79630683"/>
    <w:rsid w:val="797C0389"/>
    <w:rsid w:val="79AA2364"/>
    <w:rsid w:val="79CF1D03"/>
    <w:rsid w:val="7BED4D5D"/>
    <w:rsid w:val="7C280471"/>
    <w:rsid w:val="7C6C296B"/>
    <w:rsid w:val="7D0F5E34"/>
    <w:rsid w:val="7D123FF7"/>
    <w:rsid w:val="7E2A6637"/>
    <w:rsid w:val="7E4961FC"/>
    <w:rsid w:val="7EE55597"/>
    <w:rsid w:val="7F171EC2"/>
    <w:rsid w:val="7F2938D0"/>
    <w:rsid w:val="7F751EEB"/>
    <w:rsid w:val="7FAC5673"/>
    <w:rsid w:val="7FC65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6A5D0F5"/>
  <w15:chartTrackingRefBased/>
  <w15:docId w15:val="{A9F3E13D-C9E6-4F04-93A1-2555DD10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iPriority="0"/>
    <w:lsdException w:name="annotation text" w:uiPriority="0"/>
    <w:lsdException w:name="head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lsdException w:name="Signature" w:uiPriority="0" w:qFormat="1"/>
    <w:lsdException w:name="Default Paragraph Font" w:uiPriority="0"/>
    <w:lsdException w:name="Body Text" w:uiPriority="0" w:unhideWhenUsed="1"/>
    <w:lsdException w:name="Body Text Indent" w:uiPriority="0"/>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afterLines="50"/>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afterLines="50"/>
      <w:ind w:firstLineChars="0" w:firstLine="0"/>
      <w:outlineLvl w:val="2"/>
    </w:pPr>
    <w:rPr>
      <w:rFonts w:ascii="Cambria" w:eastAsia="方正黑体简体" w:hAnsi="Cambria"/>
      <w:bCs/>
      <w:spacing w:val="0"/>
      <w:sz w:val="24"/>
    </w:rPr>
  </w:style>
  <w:style w:type="paragraph" w:styleId="4">
    <w:name w:val="heading 4"/>
    <w:basedOn w:val="a"/>
    <w:next w:val="a"/>
    <w:link w:val="40"/>
    <w:qFormat/>
    <w:pPr>
      <w:keepNext/>
      <w:keepLines/>
      <w:spacing w:beforeLines="25" w:afterLines="25"/>
      <w:ind w:firstLineChars="100" w:firstLine="100"/>
      <w:outlineLvl w:val="3"/>
    </w:pPr>
    <w:rPr>
      <w:rFonts w:ascii="Cambria" w:eastAsia="方正黑体简体" w:hAnsi="Cambria"/>
      <w:bCs/>
      <w:iCs/>
      <w:spacing w:val="0"/>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szCs w:val="21"/>
    </w:rPr>
  </w:style>
  <w:style w:type="character" w:styleId="a4">
    <w:name w:val="page number"/>
    <w:rPr>
      <w:rFonts w:ascii="Times New Roman" w:eastAsia="宋体" w:hAnsi="Times New Roman" w:cs="Times New Roman"/>
    </w:rPr>
  </w:style>
  <w:style w:type="character" w:styleId="a5">
    <w:name w:val="Hyperlink"/>
    <w:uiPriority w:val="99"/>
    <w:unhideWhenUsed/>
    <w:rPr>
      <w:color w:val="0000FF"/>
      <w:u w:val="single"/>
    </w:rPr>
  </w:style>
  <w:style w:type="character" w:customStyle="1" w:styleId="CharChar">
    <w:name w:val="表内正文 Char Char"/>
    <w:rPr>
      <w:rFonts w:ascii="宋体" w:eastAsia="宋体" w:hAnsi="宋体"/>
      <w:spacing w:val="2"/>
      <w:sz w:val="21"/>
      <w:szCs w:val="21"/>
      <w:lang w:eastAsia="en-US" w:bidi="en-US"/>
    </w:rPr>
  </w:style>
  <w:style w:type="character" w:customStyle="1" w:styleId="a6">
    <w:name w:val="批注主题 字符"/>
    <w:link w:val="a7"/>
    <w:rPr>
      <w:rFonts w:ascii="宋体" w:hAnsi="宋体"/>
      <w:b/>
      <w:bCs/>
      <w:spacing w:val="6"/>
      <w:sz w:val="21"/>
      <w:szCs w:val="22"/>
      <w:lang w:eastAsia="en-US" w:bidi="en-US"/>
    </w:rPr>
  </w:style>
  <w:style w:type="character" w:customStyle="1" w:styleId="a8">
    <w:name w:val="页眉 字符"/>
    <w:link w:val="a9"/>
    <w:rPr>
      <w:rFonts w:ascii="宋体" w:eastAsia="宋体" w:hAnsi="宋体"/>
      <w:spacing w:val="6"/>
      <w:sz w:val="18"/>
      <w:szCs w:val="18"/>
      <w:lang w:eastAsia="en-US" w:bidi="en-US"/>
    </w:rPr>
  </w:style>
  <w:style w:type="character" w:customStyle="1" w:styleId="KWNormalChar">
    <w:name w:val="K&amp;W Normal Char"/>
    <w:link w:val="KWNormal"/>
    <w:locked/>
    <w:rPr>
      <w:rFonts w:ascii="Arial" w:eastAsia="楷体_GB2312" w:hAnsi="Arial" w:cs="Arial"/>
      <w:color w:val="000000"/>
      <w:kern w:val="2"/>
      <w:sz w:val="24"/>
      <w:szCs w:val="22"/>
      <w:lang w:val="en-US" w:eastAsia="en-US" w:bidi="ar-SA"/>
    </w:rPr>
  </w:style>
  <w:style w:type="character" w:customStyle="1" w:styleId="90">
    <w:name w:val="标题 9 字符"/>
    <w:link w:val="9"/>
    <w:qFormat/>
    <w:rPr>
      <w:rFonts w:ascii="Cambria" w:eastAsia="宋体" w:hAnsi="Cambria" w:cs="Times New Roman"/>
      <w:i/>
      <w:iCs/>
      <w:color w:val="404040"/>
      <w:sz w:val="20"/>
      <w:szCs w:val="20"/>
    </w:rPr>
  </w:style>
  <w:style w:type="character" w:customStyle="1" w:styleId="Char">
    <w:name w:val="合同节标题 Char"/>
    <w:link w:val="aa"/>
    <w:rPr>
      <w:rFonts w:ascii="方正黑体简体" w:eastAsia="方正黑体简体" w:hAnsi="宋体"/>
      <w:spacing w:val="6"/>
      <w:sz w:val="36"/>
      <w:szCs w:val="36"/>
      <w:lang w:eastAsia="en-US" w:bidi="en-US"/>
    </w:rPr>
  </w:style>
  <w:style w:type="character" w:customStyle="1" w:styleId="KWheading1Char">
    <w:name w:val="K&amp;W heading 1 Char"/>
    <w:link w:val="KWheading1"/>
    <w:locked/>
    <w:rPr>
      <w:rFonts w:ascii="Arial" w:eastAsia="楷体_GB2312" w:hAnsi="Arial"/>
      <w:b/>
      <w:sz w:val="28"/>
      <w:lang w:eastAsia="en-US"/>
    </w:rPr>
  </w:style>
  <w:style w:type="character" w:customStyle="1" w:styleId="50">
    <w:name w:val="标题 5 字符"/>
    <w:link w:val="5"/>
    <w:rPr>
      <w:rFonts w:ascii="Cambria" w:hAnsi="Cambria"/>
      <w:b/>
      <w:sz w:val="21"/>
      <w:szCs w:val="22"/>
      <w:lang w:eastAsia="en-US" w:bidi="en-US"/>
    </w:rPr>
  </w:style>
  <w:style w:type="character" w:customStyle="1" w:styleId="Char0">
    <w:name w:val="表内正文左两列 Char"/>
    <w:basedOn w:val="Char1"/>
    <w:link w:val="ab"/>
    <w:rPr>
      <w:rFonts w:ascii="宋体" w:eastAsia="宋体" w:hAnsi="宋体"/>
      <w:spacing w:val="2"/>
      <w:sz w:val="21"/>
      <w:szCs w:val="21"/>
      <w:lang w:eastAsia="en-US"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Char2">
    <w:name w:val="正文带序号刷 Char"/>
    <w:link w:val="ac"/>
    <w:qFormat/>
    <w:rPr>
      <w:rFonts w:ascii="宋体" w:hAnsi="宋体"/>
      <w:spacing w:val="6"/>
      <w:sz w:val="21"/>
      <w:szCs w:val="22"/>
      <w:lang w:bidi="en-US"/>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Char3">
    <w:name w:val="投标文件副标题 Char"/>
    <w:link w:val="ad"/>
    <w:rPr>
      <w:rFonts w:ascii="宋体" w:eastAsia="宋体" w:hAnsi="宋体"/>
      <w:spacing w:val="6"/>
      <w:sz w:val="30"/>
      <w:szCs w:val="30"/>
      <w:lang w:bidi="en-US"/>
    </w:rPr>
  </w:style>
  <w:style w:type="character" w:customStyle="1" w:styleId="60">
    <w:name w:val="标题 6 字符"/>
    <w:link w:val="6"/>
    <w:rPr>
      <w:rFonts w:ascii="Cambria" w:eastAsia="宋体" w:hAnsi="Cambria" w:cs="Times New Roman"/>
      <w:i/>
      <w:iCs/>
      <w:color w:val="243F60"/>
    </w:rPr>
  </w:style>
  <w:style w:type="character" w:customStyle="1" w:styleId="Char10">
    <w:name w:val="正文文本 Char1"/>
    <w:link w:val="ae"/>
    <w:rPr>
      <w:rFonts w:ascii="宋体" w:hAnsi="宋体"/>
      <w:spacing w:val="6"/>
      <w:sz w:val="21"/>
      <w:szCs w:val="22"/>
      <w:lang w:eastAsia="en-US" w:bidi="en-US"/>
    </w:rPr>
  </w:style>
  <w:style w:type="character" w:customStyle="1" w:styleId="Char4">
    <w:name w:val="章副标题 Char"/>
    <w:link w:val="af"/>
    <w:rPr>
      <w:rFonts w:ascii="方正黑体简体" w:eastAsia="方正黑体简体" w:hAnsi="宋体"/>
      <w:spacing w:val="6"/>
      <w:sz w:val="32"/>
      <w:szCs w:val="32"/>
      <w:lang w:bidi="en-US"/>
    </w:rPr>
  </w:style>
  <w:style w:type="character" w:customStyle="1" w:styleId="Char5">
    <w:name w:val="下划线 Char"/>
    <w:link w:val="af0"/>
    <w:rPr>
      <w:rFonts w:ascii="方正黑体简体" w:hAnsi="方正黑体简体" w:cs="方正黑体简体"/>
      <w:spacing w:val="6"/>
      <w:sz w:val="32"/>
      <w:szCs w:val="32"/>
      <w:u w:val="single"/>
      <w:lang w:bidi="en-US"/>
    </w:rPr>
  </w:style>
  <w:style w:type="character" w:customStyle="1" w:styleId="Char1">
    <w:name w:val="表内正文 Char"/>
    <w:link w:val="af1"/>
    <w:qFormat/>
    <w:rPr>
      <w:rFonts w:ascii="宋体" w:eastAsia="宋体" w:hAnsi="宋体"/>
      <w:spacing w:val="2"/>
      <w:sz w:val="21"/>
      <w:szCs w:val="21"/>
      <w:lang w:eastAsia="en-US" w:bidi="en-US"/>
    </w:rPr>
  </w:style>
  <w:style w:type="character" w:customStyle="1" w:styleId="af2">
    <w:name w:val="批注框文本 字符"/>
    <w:link w:val="af3"/>
    <w:rPr>
      <w:rFonts w:ascii="宋体" w:eastAsia="宋体" w:hAnsi="宋体"/>
      <w:spacing w:val="6"/>
      <w:sz w:val="18"/>
      <w:szCs w:val="18"/>
      <w:lang w:eastAsia="en-US" w:bidi="en-US"/>
    </w:rPr>
  </w:style>
  <w:style w:type="character" w:customStyle="1" w:styleId="Char6">
    <w:name w:val="章标题 Char"/>
    <w:link w:val="af4"/>
    <w:qFormat/>
    <w:rPr>
      <w:rFonts w:ascii="方正黑体简体" w:eastAsia="方正黑体简体" w:hAnsi="宋体"/>
      <w:b/>
      <w:spacing w:val="6"/>
      <w:sz w:val="36"/>
      <w:szCs w:val="36"/>
      <w:lang w:bidi="en-US"/>
    </w:rPr>
  </w:style>
  <w:style w:type="character" w:customStyle="1" w:styleId="70">
    <w:name w:val="标题 7 字符"/>
    <w:link w:val="7"/>
    <w:rPr>
      <w:rFonts w:ascii="Cambria" w:eastAsia="宋体" w:hAnsi="Cambria" w:cs="Times New Roman"/>
      <w:i/>
      <w:iCs/>
      <w:color w:val="404040"/>
    </w:rPr>
  </w:style>
  <w:style w:type="character" w:customStyle="1" w:styleId="af5">
    <w:name w:val="无间隔 字符"/>
    <w:link w:val="af6"/>
    <w:rPr>
      <w:sz w:val="22"/>
      <w:szCs w:val="22"/>
      <w:lang w:val="en-US" w:eastAsia="en-US" w:bidi="en-US"/>
    </w:rPr>
  </w:style>
  <w:style w:type="character" w:customStyle="1" w:styleId="af7">
    <w:name w:val="正文文本 字符"/>
    <w:link w:val="ae"/>
    <w:rPr>
      <w:rFonts w:ascii="Arial" w:eastAsia="楷体_GB2312" w:hAnsi="Arial"/>
      <w:spacing w:val="-8"/>
      <w:sz w:val="24"/>
      <w:szCs w:val="28"/>
      <w:lang w:eastAsia="en-US"/>
    </w:rPr>
  </w:style>
  <w:style w:type="character" w:customStyle="1" w:styleId="Char7">
    <w:name w:val="表内左两列正文 Char"/>
    <w:link w:val="af8"/>
    <w:rPr>
      <w:rFonts w:ascii="宋体" w:eastAsia="宋体" w:hAnsi="宋体"/>
      <w:spacing w:val="2"/>
      <w:w w:val="99"/>
      <w:sz w:val="21"/>
      <w:szCs w:val="21"/>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Char8">
    <w:name w:val="中文正文、 Char"/>
    <w:link w:val="af9"/>
    <w:rPr>
      <w:kern w:val="2"/>
      <w:sz w:val="21"/>
      <w:szCs w:val="21"/>
    </w:rPr>
  </w:style>
  <w:style w:type="character" w:customStyle="1" w:styleId="Char9">
    <w:name w:val="段标题 Char"/>
    <w:link w:val="afa"/>
    <w:rPr>
      <w:rFonts w:ascii="方正黑体简体" w:eastAsia="方正黑体简体" w:hAnsi="宋体"/>
      <w:spacing w:val="6"/>
      <w:sz w:val="28"/>
      <w:szCs w:val="28"/>
      <w:lang w:bidi="en-US"/>
    </w:rPr>
  </w:style>
  <w:style w:type="character" w:customStyle="1" w:styleId="Char11">
    <w:name w:val="标题 Char1"/>
    <w:rPr>
      <w:rFonts w:ascii="Cambria" w:hAnsi="Cambria" w:cs="Times New Roman"/>
      <w:b/>
      <w:bCs/>
      <w:spacing w:val="6"/>
      <w:sz w:val="32"/>
      <w:szCs w:val="32"/>
      <w:lang w:eastAsia="en-US" w:bidi="en-US"/>
    </w:rPr>
  </w:style>
  <w:style w:type="character" w:customStyle="1" w:styleId="KWheading2Char">
    <w:name w:val="K&amp;W heading 2 Char"/>
    <w:link w:val="KWheading2"/>
    <w:locked/>
    <w:rPr>
      <w:rFonts w:eastAsia="楷体_GB2312"/>
      <w:sz w:val="24"/>
      <w:lang w:eastAsia="en-US"/>
    </w:rPr>
  </w:style>
  <w:style w:type="character" w:customStyle="1" w:styleId="Chara">
    <w:name w:val="卷标题 Char"/>
    <w:link w:val="afb"/>
    <w:qFormat/>
    <w:rPr>
      <w:rFonts w:ascii="方正黑体简体" w:eastAsia="方正黑体简体" w:hAnsi="方正黑体简体" w:cs="方正黑体简体"/>
      <w:b/>
      <w:bCs/>
      <w:spacing w:val="140"/>
      <w:sz w:val="84"/>
      <w:szCs w:val="84"/>
      <w:lang w:eastAsia="en-US" w:bidi="en-US"/>
    </w:rPr>
  </w:style>
  <w:style w:type="character" w:customStyle="1" w:styleId="CharChar0">
    <w:name w:val="正文带序号刷 Char Char"/>
    <w:rPr>
      <w:rFonts w:ascii="宋体" w:hAnsi="宋体"/>
      <w:spacing w:val="6"/>
      <w:sz w:val="21"/>
      <w:szCs w:val="22"/>
      <w:lang w:bidi="en-US"/>
    </w:rPr>
  </w:style>
  <w:style w:type="character" w:customStyle="1" w:styleId="afc">
    <w:name w:val="页脚 字符"/>
    <w:link w:val="afd"/>
    <w:uiPriority w:val="99"/>
    <w:rPr>
      <w:rFonts w:ascii="宋体" w:eastAsia="宋体" w:hAnsi="宋体"/>
      <w:spacing w:val="6"/>
      <w:sz w:val="18"/>
      <w:szCs w:val="18"/>
      <w:lang w:eastAsia="en-US" w:bidi="en-US"/>
    </w:rPr>
  </w:style>
  <w:style w:type="character" w:customStyle="1" w:styleId="Charb">
    <w:name w:val="表标题 Char"/>
    <w:link w:val="afe"/>
    <w:rPr>
      <w:rFonts w:ascii="方正黑体简体" w:eastAsia="方正黑体简体" w:hAnsi="宋体"/>
      <w:bCs/>
      <w:spacing w:val="6"/>
      <w:sz w:val="28"/>
      <w:szCs w:val="28"/>
      <w:lang w:eastAsia="en-US" w:bidi="en-US"/>
    </w:rPr>
  </w:style>
  <w:style w:type="character" w:customStyle="1" w:styleId="aff">
    <w:name w:val="标题 字符"/>
    <w:link w:val="aff0"/>
    <w:rPr>
      <w:rFonts w:ascii="Cambria" w:eastAsia="黑体" w:hAnsi="Cambria"/>
      <w:b/>
      <w:bCs/>
      <w:sz w:val="28"/>
      <w:szCs w:val="32"/>
    </w:rPr>
  </w:style>
  <w:style w:type="character" w:customStyle="1" w:styleId="aff1">
    <w:name w:val="批注文字 字符"/>
    <w:link w:val="aff2"/>
    <w:rPr>
      <w:rFonts w:ascii="宋体" w:hAnsi="宋体"/>
      <w:spacing w:val="6"/>
      <w:sz w:val="21"/>
      <w:szCs w:val="22"/>
      <w:lang w:eastAsia="en-US" w:bidi="en-US"/>
    </w:rPr>
  </w:style>
  <w:style w:type="character" w:customStyle="1" w:styleId="Charc">
    <w:name w:val="投标文件 Char"/>
    <w:link w:val="aff3"/>
    <w:rPr>
      <w:rFonts w:ascii="方正黑体简体" w:eastAsia="方正黑体简体" w:hAnsi="宋体"/>
      <w:b/>
      <w:spacing w:val="6"/>
      <w:sz w:val="30"/>
      <w:szCs w:val="36"/>
      <w:lang w:bidi="en-US"/>
    </w:rPr>
  </w:style>
  <w:style w:type="character" w:customStyle="1" w:styleId="Chard">
    <w:name w:val="附件左上标题 Char"/>
    <w:link w:val="aff4"/>
    <w:rPr>
      <w:rFonts w:ascii="方正黑体简体" w:eastAsia="方正黑体简体" w:hAnsi="宋体"/>
      <w:spacing w:val="2"/>
      <w:sz w:val="24"/>
      <w:szCs w:val="22"/>
      <w:lang w:bidi="en-US"/>
    </w:rPr>
  </w:style>
  <w:style w:type="character" w:customStyle="1" w:styleId="Chare">
    <w:name w:val="附件大标题 Char"/>
    <w:link w:val="aff5"/>
    <w:qFormat/>
    <w:rPr>
      <w:rFonts w:ascii="方正黑体简体" w:eastAsia="方正黑体简体" w:hAnsi="黑体"/>
      <w:spacing w:val="100"/>
      <w:sz w:val="32"/>
      <w:szCs w:val="32"/>
      <w:lang w:eastAsia="en-US" w:bidi="en-US"/>
    </w:rPr>
  </w:style>
  <w:style w:type="character" w:customStyle="1" w:styleId="80">
    <w:name w:val="标题 8 字符"/>
    <w:link w:val="8"/>
    <w:rPr>
      <w:rFonts w:ascii="Cambria" w:eastAsia="宋体" w:hAnsi="Cambria" w:cs="Times New Roman"/>
      <w:color w:val="4F81BD"/>
      <w:sz w:val="20"/>
      <w:szCs w:val="20"/>
    </w:rPr>
  </w:style>
  <w:style w:type="character" w:customStyle="1" w:styleId="Charf">
    <w:name w:val="节标题 Char"/>
    <w:link w:val="aff6"/>
    <w:rPr>
      <w:rFonts w:ascii="方正黑体简体" w:eastAsia="方正黑体简体" w:hAnsi="宋体"/>
      <w:spacing w:val="6"/>
      <w:sz w:val="30"/>
      <w:szCs w:val="30"/>
      <w:lang w:eastAsia="en-US" w:bidi="en-US"/>
    </w:rPr>
  </w:style>
  <w:style w:type="paragraph" w:styleId="aff7">
    <w:name w:val="Signature"/>
    <w:basedOn w:val="a"/>
    <w:qFormat/>
    <w:pPr>
      <w:ind w:left="4252"/>
    </w:pPr>
  </w:style>
  <w:style w:type="paragraph" w:styleId="afd">
    <w:name w:val="footer"/>
    <w:basedOn w:val="a"/>
    <w:link w:val="afc"/>
    <w:uiPriority w:val="99"/>
    <w:pPr>
      <w:tabs>
        <w:tab w:val="center" w:pos="4153"/>
        <w:tab w:val="right" w:pos="8306"/>
      </w:tabs>
      <w:snapToGrid w:val="0"/>
      <w:spacing w:line="240" w:lineRule="auto"/>
    </w:pPr>
    <w:rPr>
      <w:sz w:val="18"/>
      <w:szCs w:val="18"/>
    </w:rPr>
  </w:style>
  <w:style w:type="paragraph" w:styleId="TOC1">
    <w:name w:val="toc 1"/>
    <w:basedOn w:val="a"/>
    <w:next w:val="a"/>
    <w:uiPriority w:val="39"/>
    <w:rPr>
      <w:b/>
    </w:rPr>
  </w:style>
  <w:style w:type="paragraph" w:styleId="TOC5">
    <w:name w:val="toc 5"/>
    <w:basedOn w:val="a"/>
    <w:next w:val="a"/>
    <w:uiPriority w:val="39"/>
    <w:unhideWhenUsed/>
    <w:pPr>
      <w:widowControl w:val="0"/>
      <w:spacing w:line="240" w:lineRule="auto"/>
      <w:ind w:leftChars="800" w:left="1680" w:firstLineChars="0" w:firstLine="0"/>
      <w:jc w:val="both"/>
    </w:pPr>
    <w:rPr>
      <w:rFonts w:ascii="Calibri" w:hAnsi="Calibri"/>
      <w:spacing w:val="0"/>
      <w:kern w:val="2"/>
      <w:lang w:eastAsia="zh-CN" w:bidi="ar-SA"/>
    </w:rPr>
  </w:style>
  <w:style w:type="paragraph" w:styleId="aff2">
    <w:name w:val="annotation text"/>
    <w:basedOn w:val="a"/>
    <w:link w:val="aff1"/>
  </w:style>
  <w:style w:type="paragraph" w:styleId="TOC6">
    <w:name w:val="toc 6"/>
    <w:basedOn w:val="a"/>
    <w:next w:val="a"/>
    <w:uiPriority w:val="39"/>
    <w:unhideWhenUsed/>
    <w:pPr>
      <w:widowControl w:val="0"/>
      <w:spacing w:line="240" w:lineRule="auto"/>
      <w:ind w:leftChars="1000" w:left="2100" w:firstLineChars="0" w:firstLine="0"/>
      <w:jc w:val="both"/>
    </w:pPr>
    <w:rPr>
      <w:rFonts w:ascii="Calibri" w:hAnsi="Calibri"/>
      <w:spacing w:val="0"/>
      <w:kern w:val="2"/>
      <w:lang w:eastAsia="zh-CN" w:bidi="ar-SA"/>
    </w:rPr>
  </w:style>
  <w:style w:type="paragraph" w:styleId="TOC4">
    <w:name w:val="toc 4"/>
    <w:basedOn w:val="a"/>
    <w:next w:val="a"/>
    <w:uiPriority w:val="39"/>
    <w:unhideWhenUsed/>
    <w:pPr>
      <w:widowControl w:val="0"/>
      <w:spacing w:line="240" w:lineRule="auto"/>
      <w:ind w:leftChars="600" w:left="1260" w:firstLineChars="0" w:firstLine="0"/>
      <w:jc w:val="both"/>
    </w:pPr>
    <w:rPr>
      <w:rFonts w:ascii="Calibri" w:hAnsi="Calibri"/>
      <w:spacing w:val="0"/>
      <w:kern w:val="2"/>
      <w:lang w:eastAsia="zh-CN" w:bidi="ar-SA"/>
    </w:rPr>
  </w:style>
  <w:style w:type="paragraph" w:styleId="af3">
    <w:name w:val="Balloon Text"/>
    <w:basedOn w:val="a"/>
    <w:link w:val="af2"/>
    <w:pPr>
      <w:spacing w:line="240" w:lineRule="auto"/>
    </w:pPr>
    <w:rPr>
      <w:sz w:val="18"/>
      <w:szCs w:val="18"/>
    </w:rPr>
  </w:style>
  <w:style w:type="paragraph" w:styleId="TOC3">
    <w:name w:val="toc 3"/>
    <w:basedOn w:val="a"/>
    <w:next w:val="a"/>
    <w:uiPriority w:val="39"/>
    <w:pPr>
      <w:ind w:leftChars="400" w:left="840"/>
    </w:pPr>
  </w:style>
  <w:style w:type="paragraph" w:styleId="TOC7">
    <w:name w:val="toc 7"/>
    <w:basedOn w:val="a"/>
    <w:next w:val="a"/>
    <w:uiPriority w:val="39"/>
    <w:unhideWhenUsed/>
    <w:pPr>
      <w:widowControl w:val="0"/>
      <w:spacing w:line="240" w:lineRule="auto"/>
      <w:ind w:leftChars="1200" w:left="2520" w:firstLineChars="0" w:firstLine="0"/>
      <w:jc w:val="both"/>
    </w:pPr>
    <w:rPr>
      <w:rFonts w:ascii="Calibri" w:hAnsi="Calibri"/>
      <w:spacing w:val="0"/>
      <w:kern w:val="2"/>
      <w:lang w:eastAsia="zh-CN" w:bidi="ar-SA"/>
    </w:rPr>
  </w:style>
  <w:style w:type="paragraph" w:styleId="aff8">
    <w:name w:val="Subtitle"/>
    <w:basedOn w:val="a"/>
    <w:next w:val="a"/>
    <w:qFormat/>
    <w:pPr>
      <w:spacing w:before="120" w:after="120"/>
      <w:outlineLvl w:val="1"/>
    </w:pPr>
    <w:rPr>
      <w:rFonts w:ascii="Cambria" w:eastAsia="黑体" w:hAnsi="Cambria"/>
      <w:bCs/>
      <w:kern w:val="28"/>
      <w:sz w:val="24"/>
      <w:szCs w:val="32"/>
    </w:rPr>
  </w:style>
  <w:style w:type="paragraph" w:styleId="TOC8">
    <w:name w:val="toc 8"/>
    <w:basedOn w:val="a"/>
    <w:next w:val="a"/>
    <w:uiPriority w:val="39"/>
    <w:unhideWhenUsed/>
    <w:pPr>
      <w:widowControl w:val="0"/>
      <w:spacing w:line="240" w:lineRule="auto"/>
      <w:ind w:leftChars="1400" w:left="2940" w:firstLineChars="0" w:firstLine="0"/>
      <w:jc w:val="both"/>
    </w:pPr>
    <w:rPr>
      <w:rFonts w:ascii="Calibri" w:hAnsi="Calibri"/>
      <w:spacing w:val="0"/>
      <w:kern w:val="2"/>
      <w:lang w:eastAsia="zh-CN" w:bidi="ar-SA"/>
    </w:rPr>
  </w:style>
  <w:style w:type="paragraph" w:styleId="ae">
    <w:name w:val="Body Text"/>
    <w:basedOn w:val="a"/>
    <w:link w:val="af7"/>
    <w:unhideWhenUsed/>
    <w:pPr>
      <w:spacing w:after="240" w:line="240" w:lineRule="auto"/>
      <w:ind w:left="1134" w:firstLineChars="0" w:firstLine="0"/>
    </w:pPr>
    <w:rPr>
      <w:rFonts w:ascii="Arial" w:eastAsia="楷体_GB2312" w:hAnsi="Arial"/>
      <w:spacing w:val="-8"/>
      <w:sz w:val="24"/>
      <w:szCs w:val="28"/>
      <w:lang w:bidi="ar-SA"/>
    </w:rPr>
  </w:style>
  <w:style w:type="paragraph" w:styleId="a7">
    <w:name w:val="annotation subject"/>
    <w:basedOn w:val="aff2"/>
    <w:next w:val="aff2"/>
    <w:link w:val="a6"/>
    <w:rPr>
      <w:b/>
      <w:bCs/>
    </w:rPr>
  </w:style>
  <w:style w:type="paragraph" w:styleId="aff9">
    <w:name w:val="Normal (Web)"/>
    <w:basedOn w:val="a"/>
    <w:unhideWhenUsed/>
    <w:qFormat/>
    <w:pPr>
      <w:spacing w:before="100" w:beforeAutospacing="1" w:after="100" w:afterAutospacing="1"/>
    </w:pPr>
    <w:rPr>
      <w:rFonts w:cs="宋体"/>
      <w:sz w:val="24"/>
    </w:rPr>
  </w:style>
  <w:style w:type="paragraph" w:styleId="TOC9">
    <w:name w:val="toc 9"/>
    <w:basedOn w:val="a"/>
    <w:next w:val="a"/>
    <w:uiPriority w:val="39"/>
    <w:unhideWhenUsed/>
    <w:pPr>
      <w:widowControl w:val="0"/>
      <w:spacing w:line="240" w:lineRule="auto"/>
      <w:ind w:leftChars="1600" w:left="3360" w:firstLineChars="0" w:firstLine="0"/>
      <w:jc w:val="both"/>
    </w:pPr>
    <w:rPr>
      <w:rFonts w:ascii="Calibri" w:hAnsi="Calibri"/>
      <w:spacing w:val="0"/>
      <w:kern w:val="2"/>
      <w:lang w:eastAsia="zh-CN" w:bidi="ar-SA"/>
    </w:rPr>
  </w:style>
  <w:style w:type="paragraph" w:styleId="aff0">
    <w:name w:val="Title"/>
    <w:basedOn w:val="a"/>
    <w:next w:val="a"/>
    <w:link w:val="aff"/>
    <w:qFormat/>
    <w:pPr>
      <w:numPr>
        <w:numId w:val="1"/>
      </w:numPr>
      <w:tabs>
        <w:tab w:val="left" w:pos="0"/>
      </w:tabs>
      <w:spacing w:before="240" w:after="240"/>
      <w:outlineLvl w:val="0"/>
    </w:pPr>
    <w:rPr>
      <w:rFonts w:ascii="Cambria" w:eastAsia="黑体" w:hAnsi="Cambria"/>
      <w:b/>
      <w:bCs/>
      <w:spacing w:val="0"/>
      <w:sz w:val="28"/>
      <w:szCs w:val="32"/>
      <w:lang w:bidi="ar-SA"/>
    </w:rPr>
  </w:style>
  <w:style w:type="paragraph" w:styleId="TOC2">
    <w:name w:val="toc 2"/>
    <w:basedOn w:val="a"/>
    <w:next w:val="a"/>
    <w:uiPriority w:val="39"/>
    <w:pPr>
      <w:ind w:leftChars="200" w:left="420"/>
    </w:pPr>
  </w:style>
  <w:style w:type="paragraph" w:styleId="a9">
    <w:name w:val="header"/>
    <w:basedOn w:val="a"/>
    <w:link w:val="a8"/>
    <w:pPr>
      <w:pBdr>
        <w:bottom w:val="single" w:sz="6" w:space="1" w:color="auto"/>
      </w:pBdr>
      <w:tabs>
        <w:tab w:val="center" w:pos="4153"/>
        <w:tab w:val="right" w:pos="8306"/>
      </w:tabs>
      <w:snapToGrid w:val="0"/>
      <w:spacing w:line="240" w:lineRule="auto"/>
      <w:jc w:val="center"/>
    </w:pPr>
    <w:rPr>
      <w:sz w:val="18"/>
      <w:szCs w:val="18"/>
    </w:rPr>
  </w:style>
  <w:style w:type="paragraph" w:customStyle="1" w:styleId="ad">
    <w:name w:val="投标文件副标题"/>
    <w:basedOn w:val="a"/>
    <w:link w:val="Char3"/>
    <w:qFormat/>
    <w:pPr>
      <w:ind w:firstLineChars="0" w:firstLine="0"/>
    </w:pPr>
    <w:rPr>
      <w:sz w:val="30"/>
      <w:szCs w:val="30"/>
    </w:rPr>
  </w:style>
  <w:style w:type="paragraph" w:customStyle="1" w:styleId="af9">
    <w:name w:val="中文正文、"/>
    <w:basedOn w:val="a"/>
    <w:link w:val="Char8"/>
    <w:qFormat/>
    <w:pPr>
      <w:widowControl w:val="0"/>
      <w:ind w:firstLine="420"/>
    </w:pPr>
    <w:rPr>
      <w:rFonts w:ascii="Calibri" w:hAnsi="Calibri"/>
      <w:spacing w:val="0"/>
      <w:kern w:val="2"/>
      <w:szCs w:val="21"/>
      <w:lang w:eastAsia="zh-CN" w:bidi="ar-SA"/>
    </w:rPr>
  </w:style>
  <w:style w:type="paragraph" w:customStyle="1" w:styleId="KWheading3">
    <w:name w:val="K&amp;W heading 3"/>
    <w:basedOn w:val="KWNormal"/>
    <w:pPr>
      <w:numPr>
        <w:ilvl w:val="2"/>
        <w:numId w:val="1"/>
      </w:numPr>
      <w:tabs>
        <w:tab w:val="left" w:pos="360"/>
      </w:tabs>
      <w:spacing w:line="320" w:lineRule="exact"/>
      <w:ind w:left="0" w:firstLine="0"/>
      <w:outlineLvl w:val="2"/>
    </w:pPr>
    <w:rPr>
      <w:color w:val="auto"/>
    </w:rPr>
  </w:style>
  <w:style w:type="paragraph" w:customStyle="1" w:styleId="afa">
    <w:name w:val="段标题"/>
    <w:basedOn w:val="a"/>
    <w:link w:val="Char9"/>
    <w:qFormat/>
    <w:pPr>
      <w:ind w:firstLineChars="0" w:firstLine="0"/>
    </w:pPr>
    <w:rPr>
      <w:rFonts w:ascii="方正黑体简体" w:eastAsia="方正黑体简体"/>
      <w:sz w:val="28"/>
      <w:szCs w:val="28"/>
    </w:rPr>
  </w:style>
  <w:style w:type="paragraph" w:customStyle="1" w:styleId="aff5">
    <w:name w:val="附件大标题"/>
    <w:basedOn w:val="a"/>
    <w:link w:val="Chare"/>
    <w:qFormat/>
    <w:pPr>
      <w:spacing w:before="120" w:after="120"/>
      <w:ind w:firstLineChars="0" w:firstLine="0"/>
      <w:jc w:val="center"/>
    </w:pPr>
    <w:rPr>
      <w:rFonts w:ascii="方正黑体简体" w:eastAsia="方正黑体简体" w:hAnsi="黑体"/>
      <w:spacing w:val="100"/>
      <w:sz w:val="32"/>
      <w:szCs w:val="32"/>
    </w:rPr>
  </w:style>
  <w:style w:type="paragraph" w:customStyle="1" w:styleId="affa">
    <w:name w:val="表内列标题"/>
    <w:basedOn w:val="a"/>
    <w:qFormat/>
    <w:pPr>
      <w:spacing w:line="320" w:lineRule="atLeast"/>
      <w:ind w:firstLineChars="0" w:firstLine="0"/>
      <w:jc w:val="center"/>
    </w:pPr>
    <w:rPr>
      <w:rFonts w:ascii="方正黑体简体" w:eastAsia="方正黑体简体" w:hAnsi="黑体"/>
      <w:spacing w:val="2"/>
    </w:rPr>
  </w:style>
  <w:style w:type="paragraph" w:customStyle="1" w:styleId="CharChar1">
    <w:name w:val=" Char Char1"/>
    <w:basedOn w:val="a"/>
    <w:pPr>
      <w:spacing w:after="160" w:line="240" w:lineRule="exact"/>
      <w:ind w:firstLineChars="0" w:firstLine="0"/>
    </w:pPr>
    <w:rPr>
      <w:rFonts w:ascii="Times New Roman" w:hAnsi="Times New Roman"/>
      <w:spacing w:val="0"/>
      <w:kern w:val="2"/>
      <w:szCs w:val="24"/>
      <w:lang w:eastAsia="zh-CN" w:bidi="ar-SA"/>
    </w:rPr>
  </w:style>
  <w:style w:type="paragraph" w:customStyle="1" w:styleId="reader-word-layerreader-word-s2-17">
    <w:name w:val="reader-word-layer reader-word-s2-17"/>
    <w:basedOn w:val="a"/>
    <w:pPr>
      <w:spacing w:before="100" w:beforeAutospacing="1" w:after="100" w:afterAutospacing="1"/>
    </w:pPr>
    <w:rPr>
      <w:rFonts w:cs="宋体"/>
      <w:sz w:val="24"/>
      <w:szCs w:val="24"/>
    </w:rPr>
  </w:style>
  <w:style w:type="paragraph" w:customStyle="1" w:styleId="21">
    <w:name w:val="正文文本缩进 21"/>
    <w:basedOn w:val="a"/>
    <w:qFormat/>
    <w:pPr>
      <w:widowControl w:val="0"/>
      <w:spacing w:line="420" w:lineRule="exact"/>
      <w:ind w:firstLineChars="0" w:firstLine="629"/>
      <w:jc w:val="both"/>
    </w:pPr>
    <w:rPr>
      <w:rFonts w:ascii="Times New Roman" w:hAnsi="Times New Roman"/>
      <w:spacing w:val="0"/>
      <w:kern w:val="2"/>
      <w:szCs w:val="21"/>
      <w:lang w:eastAsia="zh-CN" w:bidi="ar-SA"/>
    </w:rPr>
  </w:style>
  <w:style w:type="paragraph" w:customStyle="1" w:styleId="KWNormal">
    <w:name w:val="K&amp;W Normal"/>
    <w:link w:val="KWNormalChar"/>
    <w:pPr>
      <w:spacing w:after="360" w:line="320" w:lineRule="atLeast"/>
      <w:jc w:val="both"/>
    </w:pPr>
    <w:rPr>
      <w:rFonts w:ascii="Arial" w:eastAsia="楷体_GB2312" w:hAnsi="Arial" w:cs="Arial"/>
      <w:color w:val="000000"/>
      <w:kern w:val="2"/>
      <w:sz w:val="24"/>
      <w:szCs w:val="22"/>
      <w:lang w:eastAsia="en-US"/>
    </w:rPr>
  </w:style>
  <w:style w:type="paragraph" w:customStyle="1" w:styleId="KWBodytext">
    <w:name w:val="K&amp;W Body text"/>
    <w:basedOn w:val="KWNormal"/>
    <w:pPr>
      <w:ind w:firstLine="567"/>
    </w:pPr>
    <w:rPr>
      <w:color w:val="auto"/>
    </w:rPr>
  </w:style>
  <w:style w:type="paragraph" w:customStyle="1" w:styleId="aa">
    <w:name w:val="合同节标题"/>
    <w:basedOn w:val="a"/>
    <w:link w:val="Char"/>
    <w:qFormat/>
    <w:pPr>
      <w:ind w:firstLineChars="0" w:firstLine="0"/>
      <w:jc w:val="center"/>
    </w:pPr>
    <w:rPr>
      <w:rFonts w:ascii="方正黑体简体" w:eastAsia="方正黑体简体"/>
      <w:sz w:val="36"/>
      <w:szCs w:val="36"/>
    </w:rPr>
  </w:style>
  <w:style w:type="paragraph" w:styleId="affb">
    <w:name w:val="List Paragraph"/>
    <w:basedOn w:val="a"/>
    <w:uiPriority w:val="34"/>
    <w:qFormat/>
    <w:pPr>
      <w:widowControl w:val="0"/>
      <w:spacing w:line="240" w:lineRule="auto"/>
      <w:ind w:firstLine="420"/>
      <w:jc w:val="both"/>
    </w:pPr>
    <w:rPr>
      <w:rFonts w:ascii="Calibri" w:hAnsi="Calibri"/>
      <w:spacing w:val="0"/>
      <w:kern w:val="2"/>
      <w:lang w:eastAsia="zh-CN" w:bidi="ar-SA"/>
    </w:rPr>
  </w:style>
  <w:style w:type="paragraph" w:customStyle="1" w:styleId="ac">
    <w:name w:val="正文带序号刷"/>
    <w:basedOn w:val="a"/>
    <w:link w:val="Char2"/>
    <w:qFormat/>
    <w:pPr>
      <w:jc w:val="both"/>
    </w:pPr>
  </w:style>
  <w:style w:type="paragraph" w:customStyle="1" w:styleId="Signature">
    <w:name w:val="Signature"/>
    <w:basedOn w:val="a"/>
    <w:qFormat/>
    <w:pPr>
      <w:ind w:left="4252"/>
    </w:pPr>
    <w:rPr>
      <w:rFonts w:hint="eastAsia"/>
    </w:rPr>
  </w:style>
  <w:style w:type="paragraph" w:customStyle="1" w:styleId="afb">
    <w:name w:val="卷标题"/>
    <w:basedOn w:val="1"/>
    <w:link w:val="Chara"/>
    <w:qFormat/>
    <w:pPr>
      <w:spacing w:beforeLines="0"/>
    </w:pPr>
    <w:rPr>
      <w:rFonts w:ascii="方正黑体简体" w:eastAsia="方正黑体简体" w:hAnsi="方正黑体简体" w:cs="方正黑体简体"/>
      <w:spacing w:val="140"/>
      <w:sz w:val="84"/>
      <w:szCs w:val="84"/>
    </w:rPr>
  </w:style>
  <w:style w:type="paragraph" w:customStyle="1" w:styleId="KWheading2">
    <w:name w:val="K&amp;W heading 2"/>
    <w:basedOn w:val="KWNormal"/>
    <w:link w:val="KWheading2Char"/>
    <w:pPr>
      <w:widowControl w:val="0"/>
      <w:numPr>
        <w:ilvl w:val="1"/>
        <w:numId w:val="1"/>
      </w:numPr>
      <w:tabs>
        <w:tab w:val="left" w:pos="3627"/>
      </w:tabs>
      <w:spacing w:line="320" w:lineRule="exact"/>
      <w:outlineLvl w:val="1"/>
    </w:pPr>
    <w:rPr>
      <w:rFonts w:ascii="Calibri" w:hAnsi="Calibri" w:cs="Times New Roman"/>
      <w:color w:val="auto"/>
      <w:kern w:val="0"/>
      <w:szCs w:val="20"/>
    </w:rPr>
  </w:style>
  <w:style w:type="paragraph" w:customStyle="1" w:styleId="affc">
    <w:name w:val="二级条标题"/>
    <w:basedOn w:val="a"/>
    <w:next w:val="a"/>
    <w:uiPriority w:val="99"/>
    <w:pPr>
      <w:numPr>
        <w:ilvl w:val="2"/>
        <w:numId w:val="1"/>
      </w:numPr>
      <w:tabs>
        <w:tab w:val="left" w:pos="0"/>
      </w:tabs>
      <w:spacing w:beforeLines="50" w:before="50" w:afterLines="50" w:after="50"/>
      <w:outlineLvl w:val="3"/>
    </w:pPr>
    <w:rPr>
      <w:rFonts w:ascii="黑体" w:eastAsia="黑体" w:hAnsi="Times New Roman" w:cs="黑体"/>
      <w:kern w:val="44"/>
      <w:szCs w:val="21"/>
    </w:rPr>
  </w:style>
  <w:style w:type="paragraph" w:customStyle="1" w:styleId="Charf0">
    <w:name w:val=" Char"/>
    <w:basedOn w:val="a"/>
    <w:qFormat/>
    <w:pPr>
      <w:widowControl w:val="0"/>
      <w:jc w:val="both"/>
    </w:pPr>
    <w:rPr>
      <w:rFonts w:ascii="Times New Roman" w:hAnsi="Times New Roman" w:hint="eastAsia"/>
      <w:kern w:val="2"/>
      <w:lang w:eastAsia="zh-CN"/>
    </w:rPr>
  </w:style>
  <w:style w:type="paragraph" w:customStyle="1" w:styleId="aff6">
    <w:name w:val="节标题"/>
    <w:basedOn w:val="a"/>
    <w:link w:val="Charf"/>
    <w:qFormat/>
    <w:pPr>
      <w:ind w:firstLineChars="0" w:firstLine="0"/>
    </w:pPr>
    <w:rPr>
      <w:rFonts w:ascii="方正黑体简体" w:eastAsia="方正黑体简体"/>
      <w:sz w:val="30"/>
      <w:szCs w:val="30"/>
    </w:rPr>
  </w:style>
  <w:style w:type="paragraph" w:customStyle="1" w:styleId="Charf1">
    <w:name w:val="Char"/>
    <w:basedOn w:val="a"/>
    <w:qFormat/>
    <w:pPr>
      <w:spacing w:after="160" w:line="240" w:lineRule="exact"/>
    </w:pPr>
    <w:rPr>
      <w:rFonts w:ascii="Verdana" w:hAnsi="Verdana"/>
      <w:sz w:val="20"/>
      <w:szCs w:val="20"/>
    </w:rPr>
  </w:style>
  <w:style w:type="paragraph" w:customStyle="1" w:styleId="af1">
    <w:name w:val="表内正文"/>
    <w:basedOn w:val="a"/>
    <w:link w:val="Char1"/>
    <w:qFormat/>
    <w:pPr>
      <w:spacing w:line="320" w:lineRule="atLeast"/>
      <w:ind w:firstLineChars="0" w:firstLine="0"/>
    </w:pPr>
    <w:rPr>
      <w:spacing w:val="2"/>
      <w:szCs w:val="21"/>
    </w:rPr>
  </w:style>
  <w:style w:type="paragraph" w:customStyle="1" w:styleId="ab">
    <w:name w:val="表内正文左两列"/>
    <w:basedOn w:val="af1"/>
    <w:link w:val="Char0"/>
    <w:qFormat/>
    <w:pPr>
      <w:jc w:val="center"/>
    </w:pPr>
  </w:style>
  <w:style w:type="paragraph" w:styleId="af6">
    <w:name w:val="No Spacing"/>
    <w:link w:val="af5"/>
    <w:qFormat/>
    <w:rPr>
      <w:sz w:val="22"/>
      <w:szCs w:val="22"/>
      <w:lang w:eastAsia="en-US" w:bidi="en-US"/>
    </w:rPr>
  </w:style>
  <w:style w:type="paragraph" w:customStyle="1" w:styleId="aff4">
    <w:name w:val="附件左上标题"/>
    <w:basedOn w:val="a"/>
    <w:link w:val="Chard"/>
    <w:qFormat/>
    <w:pPr>
      <w:ind w:firstLineChars="0" w:firstLine="0"/>
    </w:pPr>
    <w:rPr>
      <w:rFonts w:ascii="方正黑体简体" w:eastAsia="方正黑体简体"/>
      <w:spacing w:val="2"/>
      <w:sz w:val="24"/>
    </w:rPr>
  </w:style>
  <w:style w:type="paragraph" w:customStyle="1" w:styleId="KWheading1">
    <w:name w:val="K&amp;W heading 1"/>
    <w:basedOn w:val="KWNormal"/>
    <w:next w:val="KWheading2"/>
    <w:link w:val="KWheading1Char"/>
    <w:pPr>
      <w:widowControl w:val="0"/>
      <w:numPr>
        <w:numId w:val="1"/>
      </w:numPr>
      <w:tabs>
        <w:tab w:val="left" w:pos="567"/>
      </w:tabs>
      <w:spacing w:line="320" w:lineRule="exact"/>
      <w:outlineLvl w:val="0"/>
    </w:pPr>
    <w:rPr>
      <w:rFonts w:cs="Times New Roman"/>
      <w:b/>
      <w:color w:val="auto"/>
      <w:kern w:val="0"/>
      <w:sz w:val="28"/>
      <w:szCs w:val="20"/>
    </w:rPr>
  </w:style>
  <w:style w:type="paragraph" w:customStyle="1" w:styleId="af4">
    <w:name w:val="章标题"/>
    <w:basedOn w:val="a"/>
    <w:link w:val="Char6"/>
    <w:qFormat/>
    <w:pPr>
      <w:ind w:left="442" w:firstLineChars="0" w:firstLine="0"/>
      <w:jc w:val="center"/>
    </w:pPr>
    <w:rPr>
      <w:rFonts w:ascii="方正黑体简体" w:eastAsia="方正黑体简体"/>
      <w:b/>
      <w:sz w:val="36"/>
      <w:szCs w:val="36"/>
    </w:rPr>
  </w:style>
  <w:style w:type="paragraph" w:customStyle="1" w:styleId="af0">
    <w:name w:val="下划线"/>
    <w:basedOn w:val="a"/>
    <w:link w:val="Char5"/>
    <w:qFormat/>
    <w:pPr>
      <w:spacing w:before="120" w:after="120"/>
      <w:ind w:firstLineChars="0" w:firstLine="0"/>
    </w:pPr>
    <w:rPr>
      <w:rFonts w:ascii="方正黑体简体" w:hAnsi="方正黑体简体" w:cs="方正黑体简体"/>
      <w:sz w:val="32"/>
      <w:szCs w:val="32"/>
      <w:u w:val="single"/>
    </w:rPr>
  </w:style>
  <w:style w:type="paragraph" w:customStyle="1" w:styleId="aff3">
    <w:name w:val="投标文件"/>
    <w:basedOn w:val="af4"/>
    <w:link w:val="Charc"/>
    <w:qFormat/>
    <w:rPr>
      <w:sz w:val="30"/>
    </w:rPr>
  </w:style>
  <w:style w:type="paragraph" w:customStyle="1" w:styleId="KWheading4">
    <w:name w:val="K&amp;W heading 4"/>
    <w:basedOn w:val="KWNormal"/>
    <w:pPr>
      <w:numPr>
        <w:ilvl w:val="3"/>
        <w:numId w:val="2"/>
      </w:numPr>
      <w:tabs>
        <w:tab w:val="left" w:pos="360"/>
        <w:tab w:val="left" w:pos="2268"/>
      </w:tabs>
      <w:spacing w:line="320" w:lineRule="exact"/>
      <w:ind w:left="0" w:firstLine="0"/>
      <w:outlineLvl w:val="3"/>
    </w:pPr>
    <w:rPr>
      <w:color w:val="auto"/>
    </w:rPr>
  </w:style>
  <w:style w:type="paragraph" w:customStyle="1" w:styleId="af">
    <w:name w:val="章副标题"/>
    <w:basedOn w:val="a"/>
    <w:link w:val="Char4"/>
    <w:qFormat/>
    <w:pPr>
      <w:ind w:firstLine="640"/>
    </w:pPr>
    <w:rPr>
      <w:rFonts w:ascii="方正黑体简体" w:eastAsia="方正黑体简体"/>
      <w:sz w:val="32"/>
      <w:szCs w:val="32"/>
    </w:rPr>
  </w:style>
  <w:style w:type="paragraph" w:customStyle="1" w:styleId="afe">
    <w:name w:val="表标题"/>
    <w:basedOn w:val="a"/>
    <w:link w:val="Charb"/>
    <w:qFormat/>
    <w:pPr>
      <w:spacing w:line="240" w:lineRule="auto"/>
      <w:ind w:firstLineChars="0" w:firstLine="0"/>
    </w:pPr>
    <w:rPr>
      <w:rFonts w:ascii="方正黑体简体" w:eastAsia="方正黑体简体"/>
      <w:bCs/>
      <w:sz w:val="28"/>
      <w:szCs w:val="28"/>
    </w:rPr>
  </w:style>
  <w:style w:type="paragraph" w:styleId="affd">
    <w:name w:val="Revision"/>
    <w:uiPriority w:val="99"/>
    <w:unhideWhenUsed/>
    <w:rPr>
      <w:rFonts w:ascii="宋体" w:hAnsi="宋体"/>
      <w:spacing w:val="6"/>
      <w:sz w:val="21"/>
      <w:szCs w:val="22"/>
      <w:lang w:eastAsia="en-US" w:bidi="en-US"/>
    </w:rPr>
  </w:style>
  <w:style w:type="paragraph" w:customStyle="1" w:styleId="af8">
    <w:name w:val="表内左两列正文"/>
    <w:basedOn w:val="af1"/>
    <w:link w:val="Char7"/>
    <w:qFormat/>
    <w:pPr>
      <w:spacing w:line="320" w:lineRule="exact"/>
      <w:jc w:val="center"/>
    </w:pPr>
    <w:rPr>
      <w:w w:val="99"/>
    </w:rPr>
  </w:style>
  <w:style w:type="table" w:styleId="af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yzb01@cnpc.com.cn" TargetMode="External"/><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npcbidding.com"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y\Desktop\&#26032;&#24314;&#25991;&#20214;&#22841;\&#25972;&#29702;\&#26631;&#20934;&#25991;&#26412;&#26679;&#243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标准文本样式.dotx</Template>
  <TotalTime>0</TotalTime>
  <Pages>72</Pages>
  <Words>6856</Words>
  <Characters>39082</Characters>
  <Application>Microsoft Office Word</Application>
  <DocSecurity>0</DocSecurity>
  <Lines>325</Lines>
  <Paragraphs>91</Paragraphs>
  <ScaleCrop>false</ScaleCrop>
  <Company/>
  <LinksUpToDate>false</LinksUpToDate>
  <CharactersWithSpaces>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穿过风</dc:creator>
  <cp:keywords/>
  <cp:lastModifiedBy>Administrator</cp:lastModifiedBy>
  <cp:revision>2</cp:revision>
  <cp:lastPrinted>2022-04-28T07:37:00Z</cp:lastPrinted>
  <dcterms:created xsi:type="dcterms:W3CDTF">2022-07-29T08:08:00Z</dcterms:created>
  <dcterms:modified xsi:type="dcterms:W3CDTF">2022-07-29T08:08:00Z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