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应答：我公司对到达维修现场时间做出如下承诺</w:t>
      </w:r>
    </w:p>
    <w:p>
      <w:r>
        <w:t/>
      </w:r>
    </w:p>
    <w:p>
      <w:r>
        <w:t/>
      </w:r>
    </w:p>
    <w:p>
      <w:r>
        <w:t>承诺书</w:t>
      </w:r>
    </w:p>
    <w:p>
      <w:r>
        <w:t/>
      </w:r>
    </w:p>
    <w:p>
      <w:r>
        <w:t/>
      </w:r>
    </w:p>
    <w:p>
      <w:r>
        <w:t>致： 中国石油天然气股份有限公司辽河油田分公司（设备管理部）</w:t>
      </w:r>
    </w:p>
    <w:p>
      <w:r>
        <w:t/>
      </w:r>
    </w:p>
    <w:p>
      <w:r>
        <w:t>我公司 沈阳泰源科技有限公司 针对本次</w:t>
      </w:r>
      <w:r>
        <w:t>项目为</w:t>
      </w:r>
      <w:r>
        <w:t>2024-2025</w:t>
      </w:r>
      <w:r>
        <w:t>电动机维修项目</w:t>
      </w:r>
      <w:r>
        <w:t>作出如下承诺：</w:t>
      </w:r>
    </w:p>
    <w:p>
      <w:r>
        <w:t/>
      </w:r>
    </w:p>
    <w:p>
      <w:r>
        <w:t>我单位承诺响应并到达现场时间2小时内，并在中标通知单体现。</w:t>
      </w:r>
    </w:p>
    <w:p>
      <w:r>
        <w:t/>
      </w:r>
    </w:p>
    <w:p>
      <w:r>
        <w:t/>
      </w:r>
    </w:p>
    <w:p>
      <w:r>
        <w:t>公司全称：</w:t>
      </w:r>
      <w:r>
        <w:t>沈阳泰源科技有限公司</w:t>
      </w:r>
    </w:p>
    <w:p>
      <w:r>
        <w:t/>
      </w:r>
    </w:p>
    <w:p>
      <w:r>
        <w:t>日期：2023年11月28日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2023-12-11T06:07:49Z</dcterms:created>
  <dc:creator>Apache POI</dc:creator>
</cp:coreProperties>
</file>