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color w:val=""/>
        </w:rPr>
        <w:t>1.</w:t>
      </w:r>
      <w:r>
        <w:rPr>
          <w:color w:val=""/>
        </w:rPr>
        <w:t>项目经理：负责整个自动售货机服务项目的规划、执行和监控，协调各个部门之间的工作，确保项目按时、按质完成。</w:t>
      </w:r>
    </w:p>
    <w:p>
      <w:r>
        <w:rPr>
          <w:color w:val=""/>
        </w:rPr>
        <w:t>2.</w:t>
      </w:r>
      <w:r>
        <w:rPr>
          <w:color w:val=""/>
        </w:rPr>
        <w:t>业务开发部门：负责市场调研、商务洽谈和客户关系管理，寻找潜在的合作伙伴和布点位置，并与他们建立合作关系。</w:t>
      </w:r>
    </w:p>
    <w:p>
      <w:r>
        <w:t><![CDATA[<!-- [if gte vml 1]><v:shapetype
 id="_x0000_t75" coordsize="21600,21600" o:spt="75" o:preferrelative="t"
 path="m@4@5l@4@11@9@11@9@5xe" filled="f" stroked="f">
 <v:stroke joinstyle="miter"/>
 <v:formulas>
  <v:f eqn="if lineDrawn pixelLineWidth 0"/>
  <v:f eqn="sum @0 1 0"/>
  <v:f eqn="sum 0 0 @1"/>
  <v:f eqn="prod @2 1 2"/>
  <v:f eqn="prod @3 21600 pixelWidth"/>
  <v:f eqn="prod @3 21600 pixelHeight"/>
  <v:f eqn="sum @0 0 1"/>
  <v:f eqn="prod @6 1 2"/>
  <v:f eqn="prod @7 21600 pixelWidth"/>
  <v:f eqn="sum @8 21600 0"/>
  <v:f eqn="prod @7 21600 pixelHeight"/>
  <v:f eqn="sum @10 21600 0"/>
 </v:formulas>
 <v:path o:extrusionok="f" gradientshapeok="t" o:connecttype="rect"/>
 <o:lock v:ext="edit" aspectratio="t"/>
</v:shapetype><v:shape id="图片_x0020_1383342202" o:spid="_x0000_s1026" type="#_x0000_t75"
 style='position:absolute;left:0;text-align:left;margin-left:131.3pt;
 margin-top:14.35pt;width:120.05pt;height:119.05pt;z-index:252089344;
 visibility:visible;mso-wrap-style:square;mso-width-percent:0;
 mso-height-percent:0;mso-wrap-distance-left:9pt;mso-wrap-distance-top:0;
 mso-wrap-distance-right:9pt;mso-wrap-distance-bottom:0;
 mso-position-horizontal:absolute;mso-position-horizontal-relative:margin;
 mso-position-vertical:absolute;mso-position-vertical-relative:text;
 mso-width-percent:0;mso-height-percent:0;mso-width-relative:margin;
 mso-height-relative:margin'>
 <v:imagedata src="file:///C:/Users/akun/AppData/Local/Temp/msohtmlclip1/01/clip_image001.png"
  o:title="" chromakey="black"/>
 <w:wrap anchorx="margin"/>
</v:shape><![endif]-->]]></w:t>
      </w:r>
      <w:r>
        <w:t>&lt;!-- [if !vml]--&gt;</w:t>
      </w:r>
      <w:r>
        <w:t>&lt;!--[endif]--&gt;</w:t>
      </w:r>
      <w:r>
        <w:rPr>
          <w:color w:val=""/>
        </w:rPr>
        <w:t>3.</w:t>
      </w:r>
      <w:r>
        <w:rPr>
          <w:color w:val=""/>
        </w:rPr>
        <w:t>技术团队：包括硬件工程师、软件工程师和网络工程师等，负责自动售货机设备的选购、安装、维护和升级，确保设备的正常运行和技术支持。</w:t>
      </w:r>
    </w:p>
    <w:p>
      <w:r>
        <w:rPr>
          <w:color w:val=""/>
        </w:rPr>
        <w:t>4.</w:t>
      </w:r>
      <w:r>
        <w:rPr>
          <w:color w:val=""/>
        </w:rPr>
        <w:t>供应链管理部门：负责商品采购、库存管理和补货计划，保证设备上的商品种类丰富、货源充足，并协调与供应商的合作关系。</w:t>
      </w:r>
    </w:p>
    <w:p>
      <w:r>
        <w:rPr>
          <w:color w:val=""/>
        </w:rPr>
        <w:t>5.</w:t>
      </w:r>
      <w:r>
        <w:rPr>
          <w:color w:val=""/>
        </w:rPr>
        <w:t>运营管理部门：负责设备的日常运营管理，包括设备的布点、调整和拆除，制定营销策略和促销活动，监控销售数据并进行分析。</w:t>
      </w:r>
    </w:p>
    <w:p>
      <w:r>
        <w:rPr>
          <w:color w:val=""/>
        </w:rPr>
        <w:t>6.</w:t>
      </w:r>
      <w:r>
        <w:rPr>
          <w:color w:val=""/>
        </w:rPr>
        <w:t>财务部门：</w:t>
      </w:r>
      <w:r>
        <w:rPr>
          <w:color w:val=""/>
        </w:rPr>
        <w:t>负责项目预算编制和财务管理，监控项目的收入和支出，进行财务分析和风险评估。</w:t>
      </w:r>
    </w:p>
    <w:p>
      <w:r>
        <w:rPr>
          <w:color w:val=""/>
        </w:rPr>
        <w:t>7.</w:t>
      </w:r>
      <w:r>
        <w:rPr>
          <w:color w:val=""/>
        </w:rPr>
        <w:t>客户服务部门：负责处理用户的投诉、咨询和售后服务，提供良好的用户体验，建立用户满意度调查和反馈机制。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2023-11-13T02:29:12Z</dcterms:created>
  <dc:creator>Apache POI</dc:creator>
</cp:coreProperties>
</file>