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rFonts w:ascii="SimSun" w:hAnsi="SimSun" w:eastAsia="SimSun" w:cs="SimSun"/>
          <w:b/>
          <w:bCs/>
          <w:color w:val="000000"/>
          <w:sz w:val="21"/>
          <w:szCs w:val="21"/>
          <w:highlight w:val="none"/>
        </w:rPr>
      </w:pPr>
      <w:r/>
      <w:r>
        <w:rPr>
          <w:rFonts w:ascii="SimSun" w:hAnsi="SimSun" w:eastAsia="SimSun" w:cs="SimSun"/>
          <w:b/>
          <w:color w:val="000000"/>
          <w:sz w:val="21"/>
        </w:rPr>
        <w:t xml:space="preserve">我公司未被中国石油招标投标网</w:t>
      </w:r>
      <w:r>
        <w:rPr>
          <w:rFonts w:ascii="等线" w:hAnsi="等线" w:eastAsia="等线" w:cs="等线"/>
          <w:b/>
          <w:color w:val="000000"/>
          <w:sz w:val="21"/>
        </w:rPr>
        <w:t xml:space="preserve">(www.cnpcbidding.com)</w:t>
      </w:r>
      <w:r>
        <w:rPr>
          <w:rFonts w:ascii="SimSun" w:hAnsi="SimSun" w:eastAsia="SimSun" w:cs="SimSun"/>
          <w:b/>
          <w:color w:val="000000"/>
          <w:sz w:val="21"/>
        </w:rPr>
        <w:t xml:space="preserve">暂停或取消投标资格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rFonts w:ascii="SimSun" w:hAnsi="SimSun" w:eastAsia="SimSun" w:cs="SimSun"/>
          <w:b/>
          <w:color w:val="000000"/>
          <w:sz w:val="21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341423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78482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000" cy="3414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2pt;height:268.84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b/>
          <w:color w:val="000000"/>
          <w:sz w:val="21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2024-08-28T06:44:18Z</dcterms:created>
  <dcterms:modified xsi:type="dcterms:W3CDTF">2024-08-28T06:44:45Z</dcterms:modified>
</cp:coreProperties>
</file>