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r>
        <w:t>&lt;!-- [if !supportLists]--&gt;</w:t>
        <w:cr/>
      </w:r>
      <w:r>
        <w:t>(1)</w:t>
      </w:r>
      <w:r>
        <w:t>&lt;!--[endif]--&gt;</w:t>
        <w:cr/>
      </w:r>
      <w:r>
        <w:t>项目概况</w:t>
      </w:r>
    </w:p>
    <w:p>
      <w:r>
        <w:t>项目名称：</w:t>
        <w:cr/>
      </w:r>
      <w:r>
        <w:t>BSK</w:t>
      </w:r>
      <w:r>
        <w:t>资源项目部生产用车服务（四次）</w:t>
        <w:cr/>
      </w:r>
    </w:p>
    <w:p>
      <w:r>
        <w:t>实施地点：辽宁省盘锦市和内蒙古自治区通辽市</w:t>
        <w:cr/>
      </w:r>
      <w:r>
        <w:t>；</w:t>
      </w:r>
    </w:p>
    <w:p>
      <w:r>
        <w:t>气候条件：四季分明，春季、夏季干燥多风，气温较高，降雨集中；秋季、 冬季寒冷多风。</w:t>
      </w:r>
    </w:p>
    <w:p>
      <w:r>
        <w:t>社会依托情况：社会依托较好；医疗急救可依托当地医院；消防可依托消防支队。</w:t>
      </w:r>
    </w:p>
    <w:p>
      <w:r>
        <w:t>消防电话：119 医院急救电话：120</w:t>
      </w:r>
    </w:p>
    <w:p>
      <w:r>
        <w:t>匪警电话：110 交通事故报警电话：122</w:t>
      </w:r>
    </w:p>
    <w:p>
      <w:r>
        <w:t>营区布置：根据其特点，综合考虑施工期间人员、设备的管理，满足施工需要，设置临时生活设施。其设置原则是：交通方便、功能齐备、依托社会、有利施工。住宿应尽量靠近公路或施工便道，减少进出工地的时间；从有利于施工的原则出发，依托当地资源，降低工程成本。施工驻地租用当地房屋，自办食堂，机组的施工驻地保证电话、传真通讯畅通。</w:t>
      </w:r>
    </w:p>
    <w:p>
      <w:r>
        <w:t>&lt;!-- [if !supportLists]--&gt;</w:t>
        <w:cr/>
      </w:r>
      <w:r>
        <w:t>(2)</w:t>
      </w:r>
      <w:r>
        <w:t>&lt;!--[endif]--&gt;</w:t>
        <w:cr/>
      </w:r>
      <w:r>
        <w:t>法律、法规执行</w:t>
        <w:cr/>
      </w:r>
    </w:p>
    <w:p>
      <w:r>
        <w:t>执行国家、地方的法律法规。</w:t>
      </w:r>
    </w:p>
    <w:p>
      <w:r>
        <w:t>&lt;!-- [if !supportLists]--&gt;</w:t>
        <w:cr/>
      </w:r>
      <w:r>
        <w:t>(3)</w:t>
      </w:r>
      <w:r>
        <w:t>&lt;!--[endif]--&gt;</w:t>
        <w:cr/>
      </w:r>
      <w:r>
        <w:t>方针、目标、承诺、政策</w:t>
        <w:cr/>
      </w:r>
    </w:p>
    <w:p>
      <w:r>
        <w:t>HSE</w:t>
      </w:r>
      <w:r>
        <w:t>方针：安全第一、预防为主、综合治理，创建驰名管道品牌</w:t>
      </w:r>
    </w:p>
    <w:p>
      <w:r>
        <w:t>以人为本、健康至上、遵章守法，构建和谐施工企业</w:t>
      </w:r>
    </w:p>
    <w:p>
      <w:r>
        <w:t>环保优先、清洁生产、管理创新、实现稳定持续发展</w:t>
      </w:r>
    </w:p>
    <w:p>
      <w:r>
        <w:t>HSE</w:t>
      </w:r>
      <w:r>
        <w:t>战略目标：追求零事故、零伤害、零污染，实现环境友好型工程。</w:t>
      </w:r>
    </w:p>
    <w:p>
      <w:r>
        <w:t>HSE</w:t>
      </w:r>
      <w:r>
        <w:t>具体目标：杜绝食物中毒事件；</w:t>
      </w:r>
    </w:p>
    <w:p>
      <w:r>
        <w:t>杜绝发生流行疫情事件；</w:t>
      </w:r>
    </w:p>
    <w:p>
      <w:r>
        <w:t>杜绝发生环境污染和文物破坏事件；</w:t>
      </w:r>
    </w:p>
    <w:p>
      <w:r>
        <w:t>杜绝有责重大交通事故；</w:t>
      </w:r>
    </w:p>
    <w:p>
      <w:r>
        <w:t>杜绝火灾、爆炸事故；</w:t>
      </w:r>
    </w:p>
    <w:p>
      <w:r>
        <w:t>员工体检率达100%；</w:t>
      </w:r>
    </w:p>
    <w:p>
      <w:r>
        <w:t>员工职业病发病率为零；</w:t>
      </w:r>
    </w:p>
    <w:p>
      <w:r>
        <w:t>有毒有害场所监测达标率100%；</w:t>
      </w:r>
    </w:p>
    <w:p>
      <w:r>
        <w:t>施工(生产)、生活场所环保达标率 100%。</w:t>
      </w:r>
    </w:p>
    <w:p>
      <w:r>
        <w:t>HSE</w:t>
      </w:r>
      <w:r>
        <w:t>承诺：</w:t>
      </w:r>
    </w:p>
    <w:p>
      <w:r>
        <w:t>1)</w:t>
      </w:r>
      <w:r>
        <w:t>遵守施工所在省、地区的法律、法规，尊重当地的风俗习惯；</w:t>
      </w:r>
    </w:p>
    <w:p>
      <w:r>
        <w:t>2)</w:t>
      </w:r>
      <w:r>
        <w:t>保护生态环境，合理的利用资源，建立零事故工作场所，提供预防性的卫生、医疗、保健体系，保护全体员工的健康；</w:t>
      </w:r>
    </w:p>
    <w:p>
      <w:r>
        <w:t>3)</w:t>
      </w:r>
      <w:r>
        <w:t>提供健康、安全、环境体系所必要的资源配置，持续改进公司HSE管理；</w:t>
      </w:r>
    </w:p>
    <w:p>
      <w:r>
        <w:t>4)</w:t>
      </w:r>
      <w:r>
        <w:t>项目经理是HSE第一责任人，依靠奖惩、聘用、雇佣作为HSE表现意识的促进手段；</w:t>
      </w:r>
    </w:p>
    <w:p>
      <w:r>
        <w:t>5)</w:t>
      </w:r>
      <w:r>
        <w:t>进行经常性的“以人为本，预防为主，防治结合”的教育培训，强化全体员工健康、安全与环境意识；</w:t>
      </w:r>
    </w:p>
    <w:p>
      <w:r>
        <w:t>6)</w:t>
      </w:r>
      <w:r>
        <w:t>定期进行监督、检查、审核和评审，确保体系有效运行；</w:t>
      </w:r>
    </w:p>
    <w:p>
      <w:r>
        <w:t>7</w:t>
      </w:r>
      <w:r>
        <w:t>）创造良好的企业文化，树立一流企业形象；</w:t>
      </w:r>
    </w:p>
    <w:p>
      <w:r>
        <w:t>8)</w:t>
      </w:r>
      <w:r>
        <w:t>为实现以上承诺，我们将提供必要的资源。</w:t>
      </w:r>
    </w:p>
    <w:p>
      <w:r>
        <w:t>政策：根据HSE管理要求，我们明确以下政策，参建员工遵守执行。</w:t>
      </w:r>
    </w:p>
    <w:p>
      <w:r>
        <w:t/>
      </w:r>
      <w:r>
        <w:t/>
      </w:r>
      <w:r>
        <w:t/>
      </w:r>
      <w:r>
        <w:t/>
      </w:r>
      <w:r>
        <w:t/>
      </w:r>
      <w:r>
        <w:t/>
      </w:r>
      <w:r>
        <w:t/>
      </w:r>
      <w:r>
        <w:t>1）吸烟政策：吸烟会影响本人和他人健康，并容易引起火灾等事故，因此，我们严禁在施工期间和规定区域以外吸烟。</w:t>
      </w:r>
    </w:p>
    <w:p>
      <w:r>
        <w:t>2</w:t>
      </w:r>
      <w:r>
        <w:t>）药物政策：滥用药品会损害员工的健康和正常工作能力，禁止使用非指定或失效药品，严禁吸毒及滥用麻醉等违禁药品。</w:t>
      </w:r>
    </w:p>
    <w:p>
      <w:r>
        <w:t>3</w:t>
      </w:r>
      <w:r>
        <w:t>）酒精政策：过量饮用含有酒精的饮品会损害员工健康和降低人的反应能力，因此规定在施工前和施工中，作业人员禁止饮用含有酒精的饮品。</w:t>
      </w:r>
    </w:p>
    <w:p>
      <w:r>
        <w:t>4</w:t>
      </w:r>
      <w:r>
        <w:t>）环境政策：每个员工都有保护环境的责任和义务，禁止一切破坏环境及自然资源的行为。</w:t>
      </w:r>
    </w:p>
    <w:p>
      <w:r>
        <w:t>5</w:t>
      </w:r>
      <w:r>
        <w:t>）健康政策：保护身体健康是我们的首要任务，要求每位员工工作时要正确穿戴和使用劳保用品、用具，不食用不洁或来路不明的食物、果品。</w:t>
      </w:r>
    </w:p>
    <w:p>
      <w:r>
        <w:t>6</w:t>
      </w:r>
      <w:r>
        <w:t>）违章工作政策：违章指挥、违章操作会造成人员伤亡和设备损坏，因此，我们严禁违章指挥、违章操作的行为。</w:t>
      </w:r>
    </w:p>
    <w:p>
      <w:r>
        <w:t>&lt;!-- [if !supportLists]--&gt;</w:t>
        <w:cr/>
      </w:r>
      <w:r>
        <w:t>(4)</w:t>
      </w:r>
      <w:r>
        <w:t>&lt;!--[endif]--&gt;</w:t>
        <w:cr/>
      </w:r>
      <w:r>
        <w:t>岗位职责</w:t>
        <w:cr/>
      </w:r>
    </w:p>
    <w:p>
      <w:r>
        <w:t>&lt;!-- [if !supportLists]--&gt;</w:t>
        <w:cr/>
      </w:r>
      <w:r>
        <w:t xml:space="preserve">①　</w:t>
      </w:r>
      <w:r>
        <w:t>&lt;!--[endif]--&gt;</w:t>
        <w:cr/>
      </w:r>
      <w:r>
        <w:t>HSE</w:t>
      </w:r>
      <w:r>
        <w:t>领导小组</w:t>
      </w:r>
    </w:p>
    <w:p>
      <w:r>
        <w:t>贯彻执行国家有关HSE方针、政策、规定和公司文件精神，协助领导组织推动HSE工作。</w:t>
      </w:r>
    </w:p>
    <w:p>
      <w:r>
        <w:t>负责项目部HSE体系的建立和运行的协调与监控。</w:t>
      </w:r>
    </w:p>
    <w:p>
      <w:r>
        <w:t>编制项目HSE作业指导书、项目HSE工作计划书、HSE检查考核办法、HSE奖惩规定，并负责组织实施。</w:t>
      </w:r>
    </w:p>
    <w:p>
      <w:r>
        <w:t>经常深入生产现场，组织进行定期或不定期的HSE检查。</w:t>
      </w:r>
    </w:p>
    <w:p>
      <w:r>
        <w:t>参与本项目重大事故的调查、分析和处理，并负责统计、上报。</w:t>
      </w:r>
    </w:p>
    <w:p>
      <w:r>
        <w:t>&lt;!-- [if !supportLists]--&gt;</w:t>
        <w:cr/>
      </w:r>
      <w:r>
        <w:t xml:space="preserve">②　</w:t>
      </w:r>
      <w:r>
        <w:t>&lt;!--[endif]--&gt;</w:t>
        <w:cr/>
      </w:r>
      <w:r>
        <w:t>项目副经理</w:t>
      </w:r>
    </w:p>
    <w:p>
      <w:r>
        <w:t>贯彻执行项目部的HSE方针，在HSE管理体系运行中代表经理行使职权，完成任期目标；</w:t>
      </w:r>
    </w:p>
    <w:p>
      <w:r>
        <w:t>领导HSE领导小组办公室的工作；</w:t>
      </w:r>
    </w:p>
    <w:p>
      <w:r>
        <w:t>组织HSE管理体系的内部审核；</w:t>
      </w:r>
    </w:p>
    <w:p>
      <w:r>
        <w:t>定期向HSE管理委员会汇报工作及各项指标完成情况，提出下步工作部署；</w:t>
      </w:r>
    </w:p>
    <w:p>
      <w:r>
        <w:t>负责HSE管理体系有关事宜与外部各方的协调。</w:t>
      </w:r>
    </w:p>
    <w:p>
      <w:r>
        <w:t>&lt;!-- [if !supportLists]--&gt;</w:t>
        <w:cr/>
      </w:r>
      <w:r>
        <w:t xml:space="preserve">③　</w:t>
      </w:r>
      <w:r>
        <w:t>&lt;!--[endif]--&gt;</w:t>
        <w:cr/>
      </w:r>
      <w:r>
        <w:t>HSE</w:t>
      </w:r>
      <w:r>
        <w:t>监督员</w:t>
      </w:r>
    </w:p>
    <w:p>
      <w:r>
        <w:t>贯彻执行国家有关HSE方针、政策、规定和公司文件精神，协助领导组织推动HSE工作。</w:t>
      </w:r>
    </w:p>
    <w:p>
      <w:r>
        <w:t>编制本项目HSE作业计划书，并负责组织实施。</w:t>
      </w:r>
    </w:p>
    <w:p>
      <w:r>
        <w:t>制定本项目HSE作业指导书、HSE检查考核办法、HSE奖惩规定，会同有关部门组织实施。</w:t>
      </w:r>
    </w:p>
    <w:p>
      <w:r>
        <w:t>经常深入生产现场，组织进行定期或不定期的HSE检查，发现有威胁员工安全、健康的事故隐患，要求立即整改或限期整改。紧急情况时，有权指令停产并立即报告领导研究处理。</w:t>
      </w:r>
    </w:p>
    <w:p>
      <w:r>
        <w:t>组织本项目重大事故的调查、分析和处理，并负责统计、上报。</w:t>
      </w:r>
    </w:p>
    <w:p>
      <w:r>
        <w:t>&lt;!-- [if !supportLists]--&gt;</w:t>
        <w:cr/>
      </w:r>
      <w:r>
        <w:t xml:space="preserve">④　</w:t>
      </w:r>
      <w:r>
        <w:t>&lt;!--[endif]--&gt;</w:t>
        <w:cr/>
      </w:r>
      <w:r>
        <w:t>班组</w:t>
      </w:r>
    </w:p>
    <w:p>
      <w:r>
        <w:t>严格执行业主、监理有关HSE的有关要求。</w:t>
      </w:r>
    </w:p>
    <w:p>
      <w:r>
        <w:t>严格执行公司项目部制定的“两书一表”和施工HSE保障措施。</w:t>
      </w:r>
    </w:p>
    <w:p>
      <w:r>
        <w:t>保障本单位特种作业人员持证上岗，杜绝“三违行为”的发生。</w:t>
      </w:r>
    </w:p>
    <w:p>
      <w:r>
        <w:t>&lt;!-- [if !supportLists]--&gt;</w:t>
        <w:cr/>
      </w:r>
      <w:r>
        <w:t xml:space="preserve">⑤　</w:t>
      </w:r>
      <w:r>
        <w:t>&lt;!--[endif]--&gt;</w:t>
        <w:cr/>
      </w:r>
      <w:r>
        <w:t>驾驶员</w:t>
      </w:r>
    </w:p>
    <w:p>
      <w:r>
        <w:t>严格执行《HSE作业指导书》，搞好自查。</w:t>
      </w:r>
    </w:p>
    <w:p>
      <w:r>
        <w:t>维护保养好本岗位的机具。</w:t>
      </w:r>
    </w:p>
    <w:p>
      <w:r>
        <w:t>参加HSE教育培训活动，增强HSE意识和能力。</w:t>
      </w:r>
    </w:p>
    <w:p>
      <w:r>
        <w:t>有权拒绝一切违章指挥，发现HSE管理问题及时整改或上报。</w:t>
      </w:r>
    </w:p>
    <w:p>
      <w:r>
        <w:t>接受机组HSE监督员的监督。</w:t>
      </w:r>
    </w:p>
    <w:p>
      <w:r>
        <w:t>&lt;!-- [if !supportLists]--&gt;</w:t>
        <w:cr/>
      </w:r>
      <w:r>
        <w:t xml:space="preserve">⑥　</w:t>
      </w:r>
      <w:r>
        <w:t>&lt;!--[endif]--&gt;</w:t>
        <w:cr/>
      </w:r>
      <w:r>
        <w:t>能力评估</w:t>
      </w:r>
    </w:p>
    <w:p>
      <w:r>
        <w:t>施工队领导、HSE管理人员、关键技术岗位、特种作业人员等的资历情况应达到规定要求，经公司组织部和工程处考核和综合测评，合格方能上岗。至少应具备以下条件：</w:t>
      </w:r>
    </w:p>
    <w:p>
      <w:r>
        <w:t>a)</w:t>
      </w:r>
      <w:r>
        <w:t>具备良好的健康、安全与环境意识，有高度的责任感。</w:t>
      </w:r>
    </w:p>
    <w:p>
      <w:r>
        <w:t>b)</w:t>
      </w:r>
      <w:r>
        <w:t>具备处理本岗位健康、安全与环境事务的必要技能。</w:t>
      </w:r>
    </w:p>
    <w:p>
      <w:r>
        <w:t>c)</w:t>
      </w:r>
      <w:r>
        <w:t>经过规范的教育和培训，具备本岗位的上岗条件。</w:t>
      </w:r>
    </w:p>
    <w:p>
      <w:r>
        <w:t>d)</w:t>
      </w:r>
      <w:r>
        <w:t>熟悉本岗位相关的法律、法规、标准和规定。</w:t>
      </w:r>
    </w:p>
    <w:p>
      <w:r>
        <w:t>e)</w:t>
      </w:r>
      <w:r>
        <w:t>正确掌握本岗位的工作程序和工作方式。</w:t>
      </w:r>
    </w:p>
    <w:p>
      <w:r>
        <w:t>f)</w:t>
      </w:r>
      <w:r>
        <w:t>不断学习新技术和先进经验，不断拓宽工作思路。</w:t>
      </w:r>
    </w:p>
    <w:p>
      <w:r>
        <w:t>g)</w:t>
      </w:r>
      <w:r>
        <w:t>热爱本岗工作，具有较高的工作热情。</w:t>
      </w:r>
    </w:p>
    <w:p>
      <w:r>
        <w:t>&lt;!-- [if !supportLists]--&gt;</w:t>
        <w:cr/>
      </w:r>
      <w:r>
        <w:t>(5)</w:t>
      </w:r>
      <w:r>
        <w:t>&lt;!--[endif]--&gt;</w:t>
        <w:cr/>
      </w:r>
      <w:r>
        <w:t>培训</w:t>
        <w:cr/>
      </w:r>
    </w:p>
    <w:p>
      <w:r>
        <w:t>&lt;!-- [if !supportLists]--&gt;</w:t>
        <w:cr/>
      </w:r>
      <w:r>
        <w:t xml:space="preserve">①　</w:t>
      </w:r>
      <w:r>
        <w:t>&lt;!--[endif]--&gt;</w:t>
        <w:cr/>
      </w:r>
      <w:r>
        <w:t>培训对象及培训内容</w:t>
      </w:r>
    </w:p>
    <w:p>
      <w:r>
        <w:t>1</w:t>
      </w:r>
      <w:r>
        <w:t>）HSE关键管理者的HSE培训</w:t>
      </w:r>
    </w:p>
    <w:p>
      <w:r>
        <w:t>此项培训，应由项目HSE工程师来完成。内容主要为：</w:t>
      </w:r>
    </w:p>
    <w:p>
      <w:r>
        <w:t>HSE</w:t>
      </w:r>
      <w:r>
        <w:t>管理中本岗位职责</w:t>
      </w:r>
    </w:p>
    <w:p>
      <w:r>
        <w:t>定期HSE活动</w:t>
      </w:r>
    </w:p>
    <w:p>
      <w:r>
        <w:t>HSE</w:t>
      </w:r>
      <w:r>
        <w:t>小组会和其它HSE会议</w:t>
      </w:r>
    </w:p>
    <w:p>
      <w:r>
        <w:t/>
      </w:r>
      <w:r>
        <w:t>2</w:t>
      </w:r>
      <w:r>
        <w:t>）特定危险工作的HSE培训</w:t>
      </w:r>
    </w:p>
    <w:p>
      <w:r>
        <w:t>开工前的培训和在工程开工后采取每道工序前的培训和不定期培训。特殊培训应由机组HSE监督员、班组长进行。包括但不仅限于以下方面：</w:t>
      </w:r>
    </w:p>
    <w:p>
      <w:r>
        <w:t>土方开挖、回填</w:t>
      </w:r>
    </w:p>
    <w:p>
      <w:r>
        <w:t>有限空间作业</w:t>
      </w:r>
    </w:p>
    <w:p>
      <w:r>
        <w:t>混凝土施工</w:t>
      </w:r>
    </w:p>
    <w:p>
      <w:r>
        <w:t/>
      </w:r>
      <w:r>
        <w:t>3</w:t>
      </w:r>
      <w:r>
        <w:t>） HSE提高培训</w:t>
      </w:r>
    </w:p>
    <w:p>
      <w:r>
        <w:t/>
      </w:r>
      <w:r>
        <w:t>对严重或反复违反HSE要求的员工应接受HSE提高培训课程，以便使他们的HSE意识保持在可能的最高水平。此项工作由项目工程师、机组HSE监督员在工程施工过程中完成。</w:t>
      </w:r>
    </w:p>
    <w:p>
      <w:r>
        <w:t/>
      </w:r>
      <w:r>
        <w:t>4</w:t>
      </w:r>
      <w:r>
        <w:t>） 应急培训</w:t>
      </w:r>
    </w:p>
    <w:p>
      <w:r>
        <w:t>应由机组HSE监督员进行应急计划内容的培训。急救知识的培训，由项目HSE领导小组指定的胜任人员实施。在工程开工前和施工中进行。</w:t>
      </w:r>
    </w:p>
    <w:p>
      <w:r>
        <w:t>&lt;!-- [if !supportLists]--&gt;</w:t>
        <w:cr/>
      </w:r>
      <w:r>
        <w:t xml:space="preserve">②　</w:t>
      </w:r>
      <w:r>
        <w:t>&lt;!--[endif]--&gt;</w:t>
        <w:cr/>
      </w:r>
      <w:r>
        <w:t>实施培训</w:t>
      </w:r>
    </w:p>
    <w:p>
      <w:r>
        <w:t>a</w:t>
      </w:r>
      <w:r>
        <w:t>）项目HSE部根据业主及项目管理的实际需要制定培训计划，经项目经理审批后实施。</w:t>
      </w:r>
    </w:p>
    <w:p>
      <w:r>
        <w:t/>
      </w:r>
      <w:r>
        <w:t>b</w:t>
      </w:r>
      <w:r>
        <w:t>）培训的形式可以为举办培训班、现场操作培训、自学等。</w:t>
      </w:r>
    </w:p>
    <w:p>
      <w:r>
        <w:t/>
      </w:r>
      <w:r>
        <w:t>c)</w:t>
      </w:r>
      <w:r>
        <w:t>培训活动应执行以下步骤：</w:t>
      </w:r>
    </w:p>
    <w:p>
      <w:r>
        <w:t>d)</w:t>
      </w:r>
      <w:r>
        <w:t>编制培训计划（详见《HSE培训计划》）；</w:t>
      </w:r>
    </w:p>
    <w:p>
      <w:r>
        <w:t>e)</w:t>
      </w:r>
      <w:r>
        <w:t>落实培训对象；</w:t>
      </w:r>
    </w:p>
    <w:p>
      <w:r>
        <w:t>f)</w:t>
      </w:r>
      <w:r>
        <w:t>落实培训教师；</w:t>
      </w:r>
    </w:p>
    <w:p>
      <w:r>
        <w:t>g)</w:t>
      </w:r>
      <w:r>
        <w:t>落实培训地点；</w:t>
      </w:r>
    </w:p>
    <w:p>
      <w:r>
        <w:t>h)</w:t>
      </w:r>
      <w:r>
        <w:t>实施培训；</w:t>
      </w:r>
    </w:p>
    <w:p>
      <w:r>
        <w:t>i)</w:t>
      </w:r>
      <w:r>
        <w:t>进行必要的考试与考核；</w:t>
      </w:r>
    </w:p>
    <w:p>
      <w:r>
        <w:t>j)</w:t>
      </w:r>
      <w:r>
        <w:t>做好有关记录。</w:t>
      </w:r>
      <w:r>
        <w:t/>
      </w:r>
      <w:r>
        <w:t/>
      </w:r>
      <w:r>
        <w:t/>
      </w:r>
      <w:r>
        <w:t/>
      </w:r>
      <w:r>
        <w:t/>
      </w:r>
      <w:r>
        <w:t/>
      </w:r>
      <w:r>
        <w:t/>
      </w:r>
    </w:p>
    <w:p>
      <w:r>
        <w:t>&lt;!-- [if !supportLists]--&gt;</w:t>
        <w:cr/>
      </w:r>
      <w:r>
        <w:t>(6)</w:t>
      </w:r>
      <w:r>
        <w:t>&lt;!--[endif]--&gt;</w:t>
        <w:cr/>
      </w:r>
      <w:r>
        <w:t>考核与记录</w:t>
        <w:cr/>
      </w:r>
    </w:p>
    <w:p>
      <w:r>
        <w:t>a)</w:t>
      </w:r>
      <w:r>
        <w:t>培训计划中的培训对象应按要求参加项目部或机组举办的各种培训活动，培训部门应留有相关的培训记录。项目部定期对培训计划的执行情况进行考核。</w:t>
      </w:r>
    </w:p>
    <w:p>
      <w:r>
        <w:t>b)</w:t>
      </w:r>
      <w:r>
        <w:t>特种作业人员的培训由主管部门考核，发给相应的证书，合格者方可上岗。</w:t>
      </w:r>
    </w:p>
    <w:p>
      <w:r>
        <w:t>c)</w:t>
      </w:r>
      <w:r>
        <w:t>项目部组织的HSE培训由项目、HSE部保存，各施工机组保存本单位的培训记录。</w:t>
      </w:r>
    </w:p>
    <w:p>
      <w:r>
        <w:t>d)</w:t>
      </w:r>
      <w:r>
        <w:t>根据培训人员的平时出勤进行评分和考核。</w:t>
      </w:r>
    </w:p>
    <w:p>
      <w:r>
        <w:t>&lt;!-- [if !supportLists]--&gt;</w:t>
        <w:cr/>
      </w:r>
      <w:r>
        <w:t>(7)</w:t>
      </w:r>
      <w:r>
        <w:t>&lt;!--[endif]--&gt;</w:t>
        <w:cr/>
      </w:r>
      <w:r>
        <w:t>培训管理与要求</w:t>
      </w:r>
    </w:p>
    <w:p>
      <w:r>
        <w:t>a</w:t>
      </w:r>
      <w:r>
        <w:t>）根据施工情况由项目部HSE部编制培训计划。</w:t>
      </w:r>
    </w:p>
    <w:p>
      <w:r>
        <w:t>b</w:t>
      </w:r>
      <w:r>
        <w:t>）外来人员（包括上级领导）应参加短期的健康、安全与环境管理培训，方可进入施工作业现场。</w:t>
      </w:r>
    </w:p>
    <w:p>
      <w:r>
        <w:t>c</w:t>
      </w:r>
      <w:r>
        <w:t>）结合野外生产存在的问题和工区环境、季节、节日等特点，随时进行预防性安全教育。</w:t>
      </w:r>
    </w:p>
    <w:p>
      <w:r>
        <w:t>d</w:t>
      </w:r>
      <w:r>
        <w:t>）以板报、演讲及健康、安全与环境知识竞赛等多种形式进行宣传教育。</w:t>
      </w:r>
    </w:p>
    <w:p>
      <w:r>
        <w:t>e</w:t>
      </w:r>
      <w:r>
        <w:t>）采用基本知识教育与实际操作相结合。</w:t>
      </w:r>
    </w:p>
    <w:p>
      <w:r>
        <w:t>f</w:t>
      </w:r>
      <w:r>
        <w:t>）特种作业人员，经有关部门培训并考试合格，取得合格证后上岗作业。</w:t>
      </w:r>
    </w:p>
    <w:p>
      <w:r>
        <w:t>&lt;!-- [if !supportLists]--&gt;</w:t>
        <w:cr/>
      </w:r>
      <w:r>
        <w:t>(8)</w:t>
      </w:r>
      <w:r>
        <w:t>&lt;!--[endif]--&gt;</w:t>
        <w:cr/>
      </w:r>
      <w:r>
        <w:t>机械设备维护保养制度</w:t>
      </w:r>
    </w:p>
    <w:p>
      <w:r>
        <w:t>&lt;!-- [if !supportLists]--&gt;</w:t>
        <w:cr/>
      </w:r>
      <w:r>
        <w:t xml:space="preserve">①　</w:t>
      </w:r>
      <w:r>
        <w:t>&lt;!--[endif]--&gt;</w:t>
        <w:cr/>
      </w:r>
      <w:r>
        <w:t>保养的原则和要求</w:t>
        <w:cr/>
      </w:r>
    </w:p>
    <w:p>
      <w:r>
        <w:t>1</w:t>
      </w:r>
      <w:r>
        <w:t>）为保证机械设备经常处于良好的技术状态，随时可以投入运行，减少故障停机日，提高机械完好率、利用率，减少机械磨损，延长机械使用寿命</w:t>
        <w:cr/>
      </w:r>
      <w:r>
        <w:t>,</w:t>
      </w:r>
      <w:r>
        <w:t>降低机械运行和维修成本确保安全生产，必须强化对机械设备的维护保养工作</w:t>
        <w:cr/>
      </w:r>
      <w:r>
        <w:t>;</w:t>
      </w:r>
    </w:p>
    <w:p>
      <w:r>
        <w:t>2</w:t>
      </w:r>
      <w:r>
        <w:t>）机械保养必须贯彻“养修并重，预防为主”的原则，做到定期保养、强制进行，正确处理使用、保养和修理的关系，不允许只用不养，只修不养</w:t>
        <w:cr/>
      </w:r>
      <w:r>
        <w:t>;</w:t>
      </w:r>
    </w:p>
    <w:p>
      <w:r>
        <w:t>3</w:t>
      </w:r>
      <w:r>
        <w:t>）各班组必须按机械保养规程、保养类别做好各类机械的保养工作，不得无故拖延，特殊情况需经分管专工批准后方可延期保养，但</w:t>
        <w:cr/>
      </w:r>
      <w:r>
        <w:t>-</w:t>
      </w:r>
      <w:r>
        <w:t>般不得超过规定保养间隔期的一</w:t>
        <w:cr/>
      </w:r>
      <w:r>
        <w:t>-</w:t>
      </w:r>
      <w:r>
        <w:t>半</w:t>
        <w:cr/>
      </w:r>
      <w:r>
        <w:t>;</w:t>
      </w:r>
    </w:p>
    <w:p>
      <w:r>
        <w:t>4</w:t>
      </w:r>
      <w:r>
        <w:t>）保养机械要保证质里，按规定项目和要求逐项进行，不得漏保或不保。保养项目</w:t>
        <w:cr/>
      </w:r>
      <w:r>
        <w:t>.</w:t>
      </w:r>
      <w:r>
        <w:t>、保养质量和保养中发现的问题应作好记录，报本部门专工</w:t>
        <w:cr/>
      </w:r>
      <w:r>
        <w:t>;</w:t>
      </w:r>
    </w:p>
    <w:p>
      <w:r>
        <w:t>5</w:t>
      </w:r>
      <w:r>
        <w:t>）保养人员和保养部门应做到“三检一交</w:t>
        <w:cr/>
      </w:r>
      <w:r>
        <w:t>(</w:t>
      </w:r>
      <w:r>
        <w:t>自检、互检、专职检查和一次交接合格</w:t>
        <w:cr/>
      </w:r>
      <w:r>
        <w:t>)</w:t>
      </w:r>
      <w:r>
        <w:t>”，不断总结保养经验，提高保养质量</w:t>
        <w:cr/>
      </w:r>
      <w:r>
        <w:t>;</w:t>
      </w:r>
    </w:p>
    <w:p>
      <w:r>
        <w:t>6</w:t>
      </w:r>
      <w:r>
        <w:t>）资产管理部定期监督、检查各单位机械保养情况，定期或不定期抽查保养质童，并进行奖优罚劣。</w:t>
        <w:cr/>
      </w:r>
    </w:p>
    <w:p>
      <w:r>
        <w:t>&lt;!-- [if !supportLists]--&gt;</w:t>
        <w:cr/>
      </w:r>
      <w:r>
        <w:t xml:space="preserve">②　</w:t>
      </w:r>
      <w:r>
        <w:t>&lt;!--[endif]--&gt;</w:t>
        <w:cr/>
      </w:r>
      <w:r>
        <w:t>保养的实施和监督</w:t>
        <w:cr/>
      </w:r>
    </w:p>
    <w:p>
      <w:r>
        <w:t>1)</w:t>
      </w:r>
      <w:r>
        <w:t>机械保养坚持推广以“清洁、闰滑、调整、紧固、防腐</w:t>
        <w:cr/>
      </w:r>
      <w:r>
        <w:t>"</w:t>
      </w:r>
      <w:r>
        <w:t>为主要内容的“十字”作业法，实行例行保养和定期保养制，严格按使用说明书规定的周期及检查保养项目进行。</w:t>
        <w:cr/>
      </w:r>
    </w:p>
    <w:p>
      <w:r>
        <w:t>2)</w:t>
      </w:r>
      <w:r>
        <w:t>例行保养是在机械运行的前后及过程中进行的清洁和检查，主要检查要害、易损零部件</w:t>
        <w:cr/>
      </w:r>
      <w:r>
        <w:t>(</w:t>
      </w:r>
      <w:r>
        <w:t>如机械安全装置</w:t>
        <w:cr/>
      </w:r>
      <w:r>
        <w:t>)</w:t>
      </w:r>
      <w:r>
        <w:t>的情况，冷却液、闰滑剂、燃油童、仪表指示等。例行保养由操作人员自行完成，并认真填写机械例行保养记录。</w:t>
        <w:cr/>
      </w:r>
    </w:p>
    <w:p>
      <w:r>
        <w:t>3)</w:t>
      </w:r>
      <w:r>
        <w:t>一级保养</w:t>
        <w:cr/>
      </w:r>
      <w:r>
        <w:t>:</w:t>
      </w:r>
      <w:r>
        <w:t>普遍进行清洁、紧固和润滑作业，并部分地进行调整作业，维护机械完好技术状况。使用单位资产管理人员根据保养计划开具《机械设备保养、闰滑通知单》下达到操作班组，由操作者本人完成，操作班班长检查监督。</w:t>
        <w:cr/>
      </w:r>
    </w:p>
    <w:p>
      <w:r>
        <w:t>4</w:t>
      </w:r>
      <w:r>
        <w:t>）二级保养</w:t>
        <w:cr/>
      </w:r>
      <w:r>
        <w:t>:</w:t>
      </w:r>
      <w:r>
        <w:t>包括</w:t>
        <w:cr/>
      </w:r>
      <w:r>
        <w:t>-</w:t>
      </w:r>
      <w:r>
        <w:t>级保养的所有内容，以检查、调整为中心，保持机械各总成、机构、零件具有良好的工作性能。由使用单位资产管理人员开具机械设备保养 、闰滑通 知单》下达到操作班组，主要由操作者本人完成，操作者本人完成有困难时，可委托修理部门进行，</w:t>
        <w:cr/>
      </w:r>
    </w:p>
    <w:p>
      <w:r>
        <w:t>使用单位资产管理员、操作班班长检查监督。</w:t>
        <w:cr/>
      </w:r>
    </w:p>
    <w:p>
      <w:r>
        <w:t>5</w:t>
      </w:r>
      <w:r>
        <w:t>）其他保养</w:t>
        <w:cr/>
      </w:r>
    </w:p>
    <w:p>
      <w:r>
        <w:t>换季保养</w:t>
        <w:cr/>
      </w:r>
      <w:r>
        <w:t>:</w:t>
      </w:r>
      <w:r>
        <w:t>主要内容是更换适用季节的润滑油、燃油，采取防冻措施，增加防冻设施等。由使用部门组织安排，操作班长检查、监督。</w:t>
        <w:cr/>
      </w:r>
    </w:p>
    <w:p>
      <w:r>
        <w:t>走合期保养</w:t>
        <w:cr/>
      </w:r>
      <w:r>
        <w:t>:</w:t>
      </w:r>
      <w:r>
        <w:t>新机及大修竣工机械走合期结束后必须进行走合期保养，主要内容是清洗、紧固、调整及更换润滑油，由使用部门完成，资产管理员检查，资产管理部监督。</w:t>
        <w:cr/>
      </w:r>
    </w:p>
    <w:p>
      <w:r>
        <w:t>转移保养</w:t>
        <w:cr/>
      </w:r>
      <w:r>
        <w:t>:</w:t>
      </w:r>
      <w:r>
        <w:t>机械转移工地前，应进行转移保养，作业内容可根据机械的技术状况进行保养，必要时可进行防腐。转移保养由机械移出单位组织安排实施，项目部、资产管理员检查，资产管理部监督。</w:t>
        <w:cr/>
      </w:r>
    </w:p>
    <w:p>
      <w:r>
        <w:t>停放保养</w:t>
        <w:cr/>
      </w:r>
      <w:r>
        <w:t>:</w:t>
      </w:r>
      <w:r>
        <w:t>停用及封存机械应进行保养，主要是清洁、防腐、防潮等。库存机械由资产管理部委托保养，其余机械由使用部门保养。</w:t>
        <w:cr/>
      </w:r>
    </w:p>
    <w:p>
      <w:r>
        <w:t>保养计划完成后要经过认真检查和验收，并编写有关资料，做到记录齐全、真实。</w:t>
        <w:cr/>
      </w:r>
    </w:p>
    <w:p>
      <w:r>
        <w:t/>
      </w:r>
    </w:p>
    <w:p>
      <w:r>
        <w:t/>
      </w:r>
    </w:p>
    <w:p>
      <w:r>
        <w:t/>
      </w:r>
    </w:p>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2023-12-14T07:51:53Z</dcterms:created>
  <dc:creator>Apache POI</dc:creator>
</cp:coreProperties>
</file>