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KaiTi" w:hAnsi="KaiTi" w:eastAsia="KaiTi" w:cs="KaiTi"/>
          <w:color w:val="000000"/>
          <w:sz w:val="24"/>
        </w:rPr>
        <w:t xml:space="preserve">致</w:t>
      </w:r>
      <w:r>
        <w:rPr>
          <w:rFonts w:ascii="SimSun" w:hAnsi="SimSun" w:eastAsia="SimSun" w:cs="SimSun"/>
          <w:b/>
          <w:color w:val="000000"/>
          <w:sz w:val="24"/>
          <w:u w:val="single"/>
        </w:rPr>
        <w:t xml:space="preserve"> </w:t>
      </w:r>
      <w:r>
        <w:rPr>
          <w:rFonts w:ascii="KaiTi" w:hAnsi="KaiTi" w:eastAsia="KaiTi" w:cs="KaiTi"/>
          <w:b/>
          <w:color w:val="000000"/>
          <w:sz w:val="24"/>
          <w:u w:val="single"/>
        </w:rPr>
        <w:t xml:space="preserve">辽宁华为项目管理咨询有限公司</w:t>
      </w:r>
      <w:r>
        <w:rPr>
          <w:rFonts w:ascii="KaiTi" w:hAnsi="KaiTi" w:eastAsia="KaiTi" w:cs="KaiTi"/>
          <w:color w:val="000000"/>
          <w:sz w:val="24"/>
          <w:u w:val="single"/>
        </w:rPr>
        <w:t xml:space="preserve">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480" w:left="0"/>
        <w:jc w:val="both"/>
        <w:rPr/>
      </w:pPr>
      <w:r>
        <w:rPr>
          <w:rFonts w:ascii="KaiTi" w:hAnsi="KaiTi" w:eastAsia="KaiTi" w:cs="KaiTi"/>
          <w:color w:val="000000"/>
          <w:sz w:val="24"/>
        </w:rPr>
        <w:t xml:space="preserve">本公司作为本次采购项目的投标人，</w:t>
      </w:r>
      <w:r>
        <w:rPr>
          <w:rFonts w:ascii="SimSun" w:hAnsi="SimSun" w:eastAsia="SimSun" w:cs="SimSun"/>
          <w:color w:val="000000"/>
          <w:sz w:val="24"/>
        </w:rPr>
        <w:t xml:space="preserve"> </w:t>
      </w:r>
      <w:r>
        <w:rPr>
          <w:rFonts w:ascii="KaiTi" w:hAnsi="KaiTi" w:eastAsia="KaiTi" w:cs="KaiTi"/>
          <w:color w:val="000000"/>
          <w:sz w:val="24"/>
        </w:rPr>
        <w:t xml:space="preserve">向贵方表达我们对此次合作的高度重视与诚意。在此，我方郑重承诺，我公司具备良好的商业信誉和健全的财务会计制度，现将具体承诺事项列明如下</w:t>
      </w:r>
      <w:r>
        <w:rPr>
          <w:rFonts w:ascii="SimSun" w:hAnsi="SimSun" w:eastAsia="SimSun" w:cs="SimSun"/>
          <w:color w:val="000000"/>
          <w:sz w:val="24"/>
        </w:rPr>
        <w:t xml:space="preserve">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482" w:left="0"/>
        <w:jc w:val="both"/>
        <w:rPr/>
      </w:pPr>
      <w:r>
        <w:rPr>
          <w:rFonts w:ascii="KaiTi" w:hAnsi="KaiTi" w:eastAsia="KaiTi" w:cs="KaiTi"/>
          <w:b/>
          <w:color w:val="000000"/>
          <w:sz w:val="24"/>
        </w:rPr>
        <w:t xml:space="preserve">一、商业信誉承诺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480" w:left="0"/>
        <w:jc w:val="both"/>
        <w:rPr/>
      </w:pPr>
      <w:r>
        <w:rPr>
          <w:rFonts w:ascii="KaiTi" w:hAnsi="KaiTi" w:eastAsia="KaiTi" w:cs="KaiTi"/>
          <w:color w:val="000000"/>
          <w:sz w:val="24"/>
        </w:rPr>
        <w:t xml:space="preserve">我方保证，在与贵方的合作中，将始终坚持诚实守信的原则，积极维护良好的商业信誉，不进行任何损害商业信誉的行为，如虚假宣传、欺诈交易等。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482" w:left="0"/>
        <w:jc w:val="both"/>
        <w:rPr/>
      </w:pPr>
      <w:r>
        <w:rPr>
          <w:rFonts w:ascii="KaiTi" w:hAnsi="KaiTi" w:eastAsia="KaiTi" w:cs="KaiTi"/>
          <w:b/>
          <w:color w:val="000000"/>
          <w:sz w:val="24"/>
        </w:rPr>
        <w:t xml:space="preserve">二、财务会计制度健全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480" w:left="0"/>
        <w:jc w:val="both"/>
        <w:rPr/>
      </w:pPr>
      <w:r>
        <w:rPr>
          <w:rFonts w:ascii="KaiTi" w:hAnsi="KaiTi" w:eastAsia="KaiTi" w:cs="KaiTi"/>
          <w:color w:val="000000"/>
          <w:sz w:val="24"/>
        </w:rPr>
        <w:t xml:space="preserve">我公司已建立完善的财务会计制度，并依照相关法律法规的要求设置专职财务部门及专业财务人员。公司会计制度严格遭守会计准则和规定，确保财务信息的准确性和可靠性。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482" w:left="0"/>
        <w:jc w:val="both"/>
        <w:rPr/>
      </w:pPr>
      <w:r>
        <w:rPr>
          <w:rFonts w:ascii="KaiTi" w:hAnsi="KaiTi" w:eastAsia="KaiTi" w:cs="KaiTi"/>
          <w:b/>
          <w:color w:val="000000"/>
          <w:sz w:val="24"/>
        </w:rPr>
        <w:t xml:space="preserve">三、财务报表真实性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480" w:left="0"/>
        <w:jc w:val="both"/>
        <w:rPr/>
      </w:pPr>
      <w:r>
        <w:rPr>
          <w:rFonts w:ascii="KaiTi" w:hAnsi="KaiTi" w:eastAsia="KaiTi" w:cs="KaiTi"/>
          <w:color w:val="000000"/>
          <w:sz w:val="24"/>
        </w:rPr>
        <w:t xml:space="preserve">我方承诺，所提供的所有财务报表，包括但不限于资产负债表、利润表、现金流量表等，均为真实、完整、准确的数据，无任何虚假记载或重大遗漏。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482" w:left="0"/>
        <w:jc w:val="both"/>
        <w:rPr/>
      </w:pPr>
      <w:r>
        <w:rPr>
          <w:rFonts w:ascii="KaiTi" w:hAnsi="KaiTi" w:eastAsia="KaiTi" w:cs="KaiTi"/>
          <w:b/>
          <w:color w:val="000000"/>
          <w:sz w:val="24"/>
        </w:rPr>
        <w:t xml:space="preserve">四、透明度和公开性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480" w:left="0"/>
        <w:jc w:val="both"/>
        <w:rPr/>
      </w:pPr>
      <w:r>
        <w:rPr>
          <w:rFonts w:ascii="KaiTi" w:hAnsi="KaiTi" w:eastAsia="KaiTi" w:cs="KaiTi"/>
          <w:color w:val="000000"/>
          <w:sz w:val="24"/>
        </w:rPr>
        <w:t xml:space="preserve">我们将保持高度的透明度和公开性，及时向贵方提供必要的财务信息，确保贵方对我公司的财务状况有清晰、全面的了解。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482" w:left="0"/>
        <w:jc w:val="both"/>
        <w:rPr/>
      </w:pPr>
      <w:r>
        <w:rPr>
          <w:rFonts w:ascii="KaiTi" w:hAnsi="KaiTi" w:eastAsia="KaiTi" w:cs="KaiTi"/>
          <w:b/>
          <w:color w:val="000000"/>
          <w:sz w:val="24"/>
        </w:rPr>
        <w:t xml:space="preserve">五、内部控制有效性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480" w:left="0"/>
        <w:jc w:val="both"/>
        <w:rPr/>
      </w:pPr>
      <w:r>
        <w:rPr>
          <w:rFonts w:ascii="KaiTi" w:hAnsi="KaiTi" w:eastAsia="KaiTi" w:cs="KaiTi"/>
          <w:color w:val="000000"/>
          <w:sz w:val="24"/>
        </w:rPr>
        <w:t xml:space="preserve">我公司已建立有效的内部控制体系，确保财务活动的合规性和准确性。内部控制包括但不限于财务审批流程、内部审计、风险管理等方面，以确保公司</w:t>
      </w:r>
      <w:r>
        <w:rPr>
          <w:rFonts w:ascii="SimSun" w:hAnsi="SimSun" w:eastAsia="SimSun" w:cs="SimSun"/>
          <w:color w:val="000000"/>
          <w:sz w:val="24"/>
        </w:rPr>
        <w:t xml:space="preserve"> </w:t>
      </w:r>
      <w:r>
        <w:rPr>
          <w:rFonts w:ascii="KaiTi" w:hAnsi="KaiTi" w:eastAsia="KaiTi" w:cs="KaiTi"/>
          <w:color w:val="000000"/>
          <w:sz w:val="24"/>
        </w:rPr>
        <w:t xml:space="preserve">资产的安全和完整。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482" w:left="0"/>
        <w:jc w:val="both"/>
        <w:rPr/>
      </w:pPr>
      <w:r>
        <w:rPr>
          <w:rFonts w:ascii="KaiTi" w:hAnsi="KaiTi" w:eastAsia="KaiTi" w:cs="KaiTi"/>
          <w:b/>
          <w:color w:val="000000"/>
          <w:sz w:val="24"/>
        </w:rPr>
        <w:t xml:space="preserve">六、守法合规承诺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480" w:left="0"/>
        <w:jc w:val="both"/>
        <w:rPr/>
      </w:pPr>
      <w:r>
        <w:rPr>
          <w:rFonts w:ascii="KaiTi" w:hAnsi="KaiTi" w:eastAsia="KaiTi" w:cs="KaiTi"/>
          <w:color w:val="000000"/>
          <w:sz w:val="24"/>
        </w:rPr>
        <w:t xml:space="preserve">我方承诺，公司的所有财务活动均严格遵守国家法律法规，包括但不限于税法、公司法、证券法等，绝不进行任何违法违规操作，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482" w:left="0"/>
        <w:jc w:val="both"/>
        <w:rPr/>
      </w:pPr>
      <w:r>
        <w:rPr>
          <w:rFonts w:ascii="KaiTi" w:hAnsi="KaiTi" w:eastAsia="KaiTi" w:cs="KaiTi"/>
          <w:b/>
          <w:color w:val="000000"/>
          <w:sz w:val="24"/>
        </w:rPr>
        <w:t xml:space="preserve">七、债务偿还能力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480" w:left="0"/>
        <w:jc w:val="both"/>
        <w:rPr/>
      </w:pPr>
      <w:r>
        <w:rPr>
          <w:rFonts w:ascii="KaiTi" w:hAnsi="KaiTi" w:eastAsia="KaiTi" w:cs="KaiTi"/>
          <w:color w:val="000000"/>
          <w:sz w:val="24"/>
        </w:rPr>
        <w:t xml:space="preserve">我公司具有良好的债务偿还能力，所有到期债务均能按时清偿，不会因财务问题影响与贵方的正常合作。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482" w:left="0"/>
        <w:jc w:val="both"/>
        <w:rPr/>
      </w:pPr>
      <w:r>
        <w:rPr>
          <w:rFonts w:ascii="KaiTi" w:hAnsi="KaiTi" w:eastAsia="KaiTi" w:cs="KaiTi"/>
          <w:b/>
          <w:color w:val="000000"/>
          <w:sz w:val="24"/>
        </w:rPr>
        <w:t xml:space="preserve">八、持续发展能力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480" w:left="0"/>
        <w:jc w:val="both"/>
        <w:rPr/>
      </w:pPr>
      <w:r>
        <w:rPr>
          <w:rFonts w:ascii="KaiTi" w:hAnsi="KaiTi" w:eastAsia="KaiTi" w:cs="KaiTi"/>
          <w:color w:val="000000"/>
          <w:sz w:val="24"/>
        </w:rPr>
        <w:t xml:space="preserve">我公司具备稳健的财务状况和持续的发展能力，能够应对市场变化和经济波动，为贵方提供长期稳定的合作保障。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480" w:left="0"/>
        <w:jc w:val="both"/>
        <w:rPr/>
      </w:pPr>
      <w:r>
        <w:rPr>
          <w:rFonts w:ascii="KaiTi" w:hAnsi="KaiTi" w:eastAsia="KaiTi" w:cs="KaiTi"/>
          <w:color w:val="000000"/>
          <w:sz w:val="24"/>
        </w:rPr>
        <w:t xml:space="preserve">本公司对上述承诺的真实性负责，如有虚假，将依法承担相应责任。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120" w:firstLine="545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KaiTi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2025-02-18T01:57:33Z</dcterms:created>
  <dcterms:modified xsi:type="dcterms:W3CDTF">2025-02-18T01:57:47Z</dcterms:modified>
</cp:coreProperties>
</file>