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40"/>
        </w:rPr>
        <w:t xml:space="preserve">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4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致 辽河石油勘探局有限公司物资分公司：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我公司承诺未被集团公司、油田公司限制投标，我公司产品在《中国石油天然气集团有限公司采购产品质量监督抽查情况通报》或《辽河油田公司产品质量监督抽查通报》中相关产品未被暂停交易权限。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0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0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4"/>
        </w:rPr>
        <w:t xml:space="preserve">承诺单位（盖章）：辽宁正轩实业有限公司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0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4"/>
        </w:rPr>
        <w:t xml:space="preserve">法定代表人/负责人或委托代理人（签字）：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0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4"/>
        </w:rPr>
        <w:t xml:space="preserve">2024年07月10日</w:t>
      </w:r>
      <w:r/>
      <w:r/>
      <w:r>
        <w:rPr>
          <w:rFonts w:ascii="SimSun" w:hAnsi="SimSun" w:eastAsia="SimSun" w:cs="SimSun"/>
          <w:sz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许雅萍</cp:lastModifiedBy>
  <cp:revision>1</cp:revision>
  <dcterms:created xsi:type="dcterms:W3CDTF">2024-10-29T06:45:30Z</dcterms:created>
  <dcterms:modified xsi:type="dcterms:W3CDTF">2024-10-29T06:46:14Z</dcterms:modified>
</cp:coreProperties>
</file>