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9"/>
        <w:numPr>
          <w:ilvl w:val="3"/>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8"/>
        </w:rPr>
        <w:t xml:space="preserve">订单履约管理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我们公司具备日常订单履约管理机构设置和人员配置，职责分工和奖惩办法，对供应链的管理措施，能够保障及时履约。我们将建立订单履约管理系统，实现订单履约的自动化、智能化。我们将与供应商建立长期合作关系，通过批量采购、集中采购等方式，降低采购成本，提高采购效益。</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pStyle w:val="21"/>
        <w:numPr>
          <w:ilvl w:val="4"/>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日常订单履约管理机构</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订单履约管理中心：负责公司日常订单履约管理的统筹、协调和监督工作。</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订单处理部：负责接收客户订单，与客户沟通确认订单详情，并将订单信息传递给相关部门。</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生产计划部：根据订单需求，制定生产计划，并协调生产部门完成生产任务。</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采购部：负责材料的采购，确保所需物资的及时供应。</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物流部：负责产品的包装、储存、运输等物流环节，确保产品按时送达客户手中。</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品质部：负责对过程中的产品质量进行监控，确保产品符合质量标准。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客户服务部：负责处理客户投诉和售后服务，提高客户满意度。</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pStyle w:val="21"/>
        <w:numPr>
          <w:ilvl w:val="4"/>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人员配置</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订单履约管理中心：设主任一名，负责中心的整体工作；副主任一名，协助主任开展工作。各部门根据实际工作量，合理配置管理人员和工作人员。</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p>
      <w:pPr>
        <w:pStyle w:val="21"/>
        <w:numPr>
          <w:ilvl w:val="4"/>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职责分工</w:t>
      </w:r>
      <w:r/>
    </w:p>
    <w:p>
      <w:pPr>
        <w:pStyle w:val="23"/>
        <w:numPr>
          <w:ilvl w:val="5"/>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订单履约管理中心</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负责制定和修订订单履约管理规章制度，对各部门进行监督和考核，协调解决履约过程中的问题。</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订单履约管理中心的职责与作用</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 制定和修订订单履约管理规章制度</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订单履约管理中心的第一个重要职责是制定和修订一套完善的订单履约管理规章制度。这些规章制度是指导企业如何有效处理订单、确保按时交付的基石。规章制度应包括订单接收、处理、生产、物流、质量控制等各个环节的操作流程、标准作业程序以及应急预案。随着市场和企业内部环境的变化，订单履约管理中心需要不断修订和完善这些规章制度，以适应新的挑战和需求。</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 对各部门进行监督和考核</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订单履约管理中心还负责对涉及订单履约的各部门进行监督和考核。这包括但不限于订单处理部门、生产部门、采购部门、物流部门和客户服务部门。通过对这些部门的工作流程、效率、成本控制和质量控制等方面进行定期和不定期的评估，管理中心可以确保各部门按照既定的规章制度执行，及时发现和纠正问题，提高整体履约水平。</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 协调解决履约过程中的问题</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在订单履约过程中，可能会出现各种预料之外的问题，如原材料短缺、设备故障、物流延误等。订单履约管理中心的另一个重要作用是协调解决这些问题。管理中心需要与各部门紧密合作，快速响应，制定并实施解决方案，以最小化对订单履约的影响。此外，管理中心还应定期审查履约过程中的瓶颈和问题点，提出改进措施，不断提升履约效率和质量。</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pStyle w:val="23"/>
        <w:numPr>
          <w:ilvl w:val="5"/>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订单处理部</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负责及时、准确地接收和传递订单信息，与客户保持良好沟通。</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 接收订单信息</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订单处理部负责接收客户通过各种渠道提交的订单信息，包括电话、电子邮件、在线平台等。接单人员需要仔细核对订单详情，确保信息的准确无误。</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 传递订单信息</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接收到订单信息后，订单处理部需要将其及时传递给相关部门，如生产部门、采购部门和物流部门。这需要订单处理部与其他部门保持良好的沟通和协调。</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 确认订单详情</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订单处理部还需要与客户进行沟通，确认订单的详情，包括产品规格、数量、交货时间等。这有助于避免因误解或遗漏导致的错误。</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 解答客户疑问</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在订单处理过程中，客户可能会有各种疑问或问题。订单处理部需要及时回答客户的疑问，提供必要的信息和支持，以确保客户满意。</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5. 处理客户投诉</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如果客户对订单处理或产品有任何不满意的地方，订单处理部需要及时处理客户的投诉，并采取适当的措施解决问题。这有助于维护企业的声誉和客户关系。</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pStyle w:val="23"/>
        <w:numPr>
          <w:ilvl w:val="5"/>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生产计划部</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根据订单需求，合理安排生产计划，确保生产进度。</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 分析订单需求</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生产计划部需要仔细分析订单需求，包括产品种类、数量、交货时间等。这有助于确定生产计划的具体要求和优先级。</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 制定生产计划</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根据订单需求，生产计划部需要制定详细的生产计划，包括生产顺序、生产时间、生产资源等。生产计划应该合理、可行，并能够满足客户的需求。</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 协调生产资源</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生产计划部需要与其他部门协调，确保生产所需的资源，如原材料、人力、设备等。这需要生产计划部具备良好的沟通和协调能力。</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 监控生产进度</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生产计划部需要监控生产进度，确保生产计划能够按时完成。如果出现任何问题或延误，生产计划部需要及时采取措施，进行调整和解决。</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5. 优化生产流程</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生产计划部还需要不断优化生产流程，提高生产效率和质量。这可以通过改进生产方法、引入先进技术、培训员工等方式实现。</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pStyle w:val="23"/>
        <w:numPr>
          <w:ilvl w:val="5"/>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采购部</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负责材料的采购，确保材料质量符合要求，价格合理。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 原材料需求分析</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采购部需要与生产部门及其他部门密切合作，了解原材料的种类、数量、质量要求等信息，以确保采购的原材料符合生产需求。</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 供应商选择与管理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采购部负责选择合适的供应商，并与之建立长期合作关系。同时，采购部需要对供应商进行评估和监督，确保供应商的质量和交货能力。</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 价格谈判与合同签订</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采购部需要与供应商进行价格谈判，争取合理的采购价格。此外，采购部还需要负责与供应商签订采购合同，明确双方的权利和义务。</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 原材料质量监控</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采购部需要对采购的原材料进行质量监控，确保原材料的质量符合企业的要求。如果发现原材料存在问题，采购部需要及时与供应商沟通，并采取相应的措施。</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5. 物流与库存管理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采购部还需要负责原材料的物流与库存管理，确保原材料能够及时送达生产线，并控制库存成本。</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pStyle w:val="23"/>
        <w:numPr>
          <w:ilvl w:val="5"/>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物流部</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负责产品的包装、储存、运输等物流环节，确保产品安全、准时送达。</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 产品包装</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物流部负责对产品进行适当的包装，以保护产品在运输过程中的安全。这包括选择合适的包装材料和方法，以及确保包装符合相关的标准和规定。</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 产品储存</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物流部还需要负责产品的储存管理，包括选择合适的储存设施和设备，以及制定合理的储存策略，确保产品在储存过程中的质量和安全。</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 产品运输</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物流部负责选择合适的运输方式和物流公司，确保产品能够准时送达目的地。这需要物流部具备良好的运输规划能力和物流知识。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 物流跟踪与协调</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物流部需要对产品的物流过程进行跟踪和协调，确保产品在运输过程中的安全和准时。如果出现任何问题或延误，物流部需要及时采取措施，进行调整和解决。</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5. 物流成本控制</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物流部还需要控制物流成本，通过合理的物流规划和资源利用，降低物流成本，提高企业的盈利能力。</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pStyle w:val="23"/>
        <w:numPr>
          <w:ilvl w:val="5"/>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品质部</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负责监控产品质量，对不合格产品进行整改，提高产品质量。</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 质量标准制定</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品质部负责制定产品质量标准，包括产品的性能、安全性、可靠性等方面的要求。这些标准应基于相关法规、行业标准和客户需求。</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 生产过程监控</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品质部需要监控生产过程中的产品质量，包括对原材料、半成品和成品进行质量检验和测试。这有助于及时发现和解决生产过程中的质量问题。</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 不合格产品处理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品质部负责对不合格产品进行识别、记录和整改。对于不合格品，品质部需要与相关部门合作，找出问题原因，并采取相应的措施进行整改。</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 质量改进</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品质部需要不断寻求改进产品质量的机会和方法。通过分析质量数据、收集客户反馈和市场信息，品质部可以提出改进措施，提高产品质量和客户满意度。</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5. 质量培训与意识提升</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品质部还需要负责对员工进行质量培训，提升员工的质量意识和技能。通过培训和教育，品质部可以培养员工对质量重要性的认识和责任感。</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pStyle w:val="23"/>
        <w:numPr>
          <w:ilvl w:val="5"/>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客户服务部</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负责处理客户投诉和售后服务，提高客户满意度。</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 客户投诉处理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客户服务部负责及时、有效地处理客户的投诉和反馈。这包括倾听客户的抱怨，理解客户的问题，寻找解决方案，并与相关部门协调，以确保客户的投诉得到妥善处理。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 售后服务支持</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客户服务部需要提供优质的售后服务，包括产品安装、维修、保养等方面的支持。这需要客户服务部具备良好的技术知识和服务意识。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 客户关系管理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客户服务部负责维护和发展与客户的关系，包括定期与客户沟通，了解客户的需求和满意度，提供个性化的服务和支持。</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 客户反馈收集与分析</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客户服务部需要收集客户的反馈和意见，进行分析和总结，为企业的产品和服务改进提供依据。这有助于企业了解客户的需求和期望，不断提升产品和服务质量。</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5. 客户满意度提升</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客户服务部需要通过不断改进服务质量和客户体验，提高客户的满意度。这可以通过提供高效的服务、解决客户问题、提供个性化关怀等方式实现。</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pStyle w:val="21"/>
        <w:numPr>
          <w:ilvl w:val="4"/>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奖惩办法</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日常订单履约管理奖惩制度</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一、奖惩原则</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 奖惩制度应公平、公正、公开，确保所有员工都清楚了解制度内容。</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 奖惩制度应与员工的工作表现、工作成果直接挂钩。</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 奖惩制度应鼓励员工积极履行工作职责，提高工作效率和质量。</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二、奖励措施</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 优秀员工奖：对表现优秀的员工给予物质奖励和荣誉证书。</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 优秀团队奖：对表现优秀的团队给予物质奖励和荣誉证书。</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 创新奖：对提出创新建议并被采纳的员工给予物质奖励和荣誉证书。</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 优秀管理者奖：对表现优秀的管理者给予物质奖励和荣誉证书。</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三、惩罚措施</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 迟到早退：迟到或早退超过规定时间，给予警告处分，累计三次以上扣除当月部分奖金。</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 工作失误：因工作失误导致订单处理错误，扣除当月部分奖金，并视情况给予警告或记过处分。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 工作态度问题：工作态度恶劣，影响团队氛围，给予警告处分，累计三次以上扣除当月部分奖金，并视情况给予记过或辞退处分。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4. 违反公司规章制度：违反公司规章制度，给予警告处分，累计三次以上扣除当月部分奖金，并视情况给予记过或辞退处分。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四、奖惩执行</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 奖惩制度的执行应由人力资源部负责，确保奖惩制度的公平、公正、公开。</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 奖惩制度的执行应定期进行，确保所有员工都清楚了解奖惩制度的结果。</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 奖惩制度的执行应与员工的工作表现、工作成果直接挂钩，确保奖惩制度的有效性。</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五、奖惩制度修订</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 奖惩制度应根据公司的发展和市场变化适时修订。</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 奖惩制度的修订应由人力资源部负责，并征求各部门的意见和建议。</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 奖惩制度的修订应经过公司领导层审批，确保奖惩制度的合理性和适用性。</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pStyle w:val="21"/>
        <w:numPr>
          <w:ilvl w:val="4"/>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供应链管理措施</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供应链管理措施</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一、供应商管理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 供应商评估：对潜在供应商进行评估，包括质量、价格、交货时间、技术能力等方面，确保供应商符合公司的要求。</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 供应商选择：根据评估结果，选择合适的供应商，并与之建立长期合作关系。</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 供应商监控：对供应商进行定期评估和监控，确保供应商的质量和交货能力。</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二、库存管理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 库存预测：根据销售数据和市场需求，进行库存预测，确保库存充足，避免过剩。</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 库存控制：通过合理控制库存水平，降低库存成本，提高库存周转率。</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 库存优化：定期对库存进行优化，调整库存结构，提高库存效率。</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三、物流管理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 物流规划：根据订单需求和生产计划，制定合理的物流计划，确保产品能够准时送达。</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 物流监控：对物流过程进行实时监控，确保物流的顺利进行，及时发现和解决问题。</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 物流优化：不断优化物流流程，提高物流效率，降低物流成本。</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四、质量控制</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 质量标准：制定严格的质量标准，确保产品符合质量要求。</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 质量检验：对产品进行严格的质量检验，确保产品质量。</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 质量改进：通过质量数据分析，不断改进产品质量，提高客户满意度。</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五、协同管理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 部门协同：加强各部门之间的沟通和协作，确保供应链的顺畅运行。</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 供应商协同：与供应商建立紧密的合作关系，共同应对市场变化。</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 客户协同：与客户保持良好的沟通，及时了解客户需求，提高客户满意度。</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六、风险管理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 风险识别：识别供应链中的潜在风险，包括供应商风险、物流风险、质量风险等。</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 风险评估：评估风险的可能性、影响程度和应对措施，制定风险应对策略。</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 风险应对：根据风险评估结果，采取相应的措施，降低风险对供应链的影响。</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七、持续改进</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 流程优化：不断优化供应链流程，提高供应链效率，降低成本。</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 技术创新：引入先进的技术和创新的管理方法，提升供应链管理水平。</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 培训与发展：加强对员工的培训和职业发展，提高员工的专业能力和综合素质。</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pStyle w:val="21"/>
        <w:numPr>
          <w:ilvl w:val="4"/>
          <w:numId w:val="1"/>
        </w:numPr>
        <w:pBdr>
          <w:top w:val="none" w:color="000000" w:sz="4" w:space="0"/>
          <w:left w:val="none" w:color="000000" w:sz="4" w:space="0"/>
          <w:bottom w:val="none" w:color="000000" w:sz="4" w:space="0"/>
          <w:right w:val="none" w:color="000000" w:sz="4" w:space="0"/>
        </w:pBdr>
        <w:spacing/>
        <w:ind/>
        <w:jc w:val="both"/>
        <w:rPr/>
      </w:pPr>
      <w:r>
        <w:rPr>
          <w:rFonts w:ascii="SimSun" w:hAnsi="SimSun" w:eastAsia="SimSun" w:cs="SimSun"/>
          <w:b/>
          <w:color w:val="000000"/>
          <w:sz w:val="24"/>
        </w:rPr>
        <w:t xml:space="preserve">订单履约管理系统</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订单履约管理系统</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一、系统概述</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我们的订单履约管理系统旨在提高订单处理效率，确保订单按时完成，提高客户满意度。系统通过集成订单处理、生产计划、采购、物流、品质和客户服务等部门，实现订单的全流程管理。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二、系统架构</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系统采用模块化设计，包括订单管理模块、生产管理模块、采购管理模块、物流管理模块、品质管理模块和客户服务模块。各模块之间通过接口进行数据交换和协作，确保订单履约的顺利进行。</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三、订单管理模块</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订单管理模块负责接收和处理客户订单。系统支持多种订单提交方式，如在线订单、电话订单、电子邮件订单等。订单处理人员可以对订单进行编辑、取消、延期等操作，确保订单信息的准确性。</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四、生产管理模块</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生产管理模块根据订单需求，制定生产计划，安排生产任务。系统可以自动根据订单数量、交货时间等因素，生成最优的生产计划。同时，系统可以实时监控生产进度，确保生产任务按时完成。</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五、采购管理模块</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采购管理模块负责原材料的采购。系统可以根据订单需求和生产计划，自动生成原材料采购清单。采购人员可以对供应商进行评估、选择和谈判，确保原材料的质量和价格合理。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六、物流管理模块</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物流管理模块负责产品的包装、储存、运输等物流环节。系统可以根据订单需求和生产计划，自动生成物流计划。物流人员可以对物流过程进行监控，确保产品安全、准时送达。</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七、品质管理模块</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品质管理模块负责监控产品质量，对不合格产品进行整改。系统可以自动对生产过程中的产品进行抽检，确保产品质量符合标准。同时，系统可以对不合格产品进行记录和跟踪，确保问题得到及时解决。</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八、客户服务模块</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客户服务模块负责处理客户投诉和售后服务。系统可以自动记录客户投诉和反馈，客户服务人员可以对投诉进行分类、处理和回复。同时，系统可以定期收集客户满意度调查结果，为企业的改进提供依据。</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九、系统集成与协作</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各模块之间通过接口进行数据交换和协作，实现订单的全流程管理。例如，订单管理模块可以自动将订单信息传递给生产管理模块，生产管理模块可以自动将生产计划信息传递给采购管理模块，采购管理模块可以自动将采购信息传递给物流管理模块，物流管理模块可以自动将物流信息传递给品质管理模块，品质管理模块可以自动将质量检验信息传递给客户服务模块。</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十、系统优化与改进</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系统将不断优化和升级，以适应市场和企业的变化。例如，系统可以引入人工智能技术，实现自动化的订单处理和生产计划生成；可以引入大数据分析技术，对客户需求和市场趋势进行预测；可以引入云计算技术，实现系统的可扩展性和灵活性。</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 </w:t>
      </w: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432" w:left="432"/>
      </w:pPr>
      <w:rPr/>
      <w:start w:val="1"/>
      <w:suff w:val="space"/>
    </w:lvl>
    <w:lvl w:ilvl="1">
      <w:isLgl w:val="false"/>
      <w:lvlJc w:val="left"/>
      <w:lvlText w:val="%2"/>
      <w:numFmt w:val="decimal"/>
      <w:pPr>
        <w:pBdr/>
        <w:spacing/>
        <w:ind w:hanging="576" w:left="576"/>
      </w:pPr>
      <w:rPr/>
      <w:start w:val="1"/>
      <w:suff w:val="space"/>
    </w:lvl>
    <w:lvl w:ilvl="2">
      <w:isLgl w:val="false"/>
      <w:lvlJc w:val="left"/>
      <w:lvlText w:val="%2.%3"/>
      <w:numFmt w:val="decimal"/>
      <w:pPr>
        <w:pBdr/>
        <w:spacing/>
        <w:ind w:hanging="720" w:left="720"/>
      </w:pPr>
      <w:rPr/>
      <w:start w:val="1"/>
      <w:suff w:val="space"/>
    </w:lvl>
    <w:lvl w:ilvl="3">
      <w:isLgl w:val="false"/>
      <w:lvlJc w:val="left"/>
      <w:lvlText w:val="%2.%3.%4"/>
      <w:numFmt w:val="decimal"/>
      <w:pPr>
        <w:pBdr/>
        <w:spacing/>
        <w:ind w:hanging="864" w:left="864"/>
      </w:pPr>
      <w:rPr/>
      <w:start w:val="1"/>
      <w:suff w:val="space"/>
    </w:lvl>
    <w:lvl w:ilvl="4">
      <w:isLgl w:val="false"/>
      <w:lvlJc w:val="left"/>
      <w:lvlText w:val="%2.%3.%4.%5"/>
      <w:numFmt w:val="decimal"/>
      <w:pPr>
        <w:pBdr/>
        <w:spacing/>
        <w:ind w:hanging="1008" w:left="1008"/>
      </w:pPr>
      <w:rPr/>
      <w:start w:val="1"/>
      <w:suff w:val="space"/>
    </w:lvl>
    <w:lvl w:ilvl="5">
      <w:isLgl w:val="false"/>
      <w:lvlJc w:val="left"/>
      <w:lvlText w:val="%2.%3.%4.%5.%6"/>
      <w:numFmt w:val="decimal"/>
      <w:pPr>
        <w:pBdr/>
        <w:spacing/>
        <w:ind w:hanging="1152" w:left="1152"/>
      </w:pPr>
      <w:rPr/>
      <w:start w:val="1"/>
      <w:suff w:val="space"/>
    </w:lvl>
    <w:lvl w:ilvl="6">
      <w:isLgl w:val="false"/>
      <w:lvlJc w:val="left"/>
      <w:lvlText w:val="%2.%3.%4.%5.%6.%7"/>
      <w:numFmt w:val="decimal"/>
      <w:pPr>
        <w:pBdr/>
        <w:spacing/>
        <w:ind w:hanging="1296" w:left="1296"/>
      </w:pPr>
      <w:rPr/>
      <w:start w:val="1"/>
      <w:suff w:val="space"/>
    </w:lvl>
    <w:lvl w:ilvl="7">
      <w:isLgl w:val="false"/>
      <w:lvlJc w:val="left"/>
      <w:lvlText w:val="%2.%3.%4.%5.%6.%7.%8"/>
      <w:numFmt w:val="decimal"/>
      <w:pPr>
        <w:pBdr/>
        <w:spacing/>
        <w:ind w:hanging="1440" w:left="1440"/>
      </w:pPr>
      <w:rPr/>
      <w:start w:val="1"/>
      <w:suff w:val="space"/>
    </w:lvl>
    <w:lvl w:ilvl="8">
      <w:isLgl w:val="false"/>
      <w:lvlJc w:val="left"/>
      <w:lvlText w:val="%1.%2.%3.%4.%5.%6.%7.%8.%9"/>
      <w:numFmt w:val="decimal"/>
      <w:pPr>
        <w:pBdr/>
        <w:spacing/>
        <w:ind w:hanging="1584" w:left="1584"/>
      </w:pPr>
      <w:rPr/>
      <w:start w:val="1"/>
      <w:suff w:val="space"/>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1</cp:revision>
  <dcterms:created xsi:type="dcterms:W3CDTF">2024-10-14T01:11:59Z</dcterms:created>
  <dcterms:modified xsi:type="dcterms:W3CDTF">2024-10-14T01:12:57Z</dcterms:modified>
</cp:coreProperties>
</file>