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我公司承诺在接到需方反映的产品质量信息后，及时解决问题。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我公司承诺24小时内派人到现场处理问题。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9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4"/>
        </w:rPr>
        <w:t xml:space="preserve">承诺企业（盖章）：盘锦顺方实业有限公司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法定代表人（签字）：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2024-10-06T09:11:30Z</dcterms:created>
  <dcterms:modified xsi:type="dcterms:W3CDTF">2024-10-06T09:12:10Z</dcterms:modified>
</cp:coreProperties>
</file>