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EFED" w14:textId="77777777" w:rsidR="00C2728A" w:rsidRPr="003E3BC6" w:rsidRDefault="00C2728A" w:rsidP="00C2728A">
      <w:pPr>
        <w:pStyle w:val="4"/>
        <w:rPr>
          <w:rFonts w:hint="eastAsia"/>
          <w:color w:val="000000" w:themeColor="text1"/>
        </w:rPr>
      </w:pPr>
      <w:bookmarkStart w:id="0" w:name="_Toc184654490"/>
      <w:r w:rsidRPr="003E3BC6">
        <w:rPr>
          <w:rFonts w:hint="eastAsia"/>
          <w:color w:val="000000" w:themeColor="text1"/>
        </w:rPr>
        <w:t>有效性</w:t>
      </w:r>
      <w:bookmarkEnd w:id="0"/>
    </w:p>
    <w:p w14:paraId="2BDD05C8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933835A" w14:textId="77777777" w:rsidR="00C2728A" w:rsidRPr="003E3BC6" w:rsidRDefault="00C2728A" w:rsidP="00C2728A">
      <w:pPr>
        <w:pStyle w:val="a7"/>
        <w:ind w:firstLineChars="0" w:firstLine="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参与投标的服务商须满足下列两种条件中的一项：</w:t>
      </w:r>
    </w:p>
    <w:p w14:paraId="2842E84B" w14:textId="77777777" w:rsidR="00C2728A" w:rsidRPr="003E3BC6" w:rsidRDefault="00C2728A" w:rsidP="00C2728A">
      <w:pPr>
        <w:pStyle w:val="a7"/>
        <w:ind w:firstLineChars="0" w:firstLine="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1.长城钻探公司库外服务商；</w:t>
      </w:r>
    </w:p>
    <w:p w14:paraId="29D63B7F" w14:textId="77777777" w:rsidR="00C2728A" w:rsidRPr="003E3BC6" w:rsidRDefault="00C2728A" w:rsidP="00C2728A">
      <w:pPr>
        <w:pStyle w:val="a7"/>
        <w:ind w:firstLineChars="0" w:firstLine="0"/>
        <w:outlineLvl w:val="9"/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</w:pPr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2.长城钻探公司库</w:t>
      </w:r>
      <w:proofErr w:type="gramStart"/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内状态</w:t>
      </w:r>
      <w:proofErr w:type="gramEnd"/>
      <w:r w:rsidRPr="003E3BC6">
        <w:rPr>
          <w:rFonts w:hint="eastAsia"/>
          <w:b w:val="0"/>
          <w:bCs/>
          <w:color w:val="000000" w:themeColor="text1"/>
          <w:sz w:val="18"/>
          <w:szCs w:val="18"/>
          <w:lang w:eastAsia="zh-CN"/>
        </w:rPr>
        <w:t>为“合格”且上一年度考核被评为B级及以上的服务商；</w:t>
      </w:r>
    </w:p>
    <w:p w14:paraId="1AB53E19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61BF915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6A2F76B7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9EA2D63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67DBFFCF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7DF1A806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AC7E9BD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25EBF5E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7E04C78" w14:textId="77777777" w:rsidR="00C2728A" w:rsidRPr="003E3BC6" w:rsidRDefault="00C2728A" w:rsidP="00C2728A">
      <w:pPr>
        <w:jc w:val="center"/>
        <w:rPr>
          <w:rFonts w:hint="eastAsia"/>
          <w:b/>
          <w:color w:val="000000" w:themeColor="text1"/>
        </w:rPr>
      </w:pPr>
      <w:bookmarkStart w:id="1" w:name="OLE_LINK2"/>
      <w:bookmarkStart w:id="2" w:name="OLE_LINK3"/>
      <w:r w:rsidRPr="003E3BC6">
        <w:rPr>
          <w:rFonts w:hint="eastAsia"/>
          <w:b/>
          <w:color w:val="000000" w:themeColor="text1"/>
        </w:rPr>
        <w:t>有效性以评标当日长城钻探承包商管理平台查询结果为准。</w:t>
      </w:r>
    </w:p>
    <w:bookmarkEnd w:id="1"/>
    <w:bookmarkEnd w:id="2"/>
    <w:p w14:paraId="62E270D5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40F8208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01FC40E8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552A925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0F2FD85F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98C7C85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D91C325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BF85190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05DC31A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6812825A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91FA298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DAD6A46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0D2DD17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74789724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14B2D79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C1C5C4A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770D5AD8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6631A1C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32ED97F0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FEA9E03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6BCD266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4E06FD1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12E79D2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F043F69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51017BFB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40FE280C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7153225B" w14:textId="77777777" w:rsidR="00C2728A" w:rsidRPr="003E3BC6" w:rsidRDefault="00C2728A" w:rsidP="00C2728A">
      <w:pPr>
        <w:rPr>
          <w:rFonts w:hint="eastAsia"/>
          <w:color w:val="000000" w:themeColor="text1"/>
        </w:rPr>
      </w:pPr>
    </w:p>
    <w:p w14:paraId="24E309A4" w14:textId="77777777" w:rsidR="00F2568C" w:rsidRPr="00C2728A" w:rsidRDefault="00F2568C">
      <w:pPr>
        <w:rPr>
          <w:rFonts w:hint="eastAsia"/>
        </w:rPr>
      </w:pPr>
    </w:p>
    <w:sectPr w:rsidR="00F2568C" w:rsidRPr="00C2728A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69B6" w14:textId="77777777" w:rsidR="005A67C0" w:rsidRDefault="005A67C0" w:rsidP="00C2728A">
      <w:pPr>
        <w:rPr>
          <w:rFonts w:hint="eastAsia"/>
        </w:rPr>
      </w:pPr>
      <w:r>
        <w:separator/>
      </w:r>
    </w:p>
  </w:endnote>
  <w:endnote w:type="continuationSeparator" w:id="0">
    <w:p w14:paraId="23CEC03E" w14:textId="77777777" w:rsidR="005A67C0" w:rsidRDefault="005A67C0" w:rsidP="00C272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894C" w14:textId="77777777" w:rsidR="005A67C0" w:rsidRDefault="005A67C0" w:rsidP="00C2728A">
      <w:pPr>
        <w:rPr>
          <w:rFonts w:hint="eastAsia"/>
        </w:rPr>
      </w:pPr>
      <w:r>
        <w:separator/>
      </w:r>
    </w:p>
  </w:footnote>
  <w:footnote w:type="continuationSeparator" w:id="0">
    <w:p w14:paraId="0BE159BA" w14:textId="77777777" w:rsidR="005A67C0" w:rsidRDefault="005A67C0" w:rsidP="00C272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7"/>
    <w:rsid w:val="002A56EB"/>
    <w:rsid w:val="003D7A68"/>
    <w:rsid w:val="00546C9C"/>
    <w:rsid w:val="005A67C0"/>
    <w:rsid w:val="005F383D"/>
    <w:rsid w:val="00981B5E"/>
    <w:rsid w:val="00AF3EDB"/>
    <w:rsid w:val="00B07555"/>
    <w:rsid w:val="00B841CF"/>
    <w:rsid w:val="00C2728A"/>
    <w:rsid w:val="00F11BEF"/>
    <w:rsid w:val="00F2568C"/>
    <w:rsid w:val="00F54F17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EEC66A-B4F2-4DFB-855B-0EA6FF5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8A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C2728A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2728A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728A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2728A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2728A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C2728A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2728A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C2728A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8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2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28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2728A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2728A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2728A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C2728A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C2728A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C2728A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C2728A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C2728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2728A"/>
    <w:rPr>
      <w:rFonts w:asciiTheme="majorHAnsi" w:eastAsiaTheme="majorEastAsia" w:hAnsiTheme="majorHAnsi" w:cstheme="majorBidi"/>
      <w:szCs w:val="21"/>
    </w:rPr>
  </w:style>
  <w:style w:type="paragraph" w:customStyle="1" w:styleId="a7">
    <w:name w:val="标题二、"/>
    <w:basedOn w:val="a"/>
    <w:qFormat/>
    <w:rsid w:val="00C2728A"/>
    <w:pPr>
      <w:widowControl/>
      <w:spacing w:line="360" w:lineRule="auto"/>
      <w:ind w:firstLineChars="200" w:firstLine="200"/>
      <w:jc w:val="left"/>
      <w:outlineLvl w:val="2"/>
    </w:pPr>
    <w:rPr>
      <w:rFonts w:cs="Times New Roman"/>
      <w:b/>
      <w:spacing w:val="6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2024-12-20T06:14:00Z</dcterms:created>
  <dcterms:modified xsi:type="dcterms:W3CDTF">2024-12-20T06:14:00Z</dcterms:modified>
</cp:coreProperties>
</file>